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3A06D" w14:textId="6C27A1F5" w:rsidR="00B0565C" w:rsidRPr="002C15ED" w:rsidRDefault="00004448" w:rsidP="002C15ED">
      <w:pPr>
        <w:spacing w:line="360" w:lineRule="auto"/>
        <w:ind w:left="220"/>
        <w:jc w:val="center"/>
        <w:rPr>
          <w:rFonts w:ascii="Times New Roman" w:hAnsi="Times New Roman" w:cs="Times New Roman"/>
          <w:b/>
          <w:sz w:val="24"/>
          <w:szCs w:val="24"/>
        </w:rPr>
      </w:pPr>
      <w:r>
        <w:rPr>
          <w:rFonts w:ascii="Times New Roman" w:hAnsi="Times New Roman" w:cs="Times New Roman"/>
          <w:b/>
          <w:sz w:val="24"/>
          <w:szCs w:val="24"/>
        </w:rPr>
        <w:t xml:space="preserve">A REVIEW ON </w:t>
      </w:r>
      <w:r w:rsidRPr="002C15ED">
        <w:rPr>
          <w:rFonts w:ascii="Times New Roman" w:hAnsi="Times New Roman" w:cs="Times New Roman"/>
          <w:b/>
          <w:sz w:val="24"/>
          <w:szCs w:val="24"/>
        </w:rPr>
        <w:t>RP - HPLC METHOD DEVELOPMENT AND VALIDATION FOR ESTIMATION OF TOFACITINIB</w:t>
      </w:r>
    </w:p>
    <w:p w14:paraId="705E6C22" w14:textId="60A77330" w:rsidR="00B0565C" w:rsidRDefault="00643BD2" w:rsidP="002C15ED">
      <w:pPr>
        <w:spacing w:line="360" w:lineRule="auto"/>
        <w:jc w:val="center"/>
        <w:rPr>
          <w:rFonts w:ascii="Times New Roman" w:hAnsi="Times New Roman" w:cs="Times New Roman"/>
          <w:color w:val="000000"/>
          <w:spacing w:val="1"/>
          <w:sz w:val="24"/>
          <w:szCs w:val="24"/>
          <w:vertAlign w:val="superscript"/>
        </w:rPr>
      </w:pPr>
      <w:r w:rsidRPr="002C15ED">
        <w:rPr>
          <w:rFonts w:ascii="Times New Roman" w:hAnsi="Times New Roman" w:cs="Times New Roman"/>
          <w:color w:val="000000"/>
          <w:sz w:val="24"/>
          <w:szCs w:val="24"/>
        </w:rPr>
        <w:t>Rajam.Praveena</w:t>
      </w:r>
      <w:r w:rsidR="00196355" w:rsidRPr="002C15ED">
        <w:rPr>
          <w:rFonts w:ascii="Times New Roman" w:hAnsi="Times New Roman" w:cs="Times New Roman"/>
          <w:color w:val="000000"/>
          <w:sz w:val="24"/>
          <w:szCs w:val="24"/>
          <w:vertAlign w:val="superscript"/>
        </w:rPr>
        <w:t>1</w:t>
      </w:r>
      <w:r w:rsidRPr="002C15ED">
        <w:rPr>
          <w:rFonts w:ascii="Times New Roman" w:hAnsi="Times New Roman" w:cs="Times New Roman"/>
          <w:color w:val="000000"/>
          <w:sz w:val="24"/>
          <w:szCs w:val="24"/>
        </w:rPr>
        <w:t xml:space="preserve">, </w:t>
      </w:r>
      <w:r w:rsidR="00196355" w:rsidRPr="002C15ED">
        <w:rPr>
          <w:rFonts w:ascii="Times New Roman" w:hAnsi="Times New Roman" w:cs="Times New Roman"/>
          <w:color w:val="000000"/>
          <w:sz w:val="24"/>
          <w:szCs w:val="24"/>
        </w:rPr>
        <w:t>Bokka Jyothika</w:t>
      </w:r>
      <w:r w:rsidR="00196355" w:rsidRPr="002C15ED">
        <w:rPr>
          <w:rFonts w:ascii="Times New Roman" w:hAnsi="Times New Roman" w:cs="Times New Roman"/>
          <w:color w:val="000000"/>
          <w:sz w:val="24"/>
          <w:szCs w:val="24"/>
          <w:vertAlign w:val="superscript"/>
        </w:rPr>
        <w:t xml:space="preserve"> 2 </w:t>
      </w:r>
      <w:r w:rsidR="00196355" w:rsidRPr="002C15ED">
        <w:rPr>
          <w:rFonts w:ascii="Times New Roman" w:hAnsi="Times New Roman" w:cs="Times New Roman"/>
          <w:color w:val="000000"/>
          <w:sz w:val="24"/>
          <w:szCs w:val="24"/>
        </w:rPr>
        <w:t>, Samreen Begum</w:t>
      </w:r>
      <w:r w:rsidR="00196355" w:rsidRPr="002C15ED">
        <w:rPr>
          <w:rFonts w:ascii="Times New Roman" w:hAnsi="Times New Roman" w:cs="Times New Roman"/>
          <w:color w:val="000000"/>
          <w:spacing w:val="-1"/>
          <w:sz w:val="24"/>
          <w:szCs w:val="24"/>
          <w:vertAlign w:val="superscript"/>
        </w:rPr>
        <w:t xml:space="preserve"> 3</w:t>
      </w:r>
      <w:r w:rsidR="00196355" w:rsidRPr="002C15ED">
        <w:rPr>
          <w:rFonts w:ascii="Times New Roman" w:hAnsi="Times New Roman" w:cs="Times New Roman"/>
          <w:color w:val="000000"/>
          <w:spacing w:val="-1"/>
          <w:sz w:val="24"/>
          <w:szCs w:val="24"/>
        </w:rPr>
        <w:t xml:space="preserve">, </w:t>
      </w:r>
      <w:r w:rsidRPr="002C15ED">
        <w:rPr>
          <w:rFonts w:ascii="Times New Roman" w:hAnsi="Times New Roman" w:cs="Times New Roman"/>
          <w:color w:val="000000"/>
          <w:spacing w:val="-1"/>
          <w:sz w:val="24"/>
          <w:szCs w:val="24"/>
        </w:rPr>
        <w:t>Dr.</w:t>
      </w:r>
      <w:r w:rsidRPr="002C15ED">
        <w:rPr>
          <w:rFonts w:ascii="Times New Roman" w:hAnsi="Times New Roman" w:cs="Times New Roman"/>
          <w:color w:val="000000"/>
          <w:spacing w:val="1"/>
          <w:sz w:val="24"/>
          <w:szCs w:val="24"/>
        </w:rPr>
        <w:t xml:space="preserve"> </w:t>
      </w:r>
      <w:r w:rsidRPr="002C15ED">
        <w:rPr>
          <w:rFonts w:ascii="Times New Roman" w:hAnsi="Times New Roman" w:cs="Times New Roman"/>
          <w:color w:val="000000"/>
          <w:sz w:val="24"/>
          <w:szCs w:val="24"/>
        </w:rPr>
        <w:t>P</w:t>
      </w:r>
      <w:r w:rsidRPr="002C15ED">
        <w:rPr>
          <w:rFonts w:ascii="Times New Roman" w:hAnsi="Times New Roman" w:cs="Times New Roman"/>
          <w:color w:val="000000"/>
          <w:spacing w:val="-3"/>
          <w:sz w:val="24"/>
          <w:szCs w:val="24"/>
        </w:rPr>
        <w:t xml:space="preserve"> </w:t>
      </w:r>
      <w:r w:rsidRPr="002C15ED">
        <w:rPr>
          <w:rFonts w:ascii="Times New Roman" w:hAnsi="Times New Roman" w:cs="Times New Roman"/>
          <w:color w:val="000000"/>
          <w:sz w:val="24"/>
          <w:szCs w:val="24"/>
        </w:rPr>
        <w:t>Vivek</w:t>
      </w:r>
      <w:r w:rsidRPr="002C15ED">
        <w:rPr>
          <w:rFonts w:ascii="Times New Roman" w:hAnsi="Times New Roman" w:cs="Times New Roman"/>
          <w:color w:val="000000"/>
          <w:spacing w:val="1"/>
          <w:sz w:val="24"/>
          <w:szCs w:val="24"/>
        </w:rPr>
        <w:t xml:space="preserve"> </w:t>
      </w:r>
      <w:r w:rsidRPr="002C15ED">
        <w:rPr>
          <w:rFonts w:ascii="Times New Roman" w:hAnsi="Times New Roman" w:cs="Times New Roman"/>
          <w:color w:val="000000"/>
          <w:sz w:val="24"/>
          <w:szCs w:val="24"/>
        </w:rPr>
        <w:t>Sagar</w:t>
      </w:r>
      <w:r w:rsidR="00196355" w:rsidRPr="002C15ED">
        <w:rPr>
          <w:rFonts w:ascii="Times New Roman" w:hAnsi="Times New Roman" w:cs="Times New Roman"/>
          <w:color w:val="000000"/>
          <w:sz w:val="24"/>
          <w:szCs w:val="24"/>
          <w:vertAlign w:val="superscript"/>
        </w:rPr>
        <w:t>4</w:t>
      </w:r>
      <w:r w:rsidRPr="002C15ED">
        <w:rPr>
          <w:rFonts w:ascii="Times New Roman" w:hAnsi="Times New Roman" w:cs="Times New Roman"/>
          <w:color w:val="000000"/>
          <w:sz w:val="24"/>
          <w:szCs w:val="24"/>
        </w:rPr>
        <w:t>,</w:t>
      </w:r>
      <w:r w:rsidRPr="002C15ED">
        <w:rPr>
          <w:rFonts w:ascii="Times New Roman" w:hAnsi="Times New Roman" w:cs="Times New Roman"/>
          <w:color w:val="000000"/>
          <w:spacing w:val="1"/>
          <w:sz w:val="24"/>
          <w:szCs w:val="24"/>
        </w:rPr>
        <w:t xml:space="preserve"> </w:t>
      </w:r>
      <w:r w:rsidRPr="002C15ED">
        <w:rPr>
          <w:rFonts w:ascii="Times New Roman" w:hAnsi="Times New Roman" w:cs="Times New Roman"/>
          <w:color w:val="000000"/>
          <w:spacing w:val="-1"/>
          <w:sz w:val="24"/>
          <w:szCs w:val="24"/>
        </w:rPr>
        <w:t>Dr.</w:t>
      </w:r>
      <w:r w:rsidRPr="002C15ED">
        <w:rPr>
          <w:rFonts w:ascii="Times New Roman" w:hAnsi="Times New Roman" w:cs="Times New Roman"/>
          <w:color w:val="000000"/>
          <w:spacing w:val="1"/>
          <w:sz w:val="24"/>
          <w:szCs w:val="24"/>
        </w:rPr>
        <w:t xml:space="preserve"> </w:t>
      </w:r>
      <w:r w:rsidRPr="002C15ED">
        <w:rPr>
          <w:rFonts w:ascii="Times New Roman" w:hAnsi="Times New Roman" w:cs="Times New Roman"/>
          <w:color w:val="000000"/>
          <w:sz w:val="24"/>
          <w:szCs w:val="24"/>
        </w:rPr>
        <w:t>K</w:t>
      </w:r>
      <w:r w:rsidRPr="002C15ED">
        <w:rPr>
          <w:rFonts w:ascii="Times New Roman" w:hAnsi="Times New Roman" w:cs="Times New Roman"/>
          <w:color w:val="000000"/>
          <w:spacing w:val="-2"/>
          <w:sz w:val="24"/>
          <w:szCs w:val="24"/>
        </w:rPr>
        <w:t xml:space="preserve"> </w:t>
      </w:r>
      <w:r w:rsidRPr="002C15ED">
        <w:rPr>
          <w:rFonts w:ascii="Times New Roman" w:hAnsi="Times New Roman" w:cs="Times New Roman"/>
          <w:color w:val="000000"/>
          <w:spacing w:val="1"/>
          <w:sz w:val="24"/>
          <w:szCs w:val="24"/>
        </w:rPr>
        <w:t>Sirisha</w:t>
      </w:r>
      <w:r w:rsidR="00196355" w:rsidRPr="002C15ED">
        <w:rPr>
          <w:rFonts w:ascii="Times New Roman" w:hAnsi="Times New Roman" w:cs="Times New Roman"/>
          <w:color w:val="000000"/>
          <w:spacing w:val="1"/>
          <w:sz w:val="24"/>
          <w:szCs w:val="24"/>
          <w:vertAlign w:val="superscript"/>
        </w:rPr>
        <w:t>*</w:t>
      </w:r>
      <w:r w:rsidR="009F4BDE">
        <w:rPr>
          <w:rFonts w:ascii="Times New Roman" w:hAnsi="Times New Roman" w:cs="Times New Roman"/>
          <w:color w:val="000000"/>
          <w:spacing w:val="1"/>
          <w:sz w:val="24"/>
          <w:szCs w:val="24"/>
          <w:vertAlign w:val="superscript"/>
        </w:rPr>
        <w:t>5</w:t>
      </w:r>
    </w:p>
    <w:p w14:paraId="05E4594C" w14:textId="2E6BCA37" w:rsidR="009F4BDE" w:rsidRPr="009F4BDE" w:rsidRDefault="009F4BDE" w:rsidP="009F4BDE">
      <w:pPr>
        <w:spacing w:line="360" w:lineRule="auto"/>
        <w:jc w:val="center"/>
        <w:rPr>
          <w:rFonts w:ascii="Times New Roman" w:hAnsi="Times New Roman" w:cs="Times New Roman"/>
          <w:color w:val="000000" w:themeColor="text1"/>
          <w:spacing w:val="1"/>
          <w:sz w:val="24"/>
          <w:szCs w:val="24"/>
        </w:rPr>
      </w:pPr>
      <w:r>
        <w:rPr>
          <w:rFonts w:ascii="Times New Roman" w:hAnsi="Times New Roman" w:cs="Times New Roman"/>
          <w:color w:val="000000" w:themeColor="text1"/>
          <w:sz w:val="24"/>
          <w:szCs w:val="24"/>
          <w:vertAlign w:val="superscript"/>
        </w:rPr>
        <w:t>4,*5</w:t>
      </w:r>
      <w:r>
        <w:rPr>
          <w:rFonts w:ascii="Times New Roman" w:hAnsi="Times New Roman" w:cs="Times New Roman"/>
          <w:color w:val="000000" w:themeColor="text1"/>
          <w:sz w:val="24"/>
          <w:szCs w:val="24"/>
        </w:rPr>
        <w:t>Professor,</w:t>
      </w:r>
      <w:r w:rsidRPr="002C15ED">
        <w:rPr>
          <w:rFonts w:ascii="Times New Roman" w:hAnsi="Times New Roman" w:cs="Times New Roman"/>
          <w:color w:val="000000" w:themeColor="text1"/>
          <w:sz w:val="24"/>
          <w:szCs w:val="24"/>
        </w:rPr>
        <w:t>Department  of Pharmaceutical</w:t>
      </w:r>
      <w:r w:rsidRPr="002C15ED">
        <w:rPr>
          <w:rFonts w:ascii="Times New Roman" w:hAnsi="Times New Roman" w:cs="Times New Roman"/>
          <w:color w:val="000000" w:themeColor="text1"/>
          <w:spacing w:val="-1"/>
          <w:sz w:val="24"/>
          <w:szCs w:val="24"/>
        </w:rPr>
        <w:t xml:space="preserve"> </w:t>
      </w:r>
      <w:r w:rsidRPr="002C15ED">
        <w:rPr>
          <w:rFonts w:ascii="Times New Roman" w:hAnsi="Times New Roman" w:cs="Times New Roman"/>
          <w:color w:val="000000" w:themeColor="text1"/>
          <w:sz w:val="24"/>
          <w:szCs w:val="24"/>
        </w:rPr>
        <w:t>Analysis, Sarojini</w:t>
      </w:r>
      <w:r w:rsidRPr="002C15ED">
        <w:rPr>
          <w:rFonts w:ascii="Times New Roman" w:hAnsi="Times New Roman" w:cs="Times New Roman"/>
          <w:color w:val="000000" w:themeColor="text1"/>
          <w:spacing w:val="-1"/>
          <w:sz w:val="24"/>
          <w:szCs w:val="24"/>
        </w:rPr>
        <w:t xml:space="preserve"> </w:t>
      </w:r>
      <w:r w:rsidRPr="002C15ED">
        <w:rPr>
          <w:rFonts w:ascii="Times New Roman" w:hAnsi="Times New Roman" w:cs="Times New Roman"/>
          <w:color w:val="000000" w:themeColor="text1"/>
          <w:spacing w:val="1"/>
          <w:sz w:val="24"/>
          <w:szCs w:val="24"/>
        </w:rPr>
        <w:t>Naidu</w:t>
      </w:r>
      <w:r w:rsidRPr="002C15ED">
        <w:rPr>
          <w:rFonts w:ascii="Times New Roman" w:hAnsi="Times New Roman" w:cs="Times New Roman"/>
          <w:color w:val="000000" w:themeColor="text1"/>
          <w:spacing w:val="-2"/>
          <w:sz w:val="24"/>
          <w:szCs w:val="24"/>
        </w:rPr>
        <w:t xml:space="preserve"> </w:t>
      </w:r>
      <w:r w:rsidRPr="002C15ED">
        <w:rPr>
          <w:rFonts w:ascii="Times New Roman" w:hAnsi="Times New Roman" w:cs="Times New Roman"/>
          <w:color w:val="000000" w:themeColor="text1"/>
          <w:sz w:val="24"/>
          <w:szCs w:val="24"/>
        </w:rPr>
        <w:t>Vanita Pharmacy</w:t>
      </w:r>
      <w:r w:rsidRPr="002C15ED">
        <w:rPr>
          <w:rFonts w:ascii="Times New Roman" w:hAnsi="Times New Roman" w:cs="Times New Roman"/>
          <w:color w:val="000000" w:themeColor="text1"/>
          <w:spacing w:val="-2"/>
          <w:sz w:val="24"/>
          <w:szCs w:val="24"/>
        </w:rPr>
        <w:t xml:space="preserve"> </w:t>
      </w:r>
      <w:r w:rsidRPr="002C15ED">
        <w:rPr>
          <w:rFonts w:ascii="Times New Roman" w:hAnsi="Times New Roman" w:cs="Times New Roman"/>
          <w:color w:val="000000" w:themeColor="text1"/>
          <w:spacing w:val="-1"/>
          <w:sz w:val="24"/>
          <w:szCs w:val="24"/>
        </w:rPr>
        <w:t>Maha</w:t>
      </w:r>
      <w:r w:rsidRPr="002C15ED">
        <w:rPr>
          <w:rFonts w:ascii="Times New Roman" w:hAnsi="Times New Roman" w:cs="Times New Roman"/>
          <w:color w:val="000000" w:themeColor="text1"/>
          <w:sz w:val="24"/>
          <w:szCs w:val="24"/>
        </w:rPr>
        <w:t xml:space="preserve"> Vidyalaya, Osmania University,</w:t>
      </w:r>
      <w:r w:rsidRPr="002C15ED">
        <w:rPr>
          <w:rFonts w:ascii="Times New Roman" w:hAnsi="Times New Roman" w:cs="Times New Roman"/>
          <w:color w:val="000000" w:themeColor="text1"/>
          <w:spacing w:val="-1"/>
          <w:sz w:val="24"/>
          <w:szCs w:val="24"/>
        </w:rPr>
        <w:t xml:space="preserve"> </w:t>
      </w:r>
      <w:proofErr w:type="spellStart"/>
      <w:r w:rsidRPr="002C15ED">
        <w:rPr>
          <w:rFonts w:ascii="Times New Roman" w:hAnsi="Times New Roman" w:cs="Times New Roman"/>
          <w:color w:val="000000" w:themeColor="text1"/>
          <w:sz w:val="24"/>
          <w:szCs w:val="24"/>
        </w:rPr>
        <w:t>Tarnaka</w:t>
      </w:r>
      <w:proofErr w:type="spellEnd"/>
      <w:r w:rsidRPr="002C15ED">
        <w:rPr>
          <w:rFonts w:ascii="Times New Roman" w:hAnsi="Times New Roman" w:cs="Times New Roman"/>
          <w:color w:val="000000" w:themeColor="text1"/>
          <w:sz w:val="24"/>
          <w:szCs w:val="24"/>
        </w:rPr>
        <w:t xml:space="preserve">, </w:t>
      </w:r>
      <w:proofErr w:type="spellStart"/>
      <w:r w:rsidRPr="002C15ED">
        <w:rPr>
          <w:rFonts w:ascii="Times New Roman" w:hAnsi="Times New Roman" w:cs="Times New Roman"/>
          <w:color w:val="000000" w:themeColor="text1"/>
          <w:sz w:val="24"/>
          <w:szCs w:val="24"/>
        </w:rPr>
        <w:t>Secunderabad</w:t>
      </w:r>
      <w:proofErr w:type="spellEnd"/>
      <w:r w:rsidRPr="002C15ED">
        <w:rPr>
          <w:rFonts w:ascii="Times New Roman" w:hAnsi="Times New Roman" w:cs="Times New Roman"/>
          <w:color w:val="000000" w:themeColor="text1"/>
          <w:sz w:val="24"/>
          <w:szCs w:val="24"/>
        </w:rPr>
        <w:t>,</w:t>
      </w:r>
      <w:r w:rsidRPr="002C15ED">
        <w:rPr>
          <w:rFonts w:ascii="Times New Roman" w:hAnsi="Times New Roman" w:cs="Times New Roman"/>
          <w:color w:val="000000" w:themeColor="text1"/>
          <w:spacing w:val="-1"/>
          <w:sz w:val="24"/>
          <w:szCs w:val="24"/>
        </w:rPr>
        <w:t xml:space="preserve">  </w:t>
      </w:r>
      <w:r w:rsidRPr="002C15ED">
        <w:rPr>
          <w:rFonts w:ascii="Times New Roman" w:hAnsi="Times New Roman" w:cs="Times New Roman"/>
          <w:color w:val="000000" w:themeColor="text1"/>
          <w:sz w:val="24"/>
          <w:szCs w:val="24"/>
        </w:rPr>
        <w:t xml:space="preserve">Telangana, </w:t>
      </w:r>
      <w:r w:rsidRPr="002C15ED">
        <w:rPr>
          <w:rFonts w:ascii="Times New Roman" w:hAnsi="Times New Roman" w:cs="Times New Roman"/>
          <w:color w:val="000000" w:themeColor="text1"/>
          <w:spacing w:val="1"/>
          <w:sz w:val="24"/>
          <w:szCs w:val="24"/>
        </w:rPr>
        <w:t>India</w:t>
      </w:r>
    </w:p>
    <w:p w14:paraId="71673BFA" w14:textId="4BC4542B" w:rsidR="00B0565C" w:rsidRDefault="009F4BDE" w:rsidP="002C15ED">
      <w:pPr>
        <w:spacing w:line="360" w:lineRule="auto"/>
        <w:jc w:val="center"/>
        <w:rPr>
          <w:rFonts w:ascii="Times New Roman" w:hAnsi="Times New Roman" w:cs="Times New Roman"/>
          <w:color w:val="000000" w:themeColor="text1"/>
          <w:spacing w:val="1"/>
          <w:sz w:val="24"/>
          <w:szCs w:val="24"/>
        </w:rPr>
      </w:pPr>
      <w:r w:rsidRPr="009F4BDE">
        <w:rPr>
          <w:rFonts w:ascii="Times New Roman" w:hAnsi="Times New Roman" w:cs="Times New Roman"/>
          <w:color w:val="000000" w:themeColor="text1"/>
          <w:sz w:val="24"/>
          <w:szCs w:val="24"/>
          <w:vertAlign w:val="superscript"/>
        </w:rPr>
        <w:t>1,2</w:t>
      </w:r>
      <w:r w:rsidR="00B0565C" w:rsidRPr="002C15ED">
        <w:rPr>
          <w:rFonts w:ascii="Times New Roman" w:hAnsi="Times New Roman" w:cs="Times New Roman"/>
          <w:color w:val="000000" w:themeColor="text1"/>
          <w:sz w:val="24"/>
          <w:szCs w:val="24"/>
        </w:rPr>
        <w:t>Research Scholar,</w:t>
      </w:r>
      <w:r w:rsidR="00B0565C" w:rsidRPr="002C15ED">
        <w:rPr>
          <w:rFonts w:ascii="Times New Roman" w:hAnsi="Times New Roman" w:cs="Times New Roman"/>
          <w:color w:val="000000" w:themeColor="text1"/>
          <w:spacing w:val="-1"/>
          <w:sz w:val="24"/>
          <w:szCs w:val="24"/>
        </w:rPr>
        <w:t xml:space="preserve"> </w:t>
      </w:r>
      <w:r w:rsidR="00B0565C" w:rsidRPr="002C15ED">
        <w:rPr>
          <w:rFonts w:ascii="Times New Roman" w:hAnsi="Times New Roman" w:cs="Times New Roman"/>
          <w:color w:val="000000" w:themeColor="text1"/>
          <w:sz w:val="24"/>
          <w:szCs w:val="24"/>
        </w:rPr>
        <w:t>Department  of Pharmaceutical</w:t>
      </w:r>
      <w:r w:rsidR="00B0565C" w:rsidRPr="002C15ED">
        <w:rPr>
          <w:rFonts w:ascii="Times New Roman" w:hAnsi="Times New Roman" w:cs="Times New Roman"/>
          <w:color w:val="000000" w:themeColor="text1"/>
          <w:spacing w:val="-1"/>
          <w:sz w:val="24"/>
          <w:szCs w:val="24"/>
        </w:rPr>
        <w:t xml:space="preserve"> </w:t>
      </w:r>
      <w:r w:rsidR="00B0565C" w:rsidRPr="002C15ED">
        <w:rPr>
          <w:rFonts w:ascii="Times New Roman" w:hAnsi="Times New Roman" w:cs="Times New Roman"/>
          <w:color w:val="000000" w:themeColor="text1"/>
          <w:sz w:val="24"/>
          <w:szCs w:val="24"/>
        </w:rPr>
        <w:t>Analysis, Sarojini</w:t>
      </w:r>
      <w:r w:rsidR="00B0565C" w:rsidRPr="002C15ED">
        <w:rPr>
          <w:rFonts w:ascii="Times New Roman" w:hAnsi="Times New Roman" w:cs="Times New Roman"/>
          <w:color w:val="000000" w:themeColor="text1"/>
          <w:spacing w:val="-1"/>
          <w:sz w:val="24"/>
          <w:szCs w:val="24"/>
        </w:rPr>
        <w:t xml:space="preserve"> </w:t>
      </w:r>
      <w:r w:rsidR="00B0565C" w:rsidRPr="002C15ED">
        <w:rPr>
          <w:rFonts w:ascii="Times New Roman" w:hAnsi="Times New Roman" w:cs="Times New Roman"/>
          <w:color w:val="000000" w:themeColor="text1"/>
          <w:spacing w:val="1"/>
          <w:sz w:val="24"/>
          <w:szCs w:val="24"/>
        </w:rPr>
        <w:t>Naidu</w:t>
      </w:r>
      <w:r w:rsidR="00B0565C" w:rsidRPr="002C15ED">
        <w:rPr>
          <w:rFonts w:ascii="Times New Roman" w:hAnsi="Times New Roman" w:cs="Times New Roman"/>
          <w:color w:val="000000" w:themeColor="text1"/>
          <w:spacing w:val="-2"/>
          <w:sz w:val="24"/>
          <w:szCs w:val="24"/>
        </w:rPr>
        <w:t xml:space="preserve"> </w:t>
      </w:r>
      <w:r w:rsidR="00B0565C" w:rsidRPr="002C15ED">
        <w:rPr>
          <w:rFonts w:ascii="Times New Roman" w:hAnsi="Times New Roman" w:cs="Times New Roman"/>
          <w:color w:val="000000" w:themeColor="text1"/>
          <w:sz w:val="24"/>
          <w:szCs w:val="24"/>
        </w:rPr>
        <w:t>Vanita Pharmacy</w:t>
      </w:r>
      <w:r w:rsidR="00B0565C" w:rsidRPr="002C15ED">
        <w:rPr>
          <w:rFonts w:ascii="Times New Roman" w:hAnsi="Times New Roman" w:cs="Times New Roman"/>
          <w:color w:val="000000" w:themeColor="text1"/>
          <w:spacing w:val="-2"/>
          <w:sz w:val="24"/>
          <w:szCs w:val="24"/>
        </w:rPr>
        <w:t xml:space="preserve"> </w:t>
      </w:r>
      <w:r w:rsidR="00B0565C" w:rsidRPr="002C15ED">
        <w:rPr>
          <w:rFonts w:ascii="Times New Roman" w:hAnsi="Times New Roman" w:cs="Times New Roman"/>
          <w:color w:val="000000" w:themeColor="text1"/>
          <w:spacing w:val="-1"/>
          <w:sz w:val="24"/>
          <w:szCs w:val="24"/>
        </w:rPr>
        <w:t>Maha</w:t>
      </w:r>
      <w:r w:rsidR="00B0565C" w:rsidRPr="002C15ED">
        <w:rPr>
          <w:rFonts w:ascii="Times New Roman" w:hAnsi="Times New Roman" w:cs="Times New Roman"/>
          <w:color w:val="000000" w:themeColor="text1"/>
          <w:sz w:val="24"/>
          <w:szCs w:val="24"/>
        </w:rPr>
        <w:t xml:space="preserve"> Vidyalaya, Osmania University,</w:t>
      </w:r>
      <w:r w:rsidR="00B0565C" w:rsidRPr="002C15ED">
        <w:rPr>
          <w:rFonts w:ascii="Times New Roman" w:hAnsi="Times New Roman" w:cs="Times New Roman"/>
          <w:color w:val="000000" w:themeColor="text1"/>
          <w:spacing w:val="-1"/>
          <w:sz w:val="24"/>
          <w:szCs w:val="24"/>
        </w:rPr>
        <w:t xml:space="preserve"> </w:t>
      </w:r>
      <w:proofErr w:type="spellStart"/>
      <w:r w:rsidR="00B0565C" w:rsidRPr="002C15ED">
        <w:rPr>
          <w:rFonts w:ascii="Times New Roman" w:hAnsi="Times New Roman" w:cs="Times New Roman"/>
          <w:color w:val="000000" w:themeColor="text1"/>
          <w:sz w:val="24"/>
          <w:szCs w:val="24"/>
        </w:rPr>
        <w:t>Tarnaka</w:t>
      </w:r>
      <w:proofErr w:type="spellEnd"/>
      <w:r w:rsidR="00B0565C" w:rsidRPr="002C15ED">
        <w:rPr>
          <w:rFonts w:ascii="Times New Roman" w:hAnsi="Times New Roman" w:cs="Times New Roman"/>
          <w:color w:val="000000" w:themeColor="text1"/>
          <w:sz w:val="24"/>
          <w:szCs w:val="24"/>
        </w:rPr>
        <w:t xml:space="preserve">, </w:t>
      </w:r>
      <w:proofErr w:type="spellStart"/>
      <w:r w:rsidR="00B0565C" w:rsidRPr="002C15ED">
        <w:rPr>
          <w:rFonts w:ascii="Times New Roman" w:hAnsi="Times New Roman" w:cs="Times New Roman"/>
          <w:color w:val="000000" w:themeColor="text1"/>
          <w:sz w:val="24"/>
          <w:szCs w:val="24"/>
        </w:rPr>
        <w:t>Secunderabad</w:t>
      </w:r>
      <w:proofErr w:type="spellEnd"/>
      <w:r w:rsidR="00B0565C" w:rsidRPr="002C15ED">
        <w:rPr>
          <w:rFonts w:ascii="Times New Roman" w:hAnsi="Times New Roman" w:cs="Times New Roman"/>
          <w:color w:val="000000" w:themeColor="text1"/>
          <w:sz w:val="24"/>
          <w:szCs w:val="24"/>
        </w:rPr>
        <w:t>,</w:t>
      </w:r>
      <w:r w:rsidR="00B0565C" w:rsidRPr="002C15ED">
        <w:rPr>
          <w:rFonts w:ascii="Times New Roman" w:hAnsi="Times New Roman" w:cs="Times New Roman"/>
          <w:color w:val="000000" w:themeColor="text1"/>
          <w:spacing w:val="-1"/>
          <w:sz w:val="24"/>
          <w:szCs w:val="24"/>
        </w:rPr>
        <w:t xml:space="preserve">  </w:t>
      </w:r>
      <w:r w:rsidR="00B0565C" w:rsidRPr="002C15ED">
        <w:rPr>
          <w:rFonts w:ascii="Times New Roman" w:hAnsi="Times New Roman" w:cs="Times New Roman"/>
          <w:color w:val="000000" w:themeColor="text1"/>
          <w:sz w:val="24"/>
          <w:szCs w:val="24"/>
        </w:rPr>
        <w:t xml:space="preserve">Telangana, </w:t>
      </w:r>
      <w:r w:rsidR="00B0565C" w:rsidRPr="002C15ED">
        <w:rPr>
          <w:rFonts w:ascii="Times New Roman" w:hAnsi="Times New Roman" w:cs="Times New Roman"/>
          <w:color w:val="000000" w:themeColor="text1"/>
          <w:spacing w:val="1"/>
          <w:sz w:val="24"/>
          <w:szCs w:val="24"/>
        </w:rPr>
        <w:t>India</w:t>
      </w:r>
    </w:p>
    <w:p w14:paraId="688F5D7F" w14:textId="77777777" w:rsidR="009F4BDE" w:rsidRPr="002C15ED" w:rsidRDefault="009F4BDE" w:rsidP="002C15ED">
      <w:pPr>
        <w:spacing w:line="360" w:lineRule="auto"/>
        <w:jc w:val="center"/>
        <w:rPr>
          <w:rFonts w:ascii="Times New Roman" w:hAnsi="Times New Roman" w:cs="Times New Roman"/>
          <w:b/>
          <w:color w:val="000000"/>
          <w:spacing w:val="1"/>
          <w:sz w:val="24"/>
          <w:szCs w:val="24"/>
        </w:rPr>
      </w:pPr>
    </w:p>
    <w:p w14:paraId="3B1FFA2D" w14:textId="77777777" w:rsidR="00643BD2" w:rsidRPr="002C15ED" w:rsidRDefault="00643BD2" w:rsidP="002C15ED">
      <w:pPr>
        <w:spacing w:line="360" w:lineRule="auto"/>
        <w:rPr>
          <w:rFonts w:ascii="Times New Roman" w:hAnsi="Times New Roman" w:cs="Times New Roman"/>
          <w:sz w:val="24"/>
          <w:szCs w:val="24"/>
        </w:rPr>
      </w:pPr>
    </w:p>
    <w:p w14:paraId="54CD59A0" w14:textId="77777777" w:rsidR="00424EA1" w:rsidRDefault="00424EA1" w:rsidP="002C15ED">
      <w:pPr>
        <w:spacing w:after="0" w:line="360" w:lineRule="auto"/>
        <w:jc w:val="both"/>
        <w:rPr>
          <w:rFonts w:ascii="Times New Roman" w:eastAsia="Times New Roman" w:hAnsi="Times New Roman" w:cs="Times New Roman"/>
          <w:b/>
          <w:sz w:val="24"/>
          <w:szCs w:val="24"/>
        </w:rPr>
      </w:pPr>
    </w:p>
    <w:p w14:paraId="4D208032"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06F50877"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536719AA"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6BE8AEC3"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1186303B"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4BC88618"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69BC9936"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7704A29D"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1C01D3AF"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0636FEA0"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67847958"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69BD83A2"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298A5495"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17CEB9B6" w14:textId="77777777" w:rsidR="009F4BDE" w:rsidRDefault="009F4BDE" w:rsidP="002C15ED">
      <w:pPr>
        <w:spacing w:after="0" w:line="360" w:lineRule="auto"/>
        <w:jc w:val="both"/>
        <w:rPr>
          <w:rFonts w:ascii="Times New Roman" w:eastAsia="Times New Roman" w:hAnsi="Times New Roman" w:cs="Times New Roman"/>
          <w:b/>
          <w:sz w:val="24"/>
          <w:szCs w:val="24"/>
        </w:rPr>
      </w:pPr>
    </w:p>
    <w:p w14:paraId="14D16460" w14:textId="78F21A54" w:rsidR="009F4BDE" w:rsidRPr="009F4BDE" w:rsidRDefault="009F4BDE" w:rsidP="009F4BDE">
      <w:pPr>
        <w:spacing w:after="0" w:line="360" w:lineRule="auto"/>
        <w:jc w:val="right"/>
        <w:rPr>
          <w:rFonts w:ascii="Times New Roman" w:eastAsia="Times New Roman" w:hAnsi="Times New Roman" w:cs="Times New Roman"/>
          <w:bCs/>
          <w:sz w:val="24"/>
          <w:szCs w:val="24"/>
        </w:rPr>
      </w:pPr>
      <w:r w:rsidRPr="009F4BDE">
        <w:rPr>
          <w:rFonts w:ascii="Times New Roman" w:eastAsia="Times New Roman" w:hAnsi="Times New Roman" w:cs="Times New Roman"/>
          <w:b/>
          <w:sz w:val="24"/>
          <w:szCs w:val="24"/>
        </w:rPr>
        <w:t>Correspondence*:</w:t>
      </w:r>
      <w:proofErr w:type="spellStart"/>
      <w:r w:rsidRPr="009F4BDE">
        <w:rPr>
          <w:rFonts w:ascii="Times New Roman" w:eastAsia="Times New Roman" w:hAnsi="Times New Roman" w:cs="Times New Roman"/>
          <w:bCs/>
          <w:sz w:val="24"/>
          <w:szCs w:val="24"/>
        </w:rPr>
        <w:t>Dr.K.Sirisha</w:t>
      </w:r>
      <w:proofErr w:type="spellEnd"/>
    </w:p>
    <w:p w14:paraId="56628ACC" w14:textId="159CF8A8" w:rsidR="009F4BDE" w:rsidRPr="009F4BDE" w:rsidRDefault="009F4BDE" w:rsidP="009F4BDE">
      <w:pPr>
        <w:spacing w:after="0" w:line="360" w:lineRule="auto"/>
        <w:jc w:val="right"/>
        <w:rPr>
          <w:rFonts w:ascii="Times New Roman" w:eastAsia="Times New Roman" w:hAnsi="Times New Roman" w:cs="Times New Roman"/>
          <w:bCs/>
          <w:sz w:val="24"/>
          <w:szCs w:val="24"/>
        </w:rPr>
      </w:pPr>
      <w:r w:rsidRPr="009F4BDE">
        <w:rPr>
          <w:rFonts w:ascii="Times New Roman" w:eastAsia="Times New Roman" w:hAnsi="Times New Roman" w:cs="Times New Roman"/>
          <w:bCs/>
          <w:sz w:val="24"/>
          <w:szCs w:val="24"/>
        </w:rPr>
        <w:t xml:space="preserve">Professor, </w:t>
      </w:r>
      <w:proofErr w:type="spellStart"/>
      <w:r w:rsidRPr="009F4BDE">
        <w:rPr>
          <w:rFonts w:ascii="Times New Roman" w:eastAsia="Times New Roman" w:hAnsi="Times New Roman" w:cs="Times New Roman"/>
          <w:bCs/>
          <w:sz w:val="24"/>
          <w:szCs w:val="24"/>
        </w:rPr>
        <w:t>Deparment</w:t>
      </w:r>
      <w:proofErr w:type="spellEnd"/>
      <w:r w:rsidRPr="009F4BDE">
        <w:rPr>
          <w:rFonts w:ascii="Times New Roman" w:eastAsia="Times New Roman" w:hAnsi="Times New Roman" w:cs="Times New Roman"/>
          <w:bCs/>
          <w:sz w:val="24"/>
          <w:szCs w:val="24"/>
        </w:rPr>
        <w:t xml:space="preserve"> of Pharmaceutical Analysis,</w:t>
      </w:r>
    </w:p>
    <w:p w14:paraId="578C8A94" w14:textId="77777777" w:rsidR="009F4BDE" w:rsidRPr="009F4BDE" w:rsidRDefault="009F4BDE" w:rsidP="009F4BDE">
      <w:pPr>
        <w:spacing w:after="0" w:line="360" w:lineRule="auto"/>
        <w:jc w:val="right"/>
        <w:rPr>
          <w:rFonts w:ascii="Times New Roman" w:eastAsia="Times New Roman" w:hAnsi="Times New Roman" w:cs="Times New Roman"/>
          <w:bCs/>
          <w:sz w:val="24"/>
          <w:szCs w:val="24"/>
          <w:lang w:val="en-IN"/>
        </w:rPr>
      </w:pPr>
      <w:r w:rsidRPr="009F4BDE">
        <w:rPr>
          <w:rFonts w:ascii="Times New Roman" w:eastAsia="Times New Roman" w:hAnsi="Times New Roman" w:cs="Times New Roman"/>
          <w:bCs/>
          <w:sz w:val="24"/>
          <w:szCs w:val="24"/>
          <w:lang w:val="en-IN"/>
        </w:rPr>
        <w:t>Sarojini Naidu Vanita Pharmacy Maha Vidyalaya</w:t>
      </w:r>
    </w:p>
    <w:p w14:paraId="1FFC6727" w14:textId="593763FE" w:rsidR="009F4BDE" w:rsidRDefault="009F4BDE" w:rsidP="009F4BDE">
      <w:pPr>
        <w:spacing w:after="0" w:line="360" w:lineRule="auto"/>
        <w:jc w:val="right"/>
        <w:rPr>
          <w:rFonts w:ascii="Times New Roman" w:eastAsia="Times New Roman" w:hAnsi="Times New Roman" w:cs="Times New Roman"/>
          <w:bCs/>
          <w:sz w:val="24"/>
          <w:szCs w:val="24"/>
          <w:lang w:val="en-IN"/>
        </w:rPr>
      </w:pPr>
      <w:r w:rsidRPr="009F4BDE">
        <w:rPr>
          <w:rFonts w:ascii="Times New Roman" w:eastAsia="Times New Roman" w:hAnsi="Times New Roman" w:cs="Times New Roman"/>
          <w:b/>
          <w:sz w:val="24"/>
          <w:szCs w:val="24"/>
          <w:lang w:val="en-IN"/>
        </w:rPr>
        <w:t>Email id:</w:t>
      </w:r>
      <w:r w:rsidRPr="009F4BDE">
        <w:rPr>
          <w:rFonts w:ascii="Times New Roman" w:eastAsia="Times New Roman" w:hAnsi="Times New Roman" w:cs="Times New Roman"/>
          <w:bCs/>
          <w:sz w:val="24"/>
          <w:szCs w:val="24"/>
          <w:lang w:val="en-IN"/>
        </w:rPr>
        <w:t xml:space="preserve"> </w:t>
      </w:r>
      <w:hyperlink r:id="rId5" w:history="1">
        <w:r w:rsidRPr="00E512F1">
          <w:rPr>
            <w:rStyle w:val="Hyperlink"/>
            <w:rFonts w:ascii="Times New Roman" w:eastAsia="Times New Roman" w:hAnsi="Times New Roman" w:cs="Times New Roman"/>
            <w:bCs/>
            <w:sz w:val="24"/>
            <w:szCs w:val="24"/>
            <w:lang w:val="en-IN"/>
          </w:rPr>
          <w:t>ragisirisha@gmail.com</w:t>
        </w:r>
      </w:hyperlink>
    </w:p>
    <w:p w14:paraId="0988F2BA" w14:textId="28336A94" w:rsidR="00424EA1" w:rsidRPr="009F4BDE" w:rsidRDefault="00424EA1" w:rsidP="009F4BDE">
      <w:pPr>
        <w:spacing w:after="0" w:line="360" w:lineRule="auto"/>
        <w:rPr>
          <w:rFonts w:ascii="Times New Roman" w:eastAsia="Times New Roman" w:hAnsi="Times New Roman" w:cs="Times New Roman"/>
          <w:b/>
          <w:sz w:val="24"/>
          <w:szCs w:val="24"/>
          <w:lang w:val="en-IN"/>
        </w:rPr>
      </w:pPr>
      <w:r w:rsidRPr="002C15ED">
        <w:rPr>
          <w:rFonts w:ascii="Times New Roman" w:eastAsia="Times New Roman" w:hAnsi="Times New Roman" w:cs="Times New Roman"/>
          <w:b/>
          <w:sz w:val="24"/>
          <w:szCs w:val="24"/>
        </w:rPr>
        <w:lastRenderedPageBreak/>
        <w:t>ABSTRACT</w:t>
      </w:r>
    </w:p>
    <w:p w14:paraId="15DAC11F" w14:textId="68FDE385" w:rsidR="00424EA1" w:rsidRPr="009F4BDE" w:rsidRDefault="00424EA1"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 xml:space="preserve">This study presents </w:t>
      </w:r>
      <w:r w:rsidR="00F16011">
        <w:rPr>
          <w:rFonts w:ascii="Times New Roman" w:eastAsia="Times New Roman" w:hAnsi="Times New Roman" w:cs="Times New Roman"/>
          <w:sz w:val="24"/>
          <w:szCs w:val="24"/>
        </w:rPr>
        <w:t xml:space="preserve">a review on </w:t>
      </w:r>
      <w:r w:rsidRPr="002C15ED">
        <w:rPr>
          <w:rFonts w:ascii="Times New Roman" w:eastAsia="Times New Roman" w:hAnsi="Times New Roman" w:cs="Times New Roman"/>
          <w:sz w:val="24"/>
          <w:szCs w:val="24"/>
        </w:rPr>
        <w:t>the development and validation of a robust analytical method for the estimation of tofacitinib, a JAK inhibitor used in the treatment of autoimmune diseases. The method employs high-performance liquid chromatography (HPLC) coupled with ultraviolet (UV) detection, optimizing key parameters such as mobile phase composition, flow rate, and column temperature to achieve the desired resolution and sensitivity. The validation process adheres to ICH guidelines, evaluating specificity, linearity, accuracy, precision, limit of detection (LOD), and limit of quantification (LOQ). Results indicate a linear response over a concentration range of X to Y µg/mL, with acceptable LOD and LOQ values. The method demonstrates high accuracy and precision, making it suitable for routine quality control and pharmacokinetic studies of tofacitinib in pharmaceutical formulations and biological samples. This method provides a reliable tool for clinicians and researchers to ensure therapeutic efficacy and safety in patients receiving tofacitinib therapy.</w:t>
      </w:r>
    </w:p>
    <w:p w14:paraId="2E066B57" w14:textId="3D6A3FD0" w:rsidR="00424EA1" w:rsidRPr="002C15ED" w:rsidRDefault="00424EA1"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b/>
          <w:sz w:val="24"/>
          <w:szCs w:val="24"/>
        </w:rPr>
        <w:t>Keywords:</w:t>
      </w:r>
      <w:r w:rsidRPr="002C15ED">
        <w:rPr>
          <w:rFonts w:ascii="Times New Roman" w:eastAsia="Times New Roman" w:hAnsi="Times New Roman" w:cs="Times New Roman"/>
          <w:sz w:val="24"/>
          <w:szCs w:val="24"/>
        </w:rPr>
        <w:t xml:space="preserve"> RP-HPLC, Tofacitinib, Mobile phase, ICH guidelines, Validation.</w:t>
      </w:r>
    </w:p>
    <w:p w14:paraId="25DB922B" w14:textId="301EF3CB" w:rsidR="00424EA1" w:rsidRPr="002C15ED" w:rsidRDefault="00424EA1" w:rsidP="002C15ED">
      <w:pPr>
        <w:spacing w:before="90" w:after="0" w:line="360" w:lineRule="auto"/>
        <w:jc w:val="both"/>
        <w:rPr>
          <w:rFonts w:ascii="Times New Roman" w:eastAsia="Times New Roman" w:hAnsi="Times New Roman" w:cs="Times New Roman"/>
          <w:b/>
          <w:sz w:val="24"/>
          <w:szCs w:val="24"/>
        </w:rPr>
      </w:pPr>
      <w:r w:rsidRPr="002C15ED">
        <w:rPr>
          <w:rFonts w:ascii="Times New Roman" w:eastAsia="Times New Roman" w:hAnsi="Times New Roman" w:cs="Times New Roman"/>
          <w:b/>
          <w:sz w:val="24"/>
          <w:szCs w:val="24"/>
        </w:rPr>
        <w:t>INTRODUCTION</w:t>
      </w:r>
    </w:p>
    <w:p w14:paraId="7383492B" w14:textId="77777777" w:rsidR="00424EA1" w:rsidRPr="002C15ED" w:rsidRDefault="00424EA1" w:rsidP="002C15ED">
      <w:pPr>
        <w:spacing w:before="90"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Tofacitinib is an oral Janus kinase (JAK) inhibitor primarily used to treat autoimmune conditions like rheumatoid arthritis, ulcerative colitis, and psoriatic arthritis. By targeting specific enzymes involved in the inflammatory process, tofacitinib helps to reduce inflammation and improve symptoms in patients.</w:t>
      </w:r>
    </w:p>
    <w:p w14:paraId="0E9AF6C0" w14:textId="77777777" w:rsidR="00424EA1" w:rsidRPr="002C15ED" w:rsidRDefault="00424EA1" w:rsidP="002C15ED">
      <w:pPr>
        <w:spacing w:before="90"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Approved by the FDA in 2012, it offers a different mechanism of action compared to traditional biologic therapies, allowing for greater flexibility in treatment. Common side effects include infections, elevated liver enzymes, and gastrointestinal issues, necessitating monitoring during treatment.</w:t>
      </w:r>
    </w:p>
    <w:p w14:paraId="0DE67565" w14:textId="2E7B756F" w:rsidR="00887344" w:rsidRPr="002C15ED" w:rsidRDefault="00EB28C4" w:rsidP="002C15ED">
      <w:pPr>
        <w:spacing w:before="90"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Overall, T</w:t>
      </w:r>
      <w:r w:rsidR="00424EA1" w:rsidRPr="002C15ED">
        <w:rPr>
          <w:rFonts w:ascii="Times New Roman" w:eastAsia="Times New Roman" w:hAnsi="Times New Roman" w:cs="Times New Roman"/>
          <w:sz w:val="24"/>
          <w:szCs w:val="24"/>
        </w:rPr>
        <w:t>ofacitinib represents an important option in the management of chronic inflammatory diseases, particularly for patients who may not respond to conventional therapies</w:t>
      </w:r>
      <w:r w:rsidR="00887344" w:rsidRPr="002C15ED">
        <w:rPr>
          <w:rFonts w:ascii="Times New Roman" w:eastAsia="Times New Roman" w:hAnsi="Times New Roman" w:cs="Times New Roman"/>
          <w:sz w:val="24"/>
          <w:szCs w:val="24"/>
        </w:rPr>
        <w:t>.</w:t>
      </w:r>
    </w:p>
    <w:p w14:paraId="71FE7EFE" w14:textId="428CDC6F" w:rsidR="00887344" w:rsidRPr="002C15ED" w:rsidRDefault="00887344" w:rsidP="009F4BDE">
      <w:pPr>
        <w:spacing w:before="175" w:after="0" w:line="360" w:lineRule="auto"/>
        <w:ind w:right="543"/>
        <w:jc w:val="both"/>
        <w:rPr>
          <w:rFonts w:ascii="Times New Roman" w:eastAsia="Times New Roman" w:hAnsi="Times New Roman" w:cs="Times New Roman"/>
          <w:b/>
          <w:sz w:val="24"/>
          <w:szCs w:val="24"/>
        </w:rPr>
      </w:pPr>
      <w:r w:rsidRPr="002C15ED">
        <w:rPr>
          <w:rFonts w:ascii="Times New Roman" w:eastAsia="Times New Roman" w:hAnsi="Times New Roman" w:cs="Times New Roman"/>
          <w:b/>
          <w:sz w:val="24"/>
          <w:szCs w:val="24"/>
        </w:rPr>
        <w:t>Structure</w:t>
      </w:r>
      <w:r w:rsidRPr="002C15ED">
        <w:rPr>
          <w:rFonts w:ascii="Times New Roman" w:eastAsia="Times New Roman" w:hAnsi="Times New Roman" w:cs="Times New Roman"/>
          <w:b/>
          <w:spacing w:val="-9"/>
          <w:sz w:val="24"/>
          <w:szCs w:val="24"/>
        </w:rPr>
        <w:t xml:space="preserve"> </w:t>
      </w:r>
      <w:r w:rsidRPr="002C15ED">
        <w:rPr>
          <w:rFonts w:ascii="Times New Roman" w:eastAsia="Times New Roman" w:hAnsi="Times New Roman" w:cs="Times New Roman"/>
          <w:b/>
          <w:sz w:val="24"/>
          <w:szCs w:val="24"/>
        </w:rPr>
        <w:t>of</w:t>
      </w:r>
      <w:r w:rsidRPr="002C15ED">
        <w:rPr>
          <w:rFonts w:ascii="Times New Roman" w:eastAsia="Times New Roman" w:hAnsi="Times New Roman" w:cs="Times New Roman"/>
          <w:b/>
          <w:spacing w:val="-6"/>
          <w:sz w:val="24"/>
          <w:szCs w:val="24"/>
        </w:rPr>
        <w:t xml:space="preserve"> </w:t>
      </w:r>
      <w:r w:rsidRPr="002C15ED">
        <w:rPr>
          <w:rFonts w:ascii="Times New Roman" w:eastAsia="Times New Roman" w:hAnsi="Times New Roman" w:cs="Times New Roman"/>
          <w:b/>
          <w:sz w:val="24"/>
          <w:szCs w:val="24"/>
        </w:rPr>
        <w:t xml:space="preserve">TOFACITINIB </w:t>
      </w:r>
    </w:p>
    <w:p w14:paraId="76D75895" w14:textId="30F15BE0" w:rsidR="00887344" w:rsidRPr="002C15ED" w:rsidRDefault="00EB28C4" w:rsidP="002C15ED">
      <w:pPr>
        <w:spacing w:after="0" w:line="360" w:lineRule="auto"/>
        <w:ind w:right="553"/>
        <w:jc w:val="both"/>
        <w:rPr>
          <w:rFonts w:ascii="Times New Roman" w:eastAsia="Times New Roman" w:hAnsi="Times New Roman" w:cs="Times New Roman"/>
          <w:sz w:val="24"/>
          <w:szCs w:val="24"/>
        </w:rPr>
      </w:pPr>
      <w:r w:rsidRPr="002C15ED">
        <w:rPr>
          <w:rFonts w:ascii="Times New Roman" w:eastAsia="Times New Roman" w:hAnsi="Times New Roman" w:cs="Times New Roman"/>
          <w:b/>
          <w:sz w:val="24"/>
          <w:szCs w:val="24"/>
        </w:rPr>
        <w:t>Chemical N</w:t>
      </w:r>
      <w:r w:rsidR="00887344" w:rsidRPr="002C15ED">
        <w:rPr>
          <w:rFonts w:ascii="Times New Roman" w:eastAsia="Times New Roman" w:hAnsi="Times New Roman" w:cs="Times New Roman"/>
          <w:b/>
          <w:sz w:val="24"/>
          <w:szCs w:val="24"/>
        </w:rPr>
        <w:t xml:space="preserve">ame : </w:t>
      </w:r>
      <w:r w:rsidR="00887344" w:rsidRPr="002C15ED">
        <w:rPr>
          <w:rFonts w:ascii="Times New Roman" w:eastAsia="Times New Roman" w:hAnsi="Times New Roman" w:cs="Times New Roman"/>
          <w:sz w:val="24"/>
          <w:szCs w:val="24"/>
        </w:rPr>
        <w:t>3-(2-(4-(</w:t>
      </w:r>
      <w:proofErr w:type="spellStart"/>
      <w:r w:rsidR="00887344" w:rsidRPr="002C15ED">
        <w:rPr>
          <w:rFonts w:ascii="Times New Roman" w:eastAsia="Times New Roman" w:hAnsi="Times New Roman" w:cs="Times New Roman"/>
          <w:sz w:val="24"/>
          <w:szCs w:val="24"/>
        </w:rPr>
        <w:t>methylthio</w:t>
      </w:r>
      <w:proofErr w:type="spellEnd"/>
      <w:r w:rsidR="00887344" w:rsidRPr="002C15ED">
        <w:rPr>
          <w:rFonts w:ascii="Times New Roman" w:eastAsia="Times New Roman" w:hAnsi="Times New Roman" w:cs="Times New Roman"/>
          <w:sz w:val="24"/>
          <w:szCs w:val="24"/>
        </w:rPr>
        <w:t>)phenylamino)-6-methylpyrimidin-4-yl) phenol</w:t>
      </w:r>
    </w:p>
    <w:p w14:paraId="2625E537" w14:textId="50B2C8D6" w:rsidR="00887344" w:rsidRPr="002C15ED" w:rsidRDefault="00EB28C4" w:rsidP="002C15ED">
      <w:pPr>
        <w:spacing w:after="0" w:line="360" w:lineRule="auto"/>
        <w:ind w:right="553"/>
        <w:jc w:val="both"/>
        <w:rPr>
          <w:rFonts w:ascii="Times New Roman" w:eastAsia="Times New Roman" w:hAnsi="Times New Roman" w:cs="Times New Roman"/>
          <w:sz w:val="24"/>
          <w:szCs w:val="24"/>
        </w:rPr>
      </w:pPr>
      <w:r w:rsidRPr="002C15ED">
        <w:rPr>
          <w:rFonts w:ascii="Times New Roman" w:eastAsia="Times New Roman" w:hAnsi="Times New Roman" w:cs="Times New Roman"/>
          <w:b/>
          <w:sz w:val="24"/>
          <w:szCs w:val="24"/>
        </w:rPr>
        <w:t>Chemical F</w:t>
      </w:r>
      <w:r w:rsidR="00887344" w:rsidRPr="002C15ED">
        <w:rPr>
          <w:rFonts w:ascii="Times New Roman" w:eastAsia="Times New Roman" w:hAnsi="Times New Roman" w:cs="Times New Roman"/>
          <w:b/>
          <w:sz w:val="24"/>
          <w:szCs w:val="24"/>
        </w:rPr>
        <w:t xml:space="preserve">ormula: </w:t>
      </w:r>
      <w:r w:rsidR="00887344" w:rsidRPr="002C15ED">
        <w:rPr>
          <w:rFonts w:ascii="Times New Roman" w:eastAsia="Times New Roman" w:hAnsi="Times New Roman" w:cs="Times New Roman"/>
          <w:sz w:val="24"/>
          <w:szCs w:val="24"/>
        </w:rPr>
        <w:t>C16H20N6O</w:t>
      </w:r>
    </w:p>
    <w:p w14:paraId="5876BB79" w14:textId="1C8C62B0" w:rsidR="00887344" w:rsidRPr="002C15ED" w:rsidRDefault="00EB28C4" w:rsidP="002C15ED">
      <w:pPr>
        <w:spacing w:after="0" w:line="360" w:lineRule="auto"/>
        <w:ind w:right="553"/>
        <w:jc w:val="both"/>
        <w:rPr>
          <w:rFonts w:ascii="Times New Roman" w:eastAsia="Times New Roman" w:hAnsi="Times New Roman" w:cs="Times New Roman"/>
          <w:b/>
          <w:sz w:val="24"/>
          <w:szCs w:val="24"/>
        </w:rPr>
      </w:pPr>
      <w:r w:rsidRPr="002C15ED">
        <w:rPr>
          <w:rFonts w:ascii="Times New Roman" w:eastAsia="Times New Roman" w:hAnsi="Times New Roman" w:cs="Times New Roman"/>
          <w:b/>
          <w:sz w:val="24"/>
          <w:szCs w:val="24"/>
        </w:rPr>
        <w:t>Molecular W</w:t>
      </w:r>
      <w:r w:rsidR="00887344" w:rsidRPr="002C15ED">
        <w:rPr>
          <w:rFonts w:ascii="Times New Roman" w:eastAsia="Times New Roman" w:hAnsi="Times New Roman" w:cs="Times New Roman"/>
          <w:b/>
          <w:sz w:val="24"/>
          <w:szCs w:val="24"/>
        </w:rPr>
        <w:t xml:space="preserve">eight: </w:t>
      </w:r>
      <w:r w:rsidR="00887344" w:rsidRPr="002C15ED">
        <w:rPr>
          <w:rFonts w:ascii="Times New Roman" w:eastAsia="Times New Roman" w:hAnsi="Times New Roman" w:cs="Times New Roman"/>
          <w:sz w:val="24"/>
          <w:szCs w:val="24"/>
        </w:rPr>
        <w:t>312.37 g/mol</w:t>
      </w:r>
      <w:r w:rsidR="00887344" w:rsidRPr="002C15ED">
        <w:rPr>
          <w:rFonts w:ascii="Times New Roman" w:eastAsia="Times New Roman" w:hAnsi="Times New Roman" w:cs="Times New Roman"/>
          <w:b/>
          <w:sz w:val="24"/>
          <w:szCs w:val="24"/>
        </w:rPr>
        <w:t>.</w:t>
      </w:r>
    </w:p>
    <w:p w14:paraId="47F532B2" w14:textId="75CF9DD8" w:rsidR="00887344" w:rsidRPr="002C15ED" w:rsidRDefault="00887344" w:rsidP="002C15ED">
      <w:pPr>
        <w:spacing w:after="0" w:line="360" w:lineRule="auto"/>
        <w:ind w:right="553"/>
        <w:jc w:val="both"/>
        <w:rPr>
          <w:rFonts w:ascii="Times New Roman" w:eastAsia="Times New Roman" w:hAnsi="Times New Roman" w:cs="Times New Roman"/>
          <w:color w:val="111111"/>
          <w:sz w:val="24"/>
          <w:szCs w:val="24"/>
        </w:rPr>
      </w:pPr>
      <w:r w:rsidRPr="002C15ED">
        <w:rPr>
          <w:rFonts w:ascii="Times New Roman" w:eastAsia="Times New Roman" w:hAnsi="Times New Roman" w:cs="Times New Roman"/>
          <w:b/>
          <w:sz w:val="24"/>
          <w:szCs w:val="24"/>
        </w:rPr>
        <w:lastRenderedPageBreak/>
        <w:t>Category:</w:t>
      </w:r>
      <w:r w:rsidRPr="002C15ED">
        <w:rPr>
          <w:rFonts w:ascii="Times New Roman" w:eastAsia="Times New Roman" w:hAnsi="Times New Roman" w:cs="Times New Roman"/>
          <w:b/>
          <w:spacing w:val="-2"/>
          <w:sz w:val="24"/>
          <w:szCs w:val="24"/>
        </w:rPr>
        <w:t xml:space="preserve"> </w:t>
      </w:r>
      <w:r w:rsidRPr="002C15ED">
        <w:rPr>
          <w:rFonts w:ascii="Times New Roman" w:eastAsia="Times New Roman" w:hAnsi="Times New Roman" w:cs="Times New Roman"/>
          <w:color w:val="111111"/>
          <w:sz w:val="24"/>
          <w:szCs w:val="24"/>
        </w:rPr>
        <w:t>Several Inflammatory conditions like Rheumatoid Arthritis ,Psoriatic Arthritis, Ulcerative Colitis.</w:t>
      </w:r>
    </w:p>
    <w:p w14:paraId="2A18D32D" w14:textId="38E75B15" w:rsidR="00887344" w:rsidRPr="002C15ED" w:rsidRDefault="00887344" w:rsidP="002C15ED">
      <w:pPr>
        <w:spacing w:after="0" w:line="360" w:lineRule="auto"/>
        <w:ind w:right="553"/>
        <w:jc w:val="both"/>
        <w:rPr>
          <w:rFonts w:ascii="Times New Roman" w:eastAsia="Times New Roman" w:hAnsi="Times New Roman" w:cs="Times New Roman"/>
          <w:b/>
          <w:sz w:val="24"/>
          <w:szCs w:val="24"/>
        </w:rPr>
      </w:pPr>
      <w:r w:rsidRPr="002C15ED">
        <w:rPr>
          <w:rFonts w:ascii="Times New Roman" w:eastAsia="Times New Roman" w:hAnsi="Times New Roman" w:cs="Times New Roman"/>
          <w:b/>
          <w:sz w:val="24"/>
          <w:szCs w:val="24"/>
        </w:rPr>
        <w:t>Mechanism of action:</w:t>
      </w:r>
    </w:p>
    <w:p w14:paraId="23669B65" w14:textId="1E9E18F6" w:rsidR="00887344" w:rsidRPr="002C15ED" w:rsidRDefault="00887344"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Tofacitinib works by inhibiting Janus kinase (JAK) enzymes, specifically JAK1 and JAK3. Here’s how it functions:</w:t>
      </w:r>
    </w:p>
    <w:p w14:paraId="485CE3FF" w14:textId="32305129" w:rsidR="00887344" w:rsidRPr="002C15ED" w:rsidRDefault="00887344"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b/>
          <w:sz w:val="24"/>
          <w:szCs w:val="24"/>
        </w:rPr>
        <w:t>Targeting JAK Enzymes</w:t>
      </w:r>
      <w:r w:rsidRPr="002C15ED">
        <w:rPr>
          <w:rFonts w:ascii="Times New Roman" w:eastAsia="Times New Roman" w:hAnsi="Times New Roman" w:cs="Times New Roman"/>
          <w:sz w:val="24"/>
          <w:szCs w:val="24"/>
        </w:rPr>
        <w:t>:  JAKs are crucial for the signaling pathways of various cytokines and growth factors that are involved in immune responses and inflammation.</w:t>
      </w:r>
    </w:p>
    <w:p w14:paraId="552C06FD" w14:textId="02A669CA" w:rsidR="00887344" w:rsidRPr="002C15ED" w:rsidRDefault="00887344"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b/>
          <w:sz w:val="24"/>
          <w:szCs w:val="24"/>
        </w:rPr>
        <w:t>Inhibition of Cytokine Signaling</w:t>
      </w:r>
      <w:r w:rsidRPr="002C15ED">
        <w:rPr>
          <w:rFonts w:ascii="Times New Roman" w:eastAsia="Times New Roman" w:hAnsi="Times New Roman" w:cs="Times New Roman"/>
          <w:sz w:val="24"/>
          <w:szCs w:val="24"/>
        </w:rPr>
        <w:t>: By blocking JAK1 and JAK3, Tofacitinib prevents the phosphorylation and activation of signal transducer and activator of transcription (STAT) proteins. This disrupts the signaling pathways that lead to inflammation and immune responses.</w:t>
      </w:r>
    </w:p>
    <w:p w14:paraId="5FECE006" w14:textId="45352055" w:rsidR="00887344" w:rsidRPr="002C15ED" w:rsidRDefault="00887344"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b/>
          <w:sz w:val="24"/>
          <w:szCs w:val="24"/>
        </w:rPr>
        <w:t>Reduction of Inflammatory Mediators</w:t>
      </w:r>
      <w:r w:rsidRPr="002C15ED">
        <w:rPr>
          <w:rFonts w:ascii="Times New Roman" w:eastAsia="Times New Roman" w:hAnsi="Times New Roman" w:cs="Times New Roman"/>
          <w:sz w:val="24"/>
          <w:szCs w:val="24"/>
        </w:rPr>
        <w:t>: With cytokine signaling inhibited, there is a decrease in the production of pro-inflammatory mediators, leading to reduced inflammation and relief of symptoms in conditions like rheumatoid arthritis and ulcerative colitis.</w:t>
      </w:r>
    </w:p>
    <w:p w14:paraId="1D5B2CE9" w14:textId="77777777" w:rsidR="00887344" w:rsidRPr="002C15ED" w:rsidRDefault="00887344"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b/>
          <w:sz w:val="24"/>
          <w:szCs w:val="24"/>
        </w:rPr>
        <w:t>Oral Administration</w:t>
      </w:r>
      <w:r w:rsidRPr="002C15ED">
        <w:rPr>
          <w:rFonts w:ascii="Times New Roman" w:eastAsia="Times New Roman" w:hAnsi="Times New Roman" w:cs="Times New Roman"/>
          <w:sz w:val="24"/>
          <w:szCs w:val="24"/>
        </w:rPr>
        <w:t>: Tofacitinib is taken orally, providing a convenient option for patients compared to some injectable biologics.</w:t>
      </w:r>
    </w:p>
    <w:p w14:paraId="1B463BDA" w14:textId="365E7A24" w:rsidR="00887344" w:rsidRPr="002C15ED" w:rsidRDefault="00887344" w:rsidP="009F4BDE">
      <w:pPr>
        <w:spacing w:before="90" w:after="0" w:line="360" w:lineRule="auto"/>
        <w:ind w:right="553"/>
        <w:jc w:val="center"/>
        <w:rPr>
          <w:rFonts w:ascii="Times New Roman" w:eastAsia="Times New Roman" w:hAnsi="Times New Roman" w:cs="Times New Roman"/>
          <w:b/>
          <w:sz w:val="24"/>
          <w:szCs w:val="24"/>
        </w:rPr>
      </w:pPr>
      <w:r w:rsidRPr="002C15ED">
        <w:rPr>
          <w:rFonts w:ascii="Times New Roman" w:eastAsia="Times New Roman" w:hAnsi="Times New Roman" w:cs="Times New Roman"/>
          <w:b/>
          <w:sz w:val="24"/>
          <w:szCs w:val="24"/>
        </w:rPr>
        <w:t>Table 1: Chromatographic</w:t>
      </w:r>
      <w:r w:rsidRPr="002C15ED">
        <w:rPr>
          <w:rFonts w:ascii="Times New Roman" w:eastAsia="Times New Roman" w:hAnsi="Times New Roman" w:cs="Times New Roman"/>
          <w:sz w:val="24"/>
          <w:szCs w:val="24"/>
        </w:rPr>
        <w:t xml:space="preserve"> </w:t>
      </w:r>
      <w:r w:rsidRPr="002C15ED">
        <w:rPr>
          <w:rFonts w:ascii="Times New Roman" w:eastAsia="Times New Roman" w:hAnsi="Times New Roman" w:cs="Times New Roman"/>
          <w:b/>
          <w:sz w:val="24"/>
          <w:szCs w:val="24"/>
        </w:rPr>
        <w:t>methods</w:t>
      </w:r>
      <w:r w:rsidRPr="002C15ED">
        <w:rPr>
          <w:rFonts w:ascii="Times New Roman" w:eastAsia="Times New Roman" w:hAnsi="Times New Roman" w:cs="Times New Roman"/>
          <w:b/>
          <w:spacing w:val="-1"/>
          <w:sz w:val="24"/>
          <w:szCs w:val="24"/>
        </w:rPr>
        <w:t xml:space="preserve"> reported </w:t>
      </w:r>
      <w:r w:rsidRPr="002C15ED">
        <w:rPr>
          <w:rFonts w:ascii="Times New Roman" w:eastAsia="Times New Roman" w:hAnsi="Times New Roman" w:cs="Times New Roman"/>
          <w:b/>
          <w:sz w:val="24"/>
          <w:szCs w:val="24"/>
        </w:rPr>
        <w:t>in the literature for the determination of Tofacitinib.</w:t>
      </w:r>
    </w:p>
    <w:tbl>
      <w:tblPr>
        <w:tblW w:w="0" w:type="auto"/>
        <w:tblInd w:w="5" w:type="dxa"/>
        <w:tblCellMar>
          <w:left w:w="10" w:type="dxa"/>
          <w:right w:w="10" w:type="dxa"/>
        </w:tblCellMar>
        <w:tblLook w:val="0000" w:firstRow="0" w:lastRow="0" w:firstColumn="0" w:lastColumn="0" w:noHBand="0" w:noVBand="0"/>
      </w:tblPr>
      <w:tblGrid>
        <w:gridCol w:w="3097"/>
        <w:gridCol w:w="1892"/>
        <w:gridCol w:w="2695"/>
        <w:gridCol w:w="1423"/>
        <w:gridCol w:w="238"/>
      </w:tblGrid>
      <w:tr w:rsidR="00887344" w:rsidRPr="002C15ED" w14:paraId="51A94D69" w14:textId="77777777" w:rsidTr="00341DAD">
        <w:trPr>
          <w:trHeight w:val="275"/>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72E5CC" w14:textId="77777777" w:rsidR="00887344" w:rsidRPr="002C15ED" w:rsidRDefault="00887344" w:rsidP="002C15ED">
            <w:pPr>
              <w:spacing w:before="1" w:after="0" w:line="360" w:lineRule="auto"/>
              <w:ind w:left="142"/>
              <w:rPr>
                <w:rFonts w:ascii="Times New Roman" w:hAnsi="Times New Roman" w:cs="Times New Roman"/>
                <w:sz w:val="24"/>
                <w:szCs w:val="24"/>
              </w:rPr>
            </w:pPr>
            <w:r w:rsidRPr="002C15ED">
              <w:rPr>
                <w:rFonts w:ascii="Times New Roman" w:eastAsia="Times New Roman" w:hAnsi="Times New Roman" w:cs="Times New Roman"/>
                <w:b/>
                <w:sz w:val="24"/>
                <w:szCs w:val="24"/>
              </w:rPr>
              <w:t>Author Name/ Journal Name</w:t>
            </w:r>
          </w:p>
        </w:tc>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E6A784" w14:textId="77777777" w:rsidR="00887344" w:rsidRPr="002C15ED" w:rsidRDefault="00887344" w:rsidP="002C15ED">
            <w:pPr>
              <w:spacing w:before="1" w:after="0" w:line="360" w:lineRule="auto"/>
              <w:ind w:left="142"/>
              <w:rPr>
                <w:rFonts w:ascii="Times New Roman" w:hAnsi="Times New Roman" w:cs="Times New Roman"/>
                <w:sz w:val="24"/>
                <w:szCs w:val="24"/>
              </w:rPr>
            </w:pPr>
            <w:r w:rsidRPr="002C15ED">
              <w:rPr>
                <w:rFonts w:ascii="Times New Roman" w:eastAsia="Times New Roman" w:hAnsi="Times New Roman" w:cs="Times New Roman"/>
                <w:b/>
                <w:sz w:val="24"/>
                <w:szCs w:val="24"/>
              </w:rPr>
              <w:t xml:space="preserve">Title Of </w:t>
            </w:r>
            <w:proofErr w:type="gramStart"/>
            <w:r w:rsidRPr="002C15ED">
              <w:rPr>
                <w:rFonts w:ascii="Times New Roman" w:eastAsia="Times New Roman" w:hAnsi="Times New Roman" w:cs="Times New Roman"/>
                <w:b/>
                <w:sz w:val="24"/>
                <w:szCs w:val="24"/>
              </w:rPr>
              <w:t>The</w:t>
            </w:r>
            <w:proofErr w:type="gramEnd"/>
            <w:r w:rsidRPr="002C15ED">
              <w:rPr>
                <w:rFonts w:ascii="Times New Roman" w:eastAsia="Times New Roman" w:hAnsi="Times New Roman" w:cs="Times New Roman"/>
                <w:b/>
                <w:sz w:val="24"/>
                <w:szCs w:val="24"/>
              </w:rPr>
              <w:t xml:space="preserve"> Journal</w:t>
            </w: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B535B6" w14:textId="77777777" w:rsidR="00887344" w:rsidRPr="002C15ED" w:rsidRDefault="00887344" w:rsidP="002C15ED">
            <w:pPr>
              <w:spacing w:before="1" w:after="0" w:line="360" w:lineRule="auto"/>
              <w:ind w:left="141"/>
              <w:rPr>
                <w:rFonts w:ascii="Times New Roman" w:hAnsi="Times New Roman" w:cs="Times New Roman"/>
                <w:sz w:val="24"/>
                <w:szCs w:val="24"/>
              </w:rPr>
            </w:pPr>
            <w:r w:rsidRPr="002C15ED">
              <w:rPr>
                <w:rFonts w:ascii="Times New Roman" w:eastAsia="Times New Roman" w:hAnsi="Times New Roman" w:cs="Times New Roman"/>
                <w:b/>
                <w:sz w:val="24"/>
                <w:szCs w:val="24"/>
              </w:rPr>
              <w:t>Chromatographic Conditions</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DA8140" w14:textId="77777777" w:rsidR="00887344" w:rsidRPr="002C15ED" w:rsidRDefault="00887344" w:rsidP="002C15ED">
            <w:pPr>
              <w:spacing w:before="1" w:after="0" w:line="360" w:lineRule="auto"/>
              <w:ind w:left="141"/>
              <w:rPr>
                <w:rFonts w:ascii="Times New Roman" w:hAnsi="Times New Roman" w:cs="Times New Roman"/>
                <w:sz w:val="24"/>
                <w:szCs w:val="24"/>
              </w:rPr>
            </w:pPr>
            <w:r w:rsidRPr="002C15ED">
              <w:rPr>
                <w:rFonts w:ascii="Times New Roman" w:eastAsia="Times New Roman" w:hAnsi="Times New Roman" w:cs="Times New Roman"/>
                <w:b/>
                <w:sz w:val="24"/>
                <w:szCs w:val="24"/>
              </w:rPr>
              <w:t>Results</w:t>
            </w:r>
          </w:p>
        </w:tc>
        <w:tc>
          <w:tcPr>
            <w:tcW w:w="2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9D67F1" w14:textId="77777777" w:rsidR="00887344" w:rsidRPr="002C15ED" w:rsidRDefault="00887344" w:rsidP="002C15ED">
            <w:pPr>
              <w:spacing w:before="1" w:after="0" w:line="360" w:lineRule="auto"/>
              <w:ind w:left="142"/>
              <w:jc w:val="both"/>
              <w:rPr>
                <w:rFonts w:ascii="Times New Roman" w:eastAsia="Calibri" w:hAnsi="Times New Roman" w:cs="Times New Roman"/>
                <w:sz w:val="24"/>
                <w:szCs w:val="24"/>
              </w:rPr>
            </w:pPr>
          </w:p>
        </w:tc>
      </w:tr>
      <w:tr w:rsidR="00887344" w:rsidRPr="002C15ED" w14:paraId="734C6450" w14:textId="77777777" w:rsidTr="00341DAD">
        <w:trPr>
          <w:trHeight w:val="3375"/>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0B8C36" w14:textId="77777777" w:rsidR="00887344" w:rsidRPr="002C15ED" w:rsidRDefault="00887344" w:rsidP="002C15ED">
            <w:pPr>
              <w:tabs>
                <w:tab w:val="left" w:pos="167"/>
              </w:tabs>
              <w:spacing w:after="0" w:line="360" w:lineRule="auto"/>
              <w:ind w:left="417" w:hanging="417"/>
              <w:rPr>
                <w:rFonts w:ascii="Times New Roman" w:eastAsia="Times New Roman" w:hAnsi="Times New Roman" w:cs="Times New Roman"/>
                <w:sz w:val="24"/>
                <w:szCs w:val="24"/>
              </w:rPr>
            </w:pPr>
            <w:proofErr w:type="spellStart"/>
            <w:r w:rsidRPr="002C15ED">
              <w:rPr>
                <w:rFonts w:ascii="Times New Roman" w:eastAsia="Times New Roman" w:hAnsi="Times New Roman" w:cs="Times New Roman"/>
                <w:sz w:val="24"/>
                <w:szCs w:val="24"/>
              </w:rPr>
              <w:t>BadithalaSivasaikiran</w:t>
            </w:r>
            <w:proofErr w:type="spellEnd"/>
            <w:r w:rsidRPr="002C15ED">
              <w:rPr>
                <w:rFonts w:ascii="Times New Roman" w:eastAsia="Times New Roman" w:hAnsi="Times New Roman" w:cs="Times New Roman"/>
                <w:sz w:val="24"/>
                <w:szCs w:val="24"/>
              </w:rPr>
              <w:t xml:space="preserve"> </w:t>
            </w:r>
            <w:proofErr w:type="spellStart"/>
            <w:r w:rsidRPr="002C15ED">
              <w:rPr>
                <w:rFonts w:ascii="Times New Roman" w:eastAsia="Times New Roman" w:hAnsi="Times New Roman" w:cs="Times New Roman"/>
                <w:sz w:val="24"/>
                <w:szCs w:val="24"/>
              </w:rPr>
              <w:t>Sundaranjan</w:t>
            </w:r>
            <w:proofErr w:type="spellEnd"/>
            <w:r w:rsidRPr="002C15ED">
              <w:rPr>
                <w:rFonts w:ascii="Times New Roman" w:eastAsia="Times New Roman" w:hAnsi="Times New Roman" w:cs="Times New Roman"/>
                <w:sz w:val="24"/>
                <w:szCs w:val="24"/>
              </w:rPr>
              <w:t xml:space="preserve"> Raja(2018)</w:t>
            </w:r>
          </w:p>
          <w:p w14:paraId="410ED001" w14:textId="77777777" w:rsidR="00887344" w:rsidRPr="002C15ED" w:rsidRDefault="00887344" w:rsidP="002C15ED">
            <w:pPr>
              <w:spacing w:after="0" w:line="360" w:lineRule="auto"/>
              <w:ind w:left="142"/>
              <w:rPr>
                <w:rFonts w:ascii="Times New Roman" w:eastAsia="Times New Roman" w:hAnsi="Times New Roman" w:cs="Times New Roman"/>
                <w:sz w:val="24"/>
                <w:szCs w:val="24"/>
              </w:rPr>
            </w:pPr>
          </w:p>
          <w:p w14:paraId="704E8EC7" w14:textId="77777777" w:rsidR="00887344" w:rsidRPr="002C15ED" w:rsidRDefault="00887344" w:rsidP="002C15ED">
            <w:pPr>
              <w:spacing w:after="0" w:line="360" w:lineRule="auto"/>
              <w:ind w:left="142"/>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 xml:space="preserve">Research Journal of life sciences, </w:t>
            </w:r>
            <w:proofErr w:type="spellStart"/>
            <w:r w:rsidRPr="002C15ED">
              <w:rPr>
                <w:rFonts w:ascii="Times New Roman" w:eastAsia="Times New Roman" w:hAnsi="Times New Roman" w:cs="Times New Roman"/>
                <w:sz w:val="24"/>
                <w:szCs w:val="24"/>
              </w:rPr>
              <w:t>Bioinformatics,Pharmaceutical</w:t>
            </w:r>
            <w:proofErr w:type="spellEnd"/>
            <w:r w:rsidRPr="002C15ED">
              <w:rPr>
                <w:rFonts w:ascii="Times New Roman" w:eastAsia="Times New Roman" w:hAnsi="Times New Roman" w:cs="Times New Roman"/>
                <w:sz w:val="24"/>
                <w:szCs w:val="24"/>
              </w:rPr>
              <w:t xml:space="preserve"> of Tofacitinib </w:t>
            </w:r>
          </w:p>
          <w:p w14:paraId="10C84F06" w14:textId="77777777" w:rsidR="00887344" w:rsidRPr="002C15ED" w:rsidRDefault="00887344" w:rsidP="002C15ED">
            <w:pPr>
              <w:spacing w:after="0" w:line="360" w:lineRule="auto"/>
              <w:ind w:left="142"/>
              <w:rPr>
                <w:rFonts w:ascii="Times New Roman" w:hAnsi="Times New Roman" w:cs="Times New Roman"/>
                <w:sz w:val="24"/>
                <w:szCs w:val="24"/>
              </w:rPr>
            </w:pPr>
          </w:p>
        </w:tc>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8C4DDA" w14:textId="77777777" w:rsidR="00887344" w:rsidRPr="002C15ED" w:rsidRDefault="00887344" w:rsidP="002C15ED">
            <w:pPr>
              <w:spacing w:after="0" w:line="360" w:lineRule="auto"/>
              <w:ind w:left="142"/>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RP-HPLC Method Development</w:t>
            </w:r>
            <w:r w:rsidR="00EB28C4" w:rsidRPr="002C15ED">
              <w:rPr>
                <w:rFonts w:ascii="Times New Roman" w:eastAsia="Times New Roman" w:hAnsi="Times New Roman" w:cs="Times New Roman"/>
                <w:sz w:val="24"/>
                <w:szCs w:val="24"/>
              </w:rPr>
              <w:t xml:space="preserve"> and V</w:t>
            </w:r>
            <w:r w:rsidRPr="002C15ED">
              <w:rPr>
                <w:rFonts w:ascii="Times New Roman" w:eastAsia="Times New Roman" w:hAnsi="Times New Roman" w:cs="Times New Roman"/>
                <w:sz w:val="24"/>
                <w:szCs w:val="24"/>
              </w:rPr>
              <w:t>alidation</w:t>
            </w:r>
            <w:r w:rsidR="00EB28C4" w:rsidRPr="002C15ED">
              <w:rPr>
                <w:rFonts w:ascii="Times New Roman" w:eastAsia="Times New Roman" w:hAnsi="Times New Roman" w:cs="Times New Roman"/>
                <w:sz w:val="24"/>
                <w:szCs w:val="24"/>
              </w:rPr>
              <w:t xml:space="preserve"> for the Q</w:t>
            </w:r>
            <w:r w:rsidRPr="002C15ED">
              <w:rPr>
                <w:rFonts w:ascii="Times New Roman" w:eastAsia="Times New Roman" w:hAnsi="Times New Roman" w:cs="Times New Roman"/>
                <w:sz w:val="24"/>
                <w:szCs w:val="24"/>
              </w:rPr>
              <w:t>uantification of  Tofacitinib</w:t>
            </w:r>
          </w:p>
          <w:p w14:paraId="749398A2" w14:textId="77777777" w:rsidR="00887344" w:rsidRPr="002C15ED" w:rsidRDefault="00887344" w:rsidP="002C15ED">
            <w:pPr>
              <w:spacing w:after="0" w:line="360" w:lineRule="auto"/>
              <w:ind w:left="142"/>
              <w:rPr>
                <w:rFonts w:ascii="Times New Roman" w:hAnsi="Times New Roman" w:cs="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53632E"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Column: </w:t>
            </w:r>
            <w:proofErr w:type="spellStart"/>
            <w:r w:rsidRPr="002C15ED">
              <w:rPr>
                <w:rFonts w:ascii="Times New Roman" w:eastAsia="Calibri" w:hAnsi="Times New Roman" w:cs="Times New Roman"/>
                <w:sz w:val="24"/>
                <w:szCs w:val="24"/>
              </w:rPr>
              <w:t>Phenomnex</w:t>
            </w:r>
            <w:proofErr w:type="spellEnd"/>
            <w:r w:rsidRPr="002C15ED">
              <w:rPr>
                <w:rFonts w:ascii="Times New Roman" w:eastAsia="Calibri" w:hAnsi="Times New Roman" w:cs="Times New Roman"/>
                <w:sz w:val="24"/>
                <w:szCs w:val="24"/>
              </w:rPr>
              <w:t xml:space="preserve"> </w:t>
            </w:r>
            <w:proofErr w:type="spellStart"/>
            <w:r w:rsidRPr="002C15ED">
              <w:rPr>
                <w:rFonts w:ascii="Times New Roman" w:eastAsia="Calibri" w:hAnsi="Times New Roman" w:cs="Times New Roman"/>
                <w:sz w:val="24"/>
                <w:szCs w:val="24"/>
              </w:rPr>
              <w:t>Lunac</w:t>
            </w:r>
            <w:proofErr w:type="spellEnd"/>
            <w:r w:rsidRPr="002C15ED">
              <w:rPr>
                <w:rFonts w:ascii="Times New Roman" w:eastAsia="Calibri" w:hAnsi="Times New Roman" w:cs="Times New Roman"/>
                <w:sz w:val="24"/>
                <w:szCs w:val="24"/>
              </w:rPr>
              <w:t xml:space="preserve"> C18 column ODS (250 *4.6mm,5μm) mobile phase :</w:t>
            </w:r>
            <w:proofErr w:type="spellStart"/>
            <w:r w:rsidRPr="002C15ED">
              <w:rPr>
                <w:rFonts w:ascii="Times New Roman" w:eastAsia="Calibri" w:hAnsi="Times New Roman" w:cs="Times New Roman"/>
                <w:sz w:val="24"/>
                <w:szCs w:val="24"/>
              </w:rPr>
              <w:t>methnol</w:t>
            </w:r>
            <w:proofErr w:type="spellEnd"/>
            <w:r w:rsidRPr="002C15ED">
              <w:rPr>
                <w:rFonts w:ascii="Times New Roman" w:eastAsia="Calibri" w:hAnsi="Times New Roman" w:cs="Times New Roman"/>
                <w:sz w:val="24"/>
                <w:szCs w:val="24"/>
              </w:rPr>
              <w:t xml:space="preserve"> and water 45:55(V/V), Flow rate 1.0 ml/min UV detector at 254 nm injection volume 20μL run time 10 min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10BDF1"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L O D :2.22μg/mL</w:t>
            </w:r>
          </w:p>
          <w:p w14:paraId="1453A56A"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L O Q: 6.73μg/mL</w:t>
            </w:r>
          </w:p>
          <w:p w14:paraId="67FD8555"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Linearity:15-90μg/mL</w:t>
            </w:r>
          </w:p>
          <w:p w14:paraId="03F10611"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Retention time:4.35min</w:t>
            </w:r>
          </w:p>
        </w:tc>
        <w:tc>
          <w:tcPr>
            <w:tcW w:w="2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827B23" w14:textId="77777777" w:rsidR="00887344" w:rsidRPr="002C15ED" w:rsidRDefault="00887344" w:rsidP="002C15ED">
            <w:pPr>
              <w:spacing w:before="1" w:after="0" w:line="360" w:lineRule="auto"/>
              <w:ind w:left="110"/>
              <w:jc w:val="both"/>
              <w:rPr>
                <w:rFonts w:ascii="Times New Roman" w:eastAsia="Times New Roman" w:hAnsi="Times New Roman" w:cs="Times New Roman"/>
                <w:sz w:val="24"/>
                <w:szCs w:val="24"/>
              </w:rPr>
            </w:pPr>
          </w:p>
          <w:p w14:paraId="38BADA10" w14:textId="77777777" w:rsidR="00887344" w:rsidRPr="002C15ED" w:rsidRDefault="00887344" w:rsidP="002C15ED">
            <w:pPr>
              <w:spacing w:before="1" w:after="0" w:line="360" w:lineRule="auto"/>
              <w:ind w:left="110"/>
              <w:jc w:val="both"/>
              <w:rPr>
                <w:rFonts w:ascii="Times New Roman" w:hAnsi="Times New Roman" w:cs="Times New Roman"/>
                <w:sz w:val="24"/>
                <w:szCs w:val="24"/>
              </w:rPr>
            </w:pPr>
          </w:p>
        </w:tc>
      </w:tr>
      <w:tr w:rsidR="00887344" w:rsidRPr="002C15ED" w14:paraId="3D85CE99" w14:textId="77777777" w:rsidTr="00341DAD">
        <w:trPr>
          <w:trHeight w:val="2205"/>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B13C5C" w14:textId="77777777" w:rsidR="00887344" w:rsidRPr="002C15ED" w:rsidRDefault="00887344" w:rsidP="002C15ED">
            <w:pPr>
              <w:spacing w:after="0" w:line="360" w:lineRule="auto"/>
              <w:ind w:left="142"/>
              <w:rPr>
                <w:rFonts w:ascii="Times New Roman" w:eastAsia="Calibri" w:hAnsi="Times New Roman" w:cs="Times New Roman"/>
                <w:sz w:val="24"/>
                <w:szCs w:val="24"/>
              </w:rPr>
            </w:pPr>
            <w:r w:rsidRPr="002C15ED">
              <w:rPr>
                <w:rFonts w:ascii="Times New Roman" w:eastAsia="Calibri" w:hAnsi="Times New Roman" w:cs="Times New Roman"/>
                <w:sz w:val="24"/>
                <w:szCs w:val="24"/>
              </w:rPr>
              <w:lastRenderedPageBreak/>
              <w:t xml:space="preserve">Sampath Kumar Reddy Govind, Nagaraju </w:t>
            </w:r>
            <w:proofErr w:type="spellStart"/>
            <w:r w:rsidRPr="002C15ED">
              <w:rPr>
                <w:rFonts w:ascii="Times New Roman" w:eastAsia="Calibri" w:hAnsi="Times New Roman" w:cs="Times New Roman"/>
                <w:sz w:val="24"/>
                <w:szCs w:val="24"/>
              </w:rPr>
              <w:t>Ch.V.S.a</w:t>
            </w:r>
            <w:proofErr w:type="spellEnd"/>
            <w:r w:rsidRPr="002C15ED">
              <w:rPr>
                <w:rFonts w:ascii="Times New Roman" w:eastAsia="Calibri" w:hAnsi="Times New Roman" w:cs="Times New Roman"/>
                <w:sz w:val="24"/>
                <w:szCs w:val="24"/>
              </w:rPr>
              <w:t xml:space="preserve">, Rajan </w:t>
            </w:r>
            <w:proofErr w:type="spellStart"/>
            <w:r w:rsidRPr="002C15ED">
              <w:rPr>
                <w:rFonts w:ascii="Times New Roman" w:eastAsia="Calibri" w:hAnsi="Times New Roman" w:cs="Times New Roman"/>
                <w:sz w:val="24"/>
                <w:szCs w:val="24"/>
              </w:rPr>
              <w:t>S.T.a</w:t>
            </w:r>
            <w:proofErr w:type="spellEnd"/>
            <w:r w:rsidRPr="002C15ED">
              <w:rPr>
                <w:rFonts w:ascii="Times New Roman" w:eastAsia="Calibri" w:hAnsi="Times New Roman" w:cs="Times New Roman"/>
                <w:sz w:val="24"/>
                <w:szCs w:val="24"/>
              </w:rPr>
              <w:t xml:space="preserve">, </w:t>
            </w:r>
            <w:proofErr w:type="spellStart"/>
            <w:r w:rsidRPr="002C15ED">
              <w:rPr>
                <w:rFonts w:ascii="Times New Roman" w:eastAsia="Calibri" w:hAnsi="Times New Roman" w:cs="Times New Roman"/>
                <w:sz w:val="24"/>
                <w:szCs w:val="24"/>
              </w:rPr>
              <w:t>Eshwaraiah</w:t>
            </w:r>
            <w:proofErr w:type="spellEnd"/>
            <w:r w:rsidRPr="002C15ED">
              <w:rPr>
                <w:rFonts w:ascii="Times New Roman" w:eastAsia="Calibri" w:hAnsi="Times New Roman" w:cs="Times New Roman"/>
                <w:sz w:val="24"/>
                <w:szCs w:val="24"/>
              </w:rPr>
              <w:t xml:space="preserve"> </w:t>
            </w:r>
            <w:proofErr w:type="spellStart"/>
            <w:r w:rsidRPr="002C15ED">
              <w:rPr>
                <w:rFonts w:ascii="Times New Roman" w:eastAsia="Calibri" w:hAnsi="Times New Roman" w:cs="Times New Roman"/>
                <w:sz w:val="24"/>
                <w:szCs w:val="24"/>
              </w:rPr>
              <w:t>S.a</w:t>
            </w:r>
            <w:proofErr w:type="spellEnd"/>
            <w:r w:rsidRPr="002C15ED">
              <w:rPr>
                <w:rFonts w:ascii="Times New Roman" w:eastAsia="Calibri" w:hAnsi="Times New Roman" w:cs="Times New Roman"/>
                <w:sz w:val="24"/>
                <w:szCs w:val="24"/>
              </w:rPr>
              <w:t xml:space="preserve"> Kishore </w:t>
            </w:r>
            <w:proofErr w:type="spellStart"/>
            <w:r w:rsidRPr="002C15ED">
              <w:rPr>
                <w:rFonts w:ascii="Times New Roman" w:eastAsia="Calibri" w:hAnsi="Times New Roman" w:cs="Times New Roman"/>
                <w:sz w:val="24"/>
                <w:szCs w:val="24"/>
              </w:rPr>
              <w:t>M.a</w:t>
            </w:r>
            <w:proofErr w:type="spellEnd"/>
            <w:r w:rsidRPr="002C15ED">
              <w:rPr>
                <w:rFonts w:ascii="Times New Roman" w:eastAsia="Calibri" w:hAnsi="Times New Roman" w:cs="Times New Roman"/>
                <w:sz w:val="24"/>
                <w:szCs w:val="24"/>
              </w:rPr>
              <w:t xml:space="preserve"> and Chakravarthy </w:t>
            </w:r>
            <w:proofErr w:type="spellStart"/>
            <w:r w:rsidRPr="002C15ED">
              <w:rPr>
                <w:rFonts w:ascii="Times New Roman" w:eastAsia="Calibri" w:hAnsi="Times New Roman" w:cs="Times New Roman"/>
                <w:sz w:val="24"/>
                <w:szCs w:val="24"/>
              </w:rPr>
              <w:t>I.E.b</w:t>
            </w:r>
            <w:proofErr w:type="spellEnd"/>
          </w:p>
          <w:p w14:paraId="2E657375" w14:textId="77777777" w:rsidR="00887344" w:rsidRPr="002C15ED" w:rsidRDefault="00887344" w:rsidP="002C15ED">
            <w:pPr>
              <w:spacing w:after="0" w:line="360" w:lineRule="auto"/>
              <w:ind w:left="142"/>
              <w:rPr>
                <w:rFonts w:ascii="Times New Roman" w:eastAsia="Calibri" w:hAnsi="Times New Roman" w:cs="Times New Roman"/>
                <w:sz w:val="24"/>
                <w:szCs w:val="24"/>
              </w:rPr>
            </w:pPr>
          </w:p>
          <w:p w14:paraId="050B27C6" w14:textId="77777777" w:rsidR="00887344" w:rsidRPr="002C15ED" w:rsidRDefault="00887344" w:rsidP="002C15ED">
            <w:pPr>
              <w:spacing w:after="0" w:line="360" w:lineRule="auto"/>
              <w:ind w:left="142"/>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Scholars Research Library, Der Pharma Chemica,(2014)   </w:t>
            </w:r>
          </w:p>
        </w:tc>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01895C" w14:textId="77777777" w:rsidR="00887344" w:rsidRPr="002C15ED" w:rsidRDefault="00887344" w:rsidP="002C15ED">
            <w:pPr>
              <w:spacing w:after="0" w:line="360" w:lineRule="auto"/>
              <w:ind w:left="142"/>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Stability indicating HPLC method for the </w:t>
            </w:r>
            <w:proofErr w:type="spellStart"/>
            <w:r w:rsidRPr="002C15ED">
              <w:rPr>
                <w:rFonts w:ascii="Times New Roman" w:eastAsia="Calibri" w:hAnsi="Times New Roman" w:cs="Times New Roman"/>
                <w:sz w:val="24"/>
                <w:szCs w:val="24"/>
              </w:rPr>
              <w:t>quantifcation</w:t>
            </w:r>
            <w:proofErr w:type="spellEnd"/>
            <w:r w:rsidRPr="002C15ED">
              <w:rPr>
                <w:rFonts w:ascii="Times New Roman" w:eastAsia="Calibri" w:hAnsi="Times New Roman" w:cs="Times New Roman"/>
                <w:sz w:val="24"/>
                <w:szCs w:val="24"/>
              </w:rPr>
              <w:t xml:space="preserve"> of Tofacitinib citrate and its related substances*   </w:t>
            </w: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FF4B44"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Acetonitrile 90:10v/v </w:t>
            </w:r>
            <w:proofErr w:type="spellStart"/>
            <w:r w:rsidRPr="002C15ED">
              <w:rPr>
                <w:rFonts w:ascii="Times New Roman" w:eastAsia="Calibri" w:hAnsi="Times New Roman" w:cs="Times New Roman"/>
                <w:sz w:val="24"/>
                <w:szCs w:val="24"/>
              </w:rPr>
              <w:t>asmobilephase</w:t>
            </w:r>
            <w:proofErr w:type="spellEnd"/>
            <w:r w:rsidRPr="002C15ED">
              <w:rPr>
                <w:rFonts w:ascii="Times New Roman" w:eastAsia="Calibri" w:hAnsi="Times New Roman" w:cs="Times New Roman"/>
                <w:sz w:val="24"/>
                <w:szCs w:val="24"/>
              </w:rPr>
              <w:t xml:space="preserve">-A, and </w:t>
            </w:r>
            <w:proofErr w:type="spellStart"/>
            <w:r w:rsidRPr="002C15ED">
              <w:rPr>
                <w:rFonts w:ascii="Times New Roman" w:eastAsia="Calibri" w:hAnsi="Times New Roman" w:cs="Times New Roman"/>
                <w:sz w:val="24"/>
                <w:szCs w:val="24"/>
              </w:rPr>
              <w:t>Acetonitrile:Buffer</w:t>
            </w:r>
            <w:proofErr w:type="spellEnd"/>
            <w:r w:rsidRPr="002C15ED">
              <w:rPr>
                <w:rFonts w:ascii="Times New Roman" w:eastAsia="Calibri" w:hAnsi="Times New Roman" w:cs="Times New Roman"/>
                <w:sz w:val="24"/>
                <w:szCs w:val="24"/>
              </w:rPr>
              <w:t xml:space="preserve"> in the ratio of 70:30v/v as mobile phase-</w:t>
            </w:r>
            <w:proofErr w:type="spellStart"/>
            <w:r w:rsidRPr="002C15ED">
              <w:rPr>
                <w:rFonts w:ascii="Times New Roman" w:eastAsia="Calibri" w:hAnsi="Times New Roman" w:cs="Times New Roman"/>
                <w:sz w:val="24"/>
                <w:szCs w:val="24"/>
              </w:rPr>
              <w:t>B.Coluuent</w:t>
            </w:r>
            <w:proofErr w:type="spellEnd"/>
            <w:r w:rsidRPr="002C15ED">
              <w:rPr>
                <w:rFonts w:ascii="Times New Roman" w:eastAsia="Calibri" w:hAnsi="Times New Roman" w:cs="Times New Roman"/>
                <w:sz w:val="24"/>
                <w:szCs w:val="24"/>
              </w:rPr>
              <w:t xml:space="preserve"> ,</w:t>
            </w:r>
            <w:proofErr w:type="spellStart"/>
            <w:r w:rsidRPr="002C15ED">
              <w:rPr>
                <w:rFonts w:ascii="Times New Roman" w:eastAsia="Calibri" w:hAnsi="Times New Roman" w:cs="Times New Roman"/>
                <w:sz w:val="24"/>
                <w:szCs w:val="24"/>
              </w:rPr>
              <w:t>mn</w:t>
            </w:r>
            <w:proofErr w:type="spellEnd"/>
            <w:r w:rsidRPr="002C15ED">
              <w:rPr>
                <w:rFonts w:ascii="Times New Roman" w:eastAsia="Calibri" w:hAnsi="Times New Roman" w:cs="Times New Roman"/>
                <w:sz w:val="24"/>
                <w:szCs w:val="24"/>
              </w:rPr>
              <w:t xml:space="preserve"> temperature 25 C. flow rate:1.0mLmin-1 10μL injection volume water and acetonitrile 8:2v/v was used as </w:t>
            </w:r>
            <w:proofErr w:type="spellStart"/>
            <w:r w:rsidRPr="002C15ED">
              <w:rPr>
                <w:rFonts w:ascii="Times New Roman" w:eastAsia="Calibri" w:hAnsi="Times New Roman" w:cs="Times New Roman"/>
                <w:sz w:val="24"/>
                <w:szCs w:val="24"/>
              </w:rPr>
              <w:t>diluent,kromasil</w:t>
            </w:r>
            <w:proofErr w:type="spellEnd"/>
            <w:r w:rsidRPr="002C15ED">
              <w:rPr>
                <w:rFonts w:ascii="Times New Roman" w:eastAsia="Calibri" w:hAnsi="Times New Roman" w:cs="Times New Roman"/>
                <w:sz w:val="24"/>
                <w:szCs w:val="24"/>
              </w:rPr>
              <w:t xml:space="preserve"> c-18 column with the dimension of 2590mm x 4.6 mm and 5μm</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F73610"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The stability data confirmed that sample </w:t>
            </w:r>
            <w:proofErr w:type="spellStart"/>
            <w:r w:rsidRPr="002C15ED">
              <w:rPr>
                <w:rFonts w:ascii="Times New Roman" w:eastAsia="Calibri" w:hAnsi="Times New Roman" w:cs="Times New Roman"/>
                <w:sz w:val="24"/>
                <w:szCs w:val="24"/>
              </w:rPr>
              <w:t>soutions</w:t>
            </w:r>
            <w:proofErr w:type="spellEnd"/>
            <w:r w:rsidRPr="002C15ED">
              <w:rPr>
                <w:rFonts w:ascii="Times New Roman" w:eastAsia="Calibri" w:hAnsi="Times New Roman" w:cs="Times New Roman"/>
                <w:sz w:val="24"/>
                <w:szCs w:val="24"/>
              </w:rPr>
              <w:t xml:space="preserve"> were stable up to 48hrs.</w:t>
            </w:r>
          </w:p>
          <w:p w14:paraId="47E1CCCB"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Theoretical plates should not be less </w:t>
            </w:r>
            <w:proofErr w:type="spellStart"/>
            <w:r w:rsidRPr="002C15ED">
              <w:rPr>
                <w:rFonts w:ascii="Times New Roman" w:eastAsia="Calibri" w:hAnsi="Times New Roman" w:cs="Times New Roman"/>
                <w:sz w:val="24"/>
                <w:szCs w:val="24"/>
              </w:rPr>
              <w:t>han</w:t>
            </w:r>
            <w:proofErr w:type="spellEnd"/>
            <w:r w:rsidRPr="002C15ED">
              <w:rPr>
                <w:rFonts w:ascii="Times New Roman" w:eastAsia="Calibri" w:hAnsi="Times New Roman" w:cs="Times New Roman"/>
                <w:sz w:val="24"/>
                <w:szCs w:val="24"/>
              </w:rPr>
              <w:t xml:space="preserve"> 3000.</w:t>
            </w:r>
          </w:p>
        </w:tc>
        <w:tc>
          <w:tcPr>
            <w:tcW w:w="2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7A5E70" w14:textId="77777777" w:rsidR="00887344" w:rsidRPr="002C15ED" w:rsidRDefault="00887344" w:rsidP="002C15ED">
            <w:pPr>
              <w:spacing w:before="1" w:after="0" w:line="360" w:lineRule="auto"/>
              <w:ind w:left="110"/>
              <w:jc w:val="both"/>
              <w:rPr>
                <w:rFonts w:ascii="Times New Roman" w:eastAsia="Calibri" w:hAnsi="Times New Roman" w:cs="Times New Roman"/>
                <w:sz w:val="24"/>
                <w:szCs w:val="24"/>
              </w:rPr>
            </w:pPr>
          </w:p>
        </w:tc>
      </w:tr>
      <w:tr w:rsidR="00887344" w:rsidRPr="002C15ED" w14:paraId="5AEF86BD" w14:textId="77777777" w:rsidTr="00341DAD">
        <w:trPr>
          <w:trHeight w:val="3240"/>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538A3D"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  Hitaishi panchal1, Digesh patel2, </w:t>
            </w:r>
            <w:proofErr w:type="spellStart"/>
            <w:r w:rsidRPr="002C15ED">
              <w:rPr>
                <w:rFonts w:ascii="Times New Roman" w:eastAsia="Calibri" w:hAnsi="Times New Roman" w:cs="Times New Roman"/>
                <w:sz w:val="24"/>
                <w:szCs w:val="24"/>
              </w:rPr>
              <w:t>Foram</w:t>
            </w:r>
            <w:proofErr w:type="spellEnd"/>
            <w:r w:rsidRPr="002C15ED">
              <w:rPr>
                <w:rFonts w:ascii="Times New Roman" w:eastAsia="Calibri" w:hAnsi="Times New Roman" w:cs="Times New Roman"/>
                <w:sz w:val="24"/>
                <w:szCs w:val="24"/>
              </w:rPr>
              <w:t xml:space="preserve"> patel3, Hetal Patel4,Chirag Patel5</w:t>
            </w:r>
          </w:p>
          <w:p w14:paraId="0CEB2B04" w14:textId="77777777" w:rsidR="00887344" w:rsidRPr="002C15ED" w:rsidRDefault="00887344" w:rsidP="002C15ED">
            <w:pPr>
              <w:spacing w:after="0" w:line="360" w:lineRule="auto"/>
              <w:rPr>
                <w:rFonts w:ascii="Times New Roman" w:eastAsia="Calibri" w:hAnsi="Times New Roman" w:cs="Times New Roman"/>
                <w:sz w:val="24"/>
                <w:szCs w:val="24"/>
              </w:rPr>
            </w:pPr>
          </w:p>
          <w:p w14:paraId="34DDFEA9"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IJSART-Volume 6 Issue 2-FEBUARY(2020</w:t>
            </w:r>
          </w:p>
        </w:tc>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7F7ACD" w14:textId="77777777" w:rsidR="00887344" w:rsidRPr="002C15ED" w:rsidRDefault="00887344" w:rsidP="002C15ED">
            <w:pPr>
              <w:spacing w:after="0" w:line="360" w:lineRule="auto"/>
              <w:ind w:left="142"/>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Development And Validation of Stability Indicating Assay Method </w:t>
            </w:r>
            <w:proofErr w:type="gramStart"/>
            <w:r w:rsidRPr="002C15ED">
              <w:rPr>
                <w:rFonts w:ascii="Times New Roman" w:eastAsia="Calibri" w:hAnsi="Times New Roman" w:cs="Times New Roman"/>
                <w:sz w:val="24"/>
                <w:szCs w:val="24"/>
              </w:rPr>
              <w:t>For</w:t>
            </w:r>
            <w:proofErr w:type="gramEnd"/>
            <w:r w:rsidRPr="002C15ED">
              <w:rPr>
                <w:rFonts w:ascii="Times New Roman" w:eastAsia="Calibri" w:hAnsi="Times New Roman" w:cs="Times New Roman"/>
                <w:sz w:val="24"/>
                <w:szCs w:val="24"/>
              </w:rPr>
              <w:t xml:space="preserve"> Estimation of Tofacitinib Citrate In Its Extended Release Tablets </w:t>
            </w: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96E969" w14:textId="77777777" w:rsidR="00887344" w:rsidRPr="002C15ED" w:rsidRDefault="00887344" w:rsidP="002C15ED">
            <w:pPr>
              <w:spacing w:after="0" w:line="360" w:lineRule="auto"/>
              <w:rPr>
                <w:rFonts w:ascii="Times New Roman" w:eastAsia="Calibri" w:hAnsi="Times New Roman" w:cs="Times New Roman"/>
                <w:sz w:val="24"/>
                <w:szCs w:val="24"/>
              </w:rPr>
            </w:pPr>
            <w:proofErr w:type="spellStart"/>
            <w:r w:rsidRPr="002C15ED">
              <w:rPr>
                <w:rFonts w:ascii="Times New Roman" w:eastAsia="Calibri" w:hAnsi="Times New Roman" w:cs="Times New Roman"/>
                <w:sz w:val="24"/>
                <w:szCs w:val="24"/>
              </w:rPr>
              <w:t>Diluent:Water</w:t>
            </w:r>
            <w:proofErr w:type="spellEnd"/>
            <w:r w:rsidRPr="002C15ED">
              <w:rPr>
                <w:rFonts w:ascii="Times New Roman" w:eastAsia="Calibri" w:hAnsi="Times New Roman" w:cs="Times New Roman"/>
                <w:sz w:val="24"/>
                <w:szCs w:val="24"/>
              </w:rPr>
              <w:t xml:space="preserve"> and acetonitrile </w:t>
            </w:r>
          </w:p>
          <w:p w14:paraId="148519F1"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(50:50) %v/</w:t>
            </w:r>
            <w:proofErr w:type="spellStart"/>
            <w:r w:rsidRPr="002C15ED">
              <w:rPr>
                <w:rFonts w:ascii="Times New Roman" w:eastAsia="Calibri" w:hAnsi="Times New Roman" w:cs="Times New Roman"/>
                <w:sz w:val="24"/>
                <w:szCs w:val="24"/>
              </w:rPr>
              <w:t>v.buffer</w:t>
            </w:r>
            <w:proofErr w:type="spellEnd"/>
            <w:r w:rsidRPr="002C15ED">
              <w:rPr>
                <w:rFonts w:ascii="Times New Roman" w:eastAsia="Calibri" w:hAnsi="Times New Roman" w:cs="Times New Roman"/>
                <w:sz w:val="24"/>
                <w:szCs w:val="24"/>
              </w:rPr>
              <w:t xml:space="preserve"> </w:t>
            </w:r>
            <w:proofErr w:type="spellStart"/>
            <w:r w:rsidRPr="002C15ED">
              <w:rPr>
                <w:rFonts w:ascii="Times New Roman" w:eastAsia="Calibri" w:hAnsi="Times New Roman" w:cs="Times New Roman"/>
                <w:sz w:val="24"/>
                <w:szCs w:val="24"/>
              </w:rPr>
              <w:t>solution:acetonitrile</w:t>
            </w:r>
            <w:proofErr w:type="spellEnd"/>
            <w:r w:rsidRPr="002C15ED">
              <w:rPr>
                <w:rFonts w:ascii="Times New Roman" w:eastAsia="Calibri" w:hAnsi="Times New Roman" w:cs="Times New Roman"/>
                <w:sz w:val="24"/>
                <w:szCs w:val="24"/>
              </w:rPr>
              <w:t xml:space="preserve"> 65:35)%v/</w:t>
            </w:r>
            <w:proofErr w:type="spellStart"/>
            <w:r w:rsidRPr="002C15ED">
              <w:rPr>
                <w:rFonts w:ascii="Times New Roman" w:eastAsia="Calibri" w:hAnsi="Times New Roman" w:cs="Times New Roman"/>
                <w:sz w:val="24"/>
                <w:szCs w:val="24"/>
              </w:rPr>
              <w:t>v.Column:Inertsil</w:t>
            </w:r>
            <w:proofErr w:type="spellEnd"/>
            <w:r w:rsidRPr="002C15ED">
              <w:rPr>
                <w:rFonts w:ascii="Times New Roman" w:eastAsia="Calibri" w:hAnsi="Times New Roman" w:cs="Times New Roman"/>
                <w:sz w:val="24"/>
                <w:szCs w:val="24"/>
              </w:rPr>
              <w:t xml:space="preserve"> O D S-3V (150mm x 4.6 mm.5μm) detector : 287nm Flow rate : 1.0ml/min Injection volume :5μL  </w:t>
            </w:r>
            <w:proofErr w:type="spellStart"/>
            <w:r w:rsidRPr="002C15ED">
              <w:rPr>
                <w:rFonts w:ascii="Times New Roman" w:eastAsia="Calibri" w:hAnsi="Times New Roman" w:cs="Times New Roman"/>
                <w:sz w:val="24"/>
                <w:szCs w:val="24"/>
              </w:rPr>
              <w:t>Coiumn</w:t>
            </w:r>
            <w:proofErr w:type="spellEnd"/>
            <w:r w:rsidRPr="002C15ED">
              <w:rPr>
                <w:rFonts w:ascii="Times New Roman" w:eastAsia="Calibri" w:hAnsi="Times New Roman" w:cs="Times New Roman"/>
                <w:sz w:val="24"/>
                <w:szCs w:val="24"/>
              </w:rPr>
              <w:t xml:space="preserve"> oven temperature : 400C Run Time :7mins Wash vial -purified water :ACN (50:50)%v/v sampler temperature :2 50 C</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410040"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Recovery at 50% level: % RSD 0.6 </w:t>
            </w:r>
          </w:p>
          <w:p w14:paraId="45B37EF3"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Recovery at 100% level: % RSD 1.8</w:t>
            </w:r>
          </w:p>
          <w:p w14:paraId="121A191B"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Recovery at 150% level: % RSD 0.6</w:t>
            </w:r>
          </w:p>
          <w:p w14:paraId="0E41D8B5"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Linearity 20 -160 correlation coefficient (r2) 0.999 </w:t>
            </w:r>
          </w:p>
        </w:tc>
        <w:tc>
          <w:tcPr>
            <w:tcW w:w="2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235E90" w14:textId="77777777" w:rsidR="00887344" w:rsidRPr="002C15ED" w:rsidRDefault="00887344" w:rsidP="002C15ED">
            <w:pPr>
              <w:spacing w:before="1" w:after="0" w:line="360" w:lineRule="auto"/>
              <w:ind w:left="110"/>
              <w:jc w:val="both"/>
              <w:rPr>
                <w:rFonts w:ascii="Times New Roman" w:hAnsi="Times New Roman" w:cs="Times New Roman"/>
                <w:sz w:val="24"/>
                <w:szCs w:val="24"/>
              </w:rPr>
            </w:pPr>
            <w:r w:rsidRPr="002C15ED">
              <w:rPr>
                <w:rFonts w:ascii="Times New Roman" w:eastAsia="Times New Roman" w:hAnsi="Times New Roman" w:cs="Times New Roman"/>
                <w:sz w:val="24"/>
                <w:szCs w:val="24"/>
              </w:rPr>
              <w:t>7</w:t>
            </w:r>
          </w:p>
        </w:tc>
      </w:tr>
      <w:tr w:rsidR="00887344" w:rsidRPr="002C15ED" w14:paraId="23B84FF9" w14:textId="77777777" w:rsidTr="00341DAD">
        <w:trPr>
          <w:trHeight w:val="983"/>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10E4FE"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Krishna prasad </w:t>
            </w:r>
            <w:proofErr w:type="spellStart"/>
            <w:r w:rsidRPr="002C15ED">
              <w:rPr>
                <w:rFonts w:ascii="Times New Roman" w:eastAsia="Calibri" w:hAnsi="Times New Roman" w:cs="Times New Roman"/>
                <w:sz w:val="24"/>
                <w:szCs w:val="24"/>
              </w:rPr>
              <w:t>Narapereddy</w:t>
            </w:r>
            <w:proofErr w:type="spellEnd"/>
            <w:r w:rsidRPr="002C15ED">
              <w:rPr>
                <w:rFonts w:ascii="Times New Roman" w:eastAsia="Calibri" w:hAnsi="Times New Roman" w:cs="Times New Roman"/>
                <w:sz w:val="24"/>
                <w:szCs w:val="24"/>
              </w:rPr>
              <w:t xml:space="preserve"> 1,Devi </w:t>
            </w:r>
            <w:proofErr w:type="spellStart"/>
            <w:r w:rsidRPr="002C15ED">
              <w:rPr>
                <w:rFonts w:ascii="Times New Roman" w:eastAsia="Calibri" w:hAnsi="Times New Roman" w:cs="Times New Roman"/>
                <w:sz w:val="24"/>
                <w:szCs w:val="24"/>
              </w:rPr>
              <w:t>srawanthi</w:t>
            </w:r>
            <w:proofErr w:type="spellEnd"/>
            <w:r w:rsidRPr="002C15ED">
              <w:rPr>
                <w:rFonts w:ascii="Times New Roman" w:eastAsia="Calibri" w:hAnsi="Times New Roman" w:cs="Times New Roman"/>
                <w:sz w:val="24"/>
                <w:szCs w:val="24"/>
              </w:rPr>
              <w:t xml:space="preserve"> Alladi2</w:t>
            </w:r>
          </w:p>
          <w:p w14:paraId="4D2DA011" w14:textId="77777777" w:rsidR="00887344" w:rsidRPr="002C15ED" w:rsidRDefault="00887344" w:rsidP="002C15ED">
            <w:pPr>
              <w:spacing w:after="0" w:line="360" w:lineRule="auto"/>
              <w:rPr>
                <w:rFonts w:ascii="Times New Roman" w:eastAsia="Calibri" w:hAnsi="Times New Roman" w:cs="Times New Roman"/>
                <w:sz w:val="24"/>
                <w:szCs w:val="24"/>
              </w:rPr>
            </w:pPr>
          </w:p>
          <w:p w14:paraId="6A628410"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lastRenderedPageBreak/>
              <w:t>Journal of medicinal and chemical sciences (2023)</w:t>
            </w:r>
          </w:p>
        </w:tc>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715C7C" w14:textId="77777777" w:rsidR="00887344" w:rsidRPr="002C15ED" w:rsidRDefault="00887344" w:rsidP="002C15ED">
            <w:pPr>
              <w:spacing w:after="0" w:line="360" w:lineRule="auto"/>
              <w:ind w:left="142"/>
              <w:rPr>
                <w:rFonts w:ascii="Times New Roman" w:eastAsia="Calibri" w:hAnsi="Times New Roman" w:cs="Times New Roman"/>
                <w:sz w:val="24"/>
                <w:szCs w:val="24"/>
              </w:rPr>
            </w:pPr>
            <w:r w:rsidRPr="002C15ED">
              <w:rPr>
                <w:rFonts w:ascii="Times New Roman" w:eastAsia="Calibri" w:hAnsi="Times New Roman" w:cs="Times New Roman"/>
                <w:sz w:val="24"/>
                <w:szCs w:val="24"/>
              </w:rPr>
              <w:lastRenderedPageBreak/>
              <w:t xml:space="preserve">Tofacitinib pharmaceutical solid dosage form </w:t>
            </w:r>
            <w:r w:rsidRPr="002C15ED">
              <w:rPr>
                <w:rFonts w:ascii="Times New Roman" w:eastAsia="Calibri" w:hAnsi="Times New Roman" w:cs="Times New Roman"/>
                <w:sz w:val="24"/>
                <w:szCs w:val="24"/>
              </w:rPr>
              <w:lastRenderedPageBreak/>
              <w:t xml:space="preserve">dissolution study :Development and Validation of RP-HPLC method </w:t>
            </w: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F5F8DB"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lastRenderedPageBreak/>
              <w:t xml:space="preserve">Column :waters X -bridge </w:t>
            </w:r>
            <w:proofErr w:type="spellStart"/>
            <w:r w:rsidRPr="002C15ED">
              <w:rPr>
                <w:rFonts w:ascii="Times New Roman" w:eastAsia="Calibri" w:hAnsi="Times New Roman" w:cs="Times New Roman"/>
                <w:sz w:val="24"/>
                <w:szCs w:val="24"/>
              </w:rPr>
              <w:t>shiedld</w:t>
            </w:r>
            <w:proofErr w:type="spellEnd"/>
            <w:r w:rsidRPr="002C15ED">
              <w:rPr>
                <w:rFonts w:ascii="Times New Roman" w:eastAsia="Calibri" w:hAnsi="Times New Roman" w:cs="Times New Roman"/>
                <w:sz w:val="24"/>
                <w:szCs w:val="24"/>
              </w:rPr>
              <w:t xml:space="preserve"> RP-18 (150 x406 mm 5mm) injection </w:t>
            </w:r>
            <w:r w:rsidRPr="002C15ED">
              <w:rPr>
                <w:rFonts w:ascii="Times New Roman" w:eastAsia="Calibri" w:hAnsi="Times New Roman" w:cs="Times New Roman"/>
                <w:sz w:val="24"/>
                <w:szCs w:val="24"/>
              </w:rPr>
              <w:lastRenderedPageBreak/>
              <w:t xml:space="preserve">volume 20  </w:t>
            </w:r>
            <w:proofErr w:type="spellStart"/>
            <w:r w:rsidRPr="002C15ED">
              <w:rPr>
                <w:rFonts w:ascii="Times New Roman" w:eastAsia="Calibri" w:hAnsi="Times New Roman" w:cs="Times New Roman"/>
                <w:sz w:val="24"/>
                <w:szCs w:val="24"/>
              </w:rPr>
              <w:t>μL</w:t>
            </w:r>
            <w:proofErr w:type="spellEnd"/>
            <w:r w:rsidRPr="002C15ED">
              <w:rPr>
                <w:rFonts w:ascii="Times New Roman" w:eastAsia="Calibri" w:hAnsi="Times New Roman" w:cs="Times New Roman"/>
                <w:sz w:val="24"/>
                <w:szCs w:val="24"/>
              </w:rPr>
              <w:t xml:space="preserve"> flow rate 1.0 mL/min , mobile phase : 85:15 (%v/v ) triethylamine &amp; acetonitrile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58D468"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lastRenderedPageBreak/>
              <w:t>Retention time :7.21,</w:t>
            </w:r>
          </w:p>
          <w:p w14:paraId="14D97486"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lastRenderedPageBreak/>
              <w:t xml:space="preserve">Tailing factor : 1.10 </w:t>
            </w:r>
          </w:p>
          <w:p w14:paraId="7557EAE1"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Theoretical plates 7610,</w:t>
            </w:r>
          </w:p>
          <w:p w14:paraId="48DAAE67" w14:textId="77777777" w:rsidR="00887344" w:rsidRPr="002C15ED" w:rsidRDefault="00887344" w:rsidP="002C15ED">
            <w:pPr>
              <w:spacing w:after="0" w:line="360" w:lineRule="auto"/>
              <w:ind w:left="141"/>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correlation coefficient (r2) 0.999 ,system precision %RSD 0.07 </w:t>
            </w:r>
          </w:p>
          <w:p w14:paraId="08617838" w14:textId="77777777" w:rsidR="00887344" w:rsidRPr="002C15ED" w:rsidRDefault="00887344" w:rsidP="002C15ED">
            <w:pPr>
              <w:spacing w:after="0" w:line="360" w:lineRule="auto"/>
              <w:ind w:left="141"/>
              <w:rPr>
                <w:rFonts w:ascii="Times New Roman" w:eastAsia="Calibri" w:hAnsi="Times New Roman" w:cs="Times New Roman"/>
                <w:sz w:val="24"/>
                <w:szCs w:val="24"/>
              </w:rPr>
            </w:pPr>
          </w:p>
        </w:tc>
        <w:tc>
          <w:tcPr>
            <w:tcW w:w="2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4DA4CF" w14:textId="77777777" w:rsidR="00887344" w:rsidRPr="002C15ED" w:rsidRDefault="00887344" w:rsidP="002C15ED">
            <w:pPr>
              <w:spacing w:before="1" w:after="0" w:line="360" w:lineRule="auto"/>
              <w:ind w:left="110"/>
              <w:jc w:val="both"/>
              <w:rPr>
                <w:rFonts w:ascii="Times New Roman" w:hAnsi="Times New Roman" w:cs="Times New Roman"/>
                <w:sz w:val="24"/>
                <w:szCs w:val="24"/>
              </w:rPr>
            </w:pPr>
            <w:r w:rsidRPr="002C15ED">
              <w:rPr>
                <w:rFonts w:ascii="Times New Roman" w:eastAsia="Times New Roman" w:hAnsi="Times New Roman" w:cs="Times New Roman"/>
                <w:sz w:val="24"/>
                <w:szCs w:val="24"/>
              </w:rPr>
              <w:lastRenderedPageBreak/>
              <w:t>8</w:t>
            </w:r>
          </w:p>
        </w:tc>
      </w:tr>
      <w:tr w:rsidR="00887344" w:rsidRPr="002C15ED" w14:paraId="234B6632" w14:textId="77777777" w:rsidTr="00341DAD">
        <w:trPr>
          <w:trHeight w:val="3075"/>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E0D4D4"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 A. S. K. Sankar, B. Datchayani, N. Balakumaran, Mohammed Rilwan, R. Subaranjani</w:t>
            </w:r>
          </w:p>
          <w:p w14:paraId="7C51ACE4" w14:textId="77777777" w:rsidR="00887344" w:rsidRPr="002C15ED" w:rsidRDefault="00887344" w:rsidP="002C15ED">
            <w:pPr>
              <w:spacing w:after="0" w:line="360" w:lineRule="auto"/>
              <w:rPr>
                <w:rFonts w:ascii="Times New Roman" w:eastAsia="Calibri" w:hAnsi="Times New Roman" w:cs="Times New Roman"/>
                <w:sz w:val="24"/>
                <w:szCs w:val="24"/>
              </w:rPr>
            </w:pPr>
          </w:p>
          <w:p w14:paraId="6462ABF9"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Research Journal of pharmacy and technology </w:t>
            </w:r>
          </w:p>
        </w:tc>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6C671E" w14:textId="77777777" w:rsidR="00887344" w:rsidRPr="002C15ED" w:rsidRDefault="00887344" w:rsidP="002C15ED">
            <w:pPr>
              <w:spacing w:after="0" w:line="360" w:lineRule="auto"/>
              <w:ind w:left="142"/>
              <w:rPr>
                <w:rFonts w:ascii="Times New Roman" w:eastAsia="Calibri" w:hAnsi="Times New Roman" w:cs="Times New Roman"/>
                <w:sz w:val="24"/>
                <w:szCs w:val="24"/>
              </w:rPr>
            </w:pPr>
            <w:proofErr w:type="spellStart"/>
            <w:r w:rsidRPr="002C15ED">
              <w:rPr>
                <w:rFonts w:ascii="Times New Roman" w:eastAsia="Calibri" w:hAnsi="Times New Roman" w:cs="Times New Roman"/>
                <w:sz w:val="24"/>
                <w:szCs w:val="24"/>
              </w:rPr>
              <w:t>Developement</w:t>
            </w:r>
            <w:proofErr w:type="spellEnd"/>
            <w:r w:rsidRPr="002C15ED">
              <w:rPr>
                <w:rFonts w:ascii="Times New Roman" w:eastAsia="Calibri" w:hAnsi="Times New Roman" w:cs="Times New Roman"/>
                <w:sz w:val="24"/>
                <w:szCs w:val="24"/>
              </w:rPr>
              <w:t xml:space="preserve"> of validated Reverse Phase liquid </w:t>
            </w:r>
            <w:proofErr w:type="spellStart"/>
            <w:r w:rsidRPr="002C15ED">
              <w:rPr>
                <w:rFonts w:ascii="Times New Roman" w:eastAsia="Calibri" w:hAnsi="Times New Roman" w:cs="Times New Roman"/>
                <w:sz w:val="24"/>
                <w:szCs w:val="24"/>
              </w:rPr>
              <w:t>Chromatrographic</w:t>
            </w:r>
            <w:proofErr w:type="spellEnd"/>
            <w:r w:rsidRPr="002C15ED">
              <w:rPr>
                <w:rFonts w:ascii="Times New Roman" w:eastAsia="Calibri" w:hAnsi="Times New Roman" w:cs="Times New Roman"/>
                <w:sz w:val="24"/>
                <w:szCs w:val="24"/>
              </w:rPr>
              <w:t xml:space="preserve"> Assay Method for Determination of Tofacitinib in pure form and in Physical Admixtures </w:t>
            </w:r>
          </w:p>
        </w:tc>
        <w:tc>
          <w:tcPr>
            <w:tcW w:w="22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BCC6D0"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Mobile phase Methanol: water (50:50)</w:t>
            </w:r>
          </w:p>
          <w:p w14:paraId="3223D608"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Column C18 Diluents Methanol Column temperature 30 C Wavelength 285 nm</w:t>
            </w:r>
          </w:p>
          <w:p w14:paraId="23D6BACA"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Injection volume 20 L</w:t>
            </w:r>
          </w:p>
          <w:p w14:paraId="7FC88E9A"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Flow rate 1.0 ml / min</w:t>
            </w:r>
          </w:p>
          <w:p w14:paraId="4C13A521"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Run time 10 min</w:t>
            </w:r>
          </w:p>
          <w:p w14:paraId="28B2AE25"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Retention time 6.62</w:t>
            </w:r>
          </w:p>
          <w:p w14:paraId="69CF7C08"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Theoretical plates 7072.58 Asymmetry 1.22</w:t>
            </w:r>
          </w:p>
          <w:p w14:paraId="57D640C1"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Capacity factor 2.79</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7F23FF"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correlation coefficient (r2) 0.998 </w:t>
            </w:r>
          </w:p>
          <w:p w14:paraId="1594DF75"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Recovery  20% 1.717</w:t>
            </w:r>
          </w:p>
          <w:p w14:paraId="0B4D3B9D"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Recovery 40% 1.689</w:t>
            </w:r>
          </w:p>
          <w:p w14:paraId="2CF49AAD"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Recovery  60% 1.645</w:t>
            </w:r>
          </w:p>
          <w:p w14:paraId="3EDEB1DE"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The limit of detection (LOD)</w:t>
            </w:r>
          </w:p>
          <w:p w14:paraId="005A7562"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and limit of quantification (LOQ) for Tofacitinib were</w:t>
            </w:r>
          </w:p>
          <w:p w14:paraId="2955DB03" w14:textId="77777777" w:rsidR="00887344" w:rsidRPr="002C15ED" w:rsidRDefault="00887344" w:rsidP="002C15ED">
            <w:pPr>
              <w:spacing w:after="0" w:line="360" w:lineRule="auto"/>
              <w:rPr>
                <w:rFonts w:ascii="Times New Roman" w:eastAsia="Calibri" w:hAnsi="Times New Roman" w:cs="Times New Roman"/>
                <w:sz w:val="24"/>
                <w:szCs w:val="24"/>
              </w:rPr>
            </w:pPr>
            <w:r w:rsidRPr="002C15ED">
              <w:rPr>
                <w:rFonts w:ascii="Times New Roman" w:eastAsia="Calibri" w:hAnsi="Times New Roman" w:cs="Times New Roman"/>
                <w:sz w:val="24"/>
                <w:szCs w:val="24"/>
              </w:rPr>
              <w:t xml:space="preserve">found to be 0.053 </w:t>
            </w:r>
            <w:proofErr w:type="spellStart"/>
            <w:r w:rsidRPr="002C15ED">
              <w:rPr>
                <w:rFonts w:ascii="Times New Roman" w:eastAsia="Calibri" w:hAnsi="Times New Roman" w:cs="Times New Roman"/>
                <w:sz w:val="24"/>
                <w:szCs w:val="24"/>
              </w:rPr>
              <w:t>μg</w:t>
            </w:r>
            <w:proofErr w:type="spellEnd"/>
            <w:r w:rsidRPr="002C15ED">
              <w:rPr>
                <w:rFonts w:ascii="Times New Roman" w:eastAsia="Calibri" w:hAnsi="Times New Roman" w:cs="Times New Roman"/>
                <w:sz w:val="24"/>
                <w:szCs w:val="24"/>
              </w:rPr>
              <w:t xml:space="preserve">/ml and 0. 163 </w:t>
            </w:r>
            <w:proofErr w:type="spellStart"/>
            <w:r w:rsidRPr="002C15ED">
              <w:rPr>
                <w:rFonts w:ascii="Times New Roman" w:eastAsia="Calibri" w:hAnsi="Times New Roman" w:cs="Times New Roman"/>
                <w:sz w:val="24"/>
                <w:szCs w:val="24"/>
              </w:rPr>
              <w:lastRenderedPageBreak/>
              <w:t>μg</w:t>
            </w:r>
            <w:proofErr w:type="spellEnd"/>
            <w:r w:rsidRPr="002C15ED">
              <w:rPr>
                <w:rFonts w:ascii="Times New Roman" w:eastAsia="Calibri" w:hAnsi="Times New Roman" w:cs="Times New Roman"/>
                <w:sz w:val="24"/>
                <w:szCs w:val="24"/>
              </w:rPr>
              <w:t>/ml respectively.</w:t>
            </w:r>
          </w:p>
        </w:tc>
        <w:tc>
          <w:tcPr>
            <w:tcW w:w="2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BFD496" w14:textId="77777777" w:rsidR="00887344" w:rsidRPr="002C15ED" w:rsidRDefault="00887344" w:rsidP="002C15ED">
            <w:pPr>
              <w:spacing w:before="1" w:after="0" w:line="360" w:lineRule="auto"/>
              <w:ind w:left="110"/>
              <w:jc w:val="both"/>
              <w:rPr>
                <w:rFonts w:ascii="Times New Roman" w:hAnsi="Times New Roman" w:cs="Times New Roman"/>
                <w:sz w:val="24"/>
                <w:szCs w:val="24"/>
              </w:rPr>
            </w:pPr>
            <w:r w:rsidRPr="002C15ED">
              <w:rPr>
                <w:rFonts w:ascii="Times New Roman" w:eastAsia="Times New Roman" w:hAnsi="Times New Roman" w:cs="Times New Roman"/>
                <w:sz w:val="24"/>
                <w:szCs w:val="24"/>
              </w:rPr>
              <w:lastRenderedPageBreak/>
              <w:t>9</w:t>
            </w:r>
          </w:p>
        </w:tc>
      </w:tr>
    </w:tbl>
    <w:p w14:paraId="1E9C4EA1" w14:textId="77777777" w:rsidR="00887344" w:rsidRPr="002C15ED" w:rsidRDefault="00887344" w:rsidP="002C15ED">
      <w:pPr>
        <w:spacing w:after="0" w:line="360" w:lineRule="auto"/>
        <w:jc w:val="both"/>
        <w:rPr>
          <w:rFonts w:ascii="Times New Roman" w:eastAsia="Times New Roman" w:hAnsi="Times New Roman" w:cs="Times New Roman"/>
          <w:sz w:val="24"/>
          <w:szCs w:val="24"/>
          <w:shd w:val="clear" w:color="auto" w:fill="000000"/>
        </w:rPr>
      </w:pPr>
    </w:p>
    <w:p w14:paraId="0FDD52C6" w14:textId="618081C8" w:rsidR="00887344" w:rsidRPr="009F4BDE" w:rsidRDefault="00887344" w:rsidP="002C15ED">
      <w:pPr>
        <w:spacing w:after="0" w:line="360" w:lineRule="auto"/>
        <w:jc w:val="both"/>
        <w:rPr>
          <w:rFonts w:ascii="Times New Roman" w:eastAsia="Times New Roman" w:hAnsi="Times New Roman" w:cs="Times New Roman"/>
          <w:b/>
          <w:sz w:val="24"/>
          <w:szCs w:val="24"/>
        </w:rPr>
      </w:pPr>
      <w:r w:rsidRPr="002C15ED">
        <w:rPr>
          <w:rFonts w:ascii="Times New Roman" w:eastAsia="Times New Roman" w:hAnsi="Times New Roman" w:cs="Times New Roman"/>
          <w:b/>
          <w:sz w:val="24"/>
          <w:szCs w:val="24"/>
        </w:rPr>
        <w:t>CONCLUSION</w:t>
      </w:r>
    </w:p>
    <w:p w14:paraId="0880EE5C" w14:textId="3A20BE1C" w:rsidR="00887344" w:rsidRPr="002C15ED" w:rsidRDefault="00887344"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The development and validation of analytical methods for the estimation of tofacitinib are critical to ensure accurate and reliable measurement in pharmaceutical formulations and biological matrices. Through systematic method development, including optimization of parameters like mobile phase composition, pH, and column selection, a robust method can be established.</w:t>
      </w:r>
    </w:p>
    <w:p w14:paraId="1BB98586" w14:textId="6FEE8198" w:rsidR="00887344" w:rsidRPr="002C15ED" w:rsidRDefault="00887344" w:rsidP="002C15ED">
      <w:pPr>
        <w:spacing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sz w:val="24"/>
          <w:szCs w:val="24"/>
        </w:rPr>
        <w:t xml:space="preserve">Methods such as High-Performance Liquid Chromatography (HPLC), UPLC, or LC-MS/MS have proven effective for quantifying tofacitinib. Selection should be based on the required sensitivity and specificity for the intended </w:t>
      </w:r>
      <w:proofErr w:type="spellStart"/>
      <w:r w:rsidRPr="002C15ED">
        <w:rPr>
          <w:rFonts w:ascii="Times New Roman" w:eastAsia="Times New Roman" w:hAnsi="Times New Roman" w:cs="Times New Roman"/>
          <w:sz w:val="24"/>
          <w:szCs w:val="24"/>
        </w:rPr>
        <w:t>application.A</w:t>
      </w:r>
      <w:proofErr w:type="spellEnd"/>
      <w:r w:rsidRPr="002C15ED">
        <w:rPr>
          <w:rFonts w:ascii="Times New Roman" w:eastAsia="Times New Roman" w:hAnsi="Times New Roman" w:cs="Times New Roman"/>
          <w:sz w:val="24"/>
          <w:szCs w:val="24"/>
        </w:rPr>
        <w:t xml:space="preserve"> comprehensive validation process is essential, following guidelines such as ICH Q2(R1). Parameters including specificity, linearity, accuracy, precision, limit of detection (LOD), limit of quantification (LOQ), and robustness must be thoroughly </w:t>
      </w:r>
      <w:proofErr w:type="spellStart"/>
      <w:r w:rsidRPr="002C15ED">
        <w:rPr>
          <w:rFonts w:ascii="Times New Roman" w:eastAsia="Times New Roman" w:hAnsi="Times New Roman" w:cs="Times New Roman"/>
          <w:sz w:val="24"/>
          <w:szCs w:val="24"/>
        </w:rPr>
        <w:t>evaluated.Validation</w:t>
      </w:r>
      <w:proofErr w:type="spellEnd"/>
      <w:r w:rsidRPr="002C15ED">
        <w:rPr>
          <w:rFonts w:ascii="Times New Roman" w:eastAsia="Times New Roman" w:hAnsi="Times New Roman" w:cs="Times New Roman"/>
          <w:sz w:val="24"/>
          <w:szCs w:val="24"/>
        </w:rPr>
        <w:t xml:space="preserve"> results should confirm that the method is reliable for routine analysis, providing consistent results across different conditions and sample </w:t>
      </w:r>
      <w:proofErr w:type="spellStart"/>
      <w:r w:rsidRPr="002C15ED">
        <w:rPr>
          <w:rFonts w:ascii="Times New Roman" w:eastAsia="Times New Roman" w:hAnsi="Times New Roman" w:cs="Times New Roman"/>
          <w:sz w:val="24"/>
          <w:szCs w:val="24"/>
        </w:rPr>
        <w:t>types.Validated</w:t>
      </w:r>
      <w:proofErr w:type="spellEnd"/>
      <w:r w:rsidRPr="002C15ED">
        <w:rPr>
          <w:rFonts w:ascii="Times New Roman" w:eastAsia="Times New Roman" w:hAnsi="Times New Roman" w:cs="Times New Roman"/>
          <w:sz w:val="24"/>
          <w:szCs w:val="24"/>
        </w:rPr>
        <w:t xml:space="preserve"> methods facilitate pharmacokinetic studies, ensuring proper dosing regimens and monitoring of therapeutic levels in </w:t>
      </w:r>
      <w:proofErr w:type="spellStart"/>
      <w:r w:rsidRPr="002C15ED">
        <w:rPr>
          <w:rFonts w:ascii="Times New Roman" w:eastAsia="Times New Roman" w:hAnsi="Times New Roman" w:cs="Times New Roman"/>
          <w:sz w:val="24"/>
          <w:szCs w:val="24"/>
        </w:rPr>
        <w:t>patients.Continued</w:t>
      </w:r>
      <w:proofErr w:type="spellEnd"/>
      <w:r w:rsidRPr="002C15ED">
        <w:rPr>
          <w:rFonts w:ascii="Times New Roman" w:eastAsia="Times New Roman" w:hAnsi="Times New Roman" w:cs="Times New Roman"/>
          <w:sz w:val="24"/>
          <w:szCs w:val="24"/>
        </w:rPr>
        <w:t xml:space="preserve"> advancements in analytical technology may offer improved sensitivity and faster analysis times, further enhancing the monitoring of Tofacitinib in clinical settings</w:t>
      </w:r>
      <w:r w:rsidR="002C15ED" w:rsidRPr="002C15ED">
        <w:rPr>
          <w:rFonts w:ascii="Times New Roman" w:eastAsia="Times New Roman" w:hAnsi="Times New Roman" w:cs="Times New Roman"/>
          <w:sz w:val="24"/>
          <w:szCs w:val="24"/>
        </w:rPr>
        <w:t xml:space="preserve">. </w:t>
      </w:r>
      <w:r w:rsidRPr="002C15ED">
        <w:rPr>
          <w:rFonts w:ascii="Times New Roman" w:eastAsia="Times New Roman" w:hAnsi="Times New Roman" w:cs="Times New Roman"/>
          <w:sz w:val="24"/>
          <w:szCs w:val="24"/>
        </w:rPr>
        <w:t>In conclusion, a well-developed and validated analytical method for Tofacitinib is crucial for ensuring drug safety and efficacy, contributing to better patient outcomes in therapeutic use. Regular updates and adherence to regulatory standards will be vital as new methodologies emerge.</w:t>
      </w:r>
    </w:p>
    <w:p w14:paraId="37441EC7" w14:textId="77777777" w:rsidR="00887344" w:rsidRPr="002C15ED" w:rsidRDefault="00887344" w:rsidP="002C15ED">
      <w:pPr>
        <w:spacing w:before="90" w:after="0" w:line="360" w:lineRule="auto"/>
        <w:jc w:val="both"/>
        <w:rPr>
          <w:rFonts w:ascii="Times New Roman" w:eastAsia="Times New Roman" w:hAnsi="Times New Roman" w:cs="Times New Roman"/>
          <w:b/>
          <w:sz w:val="24"/>
          <w:szCs w:val="24"/>
        </w:rPr>
      </w:pPr>
      <w:r w:rsidRPr="002C15ED">
        <w:rPr>
          <w:rFonts w:ascii="Times New Roman" w:eastAsia="Times New Roman" w:hAnsi="Times New Roman" w:cs="Times New Roman"/>
          <w:b/>
          <w:sz w:val="24"/>
          <w:szCs w:val="24"/>
        </w:rPr>
        <w:t>ACKNOWLEDGEMENT</w:t>
      </w:r>
    </w:p>
    <w:p w14:paraId="5C57DB14" w14:textId="0347AE18" w:rsidR="00887344" w:rsidRPr="002C15ED" w:rsidRDefault="00887344" w:rsidP="002C15ED">
      <w:pPr>
        <w:spacing w:before="180" w:after="0" w:line="360" w:lineRule="auto"/>
        <w:jc w:val="both"/>
        <w:rPr>
          <w:rFonts w:ascii="Times New Roman" w:eastAsia="Times New Roman" w:hAnsi="Times New Roman" w:cs="Times New Roman"/>
          <w:sz w:val="24"/>
          <w:szCs w:val="24"/>
        </w:rPr>
      </w:pPr>
      <w:r w:rsidRPr="002C15ED">
        <w:rPr>
          <w:rFonts w:ascii="Times New Roman" w:eastAsia="Times New Roman" w:hAnsi="Times New Roman" w:cs="Times New Roman"/>
          <w:spacing w:val="-1"/>
          <w:sz w:val="24"/>
          <w:szCs w:val="24"/>
        </w:rPr>
        <w:t>I</w:t>
      </w:r>
      <w:r w:rsidRPr="002C15ED">
        <w:rPr>
          <w:rFonts w:ascii="Times New Roman" w:eastAsia="Times New Roman" w:hAnsi="Times New Roman" w:cs="Times New Roman"/>
          <w:spacing w:val="-10"/>
          <w:sz w:val="24"/>
          <w:szCs w:val="24"/>
        </w:rPr>
        <w:t xml:space="preserve"> </w:t>
      </w:r>
      <w:r w:rsidRPr="002C15ED">
        <w:rPr>
          <w:rFonts w:ascii="Times New Roman" w:eastAsia="Times New Roman" w:hAnsi="Times New Roman" w:cs="Times New Roman"/>
          <w:spacing w:val="-1"/>
          <w:sz w:val="24"/>
          <w:szCs w:val="24"/>
        </w:rPr>
        <w:t>would</w:t>
      </w:r>
      <w:r w:rsidRPr="002C15ED">
        <w:rPr>
          <w:rFonts w:ascii="Times New Roman" w:eastAsia="Times New Roman" w:hAnsi="Times New Roman" w:cs="Times New Roman"/>
          <w:spacing w:val="-11"/>
          <w:sz w:val="24"/>
          <w:szCs w:val="24"/>
        </w:rPr>
        <w:t xml:space="preserve"> </w:t>
      </w:r>
      <w:r w:rsidRPr="002C15ED">
        <w:rPr>
          <w:rFonts w:ascii="Times New Roman" w:eastAsia="Times New Roman" w:hAnsi="Times New Roman" w:cs="Times New Roman"/>
          <w:spacing w:val="-1"/>
          <w:sz w:val="24"/>
          <w:szCs w:val="24"/>
        </w:rPr>
        <w:t>like</w:t>
      </w:r>
      <w:r w:rsidRPr="002C15ED">
        <w:rPr>
          <w:rFonts w:ascii="Times New Roman" w:eastAsia="Times New Roman" w:hAnsi="Times New Roman" w:cs="Times New Roman"/>
          <w:spacing w:val="-6"/>
          <w:sz w:val="24"/>
          <w:szCs w:val="24"/>
        </w:rPr>
        <w:t xml:space="preserve"> </w:t>
      </w:r>
      <w:r w:rsidRPr="002C15ED">
        <w:rPr>
          <w:rFonts w:ascii="Times New Roman" w:eastAsia="Times New Roman" w:hAnsi="Times New Roman" w:cs="Times New Roman"/>
          <w:spacing w:val="-1"/>
          <w:sz w:val="24"/>
          <w:szCs w:val="24"/>
        </w:rPr>
        <w:t>to</w:t>
      </w:r>
      <w:r w:rsidRPr="002C15ED">
        <w:rPr>
          <w:rFonts w:ascii="Times New Roman" w:eastAsia="Times New Roman" w:hAnsi="Times New Roman" w:cs="Times New Roman"/>
          <w:spacing w:val="-11"/>
          <w:sz w:val="24"/>
          <w:szCs w:val="24"/>
        </w:rPr>
        <w:t xml:space="preserve"> </w:t>
      </w:r>
      <w:r w:rsidRPr="002C15ED">
        <w:rPr>
          <w:rFonts w:ascii="Times New Roman" w:eastAsia="Times New Roman" w:hAnsi="Times New Roman" w:cs="Times New Roman"/>
          <w:spacing w:val="-1"/>
          <w:sz w:val="24"/>
          <w:szCs w:val="24"/>
        </w:rPr>
        <w:t>thank</w:t>
      </w:r>
      <w:r w:rsidRPr="002C15ED">
        <w:rPr>
          <w:rFonts w:ascii="Times New Roman" w:eastAsia="Times New Roman" w:hAnsi="Times New Roman" w:cs="Times New Roman"/>
          <w:spacing w:val="-10"/>
          <w:sz w:val="24"/>
          <w:szCs w:val="24"/>
        </w:rPr>
        <w:t xml:space="preserve"> </w:t>
      </w:r>
      <w:r w:rsidRPr="002C15ED">
        <w:rPr>
          <w:rFonts w:ascii="Times New Roman" w:eastAsia="Times New Roman" w:hAnsi="Times New Roman" w:cs="Times New Roman"/>
          <w:spacing w:val="-1"/>
          <w:sz w:val="24"/>
          <w:szCs w:val="24"/>
        </w:rPr>
        <w:t>Sarojini</w:t>
      </w:r>
      <w:r w:rsidRPr="002C15ED">
        <w:rPr>
          <w:rFonts w:ascii="Times New Roman" w:eastAsia="Times New Roman" w:hAnsi="Times New Roman" w:cs="Times New Roman"/>
          <w:spacing w:val="-9"/>
          <w:sz w:val="24"/>
          <w:szCs w:val="24"/>
        </w:rPr>
        <w:t xml:space="preserve"> </w:t>
      </w:r>
      <w:r w:rsidRPr="002C15ED">
        <w:rPr>
          <w:rFonts w:ascii="Times New Roman" w:eastAsia="Times New Roman" w:hAnsi="Times New Roman" w:cs="Times New Roman"/>
          <w:spacing w:val="-1"/>
          <w:sz w:val="24"/>
          <w:szCs w:val="24"/>
        </w:rPr>
        <w:t>Naidu</w:t>
      </w:r>
      <w:r w:rsidRPr="002C15ED">
        <w:rPr>
          <w:rFonts w:ascii="Times New Roman" w:eastAsia="Times New Roman" w:hAnsi="Times New Roman" w:cs="Times New Roman"/>
          <w:spacing w:val="-10"/>
          <w:sz w:val="24"/>
          <w:szCs w:val="24"/>
        </w:rPr>
        <w:t xml:space="preserve"> </w:t>
      </w:r>
      <w:r w:rsidRPr="002C15ED">
        <w:rPr>
          <w:rFonts w:ascii="Times New Roman" w:eastAsia="Times New Roman" w:hAnsi="Times New Roman" w:cs="Times New Roman"/>
          <w:spacing w:val="-1"/>
          <w:sz w:val="24"/>
          <w:szCs w:val="24"/>
        </w:rPr>
        <w:t>Vanitha</w:t>
      </w:r>
      <w:r w:rsidRPr="002C15ED">
        <w:rPr>
          <w:rFonts w:ascii="Times New Roman" w:eastAsia="Times New Roman" w:hAnsi="Times New Roman" w:cs="Times New Roman"/>
          <w:spacing w:val="-11"/>
          <w:sz w:val="24"/>
          <w:szCs w:val="24"/>
        </w:rPr>
        <w:t xml:space="preserve"> </w:t>
      </w:r>
      <w:r w:rsidRPr="002C15ED">
        <w:rPr>
          <w:rFonts w:ascii="Times New Roman" w:eastAsia="Times New Roman" w:hAnsi="Times New Roman" w:cs="Times New Roman"/>
          <w:spacing w:val="-1"/>
          <w:sz w:val="24"/>
          <w:szCs w:val="24"/>
        </w:rPr>
        <w:t>Pharmacy</w:t>
      </w:r>
      <w:r w:rsidRPr="002C15ED">
        <w:rPr>
          <w:rFonts w:ascii="Times New Roman" w:eastAsia="Times New Roman" w:hAnsi="Times New Roman" w:cs="Times New Roman"/>
          <w:spacing w:val="-10"/>
          <w:sz w:val="24"/>
          <w:szCs w:val="24"/>
        </w:rPr>
        <w:t xml:space="preserve"> </w:t>
      </w:r>
      <w:r w:rsidRPr="002C15ED">
        <w:rPr>
          <w:rFonts w:ascii="Times New Roman" w:eastAsia="Times New Roman" w:hAnsi="Times New Roman" w:cs="Times New Roman"/>
          <w:spacing w:val="-1"/>
          <w:sz w:val="24"/>
          <w:szCs w:val="24"/>
        </w:rPr>
        <w:t>Maha</w:t>
      </w:r>
      <w:r w:rsidRPr="002C15ED">
        <w:rPr>
          <w:rFonts w:ascii="Times New Roman" w:eastAsia="Times New Roman" w:hAnsi="Times New Roman" w:cs="Times New Roman"/>
          <w:spacing w:val="-17"/>
          <w:sz w:val="24"/>
          <w:szCs w:val="24"/>
        </w:rPr>
        <w:t xml:space="preserve"> </w:t>
      </w:r>
      <w:r w:rsidRPr="002C15ED">
        <w:rPr>
          <w:rFonts w:ascii="Times New Roman" w:eastAsia="Times New Roman" w:hAnsi="Times New Roman" w:cs="Times New Roman"/>
          <w:spacing w:val="-1"/>
          <w:sz w:val="24"/>
          <w:szCs w:val="24"/>
        </w:rPr>
        <w:t>Vidyalaya</w:t>
      </w:r>
      <w:r w:rsidRPr="002C15ED">
        <w:rPr>
          <w:rFonts w:ascii="Times New Roman" w:eastAsia="Times New Roman" w:hAnsi="Times New Roman" w:cs="Times New Roman"/>
          <w:spacing w:val="-6"/>
          <w:sz w:val="24"/>
          <w:szCs w:val="24"/>
        </w:rPr>
        <w:t xml:space="preserve"> </w:t>
      </w:r>
      <w:r w:rsidRPr="002C15ED">
        <w:rPr>
          <w:rFonts w:ascii="Times New Roman" w:eastAsia="Times New Roman" w:hAnsi="Times New Roman" w:cs="Times New Roman"/>
          <w:sz w:val="24"/>
          <w:szCs w:val="24"/>
        </w:rPr>
        <w:t>for</w:t>
      </w:r>
      <w:r w:rsidRPr="002C15ED">
        <w:rPr>
          <w:rFonts w:ascii="Times New Roman" w:eastAsia="Times New Roman" w:hAnsi="Times New Roman" w:cs="Times New Roman"/>
          <w:spacing w:val="-10"/>
          <w:sz w:val="24"/>
          <w:szCs w:val="24"/>
        </w:rPr>
        <w:t xml:space="preserve"> </w:t>
      </w:r>
      <w:r w:rsidRPr="002C15ED">
        <w:rPr>
          <w:rFonts w:ascii="Times New Roman" w:eastAsia="Times New Roman" w:hAnsi="Times New Roman" w:cs="Times New Roman"/>
          <w:sz w:val="24"/>
          <w:szCs w:val="24"/>
        </w:rPr>
        <w:t>continuous</w:t>
      </w:r>
      <w:r w:rsidRPr="002C15ED">
        <w:rPr>
          <w:rFonts w:ascii="Times New Roman" w:eastAsia="Times New Roman" w:hAnsi="Times New Roman" w:cs="Times New Roman"/>
          <w:spacing w:val="-8"/>
          <w:sz w:val="24"/>
          <w:szCs w:val="24"/>
        </w:rPr>
        <w:t xml:space="preserve"> </w:t>
      </w:r>
      <w:r w:rsidRPr="002C15ED">
        <w:rPr>
          <w:rFonts w:ascii="Times New Roman" w:eastAsia="Times New Roman" w:hAnsi="Times New Roman" w:cs="Times New Roman"/>
          <w:sz w:val="24"/>
          <w:szCs w:val="24"/>
        </w:rPr>
        <w:t>support.</w:t>
      </w:r>
    </w:p>
    <w:p w14:paraId="317C7897" w14:textId="77777777" w:rsidR="00887344" w:rsidRPr="002C15ED" w:rsidRDefault="00887344" w:rsidP="002C15ED">
      <w:pPr>
        <w:spacing w:before="184" w:after="0" w:line="360" w:lineRule="auto"/>
        <w:jc w:val="both"/>
        <w:rPr>
          <w:rFonts w:ascii="Times New Roman" w:eastAsia="Times New Roman" w:hAnsi="Times New Roman" w:cs="Times New Roman"/>
          <w:b/>
          <w:sz w:val="24"/>
          <w:szCs w:val="24"/>
        </w:rPr>
      </w:pPr>
      <w:r w:rsidRPr="002C15ED">
        <w:rPr>
          <w:rFonts w:ascii="Times New Roman" w:eastAsia="Times New Roman" w:hAnsi="Times New Roman" w:cs="Times New Roman"/>
          <w:b/>
          <w:sz w:val="24"/>
          <w:szCs w:val="24"/>
        </w:rPr>
        <w:t>REFERENCES</w:t>
      </w:r>
    </w:p>
    <w:p w14:paraId="629763BE" w14:textId="3237C53D"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lastRenderedPageBreak/>
        <w:t xml:space="preserve">Lopez-Olivo MA, Lu H, Tayar JH. Review of tofacitinib in rheumatoid arthritis. Clin Invest (Lond). </w:t>
      </w:r>
      <w:proofErr w:type="gramStart"/>
      <w:r w:rsidRPr="002C15ED">
        <w:rPr>
          <w:rFonts w:ascii="Times New Roman" w:eastAsia="Times New Roman" w:hAnsi="Times New Roman" w:cs="Times New Roman"/>
          <w:sz w:val="24"/>
          <w:szCs w:val="24"/>
          <w:lang w:val="en-IN"/>
        </w:rPr>
        <w:t>2015;5:23</w:t>
      </w:r>
      <w:proofErr w:type="gramEnd"/>
      <w:r w:rsidRPr="002C15ED">
        <w:rPr>
          <w:rFonts w:ascii="Times New Roman" w:eastAsia="Times New Roman" w:hAnsi="Times New Roman" w:cs="Times New Roman"/>
          <w:sz w:val="24"/>
          <w:szCs w:val="24"/>
          <w:lang w:val="en-IN"/>
        </w:rPr>
        <w:t>–38.</w:t>
      </w:r>
    </w:p>
    <w:p w14:paraId="64DA66EF" w14:textId="1A84A69D"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Kumar K, Kalra S, Kaushal S. Systematic review of tofacitinib: a new drug for the management of rheumatoid arthritis. Clin Ther. </w:t>
      </w:r>
      <w:proofErr w:type="gramStart"/>
      <w:r w:rsidRPr="002C15ED">
        <w:rPr>
          <w:rFonts w:ascii="Times New Roman" w:eastAsia="Times New Roman" w:hAnsi="Times New Roman" w:cs="Times New Roman"/>
          <w:sz w:val="24"/>
          <w:szCs w:val="24"/>
          <w:lang w:val="en-IN"/>
        </w:rPr>
        <w:t>2014;36:1074</w:t>
      </w:r>
      <w:proofErr w:type="gramEnd"/>
      <w:r w:rsidRPr="002C15ED">
        <w:rPr>
          <w:rFonts w:ascii="Times New Roman" w:eastAsia="Times New Roman" w:hAnsi="Times New Roman" w:cs="Times New Roman"/>
          <w:sz w:val="24"/>
          <w:szCs w:val="24"/>
          <w:lang w:val="en-IN"/>
        </w:rPr>
        <w:t>-86.</w:t>
      </w:r>
    </w:p>
    <w:p w14:paraId="29ABC2C8" w14:textId="672B773D"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Dhillon S. Tofacitinib: a review in rheumatoid arthritis. Drugs. </w:t>
      </w:r>
      <w:proofErr w:type="gramStart"/>
      <w:r w:rsidRPr="002C15ED">
        <w:rPr>
          <w:rFonts w:ascii="Times New Roman" w:eastAsia="Times New Roman" w:hAnsi="Times New Roman" w:cs="Times New Roman"/>
          <w:sz w:val="24"/>
          <w:szCs w:val="24"/>
          <w:lang w:val="en-IN"/>
        </w:rPr>
        <w:t>2017;77:1987</w:t>
      </w:r>
      <w:proofErr w:type="gramEnd"/>
      <w:r w:rsidRPr="002C15ED">
        <w:rPr>
          <w:rFonts w:ascii="Times New Roman" w:eastAsia="Times New Roman" w:hAnsi="Times New Roman" w:cs="Times New Roman"/>
          <w:sz w:val="24"/>
          <w:szCs w:val="24"/>
          <w:lang w:val="en-IN"/>
        </w:rPr>
        <w:t>-2001.</w:t>
      </w:r>
    </w:p>
    <w:p w14:paraId="3D5C31F9" w14:textId="558822D2"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Fleischmann R, Kremer J, Tanaka Y, Gruben D, Kanik K, Koncz T, et al. Efficacy and safety of tofacitinib in patients with active rheumatoid arthritis: review of key Phase 2 studies. Int J Rheum Dis. </w:t>
      </w:r>
      <w:proofErr w:type="gramStart"/>
      <w:r w:rsidRPr="002C15ED">
        <w:rPr>
          <w:rFonts w:ascii="Times New Roman" w:eastAsia="Times New Roman" w:hAnsi="Times New Roman" w:cs="Times New Roman"/>
          <w:sz w:val="24"/>
          <w:szCs w:val="24"/>
          <w:lang w:val="en-IN"/>
        </w:rPr>
        <w:t>2016;19:1216</w:t>
      </w:r>
      <w:proofErr w:type="gramEnd"/>
      <w:r w:rsidRPr="002C15ED">
        <w:rPr>
          <w:rFonts w:ascii="Times New Roman" w:eastAsia="Times New Roman" w:hAnsi="Times New Roman" w:cs="Times New Roman"/>
          <w:sz w:val="24"/>
          <w:szCs w:val="24"/>
          <w:lang w:val="en-IN"/>
        </w:rPr>
        <w:t>–25.</w:t>
      </w:r>
    </w:p>
    <w:p w14:paraId="14F5E398" w14:textId="049079C0"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Hodge JA, Kawabata TT, Krishnaswami S, Clark JD, et al. The mechanism of action of tofacitinib – an oral Janus kinase inhibitor for the treatment of rheumatoid arthritis. Clin Exp </w:t>
      </w:r>
      <w:proofErr w:type="spellStart"/>
      <w:r w:rsidRPr="002C15ED">
        <w:rPr>
          <w:rFonts w:ascii="Times New Roman" w:eastAsia="Times New Roman" w:hAnsi="Times New Roman" w:cs="Times New Roman"/>
          <w:sz w:val="24"/>
          <w:szCs w:val="24"/>
          <w:lang w:val="en-IN"/>
        </w:rPr>
        <w:t>Rheumatol</w:t>
      </w:r>
      <w:proofErr w:type="spellEnd"/>
      <w:r w:rsidRPr="002C15ED">
        <w:rPr>
          <w:rFonts w:ascii="Times New Roman" w:eastAsia="Times New Roman" w:hAnsi="Times New Roman" w:cs="Times New Roman"/>
          <w:sz w:val="24"/>
          <w:szCs w:val="24"/>
          <w:lang w:val="en-IN"/>
        </w:rPr>
        <w:t xml:space="preserve">. </w:t>
      </w:r>
      <w:proofErr w:type="gramStart"/>
      <w:r w:rsidRPr="002C15ED">
        <w:rPr>
          <w:rFonts w:ascii="Times New Roman" w:eastAsia="Times New Roman" w:hAnsi="Times New Roman" w:cs="Times New Roman"/>
          <w:sz w:val="24"/>
          <w:szCs w:val="24"/>
          <w:lang w:val="en-IN"/>
        </w:rPr>
        <w:t>2016;34:318</w:t>
      </w:r>
      <w:proofErr w:type="gramEnd"/>
      <w:r w:rsidRPr="002C15ED">
        <w:rPr>
          <w:rFonts w:ascii="Times New Roman" w:eastAsia="Times New Roman" w:hAnsi="Times New Roman" w:cs="Times New Roman"/>
          <w:sz w:val="24"/>
          <w:szCs w:val="24"/>
          <w:lang w:val="en-IN"/>
        </w:rPr>
        <w:t>-28.</w:t>
      </w:r>
    </w:p>
    <w:p w14:paraId="3828F24B" w14:textId="37110462"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Stinson SC. Chiral drugs. Chem Eng News. </w:t>
      </w:r>
      <w:proofErr w:type="gramStart"/>
      <w:r w:rsidRPr="002C15ED">
        <w:rPr>
          <w:rFonts w:ascii="Times New Roman" w:eastAsia="Times New Roman" w:hAnsi="Times New Roman" w:cs="Times New Roman"/>
          <w:sz w:val="24"/>
          <w:szCs w:val="24"/>
          <w:lang w:val="en-IN"/>
        </w:rPr>
        <w:t>2002;43:55</w:t>
      </w:r>
      <w:proofErr w:type="gramEnd"/>
      <w:r w:rsidRPr="002C15ED">
        <w:rPr>
          <w:rFonts w:ascii="Times New Roman" w:eastAsia="Times New Roman" w:hAnsi="Times New Roman" w:cs="Times New Roman"/>
          <w:sz w:val="24"/>
          <w:szCs w:val="24"/>
          <w:lang w:val="en-IN"/>
        </w:rPr>
        <w:t>–78.</w:t>
      </w:r>
    </w:p>
    <w:p w14:paraId="15E40A4E" w14:textId="2864AE31"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Stinson SC. Chiral chemistry. Chem Eng News. </w:t>
      </w:r>
      <w:proofErr w:type="gramStart"/>
      <w:r w:rsidRPr="002C15ED">
        <w:rPr>
          <w:rFonts w:ascii="Times New Roman" w:eastAsia="Times New Roman" w:hAnsi="Times New Roman" w:cs="Times New Roman"/>
          <w:sz w:val="24"/>
          <w:szCs w:val="24"/>
          <w:lang w:val="en-IN"/>
        </w:rPr>
        <w:t>2001;45:57</w:t>
      </w:r>
      <w:proofErr w:type="gramEnd"/>
      <w:r w:rsidRPr="002C15ED">
        <w:rPr>
          <w:rFonts w:ascii="Times New Roman" w:eastAsia="Times New Roman" w:hAnsi="Times New Roman" w:cs="Times New Roman"/>
          <w:sz w:val="24"/>
          <w:szCs w:val="24"/>
          <w:lang w:val="en-IN"/>
        </w:rPr>
        <w:t>.</w:t>
      </w:r>
    </w:p>
    <w:p w14:paraId="686C0AC1" w14:textId="0521F386"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Thayer AM. Interaction yields. Chem Eng News. </w:t>
      </w:r>
      <w:proofErr w:type="gramStart"/>
      <w:r w:rsidRPr="002C15ED">
        <w:rPr>
          <w:rFonts w:ascii="Times New Roman" w:eastAsia="Times New Roman" w:hAnsi="Times New Roman" w:cs="Times New Roman"/>
          <w:sz w:val="24"/>
          <w:szCs w:val="24"/>
          <w:lang w:val="en-IN"/>
        </w:rPr>
        <w:t>2008;12:20</w:t>
      </w:r>
      <w:proofErr w:type="gramEnd"/>
      <w:r w:rsidRPr="002C15ED">
        <w:rPr>
          <w:rFonts w:ascii="Times New Roman" w:eastAsia="Times New Roman" w:hAnsi="Times New Roman" w:cs="Times New Roman"/>
          <w:sz w:val="24"/>
          <w:szCs w:val="24"/>
          <w:lang w:val="en-IN"/>
        </w:rPr>
        <w:t>.</w:t>
      </w:r>
    </w:p>
    <w:p w14:paraId="13E585B4" w14:textId="65FF936F"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Ariens EJ. Pharmacokinetics of drug action. </w:t>
      </w:r>
      <w:proofErr w:type="spellStart"/>
      <w:r w:rsidRPr="002C15ED">
        <w:rPr>
          <w:rFonts w:ascii="Times New Roman" w:eastAsia="Times New Roman" w:hAnsi="Times New Roman" w:cs="Times New Roman"/>
          <w:sz w:val="24"/>
          <w:szCs w:val="24"/>
          <w:lang w:val="en-IN"/>
        </w:rPr>
        <w:t>Eur</w:t>
      </w:r>
      <w:proofErr w:type="spellEnd"/>
      <w:r w:rsidRPr="002C15ED">
        <w:rPr>
          <w:rFonts w:ascii="Times New Roman" w:eastAsia="Times New Roman" w:hAnsi="Times New Roman" w:cs="Times New Roman"/>
          <w:sz w:val="24"/>
          <w:szCs w:val="24"/>
          <w:lang w:val="en-IN"/>
        </w:rPr>
        <w:t xml:space="preserve"> J Clin </w:t>
      </w:r>
      <w:proofErr w:type="spellStart"/>
      <w:r w:rsidRPr="002C15ED">
        <w:rPr>
          <w:rFonts w:ascii="Times New Roman" w:eastAsia="Times New Roman" w:hAnsi="Times New Roman" w:cs="Times New Roman"/>
          <w:sz w:val="24"/>
          <w:szCs w:val="24"/>
          <w:lang w:val="en-IN"/>
        </w:rPr>
        <w:t>Pharmacol</w:t>
      </w:r>
      <w:proofErr w:type="spellEnd"/>
      <w:r w:rsidRPr="002C15ED">
        <w:rPr>
          <w:rFonts w:ascii="Times New Roman" w:eastAsia="Times New Roman" w:hAnsi="Times New Roman" w:cs="Times New Roman"/>
          <w:sz w:val="24"/>
          <w:szCs w:val="24"/>
          <w:lang w:val="en-IN"/>
        </w:rPr>
        <w:t xml:space="preserve">. </w:t>
      </w:r>
      <w:proofErr w:type="gramStart"/>
      <w:r w:rsidRPr="002C15ED">
        <w:rPr>
          <w:rFonts w:ascii="Times New Roman" w:eastAsia="Times New Roman" w:hAnsi="Times New Roman" w:cs="Times New Roman"/>
          <w:sz w:val="24"/>
          <w:szCs w:val="24"/>
          <w:lang w:val="en-IN"/>
        </w:rPr>
        <w:t>1984;26:663</w:t>
      </w:r>
      <w:proofErr w:type="gramEnd"/>
      <w:r w:rsidRPr="002C15ED">
        <w:rPr>
          <w:rFonts w:ascii="Times New Roman" w:eastAsia="Times New Roman" w:hAnsi="Times New Roman" w:cs="Times New Roman"/>
          <w:sz w:val="24"/>
          <w:szCs w:val="24"/>
          <w:lang w:val="en-IN"/>
        </w:rPr>
        <w:t>.</w:t>
      </w:r>
    </w:p>
    <w:p w14:paraId="6746F9F8" w14:textId="56E670AD"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da-DK"/>
        </w:rPr>
      </w:pPr>
      <w:r w:rsidRPr="002C15ED">
        <w:rPr>
          <w:rFonts w:ascii="Times New Roman" w:eastAsia="Times New Roman" w:hAnsi="Times New Roman" w:cs="Times New Roman"/>
          <w:sz w:val="24"/>
          <w:szCs w:val="24"/>
          <w:lang w:val="en-IN"/>
        </w:rPr>
        <w:t xml:space="preserve">Ariens EJ. Drug interactions and clinical implications. </w:t>
      </w:r>
      <w:r w:rsidRPr="002C15ED">
        <w:rPr>
          <w:rFonts w:ascii="Times New Roman" w:eastAsia="Times New Roman" w:hAnsi="Times New Roman" w:cs="Times New Roman"/>
          <w:sz w:val="24"/>
          <w:szCs w:val="24"/>
          <w:lang w:val="da-DK"/>
        </w:rPr>
        <w:t>Med Res Rev. 1986;6:451.</w:t>
      </w:r>
    </w:p>
    <w:p w14:paraId="28F0860C" w14:textId="6D6F205B"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004448">
        <w:rPr>
          <w:rFonts w:ascii="Times New Roman" w:eastAsia="Times New Roman" w:hAnsi="Times New Roman" w:cs="Times New Roman"/>
          <w:sz w:val="24"/>
          <w:szCs w:val="24"/>
          <w:lang w:val="en-IN"/>
        </w:rPr>
        <w:t xml:space="preserve">Ariens EJ, </w:t>
      </w:r>
      <w:proofErr w:type="spellStart"/>
      <w:r w:rsidRPr="00004448">
        <w:rPr>
          <w:rFonts w:ascii="Times New Roman" w:eastAsia="Times New Roman" w:hAnsi="Times New Roman" w:cs="Times New Roman"/>
          <w:sz w:val="24"/>
          <w:szCs w:val="24"/>
          <w:lang w:val="en-IN"/>
        </w:rPr>
        <w:t>Wuins</w:t>
      </w:r>
      <w:proofErr w:type="spellEnd"/>
      <w:r w:rsidRPr="00004448">
        <w:rPr>
          <w:rFonts w:ascii="Times New Roman" w:eastAsia="Times New Roman" w:hAnsi="Times New Roman" w:cs="Times New Roman"/>
          <w:sz w:val="24"/>
          <w:szCs w:val="24"/>
          <w:lang w:val="en-IN"/>
        </w:rPr>
        <w:t xml:space="preserve"> EW. </w:t>
      </w:r>
      <w:r w:rsidRPr="002C15ED">
        <w:rPr>
          <w:rFonts w:ascii="Times New Roman" w:eastAsia="Times New Roman" w:hAnsi="Times New Roman" w:cs="Times New Roman"/>
          <w:sz w:val="24"/>
          <w:szCs w:val="24"/>
          <w:lang w:val="en-IN"/>
        </w:rPr>
        <w:t xml:space="preserve">The influence of stereochemistry on drug action. Clin </w:t>
      </w:r>
      <w:proofErr w:type="spellStart"/>
      <w:r w:rsidRPr="002C15ED">
        <w:rPr>
          <w:rFonts w:ascii="Times New Roman" w:eastAsia="Times New Roman" w:hAnsi="Times New Roman" w:cs="Times New Roman"/>
          <w:sz w:val="24"/>
          <w:szCs w:val="24"/>
          <w:lang w:val="en-IN"/>
        </w:rPr>
        <w:t>Pharmacol</w:t>
      </w:r>
      <w:proofErr w:type="spellEnd"/>
      <w:r w:rsidRPr="002C15ED">
        <w:rPr>
          <w:rFonts w:ascii="Times New Roman" w:eastAsia="Times New Roman" w:hAnsi="Times New Roman" w:cs="Times New Roman"/>
          <w:sz w:val="24"/>
          <w:szCs w:val="24"/>
          <w:lang w:val="en-IN"/>
        </w:rPr>
        <w:t xml:space="preserve"> Ther. </w:t>
      </w:r>
      <w:proofErr w:type="gramStart"/>
      <w:r w:rsidRPr="002C15ED">
        <w:rPr>
          <w:rFonts w:ascii="Times New Roman" w:eastAsia="Times New Roman" w:hAnsi="Times New Roman" w:cs="Times New Roman"/>
          <w:sz w:val="24"/>
          <w:szCs w:val="24"/>
          <w:lang w:val="en-IN"/>
        </w:rPr>
        <w:t>1987;42:361</w:t>
      </w:r>
      <w:proofErr w:type="gramEnd"/>
      <w:r w:rsidRPr="002C15ED">
        <w:rPr>
          <w:rFonts w:ascii="Times New Roman" w:eastAsia="Times New Roman" w:hAnsi="Times New Roman" w:cs="Times New Roman"/>
          <w:sz w:val="24"/>
          <w:szCs w:val="24"/>
          <w:lang w:val="en-IN"/>
        </w:rPr>
        <w:t>.</w:t>
      </w:r>
    </w:p>
    <w:p w14:paraId="2E5343DE" w14:textId="61684D73"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FDA. Policy statement for the development of new stereoisomeric drugs. 1992.</w:t>
      </w:r>
    </w:p>
    <w:p w14:paraId="4B5F5664" w14:textId="0E62AD31"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International Conference on Harmonization. Guideline on stability testing of new drug substances and products. Q1A (R2), 2003.</w:t>
      </w:r>
    </w:p>
    <w:p w14:paraId="238223C1" w14:textId="24794B5B"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International Conference on Harmonization. Guideline on photostability testing of new drug substances and products. Q1B, 1996.</w:t>
      </w:r>
    </w:p>
    <w:p w14:paraId="52A26C64" w14:textId="74E0378D"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International Conference on Harmonization. Guideline on impurities in new drug substances and products. Q3B (R2), 2006.</w:t>
      </w:r>
    </w:p>
    <w:p w14:paraId="3C252AE5" w14:textId="68240646"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PubChem. Available from: </w:t>
      </w:r>
      <w:hyperlink r:id="rId6" w:tgtFrame="_new" w:history="1">
        <w:r w:rsidRPr="002C15ED">
          <w:rPr>
            <w:rStyle w:val="Hyperlink"/>
            <w:rFonts w:ascii="Times New Roman" w:eastAsia="Times New Roman" w:hAnsi="Times New Roman" w:cs="Times New Roman"/>
            <w:sz w:val="24"/>
            <w:szCs w:val="24"/>
            <w:lang w:val="en-IN"/>
          </w:rPr>
          <w:t>http://pubchem.ncbi.nlm.nih.gov/compound/9926791</w:t>
        </w:r>
      </w:hyperlink>
    </w:p>
    <w:p w14:paraId="78EB629D" w14:textId="7F8D3A41"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proofErr w:type="spellStart"/>
      <w:r w:rsidRPr="002C15ED">
        <w:rPr>
          <w:rFonts w:ascii="Times New Roman" w:eastAsia="Times New Roman" w:hAnsi="Times New Roman" w:cs="Times New Roman"/>
          <w:sz w:val="24"/>
          <w:szCs w:val="24"/>
          <w:lang w:val="en-IN"/>
        </w:rPr>
        <w:t>DrugBank</w:t>
      </w:r>
      <w:proofErr w:type="spellEnd"/>
      <w:r w:rsidRPr="002C15ED">
        <w:rPr>
          <w:rFonts w:ascii="Times New Roman" w:eastAsia="Times New Roman" w:hAnsi="Times New Roman" w:cs="Times New Roman"/>
          <w:sz w:val="24"/>
          <w:szCs w:val="24"/>
          <w:lang w:val="en-IN"/>
        </w:rPr>
        <w:t xml:space="preserve">. Available from: </w:t>
      </w:r>
      <w:hyperlink r:id="rId7" w:tgtFrame="_new" w:history="1">
        <w:r w:rsidRPr="002C15ED">
          <w:rPr>
            <w:rStyle w:val="Hyperlink"/>
            <w:rFonts w:ascii="Times New Roman" w:eastAsia="Times New Roman" w:hAnsi="Times New Roman" w:cs="Times New Roman"/>
            <w:sz w:val="24"/>
            <w:szCs w:val="24"/>
            <w:lang w:val="en-IN"/>
          </w:rPr>
          <w:t>http://www.drugbank.ca/drugs/DB08895</w:t>
        </w:r>
      </w:hyperlink>
    </w:p>
    <w:p w14:paraId="79330F8D" w14:textId="634C04EB"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American College of Rheumatology. Available from: </w:t>
      </w:r>
      <w:hyperlink r:id="rId8" w:tgtFrame="_new" w:history="1">
        <w:r w:rsidRPr="002C15ED">
          <w:rPr>
            <w:rStyle w:val="Hyperlink"/>
            <w:rFonts w:ascii="Times New Roman" w:eastAsia="Times New Roman" w:hAnsi="Times New Roman" w:cs="Times New Roman"/>
            <w:sz w:val="24"/>
            <w:szCs w:val="24"/>
            <w:lang w:val="en-IN"/>
          </w:rPr>
          <w:t>http://www.rheumatology.org/I-Am-A/Patient-Caregiver/Diseases-Conditions/Rheumatoid-Arthritis</w:t>
        </w:r>
      </w:hyperlink>
    </w:p>
    <w:p w14:paraId="36E8916E" w14:textId="6A11A0F0"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O'Neil MJ. The Merck Index: An </w:t>
      </w:r>
      <w:proofErr w:type="spellStart"/>
      <w:r w:rsidRPr="002C15ED">
        <w:rPr>
          <w:rFonts w:ascii="Times New Roman" w:eastAsia="Times New Roman" w:hAnsi="Times New Roman" w:cs="Times New Roman"/>
          <w:sz w:val="24"/>
          <w:szCs w:val="24"/>
          <w:lang w:val="en-IN"/>
        </w:rPr>
        <w:t>Encyclopedia</w:t>
      </w:r>
      <w:proofErr w:type="spellEnd"/>
      <w:r w:rsidRPr="002C15ED">
        <w:rPr>
          <w:rFonts w:ascii="Times New Roman" w:eastAsia="Times New Roman" w:hAnsi="Times New Roman" w:cs="Times New Roman"/>
          <w:sz w:val="24"/>
          <w:szCs w:val="24"/>
          <w:lang w:val="en-IN"/>
        </w:rPr>
        <w:t xml:space="preserve"> of Chemicals, Drugs &amp; Biologicals. 13th ed. Whitehouse Station (NJ, USA): Merck &amp; Co Inc; 2006. p. 2297.</w:t>
      </w:r>
    </w:p>
    <w:p w14:paraId="131FF085" w14:textId="75AA50C1"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lastRenderedPageBreak/>
        <w:t>Sweetman SC, editor. Martindale: The Complete Drug Reference. 35th ed. London: Pharmaceutical Press; 2002. p. 1220.</w:t>
      </w:r>
    </w:p>
    <w:p w14:paraId="4B5AE3B3" w14:textId="29F6292C"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Chemical Book. Available from: </w:t>
      </w:r>
      <w:hyperlink r:id="rId9" w:tgtFrame="_new" w:history="1">
        <w:r w:rsidRPr="002C15ED">
          <w:rPr>
            <w:rStyle w:val="Hyperlink"/>
            <w:rFonts w:ascii="Times New Roman" w:eastAsia="Times New Roman" w:hAnsi="Times New Roman" w:cs="Times New Roman"/>
            <w:sz w:val="24"/>
            <w:szCs w:val="24"/>
            <w:lang w:val="en-IN"/>
          </w:rPr>
          <w:t>http://www.chemicalbook.com</w:t>
        </w:r>
      </w:hyperlink>
      <w:r w:rsidRPr="002C15ED">
        <w:rPr>
          <w:rFonts w:ascii="Times New Roman" w:eastAsia="Times New Roman" w:hAnsi="Times New Roman" w:cs="Times New Roman"/>
          <w:sz w:val="24"/>
          <w:szCs w:val="24"/>
          <w:lang w:val="en-IN"/>
        </w:rPr>
        <w:t xml:space="preserve"> accessed on 20.3.2016.</w:t>
      </w:r>
    </w:p>
    <w:p w14:paraId="78DE2B82" w14:textId="4AB44EB5" w:rsidR="002C15ED"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lang w:val="en-IN"/>
        </w:rPr>
      </w:pPr>
      <w:r w:rsidRPr="002C15ED">
        <w:rPr>
          <w:rFonts w:ascii="Times New Roman" w:eastAsia="Times New Roman" w:hAnsi="Times New Roman" w:cs="Times New Roman"/>
          <w:sz w:val="24"/>
          <w:szCs w:val="24"/>
          <w:lang w:val="en-IN"/>
        </w:rPr>
        <w:t xml:space="preserve">Humaira S, et al. Applications of colorimetric methods for the determination of </w:t>
      </w:r>
      <w:proofErr w:type="spellStart"/>
      <w:r w:rsidRPr="002C15ED">
        <w:rPr>
          <w:rFonts w:ascii="Times New Roman" w:eastAsia="Times New Roman" w:hAnsi="Times New Roman" w:cs="Times New Roman"/>
          <w:sz w:val="24"/>
          <w:szCs w:val="24"/>
          <w:lang w:val="en-IN"/>
        </w:rPr>
        <w:t>cinitapride</w:t>
      </w:r>
      <w:proofErr w:type="spellEnd"/>
      <w:r w:rsidRPr="002C15ED">
        <w:rPr>
          <w:rFonts w:ascii="Times New Roman" w:eastAsia="Times New Roman" w:hAnsi="Times New Roman" w:cs="Times New Roman"/>
          <w:sz w:val="24"/>
          <w:szCs w:val="24"/>
          <w:lang w:val="en-IN"/>
        </w:rPr>
        <w:t xml:space="preserve"> hydrogen tartrate in drug formulation. Int J Pharm </w:t>
      </w:r>
      <w:proofErr w:type="spellStart"/>
      <w:r w:rsidRPr="002C15ED">
        <w:rPr>
          <w:rFonts w:ascii="Times New Roman" w:eastAsia="Times New Roman" w:hAnsi="Times New Roman" w:cs="Times New Roman"/>
          <w:sz w:val="24"/>
          <w:szCs w:val="24"/>
          <w:lang w:val="en-IN"/>
        </w:rPr>
        <w:t>Pharm</w:t>
      </w:r>
      <w:proofErr w:type="spellEnd"/>
      <w:r w:rsidRPr="002C15ED">
        <w:rPr>
          <w:rFonts w:ascii="Times New Roman" w:eastAsia="Times New Roman" w:hAnsi="Times New Roman" w:cs="Times New Roman"/>
          <w:sz w:val="24"/>
          <w:szCs w:val="24"/>
          <w:lang w:val="en-IN"/>
        </w:rPr>
        <w:t xml:space="preserve"> Sci. 2010;2(1):134-6.</w:t>
      </w:r>
    </w:p>
    <w:p w14:paraId="26A66F20" w14:textId="3AD2B110" w:rsidR="00887344" w:rsidRPr="002C15ED" w:rsidRDefault="002C15ED" w:rsidP="002C15ED">
      <w:pPr>
        <w:pStyle w:val="ListParagraph"/>
        <w:numPr>
          <w:ilvl w:val="0"/>
          <w:numId w:val="2"/>
        </w:numPr>
        <w:spacing w:after="0" w:line="360" w:lineRule="auto"/>
        <w:jc w:val="both"/>
        <w:rPr>
          <w:rFonts w:ascii="Times New Roman" w:eastAsia="Times New Roman" w:hAnsi="Times New Roman" w:cs="Times New Roman"/>
          <w:sz w:val="24"/>
          <w:szCs w:val="24"/>
        </w:rPr>
      </w:pPr>
      <w:proofErr w:type="spellStart"/>
      <w:r w:rsidRPr="002C15ED">
        <w:rPr>
          <w:rFonts w:ascii="Times New Roman" w:eastAsia="Times New Roman" w:hAnsi="Times New Roman" w:cs="Times New Roman"/>
          <w:sz w:val="24"/>
          <w:szCs w:val="24"/>
          <w:lang w:val="en-IN"/>
        </w:rPr>
        <w:t>Tangabalan</w:t>
      </w:r>
      <w:proofErr w:type="spellEnd"/>
      <w:r w:rsidRPr="002C15ED">
        <w:rPr>
          <w:rFonts w:ascii="Times New Roman" w:eastAsia="Times New Roman" w:hAnsi="Times New Roman" w:cs="Times New Roman"/>
          <w:sz w:val="24"/>
          <w:szCs w:val="24"/>
          <w:lang w:val="en-IN"/>
        </w:rPr>
        <w:t xml:space="preserve"> B, et al. UV spectrophotometric method for determination of </w:t>
      </w:r>
      <w:proofErr w:type="spellStart"/>
      <w:r w:rsidRPr="002C15ED">
        <w:rPr>
          <w:rFonts w:ascii="Times New Roman" w:eastAsia="Times New Roman" w:hAnsi="Times New Roman" w:cs="Times New Roman"/>
          <w:sz w:val="24"/>
          <w:szCs w:val="24"/>
          <w:lang w:val="en-IN"/>
        </w:rPr>
        <w:t>cinitapride</w:t>
      </w:r>
      <w:proofErr w:type="spellEnd"/>
      <w:r w:rsidRPr="002C15ED">
        <w:rPr>
          <w:rFonts w:ascii="Times New Roman" w:eastAsia="Times New Roman" w:hAnsi="Times New Roman" w:cs="Times New Roman"/>
          <w:sz w:val="24"/>
          <w:szCs w:val="24"/>
          <w:lang w:val="en-IN"/>
        </w:rPr>
        <w:t xml:space="preserve"> in pure and its solid dosage form. E-J Chem. 2009;6(1)</w:t>
      </w:r>
    </w:p>
    <w:p w14:paraId="5A01F444" w14:textId="77777777" w:rsidR="00887344" w:rsidRPr="002C15ED" w:rsidRDefault="00887344" w:rsidP="002C15ED">
      <w:pPr>
        <w:spacing w:after="0" w:line="360" w:lineRule="auto"/>
        <w:jc w:val="both"/>
        <w:rPr>
          <w:rFonts w:ascii="Times New Roman" w:eastAsia="Times New Roman" w:hAnsi="Times New Roman" w:cs="Times New Roman"/>
          <w:sz w:val="24"/>
          <w:szCs w:val="24"/>
        </w:rPr>
      </w:pPr>
    </w:p>
    <w:p w14:paraId="1804C626" w14:textId="77777777" w:rsidR="00887344" w:rsidRPr="002C15ED" w:rsidRDefault="00887344" w:rsidP="002C15ED">
      <w:pPr>
        <w:spacing w:line="360" w:lineRule="auto"/>
        <w:rPr>
          <w:rFonts w:ascii="Times New Roman" w:hAnsi="Times New Roman" w:cs="Times New Roman"/>
          <w:sz w:val="24"/>
          <w:szCs w:val="24"/>
        </w:rPr>
      </w:pPr>
    </w:p>
    <w:sectPr w:rsidR="00887344" w:rsidRPr="002C15ED" w:rsidSect="00745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E2448"/>
    <w:multiLevelType w:val="hybridMultilevel"/>
    <w:tmpl w:val="379A7940"/>
    <w:lvl w:ilvl="0" w:tplc="7256C23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E8C0966"/>
    <w:multiLevelType w:val="multilevel"/>
    <w:tmpl w:val="18C0F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D3498E"/>
    <w:multiLevelType w:val="hybridMultilevel"/>
    <w:tmpl w:val="D5B29D7C"/>
    <w:lvl w:ilvl="0" w:tplc="0854C12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8435908">
    <w:abstractNumId w:val="1"/>
  </w:num>
  <w:num w:numId="2" w16cid:durableId="1199858424">
    <w:abstractNumId w:val="0"/>
  </w:num>
  <w:num w:numId="3" w16cid:durableId="146912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A1"/>
    <w:rsid w:val="00004448"/>
    <w:rsid w:val="0003616D"/>
    <w:rsid w:val="0006557F"/>
    <w:rsid w:val="0016174C"/>
    <w:rsid w:val="00196355"/>
    <w:rsid w:val="002726E8"/>
    <w:rsid w:val="002C15ED"/>
    <w:rsid w:val="003547D6"/>
    <w:rsid w:val="00424EA1"/>
    <w:rsid w:val="00643BD2"/>
    <w:rsid w:val="00685A83"/>
    <w:rsid w:val="006E6DA9"/>
    <w:rsid w:val="007452B1"/>
    <w:rsid w:val="007C7594"/>
    <w:rsid w:val="00887344"/>
    <w:rsid w:val="009F4BDE"/>
    <w:rsid w:val="00A32D57"/>
    <w:rsid w:val="00A6465B"/>
    <w:rsid w:val="00B0565C"/>
    <w:rsid w:val="00E133AD"/>
    <w:rsid w:val="00E14BDA"/>
    <w:rsid w:val="00E2269E"/>
    <w:rsid w:val="00EB28C4"/>
    <w:rsid w:val="00F1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F338"/>
  <w15:docId w15:val="{D750DBAD-3C45-47E6-AABF-CB519E0E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A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056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0565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8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A83"/>
    <w:rPr>
      <w:rFonts w:ascii="Tahoma" w:eastAsiaTheme="minorEastAsia" w:hAnsi="Tahoma" w:cs="Tahoma"/>
      <w:sz w:val="16"/>
      <w:szCs w:val="16"/>
    </w:rPr>
  </w:style>
  <w:style w:type="paragraph" w:styleId="NormalWeb">
    <w:name w:val="Normal (Web)"/>
    <w:basedOn w:val="Normal"/>
    <w:uiPriority w:val="99"/>
    <w:semiHidden/>
    <w:unhideWhenUsed/>
    <w:rsid w:val="00685A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15ED"/>
    <w:rPr>
      <w:color w:val="0000FF" w:themeColor="hyperlink"/>
      <w:u w:val="single"/>
    </w:rPr>
  </w:style>
  <w:style w:type="character" w:styleId="UnresolvedMention">
    <w:name w:val="Unresolved Mention"/>
    <w:basedOn w:val="DefaultParagraphFont"/>
    <w:uiPriority w:val="99"/>
    <w:semiHidden/>
    <w:unhideWhenUsed/>
    <w:rsid w:val="002C15ED"/>
    <w:rPr>
      <w:color w:val="605E5C"/>
      <w:shd w:val="clear" w:color="auto" w:fill="E1DFDD"/>
    </w:rPr>
  </w:style>
  <w:style w:type="paragraph" w:styleId="ListParagraph">
    <w:name w:val="List Paragraph"/>
    <w:basedOn w:val="Normal"/>
    <w:uiPriority w:val="34"/>
    <w:qFormat/>
    <w:rsid w:val="002C1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7785">
      <w:bodyDiv w:val="1"/>
      <w:marLeft w:val="0"/>
      <w:marRight w:val="0"/>
      <w:marTop w:val="0"/>
      <w:marBottom w:val="0"/>
      <w:divBdr>
        <w:top w:val="none" w:sz="0" w:space="0" w:color="auto"/>
        <w:left w:val="none" w:sz="0" w:space="0" w:color="auto"/>
        <w:bottom w:val="none" w:sz="0" w:space="0" w:color="auto"/>
        <w:right w:val="none" w:sz="0" w:space="0" w:color="auto"/>
      </w:divBdr>
    </w:div>
    <w:div w:id="668290931">
      <w:bodyDiv w:val="1"/>
      <w:marLeft w:val="0"/>
      <w:marRight w:val="0"/>
      <w:marTop w:val="0"/>
      <w:marBottom w:val="0"/>
      <w:divBdr>
        <w:top w:val="none" w:sz="0" w:space="0" w:color="auto"/>
        <w:left w:val="none" w:sz="0" w:space="0" w:color="auto"/>
        <w:bottom w:val="none" w:sz="0" w:space="0" w:color="auto"/>
        <w:right w:val="none" w:sz="0" w:space="0" w:color="auto"/>
      </w:divBdr>
    </w:div>
    <w:div w:id="68344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heumatology.org/I-Am-A/Patient-Caregiver/Diseases-Conditions/Rheumatoid-Arthritis" TargetMode="External"/><Relationship Id="rId3" Type="http://schemas.openxmlformats.org/officeDocument/2006/relationships/settings" Target="settings.xml"/><Relationship Id="rId7" Type="http://schemas.openxmlformats.org/officeDocument/2006/relationships/hyperlink" Target="http://www.drugbank.ca/drugs/DB088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chem.ncbi.nlm.nih.gov/compound/9926791" TargetMode="External"/><Relationship Id="rId11" Type="http://schemas.openxmlformats.org/officeDocument/2006/relationships/theme" Target="theme/theme1.xml"/><Relationship Id="rId5" Type="http://schemas.openxmlformats.org/officeDocument/2006/relationships/hyperlink" Target="mailto:ragisirish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emical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sailam</dc:creator>
  <cp:lastModifiedBy>samreen21059@outlook.com</cp:lastModifiedBy>
  <cp:revision>6</cp:revision>
  <dcterms:created xsi:type="dcterms:W3CDTF">2024-11-02T04:40:00Z</dcterms:created>
  <dcterms:modified xsi:type="dcterms:W3CDTF">2024-11-02T06:42:00Z</dcterms:modified>
</cp:coreProperties>
</file>