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24999" w14:textId="77777777" w:rsidR="00C36F84" w:rsidRDefault="00000000">
      <w:pPr>
        <w:pStyle w:val="Title"/>
        <w:spacing w:line="256" w:lineRule="auto"/>
      </w:pPr>
      <w:r>
        <w:t>Automated Face Mask Detection System: A System Featured with Machine</w:t>
      </w:r>
      <w:r>
        <w:rPr>
          <w:spacing w:val="-67"/>
        </w:rPr>
        <w:t xml:space="preserve"> </w:t>
      </w:r>
      <w:r>
        <w:t>Learning and</w:t>
      </w:r>
      <w:r>
        <w:rPr>
          <w:spacing w:val="-3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Processing</w:t>
      </w:r>
    </w:p>
    <w:p w14:paraId="010E5C03" w14:textId="6874EBD3" w:rsidR="00C36F84" w:rsidRDefault="00000000">
      <w:pPr>
        <w:spacing w:before="161" w:line="268" w:lineRule="auto"/>
        <w:ind w:left="135" w:right="822"/>
        <w:rPr>
          <w:b/>
          <w:i/>
        </w:rPr>
      </w:pPr>
      <w:r>
        <w:rPr>
          <w:b/>
          <w:i/>
        </w:rPr>
        <w:t>Agni Rakshit</w:t>
      </w:r>
      <w:r>
        <w:rPr>
          <w:b/>
          <w:i/>
          <w:vertAlign w:val="superscript"/>
        </w:rPr>
        <w:t>1</w:t>
      </w:r>
      <w:r>
        <w:rPr>
          <w:b/>
          <w:i/>
        </w:rPr>
        <w:t xml:space="preserve">, </w:t>
      </w:r>
      <w:r w:rsidR="00D8025A">
        <w:rPr>
          <w:b/>
          <w:i/>
        </w:rPr>
        <w:t>Anirban Karmakar</w:t>
      </w:r>
      <w:r w:rsidR="00D8025A">
        <w:rPr>
          <w:b/>
          <w:i/>
          <w:vertAlign w:val="superscript"/>
        </w:rPr>
        <w:t>1</w:t>
      </w:r>
      <w:r w:rsidR="00D8025A">
        <w:rPr>
          <w:b/>
          <w:i/>
        </w:rPr>
        <w:t>,</w:t>
      </w:r>
      <w:r w:rsidR="00D8025A">
        <w:rPr>
          <w:b/>
          <w:i/>
        </w:rPr>
        <w:t xml:space="preserve"> </w:t>
      </w:r>
      <w:r>
        <w:rPr>
          <w:b/>
          <w:i/>
        </w:rPr>
        <w:t>Pritam Mukherjee</w:t>
      </w:r>
      <w:r>
        <w:rPr>
          <w:b/>
          <w:i/>
          <w:vertAlign w:val="superscript"/>
        </w:rPr>
        <w:t>1</w:t>
      </w:r>
      <w:r>
        <w:rPr>
          <w:b/>
          <w:i/>
        </w:rPr>
        <w:t xml:space="preserve">, </w:t>
      </w:r>
      <w:proofErr w:type="spellStart"/>
      <w:r>
        <w:rPr>
          <w:b/>
          <w:i/>
        </w:rPr>
        <w:t>Sanchari</w:t>
      </w:r>
      <w:proofErr w:type="spellEnd"/>
      <w:r>
        <w:rPr>
          <w:b/>
          <w:i/>
        </w:rPr>
        <w:t xml:space="preserve"> Neogi</w:t>
      </w:r>
      <w:r>
        <w:rPr>
          <w:b/>
          <w:i/>
          <w:vertAlign w:val="superscript"/>
        </w:rPr>
        <w:t>1</w:t>
      </w:r>
      <w:r>
        <w:rPr>
          <w:b/>
          <w:i/>
        </w:rPr>
        <w:t xml:space="preserve">, </w:t>
      </w:r>
      <w:proofErr w:type="spellStart"/>
      <w:r>
        <w:rPr>
          <w:b/>
          <w:i/>
        </w:rPr>
        <w:t>Avishikta</w:t>
      </w:r>
      <w:proofErr w:type="spellEnd"/>
      <w:r>
        <w:rPr>
          <w:b/>
          <w:i/>
        </w:rPr>
        <w:t xml:space="preserve"> Layek</w:t>
      </w:r>
      <w:r>
        <w:rPr>
          <w:b/>
          <w:i/>
          <w:vertAlign w:val="superscript"/>
        </w:rPr>
        <w:t>1</w:t>
      </w:r>
      <w:r>
        <w:rPr>
          <w:b/>
          <w:i/>
        </w:rPr>
        <w:t>,</w:t>
      </w:r>
      <w:r>
        <w:rPr>
          <w:b/>
          <w:i/>
          <w:spacing w:val="-52"/>
        </w:rPr>
        <w:t xml:space="preserve"> </w:t>
      </w:r>
      <w:proofErr w:type="spellStart"/>
      <w:r>
        <w:rPr>
          <w:b/>
          <w:i/>
        </w:rPr>
        <w:t>Soumallya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Dey</w:t>
      </w:r>
      <w:r>
        <w:rPr>
          <w:b/>
          <w:i/>
          <w:vertAlign w:val="superscript"/>
        </w:rPr>
        <w:t>1</w:t>
      </w:r>
      <w:r>
        <w:rPr>
          <w:b/>
          <w:i/>
        </w:rPr>
        <w:t>, Subir Gupta</w:t>
      </w:r>
      <w:r>
        <w:rPr>
          <w:b/>
          <w:i/>
          <w:vertAlign w:val="superscript"/>
        </w:rPr>
        <w:t>1*</w:t>
      </w:r>
    </w:p>
    <w:p w14:paraId="1EEC8202" w14:textId="77777777" w:rsidR="00C36F84" w:rsidRDefault="00000000">
      <w:pPr>
        <w:spacing w:before="178" w:line="266" w:lineRule="auto"/>
        <w:ind w:left="135" w:right="443"/>
        <w:rPr>
          <w:b/>
          <w:i/>
        </w:rPr>
      </w:pPr>
      <w:r>
        <w:rPr>
          <w:b/>
          <w:i/>
          <w:vertAlign w:val="superscript"/>
        </w:rPr>
        <w:t>1</w:t>
      </w:r>
      <w:r>
        <w:rPr>
          <w:b/>
          <w:i/>
        </w:rPr>
        <w:t>Department of Master of Computer Application, Dr. B. C. Roy Engineering College, Durgapur,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West Bengal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713206, India.</w:t>
      </w:r>
    </w:p>
    <w:p w14:paraId="05A85FD0" w14:textId="77777777" w:rsidR="00C36F84" w:rsidRDefault="00C36F84">
      <w:pPr>
        <w:pStyle w:val="BodyText"/>
        <w:spacing w:before="2"/>
        <w:ind w:left="0"/>
        <w:rPr>
          <w:b/>
          <w:sz w:val="23"/>
        </w:rPr>
      </w:pPr>
    </w:p>
    <w:p w14:paraId="27704FAF" w14:textId="77777777" w:rsidR="00C36F84" w:rsidRDefault="00000000">
      <w:pPr>
        <w:pStyle w:val="Heading1"/>
        <w:ind w:left="126"/>
      </w:pPr>
      <w:r>
        <w:t>ABSTRACT</w:t>
      </w:r>
    </w:p>
    <w:p w14:paraId="1AADAAFE" w14:textId="77777777" w:rsidR="00C36F84" w:rsidRDefault="00000000">
      <w:pPr>
        <w:pStyle w:val="BodyText"/>
        <w:spacing w:before="4" w:line="259" w:lineRule="auto"/>
        <w:ind w:left="140" w:right="133"/>
        <w:jc w:val="both"/>
      </w:pPr>
      <w:r>
        <w:t>The word Expression itself is recounting that it is wont to intend something. The word “express” is</w:t>
      </w:r>
      <w:r>
        <w:rPr>
          <w:spacing w:val="1"/>
        </w:rPr>
        <w:t xml:space="preserve"> </w:t>
      </w:r>
      <w:r>
        <w:t>concealed inside. Well, the documented meaning of an expression is a kind of looking that we can see</w:t>
      </w:r>
      <w:r>
        <w:rPr>
          <w:spacing w:val="1"/>
        </w:rPr>
        <w:t xml:space="preserve"> </w:t>
      </w:r>
      <w:r>
        <w:t>in the face of someone which delineates an emotion of any distinct type. In other words, to convey</w:t>
      </w:r>
      <w:r>
        <w:rPr>
          <w:spacing w:val="1"/>
        </w:rPr>
        <w:t xml:space="preserve"> </w:t>
      </w:r>
      <w:r>
        <w:t>one’s feelings, the way is being utilized is known as expression. According to surveys and researches,</w:t>
      </w:r>
      <w:r>
        <w:rPr>
          <w:spacing w:val="1"/>
        </w:rPr>
        <w:t xml:space="preserve"> </w:t>
      </w:r>
      <w:r>
        <w:t>human being uses 55-57% of body language to express their feelings, 7% of tones or tonal variations,</w:t>
      </w:r>
      <w:r>
        <w:rPr>
          <w:spacing w:val="1"/>
        </w:rPr>
        <w:t xml:space="preserve"> </w:t>
      </w:r>
      <w:r>
        <w:t>and the rest amount is with words. Besides being an astonishing thing, it’s a verity. And the facial</w:t>
      </w:r>
      <w:r>
        <w:rPr>
          <w:spacing w:val="1"/>
        </w:rPr>
        <w:t xml:space="preserve"> </w:t>
      </w:r>
      <w:r>
        <w:t>expression is a slice of body language. There is an adequate amount quantity of paper breathed in the</w:t>
      </w:r>
      <w:r>
        <w:rPr>
          <w:spacing w:val="1"/>
        </w:rPr>
        <w:t xml:space="preserve"> </w:t>
      </w:r>
      <w:r>
        <w:t>fields of psychology, medicine, and other domains which are the corroboration of the extensive use of</w:t>
      </w:r>
      <w:r>
        <w:rPr>
          <w:spacing w:val="1"/>
        </w:rPr>
        <w:t xml:space="preserve"> </w:t>
      </w:r>
      <w:r>
        <w:t>expressions. Customarily, we can see that humans respond in any sort of stimulation by using facial</w:t>
      </w:r>
      <w:r>
        <w:rPr>
          <w:spacing w:val="1"/>
        </w:rPr>
        <w:t xml:space="preserve"> </w:t>
      </w:r>
      <w:r>
        <w:t>expressions. So, it’s that much salient in our daily life. But sporadically, human expressions are not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conspicuous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recognized</w:t>
      </w:r>
      <w:r>
        <w:rPr>
          <w:spacing w:val="1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case,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quite</w:t>
      </w:r>
      <w:r>
        <w:rPr>
          <w:spacing w:val="1"/>
        </w:rPr>
        <w:t xml:space="preserve"> </w:t>
      </w:r>
      <w:r>
        <w:t>obligatory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detect</w:t>
      </w:r>
      <w:r>
        <w:rPr>
          <w:spacing w:val="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facial</w:t>
      </w:r>
      <w:r>
        <w:rPr>
          <w:spacing w:val="1"/>
        </w:rPr>
        <w:t xml:space="preserve"> </w:t>
      </w:r>
      <w:r>
        <w:t>expressions properly. For this reason, facial expression detection should be automated. This proposed</w:t>
      </w:r>
      <w:r>
        <w:rPr>
          <w:spacing w:val="1"/>
        </w:rPr>
        <w:t xml:space="preserve"> </w:t>
      </w:r>
      <w:r>
        <w:t>system dispenses an authentic facial expression detection system. The paper blends machine learning</w:t>
      </w:r>
      <w:r>
        <w:rPr>
          <w:spacing w:val="1"/>
        </w:rPr>
        <w:t xml:space="preserve"> </w:t>
      </w:r>
      <w:r>
        <w:t>and image processing. This report says that seeing the face will understand and display the actual</w:t>
      </w:r>
      <w:r>
        <w:rPr>
          <w:spacing w:val="1"/>
        </w:rPr>
        <w:t xml:space="preserve"> </w:t>
      </w:r>
      <w:r>
        <w:t>expression is being recorded in the camera. This paper is introducing features with a success rate of</w:t>
      </w:r>
      <w:r>
        <w:rPr>
          <w:spacing w:val="1"/>
        </w:rPr>
        <w:t xml:space="preserve"> </w:t>
      </w:r>
      <w:r>
        <w:t>90%.</w:t>
      </w:r>
    </w:p>
    <w:p w14:paraId="13859184" w14:textId="77777777" w:rsidR="00C36F84" w:rsidRDefault="00000000">
      <w:pPr>
        <w:pStyle w:val="Heading1"/>
        <w:numPr>
          <w:ilvl w:val="0"/>
          <w:numId w:val="2"/>
        </w:numPr>
        <w:tabs>
          <w:tab w:val="left" w:pos="501"/>
        </w:tabs>
        <w:spacing w:before="163"/>
        <w:ind w:hanging="361"/>
      </w:pPr>
      <w:r>
        <w:t>INTRODUCTION</w:t>
      </w:r>
    </w:p>
    <w:p w14:paraId="062C341F" w14:textId="77777777" w:rsidR="00C36F84" w:rsidRDefault="00000000">
      <w:pPr>
        <w:pStyle w:val="BodyText"/>
        <w:spacing w:before="4" w:line="259" w:lineRule="auto"/>
        <w:ind w:left="140" w:right="134"/>
        <w:jc w:val="both"/>
      </w:pPr>
      <w:r>
        <w:t>The worldwide pandemic of coronavirus disease has changed the picture of living daily life and a</w:t>
      </w:r>
      <w:r>
        <w:rPr>
          <w:spacing w:val="1"/>
        </w:rPr>
        <w:t xml:space="preserve"> </w:t>
      </w:r>
      <w:r>
        <w:t>drastic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graph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economic,</w:t>
      </w:r>
      <w:r>
        <w:rPr>
          <w:spacing w:val="1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sectors[1][2]. On one side, people have lost</w:t>
      </w:r>
      <w:r>
        <w:rPr>
          <w:spacing w:val="1"/>
        </w:rPr>
        <w:t xml:space="preserve"> </w:t>
      </w:r>
      <w:r>
        <w:t>their dears as the disease didn’t give mercy to them,</w:t>
      </w:r>
      <w:r>
        <w:rPr>
          <w:spacing w:val="55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other hand, the situation has become a strict teacher to all of us and taught us how to maintain</w:t>
      </w:r>
      <w:r>
        <w:rPr>
          <w:spacing w:val="1"/>
        </w:rPr>
        <w:t xml:space="preserve"> </w:t>
      </w:r>
      <w:r>
        <w:t>healthy habits. The daily lifestyle has been changed up to a certain percentage, starting from the</w:t>
      </w:r>
      <w:r>
        <w:rPr>
          <w:spacing w:val="1"/>
        </w:rPr>
        <w:t xml:space="preserve"> </w:t>
      </w:r>
      <w:r>
        <w:t>technical field to social areas[3][4]. If we took a look at previous few years, we could see that there</w:t>
      </w:r>
      <w:r>
        <w:rPr>
          <w:spacing w:val="1"/>
        </w:rPr>
        <w:t xml:space="preserve"> </w:t>
      </w:r>
      <w:r>
        <w:t>was no such popularity of online classes, there were no such uses of sanitizers personally, no one was</w:t>
      </w:r>
      <w:r>
        <w:rPr>
          <w:spacing w:val="1"/>
        </w:rPr>
        <w:t xml:space="preserve"> </w:t>
      </w:r>
      <w:r>
        <w:t>getting so much frightened after seeing a person sneezing publicly (though sneezing publicly without</w:t>
      </w:r>
      <w:r>
        <w:rPr>
          <w:spacing w:val="1"/>
        </w:rPr>
        <w:t xml:space="preserve"> </w:t>
      </w:r>
      <w:r>
        <w:t>using handkerchief is not a good habit). But now all these things have become a habit and seem very</w:t>
      </w:r>
      <w:r>
        <w:rPr>
          <w:spacing w:val="1"/>
        </w:rPr>
        <w:t xml:space="preserve"> </w:t>
      </w:r>
      <w:r>
        <w:t>natural to us. After long research and discussions, the experts, doctors, and scientists have proposed a</w:t>
      </w:r>
      <w:r>
        <w:rPr>
          <w:spacing w:val="1"/>
        </w:rPr>
        <w:t xml:space="preserve"> </w:t>
      </w:r>
      <w:r>
        <w:t>guideline through which people can prevent the virus from trespassing into their body, as no such</w:t>
      </w:r>
      <w:r>
        <w:rPr>
          <w:spacing w:val="1"/>
        </w:rPr>
        <w:t xml:space="preserve"> </w:t>
      </w:r>
      <w:r>
        <w:t>vaccines and medicines has been invented (a few months back) which can provide a protective shield</w:t>
      </w:r>
      <w:r>
        <w:rPr>
          <w:spacing w:val="1"/>
        </w:rPr>
        <w:t xml:space="preserve"> </w:t>
      </w:r>
      <w:r>
        <w:t>to human being from this virus. The WHO has issued and approved the guidelines and advice as well</w:t>
      </w:r>
      <w:r>
        <w:rPr>
          <w:spacing w:val="1"/>
        </w:rPr>
        <w:t xml:space="preserve"> </w:t>
      </w:r>
      <w:r>
        <w:t>as urged the citizens of earth to maintain all of them so that they can avoid the disease up to a certain</w:t>
      </w:r>
      <w:r>
        <w:rPr>
          <w:spacing w:val="1"/>
        </w:rPr>
        <w:t xml:space="preserve"> </w:t>
      </w:r>
      <w:r>
        <w:t>percentage[5]. One of those guidelines is, wearing a proper mask</w:t>
      </w:r>
      <w:r>
        <w:rPr>
          <w:spacing w:val="55"/>
        </w:rPr>
        <w:t xml:space="preserve"> </w:t>
      </w:r>
      <w:r>
        <w:t>appropriately. We were habituated</w:t>
      </w:r>
      <w:r>
        <w:rPr>
          <w:spacing w:val="1"/>
        </w:rPr>
        <w:t xml:space="preserve"> </w:t>
      </w:r>
      <w:r>
        <w:t>to see the doctors, wearing masks during operations. But who knew this, that one day it will be a daily</w:t>
      </w:r>
      <w:r>
        <w:rPr>
          <w:spacing w:val="-52"/>
        </w:rPr>
        <w:t xml:space="preserve"> </w:t>
      </w:r>
      <w:r>
        <w:t>life friend to all of us? Yes, it has happened. A few days ago, we had only protection, not prevention.</w:t>
      </w:r>
      <w:r>
        <w:rPr>
          <w:spacing w:val="1"/>
        </w:rPr>
        <w:t xml:space="preserve"> </w:t>
      </w:r>
      <w:r>
        <w:t>The vaccination program is in rapid progress everywhere[6]. But it doesn’t mean at all that we will</w:t>
      </w:r>
      <w:r>
        <w:rPr>
          <w:spacing w:val="1"/>
        </w:rPr>
        <w:t xml:space="preserve"> </w:t>
      </w:r>
      <w:r>
        <w:t>forget the mask and sanitizer after getting vaccinated. So, wearing a mask, obviously in a proper</w:t>
      </w:r>
      <w:r>
        <w:rPr>
          <w:spacing w:val="1"/>
        </w:rPr>
        <w:t xml:space="preserve"> </w:t>
      </w:r>
      <w:r>
        <w:t>manner</w:t>
      </w:r>
      <w:r>
        <w:rPr>
          <w:spacing w:val="32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mandatory.</w:t>
      </w:r>
      <w:r>
        <w:rPr>
          <w:spacing w:val="32"/>
        </w:rPr>
        <w:t xml:space="preserve"> </w:t>
      </w:r>
      <w:r>
        <w:t>Unfortunately,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India,</w:t>
      </w:r>
      <w:r>
        <w:rPr>
          <w:spacing w:val="30"/>
        </w:rPr>
        <w:t xml:space="preserve"> </w:t>
      </w:r>
      <w:r>
        <w:t>it</w:t>
      </w:r>
      <w:r>
        <w:rPr>
          <w:spacing w:val="36"/>
        </w:rPr>
        <w:t xml:space="preserve"> </w:t>
      </w:r>
      <w:r>
        <w:t>can</w:t>
      </w:r>
      <w:r>
        <w:rPr>
          <w:spacing w:val="30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seen</w:t>
      </w:r>
      <w:r>
        <w:rPr>
          <w:spacing w:val="33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large</w:t>
      </w:r>
      <w:r>
        <w:rPr>
          <w:spacing w:val="32"/>
        </w:rPr>
        <w:t xml:space="preserve"> </w:t>
      </w:r>
      <w:r>
        <w:t>amount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people</w:t>
      </w:r>
      <w:r>
        <w:rPr>
          <w:spacing w:val="30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not</w:t>
      </w:r>
    </w:p>
    <w:p w14:paraId="68D84175" w14:textId="77777777" w:rsidR="00C36F84" w:rsidRDefault="00C36F84">
      <w:pPr>
        <w:spacing w:line="259" w:lineRule="auto"/>
        <w:jc w:val="both"/>
        <w:sectPr w:rsidR="00C36F84">
          <w:type w:val="continuous"/>
          <w:pgSz w:w="11910" w:h="16840"/>
          <w:pgMar w:top="1340" w:right="1300" w:bottom="280" w:left="1300" w:header="720" w:footer="720" w:gutter="0"/>
          <w:cols w:space="720"/>
        </w:sectPr>
      </w:pPr>
    </w:p>
    <w:p w14:paraId="4B54082F" w14:textId="77777777" w:rsidR="00C36F84" w:rsidRDefault="00000000">
      <w:pPr>
        <w:pStyle w:val="BodyText"/>
        <w:spacing w:before="75" w:line="259" w:lineRule="auto"/>
        <w:ind w:left="140" w:right="134"/>
        <w:jc w:val="both"/>
      </w:pPr>
      <w:r>
        <w:lastRenderedPageBreak/>
        <w:t>following the guidelines. Besides that, they are not even appropriately wearing a mask. Sometimes in</w:t>
      </w:r>
      <w:r>
        <w:rPr>
          <w:spacing w:val="1"/>
        </w:rPr>
        <w:t xml:space="preserve"> </w:t>
      </w:r>
      <w:r>
        <w:t>the chin, it’s hanging from the ear, etc. It’s indeed surprising that they are not at all aware of the</w:t>
      </w:r>
      <w:r>
        <w:rPr>
          <w:spacing w:val="1"/>
        </w:rPr>
        <w:t xml:space="preserve"> </w:t>
      </w:r>
      <w:r>
        <w:t>necessity of proper mask-wearing. Some of them have no fear of this virus and have been taken very</w:t>
      </w:r>
      <w:r>
        <w:rPr>
          <w:spacing w:val="1"/>
        </w:rPr>
        <w:t xml:space="preserve"> </w:t>
      </w:r>
      <w:r>
        <w:t>lightly. But though they have accepted it as inevitable, it may harmful for others. It’s not at all a good</w:t>
      </w:r>
      <w:r>
        <w:rPr>
          <w:spacing w:val="1"/>
        </w:rPr>
        <w:t xml:space="preserve"> </w:t>
      </w:r>
      <w:r>
        <w:t>practice and there is a chance of spreading COVID 19[7][8][9]. After a huge gap of almost one year,</w:t>
      </w:r>
      <w:r>
        <w:rPr>
          <w:spacing w:val="1"/>
        </w:rPr>
        <w:t xml:space="preserve"> </w:t>
      </w:r>
      <w:r>
        <w:t>the working sectors are getting reopened and the period of work from home is coming almost to the</w:t>
      </w:r>
      <w:r>
        <w:rPr>
          <w:spacing w:val="1"/>
        </w:rPr>
        <w:t xml:space="preserve"> </w:t>
      </w:r>
      <w:r>
        <w:t>end. So, an essential gathering will happen eventually. And it’s quite impossible for a human being to</w:t>
      </w:r>
      <w:r>
        <w:rPr>
          <w:spacing w:val="1"/>
        </w:rPr>
        <w:t xml:space="preserve"> </w:t>
      </w:r>
      <w:r>
        <w:t>monitor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candidates</w:t>
      </w:r>
      <w:r>
        <w:rPr>
          <w:spacing w:val="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4"/>
        </w:rPr>
        <w:t xml:space="preserve"> </w:t>
      </w:r>
      <w:r>
        <w:t>whether</w:t>
      </w:r>
      <w:r>
        <w:rPr>
          <w:spacing w:val="2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worn</w:t>
      </w:r>
      <w:r>
        <w:rPr>
          <w:spacing w:val="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mask</w:t>
      </w:r>
      <w:r>
        <w:rPr>
          <w:spacing w:val="1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not,</w:t>
      </w:r>
      <w:r>
        <w:rPr>
          <w:spacing w:val="3"/>
        </w:rPr>
        <w:t xml:space="preserve"> </w:t>
      </w:r>
      <w:r>
        <w:t>and if</w:t>
      </w:r>
      <w:r>
        <w:rPr>
          <w:spacing w:val="2"/>
        </w:rPr>
        <w:t xml:space="preserve"> </w:t>
      </w:r>
      <w:r>
        <w:t>yes</w:t>
      </w:r>
      <w:r>
        <w:rPr>
          <w:spacing w:val="2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a proper way or not. And that is why the system has been proposed. Like a CCTV camera or a</w:t>
      </w:r>
      <w:r>
        <w:rPr>
          <w:spacing w:val="1"/>
        </w:rPr>
        <w:t xml:space="preserve"> </w:t>
      </w:r>
      <w:r>
        <w:t>biometric attendance recording machine or a face detector, there is a need for such a system that can</w:t>
      </w:r>
      <w:r>
        <w:rPr>
          <w:spacing w:val="1"/>
        </w:rPr>
        <w:t xml:space="preserve"> </w:t>
      </w:r>
      <w:r>
        <w:t>monitor whether a mask has been worn properly or not. And working sector’s management should</w:t>
      </w:r>
      <w:r>
        <w:rPr>
          <w:spacing w:val="1"/>
        </w:rPr>
        <w:t xml:space="preserve"> </w:t>
      </w:r>
      <w:r>
        <w:t>take an initiative to make it a mandatory rule and implement the same to maintain the strictness. This</w:t>
      </w:r>
      <w:r>
        <w:rPr>
          <w:spacing w:val="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reason</w:t>
      </w:r>
      <w:r>
        <w:rPr>
          <w:spacing w:val="10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why</w:t>
      </w:r>
      <w:r>
        <w:rPr>
          <w:spacing w:val="8"/>
        </w:rPr>
        <w:t xml:space="preserve"> </w:t>
      </w:r>
      <w:r>
        <w:t>researches</w:t>
      </w:r>
      <w:r>
        <w:rPr>
          <w:spacing w:val="15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going</w:t>
      </w:r>
      <w:r>
        <w:rPr>
          <w:spacing w:val="8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particular</w:t>
      </w:r>
      <w:r>
        <w:rPr>
          <w:spacing w:val="11"/>
        </w:rPr>
        <w:t xml:space="preserve"> </w:t>
      </w:r>
      <w:r>
        <w:t>domain.</w:t>
      </w:r>
      <w:r>
        <w:rPr>
          <w:spacing w:val="8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face</w:t>
      </w:r>
      <w:r>
        <w:rPr>
          <w:spacing w:val="11"/>
        </w:rPr>
        <w:t xml:space="preserve"> </w:t>
      </w:r>
      <w:r>
        <w:t>mask</w:t>
      </w:r>
      <w:r>
        <w:rPr>
          <w:spacing w:val="8"/>
        </w:rPr>
        <w:t xml:space="preserve"> </w:t>
      </w:r>
      <w:r>
        <w:t>detector</w:t>
      </w:r>
      <w:r>
        <w:rPr>
          <w:spacing w:val="11"/>
        </w:rPr>
        <w:t xml:space="preserve"> </w:t>
      </w:r>
      <w:r>
        <w:t>can</w:t>
      </w:r>
      <w:r>
        <w:rPr>
          <w:spacing w:val="-5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 beneficial</w:t>
      </w:r>
      <w:r>
        <w:rPr>
          <w:spacing w:val="1"/>
        </w:rPr>
        <w:t xml:space="preserve"> </w:t>
      </w:r>
      <w:r>
        <w:t>invention</w:t>
      </w:r>
      <w:r>
        <w:rPr>
          <w:spacing w:val="-3"/>
        </w:rPr>
        <w:t xml:space="preserve"> </w:t>
      </w:r>
      <w:r>
        <w:t>for the globe.</w:t>
      </w:r>
    </w:p>
    <w:p w14:paraId="71CAD561" w14:textId="77777777" w:rsidR="00C36F84" w:rsidRDefault="00000000">
      <w:pPr>
        <w:pStyle w:val="BodyText"/>
        <w:spacing w:before="0" w:line="259" w:lineRule="auto"/>
        <w:ind w:left="140" w:right="133"/>
        <w:jc w:val="both"/>
      </w:pPr>
      <w:r>
        <w:t>Here, during research, we found various machine learning-based algorithms and methods. Where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domains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processing,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science,</w:t>
      </w:r>
      <w:r>
        <w:rPr>
          <w:spacing w:val="1"/>
        </w:rPr>
        <w:t xml:space="preserve"> </w:t>
      </w:r>
      <w:proofErr w:type="spellStart"/>
      <w:r>
        <w:t>wather</w:t>
      </w:r>
      <w:proofErr w:type="spellEnd"/>
      <w:r>
        <w:rPr>
          <w:spacing w:val="1"/>
        </w:rPr>
        <w:t xml:space="preserve"> </w:t>
      </w:r>
      <w:proofErr w:type="spellStart"/>
      <w:r>
        <w:t>forcasting</w:t>
      </w:r>
      <w:proofErr w:type="spellEnd"/>
      <w:r>
        <w:t xml:space="preserve">, </w:t>
      </w:r>
      <w:proofErr w:type="spellStart"/>
      <w:r>
        <w:t>etc</w:t>
      </w:r>
      <w:proofErr w:type="spellEnd"/>
      <w:r>
        <w:t>[10][11][12][13]. In face masking detection researchers have introduced it previously.</w:t>
      </w:r>
      <w:r>
        <w:rPr>
          <w:spacing w:val="1"/>
        </w:rPr>
        <w:t xml:space="preserve"> </w:t>
      </w:r>
      <w:r>
        <w:t xml:space="preserve">Some of them are as follows: (a) </w:t>
      </w:r>
      <w:proofErr w:type="spellStart"/>
      <w:r>
        <w:t>Mobilenet</w:t>
      </w:r>
      <w:proofErr w:type="spellEnd"/>
      <w:r>
        <w:t xml:space="preserve"> V2: it is a convolutional neural network architecture that</w:t>
      </w:r>
      <w:r>
        <w:rPr>
          <w:spacing w:val="1"/>
        </w:rPr>
        <w:t xml:space="preserve"> </w:t>
      </w:r>
      <w:r>
        <w:t>performs well especially at mobile systems or gadgets. Based on a reverse residual model, it works.</w:t>
      </w:r>
      <w:r>
        <w:rPr>
          <w:spacing w:val="1"/>
        </w:rPr>
        <w:t xml:space="preserve"> </w:t>
      </w:r>
      <w:r>
        <w:t>And in this case, the connection that is known as residual takes place betwixt the bottleneck layers. (b)</w:t>
      </w:r>
      <w:r>
        <w:rPr>
          <w:spacing w:val="-52"/>
        </w:rPr>
        <w:t xml:space="preserve"> </w:t>
      </w:r>
      <w:r>
        <w:t>KNN: it is</w:t>
      </w:r>
      <w:r>
        <w:rPr>
          <w:spacing w:val="1"/>
        </w:rPr>
        <w:t xml:space="preserve"> </w:t>
      </w:r>
      <w:r>
        <w:t>known as</w:t>
      </w:r>
      <w:r>
        <w:rPr>
          <w:spacing w:val="1"/>
        </w:rPr>
        <w:t xml:space="preserve"> </w:t>
      </w:r>
      <w:r>
        <w:t>the K</w:t>
      </w:r>
      <w:r>
        <w:rPr>
          <w:spacing w:val="1"/>
        </w:rPr>
        <w:t xml:space="preserve"> </w:t>
      </w:r>
      <w:r>
        <w:t>nearest</w:t>
      </w:r>
      <w:r>
        <w:rPr>
          <w:spacing w:val="1"/>
        </w:rPr>
        <w:t xml:space="preserve"> </w:t>
      </w:r>
      <w:r>
        <w:t>neighbor</w:t>
      </w:r>
      <w:r>
        <w:rPr>
          <w:spacing w:val="1"/>
        </w:rPr>
        <w:t xml:space="preserve"> </w:t>
      </w:r>
      <w:r>
        <w:t>algorithm[14][15][16]. 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present exclusively in</w:t>
      </w:r>
      <w:r>
        <w:rPr>
          <w:spacing w:val="1"/>
        </w:rPr>
        <w:t xml:space="preserve"> </w:t>
      </w:r>
      <w:r>
        <w:t>statistics. One of the indispensable algorithms it is. It is used to resize an image. It starts from a one-</w:t>
      </w:r>
      <w:r>
        <w:rPr>
          <w:spacing w:val="1"/>
        </w:rPr>
        <w:t xml:space="preserve"> </w:t>
      </w:r>
      <w:r>
        <w:t>pixel grid and comes to an end in another specific image pixel grid. It has a bi-directional function</w:t>
      </w:r>
      <w:r>
        <w:rPr>
          <w:spacing w:val="1"/>
        </w:rPr>
        <w:t xml:space="preserve"> </w:t>
      </w:r>
      <w:r>
        <w:t>ability. (c) Sequential model: it is a theory that elaborates the co-operativity of protein subunits[17]. It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known as the</w:t>
      </w:r>
      <w:r>
        <w:rPr>
          <w:spacing w:val="-1"/>
        </w:rPr>
        <w:t xml:space="preserve"> </w:t>
      </w:r>
      <w:r>
        <w:t>KNF</w:t>
      </w:r>
      <w:r>
        <w:rPr>
          <w:spacing w:val="-3"/>
        </w:rPr>
        <w:t xml:space="preserve"> </w:t>
      </w:r>
      <w:r>
        <w:t>model.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denotes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presence of</w:t>
      </w:r>
      <w:r>
        <w:rPr>
          <w:spacing w:val="-1"/>
        </w:rPr>
        <w:t xml:space="preserve"> </w:t>
      </w:r>
      <w:r>
        <w:t>2 states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conformation[18][19].</w:t>
      </w:r>
    </w:p>
    <w:p w14:paraId="0D68D012" w14:textId="77777777" w:rsidR="00C36F84" w:rsidRDefault="00000000">
      <w:pPr>
        <w:pStyle w:val="Heading1"/>
        <w:numPr>
          <w:ilvl w:val="0"/>
          <w:numId w:val="2"/>
        </w:numPr>
        <w:tabs>
          <w:tab w:val="left" w:pos="501"/>
        </w:tabs>
        <w:spacing w:before="159"/>
        <w:ind w:hanging="361"/>
      </w:pPr>
      <w:r>
        <w:t>METHODOLOGY</w:t>
      </w:r>
    </w:p>
    <w:p w14:paraId="0902F053" w14:textId="77777777" w:rsidR="00C36F84" w:rsidRDefault="00C36F84">
      <w:pPr>
        <w:pStyle w:val="BodyText"/>
        <w:spacing w:before="0"/>
        <w:ind w:left="0"/>
        <w:rPr>
          <w:b/>
          <w:sz w:val="20"/>
        </w:rPr>
      </w:pPr>
    </w:p>
    <w:p w14:paraId="50CA52F4" w14:textId="77777777" w:rsidR="00C36F84" w:rsidRDefault="00000000">
      <w:pPr>
        <w:pStyle w:val="BodyText"/>
        <w:spacing w:before="11"/>
        <w:ind w:left="0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2C394FD" wp14:editId="4437655B">
            <wp:simplePos x="0" y="0"/>
            <wp:positionH relativeFrom="page">
              <wp:posOffset>1137094</wp:posOffset>
            </wp:positionH>
            <wp:positionV relativeFrom="paragraph">
              <wp:posOffset>104908</wp:posOffset>
            </wp:positionV>
            <wp:extent cx="5394280" cy="248869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280" cy="2488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DD3A52" w14:textId="77777777" w:rsidR="00C36F84" w:rsidRDefault="00C36F84">
      <w:pPr>
        <w:pStyle w:val="BodyText"/>
        <w:spacing w:before="6"/>
        <w:ind w:left="0"/>
        <w:rPr>
          <w:b/>
          <w:sz w:val="35"/>
        </w:rPr>
      </w:pPr>
    </w:p>
    <w:p w14:paraId="4E135A44" w14:textId="77777777" w:rsidR="00C36F84" w:rsidRDefault="00000000">
      <w:pPr>
        <w:ind w:left="2305" w:right="2305"/>
        <w:jc w:val="center"/>
        <w:rPr>
          <w:b/>
          <w:i/>
          <w:sz w:val="20"/>
        </w:rPr>
      </w:pPr>
      <w:bookmarkStart w:id="0" w:name="_bookmark0"/>
      <w:bookmarkEnd w:id="0"/>
      <w:r>
        <w:rPr>
          <w:b/>
          <w:i/>
          <w:sz w:val="20"/>
        </w:rPr>
        <w:t>Figure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1: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Methodology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diagram of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Face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Mask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Detection</w:t>
      </w:r>
    </w:p>
    <w:p w14:paraId="577AD3EB" w14:textId="77777777" w:rsidR="00C36F84" w:rsidRDefault="00000000">
      <w:pPr>
        <w:pStyle w:val="BodyText"/>
        <w:spacing w:before="193" w:line="259" w:lineRule="auto"/>
        <w:ind w:left="140" w:right="134"/>
        <w:jc w:val="both"/>
      </w:pPr>
      <w:r>
        <w:t>The term methodology denotes the methodical view of the proposed system. Here, we will discuss the</w:t>
      </w:r>
      <w:r>
        <w:rPr>
          <w:spacing w:val="-52"/>
        </w:rPr>
        <w:t xml:space="preserve"> </w:t>
      </w:r>
      <w:r>
        <w:t>workflow and the procedure of the proposed system. Besides that, we will roam at a glance to the</w:t>
      </w:r>
      <w:r>
        <w:rPr>
          <w:spacing w:val="1"/>
        </w:rPr>
        <w:t xml:space="preserve"> </w:t>
      </w:r>
      <w:r>
        <w:t>abstract</w:t>
      </w:r>
      <w:r>
        <w:rPr>
          <w:spacing w:val="10"/>
        </w:rPr>
        <w:t xml:space="preserve"> </w:t>
      </w:r>
      <w:r>
        <w:t>view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report</w:t>
      </w:r>
      <w:r>
        <w:rPr>
          <w:spacing w:val="9"/>
        </w:rPr>
        <w:t xml:space="preserve"> </w:t>
      </w:r>
      <w:r>
        <w:t>too.</w:t>
      </w:r>
      <w:r>
        <w:rPr>
          <w:spacing w:val="9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collected</w:t>
      </w:r>
      <w:r>
        <w:rPr>
          <w:spacing w:val="11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datasets</w:t>
      </w:r>
      <w:r>
        <w:rPr>
          <w:spacing w:val="14"/>
        </w:rPr>
        <w:t xml:space="preserve"> </w:t>
      </w:r>
      <w:r>
        <w:t>here;</w:t>
      </w:r>
      <w:r>
        <w:rPr>
          <w:spacing w:val="9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purely</w:t>
      </w:r>
      <w:r>
        <w:rPr>
          <w:spacing w:val="8"/>
        </w:rPr>
        <w:t xml:space="preserve"> </w:t>
      </w:r>
      <w:r>
        <w:t>RGB</w:t>
      </w:r>
      <w:r>
        <w:rPr>
          <w:spacing w:val="10"/>
        </w:rPr>
        <w:t xml:space="preserve"> </w:t>
      </w:r>
      <w:r>
        <w:t>images</w:t>
      </w:r>
      <w:r>
        <w:rPr>
          <w:spacing w:val="-5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color</w:t>
      </w:r>
      <w:r>
        <w:rPr>
          <w:spacing w:val="1"/>
        </w:rPr>
        <w:t xml:space="preserve"> </w:t>
      </w:r>
      <w:r>
        <w:t>images. Point</w:t>
      </w:r>
      <w:r>
        <w:rPr>
          <w:spacing w:val="1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t>noted that, these images</w:t>
      </w:r>
      <w:r>
        <w:rPr>
          <w:spacing w:val="1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t>been taken</w:t>
      </w:r>
      <w:r>
        <w:rPr>
          <w:spacing w:val="55"/>
        </w:rPr>
        <w:t xml:space="preserve"> </w:t>
      </w:r>
      <w:r>
        <w:t>arbitrarily. Among those</w:t>
      </w:r>
      <w:r>
        <w:rPr>
          <w:spacing w:val="1"/>
        </w:rPr>
        <w:t xml:space="preserve"> </w:t>
      </w:r>
      <w:r>
        <w:t>images,</w:t>
      </w:r>
      <w:r>
        <w:rPr>
          <w:spacing w:val="5"/>
        </w:rPr>
        <w:t xml:space="preserve"> </w:t>
      </w:r>
      <w:r>
        <w:t>some</w:t>
      </w:r>
      <w:r>
        <w:rPr>
          <w:spacing w:val="5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masks</w:t>
      </w:r>
      <w:r>
        <w:rPr>
          <w:spacing w:val="5"/>
        </w:rPr>
        <w:t xml:space="preserve"> </w:t>
      </w:r>
      <w:r>
        <w:t>whereas</w:t>
      </w:r>
      <w:r>
        <w:rPr>
          <w:spacing w:val="6"/>
        </w:rPr>
        <w:t xml:space="preserve"> </w:t>
      </w:r>
      <w:r>
        <w:t>some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without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mask.</w:t>
      </w:r>
      <w:r>
        <w:rPr>
          <w:spacing w:val="6"/>
        </w:rPr>
        <w:t xml:space="preserve"> </w:t>
      </w:r>
      <w:r>
        <w:t>Some</w:t>
      </w:r>
      <w:r>
        <w:rPr>
          <w:spacing w:val="5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points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are</w:t>
      </w:r>
    </w:p>
    <w:p w14:paraId="1E20C9D2" w14:textId="77777777" w:rsidR="00C36F84" w:rsidRDefault="00C36F84">
      <w:pPr>
        <w:spacing w:line="259" w:lineRule="auto"/>
        <w:jc w:val="both"/>
        <w:sectPr w:rsidR="00C36F84">
          <w:pgSz w:w="11910" w:h="16840"/>
          <w:pgMar w:top="1340" w:right="1300" w:bottom="280" w:left="1300" w:header="720" w:footer="720" w:gutter="0"/>
          <w:cols w:space="720"/>
        </w:sectPr>
      </w:pPr>
    </w:p>
    <w:p w14:paraId="6AEB42E5" w14:textId="77777777" w:rsidR="00C36F84" w:rsidRDefault="00000000">
      <w:pPr>
        <w:pStyle w:val="BodyText"/>
        <w:spacing w:before="75" w:line="259" w:lineRule="auto"/>
        <w:ind w:left="140" w:right="134"/>
        <w:jc w:val="both"/>
      </w:pPr>
      <w:r>
        <w:lastRenderedPageBreak/>
        <w:pict w14:anchorId="1C383DC9">
          <v:line id="_x0000_s1029" style="position:absolute;left:0;text-align:left;z-index:15730688;mso-position-horizontal-relative:page" from="73.25pt,240.25pt" to="531.25pt,239.55pt" strokecolor="#0d0d0d" strokeweight="1.56pt">
            <w10:wrap anchorx="page"/>
          </v:line>
        </w:pict>
      </w:r>
      <w:r>
        <w:t>needed to mention are that the facial expression, haziness of the image, size of the image, typeset of</w:t>
      </w:r>
      <w:r>
        <w:rPr>
          <w:spacing w:val="1"/>
        </w:rPr>
        <w:t xml:space="preserve"> </w:t>
      </w:r>
      <w:r>
        <w:t>the image, all these are immaterial in this dataset. Due to the size of the image (as it is an RGB image,</w:t>
      </w:r>
      <w:r>
        <w:rPr>
          <w:spacing w:val="1"/>
        </w:rPr>
        <w:t xml:space="preserve"> </w:t>
      </w:r>
      <w:r>
        <w:t>so it is too high), it may take more time in training. So, that is the reason that we have kept the image</w:t>
      </w:r>
      <w:r>
        <w:rPr>
          <w:spacing w:val="1"/>
        </w:rPr>
        <w:t xml:space="preserve"> </w:t>
      </w:r>
      <w:r>
        <w:t>snot in a total higher form but in a measured form as 128 X 128. The moral of the story, we have</w:t>
      </w:r>
      <w:r>
        <w:rPr>
          <w:spacing w:val="1"/>
        </w:rPr>
        <w:t xml:space="preserve"> </w:t>
      </w:r>
      <w:r>
        <w:t>cropped the image and this has been done by using the inter nearest interpolation algorithm. Then we</w:t>
      </w:r>
      <w:r>
        <w:rPr>
          <w:spacing w:val="1"/>
        </w:rPr>
        <w:t xml:space="preserve"> </w:t>
      </w:r>
      <w:r>
        <w:t>will divide the entire dataset into 1:1 or 50-50 ratios. For this particular demo or trial model or</w:t>
      </w:r>
      <w:r>
        <w:rPr>
          <w:spacing w:val="1"/>
        </w:rPr>
        <w:t xml:space="preserve"> </w:t>
      </w:r>
      <w:r>
        <w:t>experimental case, we are using 1000 images. These are a combination of with and without the mask.</w:t>
      </w:r>
      <w:r>
        <w:rPr>
          <w:spacing w:val="1"/>
        </w:rPr>
        <w:t xml:space="preserve"> </w:t>
      </w:r>
      <w:r>
        <w:t>After that, we are directly training our model using the training image dataset. Simply, 50% of the</w:t>
      </w:r>
      <w:r>
        <w:rPr>
          <w:spacing w:val="1"/>
        </w:rPr>
        <w:t xml:space="preserve"> </w:t>
      </w:r>
      <w:r>
        <w:t>dataset is used for training and the rest 50% are used for testing purposes. So, it’s time to enter the</w:t>
      </w:r>
      <w:r>
        <w:rPr>
          <w:spacing w:val="1"/>
        </w:rPr>
        <w:t xml:space="preserve"> </w:t>
      </w:r>
      <w:r>
        <w:t>50%</w:t>
      </w:r>
      <w:r>
        <w:rPr>
          <w:spacing w:val="14"/>
        </w:rPr>
        <w:t xml:space="preserve"> </w:t>
      </w:r>
      <w:r>
        <w:t>image</w:t>
      </w:r>
      <w:r>
        <w:rPr>
          <w:spacing w:val="14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training</w:t>
      </w:r>
      <w:r>
        <w:rPr>
          <w:spacing w:val="10"/>
        </w:rPr>
        <w:t xml:space="preserve"> </w:t>
      </w:r>
      <w:r>
        <w:t>dataset.</w:t>
      </w:r>
      <w:r>
        <w:rPr>
          <w:spacing w:val="14"/>
        </w:rPr>
        <w:t xml:space="preserve"> </w:t>
      </w:r>
      <w:r>
        <w:t>Here</w:t>
      </w:r>
      <w:r>
        <w:rPr>
          <w:spacing w:val="14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train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model</w:t>
      </w:r>
      <w:r>
        <w:rPr>
          <w:spacing w:val="15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sequential</w:t>
      </w:r>
      <w:r>
        <w:rPr>
          <w:spacing w:val="15"/>
        </w:rPr>
        <w:t xml:space="preserve"> </w:t>
      </w:r>
      <w:r>
        <w:t>model.</w:t>
      </w:r>
      <w:r>
        <w:rPr>
          <w:spacing w:val="13"/>
        </w:rPr>
        <w:t xml:space="preserve"> </w:t>
      </w:r>
      <w:r>
        <w:t>After</w:t>
      </w:r>
      <w:r>
        <w:rPr>
          <w:spacing w:val="15"/>
        </w:rPr>
        <w:t xml:space="preserve"> </w:t>
      </w:r>
      <w:r>
        <w:t>that,</w:t>
      </w:r>
      <w:r>
        <w:rPr>
          <w:spacing w:val="-52"/>
        </w:rPr>
        <w:t xml:space="preserve"> </w:t>
      </w:r>
      <w:r>
        <w:t>we prepare our prophecy model or the predicted model. Rest 50% images we are used for testing the</w:t>
      </w:r>
      <w:r>
        <w:rPr>
          <w:spacing w:val="1"/>
        </w:rPr>
        <w:t xml:space="preserve"> </w:t>
      </w:r>
      <w:r>
        <w:t>training accuracy, the cause of training, and the exact prediction as well. Here a very vital point that</w:t>
      </w:r>
      <w:r>
        <w:rPr>
          <w:spacing w:val="1"/>
        </w:rPr>
        <w:t xml:space="preserve"> </w:t>
      </w:r>
      <w:r>
        <w:t>should be essentially highlighted is “threshold value”. It is playing a key role here. After the use of the</w:t>
      </w:r>
      <w:r>
        <w:rPr>
          <w:spacing w:val="-52"/>
        </w:rPr>
        <w:t xml:space="preserve"> </w:t>
      </w:r>
      <w:r>
        <w:t>sequential model, at the end of that phase, we have tried to find out the threshold value. If the mean of</w:t>
      </w:r>
      <w:r>
        <w:rPr>
          <w:spacing w:val="-52"/>
        </w:rPr>
        <w:t xml:space="preserve"> </w:t>
      </w:r>
      <w:r>
        <w:t>the image pixel is above the threshold value, then it will be denoted as without mask, else it will</w:t>
      </w:r>
      <w:r>
        <w:rPr>
          <w:spacing w:val="1"/>
        </w:rPr>
        <w:t xml:space="preserve"> </w:t>
      </w:r>
      <w:r>
        <w:t xml:space="preserve">represent with the mask. The methodology diagram we have shown in </w:t>
      </w:r>
      <w:hyperlink w:anchor="_bookmark0" w:history="1">
        <w:r>
          <w:t xml:space="preserve">Figure 1 </w:t>
        </w:r>
      </w:hyperlink>
      <w:r>
        <w:t>and the pseudocode of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 is being</w:t>
      </w:r>
      <w:r>
        <w:rPr>
          <w:spacing w:val="-3"/>
        </w:rPr>
        <w:t xml:space="preserve"> </w:t>
      </w:r>
      <w:r>
        <w:t>explained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hyperlink w:anchor="_bookmark1" w:history="1">
        <w:r>
          <w:t>Figure 2.</w:t>
        </w:r>
      </w:hyperlink>
    </w:p>
    <w:p w14:paraId="5E724194" w14:textId="77777777" w:rsidR="00C36F84" w:rsidRDefault="00000000">
      <w:pPr>
        <w:pStyle w:val="BodyText"/>
        <w:spacing w:before="3"/>
        <w:ind w:left="0"/>
        <w:rPr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4A706CF" wp14:editId="06BD1549">
            <wp:simplePos x="0" y="0"/>
            <wp:positionH relativeFrom="page">
              <wp:posOffset>1460645</wp:posOffset>
            </wp:positionH>
            <wp:positionV relativeFrom="paragraph">
              <wp:posOffset>231571</wp:posOffset>
            </wp:positionV>
            <wp:extent cx="4706394" cy="533514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6394" cy="5335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EE63C15">
          <v:rect id="_x0000_s1028" style="position:absolute;margin-left:70.6pt;margin-top:448.25pt;width:454.25pt;height:1.45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604AA44E" w14:textId="77777777" w:rsidR="00C36F84" w:rsidRDefault="00C36F84">
      <w:pPr>
        <w:pStyle w:val="BodyText"/>
        <w:spacing w:before="3"/>
        <w:ind w:left="0"/>
        <w:rPr>
          <w:sz w:val="11"/>
        </w:rPr>
      </w:pPr>
    </w:p>
    <w:p w14:paraId="2A8E2080" w14:textId="77777777" w:rsidR="00C36F84" w:rsidRDefault="00000000">
      <w:pPr>
        <w:spacing w:after="12"/>
        <w:ind w:left="2305" w:right="2305"/>
        <w:jc w:val="center"/>
        <w:rPr>
          <w:b/>
          <w:i/>
          <w:sz w:val="20"/>
        </w:rPr>
      </w:pPr>
      <w:bookmarkStart w:id="1" w:name="_bookmark1"/>
      <w:bookmarkEnd w:id="1"/>
      <w:r>
        <w:rPr>
          <w:b/>
          <w:i/>
          <w:sz w:val="20"/>
        </w:rPr>
        <w:t>Figure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2: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Pseudo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Code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Methodology</w:t>
      </w:r>
    </w:p>
    <w:p w14:paraId="29819203" w14:textId="77777777" w:rsidR="00C36F84" w:rsidRDefault="00000000">
      <w:pPr>
        <w:pStyle w:val="BodyText"/>
        <w:spacing w:before="0" w:line="28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4C16C319">
          <v:group id="_x0000_s1026" style="width:454.3pt;height:1.45pt;mso-position-horizontal-relative:char;mso-position-vertical-relative:line" coordsize="9086,29">
            <v:rect id="_x0000_s1027" style="position:absolute;width:9086;height:29" fillcolor="black" stroked="f"/>
            <w10:anchorlock/>
          </v:group>
        </w:pict>
      </w:r>
    </w:p>
    <w:p w14:paraId="6ACB49D0" w14:textId="77777777" w:rsidR="00C36F84" w:rsidRDefault="00C36F84">
      <w:pPr>
        <w:spacing w:line="28" w:lineRule="exact"/>
        <w:rPr>
          <w:sz w:val="2"/>
        </w:rPr>
        <w:sectPr w:rsidR="00C36F84">
          <w:pgSz w:w="11910" w:h="16840"/>
          <w:pgMar w:top="1340" w:right="1300" w:bottom="280" w:left="1300" w:header="720" w:footer="720" w:gutter="0"/>
          <w:cols w:space="720"/>
        </w:sectPr>
      </w:pPr>
    </w:p>
    <w:p w14:paraId="13DBB0C5" w14:textId="77777777" w:rsidR="00C36F84" w:rsidRDefault="00C36F84">
      <w:pPr>
        <w:pStyle w:val="BodyText"/>
        <w:spacing w:before="0"/>
        <w:ind w:left="0"/>
        <w:rPr>
          <w:b/>
          <w:i/>
          <w:sz w:val="20"/>
        </w:rPr>
      </w:pPr>
    </w:p>
    <w:p w14:paraId="6E1920F3" w14:textId="77777777" w:rsidR="00C36F84" w:rsidRDefault="00C36F84">
      <w:pPr>
        <w:pStyle w:val="BodyText"/>
        <w:spacing w:before="6"/>
        <w:ind w:left="0"/>
        <w:rPr>
          <w:b/>
          <w:i/>
          <w:sz w:val="19"/>
        </w:rPr>
      </w:pPr>
    </w:p>
    <w:p w14:paraId="5511EAA2" w14:textId="77777777" w:rsidR="00C36F84" w:rsidRDefault="00000000">
      <w:pPr>
        <w:pStyle w:val="Heading1"/>
        <w:numPr>
          <w:ilvl w:val="0"/>
          <w:numId w:val="2"/>
        </w:numPr>
        <w:tabs>
          <w:tab w:val="left" w:pos="362"/>
        </w:tabs>
        <w:spacing w:before="91"/>
        <w:ind w:left="361" w:hanging="222"/>
      </w:pPr>
      <w:r>
        <w:t>RESULT</w:t>
      </w:r>
      <w:r>
        <w:rPr>
          <w:spacing w:val="-4"/>
        </w:rPr>
        <w:t xml:space="preserve"> </w:t>
      </w:r>
      <w:r>
        <w:t>ANALYSIS</w:t>
      </w:r>
    </w:p>
    <w:p w14:paraId="2B633978" w14:textId="77777777" w:rsidR="00C36F84" w:rsidRDefault="00000000">
      <w:pPr>
        <w:pStyle w:val="BodyText"/>
        <w:spacing w:before="10"/>
        <w:ind w:left="0"/>
        <w:rPr>
          <w:b/>
          <w:sz w:val="16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20478474" wp14:editId="72B12A6F">
            <wp:simplePos x="0" y="0"/>
            <wp:positionH relativeFrom="page">
              <wp:posOffset>1979676</wp:posOffset>
            </wp:positionH>
            <wp:positionV relativeFrom="paragraph">
              <wp:posOffset>148056</wp:posOffset>
            </wp:positionV>
            <wp:extent cx="3549578" cy="238353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9578" cy="2383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A08AA9" w14:textId="77777777" w:rsidR="00C36F84" w:rsidRDefault="00000000">
      <w:pPr>
        <w:spacing w:before="143"/>
        <w:ind w:left="2304" w:right="2305"/>
        <w:jc w:val="center"/>
        <w:rPr>
          <w:b/>
          <w:i/>
          <w:sz w:val="20"/>
        </w:rPr>
      </w:pPr>
      <w:bookmarkStart w:id="2" w:name="_bookmark2"/>
      <w:bookmarkEnd w:id="2"/>
      <w:r>
        <w:rPr>
          <w:b/>
          <w:i/>
          <w:sz w:val="20"/>
        </w:rPr>
        <w:t>Figure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3: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Training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Loss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and Accuracy</w:t>
      </w:r>
    </w:p>
    <w:p w14:paraId="61F4359B" w14:textId="77777777" w:rsidR="00C36F84" w:rsidRDefault="00000000">
      <w:pPr>
        <w:pStyle w:val="BodyText"/>
        <w:spacing w:before="193" w:line="259" w:lineRule="auto"/>
        <w:ind w:left="140" w:right="133"/>
        <w:jc w:val="both"/>
      </w:pPr>
      <w:r>
        <w:t>Now coming to the final section is the result analysis part. Here the section has been divided into two</w:t>
      </w:r>
      <w:r>
        <w:rPr>
          <w:spacing w:val="1"/>
        </w:rPr>
        <w:t xml:space="preserve"> </w:t>
      </w:r>
      <w:r>
        <w:t>zones. One is the coding accuracy and the other is the result accuracy. First, let’s have a look at the</w:t>
      </w:r>
      <w:r>
        <w:rPr>
          <w:spacing w:val="1"/>
        </w:rPr>
        <w:t xml:space="preserve"> </w:t>
      </w:r>
      <w:r>
        <w:t>abstract view. It comprises the procedure that the user will observe during the process will run. When</w:t>
      </w:r>
      <w:r>
        <w:rPr>
          <w:spacing w:val="1"/>
        </w:rPr>
        <w:t xml:space="preserve"> </w:t>
      </w:r>
      <w:r>
        <w:t>the system will start, it will eventually start the camera and the face will be captured (recorded) here.</w:t>
      </w:r>
      <w:r>
        <w:rPr>
          <w:spacing w:val="1"/>
        </w:rPr>
        <w:t xml:space="preserve"> </w:t>
      </w:r>
      <w:r>
        <w:t>After that, the face will be examined by using some specific algorithms and methods, finally, the</w:t>
      </w:r>
      <w:r>
        <w:rPr>
          <w:spacing w:val="1"/>
        </w:rPr>
        <w:t xml:space="preserve"> </w:t>
      </w:r>
      <w:r>
        <w:t>prediction and detection will be generated whether the person has worn the mask properly or not, as</w:t>
      </w:r>
      <w:r>
        <w:rPr>
          <w:spacing w:val="1"/>
        </w:rPr>
        <w:t xml:space="preserve"> </w:t>
      </w:r>
      <w:r>
        <w:t>well as if the person has a mask on his face or not. Coming to the next part, that is, the coding analysis</w:t>
      </w:r>
      <w:r>
        <w:rPr>
          <w:spacing w:val="-52"/>
        </w:rPr>
        <w:t xml:space="preserve"> </w:t>
      </w:r>
      <w:r>
        <w:t>part.</w:t>
      </w:r>
      <w:r>
        <w:rPr>
          <w:spacing w:val="-1"/>
        </w:rPr>
        <w:t xml:space="preserve"> </w:t>
      </w:r>
      <w:r>
        <w:t>Here, it has been described</w:t>
      </w:r>
      <w:r>
        <w:rPr>
          <w:spacing w:val="-3"/>
        </w:rPr>
        <w:t xml:space="preserve"> </w:t>
      </w:r>
      <w:r>
        <w:t>through the</w:t>
      </w:r>
      <w:r>
        <w:rPr>
          <w:spacing w:val="-1"/>
        </w:rPr>
        <w:t xml:space="preserve"> </w:t>
      </w:r>
      <w:r>
        <w:t>faces where masks</w:t>
      </w:r>
      <w:r>
        <w:rPr>
          <w:spacing w:val="-1"/>
        </w:rPr>
        <w:t xml:space="preserve"> </w:t>
      </w:r>
      <w:r>
        <w:t>are present and</w:t>
      </w:r>
      <w:r>
        <w:rPr>
          <w:spacing w:val="-2"/>
        </w:rPr>
        <w:t xml:space="preserve"> </w:t>
      </w:r>
      <w:r>
        <w:t>absent.</w:t>
      </w:r>
    </w:p>
    <w:p w14:paraId="70B96EB2" w14:textId="77777777" w:rsidR="00C36F84" w:rsidRDefault="00000000">
      <w:pPr>
        <w:pStyle w:val="BodyText"/>
        <w:spacing w:before="10"/>
        <w:ind w:left="0"/>
        <w:rPr>
          <w:sz w:val="10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11B5CB6E" wp14:editId="0649EC0B">
            <wp:simplePos x="0" y="0"/>
            <wp:positionH relativeFrom="page">
              <wp:posOffset>1979676</wp:posOffset>
            </wp:positionH>
            <wp:positionV relativeFrom="paragraph">
              <wp:posOffset>104448</wp:posOffset>
            </wp:positionV>
            <wp:extent cx="3577639" cy="2503741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7639" cy="2503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D89861" w14:textId="77777777" w:rsidR="00C36F84" w:rsidRDefault="00000000">
      <w:pPr>
        <w:spacing w:before="177"/>
        <w:ind w:left="2305" w:right="2305"/>
        <w:jc w:val="center"/>
        <w:rPr>
          <w:b/>
          <w:i/>
          <w:sz w:val="20"/>
        </w:rPr>
      </w:pPr>
      <w:bookmarkStart w:id="3" w:name="_bookmark3"/>
      <w:bookmarkEnd w:id="3"/>
      <w:r>
        <w:rPr>
          <w:b/>
          <w:i/>
          <w:sz w:val="20"/>
        </w:rPr>
        <w:t>Figure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4: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Chi-Square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Test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Resulted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Dataset</w:t>
      </w:r>
    </w:p>
    <w:p w14:paraId="545A8280" w14:textId="77777777" w:rsidR="00C36F84" w:rsidRDefault="00000000">
      <w:pPr>
        <w:pStyle w:val="BodyText"/>
        <w:spacing w:before="193" w:line="259" w:lineRule="auto"/>
        <w:ind w:left="140" w:right="133"/>
        <w:jc w:val="both"/>
      </w:pPr>
      <w:r>
        <w:t xml:space="preserve">After that, the training loss and accuracy will be seen in </w:t>
      </w:r>
      <w:hyperlink w:anchor="_bookmark2" w:history="1">
        <w:r>
          <w:t xml:space="preserve">Figure 3 </w:t>
        </w:r>
      </w:hyperlink>
      <w:r>
        <w:t>and here it has been seen that the</w:t>
      </w:r>
      <w:r>
        <w:rPr>
          <w:spacing w:val="1"/>
        </w:rPr>
        <w:t xml:space="preserve"> </w:t>
      </w:r>
      <w:r>
        <w:t>training data that is the 50% accumulated data where it has been indulged into the training dataset to</w:t>
      </w:r>
      <w:r>
        <w:rPr>
          <w:spacing w:val="1"/>
        </w:rPr>
        <w:t xml:space="preserve"> </w:t>
      </w:r>
      <w:r>
        <w:t xml:space="preserve">train, the graph is shown in </w:t>
      </w:r>
      <w:hyperlink w:anchor="_bookmark2" w:history="1">
        <w:r>
          <w:t xml:space="preserve">Figure 3. </w:t>
        </w:r>
      </w:hyperlink>
      <w:r>
        <w:t>The graph has composed of epochs and the loss/accuracy. We</w:t>
      </w:r>
      <w:r>
        <w:rPr>
          <w:spacing w:val="1"/>
        </w:rPr>
        <w:t xml:space="preserve"> </w:t>
      </w:r>
      <w:r>
        <w:t>can see the</w:t>
      </w:r>
      <w:r>
        <w:rPr>
          <w:spacing w:val="1"/>
        </w:rPr>
        <w:t xml:space="preserve"> </w:t>
      </w:r>
      <w:r>
        <w:t>variations</w:t>
      </w:r>
      <w:r>
        <w:rPr>
          <w:spacing w:val="1"/>
        </w:rPr>
        <w:t xml:space="preserve"> </w:t>
      </w:r>
      <w:r>
        <w:t>here that</w:t>
      </w:r>
      <w:r>
        <w:rPr>
          <w:spacing w:val="55"/>
        </w:rPr>
        <w:t xml:space="preserve"> </w:t>
      </w:r>
      <w:r>
        <w:t>the training dataset</w:t>
      </w:r>
      <w:r>
        <w:rPr>
          <w:spacing w:val="55"/>
        </w:rPr>
        <w:t xml:space="preserve"> </w:t>
      </w:r>
      <w:r>
        <w:t>is displaying the accuracy or loss rate depending</w:t>
      </w:r>
      <w:r>
        <w:rPr>
          <w:spacing w:val="1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epoch.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hyperlink w:anchor="_bookmark2" w:history="1">
        <w:r>
          <w:t>Figure</w:t>
        </w:r>
        <w:r>
          <w:rPr>
            <w:spacing w:val="19"/>
          </w:rPr>
          <w:t xml:space="preserve"> </w:t>
        </w:r>
        <w:r>
          <w:t>3,</w:t>
        </w:r>
        <w:r>
          <w:rPr>
            <w:spacing w:val="16"/>
          </w:rPr>
          <w:t xml:space="preserve"> </w:t>
        </w:r>
      </w:hyperlink>
      <w:r>
        <w:t>we</w:t>
      </w:r>
      <w:r>
        <w:rPr>
          <w:spacing w:val="18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see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loss</w:t>
      </w:r>
      <w:r>
        <w:rPr>
          <w:spacing w:val="16"/>
        </w:rPr>
        <w:t xml:space="preserve"> </w:t>
      </w:r>
      <w:r>
        <w:t>rate</w:t>
      </w:r>
      <w:r>
        <w:rPr>
          <w:spacing w:val="19"/>
        </w:rPr>
        <w:t xml:space="preserve"> </w:t>
      </w:r>
      <w:r>
        <w:t>according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value</w:t>
      </w:r>
      <w:r>
        <w:rPr>
          <w:spacing w:val="16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loss.</w:t>
      </w:r>
      <w:r>
        <w:rPr>
          <w:spacing w:val="18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denotes</w:t>
      </w:r>
      <w:r>
        <w:rPr>
          <w:spacing w:val="19"/>
        </w:rPr>
        <w:t xml:space="preserve"> </w:t>
      </w:r>
      <w:r>
        <w:t>the</w:t>
      </w:r>
    </w:p>
    <w:p w14:paraId="2F4D4A5C" w14:textId="77777777" w:rsidR="00C36F84" w:rsidRDefault="00C36F84">
      <w:pPr>
        <w:spacing w:line="259" w:lineRule="auto"/>
        <w:jc w:val="both"/>
        <w:sectPr w:rsidR="00C36F84">
          <w:pgSz w:w="11910" w:h="16840"/>
          <w:pgMar w:top="1580" w:right="1300" w:bottom="280" w:left="1300" w:header="720" w:footer="720" w:gutter="0"/>
          <w:cols w:space="720"/>
        </w:sectPr>
      </w:pPr>
    </w:p>
    <w:p w14:paraId="432A6771" w14:textId="77777777" w:rsidR="00C36F84" w:rsidRDefault="00000000">
      <w:pPr>
        <w:pStyle w:val="BodyText"/>
        <w:spacing w:before="75" w:line="259" w:lineRule="auto"/>
        <w:ind w:left="140" w:right="135"/>
        <w:jc w:val="both"/>
      </w:pPr>
      <w:r>
        <w:lastRenderedPageBreak/>
        <w:t xml:space="preserve">deterioration of the loss depending on the value loss. In </w:t>
      </w:r>
      <w:hyperlink w:anchor="_bookmark2" w:history="1">
        <w:r>
          <w:t xml:space="preserve">Figure 3 </w:t>
        </w:r>
      </w:hyperlink>
      <w:r>
        <w:t>we can also see the accuracy rate</w:t>
      </w:r>
      <w:r>
        <w:rPr>
          <w:spacing w:val="1"/>
        </w:rPr>
        <w:t xml:space="preserve"> </w:t>
      </w:r>
      <w:r>
        <w:t>according to the value of accuracy. It denotes the deterioration of the accuracy depending on the value</w:t>
      </w:r>
      <w:r>
        <w:rPr>
          <w:spacing w:val="-52"/>
        </w:rPr>
        <w:t xml:space="preserve"> </w:t>
      </w:r>
      <w:r>
        <w:t>accuracy. Finally, the prophecy and the recognized detection will take place at the end and it has been</w:t>
      </w:r>
      <w:r>
        <w:rPr>
          <w:spacing w:val="1"/>
        </w:rPr>
        <w:t xml:space="preserve"> </w:t>
      </w:r>
      <w:r>
        <w:t xml:space="preserve">mentioned in </w:t>
      </w:r>
      <w:hyperlink w:anchor="_bookmark3" w:history="1">
        <w:r>
          <w:t>Figure 4.</w:t>
        </w:r>
      </w:hyperlink>
      <w:r>
        <w:t>It represents the detection result that comes as the ultimate inference where the</w:t>
      </w:r>
      <w:r>
        <w:rPr>
          <w:spacing w:val="1"/>
        </w:rPr>
        <w:t xml:space="preserve"> </w:t>
      </w:r>
      <w:r>
        <w:t>proposed system is showing the percentage of proper masking as well as the presence or absence of a</w:t>
      </w:r>
      <w:r>
        <w:rPr>
          <w:spacing w:val="1"/>
        </w:rPr>
        <w:t xml:space="preserve"> </w:t>
      </w:r>
      <w:r>
        <w:t>mask</w:t>
      </w:r>
      <w:r>
        <w:rPr>
          <w:spacing w:val="-4"/>
        </w:rPr>
        <w:t xml:space="preserve"> </w:t>
      </w:r>
      <w:r>
        <w:t>in a face. All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cases and graphs are</w:t>
      </w:r>
      <w:r>
        <w:rPr>
          <w:spacing w:val="-3"/>
        </w:rPr>
        <w:t xml:space="preserve"> </w:t>
      </w:r>
      <w:r>
        <w:t>the outcome of</w:t>
      </w:r>
      <w:r>
        <w:rPr>
          <w:spacing w:val="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times trial</w:t>
      </w:r>
      <w:r>
        <w:rPr>
          <w:spacing w:val="-2"/>
        </w:rPr>
        <w:t xml:space="preserve"> </w:t>
      </w:r>
      <w:r>
        <w:t>run.</w:t>
      </w:r>
    </w:p>
    <w:p w14:paraId="4CCF207C" w14:textId="77777777" w:rsidR="00C36F84" w:rsidRDefault="00000000">
      <w:pPr>
        <w:pStyle w:val="Heading1"/>
        <w:numPr>
          <w:ilvl w:val="0"/>
          <w:numId w:val="2"/>
        </w:numPr>
        <w:tabs>
          <w:tab w:val="left" w:pos="362"/>
        </w:tabs>
        <w:spacing w:before="164"/>
        <w:ind w:left="361" w:hanging="222"/>
      </w:pPr>
      <w:r>
        <w:t>CONCLUSION</w:t>
      </w:r>
    </w:p>
    <w:p w14:paraId="411E04FF" w14:textId="77777777" w:rsidR="00C36F84" w:rsidRDefault="00000000">
      <w:pPr>
        <w:pStyle w:val="BodyText"/>
        <w:spacing w:before="169" w:line="259" w:lineRule="auto"/>
        <w:ind w:left="140" w:right="134"/>
        <w:jc w:val="both"/>
      </w:pPr>
      <w:r>
        <w:t>The face mask has become an indispensable and extensively used thing and it is being used by human</w:t>
      </w:r>
      <w:r>
        <w:rPr>
          <w:spacing w:val="1"/>
        </w:rPr>
        <w:t xml:space="preserve"> </w:t>
      </w:r>
      <w:r>
        <w:t>beings each and everywhere. Previously we were not quite accustomed to it. But the recurrent waves</w:t>
      </w:r>
      <w:r>
        <w:rPr>
          <w:spacing w:val="1"/>
        </w:rPr>
        <w:t xml:space="preserve"> </w:t>
      </w:r>
      <w:r>
        <w:t>of covid 19 have made enforcement utilize a mask and properly as well. The WHO has declared</w:t>
      </w:r>
      <w:r>
        <w:rPr>
          <w:spacing w:val="1"/>
        </w:rPr>
        <w:t xml:space="preserve"> </w:t>
      </w:r>
      <w:r>
        <w:t>wearing the mask as an essential thing to carry, to use, and to keep. Repeated awareness programs are</w:t>
      </w:r>
      <w:r>
        <w:rPr>
          <w:spacing w:val="1"/>
        </w:rPr>
        <w:t xml:space="preserve"> </w:t>
      </w:r>
      <w:r>
        <w:t>spreading in social media, television, radio, and even in mobile caller tunes also. But unfortunately,</w:t>
      </w:r>
      <w:r>
        <w:rPr>
          <w:spacing w:val="1"/>
        </w:rPr>
        <w:t xml:space="preserve"> </w:t>
      </w:r>
      <w:r>
        <w:t>some</w:t>
      </w:r>
      <w:r>
        <w:rPr>
          <w:spacing w:val="17"/>
        </w:rPr>
        <w:t xml:space="preserve"> </w:t>
      </w:r>
      <w:r>
        <w:t>people</w:t>
      </w:r>
      <w:r>
        <w:rPr>
          <w:spacing w:val="18"/>
        </w:rPr>
        <w:t xml:space="preserve"> </w:t>
      </w:r>
      <w:r>
        <w:t>don’t</w:t>
      </w:r>
      <w:r>
        <w:rPr>
          <w:spacing w:val="16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disease</w:t>
      </w:r>
      <w:r>
        <w:rPr>
          <w:spacing w:val="16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well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don’t</w:t>
      </w:r>
      <w:r>
        <w:rPr>
          <w:spacing w:val="19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concern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health,</w:t>
      </w:r>
      <w:r>
        <w:rPr>
          <w:spacing w:val="15"/>
        </w:rPr>
        <w:t xml:space="preserve"> </w:t>
      </w:r>
      <w:r>
        <w:t>safely</w:t>
      </w:r>
      <w:r>
        <w:rPr>
          <w:spacing w:val="-52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safely</w:t>
      </w:r>
      <w:r>
        <w:rPr>
          <w:spacing w:val="32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others</w:t>
      </w:r>
      <w:r>
        <w:rPr>
          <w:spacing w:val="33"/>
        </w:rPr>
        <w:t xml:space="preserve"> </w:t>
      </w:r>
      <w:r>
        <w:t>too.</w:t>
      </w:r>
      <w:r>
        <w:rPr>
          <w:spacing w:val="32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reason</w:t>
      </w:r>
      <w:r>
        <w:rPr>
          <w:spacing w:val="32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develop</w:t>
      </w:r>
      <w:r>
        <w:rPr>
          <w:spacing w:val="34"/>
        </w:rPr>
        <w:t xml:space="preserve"> </w:t>
      </w:r>
      <w:r>
        <w:t>such</w:t>
      </w:r>
      <w:r>
        <w:rPr>
          <w:spacing w:val="35"/>
        </w:rPr>
        <w:t xml:space="preserve"> </w:t>
      </w:r>
      <w:r>
        <w:t>detector</w:t>
      </w:r>
      <w:r>
        <w:rPr>
          <w:spacing w:val="36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unlock</w:t>
      </w:r>
      <w:r>
        <w:rPr>
          <w:spacing w:val="32"/>
        </w:rPr>
        <w:t xml:space="preserve"> </w:t>
      </w:r>
      <w:r>
        <w:t>phase</w:t>
      </w:r>
      <w:r>
        <w:rPr>
          <w:spacing w:val="35"/>
        </w:rPr>
        <w:t xml:space="preserve"> </w:t>
      </w:r>
      <w:r>
        <w:t>has</w:t>
      </w:r>
      <w:r>
        <w:rPr>
          <w:spacing w:val="36"/>
        </w:rPr>
        <w:t xml:space="preserve"> </w:t>
      </w:r>
      <w:r>
        <w:t>already</w:t>
      </w:r>
      <w:r>
        <w:rPr>
          <w:spacing w:val="-53"/>
        </w:rPr>
        <w:t xml:space="preserve"> </w:t>
      </w:r>
      <w:r>
        <w:t>started and in some working sectors rapidly works are going on. Workers, employees are going to the</w:t>
      </w:r>
      <w:r>
        <w:rPr>
          <w:spacing w:val="1"/>
        </w:rPr>
        <w:t xml:space="preserve"> </w:t>
      </w:r>
      <w:r>
        <w:t>working places and it is not possible to observe all of them manually. So, we have tried to implement</w:t>
      </w:r>
      <w:r>
        <w:rPr>
          <w:spacing w:val="1"/>
        </w:rPr>
        <w:t xml:space="preserve"> </w:t>
      </w:r>
      <w:r>
        <w:t>the detection system at the very beginning level. Though it brings the accuracy and the satisfactory</w:t>
      </w:r>
      <w:r>
        <w:rPr>
          <w:spacing w:val="1"/>
        </w:rPr>
        <w:t xml:space="preserve"> </w:t>
      </w:r>
      <w:r>
        <w:t>level</w:t>
      </w:r>
      <w:r>
        <w:rPr>
          <w:spacing w:val="28"/>
        </w:rPr>
        <w:t xml:space="preserve"> </w:t>
      </w:r>
      <w:r>
        <w:t>result,</w:t>
      </w:r>
      <w:r>
        <w:rPr>
          <w:spacing w:val="27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has</w:t>
      </w:r>
      <w:r>
        <w:rPr>
          <w:spacing w:val="28"/>
        </w:rPr>
        <w:t xml:space="preserve"> </w:t>
      </w:r>
      <w:r>
        <w:t>been</w:t>
      </w:r>
      <w:r>
        <w:rPr>
          <w:spacing w:val="28"/>
        </w:rPr>
        <w:t xml:space="preserve"> </w:t>
      </w:r>
      <w:r>
        <w:t>proposed.</w:t>
      </w:r>
      <w:r>
        <w:rPr>
          <w:spacing w:val="28"/>
        </w:rPr>
        <w:t xml:space="preserve"> </w:t>
      </w:r>
      <w:r>
        <w:t>Further,</w:t>
      </w:r>
      <w:r>
        <w:rPr>
          <w:spacing w:val="27"/>
        </w:rPr>
        <w:t xml:space="preserve"> </w:t>
      </w:r>
      <w:r>
        <w:t>some</w:t>
      </w:r>
      <w:r>
        <w:rPr>
          <w:spacing w:val="28"/>
        </w:rPr>
        <w:t xml:space="preserve"> </w:t>
      </w:r>
      <w:r>
        <w:t>other</w:t>
      </w:r>
      <w:r>
        <w:rPr>
          <w:spacing w:val="29"/>
        </w:rPr>
        <w:t xml:space="preserve"> </w:t>
      </w:r>
      <w:r>
        <w:t>higher</w:t>
      </w:r>
      <w:r>
        <w:rPr>
          <w:spacing w:val="28"/>
        </w:rPr>
        <w:t xml:space="preserve"> </w:t>
      </w:r>
      <w:r>
        <w:t>methods,</w:t>
      </w:r>
      <w:r>
        <w:rPr>
          <w:spacing w:val="29"/>
        </w:rPr>
        <w:t xml:space="preserve"> </w:t>
      </w:r>
      <w:r>
        <w:t>algorithms,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procedures</w:t>
      </w:r>
      <w:r>
        <w:rPr>
          <w:spacing w:val="-52"/>
        </w:rPr>
        <w:t xml:space="preserve"> </w:t>
      </w:r>
      <w:r>
        <w:t xml:space="preserve">will be applied to make the system more </w:t>
      </w:r>
      <w:proofErr w:type="spellStart"/>
      <w:r>
        <w:t>strengthful</w:t>
      </w:r>
      <w:proofErr w:type="spellEnd"/>
      <w:r>
        <w:t>, accurate, and prominent. Overall, the system is</w:t>
      </w:r>
      <w:r>
        <w:rPr>
          <w:spacing w:val="1"/>
        </w:rPr>
        <w:t xml:space="preserve"> </w:t>
      </w:r>
      <w:r>
        <w:t>running</w:t>
      </w:r>
      <w:r>
        <w:rPr>
          <w:spacing w:val="-4"/>
        </w:rPr>
        <w:t xml:space="preserve"> </w:t>
      </w:r>
      <w:r>
        <w:t>accurately</w:t>
      </w:r>
      <w:r>
        <w:rPr>
          <w:spacing w:val="-3"/>
        </w:rPr>
        <w:t xml:space="preserve"> </w:t>
      </w:r>
      <w:r>
        <w:t>and successfully</w:t>
      </w:r>
      <w:r>
        <w:rPr>
          <w:spacing w:val="-3"/>
        </w:rPr>
        <w:t xml:space="preserve"> </w:t>
      </w:r>
      <w:r>
        <w:t>and it</w:t>
      </w:r>
      <w:r>
        <w:rPr>
          <w:spacing w:val="2"/>
        </w:rPr>
        <w:t xml:space="preserve"> </w:t>
      </w:r>
      <w:r>
        <w:t>can detect</w:t>
      </w:r>
      <w:r>
        <w:rPr>
          <w:spacing w:val="-2"/>
        </w:rPr>
        <w:t xml:space="preserve"> </w:t>
      </w:r>
      <w:r>
        <w:t>with accuracy.</w:t>
      </w:r>
    </w:p>
    <w:p w14:paraId="37B27D35" w14:textId="77777777" w:rsidR="00C36F84" w:rsidRDefault="00000000">
      <w:pPr>
        <w:pStyle w:val="Heading1"/>
        <w:spacing w:before="164"/>
        <w:ind w:left="140"/>
      </w:pPr>
      <w:r>
        <w:t>REFERENCES</w:t>
      </w:r>
    </w:p>
    <w:p w14:paraId="557A3A89" w14:textId="77777777" w:rsidR="00C36F84" w:rsidRDefault="00000000">
      <w:pPr>
        <w:pStyle w:val="ListParagraph"/>
        <w:numPr>
          <w:ilvl w:val="0"/>
          <w:numId w:val="1"/>
        </w:numPr>
        <w:tabs>
          <w:tab w:val="left" w:pos="781"/>
          <w:tab w:val="left" w:pos="782"/>
        </w:tabs>
        <w:spacing w:before="173"/>
        <w:ind w:right="598"/>
      </w:pPr>
      <w:r>
        <w:t xml:space="preserve">S. </w:t>
      </w:r>
      <w:proofErr w:type="spellStart"/>
      <w:r>
        <w:t>Dabbaghchian</w:t>
      </w:r>
      <w:proofErr w:type="spellEnd"/>
      <w:r>
        <w:t xml:space="preserve">, M. P. </w:t>
      </w:r>
      <w:proofErr w:type="spellStart"/>
      <w:r>
        <w:t>Ghaemmaghami</w:t>
      </w:r>
      <w:proofErr w:type="spellEnd"/>
      <w:r>
        <w:t xml:space="preserve">, and A. </w:t>
      </w:r>
      <w:proofErr w:type="spellStart"/>
      <w:r>
        <w:t>Aghagolzadeh</w:t>
      </w:r>
      <w:proofErr w:type="spellEnd"/>
      <w:r>
        <w:t>, “Feature extraction using</w:t>
      </w:r>
      <w:r>
        <w:rPr>
          <w:spacing w:val="-47"/>
        </w:rPr>
        <w:t xml:space="preserve"> </w:t>
      </w:r>
      <w:r>
        <w:t>discrete</w:t>
      </w:r>
      <w:r>
        <w:rPr>
          <w:spacing w:val="-3"/>
        </w:rPr>
        <w:t xml:space="preserve"> </w:t>
      </w:r>
      <w:r>
        <w:t>cosine transform and</w:t>
      </w:r>
      <w:r>
        <w:rPr>
          <w:spacing w:val="-2"/>
        </w:rPr>
        <w:t xml:space="preserve"> </w:t>
      </w:r>
      <w:r>
        <w:t>discrimination</w:t>
      </w:r>
      <w:r>
        <w:rPr>
          <w:spacing w:val="-2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face recognition</w:t>
      </w:r>
    </w:p>
    <w:p w14:paraId="4D248345" w14:textId="77777777" w:rsidR="00C36F84" w:rsidRDefault="00000000">
      <w:pPr>
        <w:pStyle w:val="BodyText"/>
        <w:spacing w:before="0"/>
        <w:ind w:right="2076"/>
        <w:rPr>
          <w:rFonts w:ascii="Calibri" w:hAnsi="Calibri"/>
        </w:rPr>
      </w:pPr>
      <w:r>
        <w:rPr>
          <w:rFonts w:ascii="Calibri" w:hAnsi="Calibri"/>
        </w:rPr>
        <w:t xml:space="preserve">technology,” </w:t>
      </w:r>
      <w:r>
        <w:rPr>
          <w:rFonts w:ascii="Calibri" w:hAnsi="Calibri"/>
          <w:i/>
        </w:rPr>
        <w:t xml:space="preserve">Pattern </w:t>
      </w:r>
      <w:proofErr w:type="spellStart"/>
      <w:r>
        <w:rPr>
          <w:rFonts w:ascii="Calibri" w:hAnsi="Calibri"/>
          <w:i/>
        </w:rPr>
        <w:t>Recognit</w:t>
      </w:r>
      <w:proofErr w:type="spellEnd"/>
      <w:r>
        <w:rPr>
          <w:rFonts w:ascii="Calibri" w:hAnsi="Calibri"/>
          <w:i/>
        </w:rPr>
        <w:t>.</w:t>
      </w:r>
      <w:r>
        <w:rPr>
          <w:rFonts w:ascii="Calibri" w:hAnsi="Calibri"/>
        </w:rPr>
        <w:t xml:space="preserve">, vol. 43, no. 4, pp. 1431–1440, 2010, </w:t>
      </w:r>
      <w:proofErr w:type="spellStart"/>
      <w:r>
        <w:rPr>
          <w:rFonts w:ascii="Calibri" w:hAnsi="Calibri"/>
        </w:rPr>
        <w:t>doi</w:t>
      </w:r>
      <w:proofErr w:type="spellEnd"/>
      <w:r>
        <w:rPr>
          <w:rFonts w:ascii="Calibri" w:hAnsi="Calibri"/>
        </w:rPr>
        <w:t>: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10.1016/j.patcog.2009.11.001.</w:t>
      </w:r>
    </w:p>
    <w:p w14:paraId="0CCCBE51" w14:textId="77777777" w:rsidR="00C36F84" w:rsidRDefault="00000000">
      <w:pPr>
        <w:pStyle w:val="ListParagraph"/>
        <w:numPr>
          <w:ilvl w:val="0"/>
          <w:numId w:val="1"/>
        </w:numPr>
        <w:tabs>
          <w:tab w:val="left" w:pos="781"/>
          <w:tab w:val="left" w:pos="782"/>
        </w:tabs>
        <w:ind w:right="179"/>
      </w:pPr>
      <w:r>
        <w:t xml:space="preserve">B. Varshini, H. Yogesh, S. D. Pasha, M. Suhail, V. </w:t>
      </w:r>
      <w:proofErr w:type="spellStart"/>
      <w:r>
        <w:t>Madhumitha</w:t>
      </w:r>
      <w:proofErr w:type="spellEnd"/>
      <w:r>
        <w:t xml:space="preserve">, and A. </w:t>
      </w:r>
      <w:proofErr w:type="spellStart"/>
      <w:r>
        <w:t>Sasi</w:t>
      </w:r>
      <w:proofErr w:type="spellEnd"/>
      <w:r>
        <w:t>, “IoT-Enabled smart</w:t>
      </w:r>
      <w:r>
        <w:rPr>
          <w:spacing w:val="-47"/>
        </w:rPr>
        <w:t xml:space="preserve"> </w:t>
      </w:r>
      <w:r>
        <w:t xml:space="preserve">doors for monitoring body temperature and face mask detection,” </w:t>
      </w:r>
      <w:r>
        <w:rPr>
          <w:i/>
        </w:rPr>
        <w:t>Glob. Transitions Proc.</w:t>
      </w:r>
      <w:r>
        <w:t>,</w:t>
      </w:r>
      <w:r>
        <w:rPr>
          <w:spacing w:val="1"/>
        </w:rPr>
        <w:t xml:space="preserve"> </w:t>
      </w:r>
      <w:r>
        <w:t>vol.</w:t>
      </w:r>
      <w:r>
        <w:rPr>
          <w:spacing w:val="-4"/>
        </w:rPr>
        <w:t xml:space="preserve"> </w:t>
      </w:r>
      <w:r>
        <w:t>2, no.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pp.</w:t>
      </w:r>
      <w:r>
        <w:rPr>
          <w:spacing w:val="-1"/>
        </w:rPr>
        <w:t xml:space="preserve"> </w:t>
      </w:r>
      <w:r>
        <w:t>246–254,</w:t>
      </w:r>
      <w:r>
        <w:rPr>
          <w:spacing w:val="-5"/>
        </w:rPr>
        <w:t xml:space="preserve"> </w:t>
      </w:r>
      <w:r>
        <w:t>2021,</w:t>
      </w:r>
      <w:r>
        <w:rPr>
          <w:spacing w:val="-4"/>
        </w:rPr>
        <w:t xml:space="preserve"> </w:t>
      </w:r>
      <w:proofErr w:type="spellStart"/>
      <w:r>
        <w:t>doi</w:t>
      </w:r>
      <w:proofErr w:type="spellEnd"/>
      <w:r>
        <w:t>:</w:t>
      </w:r>
      <w:r>
        <w:rPr>
          <w:spacing w:val="-2"/>
        </w:rPr>
        <w:t xml:space="preserve"> </w:t>
      </w:r>
      <w:r>
        <w:t>10.1016/j.gltp.2021.08.071.</w:t>
      </w:r>
    </w:p>
    <w:p w14:paraId="25ADF182" w14:textId="77777777" w:rsidR="00C36F84" w:rsidRDefault="00000000">
      <w:pPr>
        <w:pStyle w:val="ListParagraph"/>
        <w:numPr>
          <w:ilvl w:val="0"/>
          <w:numId w:val="1"/>
        </w:numPr>
        <w:tabs>
          <w:tab w:val="left" w:pos="781"/>
          <w:tab w:val="left" w:pos="782"/>
        </w:tabs>
        <w:ind w:right="440"/>
      </w:pPr>
      <w:r>
        <w:t xml:space="preserve">M. Res, C. Ruts, C. R. Hospital, M. Sciences, I. E. Committee, and S. </w:t>
      </w:r>
      <w:proofErr w:type="spellStart"/>
      <w:r>
        <w:t>Crh-smims</w:t>
      </w:r>
      <w:proofErr w:type="spellEnd"/>
      <w:r>
        <w:t>, “Prevalence</w:t>
      </w:r>
      <w:r>
        <w:rPr>
          <w:spacing w:val="-47"/>
        </w:rPr>
        <w:t xml:space="preserve"> </w:t>
      </w:r>
      <w:r>
        <w:t>of,”</w:t>
      </w:r>
      <w:r>
        <w:rPr>
          <w:spacing w:val="-3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May, pp.</w:t>
      </w:r>
      <w:r>
        <w:rPr>
          <w:spacing w:val="-1"/>
        </w:rPr>
        <w:t xml:space="preserve"> </w:t>
      </w:r>
      <w:r>
        <w:t>517–520,</w:t>
      </w:r>
      <w:r>
        <w:rPr>
          <w:spacing w:val="-5"/>
        </w:rPr>
        <w:t xml:space="preserve"> </w:t>
      </w:r>
      <w:r>
        <w:t>2018,</w:t>
      </w:r>
      <w:r>
        <w:rPr>
          <w:spacing w:val="-4"/>
        </w:rPr>
        <w:t xml:space="preserve"> </w:t>
      </w:r>
      <w:proofErr w:type="spellStart"/>
      <w:r>
        <w:t>doi</w:t>
      </w:r>
      <w:proofErr w:type="spellEnd"/>
      <w:r>
        <w:t>:</w:t>
      </w:r>
      <w:r>
        <w:rPr>
          <w:spacing w:val="-2"/>
        </w:rPr>
        <w:t xml:space="preserve"> </w:t>
      </w:r>
      <w:r>
        <w:t>10.4103/</w:t>
      </w:r>
      <w:proofErr w:type="spellStart"/>
      <w:r>
        <w:t>ijmr.IJMR</w:t>
      </w:r>
      <w:proofErr w:type="spellEnd"/>
      <w:r>
        <w:t>.</w:t>
      </w:r>
    </w:p>
    <w:p w14:paraId="1D16D807" w14:textId="77777777" w:rsidR="00C36F84" w:rsidRDefault="00000000">
      <w:pPr>
        <w:pStyle w:val="ListParagraph"/>
        <w:numPr>
          <w:ilvl w:val="0"/>
          <w:numId w:val="1"/>
        </w:numPr>
        <w:tabs>
          <w:tab w:val="left" w:pos="781"/>
          <w:tab w:val="left" w:pos="782"/>
        </w:tabs>
        <w:spacing w:before="162"/>
        <w:ind w:right="435"/>
      </w:pPr>
      <w:r>
        <w:t>A. K. Ghosh, S. Panda, A. Das, U. Dey, and S. Gupta, “Machine Learning-Based Data Science</w:t>
      </w:r>
      <w:r>
        <w:rPr>
          <w:spacing w:val="-47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Examination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Corona</w:t>
      </w:r>
      <w:r>
        <w:rPr>
          <w:spacing w:val="-3"/>
        </w:rPr>
        <w:t xml:space="preserve"> </w:t>
      </w:r>
      <w:r>
        <w:t>Virus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Spread</w:t>
      </w:r>
      <w:r>
        <w:rPr>
          <w:spacing w:val="-2"/>
        </w:rPr>
        <w:t xml:space="preserve"> </w:t>
      </w:r>
      <w:r>
        <w:t>Rate :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Contextual</w:t>
      </w:r>
    </w:p>
    <w:p w14:paraId="106A492E" w14:textId="77777777" w:rsidR="00C36F84" w:rsidRDefault="00000000">
      <w:pPr>
        <w:ind w:left="781" w:right="337"/>
        <w:rPr>
          <w:rFonts w:ascii="Calibri" w:hAnsi="Calibri"/>
        </w:rPr>
      </w:pPr>
      <w:r>
        <w:rPr>
          <w:rFonts w:ascii="Calibri" w:hAnsi="Calibri"/>
        </w:rPr>
        <w:t xml:space="preserve">Investigation Utilizing West Bengal Dataset Till 15th May 2021,” </w:t>
      </w:r>
      <w:r>
        <w:rPr>
          <w:rFonts w:ascii="Calibri" w:hAnsi="Calibri"/>
          <w:i/>
        </w:rPr>
        <w:t xml:space="preserve">Eng. Technol. J. Res. </w:t>
      </w:r>
      <w:proofErr w:type="spellStart"/>
      <w:r>
        <w:rPr>
          <w:rFonts w:ascii="Calibri" w:hAnsi="Calibri"/>
          <w:i/>
        </w:rPr>
        <w:t>Innov</w:t>
      </w:r>
      <w:proofErr w:type="spellEnd"/>
      <w:r>
        <w:rPr>
          <w:rFonts w:ascii="Calibri" w:hAnsi="Calibri"/>
          <w:i/>
        </w:rPr>
        <w:t>.</w:t>
      </w:r>
      <w:r>
        <w:rPr>
          <w:rFonts w:ascii="Calibri" w:hAnsi="Calibri"/>
        </w:rPr>
        <w:t>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vol.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III, no.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Ii</w:t>
      </w:r>
      <w:proofErr w:type="spellEnd"/>
      <w:r>
        <w:rPr>
          <w:rFonts w:ascii="Calibri" w:hAnsi="Calibri"/>
        </w:rPr>
        <w:t>, pp.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35–39,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2021.</w:t>
      </w:r>
    </w:p>
    <w:p w14:paraId="58862BDF" w14:textId="77777777" w:rsidR="00C36F84" w:rsidRDefault="00000000">
      <w:pPr>
        <w:pStyle w:val="ListParagraph"/>
        <w:numPr>
          <w:ilvl w:val="0"/>
          <w:numId w:val="1"/>
        </w:numPr>
        <w:tabs>
          <w:tab w:val="left" w:pos="781"/>
          <w:tab w:val="left" w:pos="782"/>
        </w:tabs>
        <w:ind w:right="473"/>
      </w:pPr>
      <w:r>
        <w:t>N. Sharma, R. Sharma, and N. Jindal, “Machine Learning and Deep Learning Applications-A</w:t>
      </w:r>
      <w:r>
        <w:rPr>
          <w:spacing w:val="-47"/>
        </w:rPr>
        <w:t xml:space="preserve"> </w:t>
      </w:r>
      <w:r>
        <w:t xml:space="preserve">Vision,” </w:t>
      </w:r>
      <w:r>
        <w:rPr>
          <w:i/>
        </w:rPr>
        <w:t>Glob. Transitions Proc.</w:t>
      </w:r>
      <w:r>
        <w:t xml:space="preserve">, vol. 2, no. 1, pp. 24–28, Jun. 2021, </w:t>
      </w:r>
      <w:proofErr w:type="spellStart"/>
      <w:r>
        <w:t>doi</w:t>
      </w:r>
      <w:proofErr w:type="spellEnd"/>
      <w:r>
        <w:t>:</w:t>
      </w:r>
      <w:r>
        <w:rPr>
          <w:spacing w:val="1"/>
        </w:rPr>
        <w:t xml:space="preserve"> </w:t>
      </w:r>
      <w:r>
        <w:t>10.1016/j.gltp.2021.01.004.</w:t>
      </w:r>
    </w:p>
    <w:p w14:paraId="2E4DF2C3" w14:textId="77777777" w:rsidR="00C36F84" w:rsidRDefault="00000000">
      <w:pPr>
        <w:pStyle w:val="ListParagraph"/>
        <w:numPr>
          <w:ilvl w:val="0"/>
          <w:numId w:val="1"/>
        </w:numPr>
        <w:tabs>
          <w:tab w:val="left" w:pos="781"/>
          <w:tab w:val="left" w:pos="782"/>
        </w:tabs>
        <w:spacing w:before="164" w:line="237" w:lineRule="auto"/>
        <w:ind w:right="849"/>
      </w:pPr>
      <w:r>
        <w:t xml:space="preserve">H. B. Sharma, S. </w:t>
      </w:r>
      <w:proofErr w:type="spellStart"/>
      <w:r>
        <w:t>Panigrahi</w:t>
      </w:r>
      <w:proofErr w:type="spellEnd"/>
      <w:r>
        <w:t xml:space="preserve">, A. K. </w:t>
      </w:r>
      <w:proofErr w:type="spellStart"/>
      <w:r>
        <w:t>Sarmah</w:t>
      </w:r>
      <w:proofErr w:type="spellEnd"/>
      <w:r>
        <w:t xml:space="preserve">, and B. K. Dubey, “Jo </w:t>
      </w:r>
      <w:proofErr w:type="spellStart"/>
      <w:r>
        <w:t>ur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 P re of,” </w:t>
      </w:r>
      <w:r>
        <w:rPr>
          <w:i/>
        </w:rPr>
        <w:t>Sci. Total</w:t>
      </w:r>
      <w:r>
        <w:rPr>
          <w:i/>
          <w:spacing w:val="-47"/>
        </w:rPr>
        <w:t xml:space="preserve"> </w:t>
      </w:r>
      <w:r>
        <w:rPr>
          <w:i/>
        </w:rPr>
        <w:t>Environ.</w:t>
      </w:r>
      <w:r>
        <w:t>,</w:t>
      </w:r>
      <w:r>
        <w:rPr>
          <w:spacing w:val="-1"/>
        </w:rPr>
        <w:t xml:space="preserve"> </w:t>
      </w:r>
      <w:r>
        <w:t>p. 135907,</w:t>
      </w:r>
      <w:r>
        <w:rPr>
          <w:spacing w:val="-3"/>
        </w:rPr>
        <w:t xml:space="preserve"> </w:t>
      </w:r>
      <w:r>
        <w:t>2019,</w:t>
      </w:r>
      <w:r>
        <w:rPr>
          <w:spacing w:val="-2"/>
        </w:rPr>
        <w:t xml:space="preserve"> </w:t>
      </w:r>
      <w:proofErr w:type="spellStart"/>
      <w:r>
        <w:t>doi</w:t>
      </w:r>
      <w:proofErr w:type="spellEnd"/>
      <w:r>
        <w:t>:</w:t>
      </w:r>
      <w:r>
        <w:rPr>
          <w:spacing w:val="-3"/>
        </w:rPr>
        <w:t xml:space="preserve"> </w:t>
      </w:r>
      <w:r>
        <w:t>10.1016/j.aca.2021.338884.</w:t>
      </w:r>
    </w:p>
    <w:p w14:paraId="7F66FA21" w14:textId="77777777" w:rsidR="00C36F84" w:rsidRDefault="00000000">
      <w:pPr>
        <w:pStyle w:val="ListParagraph"/>
        <w:numPr>
          <w:ilvl w:val="0"/>
          <w:numId w:val="1"/>
        </w:numPr>
        <w:tabs>
          <w:tab w:val="left" w:pos="781"/>
          <w:tab w:val="left" w:pos="782"/>
        </w:tabs>
        <w:spacing w:before="163"/>
        <w:ind w:right="171"/>
      </w:pPr>
      <w:r>
        <w:t xml:space="preserve">W. Bo, Z. Ahmad, A. R. A. </w:t>
      </w:r>
      <w:proofErr w:type="spellStart"/>
      <w:r>
        <w:t>Alanzi</w:t>
      </w:r>
      <w:proofErr w:type="spellEnd"/>
      <w:r>
        <w:t xml:space="preserve">, A. I. Al-Omari, E. H. Hafez, and S. F. </w:t>
      </w:r>
      <w:proofErr w:type="spellStart"/>
      <w:r>
        <w:t>Abdelwahab</w:t>
      </w:r>
      <w:proofErr w:type="spellEnd"/>
      <w:r>
        <w:t>, “The</w:t>
      </w:r>
      <w:r>
        <w:rPr>
          <w:spacing w:val="1"/>
        </w:rPr>
        <w:t xml:space="preserve"> </w:t>
      </w:r>
      <w:r>
        <w:t xml:space="preserve">current COVID-19 pandemic in China: An overview and corona data analysis,” </w:t>
      </w:r>
      <w:r>
        <w:rPr>
          <w:i/>
        </w:rPr>
        <w:t>Alexandria Eng.</w:t>
      </w:r>
      <w:r>
        <w:rPr>
          <w:i/>
          <w:spacing w:val="-47"/>
        </w:rPr>
        <w:t xml:space="preserve"> </w:t>
      </w:r>
      <w:r>
        <w:rPr>
          <w:i/>
        </w:rPr>
        <w:t>J.</w:t>
      </w:r>
      <w:r>
        <w:t>,</w:t>
      </w:r>
      <w:r>
        <w:rPr>
          <w:spacing w:val="-1"/>
        </w:rPr>
        <w:t xml:space="preserve"> </w:t>
      </w:r>
      <w:r>
        <w:t>Jun.</w:t>
      </w:r>
      <w:r>
        <w:rPr>
          <w:spacing w:val="-1"/>
        </w:rPr>
        <w:t xml:space="preserve"> </w:t>
      </w:r>
      <w:r>
        <w:t xml:space="preserve">2021, </w:t>
      </w:r>
      <w:proofErr w:type="spellStart"/>
      <w:r>
        <w:t>doi</w:t>
      </w:r>
      <w:proofErr w:type="spellEnd"/>
      <w:r>
        <w:t>:</w:t>
      </w:r>
      <w:r>
        <w:rPr>
          <w:spacing w:val="-2"/>
        </w:rPr>
        <w:t xml:space="preserve"> </w:t>
      </w:r>
      <w:r>
        <w:t>10.1016/j.aej.2021.06.025.</w:t>
      </w:r>
    </w:p>
    <w:p w14:paraId="2C96B548" w14:textId="77777777" w:rsidR="00C36F84" w:rsidRDefault="00000000">
      <w:pPr>
        <w:pStyle w:val="ListParagraph"/>
        <w:numPr>
          <w:ilvl w:val="0"/>
          <w:numId w:val="1"/>
        </w:numPr>
        <w:tabs>
          <w:tab w:val="left" w:pos="782"/>
        </w:tabs>
        <w:ind w:right="256"/>
        <w:jc w:val="both"/>
      </w:pPr>
      <w:r>
        <w:t xml:space="preserve">R. K. </w:t>
      </w:r>
      <w:proofErr w:type="spellStart"/>
      <w:r>
        <w:t>Rajeesh</w:t>
      </w:r>
      <w:proofErr w:type="spellEnd"/>
      <w:r>
        <w:t>, A. M, B. E, S. J. P. J, K. A, and P. S, “Detection and monitoring of the asymptotic</w:t>
      </w:r>
      <w:r>
        <w:rPr>
          <w:spacing w:val="-47"/>
        </w:rPr>
        <w:t xml:space="preserve"> </w:t>
      </w:r>
      <w:r>
        <w:t xml:space="preserve">COVID-19 patients using IoT devices and sensors,” </w:t>
      </w:r>
      <w:r>
        <w:rPr>
          <w:i/>
        </w:rPr>
        <w:t xml:space="preserve">Int. J. Pervasive </w:t>
      </w:r>
      <w:proofErr w:type="spellStart"/>
      <w:r>
        <w:rPr>
          <w:i/>
        </w:rPr>
        <w:t>Comput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Commun</w:t>
      </w:r>
      <w:proofErr w:type="spellEnd"/>
      <w:r>
        <w:rPr>
          <w:i/>
        </w:rPr>
        <w:t>.</w:t>
      </w:r>
      <w:r>
        <w:t>, 2020,</w:t>
      </w:r>
      <w:r>
        <w:rPr>
          <w:spacing w:val="1"/>
        </w:rPr>
        <w:t xml:space="preserve"> </w:t>
      </w:r>
      <w:proofErr w:type="spellStart"/>
      <w:r>
        <w:t>doi</w:t>
      </w:r>
      <w:proofErr w:type="spellEnd"/>
      <w:r>
        <w:t>:</w:t>
      </w:r>
      <w:r>
        <w:rPr>
          <w:spacing w:val="-3"/>
        </w:rPr>
        <w:t xml:space="preserve"> </w:t>
      </w:r>
      <w:r>
        <w:t>10.1108/IJPCC-08-2020-0107.</w:t>
      </w:r>
    </w:p>
    <w:p w14:paraId="2CB55736" w14:textId="77777777" w:rsidR="00C36F84" w:rsidRDefault="00C36F84">
      <w:pPr>
        <w:jc w:val="both"/>
        <w:sectPr w:rsidR="00C36F84">
          <w:pgSz w:w="11910" w:h="16840"/>
          <w:pgMar w:top="1340" w:right="1300" w:bottom="280" w:left="1300" w:header="720" w:footer="720" w:gutter="0"/>
          <w:cols w:space="720"/>
        </w:sectPr>
      </w:pPr>
    </w:p>
    <w:p w14:paraId="43DF741B" w14:textId="77777777" w:rsidR="00C36F84" w:rsidRDefault="00000000">
      <w:pPr>
        <w:pStyle w:val="ListParagraph"/>
        <w:numPr>
          <w:ilvl w:val="0"/>
          <w:numId w:val="1"/>
        </w:numPr>
        <w:tabs>
          <w:tab w:val="left" w:pos="781"/>
          <w:tab w:val="left" w:pos="782"/>
        </w:tabs>
        <w:spacing w:before="38"/>
        <w:ind w:right="314"/>
      </w:pPr>
      <w:r>
        <w:lastRenderedPageBreak/>
        <w:t xml:space="preserve">A. </w:t>
      </w:r>
      <w:proofErr w:type="spellStart"/>
      <w:r>
        <w:t>Narin</w:t>
      </w:r>
      <w:proofErr w:type="spellEnd"/>
      <w:r>
        <w:t>, C. Kaya, and Z. Pamuk, “Automatic detection of coronavirus disease (COVID-19)</w:t>
      </w:r>
      <w:r>
        <w:rPr>
          <w:spacing w:val="1"/>
        </w:rPr>
        <w:t xml:space="preserve"> </w:t>
      </w:r>
      <w:r>
        <w:t xml:space="preserve">using X-ray images and deep convolutional neural networks,” </w:t>
      </w:r>
      <w:r>
        <w:rPr>
          <w:i/>
        </w:rPr>
        <w:t>Pattern Anal. Appl.</w:t>
      </w:r>
      <w:r>
        <w:t xml:space="preserve">, 2021, </w:t>
      </w:r>
      <w:proofErr w:type="spellStart"/>
      <w:r>
        <w:t>doi</w:t>
      </w:r>
      <w:proofErr w:type="spellEnd"/>
      <w:r>
        <w:t>:</w:t>
      </w:r>
      <w:r>
        <w:rPr>
          <w:spacing w:val="-47"/>
        </w:rPr>
        <w:t xml:space="preserve"> </w:t>
      </w:r>
      <w:r>
        <w:t>10.1007/s10044-021-00984-y.</w:t>
      </w:r>
    </w:p>
    <w:p w14:paraId="6E760034" w14:textId="77777777" w:rsidR="00C36F84" w:rsidRDefault="00000000">
      <w:pPr>
        <w:pStyle w:val="ListParagraph"/>
        <w:numPr>
          <w:ilvl w:val="0"/>
          <w:numId w:val="1"/>
        </w:numPr>
        <w:tabs>
          <w:tab w:val="left" w:pos="781"/>
          <w:tab w:val="left" w:pos="782"/>
        </w:tabs>
        <w:spacing w:before="160"/>
        <w:ind w:right="507"/>
      </w:pPr>
      <w:r>
        <w:t>S. Gupta, J. Sarkar, A. Banerjee, N. R. Bandyopadhyay, and S. Ganguly, “Grain Boundary</w:t>
      </w:r>
      <w:r>
        <w:rPr>
          <w:spacing w:val="1"/>
        </w:rPr>
        <w:t xml:space="preserve"> </w:t>
      </w:r>
      <w:r>
        <w:t>Detection and Phase Segmentation of SEM Ferrite–Pearlite Microstructure Using SLIC and</w:t>
      </w:r>
      <w:r>
        <w:rPr>
          <w:spacing w:val="-47"/>
        </w:rPr>
        <w:t xml:space="preserve"> </w:t>
      </w:r>
      <w:r>
        <w:t xml:space="preserve">Skeletonization,” </w:t>
      </w:r>
      <w:r>
        <w:rPr>
          <w:i/>
        </w:rPr>
        <w:t>J. Inst. Eng. Ser. D</w:t>
      </w:r>
      <w:r>
        <w:t xml:space="preserve">, vol. 100, no. 2, pp. 203–210, Oct. 2019, </w:t>
      </w:r>
      <w:proofErr w:type="spellStart"/>
      <w:r>
        <w:t>doi</w:t>
      </w:r>
      <w:proofErr w:type="spellEnd"/>
      <w:r>
        <w:t>:</w:t>
      </w:r>
      <w:r>
        <w:rPr>
          <w:spacing w:val="1"/>
        </w:rPr>
        <w:t xml:space="preserve"> </w:t>
      </w:r>
      <w:r>
        <w:t>10.1007/s40033-019-00194-1.</w:t>
      </w:r>
    </w:p>
    <w:p w14:paraId="3FF2C746" w14:textId="77777777" w:rsidR="00C36F84" w:rsidRDefault="00000000">
      <w:pPr>
        <w:pStyle w:val="ListParagraph"/>
        <w:numPr>
          <w:ilvl w:val="0"/>
          <w:numId w:val="1"/>
        </w:numPr>
        <w:tabs>
          <w:tab w:val="left" w:pos="781"/>
          <w:tab w:val="left" w:pos="782"/>
        </w:tabs>
        <w:spacing w:before="162"/>
        <w:ind w:right="317"/>
      </w:pPr>
      <w:r>
        <w:t>S. Gupta, J. Sarkar, M. Kundu, N. R. Bandyopadhyay, and S. Ganguly, “Automatic recognition</w:t>
      </w:r>
      <w:r>
        <w:rPr>
          <w:spacing w:val="-47"/>
        </w:rPr>
        <w:t xml:space="preserve"> </w:t>
      </w:r>
      <w:r>
        <w:t>of SEM microstructure and phases of steel using LBP and random decision forest operator,”</w:t>
      </w:r>
      <w:r>
        <w:rPr>
          <w:spacing w:val="-47"/>
        </w:rPr>
        <w:t xml:space="preserve"> </w:t>
      </w:r>
      <w:r>
        <w:rPr>
          <w:i/>
        </w:rPr>
        <w:t>Measurement</w:t>
      </w:r>
      <w:r>
        <w:t xml:space="preserve">, vol. 151, no. </w:t>
      </w:r>
      <w:proofErr w:type="spellStart"/>
      <w:r>
        <w:t>xxxx</w:t>
      </w:r>
      <w:proofErr w:type="spellEnd"/>
      <w:r>
        <w:t xml:space="preserve">, p. 107224, Feb. 2020, </w:t>
      </w:r>
      <w:proofErr w:type="spellStart"/>
      <w:r>
        <w:t>doi</w:t>
      </w:r>
      <w:proofErr w:type="spellEnd"/>
      <w:r>
        <w:t>:</w:t>
      </w:r>
      <w:r>
        <w:rPr>
          <w:spacing w:val="1"/>
        </w:rPr>
        <w:t xml:space="preserve"> </w:t>
      </w:r>
      <w:r>
        <w:t>10.1016/j.measurement.2019.107224.</w:t>
      </w:r>
    </w:p>
    <w:p w14:paraId="5FD38FFC" w14:textId="77777777" w:rsidR="00C36F84" w:rsidRDefault="00000000">
      <w:pPr>
        <w:pStyle w:val="ListParagraph"/>
        <w:numPr>
          <w:ilvl w:val="0"/>
          <w:numId w:val="1"/>
        </w:numPr>
        <w:tabs>
          <w:tab w:val="left" w:pos="781"/>
          <w:tab w:val="left" w:pos="782"/>
        </w:tabs>
        <w:ind w:right="175"/>
      </w:pPr>
      <w:r>
        <w:t xml:space="preserve">S. Gupta </w:t>
      </w:r>
      <w:r>
        <w:rPr>
          <w:i/>
        </w:rPr>
        <w:t>et al.</w:t>
      </w:r>
      <w:r>
        <w:t>, “Modelling the steel microstructure knowledge for in-silico recognition of</w:t>
      </w:r>
      <w:r>
        <w:rPr>
          <w:spacing w:val="1"/>
        </w:rPr>
        <w:t xml:space="preserve"> </w:t>
      </w:r>
      <w:r>
        <w:t xml:space="preserve">phases using machine learning,” </w:t>
      </w:r>
      <w:r>
        <w:rPr>
          <w:i/>
        </w:rPr>
        <w:t>Mater. Chem. Phys.</w:t>
      </w:r>
      <w:r>
        <w:t>, vol. 252, no. May, p. 123286, Sep. 2020,</w:t>
      </w:r>
      <w:r>
        <w:rPr>
          <w:spacing w:val="-47"/>
        </w:rPr>
        <w:t xml:space="preserve"> </w:t>
      </w:r>
      <w:proofErr w:type="spellStart"/>
      <w:r>
        <w:t>doi</w:t>
      </w:r>
      <w:proofErr w:type="spellEnd"/>
      <w:r>
        <w:t>:</w:t>
      </w:r>
      <w:r>
        <w:rPr>
          <w:spacing w:val="-3"/>
        </w:rPr>
        <w:t xml:space="preserve"> </w:t>
      </w:r>
      <w:r>
        <w:t>10.1016/j.matchemphys.2020.123286.</w:t>
      </w:r>
    </w:p>
    <w:p w14:paraId="5247A24B" w14:textId="77777777" w:rsidR="00C36F84" w:rsidRDefault="00000000">
      <w:pPr>
        <w:pStyle w:val="ListParagraph"/>
        <w:numPr>
          <w:ilvl w:val="0"/>
          <w:numId w:val="1"/>
        </w:numPr>
        <w:tabs>
          <w:tab w:val="left" w:pos="781"/>
          <w:tab w:val="left" w:pos="782"/>
        </w:tabs>
        <w:spacing w:before="160"/>
        <w:ind w:right="240"/>
      </w:pPr>
      <w:r>
        <w:t>S. Gupta, “Chan-</w:t>
      </w:r>
      <w:proofErr w:type="spellStart"/>
      <w:r>
        <w:t>Vese</w:t>
      </w:r>
      <w:proofErr w:type="spellEnd"/>
      <w:r>
        <w:t xml:space="preserve"> segmentation of SEM </w:t>
      </w:r>
      <w:proofErr w:type="spellStart"/>
      <w:r>
        <w:t>ferritepearlite</w:t>
      </w:r>
      <w:proofErr w:type="spellEnd"/>
      <w:r>
        <w:t xml:space="preserve"> microstructure and prediction of</w:t>
      </w:r>
      <w:r>
        <w:rPr>
          <w:spacing w:val="1"/>
        </w:rPr>
        <w:t xml:space="preserve"> </w:t>
      </w:r>
      <w:r>
        <w:t xml:space="preserve">grain boundary,” </w:t>
      </w:r>
      <w:r>
        <w:rPr>
          <w:i/>
        </w:rPr>
        <w:t xml:space="preserve">Int. J. </w:t>
      </w:r>
      <w:proofErr w:type="spellStart"/>
      <w:r>
        <w:rPr>
          <w:i/>
        </w:rPr>
        <w:t>Innov</w:t>
      </w:r>
      <w:proofErr w:type="spellEnd"/>
      <w:r>
        <w:rPr>
          <w:i/>
        </w:rPr>
        <w:t xml:space="preserve">. Technol. </w:t>
      </w:r>
      <w:proofErr w:type="spellStart"/>
      <w:r>
        <w:rPr>
          <w:i/>
        </w:rPr>
        <w:t>Explor</w:t>
      </w:r>
      <w:proofErr w:type="spellEnd"/>
      <w:r>
        <w:rPr>
          <w:i/>
        </w:rPr>
        <w:t>. Eng.</w:t>
      </w:r>
      <w:r>
        <w:t>, vol. 8, no. 10, pp. 1495–1498, Aug. 2019,</w:t>
      </w:r>
      <w:r>
        <w:rPr>
          <w:spacing w:val="-47"/>
        </w:rPr>
        <w:t xml:space="preserve"> </w:t>
      </w:r>
      <w:proofErr w:type="spellStart"/>
      <w:r>
        <w:t>doi</w:t>
      </w:r>
      <w:proofErr w:type="spellEnd"/>
      <w:r>
        <w:t>:</w:t>
      </w:r>
      <w:r>
        <w:rPr>
          <w:spacing w:val="-3"/>
        </w:rPr>
        <w:t xml:space="preserve"> </w:t>
      </w:r>
      <w:r>
        <w:t>10.35940/ijitee.A1024.0881019.</w:t>
      </w:r>
    </w:p>
    <w:p w14:paraId="2129F8BB" w14:textId="77777777" w:rsidR="00C36F84" w:rsidRDefault="00000000">
      <w:pPr>
        <w:pStyle w:val="ListParagraph"/>
        <w:numPr>
          <w:ilvl w:val="0"/>
          <w:numId w:val="1"/>
        </w:numPr>
        <w:tabs>
          <w:tab w:val="left" w:pos="781"/>
          <w:tab w:val="left" w:pos="782"/>
        </w:tabs>
        <w:spacing w:before="161"/>
        <w:ind w:right="424"/>
      </w:pPr>
      <w:r>
        <w:t>J. Wang and M. Wang, “Review of the emotional feature extraction and classification using</w:t>
      </w:r>
      <w:r>
        <w:rPr>
          <w:spacing w:val="-47"/>
        </w:rPr>
        <w:t xml:space="preserve"> </w:t>
      </w:r>
      <w:r>
        <w:t xml:space="preserve">EEG signals,” </w:t>
      </w:r>
      <w:proofErr w:type="spellStart"/>
      <w:r>
        <w:rPr>
          <w:i/>
        </w:rPr>
        <w:t>Cogn</w:t>
      </w:r>
      <w:proofErr w:type="spellEnd"/>
      <w:r>
        <w:rPr>
          <w:i/>
        </w:rPr>
        <w:t>. Robot.</w:t>
      </w:r>
      <w:r>
        <w:t xml:space="preserve">, vol. 1, no. December 2020, pp. 29–40, 2021, </w:t>
      </w:r>
      <w:proofErr w:type="spellStart"/>
      <w:r>
        <w:t>doi</w:t>
      </w:r>
      <w:proofErr w:type="spellEnd"/>
      <w:r>
        <w:t>:</w:t>
      </w:r>
      <w:r>
        <w:rPr>
          <w:spacing w:val="1"/>
        </w:rPr>
        <w:t xml:space="preserve"> </w:t>
      </w:r>
      <w:r>
        <w:t>10.1016/j.cogr.2021.04.001.</w:t>
      </w:r>
    </w:p>
    <w:p w14:paraId="6237DD79" w14:textId="77777777" w:rsidR="00C36F84" w:rsidRDefault="00000000">
      <w:pPr>
        <w:pStyle w:val="ListParagraph"/>
        <w:numPr>
          <w:ilvl w:val="0"/>
          <w:numId w:val="1"/>
        </w:numPr>
        <w:tabs>
          <w:tab w:val="left" w:pos="781"/>
          <w:tab w:val="left" w:pos="782"/>
        </w:tabs>
        <w:ind w:right="422"/>
      </w:pPr>
      <w:r>
        <w:t>H. Taneja and S. Kaur, “An ensemble classification model for fake feedback detection using</w:t>
      </w:r>
      <w:r>
        <w:rPr>
          <w:spacing w:val="-47"/>
        </w:rPr>
        <w:t xml:space="preserve"> </w:t>
      </w:r>
      <w:r>
        <w:t xml:space="preserve">proposed labeled </w:t>
      </w:r>
      <w:proofErr w:type="spellStart"/>
      <w:r>
        <w:t>CloudArmor</w:t>
      </w:r>
      <w:proofErr w:type="spellEnd"/>
      <w:r>
        <w:t xml:space="preserve"> dataset,” </w:t>
      </w:r>
      <w:proofErr w:type="spellStart"/>
      <w:r>
        <w:rPr>
          <w:i/>
        </w:rPr>
        <w:t>Comput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Electr</w:t>
      </w:r>
      <w:proofErr w:type="spellEnd"/>
      <w:r>
        <w:rPr>
          <w:i/>
        </w:rPr>
        <w:t>. Eng.</w:t>
      </w:r>
      <w:r>
        <w:t>, vol. 93, no. May, p. 107217,</w:t>
      </w:r>
      <w:r>
        <w:rPr>
          <w:spacing w:val="1"/>
        </w:rPr>
        <w:t xml:space="preserve"> </w:t>
      </w:r>
      <w:r>
        <w:t>2021,</w:t>
      </w:r>
      <w:r>
        <w:rPr>
          <w:spacing w:val="-4"/>
        </w:rPr>
        <w:t xml:space="preserve"> </w:t>
      </w:r>
      <w:proofErr w:type="spellStart"/>
      <w:r>
        <w:t>doi</w:t>
      </w:r>
      <w:proofErr w:type="spellEnd"/>
      <w:r>
        <w:t>:</w:t>
      </w:r>
      <w:r>
        <w:rPr>
          <w:spacing w:val="-2"/>
        </w:rPr>
        <w:t xml:space="preserve"> </w:t>
      </w:r>
      <w:r>
        <w:t>10.1016/j.compeleceng.2021.107217.</w:t>
      </w:r>
    </w:p>
    <w:p w14:paraId="143845FF" w14:textId="77777777" w:rsidR="00C36F84" w:rsidRDefault="00000000">
      <w:pPr>
        <w:pStyle w:val="ListParagraph"/>
        <w:numPr>
          <w:ilvl w:val="0"/>
          <w:numId w:val="1"/>
        </w:numPr>
        <w:tabs>
          <w:tab w:val="left" w:pos="781"/>
          <w:tab w:val="left" w:pos="782"/>
        </w:tabs>
        <w:spacing w:before="160"/>
        <w:ind w:right="484"/>
      </w:pPr>
      <w:r>
        <w:t>S. Vishwakarma, V. Sharma, and A. Tiwari, “An Intrusion Detection System using KNN-ACO</w:t>
      </w:r>
      <w:r>
        <w:rPr>
          <w:spacing w:val="-47"/>
        </w:rPr>
        <w:t xml:space="preserve"> </w:t>
      </w:r>
      <w:r>
        <w:t xml:space="preserve">Algorithm,” </w:t>
      </w:r>
      <w:r>
        <w:rPr>
          <w:i/>
        </w:rPr>
        <w:t xml:space="preserve">Int. J. </w:t>
      </w:r>
      <w:proofErr w:type="spellStart"/>
      <w:r>
        <w:rPr>
          <w:i/>
        </w:rPr>
        <w:t>Comput</w:t>
      </w:r>
      <w:proofErr w:type="spellEnd"/>
      <w:r>
        <w:rPr>
          <w:i/>
        </w:rPr>
        <w:t>. Appl.</w:t>
      </w:r>
      <w:r>
        <w:t xml:space="preserve">, vol. 171, no. 10, pp. 18–23, Aug. 2017, </w:t>
      </w:r>
      <w:proofErr w:type="spellStart"/>
      <w:r>
        <w:t>doi</w:t>
      </w:r>
      <w:proofErr w:type="spellEnd"/>
      <w:r>
        <w:t>:</w:t>
      </w:r>
      <w:r>
        <w:rPr>
          <w:spacing w:val="1"/>
        </w:rPr>
        <w:t xml:space="preserve"> </w:t>
      </w:r>
      <w:r>
        <w:t>10.5120/ijca2017914079.</w:t>
      </w:r>
    </w:p>
    <w:p w14:paraId="4DE215B6" w14:textId="77777777" w:rsidR="00C36F84" w:rsidRDefault="00000000">
      <w:pPr>
        <w:pStyle w:val="ListParagraph"/>
        <w:numPr>
          <w:ilvl w:val="0"/>
          <w:numId w:val="1"/>
        </w:numPr>
        <w:tabs>
          <w:tab w:val="left" w:pos="781"/>
          <w:tab w:val="left" w:pos="782"/>
        </w:tabs>
        <w:spacing w:before="161"/>
        <w:ind w:hanging="642"/>
      </w:pPr>
      <w:r>
        <w:t>B.</w:t>
      </w:r>
      <w:r>
        <w:rPr>
          <w:spacing w:val="-2"/>
        </w:rPr>
        <w:t xml:space="preserve"> </w:t>
      </w:r>
      <w:proofErr w:type="spellStart"/>
      <w:r>
        <w:t>Kamiński</w:t>
      </w:r>
      <w:proofErr w:type="spellEnd"/>
      <w:r>
        <w:t>,</w:t>
      </w:r>
      <w:r>
        <w:rPr>
          <w:spacing w:val="-3"/>
        </w:rPr>
        <w:t xml:space="preserve"> </w:t>
      </w:r>
      <w:r>
        <w:t>M.</w:t>
      </w:r>
      <w:r>
        <w:rPr>
          <w:spacing w:val="-2"/>
        </w:rPr>
        <w:t xml:space="preserve"> </w:t>
      </w:r>
      <w:proofErr w:type="spellStart"/>
      <w:r>
        <w:t>Jakubczyk</w:t>
      </w:r>
      <w:proofErr w:type="spellEnd"/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P.</w:t>
      </w:r>
      <w:r>
        <w:rPr>
          <w:spacing w:val="-2"/>
        </w:rPr>
        <w:t xml:space="preserve"> </w:t>
      </w:r>
      <w:proofErr w:type="spellStart"/>
      <w:r>
        <w:t>Szufel</w:t>
      </w:r>
      <w:proofErr w:type="spellEnd"/>
      <w:r>
        <w:t>,</w:t>
      </w:r>
      <w:r>
        <w:rPr>
          <w:spacing w:val="-3"/>
        </w:rPr>
        <w:t xml:space="preserve"> </w:t>
      </w:r>
      <w:r>
        <w:t>“A</w:t>
      </w:r>
      <w:r>
        <w:rPr>
          <w:spacing w:val="-1"/>
        </w:rPr>
        <w:t xml:space="preserve"> </w:t>
      </w:r>
      <w:r>
        <w:t>framework for</w:t>
      </w:r>
      <w:r>
        <w:rPr>
          <w:spacing w:val="-4"/>
        </w:rPr>
        <w:t xml:space="preserve"> </w:t>
      </w:r>
      <w:r>
        <w:t>sensitivity</w:t>
      </w:r>
      <w:r>
        <w:rPr>
          <w:spacing w:val="-1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decision</w:t>
      </w:r>
    </w:p>
    <w:p w14:paraId="7567CB4B" w14:textId="77777777" w:rsidR="00C36F84" w:rsidRDefault="00000000">
      <w:pPr>
        <w:spacing w:before="3" w:line="237" w:lineRule="auto"/>
        <w:ind w:left="781" w:right="430"/>
        <w:rPr>
          <w:rFonts w:ascii="Calibri" w:hAnsi="Calibri"/>
        </w:rPr>
      </w:pPr>
      <w:r>
        <w:rPr>
          <w:rFonts w:ascii="Calibri" w:hAnsi="Calibri"/>
        </w:rPr>
        <w:t xml:space="preserve">trees,” </w:t>
      </w:r>
      <w:r>
        <w:rPr>
          <w:rFonts w:ascii="Calibri" w:hAnsi="Calibri"/>
          <w:i/>
        </w:rPr>
        <w:t xml:space="preserve">Cent. Eur. J. </w:t>
      </w:r>
      <w:proofErr w:type="spellStart"/>
      <w:r>
        <w:rPr>
          <w:rFonts w:ascii="Calibri" w:hAnsi="Calibri"/>
          <w:i/>
        </w:rPr>
        <w:t>Oper</w:t>
      </w:r>
      <w:proofErr w:type="spellEnd"/>
      <w:r>
        <w:rPr>
          <w:rFonts w:ascii="Calibri" w:hAnsi="Calibri"/>
          <w:i/>
        </w:rPr>
        <w:t>. Res.</w:t>
      </w:r>
      <w:r>
        <w:rPr>
          <w:rFonts w:ascii="Calibri" w:hAnsi="Calibri"/>
        </w:rPr>
        <w:t xml:space="preserve">, vol. 26, no. 1, pp. 135–159, 2018, </w:t>
      </w:r>
      <w:proofErr w:type="spellStart"/>
      <w:r>
        <w:rPr>
          <w:rFonts w:ascii="Calibri" w:hAnsi="Calibri"/>
        </w:rPr>
        <w:t>doi</w:t>
      </w:r>
      <w:proofErr w:type="spellEnd"/>
      <w:r>
        <w:rPr>
          <w:rFonts w:ascii="Calibri" w:hAnsi="Calibri"/>
        </w:rPr>
        <w:t>: 10.1007/s10100-017-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0479-6.</w:t>
      </w:r>
    </w:p>
    <w:p w14:paraId="29EEF6D5" w14:textId="77777777" w:rsidR="00C36F84" w:rsidRDefault="00000000">
      <w:pPr>
        <w:pStyle w:val="ListParagraph"/>
        <w:numPr>
          <w:ilvl w:val="0"/>
          <w:numId w:val="1"/>
        </w:numPr>
        <w:tabs>
          <w:tab w:val="left" w:pos="781"/>
          <w:tab w:val="left" w:pos="782"/>
        </w:tabs>
        <w:spacing w:before="162"/>
        <w:ind w:hanging="642"/>
      </w:pPr>
      <w:r>
        <w:t>P.</w:t>
      </w:r>
      <w:r>
        <w:rPr>
          <w:spacing w:val="-2"/>
        </w:rPr>
        <w:t xml:space="preserve"> </w:t>
      </w:r>
      <w:r>
        <w:t>P.</w:t>
      </w:r>
      <w:r>
        <w:rPr>
          <w:spacing w:val="-3"/>
        </w:rPr>
        <w:t xml:space="preserve"> </w:t>
      </w:r>
      <w:proofErr w:type="spellStart"/>
      <w:r>
        <w:t>Rebouças</w:t>
      </w:r>
      <w:proofErr w:type="spellEnd"/>
      <w:r>
        <w:rPr>
          <w:spacing w:val="-1"/>
        </w:rPr>
        <w:t xml:space="preserve"> </w:t>
      </w:r>
      <w:r>
        <w:t>Filho</w:t>
      </w:r>
      <w:r>
        <w:rPr>
          <w:spacing w:val="3"/>
        </w:rPr>
        <w:t xml:space="preserve"> </w:t>
      </w:r>
      <w:r>
        <w:rPr>
          <w:i/>
        </w:rPr>
        <w:t>et</w:t>
      </w:r>
      <w:r>
        <w:rPr>
          <w:i/>
          <w:spacing w:val="-3"/>
        </w:rPr>
        <w:t xml:space="preserve"> </w:t>
      </w:r>
      <w:r>
        <w:rPr>
          <w:i/>
        </w:rPr>
        <w:t>al.</w:t>
      </w:r>
      <w:r>
        <w:t>,</w:t>
      </w:r>
      <w:r>
        <w:rPr>
          <w:spacing w:val="-2"/>
        </w:rPr>
        <w:t xml:space="preserve"> </w:t>
      </w:r>
      <w:r>
        <w:t>“New</w:t>
      </w:r>
      <w:r>
        <w:rPr>
          <w:spacing w:val="-2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non-grain</w:t>
      </w:r>
      <w:r>
        <w:rPr>
          <w:spacing w:val="-3"/>
        </w:rPr>
        <w:t xml:space="preserve"> </w:t>
      </w:r>
      <w:r>
        <w:t>oriented</w:t>
      </w:r>
      <w:r>
        <w:rPr>
          <w:spacing w:val="-1"/>
        </w:rPr>
        <w:t xml:space="preserve"> </w:t>
      </w:r>
      <w:r>
        <w:t>electrical</w:t>
      </w:r>
      <w:r>
        <w:rPr>
          <w:spacing w:val="-1"/>
        </w:rPr>
        <w:t xml:space="preserve"> </w:t>
      </w:r>
      <w:r>
        <w:t>steel</w:t>
      </w:r>
    </w:p>
    <w:p w14:paraId="4F800326" w14:textId="77777777" w:rsidR="00C36F84" w:rsidRDefault="00000000">
      <w:pPr>
        <w:pStyle w:val="BodyText"/>
        <w:spacing w:before="0"/>
        <w:rPr>
          <w:rFonts w:ascii="Calibri" w:hAnsi="Calibri"/>
        </w:rPr>
      </w:pPr>
      <w:r>
        <w:rPr>
          <w:rFonts w:ascii="Calibri" w:hAnsi="Calibri"/>
        </w:rPr>
        <w:t>electromagnetic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performance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using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photomicrographic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analysis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digital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image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processing,”</w:t>
      </w:r>
    </w:p>
    <w:p w14:paraId="7D05A45D" w14:textId="77777777" w:rsidR="00C36F84" w:rsidRDefault="00000000">
      <w:pPr>
        <w:ind w:left="781"/>
        <w:rPr>
          <w:rFonts w:ascii="Calibri" w:hAnsi="Calibri"/>
        </w:rPr>
      </w:pPr>
      <w:r>
        <w:rPr>
          <w:rFonts w:ascii="Calibri" w:hAnsi="Calibri"/>
          <w:i/>
        </w:rPr>
        <w:t>J.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Mater.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Res.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Technol.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vol.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8,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pp.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112–126,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2019,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doi</w:t>
      </w:r>
      <w:proofErr w:type="spellEnd"/>
      <w:r>
        <w:rPr>
          <w:rFonts w:ascii="Calibri" w:hAnsi="Calibri"/>
        </w:rPr>
        <w:t>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10.1016/j.jmrt.2017.09.007.</w:t>
      </w:r>
    </w:p>
    <w:p w14:paraId="5C7F82A3" w14:textId="77777777" w:rsidR="00C36F84" w:rsidRDefault="00000000">
      <w:pPr>
        <w:pStyle w:val="ListParagraph"/>
        <w:numPr>
          <w:ilvl w:val="0"/>
          <w:numId w:val="1"/>
        </w:numPr>
        <w:tabs>
          <w:tab w:val="left" w:pos="782"/>
        </w:tabs>
        <w:ind w:right="251"/>
        <w:jc w:val="both"/>
      </w:pPr>
      <w:r>
        <w:t xml:space="preserve">E. Menahem, A. Shabtai, L. </w:t>
      </w:r>
      <w:proofErr w:type="spellStart"/>
      <w:r>
        <w:t>Rokach</w:t>
      </w:r>
      <w:proofErr w:type="spellEnd"/>
      <w:r>
        <w:t xml:space="preserve">, and Y. </w:t>
      </w:r>
      <w:proofErr w:type="spellStart"/>
      <w:r>
        <w:t>Elovici</w:t>
      </w:r>
      <w:proofErr w:type="spellEnd"/>
      <w:r>
        <w:t>, “Improving malware detection by applying</w:t>
      </w:r>
      <w:r>
        <w:rPr>
          <w:spacing w:val="-47"/>
        </w:rPr>
        <w:t xml:space="preserve"> </w:t>
      </w:r>
      <w:r>
        <w:t xml:space="preserve">multi-inducer ensemble,” </w:t>
      </w:r>
      <w:proofErr w:type="spellStart"/>
      <w:r>
        <w:rPr>
          <w:i/>
        </w:rPr>
        <w:t>Comput</w:t>
      </w:r>
      <w:proofErr w:type="spellEnd"/>
      <w:r>
        <w:rPr>
          <w:i/>
        </w:rPr>
        <w:t>. Stat. Data Anal.</w:t>
      </w:r>
      <w:r>
        <w:t xml:space="preserve">, vol. 53, no. 4, pp. 1483–1494, 2009, </w:t>
      </w:r>
      <w:proofErr w:type="spellStart"/>
      <w:r>
        <w:t>doi</w:t>
      </w:r>
      <w:proofErr w:type="spellEnd"/>
      <w:r>
        <w:t>:</w:t>
      </w:r>
      <w:r>
        <w:rPr>
          <w:spacing w:val="-47"/>
        </w:rPr>
        <w:t xml:space="preserve"> </w:t>
      </w:r>
      <w:r>
        <w:t>10.1016/j.csda.2008.10.015.</w:t>
      </w:r>
    </w:p>
    <w:sectPr w:rsidR="00C36F84">
      <w:pgSz w:w="11910" w:h="16840"/>
      <w:pgMar w:top="13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51D92"/>
    <w:multiLevelType w:val="hybridMultilevel"/>
    <w:tmpl w:val="1DEAF8D6"/>
    <w:lvl w:ilvl="0" w:tplc="EC6A44C4">
      <w:start w:val="1"/>
      <w:numFmt w:val="decimal"/>
      <w:lvlText w:val="[%1]"/>
      <w:lvlJc w:val="left"/>
      <w:pPr>
        <w:ind w:left="781" w:hanging="64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68267EA">
      <w:numFmt w:val="bullet"/>
      <w:lvlText w:val="•"/>
      <w:lvlJc w:val="left"/>
      <w:pPr>
        <w:ind w:left="1632" w:hanging="641"/>
      </w:pPr>
      <w:rPr>
        <w:rFonts w:hint="default"/>
        <w:lang w:val="en-US" w:eastAsia="en-US" w:bidi="ar-SA"/>
      </w:rPr>
    </w:lvl>
    <w:lvl w:ilvl="2" w:tplc="EFCCF87E">
      <w:numFmt w:val="bullet"/>
      <w:lvlText w:val="•"/>
      <w:lvlJc w:val="left"/>
      <w:pPr>
        <w:ind w:left="2485" w:hanging="641"/>
      </w:pPr>
      <w:rPr>
        <w:rFonts w:hint="default"/>
        <w:lang w:val="en-US" w:eastAsia="en-US" w:bidi="ar-SA"/>
      </w:rPr>
    </w:lvl>
    <w:lvl w:ilvl="3" w:tplc="A73292AC">
      <w:numFmt w:val="bullet"/>
      <w:lvlText w:val="•"/>
      <w:lvlJc w:val="left"/>
      <w:pPr>
        <w:ind w:left="3337" w:hanging="641"/>
      </w:pPr>
      <w:rPr>
        <w:rFonts w:hint="default"/>
        <w:lang w:val="en-US" w:eastAsia="en-US" w:bidi="ar-SA"/>
      </w:rPr>
    </w:lvl>
    <w:lvl w:ilvl="4" w:tplc="6CA2F3DE">
      <w:numFmt w:val="bullet"/>
      <w:lvlText w:val="•"/>
      <w:lvlJc w:val="left"/>
      <w:pPr>
        <w:ind w:left="4190" w:hanging="641"/>
      </w:pPr>
      <w:rPr>
        <w:rFonts w:hint="default"/>
        <w:lang w:val="en-US" w:eastAsia="en-US" w:bidi="ar-SA"/>
      </w:rPr>
    </w:lvl>
    <w:lvl w:ilvl="5" w:tplc="31E20FFA">
      <w:numFmt w:val="bullet"/>
      <w:lvlText w:val="•"/>
      <w:lvlJc w:val="left"/>
      <w:pPr>
        <w:ind w:left="5043" w:hanging="641"/>
      </w:pPr>
      <w:rPr>
        <w:rFonts w:hint="default"/>
        <w:lang w:val="en-US" w:eastAsia="en-US" w:bidi="ar-SA"/>
      </w:rPr>
    </w:lvl>
    <w:lvl w:ilvl="6" w:tplc="312CD014">
      <w:numFmt w:val="bullet"/>
      <w:lvlText w:val="•"/>
      <w:lvlJc w:val="left"/>
      <w:pPr>
        <w:ind w:left="5895" w:hanging="641"/>
      </w:pPr>
      <w:rPr>
        <w:rFonts w:hint="default"/>
        <w:lang w:val="en-US" w:eastAsia="en-US" w:bidi="ar-SA"/>
      </w:rPr>
    </w:lvl>
    <w:lvl w:ilvl="7" w:tplc="15C68CD6">
      <w:numFmt w:val="bullet"/>
      <w:lvlText w:val="•"/>
      <w:lvlJc w:val="left"/>
      <w:pPr>
        <w:ind w:left="6748" w:hanging="641"/>
      </w:pPr>
      <w:rPr>
        <w:rFonts w:hint="default"/>
        <w:lang w:val="en-US" w:eastAsia="en-US" w:bidi="ar-SA"/>
      </w:rPr>
    </w:lvl>
    <w:lvl w:ilvl="8" w:tplc="6304F218">
      <w:numFmt w:val="bullet"/>
      <w:lvlText w:val="•"/>
      <w:lvlJc w:val="left"/>
      <w:pPr>
        <w:ind w:left="7601" w:hanging="641"/>
      </w:pPr>
      <w:rPr>
        <w:rFonts w:hint="default"/>
        <w:lang w:val="en-US" w:eastAsia="en-US" w:bidi="ar-SA"/>
      </w:rPr>
    </w:lvl>
  </w:abstractNum>
  <w:abstractNum w:abstractNumId="1" w15:restartNumberingAfterBreak="0">
    <w:nsid w:val="79E343D0"/>
    <w:multiLevelType w:val="hybridMultilevel"/>
    <w:tmpl w:val="8C1A3FDA"/>
    <w:lvl w:ilvl="0" w:tplc="E954D6BC">
      <w:start w:val="1"/>
      <w:numFmt w:val="decimal"/>
      <w:lvlText w:val="%1.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632ABF96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2" w:tplc="6C30DAD0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F04A0BDA">
      <w:numFmt w:val="bullet"/>
      <w:lvlText w:val="•"/>
      <w:lvlJc w:val="left"/>
      <w:pPr>
        <w:ind w:left="3141" w:hanging="360"/>
      </w:pPr>
      <w:rPr>
        <w:rFonts w:hint="default"/>
        <w:lang w:val="en-US" w:eastAsia="en-US" w:bidi="ar-SA"/>
      </w:rPr>
    </w:lvl>
    <w:lvl w:ilvl="4" w:tplc="FCF2617A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217E4BBC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6" w:tplc="DAEC3944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7" w:tplc="56509E7C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8" w:tplc="ACFE0B7E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num w:numId="1" w16cid:durableId="236282767">
    <w:abstractNumId w:val="0"/>
  </w:num>
  <w:num w:numId="2" w16cid:durableId="49141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6F84"/>
    <w:rsid w:val="00C36F84"/>
    <w:rsid w:val="00D8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7AC3650"/>
  <w15:docId w15:val="{A3C4B01D-CA29-4326-829A-BBE8DE8A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781"/>
    </w:pPr>
  </w:style>
  <w:style w:type="paragraph" w:styleId="Title">
    <w:name w:val="Title"/>
    <w:basedOn w:val="Normal"/>
    <w:uiPriority w:val="10"/>
    <w:qFormat/>
    <w:pPr>
      <w:spacing w:before="77"/>
      <w:ind w:left="2759" w:right="140" w:hanging="260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59"/>
      <w:ind w:left="781" w:hanging="64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2453</Words>
  <Characters>13984</Characters>
  <Application>Microsoft Office Word</Application>
  <DocSecurity>0</DocSecurity>
  <Lines>116</Lines>
  <Paragraphs>32</Paragraphs>
  <ScaleCrop>false</ScaleCrop>
  <Company/>
  <LinksUpToDate>false</LinksUpToDate>
  <CharactersWithSpaces>16405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PRITAM MUKHERJEE</dc:creator>
  <cp:lastModifiedBy>AGNI RAKSHIT</cp:lastModifiedBy>
  <cp:revision>2</cp:revision>
  <dcterms:created xsi:type="dcterms:W3CDTF">2023-05-30T01:40:00Z</dcterms:created>
  <dcterms:modified xsi:type="dcterms:W3CDTF">2023-05-30T01:44:00Z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2023-05-30T00:00:00Z</vt:filetime>
  </property>
</Properties>
</file>