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88EF" w14:textId="77777777" w:rsidR="00AC33FC" w:rsidRPr="00121A09" w:rsidRDefault="00AC33FC" w:rsidP="00AC33FC">
      <w:pPr>
        <w:spacing w:line="360" w:lineRule="auto"/>
        <w:jc w:val="center"/>
        <w:rPr>
          <w:rFonts w:ascii="Times New Roman" w:hAnsi="Times New Roman" w:cs="Times New Roman"/>
          <w:b/>
          <w:bCs/>
          <w:sz w:val="32"/>
          <w:szCs w:val="32"/>
        </w:rPr>
      </w:pPr>
      <w:r w:rsidRPr="00121A09">
        <w:rPr>
          <w:rFonts w:ascii="Times New Roman" w:hAnsi="Times New Roman" w:cs="Times New Roman"/>
          <w:b/>
          <w:bCs/>
          <w:sz w:val="32"/>
          <w:szCs w:val="32"/>
        </w:rPr>
        <w:t>Strategic Human Resource Management: Aligning HR Practices with Organizational Goals</w:t>
      </w:r>
    </w:p>
    <w:p w14:paraId="435B2E67" w14:textId="67666DDF" w:rsidR="00AC33FC" w:rsidRDefault="00AC33FC" w:rsidP="00AC33FC">
      <w:pPr>
        <w:spacing w:line="36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Dr.</w:t>
      </w:r>
      <w:proofErr w:type="spellEnd"/>
      <w:r>
        <w:rPr>
          <w:rFonts w:ascii="Times New Roman" w:hAnsi="Times New Roman" w:cs="Times New Roman"/>
          <w:b/>
          <w:bCs/>
          <w:sz w:val="28"/>
          <w:szCs w:val="28"/>
        </w:rPr>
        <w:t xml:space="preserve"> Harish Kumar</w:t>
      </w:r>
    </w:p>
    <w:p w14:paraId="5E12929E" w14:textId="77777777" w:rsidR="004033F4" w:rsidRDefault="004033F4" w:rsidP="004033F4">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Faculty Member</w:t>
      </w:r>
    </w:p>
    <w:p w14:paraId="098F8E2B" w14:textId="77777777" w:rsidR="004033F4" w:rsidRDefault="004033F4" w:rsidP="004033F4">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MBA Programme</w:t>
      </w:r>
    </w:p>
    <w:p w14:paraId="634DC822" w14:textId="0C2FC2CB" w:rsidR="004033F4" w:rsidRPr="00C542E2" w:rsidRDefault="004033F4" w:rsidP="004033F4">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T</w:t>
      </w:r>
      <w:r w:rsidR="006218CF">
        <w:rPr>
          <w:rFonts w:ascii="Times New Roman" w:hAnsi="Times New Roman" w:cs="Times New Roman"/>
          <w:sz w:val="24"/>
          <w:szCs w:val="24"/>
        </w:rPr>
        <w:t xml:space="preserve">ilka </w:t>
      </w:r>
      <w:r>
        <w:rPr>
          <w:rFonts w:ascii="Times New Roman" w:hAnsi="Times New Roman" w:cs="Times New Roman"/>
          <w:sz w:val="24"/>
          <w:szCs w:val="24"/>
        </w:rPr>
        <w:t>M</w:t>
      </w:r>
      <w:r w:rsidR="006218CF">
        <w:rPr>
          <w:rFonts w:ascii="Times New Roman" w:hAnsi="Times New Roman" w:cs="Times New Roman"/>
          <w:sz w:val="24"/>
          <w:szCs w:val="24"/>
        </w:rPr>
        <w:t xml:space="preserve">anjhi </w:t>
      </w:r>
      <w:r>
        <w:rPr>
          <w:rFonts w:ascii="Times New Roman" w:hAnsi="Times New Roman" w:cs="Times New Roman"/>
          <w:sz w:val="24"/>
          <w:szCs w:val="24"/>
        </w:rPr>
        <w:t>B</w:t>
      </w:r>
      <w:r w:rsidR="006218CF">
        <w:rPr>
          <w:rFonts w:ascii="Times New Roman" w:hAnsi="Times New Roman" w:cs="Times New Roman"/>
          <w:sz w:val="24"/>
          <w:szCs w:val="24"/>
        </w:rPr>
        <w:t>hagalpur</w:t>
      </w:r>
      <w:r>
        <w:rPr>
          <w:rFonts w:ascii="Times New Roman" w:hAnsi="Times New Roman" w:cs="Times New Roman"/>
          <w:sz w:val="24"/>
          <w:szCs w:val="24"/>
        </w:rPr>
        <w:t xml:space="preserve"> </w:t>
      </w:r>
      <w:r w:rsidR="006218CF">
        <w:rPr>
          <w:rFonts w:ascii="Times New Roman" w:hAnsi="Times New Roman" w:cs="Times New Roman"/>
          <w:sz w:val="24"/>
          <w:szCs w:val="24"/>
        </w:rPr>
        <w:t>University</w:t>
      </w:r>
    </w:p>
    <w:p w14:paraId="5808A0ED" w14:textId="77777777" w:rsidR="004033F4" w:rsidRPr="00AC33FC" w:rsidRDefault="004033F4" w:rsidP="00AC33FC">
      <w:pPr>
        <w:spacing w:line="360" w:lineRule="auto"/>
        <w:jc w:val="center"/>
        <w:rPr>
          <w:rFonts w:ascii="Times New Roman" w:hAnsi="Times New Roman" w:cs="Times New Roman"/>
          <w:b/>
          <w:bCs/>
          <w:sz w:val="28"/>
          <w:szCs w:val="28"/>
        </w:rPr>
      </w:pPr>
    </w:p>
    <w:p w14:paraId="4D46252C" w14:textId="77777777" w:rsidR="00AC33FC" w:rsidRPr="00AC33FC" w:rsidRDefault="00AC33FC" w:rsidP="00AC33FC">
      <w:pPr>
        <w:spacing w:line="360" w:lineRule="auto"/>
        <w:jc w:val="both"/>
        <w:rPr>
          <w:rFonts w:ascii="Times New Roman" w:hAnsi="Times New Roman" w:cs="Times New Roman"/>
          <w:b/>
          <w:bCs/>
          <w:i/>
          <w:iCs/>
          <w:sz w:val="24"/>
          <w:szCs w:val="24"/>
        </w:rPr>
      </w:pPr>
      <w:r w:rsidRPr="00AC33FC">
        <w:rPr>
          <w:rFonts w:ascii="Times New Roman" w:hAnsi="Times New Roman" w:cs="Times New Roman"/>
          <w:b/>
          <w:bCs/>
          <w:i/>
          <w:iCs/>
          <w:sz w:val="24"/>
          <w:szCs w:val="24"/>
        </w:rPr>
        <w:t>Abstract</w:t>
      </w:r>
    </w:p>
    <w:p w14:paraId="170CD57D" w14:textId="77777777" w:rsidR="00AC33FC" w:rsidRPr="00AC33FC" w:rsidRDefault="00AC33FC" w:rsidP="00AC33FC">
      <w:pPr>
        <w:spacing w:line="360" w:lineRule="auto"/>
        <w:jc w:val="both"/>
        <w:rPr>
          <w:rFonts w:ascii="Times New Roman" w:hAnsi="Times New Roman" w:cs="Times New Roman"/>
          <w:i/>
          <w:iCs/>
          <w:sz w:val="24"/>
          <w:szCs w:val="24"/>
        </w:rPr>
      </w:pPr>
      <w:r w:rsidRPr="00AC33FC">
        <w:rPr>
          <w:rFonts w:ascii="Times New Roman" w:hAnsi="Times New Roman" w:cs="Times New Roman"/>
          <w:i/>
          <w:iCs/>
          <w:sz w:val="24"/>
          <w:szCs w:val="24"/>
        </w:rPr>
        <w:t>Strategic Human Resource Management (SHRM) has emerged as a crucial approach for organizations seeking to align their human resource practices with long-term strategic objectives. This research article explores the concept of SHRM, highlighting its importance in driving organizational performance and achieving competitive advantage. It examines how aligning HR practices—such as recruitment, training, performance management, and employee engagement—with organizational goals creates synergy, fosters innovation, and improves productivity. Through a review of the literature and real-world case studies, this paper provides insights into how SHRM can be effectively implemented across various industries.</w:t>
      </w:r>
    </w:p>
    <w:p w14:paraId="6266E158" w14:textId="77777777" w:rsidR="00AC33FC" w:rsidRPr="00AC33FC" w:rsidRDefault="00AC33FC" w:rsidP="00AC33FC">
      <w:pPr>
        <w:spacing w:line="360" w:lineRule="auto"/>
        <w:jc w:val="both"/>
        <w:rPr>
          <w:rFonts w:ascii="Times New Roman" w:hAnsi="Times New Roman" w:cs="Times New Roman"/>
          <w:b/>
          <w:bCs/>
          <w:sz w:val="24"/>
          <w:szCs w:val="24"/>
        </w:rPr>
      </w:pPr>
      <w:r w:rsidRPr="00AC33FC">
        <w:rPr>
          <w:rFonts w:ascii="Times New Roman" w:hAnsi="Times New Roman" w:cs="Times New Roman"/>
          <w:b/>
          <w:bCs/>
          <w:sz w:val="24"/>
          <w:szCs w:val="24"/>
        </w:rPr>
        <w:t>Introduction</w:t>
      </w:r>
    </w:p>
    <w:p w14:paraId="1FDFCB02" w14:textId="77777777" w:rsidR="00AC33FC" w:rsidRPr="00AC33FC" w:rsidRDefault="00AC33FC" w:rsidP="00AC33FC">
      <w:pPr>
        <w:spacing w:line="360" w:lineRule="auto"/>
        <w:jc w:val="both"/>
        <w:rPr>
          <w:rFonts w:ascii="Times New Roman" w:hAnsi="Times New Roman" w:cs="Times New Roman"/>
          <w:sz w:val="24"/>
          <w:szCs w:val="24"/>
        </w:rPr>
      </w:pPr>
      <w:r w:rsidRPr="00AC33FC">
        <w:rPr>
          <w:rFonts w:ascii="Times New Roman" w:hAnsi="Times New Roman" w:cs="Times New Roman"/>
          <w:sz w:val="24"/>
          <w:szCs w:val="24"/>
        </w:rPr>
        <w:t xml:space="preserve">In the rapidly evolving business landscape, human capital is recognized as one of the most valuable resources for organizations. Traditional human resource management (HRM) practices, often </w:t>
      </w:r>
      <w:proofErr w:type="spellStart"/>
      <w:r w:rsidRPr="00AC33FC">
        <w:rPr>
          <w:rFonts w:ascii="Times New Roman" w:hAnsi="Times New Roman" w:cs="Times New Roman"/>
          <w:sz w:val="24"/>
          <w:szCs w:val="24"/>
        </w:rPr>
        <w:t>centered</w:t>
      </w:r>
      <w:proofErr w:type="spellEnd"/>
      <w:r w:rsidRPr="00AC33FC">
        <w:rPr>
          <w:rFonts w:ascii="Times New Roman" w:hAnsi="Times New Roman" w:cs="Times New Roman"/>
          <w:sz w:val="24"/>
          <w:szCs w:val="24"/>
        </w:rPr>
        <w:t xml:space="preserve"> on administrative tasks and personnel management, are no longer sufficient to meet the complex demands of modern organizations. To remain competitive, organizations are increasingly integrating their HR practices with overall business strategies, leading to the development of </w:t>
      </w:r>
      <w:r w:rsidRPr="00AC33FC">
        <w:rPr>
          <w:rFonts w:ascii="Times New Roman" w:hAnsi="Times New Roman" w:cs="Times New Roman"/>
          <w:b/>
          <w:bCs/>
          <w:sz w:val="24"/>
          <w:szCs w:val="24"/>
        </w:rPr>
        <w:t>Strategic Human Resource Management (SHRM).</w:t>
      </w:r>
    </w:p>
    <w:p w14:paraId="677BBDA0" w14:textId="77777777" w:rsidR="00AC33FC" w:rsidRPr="00AC33FC" w:rsidRDefault="00AC33FC" w:rsidP="00AC33FC">
      <w:pPr>
        <w:spacing w:line="360" w:lineRule="auto"/>
        <w:jc w:val="both"/>
        <w:rPr>
          <w:rFonts w:ascii="Times New Roman" w:hAnsi="Times New Roman" w:cs="Times New Roman"/>
          <w:sz w:val="24"/>
          <w:szCs w:val="24"/>
        </w:rPr>
      </w:pPr>
      <w:r w:rsidRPr="00AC33FC">
        <w:rPr>
          <w:rFonts w:ascii="Times New Roman" w:hAnsi="Times New Roman" w:cs="Times New Roman"/>
          <w:sz w:val="24"/>
          <w:szCs w:val="24"/>
        </w:rPr>
        <w:t xml:space="preserve">SHRM focuses on aligning human resource policies and practices with the long-term objectives of the organization. Rather than merely supporting day-to-day operations, SHRM plays a proactive role in shaping organizational culture, driving innovation, and creating a competitive edge. This article delves into the concept of SHRM, examines how HR practices </w:t>
      </w:r>
      <w:r w:rsidRPr="00AC33FC">
        <w:rPr>
          <w:rFonts w:ascii="Times New Roman" w:hAnsi="Times New Roman" w:cs="Times New Roman"/>
          <w:sz w:val="24"/>
          <w:szCs w:val="24"/>
        </w:rPr>
        <w:lastRenderedPageBreak/>
        <w:t>can be aligned with organizational goals, and discusses the impact of this alignment on overall performance.</w:t>
      </w:r>
    </w:p>
    <w:p w14:paraId="1126A248" w14:textId="77777777" w:rsidR="00AC33FC" w:rsidRPr="00AC33FC" w:rsidRDefault="00AC33FC" w:rsidP="00AC33FC">
      <w:pPr>
        <w:spacing w:line="360" w:lineRule="auto"/>
        <w:jc w:val="both"/>
        <w:rPr>
          <w:rFonts w:ascii="Times New Roman" w:hAnsi="Times New Roman" w:cs="Times New Roman"/>
          <w:b/>
          <w:bCs/>
          <w:sz w:val="24"/>
          <w:szCs w:val="24"/>
        </w:rPr>
      </w:pPr>
      <w:r w:rsidRPr="00AC33FC">
        <w:rPr>
          <w:rFonts w:ascii="Times New Roman" w:hAnsi="Times New Roman" w:cs="Times New Roman"/>
          <w:b/>
          <w:bCs/>
          <w:sz w:val="24"/>
          <w:szCs w:val="24"/>
        </w:rPr>
        <w:t>Understanding Strategic Human Resource Management</w:t>
      </w:r>
    </w:p>
    <w:p w14:paraId="122C6100" w14:textId="77777777" w:rsidR="00AC33FC" w:rsidRPr="00AC33FC" w:rsidRDefault="00AC33FC" w:rsidP="00AC33FC">
      <w:p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Definition of SHRM</w:t>
      </w:r>
      <w:r w:rsidRPr="00AC33FC">
        <w:rPr>
          <w:rFonts w:ascii="Times New Roman" w:hAnsi="Times New Roman" w:cs="Times New Roman"/>
          <w:sz w:val="24"/>
          <w:szCs w:val="24"/>
        </w:rPr>
        <w:t xml:space="preserve"> Strategic Human Resource Management (SHRM) is the process of aligning human resource practices with the strategic objectives of an organization to enhance its long-term success. It involves designing and implementing HR initiatives that directly contribute to achieving the company’s mission, vision, and business goals. Unlike traditional HRM, which primarily focuses on operational functions such as hiring and payroll, SHRM integrates HR practices into the broader strategic framework of the organization.</w:t>
      </w:r>
    </w:p>
    <w:p w14:paraId="4B92035B" w14:textId="77777777" w:rsidR="00AC33FC" w:rsidRPr="00AC33FC" w:rsidRDefault="00AC33FC" w:rsidP="00AC33FC">
      <w:p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Key Components of SHRM</w:t>
      </w:r>
    </w:p>
    <w:p w14:paraId="3B97A967" w14:textId="77777777" w:rsidR="00AC33FC" w:rsidRPr="00AC33FC" w:rsidRDefault="00AC33FC" w:rsidP="00AC33FC">
      <w:pPr>
        <w:numPr>
          <w:ilvl w:val="0"/>
          <w:numId w:val="1"/>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Alignment with Organizational Strategy</w:t>
      </w:r>
      <w:r w:rsidRPr="00AC33FC">
        <w:rPr>
          <w:rFonts w:ascii="Times New Roman" w:hAnsi="Times New Roman" w:cs="Times New Roman"/>
          <w:sz w:val="24"/>
          <w:szCs w:val="24"/>
        </w:rPr>
        <w:t>: The core principle of SHRM is aligning HR policies with the organization’s strategic direction. This involves understanding the company's vision and ensuring that HR practices support long-term objectives.</w:t>
      </w:r>
    </w:p>
    <w:p w14:paraId="444AAB1C" w14:textId="77777777" w:rsidR="00AC33FC" w:rsidRPr="00AC33FC" w:rsidRDefault="00AC33FC" w:rsidP="00AC33FC">
      <w:pPr>
        <w:numPr>
          <w:ilvl w:val="0"/>
          <w:numId w:val="1"/>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Proactive HR Practices</w:t>
      </w:r>
      <w:r w:rsidRPr="00AC33FC">
        <w:rPr>
          <w:rFonts w:ascii="Times New Roman" w:hAnsi="Times New Roman" w:cs="Times New Roman"/>
          <w:sz w:val="24"/>
          <w:szCs w:val="24"/>
        </w:rPr>
        <w:t>: SHRM emphasizes proactive planning and anticipating future workforce needs rather than reacting to immediate concerns. This requires HR managers to engage in strategic planning sessions with top executives.</w:t>
      </w:r>
    </w:p>
    <w:p w14:paraId="7F933114" w14:textId="77777777" w:rsidR="00AC33FC" w:rsidRPr="00AC33FC" w:rsidRDefault="00AC33FC" w:rsidP="00AC33FC">
      <w:pPr>
        <w:numPr>
          <w:ilvl w:val="0"/>
          <w:numId w:val="1"/>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HR as a Strategic Partner</w:t>
      </w:r>
      <w:r w:rsidRPr="00AC33FC">
        <w:rPr>
          <w:rFonts w:ascii="Times New Roman" w:hAnsi="Times New Roman" w:cs="Times New Roman"/>
          <w:sz w:val="24"/>
          <w:szCs w:val="24"/>
        </w:rPr>
        <w:t>: SHRM positions HR as a critical partner in decision-making processes, ensuring that human capital considerations are embedded in the organization’s strategy.</w:t>
      </w:r>
    </w:p>
    <w:p w14:paraId="4CCEB949" w14:textId="77777777" w:rsidR="00AC33FC" w:rsidRPr="00AC33FC" w:rsidRDefault="00AC33FC" w:rsidP="00AC33FC">
      <w:pPr>
        <w:numPr>
          <w:ilvl w:val="0"/>
          <w:numId w:val="1"/>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Long-Term Focus</w:t>
      </w:r>
      <w:r w:rsidRPr="00AC33FC">
        <w:rPr>
          <w:rFonts w:ascii="Times New Roman" w:hAnsi="Times New Roman" w:cs="Times New Roman"/>
          <w:sz w:val="24"/>
          <w:szCs w:val="24"/>
        </w:rPr>
        <w:t>: SHRM focuses on long-term outcomes such as employee development, organizational culture, and leadership capabilities, rather than short-term operational targets.</w:t>
      </w:r>
    </w:p>
    <w:p w14:paraId="31A70A73" w14:textId="77777777" w:rsidR="00AC33FC" w:rsidRPr="00AC33FC" w:rsidRDefault="00AC33FC" w:rsidP="00AC33FC">
      <w:pPr>
        <w:spacing w:line="360" w:lineRule="auto"/>
        <w:jc w:val="both"/>
        <w:rPr>
          <w:rFonts w:ascii="Times New Roman" w:hAnsi="Times New Roman" w:cs="Times New Roman"/>
          <w:b/>
          <w:bCs/>
          <w:sz w:val="24"/>
          <w:szCs w:val="24"/>
        </w:rPr>
      </w:pPr>
      <w:r w:rsidRPr="00AC33FC">
        <w:rPr>
          <w:rFonts w:ascii="Times New Roman" w:hAnsi="Times New Roman" w:cs="Times New Roman"/>
          <w:b/>
          <w:bCs/>
          <w:sz w:val="24"/>
          <w:szCs w:val="24"/>
        </w:rPr>
        <w:t>Aligning HR Practices with Organizational Goals</w:t>
      </w:r>
    </w:p>
    <w:p w14:paraId="7048AAF3" w14:textId="77777777" w:rsidR="00AC33FC" w:rsidRPr="00AC33FC" w:rsidRDefault="00AC33FC" w:rsidP="00AC33FC">
      <w:pPr>
        <w:spacing w:line="360" w:lineRule="auto"/>
        <w:jc w:val="both"/>
        <w:rPr>
          <w:rFonts w:ascii="Times New Roman" w:hAnsi="Times New Roman" w:cs="Times New Roman"/>
          <w:sz w:val="24"/>
          <w:szCs w:val="24"/>
        </w:rPr>
      </w:pPr>
      <w:r w:rsidRPr="00AC33FC">
        <w:rPr>
          <w:rFonts w:ascii="Times New Roman" w:hAnsi="Times New Roman" w:cs="Times New Roman"/>
          <w:sz w:val="24"/>
          <w:szCs w:val="24"/>
        </w:rPr>
        <w:t>Aligning HR practices with organizational goals is at the heart of SHRM. Below are key HR practices that can be strategically aligned to achieve business objectives:</w:t>
      </w:r>
    </w:p>
    <w:p w14:paraId="2ED32FED" w14:textId="77777777" w:rsidR="00AC33FC" w:rsidRPr="00AC33FC" w:rsidRDefault="00AC33FC" w:rsidP="00AC33FC">
      <w:pPr>
        <w:numPr>
          <w:ilvl w:val="0"/>
          <w:numId w:val="2"/>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Recruitment and Talent Acquisition</w:t>
      </w:r>
      <w:r w:rsidRPr="00AC33FC">
        <w:rPr>
          <w:rFonts w:ascii="Times New Roman" w:hAnsi="Times New Roman" w:cs="Times New Roman"/>
          <w:sz w:val="24"/>
          <w:szCs w:val="24"/>
        </w:rPr>
        <w:t xml:space="preserve"> Strategic alignment in recruitment involves hiring individuals whose skills, experience, and values align with the organization's strategic needs. For example, companies pursuing innovation as a core strategy might focus on recruiting employees with creative and entrepreneurial mindsets. The use of </w:t>
      </w:r>
      <w:r w:rsidRPr="00AC33FC">
        <w:rPr>
          <w:rFonts w:ascii="Times New Roman" w:hAnsi="Times New Roman" w:cs="Times New Roman"/>
          <w:sz w:val="24"/>
          <w:szCs w:val="24"/>
        </w:rPr>
        <w:lastRenderedPageBreak/>
        <w:t>predictive analytics in recruitment also enables organizations to identify candidates who are more likely to contribute to strategic goals.</w:t>
      </w:r>
    </w:p>
    <w:p w14:paraId="76E2767A" w14:textId="77777777" w:rsidR="00AC33FC" w:rsidRPr="00AC33FC" w:rsidRDefault="00AC33FC" w:rsidP="00AC33FC">
      <w:pPr>
        <w:numPr>
          <w:ilvl w:val="0"/>
          <w:numId w:val="2"/>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Training and Development</w:t>
      </w:r>
      <w:r w:rsidRPr="00AC33FC">
        <w:rPr>
          <w:rFonts w:ascii="Times New Roman" w:hAnsi="Times New Roman" w:cs="Times New Roman"/>
          <w:sz w:val="24"/>
          <w:szCs w:val="24"/>
        </w:rPr>
        <w:t xml:space="preserve"> Employee training and development are critical to ensuring that the workforce is equipped to meet the organization's current and future challenges. In a SHRM framework, training programs are designed to develop skills that align with the company’s long-term strategic objectives, such as leadership development, digital literacy, or innovation capabilities. Continuous learning and upskilling initiatives ensure that employees are not only proficient in their current roles but are also prepared for future strategic roles within the company.</w:t>
      </w:r>
    </w:p>
    <w:p w14:paraId="68E82F49" w14:textId="77777777" w:rsidR="00AC33FC" w:rsidRPr="00AC33FC" w:rsidRDefault="00AC33FC" w:rsidP="00AC33FC">
      <w:pPr>
        <w:numPr>
          <w:ilvl w:val="0"/>
          <w:numId w:val="2"/>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Performance Management</w:t>
      </w:r>
      <w:r w:rsidRPr="00AC33FC">
        <w:rPr>
          <w:rFonts w:ascii="Times New Roman" w:hAnsi="Times New Roman" w:cs="Times New Roman"/>
          <w:sz w:val="24"/>
          <w:szCs w:val="24"/>
        </w:rPr>
        <w:t xml:space="preserve"> Performance management systems should be aligned with organizational goals to encourage </w:t>
      </w:r>
      <w:proofErr w:type="spellStart"/>
      <w:r w:rsidRPr="00AC33FC">
        <w:rPr>
          <w:rFonts w:ascii="Times New Roman" w:hAnsi="Times New Roman" w:cs="Times New Roman"/>
          <w:sz w:val="24"/>
          <w:szCs w:val="24"/>
        </w:rPr>
        <w:t>behaviors</w:t>
      </w:r>
      <w:proofErr w:type="spellEnd"/>
      <w:r w:rsidRPr="00AC33FC">
        <w:rPr>
          <w:rFonts w:ascii="Times New Roman" w:hAnsi="Times New Roman" w:cs="Times New Roman"/>
          <w:sz w:val="24"/>
          <w:szCs w:val="24"/>
        </w:rPr>
        <w:t xml:space="preserve"> that contribute to the firm’s success. Strategic performance management involves setting performance metrics that reflect the organization’s strategic priorities, such as customer satisfaction, innovation, or operational efficiency. Employee performance evaluations should therefore not only assess past performance but also align future goals with organizational targets.</w:t>
      </w:r>
    </w:p>
    <w:p w14:paraId="2E6B0539" w14:textId="77777777" w:rsidR="00AC33FC" w:rsidRPr="00AC33FC" w:rsidRDefault="00AC33FC" w:rsidP="00AC33FC">
      <w:pPr>
        <w:numPr>
          <w:ilvl w:val="0"/>
          <w:numId w:val="2"/>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Compensation and Rewards</w:t>
      </w:r>
      <w:r w:rsidRPr="00AC33FC">
        <w:rPr>
          <w:rFonts w:ascii="Times New Roman" w:hAnsi="Times New Roman" w:cs="Times New Roman"/>
          <w:sz w:val="24"/>
          <w:szCs w:val="24"/>
        </w:rPr>
        <w:t xml:space="preserve"> Compensation strategies must be aligned with organizational goals to motivate employees effectively. For instance, if a company is focused on innovation, it may implement a rewards system that incentivizes creative problem-solving and risk-taking. SHRM encourages the use of performance-based pay, bonuses, and other incentives that reinforce the achievement of strategic goals.</w:t>
      </w:r>
    </w:p>
    <w:p w14:paraId="5AB41F4B" w14:textId="77777777" w:rsidR="00AC33FC" w:rsidRPr="00AC33FC" w:rsidRDefault="00AC33FC" w:rsidP="00AC33FC">
      <w:pPr>
        <w:numPr>
          <w:ilvl w:val="0"/>
          <w:numId w:val="2"/>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Employee Engagement and Retention</w:t>
      </w:r>
      <w:r w:rsidRPr="00AC33FC">
        <w:rPr>
          <w:rFonts w:ascii="Times New Roman" w:hAnsi="Times New Roman" w:cs="Times New Roman"/>
          <w:sz w:val="24"/>
          <w:szCs w:val="24"/>
        </w:rPr>
        <w:t xml:space="preserve"> SHRM emphasizes creating a workplace culture that fosters employee engagement, as engaged employees are more likely to be productive and committed to the organization’s long-term objectives. Aligning engagement strategies with organizational goals involves creating an inclusive work environment, promoting work-life balance, and offering opportunities for career development. Retaining high-performing employees who align with the organization’s strategic vision is crucial for sustained competitive advantage.</w:t>
      </w:r>
    </w:p>
    <w:p w14:paraId="4B2153F1" w14:textId="77777777" w:rsidR="00AC33FC" w:rsidRPr="00AC33FC" w:rsidRDefault="00AC33FC" w:rsidP="00AC33FC">
      <w:pPr>
        <w:spacing w:line="360" w:lineRule="auto"/>
        <w:jc w:val="both"/>
        <w:rPr>
          <w:rFonts w:ascii="Times New Roman" w:hAnsi="Times New Roman" w:cs="Times New Roman"/>
          <w:b/>
          <w:bCs/>
          <w:sz w:val="24"/>
          <w:szCs w:val="24"/>
        </w:rPr>
      </w:pPr>
      <w:r w:rsidRPr="00AC33FC">
        <w:rPr>
          <w:rFonts w:ascii="Times New Roman" w:hAnsi="Times New Roman" w:cs="Times New Roman"/>
          <w:b/>
          <w:bCs/>
          <w:sz w:val="24"/>
          <w:szCs w:val="24"/>
        </w:rPr>
        <w:t>Benefits of Aligning HR Practices with Organizational Goals</w:t>
      </w:r>
    </w:p>
    <w:p w14:paraId="589E1A44" w14:textId="77777777" w:rsidR="00AC33FC" w:rsidRPr="00AC33FC" w:rsidRDefault="00AC33FC" w:rsidP="00AC33FC">
      <w:pPr>
        <w:numPr>
          <w:ilvl w:val="0"/>
          <w:numId w:val="3"/>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Improved Organizational Performance</w:t>
      </w:r>
      <w:r w:rsidRPr="00AC33FC">
        <w:rPr>
          <w:rFonts w:ascii="Times New Roman" w:hAnsi="Times New Roman" w:cs="Times New Roman"/>
          <w:sz w:val="24"/>
          <w:szCs w:val="24"/>
        </w:rPr>
        <w:t xml:space="preserve"> When HR practices are strategically aligned with organizational goals, companies can experience improved productivity, </w:t>
      </w:r>
      <w:r w:rsidRPr="00AC33FC">
        <w:rPr>
          <w:rFonts w:ascii="Times New Roman" w:hAnsi="Times New Roman" w:cs="Times New Roman"/>
          <w:sz w:val="24"/>
          <w:szCs w:val="24"/>
        </w:rPr>
        <w:lastRenderedPageBreak/>
        <w:t>innovation, and efficiency. Employees who understand how their roles contribute to the company’s overall success are more likely to be motivated and committed.</w:t>
      </w:r>
    </w:p>
    <w:p w14:paraId="44629B1D" w14:textId="77777777" w:rsidR="00AC33FC" w:rsidRPr="00AC33FC" w:rsidRDefault="00AC33FC" w:rsidP="00AC33FC">
      <w:pPr>
        <w:numPr>
          <w:ilvl w:val="0"/>
          <w:numId w:val="3"/>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Enhanced Employee Satisfaction</w:t>
      </w:r>
      <w:r w:rsidRPr="00AC33FC">
        <w:rPr>
          <w:rFonts w:ascii="Times New Roman" w:hAnsi="Times New Roman" w:cs="Times New Roman"/>
          <w:sz w:val="24"/>
          <w:szCs w:val="24"/>
        </w:rPr>
        <w:t xml:space="preserve"> Employees who see their personal and professional growth aligned with the company’s success tend to be more satisfied and engaged. SHRM helps create a workplace environment that values employee contributions and aligns individual goals with organizational objectives.</w:t>
      </w:r>
    </w:p>
    <w:p w14:paraId="15E57D68" w14:textId="77777777" w:rsidR="00AC33FC" w:rsidRPr="00AC33FC" w:rsidRDefault="00AC33FC" w:rsidP="00AC33FC">
      <w:pPr>
        <w:numPr>
          <w:ilvl w:val="0"/>
          <w:numId w:val="3"/>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Increased Competitive Advantage</w:t>
      </w:r>
      <w:r w:rsidRPr="00AC33FC">
        <w:rPr>
          <w:rFonts w:ascii="Times New Roman" w:hAnsi="Times New Roman" w:cs="Times New Roman"/>
          <w:sz w:val="24"/>
          <w:szCs w:val="24"/>
        </w:rPr>
        <w:t xml:space="preserve"> SHRM enables organizations to develop unique capabilities through their workforce, such as a highly skilled and motivated team that is aligned with strategic goals. This can create a sustained competitive advantage in rapidly changing markets, as organizations with superior human capital can respond more effectively to market demands.</w:t>
      </w:r>
    </w:p>
    <w:p w14:paraId="2008B867" w14:textId="77777777" w:rsidR="00AC33FC" w:rsidRPr="00AC33FC" w:rsidRDefault="00AC33FC" w:rsidP="00AC33FC">
      <w:pPr>
        <w:numPr>
          <w:ilvl w:val="0"/>
          <w:numId w:val="3"/>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Greater Adaptability</w:t>
      </w:r>
      <w:r w:rsidRPr="00AC33FC">
        <w:rPr>
          <w:rFonts w:ascii="Times New Roman" w:hAnsi="Times New Roman" w:cs="Times New Roman"/>
          <w:sz w:val="24"/>
          <w:szCs w:val="24"/>
        </w:rPr>
        <w:t xml:space="preserve"> In today’s dynamic business environment, organizations need to be agile. SHRM facilitates the development of a flexible workforce that can quickly adapt to new challenges and opportunities. This is particularly important in industries characterized by rapid technological change or global competition.</w:t>
      </w:r>
    </w:p>
    <w:p w14:paraId="0997150C" w14:textId="77777777" w:rsidR="00AC33FC" w:rsidRPr="00AC33FC" w:rsidRDefault="00AC33FC" w:rsidP="00AC33FC">
      <w:pPr>
        <w:spacing w:line="360" w:lineRule="auto"/>
        <w:jc w:val="both"/>
        <w:rPr>
          <w:rFonts w:ascii="Times New Roman" w:hAnsi="Times New Roman" w:cs="Times New Roman"/>
          <w:b/>
          <w:bCs/>
          <w:sz w:val="24"/>
          <w:szCs w:val="24"/>
        </w:rPr>
      </w:pPr>
      <w:r w:rsidRPr="00AC33FC">
        <w:rPr>
          <w:rFonts w:ascii="Times New Roman" w:hAnsi="Times New Roman" w:cs="Times New Roman"/>
          <w:b/>
          <w:bCs/>
          <w:sz w:val="24"/>
          <w:szCs w:val="24"/>
        </w:rPr>
        <w:t>Challenges in Implementing SHRM</w:t>
      </w:r>
    </w:p>
    <w:p w14:paraId="040F27BC" w14:textId="77777777" w:rsidR="00AC33FC" w:rsidRPr="00AC33FC" w:rsidRDefault="00AC33FC" w:rsidP="00AC33FC">
      <w:pPr>
        <w:spacing w:line="360" w:lineRule="auto"/>
        <w:jc w:val="both"/>
        <w:rPr>
          <w:rFonts w:ascii="Times New Roman" w:hAnsi="Times New Roman" w:cs="Times New Roman"/>
          <w:sz w:val="24"/>
          <w:szCs w:val="24"/>
        </w:rPr>
      </w:pPr>
      <w:r w:rsidRPr="00AC33FC">
        <w:rPr>
          <w:rFonts w:ascii="Times New Roman" w:hAnsi="Times New Roman" w:cs="Times New Roman"/>
          <w:sz w:val="24"/>
          <w:szCs w:val="24"/>
        </w:rPr>
        <w:t>Despite the benefits, several challenges arise when implementing SHRM:</w:t>
      </w:r>
    </w:p>
    <w:p w14:paraId="5473F784" w14:textId="77777777" w:rsidR="00AC33FC" w:rsidRPr="00AC33FC" w:rsidRDefault="00AC33FC" w:rsidP="00AC33FC">
      <w:pPr>
        <w:numPr>
          <w:ilvl w:val="0"/>
          <w:numId w:val="4"/>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Resistance to Change</w:t>
      </w:r>
      <w:r w:rsidRPr="00AC33FC">
        <w:rPr>
          <w:rFonts w:ascii="Times New Roman" w:hAnsi="Times New Roman" w:cs="Times New Roman"/>
          <w:sz w:val="24"/>
          <w:szCs w:val="24"/>
        </w:rPr>
        <w:t>: Organizations with established HR practices may encounter resistance from employees or managers when trying to implement strategic changes in HR policies.</w:t>
      </w:r>
    </w:p>
    <w:p w14:paraId="7FEB60D6" w14:textId="77777777" w:rsidR="00AC33FC" w:rsidRPr="00AC33FC" w:rsidRDefault="00AC33FC" w:rsidP="00AC33FC">
      <w:pPr>
        <w:numPr>
          <w:ilvl w:val="0"/>
          <w:numId w:val="4"/>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Alignment Across All Levels</w:t>
      </w:r>
      <w:r w:rsidRPr="00AC33FC">
        <w:rPr>
          <w:rFonts w:ascii="Times New Roman" w:hAnsi="Times New Roman" w:cs="Times New Roman"/>
          <w:sz w:val="24"/>
          <w:szCs w:val="24"/>
        </w:rPr>
        <w:t>: Aligning HR practices with organizational goals requires commitment from all levels of the organization. It is often challenging to ensure that lower-level managers and employees fully understand and embrace the strategic vision.</w:t>
      </w:r>
    </w:p>
    <w:p w14:paraId="03EEE270" w14:textId="77777777" w:rsidR="00AC33FC" w:rsidRPr="00AC33FC" w:rsidRDefault="00AC33FC" w:rsidP="00AC33FC">
      <w:pPr>
        <w:numPr>
          <w:ilvl w:val="0"/>
          <w:numId w:val="4"/>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t>Balancing Short-Term and Long-Term Goals</w:t>
      </w:r>
      <w:r w:rsidRPr="00AC33FC">
        <w:rPr>
          <w:rFonts w:ascii="Times New Roman" w:hAnsi="Times New Roman" w:cs="Times New Roman"/>
          <w:sz w:val="24"/>
          <w:szCs w:val="24"/>
        </w:rPr>
        <w:t>: Organizations may struggle to balance the need for immediate operational performance with long-term strategic objectives. SHRM requires careful planning to ensure that short-term needs are not neglected while focusing on long-term success.</w:t>
      </w:r>
    </w:p>
    <w:p w14:paraId="7E719D5A" w14:textId="77777777" w:rsidR="00AC33FC" w:rsidRPr="00AC33FC" w:rsidRDefault="00AC33FC" w:rsidP="00AC33FC">
      <w:pPr>
        <w:numPr>
          <w:ilvl w:val="0"/>
          <w:numId w:val="4"/>
        </w:numPr>
        <w:spacing w:line="360" w:lineRule="auto"/>
        <w:jc w:val="both"/>
        <w:rPr>
          <w:rFonts w:ascii="Times New Roman" w:hAnsi="Times New Roman" w:cs="Times New Roman"/>
          <w:sz w:val="24"/>
          <w:szCs w:val="24"/>
        </w:rPr>
      </w:pPr>
      <w:r w:rsidRPr="00AC33FC">
        <w:rPr>
          <w:rFonts w:ascii="Times New Roman" w:hAnsi="Times New Roman" w:cs="Times New Roman"/>
          <w:b/>
          <w:bCs/>
          <w:sz w:val="24"/>
          <w:szCs w:val="24"/>
        </w:rPr>
        <w:lastRenderedPageBreak/>
        <w:t>Data-Driven Decision Making</w:t>
      </w:r>
      <w:r w:rsidRPr="00AC33FC">
        <w:rPr>
          <w:rFonts w:ascii="Times New Roman" w:hAnsi="Times New Roman" w:cs="Times New Roman"/>
          <w:sz w:val="24"/>
          <w:szCs w:val="24"/>
        </w:rPr>
        <w:t xml:space="preserve">: The effective implementation of SHRM requires leveraging data analytics to align HR practices with organizational goals. Many organizations may lack the necessary tools or expertise to collect and </w:t>
      </w:r>
      <w:proofErr w:type="spellStart"/>
      <w:r w:rsidRPr="00AC33FC">
        <w:rPr>
          <w:rFonts w:ascii="Times New Roman" w:hAnsi="Times New Roman" w:cs="Times New Roman"/>
          <w:sz w:val="24"/>
          <w:szCs w:val="24"/>
        </w:rPr>
        <w:t>analyze</w:t>
      </w:r>
      <w:proofErr w:type="spellEnd"/>
      <w:r w:rsidRPr="00AC33FC">
        <w:rPr>
          <w:rFonts w:ascii="Times New Roman" w:hAnsi="Times New Roman" w:cs="Times New Roman"/>
          <w:sz w:val="24"/>
          <w:szCs w:val="24"/>
        </w:rPr>
        <w:t xml:space="preserve"> relevant HR data effectively.</w:t>
      </w:r>
    </w:p>
    <w:p w14:paraId="67AE8E83" w14:textId="77777777" w:rsidR="00AC33FC" w:rsidRPr="00AC33FC" w:rsidRDefault="00AC33FC" w:rsidP="00AC33FC">
      <w:pPr>
        <w:spacing w:line="360" w:lineRule="auto"/>
        <w:jc w:val="both"/>
        <w:rPr>
          <w:rFonts w:ascii="Times New Roman" w:hAnsi="Times New Roman" w:cs="Times New Roman"/>
          <w:b/>
          <w:bCs/>
          <w:sz w:val="24"/>
          <w:szCs w:val="24"/>
        </w:rPr>
      </w:pPr>
      <w:r w:rsidRPr="00AC33FC">
        <w:rPr>
          <w:rFonts w:ascii="Times New Roman" w:hAnsi="Times New Roman" w:cs="Times New Roman"/>
          <w:b/>
          <w:bCs/>
          <w:sz w:val="24"/>
          <w:szCs w:val="24"/>
        </w:rPr>
        <w:t>Case Study: Google’s SHRM Practices</w:t>
      </w:r>
    </w:p>
    <w:p w14:paraId="2E9E2B81" w14:textId="77777777" w:rsidR="00AC33FC" w:rsidRPr="00AC33FC" w:rsidRDefault="00AC33FC" w:rsidP="00AC33FC">
      <w:pPr>
        <w:spacing w:line="360" w:lineRule="auto"/>
        <w:jc w:val="both"/>
        <w:rPr>
          <w:rFonts w:ascii="Times New Roman" w:hAnsi="Times New Roman" w:cs="Times New Roman"/>
          <w:sz w:val="24"/>
          <w:szCs w:val="24"/>
        </w:rPr>
      </w:pPr>
      <w:r w:rsidRPr="00AC33FC">
        <w:rPr>
          <w:rFonts w:ascii="Times New Roman" w:hAnsi="Times New Roman" w:cs="Times New Roman"/>
          <w:sz w:val="24"/>
          <w:szCs w:val="24"/>
        </w:rPr>
        <w:t>Google is a prime example of an organization that aligns its HR practices with its strategic goals of innovation and employee satisfaction. The company’s hiring process is highly selective, focusing on individuals who demonstrate creativity, problem-solving abilities, and cultural fit. Google invests heavily in employee development, offering continuous learning opportunities and fostering a culture of innovation. Its performance management system emphasizes feedback and collaboration, which aligns with its broader goal of creating a highly engaged and innovative workforce.</w:t>
      </w:r>
    </w:p>
    <w:p w14:paraId="04F7CDA2" w14:textId="77777777" w:rsidR="00AC33FC" w:rsidRPr="00AC33FC" w:rsidRDefault="00AC33FC" w:rsidP="00AC33FC">
      <w:pPr>
        <w:spacing w:line="360" w:lineRule="auto"/>
        <w:jc w:val="both"/>
        <w:rPr>
          <w:rFonts w:ascii="Times New Roman" w:hAnsi="Times New Roman" w:cs="Times New Roman"/>
          <w:sz w:val="24"/>
          <w:szCs w:val="24"/>
        </w:rPr>
      </w:pPr>
      <w:r w:rsidRPr="00AC33FC">
        <w:rPr>
          <w:rFonts w:ascii="Times New Roman" w:hAnsi="Times New Roman" w:cs="Times New Roman"/>
          <w:sz w:val="24"/>
          <w:szCs w:val="24"/>
        </w:rPr>
        <w:t>By aligning its HR practices with its strategic goal of continuous innovation, Google has maintained its competitive edge in the tech industry. The company’s SHRM approach contributes to high employee satisfaction, low turnover, and sustained business growth.</w:t>
      </w:r>
    </w:p>
    <w:p w14:paraId="31986431" w14:textId="77777777" w:rsidR="00AC33FC" w:rsidRPr="00AC33FC" w:rsidRDefault="00AC33FC" w:rsidP="00AC33FC">
      <w:pPr>
        <w:spacing w:line="360" w:lineRule="auto"/>
        <w:jc w:val="both"/>
        <w:rPr>
          <w:rFonts w:ascii="Times New Roman" w:hAnsi="Times New Roman" w:cs="Times New Roman"/>
          <w:b/>
          <w:bCs/>
          <w:sz w:val="24"/>
          <w:szCs w:val="24"/>
        </w:rPr>
      </w:pPr>
      <w:r w:rsidRPr="00AC33FC">
        <w:rPr>
          <w:rFonts w:ascii="Times New Roman" w:hAnsi="Times New Roman" w:cs="Times New Roman"/>
          <w:b/>
          <w:bCs/>
          <w:sz w:val="24"/>
          <w:szCs w:val="24"/>
        </w:rPr>
        <w:t>Conclusion</w:t>
      </w:r>
    </w:p>
    <w:p w14:paraId="3E488950" w14:textId="77777777" w:rsidR="00AC33FC" w:rsidRPr="00AC33FC" w:rsidRDefault="00AC33FC" w:rsidP="00AC33FC">
      <w:pPr>
        <w:spacing w:line="360" w:lineRule="auto"/>
        <w:jc w:val="both"/>
        <w:rPr>
          <w:rFonts w:ascii="Times New Roman" w:hAnsi="Times New Roman" w:cs="Times New Roman"/>
          <w:sz w:val="24"/>
          <w:szCs w:val="24"/>
        </w:rPr>
      </w:pPr>
      <w:r w:rsidRPr="00AC33FC">
        <w:rPr>
          <w:rFonts w:ascii="Times New Roman" w:hAnsi="Times New Roman" w:cs="Times New Roman"/>
          <w:sz w:val="24"/>
          <w:szCs w:val="24"/>
        </w:rPr>
        <w:t>Strategic Human Resource Management (SHRM) plays a pivotal role in aligning HR practices with organizational goals, driving long-term business success. By integrating recruitment, training, performance management, and employee engagement with the strategic vision of the organization, SHRM creates a cohesive approach to managing human capital. While challenges exist, the benefits of SHRM—including improved organizational performance, increased employee satisfaction, and sustained competitive advantage—underscore its importance in today’s dynamic business environment.</w:t>
      </w:r>
    </w:p>
    <w:p w14:paraId="7FC88FE9" w14:textId="77777777" w:rsidR="00AC33FC" w:rsidRPr="00AC33FC" w:rsidRDefault="00AC33FC" w:rsidP="00AC33FC">
      <w:pPr>
        <w:spacing w:line="360" w:lineRule="auto"/>
        <w:jc w:val="both"/>
        <w:rPr>
          <w:rFonts w:ascii="Times New Roman" w:hAnsi="Times New Roman" w:cs="Times New Roman"/>
          <w:b/>
          <w:bCs/>
          <w:sz w:val="24"/>
          <w:szCs w:val="24"/>
        </w:rPr>
      </w:pPr>
      <w:r w:rsidRPr="00AC33FC">
        <w:rPr>
          <w:rFonts w:ascii="Times New Roman" w:hAnsi="Times New Roman" w:cs="Times New Roman"/>
          <w:b/>
          <w:bCs/>
          <w:sz w:val="24"/>
          <w:szCs w:val="24"/>
        </w:rPr>
        <w:t>References</w:t>
      </w:r>
    </w:p>
    <w:p w14:paraId="4C45D348" w14:textId="77777777" w:rsidR="00AC33FC" w:rsidRPr="00AC33FC" w:rsidRDefault="00AC33FC" w:rsidP="00AC33FC">
      <w:pPr>
        <w:numPr>
          <w:ilvl w:val="0"/>
          <w:numId w:val="5"/>
        </w:numPr>
        <w:spacing w:line="360" w:lineRule="auto"/>
        <w:jc w:val="both"/>
        <w:rPr>
          <w:rFonts w:ascii="Times New Roman" w:hAnsi="Times New Roman" w:cs="Times New Roman"/>
          <w:sz w:val="24"/>
          <w:szCs w:val="24"/>
        </w:rPr>
      </w:pPr>
      <w:r w:rsidRPr="00AC33FC">
        <w:rPr>
          <w:rFonts w:ascii="Times New Roman" w:hAnsi="Times New Roman" w:cs="Times New Roman"/>
          <w:sz w:val="24"/>
          <w:szCs w:val="24"/>
        </w:rPr>
        <w:t xml:space="preserve">Armstrong, M., &amp; Taylor, S. (2020). </w:t>
      </w:r>
      <w:r w:rsidRPr="00AC33FC">
        <w:rPr>
          <w:rFonts w:ascii="Times New Roman" w:hAnsi="Times New Roman" w:cs="Times New Roman"/>
          <w:i/>
          <w:iCs/>
          <w:sz w:val="24"/>
          <w:szCs w:val="24"/>
        </w:rPr>
        <w:t>Armstrong's Handbook of Human Resource Management Practice</w:t>
      </w:r>
      <w:r w:rsidRPr="00AC33FC">
        <w:rPr>
          <w:rFonts w:ascii="Times New Roman" w:hAnsi="Times New Roman" w:cs="Times New Roman"/>
          <w:sz w:val="24"/>
          <w:szCs w:val="24"/>
        </w:rPr>
        <w:t>. Kogan Page Publishers.</w:t>
      </w:r>
    </w:p>
    <w:p w14:paraId="2DC751E4" w14:textId="77777777" w:rsidR="00AC33FC" w:rsidRPr="00AC33FC" w:rsidRDefault="00AC33FC" w:rsidP="00AC33FC">
      <w:pPr>
        <w:numPr>
          <w:ilvl w:val="0"/>
          <w:numId w:val="5"/>
        </w:numPr>
        <w:spacing w:line="360" w:lineRule="auto"/>
        <w:jc w:val="both"/>
        <w:rPr>
          <w:rFonts w:ascii="Times New Roman" w:hAnsi="Times New Roman" w:cs="Times New Roman"/>
          <w:sz w:val="24"/>
          <w:szCs w:val="24"/>
        </w:rPr>
      </w:pPr>
      <w:r w:rsidRPr="00AC33FC">
        <w:rPr>
          <w:rFonts w:ascii="Times New Roman" w:hAnsi="Times New Roman" w:cs="Times New Roman"/>
          <w:sz w:val="24"/>
          <w:szCs w:val="24"/>
        </w:rPr>
        <w:t xml:space="preserve">Boxall, P., &amp; Purcell, J. (2016). </w:t>
      </w:r>
      <w:r w:rsidRPr="00AC33FC">
        <w:rPr>
          <w:rFonts w:ascii="Times New Roman" w:hAnsi="Times New Roman" w:cs="Times New Roman"/>
          <w:i/>
          <w:iCs/>
          <w:sz w:val="24"/>
          <w:szCs w:val="24"/>
        </w:rPr>
        <w:t>Strategy and Human Resource Management</w:t>
      </w:r>
      <w:r w:rsidRPr="00AC33FC">
        <w:rPr>
          <w:rFonts w:ascii="Times New Roman" w:hAnsi="Times New Roman" w:cs="Times New Roman"/>
          <w:sz w:val="24"/>
          <w:szCs w:val="24"/>
        </w:rPr>
        <w:t>. Palgrave Macmillan.</w:t>
      </w:r>
    </w:p>
    <w:p w14:paraId="529D5E69" w14:textId="77777777" w:rsidR="00AC33FC" w:rsidRPr="00AC33FC" w:rsidRDefault="00AC33FC" w:rsidP="00AC33FC">
      <w:pPr>
        <w:numPr>
          <w:ilvl w:val="0"/>
          <w:numId w:val="5"/>
        </w:numPr>
        <w:spacing w:line="360" w:lineRule="auto"/>
        <w:jc w:val="both"/>
        <w:rPr>
          <w:rFonts w:ascii="Times New Roman" w:hAnsi="Times New Roman" w:cs="Times New Roman"/>
          <w:sz w:val="24"/>
          <w:szCs w:val="24"/>
        </w:rPr>
      </w:pPr>
      <w:r w:rsidRPr="00AC33FC">
        <w:rPr>
          <w:rFonts w:ascii="Times New Roman" w:hAnsi="Times New Roman" w:cs="Times New Roman"/>
          <w:sz w:val="24"/>
          <w:szCs w:val="24"/>
        </w:rPr>
        <w:lastRenderedPageBreak/>
        <w:t xml:space="preserve">Becker, B. E., &amp; </w:t>
      </w:r>
      <w:proofErr w:type="spellStart"/>
      <w:r w:rsidRPr="00AC33FC">
        <w:rPr>
          <w:rFonts w:ascii="Times New Roman" w:hAnsi="Times New Roman" w:cs="Times New Roman"/>
          <w:sz w:val="24"/>
          <w:szCs w:val="24"/>
        </w:rPr>
        <w:t>Huselid</w:t>
      </w:r>
      <w:proofErr w:type="spellEnd"/>
      <w:r w:rsidRPr="00AC33FC">
        <w:rPr>
          <w:rFonts w:ascii="Times New Roman" w:hAnsi="Times New Roman" w:cs="Times New Roman"/>
          <w:sz w:val="24"/>
          <w:szCs w:val="24"/>
        </w:rPr>
        <w:t xml:space="preserve">, M. A. (2006). Strategic human resources management: Where do we go from here? </w:t>
      </w:r>
      <w:r w:rsidRPr="00AC33FC">
        <w:rPr>
          <w:rFonts w:ascii="Times New Roman" w:hAnsi="Times New Roman" w:cs="Times New Roman"/>
          <w:i/>
          <w:iCs/>
          <w:sz w:val="24"/>
          <w:szCs w:val="24"/>
        </w:rPr>
        <w:t>Journal of Management</w:t>
      </w:r>
      <w:r w:rsidRPr="00AC33FC">
        <w:rPr>
          <w:rFonts w:ascii="Times New Roman" w:hAnsi="Times New Roman" w:cs="Times New Roman"/>
          <w:sz w:val="24"/>
          <w:szCs w:val="24"/>
        </w:rPr>
        <w:t>, 32(6), 898-925.</w:t>
      </w:r>
    </w:p>
    <w:p w14:paraId="7A3BC007" w14:textId="77777777" w:rsidR="00AC33FC" w:rsidRPr="00AC33FC" w:rsidRDefault="00AC33FC" w:rsidP="00AC33FC">
      <w:pPr>
        <w:numPr>
          <w:ilvl w:val="0"/>
          <w:numId w:val="5"/>
        </w:numPr>
        <w:spacing w:line="360" w:lineRule="auto"/>
        <w:jc w:val="both"/>
        <w:rPr>
          <w:rFonts w:ascii="Times New Roman" w:hAnsi="Times New Roman" w:cs="Times New Roman"/>
          <w:sz w:val="24"/>
          <w:szCs w:val="24"/>
        </w:rPr>
      </w:pPr>
      <w:r w:rsidRPr="00AC33FC">
        <w:rPr>
          <w:rFonts w:ascii="Times New Roman" w:hAnsi="Times New Roman" w:cs="Times New Roman"/>
          <w:sz w:val="24"/>
          <w:szCs w:val="24"/>
        </w:rPr>
        <w:t xml:space="preserve">Wright, P. M., &amp; McMahan, G. C. (1992). Theoretical perspectives for strategic human resource management. </w:t>
      </w:r>
      <w:r w:rsidRPr="00AC33FC">
        <w:rPr>
          <w:rFonts w:ascii="Times New Roman" w:hAnsi="Times New Roman" w:cs="Times New Roman"/>
          <w:i/>
          <w:iCs/>
          <w:sz w:val="24"/>
          <w:szCs w:val="24"/>
        </w:rPr>
        <w:t>Journal of Management</w:t>
      </w:r>
      <w:r w:rsidRPr="00AC33FC">
        <w:rPr>
          <w:rFonts w:ascii="Times New Roman" w:hAnsi="Times New Roman" w:cs="Times New Roman"/>
          <w:sz w:val="24"/>
          <w:szCs w:val="24"/>
        </w:rPr>
        <w:t>, 18(2), 295-320.</w:t>
      </w:r>
    </w:p>
    <w:p w14:paraId="6142BD3C" w14:textId="77777777" w:rsidR="00AC33FC" w:rsidRPr="00AC33FC" w:rsidRDefault="00AC33FC" w:rsidP="00AC33FC">
      <w:pPr>
        <w:numPr>
          <w:ilvl w:val="0"/>
          <w:numId w:val="5"/>
        </w:numPr>
        <w:spacing w:line="360" w:lineRule="auto"/>
        <w:jc w:val="both"/>
        <w:rPr>
          <w:rFonts w:ascii="Times New Roman" w:hAnsi="Times New Roman" w:cs="Times New Roman"/>
          <w:sz w:val="24"/>
          <w:szCs w:val="24"/>
        </w:rPr>
      </w:pPr>
      <w:r w:rsidRPr="00AC33FC">
        <w:rPr>
          <w:rFonts w:ascii="Times New Roman" w:hAnsi="Times New Roman" w:cs="Times New Roman"/>
          <w:sz w:val="24"/>
          <w:szCs w:val="24"/>
        </w:rPr>
        <w:t xml:space="preserve">Ulrich, D., &amp; Brockbank, W. (2005). </w:t>
      </w:r>
      <w:r w:rsidRPr="00AC33FC">
        <w:rPr>
          <w:rFonts w:ascii="Times New Roman" w:hAnsi="Times New Roman" w:cs="Times New Roman"/>
          <w:i/>
          <w:iCs/>
          <w:sz w:val="24"/>
          <w:szCs w:val="24"/>
        </w:rPr>
        <w:t>The HR Value Proposition</w:t>
      </w:r>
      <w:r w:rsidRPr="00AC33FC">
        <w:rPr>
          <w:rFonts w:ascii="Times New Roman" w:hAnsi="Times New Roman" w:cs="Times New Roman"/>
          <w:sz w:val="24"/>
          <w:szCs w:val="24"/>
        </w:rPr>
        <w:t>. Harvard Business Press.</w:t>
      </w:r>
    </w:p>
    <w:p w14:paraId="0B065AAD" w14:textId="77777777" w:rsidR="000E505B" w:rsidRPr="00AC33FC" w:rsidRDefault="000E505B" w:rsidP="00AC33FC">
      <w:pPr>
        <w:spacing w:line="360" w:lineRule="auto"/>
        <w:jc w:val="both"/>
        <w:rPr>
          <w:rFonts w:ascii="Times New Roman" w:hAnsi="Times New Roman" w:cs="Times New Roman"/>
          <w:sz w:val="24"/>
          <w:szCs w:val="24"/>
        </w:rPr>
      </w:pPr>
    </w:p>
    <w:sectPr w:rsidR="000E505B" w:rsidRPr="00AC3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8D3"/>
    <w:multiLevelType w:val="multilevel"/>
    <w:tmpl w:val="C490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20407"/>
    <w:multiLevelType w:val="multilevel"/>
    <w:tmpl w:val="663C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B6001"/>
    <w:multiLevelType w:val="multilevel"/>
    <w:tmpl w:val="8ED6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C0554C"/>
    <w:multiLevelType w:val="multilevel"/>
    <w:tmpl w:val="FA9E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BB38FC"/>
    <w:multiLevelType w:val="multilevel"/>
    <w:tmpl w:val="C05E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2532359">
    <w:abstractNumId w:val="3"/>
  </w:num>
  <w:num w:numId="2" w16cid:durableId="715473685">
    <w:abstractNumId w:val="1"/>
  </w:num>
  <w:num w:numId="3" w16cid:durableId="237596161">
    <w:abstractNumId w:val="2"/>
  </w:num>
  <w:num w:numId="4" w16cid:durableId="1714304890">
    <w:abstractNumId w:val="4"/>
  </w:num>
  <w:num w:numId="5" w16cid:durableId="202867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2FF9"/>
    <w:rsid w:val="000E1E68"/>
    <w:rsid w:val="000E505B"/>
    <w:rsid w:val="00121A09"/>
    <w:rsid w:val="00352BB5"/>
    <w:rsid w:val="004033F4"/>
    <w:rsid w:val="006218CF"/>
    <w:rsid w:val="006F4368"/>
    <w:rsid w:val="00A86C89"/>
    <w:rsid w:val="00AC33FC"/>
    <w:rsid w:val="00D12F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8947"/>
  <w15:chartTrackingRefBased/>
  <w15:docId w15:val="{E5F789F0-A128-42FE-B99B-CBFEF07E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FF9"/>
    <w:pPr>
      <w:keepNext/>
      <w:keepLines/>
      <w:spacing w:before="360" w:after="80"/>
      <w:outlineLvl w:val="0"/>
    </w:pPr>
    <w:rPr>
      <w:rFonts w:asciiTheme="majorHAnsi" w:eastAsiaTheme="majorEastAsia" w:hAnsiTheme="majorHAnsi" w:cstheme="majorBidi"/>
      <w:color w:val="365F91" w:themeColor="accent1" w:themeShade="BF"/>
      <w:sz w:val="40"/>
      <w:szCs w:val="36"/>
    </w:rPr>
  </w:style>
  <w:style w:type="paragraph" w:styleId="Heading2">
    <w:name w:val="heading 2"/>
    <w:basedOn w:val="Normal"/>
    <w:next w:val="Normal"/>
    <w:link w:val="Heading2Char"/>
    <w:uiPriority w:val="9"/>
    <w:semiHidden/>
    <w:unhideWhenUsed/>
    <w:qFormat/>
    <w:rsid w:val="00D12FF9"/>
    <w:pPr>
      <w:keepNext/>
      <w:keepLines/>
      <w:spacing w:before="160" w:after="80"/>
      <w:outlineLvl w:val="1"/>
    </w:pPr>
    <w:rPr>
      <w:rFonts w:asciiTheme="majorHAnsi" w:eastAsiaTheme="majorEastAsia" w:hAnsiTheme="majorHAnsi" w:cstheme="majorBidi"/>
      <w:color w:val="365F91" w:themeColor="accent1" w:themeShade="BF"/>
      <w:sz w:val="32"/>
      <w:szCs w:val="29"/>
    </w:rPr>
  </w:style>
  <w:style w:type="paragraph" w:styleId="Heading3">
    <w:name w:val="heading 3"/>
    <w:basedOn w:val="Normal"/>
    <w:next w:val="Normal"/>
    <w:link w:val="Heading3Char"/>
    <w:uiPriority w:val="9"/>
    <w:semiHidden/>
    <w:unhideWhenUsed/>
    <w:qFormat/>
    <w:rsid w:val="00D12FF9"/>
    <w:pPr>
      <w:keepNext/>
      <w:keepLines/>
      <w:spacing w:before="160" w:after="80"/>
      <w:outlineLvl w:val="2"/>
    </w:pPr>
    <w:rPr>
      <w:rFonts w:eastAsiaTheme="majorEastAsia" w:cstheme="majorBidi"/>
      <w:color w:val="365F91" w:themeColor="accent1" w:themeShade="BF"/>
      <w:sz w:val="28"/>
      <w:szCs w:val="25"/>
    </w:rPr>
  </w:style>
  <w:style w:type="paragraph" w:styleId="Heading4">
    <w:name w:val="heading 4"/>
    <w:basedOn w:val="Normal"/>
    <w:next w:val="Normal"/>
    <w:link w:val="Heading4Char"/>
    <w:uiPriority w:val="9"/>
    <w:semiHidden/>
    <w:unhideWhenUsed/>
    <w:qFormat/>
    <w:rsid w:val="00D12FF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12FF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12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FF9"/>
    <w:rPr>
      <w:rFonts w:asciiTheme="majorHAnsi" w:eastAsiaTheme="majorEastAsia" w:hAnsiTheme="majorHAnsi" w:cstheme="majorBidi"/>
      <w:color w:val="365F91" w:themeColor="accent1" w:themeShade="BF"/>
      <w:sz w:val="40"/>
      <w:szCs w:val="36"/>
    </w:rPr>
  </w:style>
  <w:style w:type="character" w:customStyle="1" w:styleId="Heading2Char">
    <w:name w:val="Heading 2 Char"/>
    <w:basedOn w:val="DefaultParagraphFont"/>
    <w:link w:val="Heading2"/>
    <w:uiPriority w:val="9"/>
    <w:semiHidden/>
    <w:rsid w:val="00D12FF9"/>
    <w:rPr>
      <w:rFonts w:asciiTheme="majorHAnsi" w:eastAsiaTheme="majorEastAsia" w:hAnsiTheme="majorHAnsi" w:cstheme="majorBidi"/>
      <w:color w:val="365F91" w:themeColor="accent1" w:themeShade="BF"/>
      <w:sz w:val="32"/>
      <w:szCs w:val="29"/>
    </w:rPr>
  </w:style>
  <w:style w:type="character" w:customStyle="1" w:styleId="Heading3Char">
    <w:name w:val="Heading 3 Char"/>
    <w:basedOn w:val="DefaultParagraphFont"/>
    <w:link w:val="Heading3"/>
    <w:uiPriority w:val="9"/>
    <w:semiHidden/>
    <w:rsid w:val="00D12FF9"/>
    <w:rPr>
      <w:rFonts w:eastAsiaTheme="majorEastAsia" w:cstheme="majorBidi"/>
      <w:color w:val="365F91" w:themeColor="accent1" w:themeShade="BF"/>
      <w:sz w:val="28"/>
      <w:szCs w:val="25"/>
    </w:rPr>
  </w:style>
  <w:style w:type="character" w:customStyle="1" w:styleId="Heading4Char">
    <w:name w:val="Heading 4 Char"/>
    <w:basedOn w:val="DefaultParagraphFont"/>
    <w:link w:val="Heading4"/>
    <w:uiPriority w:val="9"/>
    <w:semiHidden/>
    <w:rsid w:val="00D12FF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12FF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12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FF9"/>
    <w:rPr>
      <w:rFonts w:eastAsiaTheme="majorEastAsia" w:cstheme="majorBidi"/>
      <w:color w:val="272727" w:themeColor="text1" w:themeTint="D8"/>
    </w:rPr>
  </w:style>
  <w:style w:type="paragraph" w:styleId="Title">
    <w:name w:val="Title"/>
    <w:basedOn w:val="Normal"/>
    <w:next w:val="Normal"/>
    <w:link w:val="TitleChar"/>
    <w:uiPriority w:val="10"/>
    <w:qFormat/>
    <w:rsid w:val="00D12FF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12FF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12FF9"/>
    <w:pPr>
      <w:numPr>
        <w:ilvl w:val="1"/>
      </w:numPr>
      <w:spacing w:after="160"/>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12FF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12F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2FF9"/>
    <w:rPr>
      <w:i/>
      <w:iCs/>
      <w:color w:val="404040" w:themeColor="text1" w:themeTint="BF"/>
    </w:rPr>
  </w:style>
  <w:style w:type="paragraph" w:styleId="ListParagraph">
    <w:name w:val="List Paragraph"/>
    <w:basedOn w:val="Normal"/>
    <w:uiPriority w:val="34"/>
    <w:qFormat/>
    <w:rsid w:val="00D12FF9"/>
    <w:pPr>
      <w:ind w:left="720"/>
      <w:contextualSpacing/>
    </w:pPr>
  </w:style>
  <w:style w:type="character" w:styleId="IntenseEmphasis">
    <w:name w:val="Intense Emphasis"/>
    <w:basedOn w:val="DefaultParagraphFont"/>
    <w:uiPriority w:val="21"/>
    <w:qFormat/>
    <w:rsid w:val="00D12FF9"/>
    <w:rPr>
      <w:i/>
      <w:iCs/>
      <w:color w:val="365F91" w:themeColor="accent1" w:themeShade="BF"/>
    </w:rPr>
  </w:style>
  <w:style w:type="paragraph" w:styleId="IntenseQuote">
    <w:name w:val="Intense Quote"/>
    <w:basedOn w:val="Normal"/>
    <w:next w:val="Normal"/>
    <w:link w:val="IntenseQuoteChar"/>
    <w:uiPriority w:val="30"/>
    <w:qFormat/>
    <w:rsid w:val="00D12FF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12FF9"/>
    <w:rPr>
      <w:i/>
      <w:iCs/>
      <w:color w:val="365F91" w:themeColor="accent1" w:themeShade="BF"/>
    </w:rPr>
  </w:style>
  <w:style w:type="character" w:styleId="IntenseReference">
    <w:name w:val="Intense Reference"/>
    <w:basedOn w:val="DefaultParagraphFont"/>
    <w:uiPriority w:val="32"/>
    <w:qFormat/>
    <w:rsid w:val="00D12F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07755">
      <w:bodyDiv w:val="1"/>
      <w:marLeft w:val="0"/>
      <w:marRight w:val="0"/>
      <w:marTop w:val="0"/>
      <w:marBottom w:val="0"/>
      <w:divBdr>
        <w:top w:val="none" w:sz="0" w:space="0" w:color="auto"/>
        <w:left w:val="none" w:sz="0" w:space="0" w:color="auto"/>
        <w:bottom w:val="none" w:sz="0" w:space="0" w:color="auto"/>
        <w:right w:val="none" w:sz="0" w:space="0" w:color="auto"/>
      </w:divBdr>
      <w:divsChild>
        <w:div w:id="355889017">
          <w:marLeft w:val="0"/>
          <w:marRight w:val="0"/>
          <w:marTop w:val="0"/>
          <w:marBottom w:val="0"/>
          <w:divBdr>
            <w:top w:val="none" w:sz="0" w:space="0" w:color="auto"/>
            <w:left w:val="none" w:sz="0" w:space="0" w:color="auto"/>
            <w:bottom w:val="none" w:sz="0" w:space="0" w:color="auto"/>
            <w:right w:val="none" w:sz="0" w:space="0" w:color="auto"/>
          </w:divBdr>
          <w:divsChild>
            <w:div w:id="1475684632">
              <w:marLeft w:val="0"/>
              <w:marRight w:val="0"/>
              <w:marTop w:val="0"/>
              <w:marBottom w:val="0"/>
              <w:divBdr>
                <w:top w:val="none" w:sz="0" w:space="0" w:color="auto"/>
                <w:left w:val="none" w:sz="0" w:space="0" w:color="auto"/>
                <w:bottom w:val="none" w:sz="0" w:space="0" w:color="auto"/>
                <w:right w:val="none" w:sz="0" w:space="0" w:color="auto"/>
              </w:divBdr>
              <w:divsChild>
                <w:div w:id="1579825722">
                  <w:marLeft w:val="0"/>
                  <w:marRight w:val="0"/>
                  <w:marTop w:val="0"/>
                  <w:marBottom w:val="0"/>
                  <w:divBdr>
                    <w:top w:val="none" w:sz="0" w:space="0" w:color="auto"/>
                    <w:left w:val="none" w:sz="0" w:space="0" w:color="auto"/>
                    <w:bottom w:val="none" w:sz="0" w:space="0" w:color="auto"/>
                    <w:right w:val="none" w:sz="0" w:space="0" w:color="auto"/>
                  </w:divBdr>
                  <w:divsChild>
                    <w:div w:id="197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9585">
          <w:marLeft w:val="0"/>
          <w:marRight w:val="0"/>
          <w:marTop w:val="0"/>
          <w:marBottom w:val="0"/>
          <w:divBdr>
            <w:top w:val="none" w:sz="0" w:space="0" w:color="auto"/>
            <w:left w:val="none" w:sz="0" w:space="0" w:color="auto"/>
            <w:bottom w:val="none" w:sz="0" w:space="0" w:color="auto"/>
            <w:right w:val="none" w:sz="0" w:space="0" w:color="auto"/>
          </w:divBdr>
          <w:divsChild>
            <w:div w:id="467822876">
              <w:marLeft w:val="0"/>
              <w:marRight w:val="0"/>
              <w:marTop w:val="0"/>
              <w:marBottom w:val="0"/>
              <w:divBdr>
                <w:top w:val="none" w:sz="0" w:space="0" w:color="auto"/>
                <w:left w:val="none" w:sz="0" w:space="0" w:color="auto"/>
                <w:bottom w:val="none" w:sz="0" w:space="0" w:color="auto"/>
                <w:right w:val="none" w:sz="0" w:space="0" w:color="auto"/>
              </w:divBdr>
              <w:divsChild>
                <w:div w:id="94906368">
                  <w:marLeft w:val="0"/>
                  <w:marRight w:val="0"/>
                  <w:marTop w:val="0"/>
                  <w:marBottom w:val="0"/>
                  <w:divBdr>
                    <w:top w:val="none" w:sz="0" w:space="0" w:color="auto"/>
                    <w:left w:val="none" w:sz="0" w:space="0" w:color="auto"/>
                    <w:bottom w:val="none" w:sz="0" w:space="0" w:color="auto"/>
                    <w:right w:val="none" w:sz="0" w:space="0" w:color="auto"/>
                  </w:divBdr>
                  <w:divsChild>
                    <w:div w:id="8275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04171">
      <w:bodyDiv w:val="1"/>
      <w:marLeft w:val="0"/>
      <w:marRight w:val="0"/>
      <w:marTop w:val="0"/>
      <w:marBottom w:val="0"/>
      <w:divBdr>
        <w:top w:val="none" w:sz="0" w:space="0" w:color="auto"/>
        <w:left w:val="none" w:sz="0" w:space="0" w:color="auto"/>
        <w:bottom w:val="none" w:sz="0" w:space="0" w:color="auto"/>
        <w:right w:val="none" w:sz="0" w:space="0" w:color="auto"/>
      </w:divBdr>
      <w:divsChild>
        <w:div w:id="1588343964">
          <w:marLeft w:val="0"/>
          <w:marRight w:val="0"/>
          <w:marTop w:val="0"/>
          <w:marBottom w:val="0"/>
          <w:divBdr>
            <w:top w:val="none" w:sz="0" w:space="0" w:color="auto"/>
            <w:left w:val="none" w:sz="0" w:space="0" w:color="auto"/>
            <w:bottom w:val="none" w:sz="0" w:space="0" w:color="auto"/>
            <w:right w:val="none" w:sz="0" w:space="0" w:color="auto"/>
          </w:divBdr>
          <w:divsChild>
            <w:div w:id="1263488421">
              <w:marLeft w:val="0"/>
              <w:marRight w:val="0"/>
              <w:marTop w:val="0"/>
              <w:marBottom w:val="0"/>
              <w:divBdr>
                <w:top w:val="none" w:sz="0" w:space="0" w:color="auto"/>
                <w:left w:val="none" w:sz="0" w:space="0" w:color="auto"/>
                <w:bottom w:val="none" w:sz="0" w:space="0" w:color="auto"/>
                <w:right w:val="none" w:sz="0" w:space="0" w:color="auto"/>
              </w:divBdr>
              <w:divsChild>
                <w:div w:id="1203514803">
                  <w:marLeft w:val="0"/>
                  <w:marRight w:val="0"/>
                  <w:marTop w:val="0"/>
                  <w:marBottom w:val="0"/>
                  <w:divBdr>
                    <w:top w:val="none" w:sz="0" w:space="0" w:color="auto"/>
                    <w:left w:val="none" w:sz="0" w:space="0" w:color="auto"/>
                    <w:bottom w:val="none" w:sz="0" w:space="0" w:color="auto"/>
                    <w:right w:val="none" w:sz="0" w:space="0" w:color="auto"/>
                  </w:divBdr>
                  <w:divsChild>
                    <w:div w:id="13344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2134">
          <w:marLeft w:val="0"/>
          <w:marRight w:val="0"/>
          <w:marTop w:val="0"/>
          <w:marBottom w:val="0"/>
          <w:divBdr>
            <w:top w:val="none" w:sz="0" w:space="0" w:color="auto"/>
            <w:left w:val="none" w:sz="0" w:space="0" w:color="auto"/>
            <w:bottom w:val="none" w:sz="0" w:space="0" w:color="auto"/>
            <w:right w:val="none" w:sz="0" w:space="0" w:color="auto"/>
          </w:divBdr>
          <w:divsChild>
            <w:div w:id="1119762960">
              <w:marLeft w:val="0"/>
              <w:marRight w:val="0"/>
              <w:marTop w:val="0"/>
              <w:marBottom w:val="0"/>
              <w:divBdr>
                <w:top w:val="none" w:sz="0" w:space="0" w:color="auto"/>
                <w:left w:val="none" w:sz="0" w:space="0" w:color="auto"/>
                <w:bottom w:val="none" w:sz="0" w:space="0" w:color="auto"/>
                <w:right w:val="none" w:sz="0" w:space="0" w:color="auto"/>
              </w:divBdr>
              <w:divsChild>
                <w:div w:id="2094542759">
                  <w:marLeft w:val="0"/>
                  <w:marRight w:val="0"/>
                  <w:marTop w:val="0"/>
                  <w:marBottom w:val="0"/>
                  <w:divBdr>
                    <w:top w:val="none" w:sz="0" w:space="0" w:color="auto"/>
                    <w:left w:val="none" w:sz="0" w:space="0" w:color="auto"/>
                    <w:bottom w:val="none" w:sz="0" w:space="0" w:color="auto"/>
                    <w:right w:val="none" w:sz="0" w:space="0" w:color="auto"/>
                  </w:divBdr>
                  <w:divsChild>
                    <w:div w:id="14192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1571</Words>
  <Characters>8961</Characters>
  <Application>Microsoft Office Word</Application>
  <DocSecurity>0</DocSecurity>
  <Lines>74</Lines>
  <Paragraphs>21</Paragraphs>
  <ScaleCrop>false</ScaleCrop>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cathakurabhishek@gmail.com</dc:creator>
  <cp:keywords/>
  <dc:description/>
  <cp:lastModifiedBy>cathakurabhishek@gmail.com</cp:lastModifiedBy>
  <cp:revision>6</cp:revision>
  <dcterms:created xsi:type="dcterms:W3CDTF">2024-09-29T18:47:00Z</dcterms:created>
  <dcterms:modified xsi:type="dcterms:W3CDTF">2024-10-29T10:01:00Z</dcterms:modified>
</cp:coreProperties>
</file>