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DE148" w14:textId="77777777" w:rsidR="00906256" w:rsidRDefault="00906256" w:rsidP="00F24991">
      <w:pPr>
        <w:spacing w:after="0" w:line="276" w:lineRule="auto"/>
        <w:ind w:left="0" w:firstLine="0"/>
        <w:jc w:val="left"/>
        <w:rPr>
          <w:sz w:val="22"/>
        </w:rPr>
      </w:pPr>
      <w:r w:rsidRPr="008E751B">
        <w:rPr>
          <w:b/>
          <w:bCs/>
          <w:caps/>
          <w:color w:val="000000" w:themeColor="text1"/>
        </w:rPr>
        <w:t xml:space="preserve">A Study on the Impact of </w:t>
      </w:r>
      <w:r w:rsidRPr="00112515">
        <w:rPr>
          <w:b/>
        </w:rPr>
        <w:t xml:space="preserve">ON IMPACT OF ONLINE ADVERTISING ON </w:t>
      </w:r>
      <w:r>
        <w:rPr>
          <w:b/>
        </w:rPr>
        <w:t>SO</w:t>
      </w:r>
      <w:r w:rsidRPr="00112515">
        <w:rPr>
          <w:b/>
        </w:rPr>
        <w:t>CIAL MEDIA EXPERIENCE</w:t>
      </w:r>
      <w:r>
        <w:rPr>
          <w:sz w:val="22"/>
        </w:rPr>
        <w:t xml:space="preserve"> </w:t>
      </w:r>
    </w:p>
    <w:p w14:paraId="0B5021D6" w14:textId="7BDDDFD5" w:rsidR="00A5456F" w:rsidRDefault="00906256" w:rsidP="00F24991">
      <w:pPr>
        <w:spacing w:after="0" w:line="276" w:lineRule="auto"/>
        <w:ind w:left="0" w:firstLine="0"/>
        <w:jc w:val="left"/>
      </w:pPr>
      <w:r>
        <w:rPr>
          <w:sz w:val="22"/>
        </w:rPr>
        <w:t>Aarthi S</w:t>
      </w:r>
      <w:r w:rsidR="00F24991">
        <w:rPr>
          <w:sz w:val="22"/>
        </w:rPr>
        <w:t>*</w:t>
      </w:r>
      <w:r w:rsidR="00F24991">
        <w:rPr>
          <w:sz w:val="22"/>
          <w:vertAlign w:val="superscript"/>
        </w:rPr>
        <w:t>1</w:t>
      </w:r>
      <w:r w:rsidR="00F24991">
        <w:rPr>
          <w:sz w:val="22"/>
        </w:rPr>
        <w:t xml:space="preserve">, </w:t>
      </w:r>
      <w:r w:rsidR="003B5DAE">
        <w:rPr>
          <w:sz w:val="22"/>
        </w:rPr>
        <w:t>Dhaarani E</w:t>
      </w:r>
      <w:r w:rsidR="003B5DAE">
        <w:rPr>
          <w:sz w:val="22"/>
          <w:vertAlign w:val="superscript"/>
        </w:rPr>
        <w:t>1</w:t>
      </w:r>
      <w:r w:rsidR="003B5DAE">
        <w:rPr>
          <w:sz w:val="22"/>
          <w:vertAlign w:val="superscript"/>
        </w:rPr>
        <w:t xml:space="preserve">, </w:t>
      </w:r>
      <w:r w:rsidR="00F24991">
        <w:rPr>
          <w:sz w:val="22"/>
        </w:rPr>
        <w:t xml:space="preserve">and </w:t>
      </w:r>
      <w:r w:rsidR="00F24991" w:rsidRPr="00F24991">
        <w:rPr>
          <w:sz w:val="22"/>
        </w:rPr>
        <w:t>Sivakanni S</w:t>
      </w:r>
      <w:r w:rsidR="00F24991">
        <w:rPr>
          <w:sz w:val="22"/>
        </w:rPr>
        <w:t xml:space="preserve"> </w:t>
      </w:r>
      <w:r w:rsidR="00F24991">
        <w:rPr>
          <w:sz w:val="22"/>
          <w:vertAlign w:val="superscript"/>
        </w:rPr>
        <w:t>2</w:t>
      </w:r>
      <w:r w:rsidR="00F24991">
        <w:rPr>
          <w:sz w:val="22"/>
        </w:rPr>
        <w:t xml:space="preserve">  </w:t>
      </w:r>
    </w:p>
    <w:p w14:paraId="2519EEE6" w14:textId="0B968A23" w:rsidR="00F24991" w:rsidRDefault="00F24991" w:rsidP="00F24991">
      <w:pPr>
        <w:spacing w:after="0"/>
        <w:ind w:left="-5"/>
        <w:rPr>
          <w:i/>
        </w:rPr>
      </w:pPr>
      <w:r w:rsidRPr="00F24991">
        <w:rPr>
          <w:i/>
          <w:vertAlign w:val="superscript"/>
        </w:rPr>
        <w:t>*1</w:t>
      </w:r>
      <w:r w:rsidRPr="00F24991">
        <w:rPr>
          <w:i/>
        </w:rPr>
        <w:t xml:space="preserve">MBA Student Jerusalem College </w:t>
      </w:r>
      <w:r w:rsidR="00E1608F">
        <w:rPr>
          <w:i/>
        </w:rPr>
        <w:t>o</w:t>
      </w:r>
      <w:r w:rsidRPr="00F24991">
        <w:rPr>
          <w:i/>
        </w:rPr>
        <w:t xml:space="preserve">f Engineering, Chennai, India. </w:t>
      </w:r>
    </w:p>
    <w:p w14:paraId="2F041D5F" w14:textId="4D1AF32A" w:rsidR="00F24991" w:rsidRDefault="00F24991" w:rsidP="00F24991">
      <w:pPr>
        <w:spacing w:after="0"/>
        <w:ind w:left="-5"/>
        <w:rPr>
          <w:i/>
        </w:rPr>
      </w:pPr>
      <w:r w:rsidRPr="00F24991">
        <w:rPr>
          <w:i/>
          <w:vertAlign w:val="superscript"/>
        </w:rPr>
        <w:t>1</w:t>
      </w:r>
      <w:r w:rsidRPr="00F24991">
        <w:rPr>
          <w:i/>
        </w:rPr>
        <w:t xml:space="preserve">MBA Student Jerusalem College </w:t>
      </w:r>
      <w:r w:rsidR="00E1608F">
        <w:rPr>
          <w:i/>
        </w:rPr>
        <w:t>o</w:t>
      </w:r>
      <w:r w:rsidRPr="00F24991">
        <w:rPr>
          <w:i/>
        </w:rPr>
        <w:t>f Engineering, Chennai, India.</w:t>
      </w:r>
    </w:p>
    <w:p w14:paraId="38BCEFA4" w14:textId="036F1FA4" w:rsidR="00A5456F" w:rsidRDefault="00F24991" w:rsidP="00F24991">
      <w:pPr>
        <w:spacing w:after="0"/>
        <w:ind w:left="-5"/>
      </w:pPr>
      <w:r w:rsidRPr="00F24991">
        <w:rPr>
          <w:i/>
          <w:vertAlign w:val="superscript"/>
        </w:rPr>
        <w:t>2</w:t>
      </w:r>
      <w:r w:rsidRPr="00F24991">
        <w:rPr>
          <w:i/>
        </w:rPr>
        <w:t xml:space="preserve">Assistant Professor </w:t>
      </w:r>
      <w:r w:rsidR="00E1608F">
        <w:rPr>
          <w:i/>
        </w:rPr>
        <w:t>o</w:t>
      </w:r>
      <w:r w:rsidRPr="00F24991">
        <w:rPr>
          <w:i/>
        </w:rPr>
        <w:t>f Department Of Management Studies, Jerusalem College Of Engineering, Chennai, India</w:t>
      </w:r>
    </w:p>
    <w:p w14:paraId="21BBC2D2" w14:textId="77777777" w:rsidR="00A5456F" w:rsidRDefault="003C2EBB">
      <w:pPr>
        <w:spacing w:after="157" w:line="259" w:lineRule="auto"/>
        <w:ind w:left="-29" w:right="-26" w:firstLine="0"/>
        <w:jc w:val="left"/>
      </w:pPr>
      <w:r>
        <w:rPr>
          <w:rFonts w:ascii="Calibri" w:eastAsia="Calibri" w:hAnsi="Calibri" w:cs="Calibri"/>
          <w:noProof/>
          <w:sz w:val="22"/>
          <w:lang w:val="en-IN" w:eastAsia="en-IN"/>
        </w:rPr>
        <mc:AlternateContent>
          <mc:Choice Requires="wpg">
            <w:drawing>
              <wp:inline distT="0" distB="0" distL="0" distR="0" wp14:anchorId="4CF676F2" wp14:editId="263E0BDD">
                <wp:extent cx="6448045" cy="18288"/>
                <wp:effectExtent l="0" t="0" r="0" b="0"/>
                <wp:docPr id="13958" name="Group 13958"/>
                <wp:cNvGraphicFramePr/>
                <a:graphic xmlns:a="http://schemas.openxmlformats.org/drawingml/2006/main">
                  <a:graphicData uri="http://schemas.microsoft.com/office/word/2010/wordprocessingGroup">
                    <wpg:wgp>
                      <wpg:cNvGrpSpPr/>
                      <wpg:grpSpPr>
                        <a:xfrm>
                          <a:off x="0" y="0"/>
                          <a:ext cx="6448045" cy="18288"/>
                          <a:chOff x="0" y="0"/>
                          <a:chExt cx="6448045" cy="18288"/>
                        </a:xfrm>
                      </wpg:grpSpPr>
                      <wps:wsp>
                        <wps:cNvPr id="17755" name="Shape 17755"/>
                        <wps:cNvSpPr/>
                        <wps:spPr>
                          <a:xfrm>
                            <a:off x="0" y="0"/>
                            <a:ext cx="6448045" cy="18288"/>
                          </a:xfrm>
                          <a:custGeom>
                            <a:avLst/>
                            <a:gdLst/>
                            <a:ahLst/>
                            <a:cxnLst/>
                            <a:rect l="0" t="0" r="0" b="0"/>
                            <a:pathLst>
                              <a:path w="6448045" h="18288">
                                <a:moveTo>
                                  <a:pt x="0" y="0"/>
                                </a:moveTo>
                                <a:lnTo>
                                  <a:pt x="6448045" y="0"/>
                                </a:lnTo>
                                <a:lnTo>
                                  <a:pt x="6448045" y="18288"/>
                                </a:lnTo>
                                <a:lnTo>
                                  <a:pt x="0" y="182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w:pict>
              <v:group w14:anchorId="3B6F3DE7" id="Group 13958" o:spid="_x0000_s1026" style="width:507.7pt;height:1.45pt;mso-position-horizontal-relative:char;mso-position-vertical-relative:line" coordsize="6448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">
                <v:shape id="Shape 17755" o:spid="_x0000_s1027" style="position:absolute;width:64480;height:182;visibility:visible;mso-wrap-style:square;v-text-anchor:top" coordsize="644804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MATcUA&#10;AADeAAAADwAAAGRycy9kb3ducmV2LnhtbERP32vCMBB+F/Y/hBvsTVOFtqMzyiYIY+DDdIXt7WjO&#10;tNhcSpJp99+bgeDbfXw/b7kebS/O5EPnWMF8loEgbpzu2Cj4OmynzyBCRNbYOyYFfxRgvXqYLLHS&#10;7sKfdN5HI1IIhwoVtDEOlZShaclimLmBOHFH5y3GBL2R2uMlhdteLrKskBY7Tg0tDrRpqTntf62C&#10;bVb6zW5h8p+30/xo6g9XFPW3Uk+P4+sLiEhjvItv7ned5pdlnsP/O+kG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BNxQAAAN4AAAAPAAAAAAAAAAAAAAAAAJgCAABkcnMv&#10;ZG93bnJldi54bWxQSwUGAAAAAAQABAD1AAAAigMAAAAA&#10;" path="m,l6448045,r,18288l,18288,,e" fillcolor="#a6a6a6" stroked="f" strokeweight="0">
                  <v:stroke miterlimit="83231f" joinstyle="miter"/>
                  <v:path arrowok="t" textboxrect="0,0,6448045,18288"/>
                </v:shape>
                <w10:anchorlock/>
              </v:group>
            </w:pict>
          </mc:Fallback>
        </mc:AlternateContent>
      </w:r>
    </w:p>
    <w:p w14:paraId="3B2DC16A" w14:textId="77777777" w:rsidR="00A5456F" w:rsidRDefault="003C2EBB">
      <w:pPr>
        <w:pStyle w:val="Heading1"/>
        <w:numPr>
          <w:ilvl w:val="0"/>
          <w:numId w:val="0"/>
        </w:numPr>
        <w:ind w:left="-5"/>
      </w:pPr>
      <w:r>
        <w:t xml:space="preserve">Abstract </w:t>
      </w:r>
    </w:p>
    <w:p w14:paraId="2E7A4EFE" w14:textId="77777777" w:rsidR="00906256" w:rsidRDefault="00906256" w:rsidP="00906256">
      <w:pPr>
        <w:spacing w:after="9"/>
        <w:ind w:left="-5"/>
      </w:pPr>
      <w:r>
        <w:t>This study investigates the impact of online advertising on the social media experiences of users, focusing on how ads influence perceptions, engagement, and behavior across major platforms like Facebook, Instagram</w:t>
      </w:r>
      <w:bookmarkStart w:id="0" w:name="_GoBack"/>
      <w:bookmarkEnd w:id="0"/>
      <w:r>
        <w:t>, and Twitter. Social media has become a key arena for brand communication, making it essential to understand user responses to various ad types, including video, influencer promotions, and sponsored posts. The study examines critical factors like ad relevance, frequency, and format, which are shown to significantly affect user interactions and engagement, while also introducing challenges like ad fatigue and privacy concerns.</w:t>
      </w:r>
    </w:p>
    <w:p w14:paraId="253533E7" w14:textId="77777777" w:rsidR="00906256" w:rsidRDefault="00906256" w:rsidP="00906256">
      <w:pPr>
        <w:spacing w:after="9"/>
        <w:ind w:left="-5"/>
      </w:pPr>
    </w:p>
    <w:p w14:paraId="449E131E" w14:textId="77777777" w:rsidR="00906256" w:rsidRDefault="00906256" w:rsidP="00906256">
      <w:pPr>
        <w:spacing w:after="9"/>
        <w:ind w:left="-5"/>
      </w:pPr>
      <w:r>
        <w:t>Employing a mixed-method approach, including surveys and statistical analyses such as Chi-square, correlation, and ANOVA, this research reveals that while personalized and relevant ads can positively impact user engagement and brand perception, excessive exposure may lead to disengagement and privacy anxieties. Key findings indicate that brands should prioritize ad diversity, transparency in data collection, and give users greater control over ad personalization. These insights provide a framework for brands to balance personalization and privacy, ultimately fostering a more engaging and trusted social media experience. This research provides actionable recommendations to help advertisers refine their social media strategies to align more closely with user expectations.</w:t>
      </w:r>
      <w:r w:rsidRPr="00906256">
        <w:t xml:space="preserve"> </w:t>
      </w:r>
    </w:p>
    <w:p w14:paraId="7614D080" w14:textId="7F503039" w:rsidR="00906256" w:rsidRPr="00906256" w:rsidRDefault="00906256" w:rsidP="00906256">
      <w:pPr>
        <w:spacing w:after="9"/>
        <w:ind w:left="-5"/>
      </w:pPr>
      <w:r w:rsidRPr="00906256">
        <w:t>Keywords:* Online Advertising, Social Media, User Engagement, Targeted Ads, Privacy Concerns, Brand Perception</w:t>
      </w:r>
    </w:p>
    <w:p w14:paraId="391E3340" w14:textId="77777777" w:rsidR="00A5456F" w:rsidRDefault="003C2EBB">
      <w:pPr>
        <w:spacing w:after="157" w:line="259" w:lineRule="auto"/>
        <w:ind w:left="-29" w:right="-26" w:firstLine="0"/>
        <w:jc w:val="left"/>
      </w:pPr>
      <w:r>
        <w:rPr>
          <w:rFonts w:ascii="Calibri" w:eastAsia="Calibri" w:hAnsi="Calibri" w:cs="Calibri"/>
          <w:noProof/>
          <w:sz w:val="22"/>
          <w:lang w:val="en-IN" w:eastAsia="en-IN"/>
        </w:rPr>
        <mc:AlternateContent>
          <mc:Choice Requires="wpg">
            <w:drawing>
              <wp:inline distT="0" distB="0" distL="0" distR="0" wp14:anchorId="3559F0FB" wp14:editId="567EA2E7">
                <wp:extent cx="6448045" cy="18288"/>
                <wp:effectExtent l="0" t="0" r="0" b="0"/>
                <wp:docPr id="13959" name="Group 13959"/>
                <wp:cNvGraphicFramePr/>
                <a:graphic xmlns:a="http://schemas.openxmlformats.org/drawingml/2006/main">
                  <a:graphicData uri="http://schemas.microsoft.com/office/word/2010/wordprocessingGroup">
                    <wpg:wgp>
                      <wpg:cNvGrpSpPr/>
                      <wpg:grpSpPr>
                        <a:xfrm>
                          <a:off x="0" y="0"/>
                          <a:ext cx="6448045" cy="18288"/>
                          <a:chOff x="0" y="0"/>
                          <a:chExt cx="6448045" cy="18288"/>
                        </a:xfrm>
                      </wpg:grpSpPr>
                      <wps:wsp>
                        <wps:cNvPr id="17757" name="Shape 17757"/>
                        <wps:cNvSpPr/>
                        <wps:spPr>
                          <a:xfrm>
                            <a:off x="0" y="0"/>
                            <a:ext cx="6448045" cy="18288"/>
                          </a:xfrm>
                          <a:custGeom>
                            <a:avLst/>
                            <a:gdLst/>
                            <a:ahLst/>
                            <a:cxnLst/>
                            <a:rect l="0" t="0" r="0" b="0"/>
                            <a:pathLst>
                              <a:path w="6448045" h="18288">
                                <a:moveTo>
                                  <a:pt x="0" y="0"/>
                                </a:moveTo>
                                <a:lnTo>
                                  <a:pt x="6448045" y="0"/>
                                </a:lnTo>
                                <a:lnTo>
                                  <a:pt x="6448045" y="18288"/>
                                </a:lnTo>
                                <a:lnTo>
                                  <a:pt x="0" y="182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w:pict>
              <v:group w14:anchorId="577F7AA3" id="Group 13959" o:spid="_x0000_s1026" style="width:507.7pt;height:1.45pt;mso-position-horizontal-relative:char;mso-position-vertical-relative:line" coordsize="6448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">
                <v:shape id="Shape 17757" o:spid="_x0000_s1027" style="position:absolute;width:64480;height:182;visibility:visible;mso-wrap-style:square;v-text-anchor:top" coordsize="644804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07ocQA&#10;AADeAAAADwAAAGRycy9kb3ducmV2LnhtbERPTWsCMRC9C/0PYQq9aVbB3bIaxQpCKXhQK7S3YTNm&#10;FzeTJUl1+++NIHibx/uc+bK3rbiQD41jBeNRBoK4crpho+D7sBm+gwgRWWPrmBT8U4Dl4mUwx1K7&#10;K+/oso9GpBAOJSqoY+xKKUNVk8Uwch1x4k7OW4wJeiO1x2sKt62cZFkuLTacGmrsaF1Tdd7/WQWb&#10;rPDr7cRMfz/O45M5frk8P/4o9fbar2YgIvXxKX64P3WaXxTTAu7vpBv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NO6HEAAAA3gAAAA8AAAAAAAAAAAAAAAAAmAIAAGRycy9k&#10;b3ducmV2LnhtbFBLBQYAAAAABAAEAPUAAACJAwAAAAA=&#10;" path="m,l6448045,r,18288l,18288,,e" fillcolor="#a6a6a6" stroked="f" strokeweight="0">
                  <v:stroke miterlimit="83231f" joinstyle="miter"/>
                  <v:path arrowok="t" textboxrect="0,0,6448045,18288"/>
                </v:shape>
                <w10:anchorlock/>
              </v:group>
            </w:pict>
          </mc:Fallback>
        </mc:AlternateContent>
      </w:r>
    </w:p>
    <w:p w14:paraId="56A0EEF2" w14:textId="77777777" w:rsidR="00A5456F" w:rsidRDefault="003C2EBB">
      <w:pPr>
        <w:pStyle w:val="Heading1"/>
        <w:ind w:left="228" w:hanging="243"/>
      </w:pPr>
      <w:r>
        <w:t>Introduction</w:t>
      </w:r>
    </w:p>
    <w:p w14:paraId="65D90FFE" w14:textId="77777777" w:rsidR="00906256" w:rsidRPr="00906256" w:rsidRDefault="00906256" w:rsidP="00906256">
      <w:pPr>
        <w:pStyle w:val="NormalWeb"/>
        <w:rPr>
          <w:sz w:val="20"/>
          <w:szCs w:val="20"/>
        </w:rPr>
      </w:pPr>
      <w:r w:rsidRPr="00906256">
        <w:rPr>
          <w:sz w:val="20"/>
          <w:szCs w:val="20"/>
        </w:rPr>
        <w:t xml:space="preserve">The study </w:t>
      </w:r>
      <w:r w:rsidRPr="00906256">
        <w:rPr>
          <w:rStyle w:val="Emphasis"/>
          <w:rFonts w:eastAsia="Cambria"/>
          <w:sz w:val="20"/>
          <w:szCs w:val="20"/>
        </w:rPr>
        <w:t>"Impact of Online Advertising on Social Media Users"</w:t>
      </w:r>
      <w:r w:rsidRPr="00906256">
        <w:rPr>
          <w:sz w:val="20"/>
          <w:szCs w:val="20"/>
        </w:rPr>
        <w:t xml:space="preserve"> focuses on understanding how online ads affect the behaviors, perceptions, and overall experiences of social media users across popular platforms like Facebook, Instagram, and Twitter. With the massive rise in social media usage, these platforms have become critical spaces for brands to connect with consumers. Social media advertising has evolved beyond traditional formats, now leveraging advanced targeting techniques to create personalized ad experiences. This personalization aims to increase relevance and engagement, yet it also introduces unique challenges—such as privacy concerns and ad fatigue—that can shape how users interact with these ads. Thus, understanding the complex relationship between online advertisements and social media users’ experiences is vital for marketers striving to maximize engagement and foster positive brand perceptions.</w:t>
      </w:r>
    </w:p>
    <w:p w14:paraId="53477A55" w14:textId="77777777" w:rsidR="00906256" w:rsidRPr="00906256" w:rsidRDefault="00906256" w:rsidP="00906256">
      <w:pPr>
        <w:pStyle w:val="NormalWeb"/>
        <w:rPr>
          <w:sz w:val="20"/>
          <w:szCs w:val="20"/>
        </w:rPr>
      </w:pPr>
      <w:r w:rsidRPr="00906256">
        <w:rPr>
          <w:sz w:val="20"/>
          <w:szCs w:val="20"/>
        </w:rPr>
        <w:t>The research specifically investigates how different types of ads, such as video ads, influencer promotions, and banner ads, impact user engagement and trust. It considers the effects of ad relevance and frequency, as well as user responses to personalization techniques based on browsing history or social media activity. Key concerns highlighted in the study include ad fatigue, which occurs when users feel overwhelmed by repetitive ads, and privacy issues related to data collection for targeted advertising. As a result, this study provides valuable insights into the delicate balance needed to engage users meaningfully while respecting their privacy and preferences.</w:t>
      </w:r>
    </w:p>
    <w:p w14:paraId="782D00C4" w14:textId="77777777" w:rsidR="00906256" w:rsidRPr="00906256" w:rsidRDefault="00906256" w:rsidP="00906256">
      <w:pPr>
        <w:pStyle w:val="NormalWeb"/>
        <w:rPr>
          <w:sz w:val="20"/>
          <w:szCs w:val="20"/>
        </w:rPr>
      </w:pPr>
      <w:r w:rsidRPr="00906256">
        <w:rPr>
          <w:sz w:val="20"/>
          <w:szCs w:val="20"/>
        </w:rPr>
        <w:t>A mixed-method approach, combining quantitative and qualitative research techniques, forms the basis of the study. Surveys capture user attitudes and behavioral responses to various ad formats, while statistical methods—such as Chi-square, correlation, and ANOVA—analyze the relationships between variables, including demographics and ad engagement. These methods enable the study to assess how demographic factors like age, gender, and education level impact user perceptions and interactions with online advertisements. The findings indicate that while well-targeted, relevant ads can positively influence user engagement and brand perception, frequent ad exposure can have adverse effects, leading to user disengagement and concerns over privacy.</w:t>
      </w:r>
    </w:p>
    <w:p w14:paraId="71836300" w14:textId="77777777" w:rsidR="00906256" w:rsidRPr="00906256" w:rsidRDefault="00906256" w:rsidP="00906256">
      <w:pPr>
        <w:pStyle w:val="NormalWeb"/>
        <w:rPr>
          <w:sz w:val="20"/>
          <w:szCs w:val="20"/>
        </w:rPr>
      </w:pPr>
      <w:r w:rsidRPr="00906256">
        <w:rPr>
          <w:sz w:val="20"/>
          <w:szCs w:val="20"/>
        </w:rPr>
        <w:t>The study’s objectives reflect the need to adapt advertising strategies to changing consumer behaviors and expectations. The primary objective is to evaluate the impact of online ads on social media experiences, while secondary objectives aim to understand user perceptions toward targeted ads, identify the role of ads in shaping brand image, and assess user responses to different ad types. This multi-dimensional approach helps brands understand how ads influence user engagement and provides actionable insights to refine their ad strategies for improved effectiveness.</w:t>
      </w:r>
    </w:p>
    <w:p w14:paraId="2FFADB46" w14:textId="5879E452" w:rsidR="00A5456F" w:rsidRDefault="00906256" w:rsidP="00906256">
      <w:pPr>
        <w:spacing w:after="0"/>
        <w:ind w:left="-5"/>
      </w:pPr>
      <w:r>
        <w:rPr>
          <w:rFonts w:ascii="Calibri" w:eastAsia="Calibri" w:hAnsi="Calibri" w:cs="Calibri"/>
          <w:noProof/>
          <w:sz w:val="22"/>
          <w:lang w:val="en-IN" w:eastAsia="en-IN"/>
        </w:rPr>
        <w:t xml:space="preserve"> </w:t>
      </w:r>
      <w:r w:rsidR="003C2EBB">
        <w:rPr>
          <w:rFonts w:ascii="Calibri" w:eastAsia="Calibri" w:hAnsi="Calibri" w:cs="Calibri"/>
          <w:noProof/>
          <w:sz w:val="22"/>
          <w:lang w:val="en-IN" w:eastAsia="en-IN"/>
        </w:rPr>
        <mc:AlternateContent>
          <mc:Choice Requires="wpg">
            <w:drawing>
              <wp:inline distT="0" distB="0" distL="0" distR="0" wp14:anchorId="533C49F7" wp14:editId="4AEE5E99">
                <wp:extent cx="6448045" cy="6096"/>
                <wp:effectExtent l="0" t="0" r="0" b="0"/>
                <wp:docPr id="13956" name="Group 13956"/>
                <wp:cNvGraphicFramePr/>
                <a:graphic xmlns:a="http://schemas.openxmlformats.org/drawingml/2006/main">
                  <a:graphicData uri="http://schemas.microsoft.com/office/word/2010/wordprocessingGroup">
                    <wpg:wgp>
                      <wpg:cNvGrpSpPr/>
                      <wpg:grpSpPr>
                        <a:xfrm>
                          <a:off x="0" y="0"/>
                          <a:ext cx="6448045" cy="6096"/>
                          <a:chOff x="0" y="0"/>
                          <a:chExt cx="6448045" cy="6096"/>
                        </a:xfrm>
                      </wpg:grpSpPr>
                      <wps:wsp>
                        <wps:cNvPr id="17759" name="Shape 17759"/>
                        <wps:cNvSpPr/>
                        <wps:spPr>
                          <a:xfrm>
                            <a:off x="0" y="0"/>
                            <a:ext cx="6448045" cy="9144"/>
                          </a:xfrm>
                          <a:custGeom>
                            <a:avLst/>
                            <a:gdLst/>
                            <a:ahLst/>
                            <a:cxnLst/>
                            <a:rect l="0" t="0" r="0" b="0"/>
                            <a:pathLst>
                              <a:path w="6448045" h="9144">
                                <a:moveTo>
                                  <a:pt x="0" y="0"/>
                                </a:moveTo>
                                <a:lnTo>
                                  <a:pt x="6448045" y="0"/>
                                </a:lnTo>
                                <a:lnTo>
                                  <a:pt x="64480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C63374A" id="Group 13956" o:spid="_x0000_s1026" style="width:507.7pt;height:.5pt;mso-position-horizontal-relative:char;mso-position-vertical-relative:line" coordsize="644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">
                <v:shape id="Shape 17759" o:spid="_x0000_s1027" style="position:absolute;width:64480;height:91;visibility:visible;mso-wrap-style:square;v-text-anchor:top" coordsize="64480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rO18MA&#10;AADeAAAADwAAAGRycy9kb3ducmV2LnhtbERPTYvCMBC9L/gfwgheFk0rbNVqFBFW63FdDx6HZmyK&#10;zaQ0Wa3/3iws7G0e73NWm9424k6drx0rSCcJCOLS6ZorBefvz/EchA/IGhvHpOBJHjbrwdsKc+0e&#10;/EX3U6hEDGGfowITQptL6UtDFv3EtcSRu7rOYoiwq6Tu8BHDbSOnSZJJizXHBoMt7QyVt9OPVWD3&#10;bXXJjsWhyGp6Jkam+/djqtRo2G+XIAL14V/85y50nD+bfSzg9514g1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rO18MAAADeAAAADwAAAAAAAAAAAAAAAACYAgAAZHJzL2Rv&#10;d25yZXYueG1sUEsFBgAAAAAEAAQA9QAAAIgDAAAAAA==&#10;" path="m,l6448045,r,9144l,9144,,e" fillcolor="black" stroked="f" strokeweight="0">
                  <v:stroke miterlimit="83231f" joinstyle="miter"/>
                  <v:path arrowok="t" textboxrect="0,0,6448045,9144"/>
                </v:shape>
                <w10:anchorlock/>
              </v:group>
            </w:pict>
          </mc:Fallback>
        </mc:AlternateContent>
      </w:r>
    </w:p>
    <w:p w14:paraId="1D5C0F0C" w14:textId="77777777" w:rsidR="00A5456F" w:rsidRDefault="003C2EBB">
      <w:pPr>
        <w:spacing w:after="156" w:line="259" w:lineRule="auto"/>
        <w:ind w:left="-29" w:right="-26" w:firstLine="0"/>
        <w:jc w:val="left"/>
      </w:pPr>
      <w:r>
        <w:rPr>
          <w:rFonts w:ascii="Calibri" w:eastAsia="Calibri" w:hAnsi="Calibri" w:cs="Calibri"/>
          <w:noProof/>
          <w:sz w:val="22"/>
          <w:lang w:val="en-IN" w:eastAsia="en-IN"/>
        </w:rPr>
        <w:lastRenderedPageBreak/>
        <mc:AlternateContent>
          <mc:Choice Requires="wpg">
            <w:drawing>
              <wp:inline distT="0" distB="0" distL="0" distR="0" wp14:anchorId="35AFF391" wp14:editId="3A1FCF4D">
                <wp:extent cx="6448045" cy="18288"/>
                <wp:effectExtent l="0" t="0" r="0" b="0"/>
                <wp:docPr id="14094" name="Group 14094"/>
                <wp:cNvGraphicFramePr/>
                <a:graphic xmlns:a="http://schemas.openxmlformats.org/drawingml/2006/main">
                  <a:graphicData uri="http://schemas.microsoft.com/office/word/2010/wordprocessingGroup">
                    <wpg:wgp>
                      <wpg:cNvGrpSpPr/>
                      <wpg:grpSpPr>
                        <a:xfrm>
                          <a:off x="0" y="0"/>
                          <a:ext cx="6448045" cy="18288"/>
                          <a:chOff x="0" y="0"/>
                          <a:chExt cx="6448045" cy="18288"/>
                        </a:xfrm>
                      </wpg:grpSpPr>
                      <wps:wsp>
                        <wps:cNvPr id="17761" name="Shape 17761"/>
                        <wps:cNvSpPr/>
                        <wps:spPr>
                          <a:xfrm>
                            <a:off x="0" y="0"/>
                            <a:ext cx="6448045" cy="18288"/>
                          </a:xfrm>
                          <a:custGeom>
                            <a:avLst/>
                            <a:gdLst/>
                            <a:ahLst/>
                            <a:cxnLst/>
                            <a:rect l="0" t="0" r="0" b="0"/>
                            <a:pathLst>
                              <a:path w="6448045" h="18288">
                                <a:moveTo>
                                  <a:pt x="0" y="0"/>
                                </a:moveTo>
                                <a:lnTo>
                                  <a:pt x="6448045" y="0"/>
                                </a:lnTo>
                                <a:lnTo>
                                  <a:pt x="6448045" y="18288"/>
                                </a:lnTo>
                                <a:lnTo>
                                  <a:pt x="0" y="182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w:pict>
              <v:group w14:anchorId="4EB67DBB" id="Group 14094" o:spid="_x0000_s1026" style="width:507.7pt;height:1.45pt;mso-position-horizontal-relative:char;mso-position-vertical-relative:line" coordsize="6448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">
                <v:shape id="Shape 17761" o:spid="_x0000_s1027" style="position:absolute;width:64480;height:182;visibility:visible;mso-wrap-style:square;v-text-anchor:top" coordsize="644804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TM88UA&#10;AADeAAAADwAAAGRycy9kb3ducmV2LnhtbERP32vCMBB+H+x/CCfsbaYV1o7OKE4QZLCHqYXt7WjO&#10;tNhcShK1+++XgeDbfXw/b74cbS8u5EPnWEE+zUAQN053bBQc9pvnVxAhImvsHZOCXwqwXDw+zLHS&#10;7spfdNlFI1IIhwoVtDEOlZShaclimLqBOHFH5y3GBL2R2uM1hdtezrKskBY7Tg0tDrRuqTntzlbB&#10;Jiv9+nNmXn7eT/nR1B+uKOpvpZ4m4+oNRKQx3sU391an+WVZ5PD/Trp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MzzxQAAAN4AAAAPAAAAAAAAAAAAAAAAAJgCAABkcnMv&#10;ZG93bnJldi54bWxQSwUGAAAAAAQABAD1AAAAigMAAAAA&#10;" path="m,l6448045,r,18288l,18288,,e" fillcolor="#a6a6a6" stroked="f" strokeweight="0">
                  <v:stroke miterlimit="83231f" joinstyle="miter"/>
                  <v:path arrowok="t" textboxrect="0,0,6448045,18288"/>
                </v:shape>
                <w10:anchorlock/>
              </v:group>
            </w:pict>
          </mc:Fallback>
        </mc:AlternateContent>
      </w:r>
    </w:p>
    <w:p w14:paraId="6FB9F288" w14:textId="77777777" w:rsidR="00A5456F" w:rsidRDefault="003C2EBB">
      <w:pPr>
        <w:pStyle w:val="Heading1"/>
        <w:spacing w:after="224"/>
        <w:ind w:left="228" w:hanging="243"/>
      </w:pPr>
      <w:r>
        <w:t xml:space="preserve">Material and methods </w:t>
      </w:r>
    </w:p>
    <w:p w14:paraId="5704A789" w14:textId="4A13F89D" w:rsidR="00770767" w:rsidRPr="00770767" w:rsidRDefault="003C2EBB" w:rsidP="00770767">
      <w:pPr>
        <w:pStyle w:val="Heading2"/>
        <w:spacing w:after="205"/>
        <w:ind w:left="372" w:hanging="387"/>
      </w:pPr>
      <w:r>
        <w:t xml:space="preserve">Literature Review </w:t>
      </w:r>
    </w:p>
    <w:p w14:paraId="4229D5DC" w14:textId="2C2B5344" w:rsidR="00687C7C" w:rsidRPr="00687C7C" w:rsidRDefault="00770767" w:rsidP="00687C7C">
      <w:pPr>
        <w:pStyle w:val="Heading4"/>
        <w:spacing w:before="0"/>
        <w:rPr>
          <w:rFonts w:ascii="Cambria" w:eastAsia="Cambria" w:hAnsi="Cambria" w:cs="Cambria"/>
          <w:b/>
          <w:bCs/>
          <w:i w:val="0"/>
          <w:iCs w:val="0"/>
          <w:color w:val="000000"/>
        </w:rPr>
      </w:pPr>
      <w:r w:rsidRPr="00AF3C20">
        <w:rPr>
          <w:rFonts w:ascii="Cambria" w:eastAsia="Cambria" w:hAnsi="Cambria" w:cs="Cambria"/>
          <w:b/>
          <w:bCs/>
          <w:i w:val="0"/>
          <w:iCs w:val="0"/>
          <w:color w:val="000000"/>
        </w:rPr>
        <w:t>2.1.1 Conceptual Framework</w:t>
      </w:r>
    </w:p>
    <w:p w14:paraId="5A875D87" w14:textId="77777777" w:rsidR="00687C7C" w:rsidRPr="003A7C4D" w:rsidRDefault="00687C7C" w:rsidP="00687C7C">
      <w:pPr>
        <w:pStyle w:val="NormalWeb"/>
        <w:rPr>
          <w:sz w:val="20"/>
          <w:szCs w:val="20"/>
        </w:rPr>
      </w:pPr>
      <w:r w:rsidRPr="003A7C4D">
        <w:rPr>
          <w:sz w:val="20"/>
          <w:szCs w:val="20"/>
        </w:rPr>
        <w:t>The conceptual framework of this study investigates the relationship between online advertising and the social media experiences of users. It seeks to understand how ad characteristics, user perceptions, demographic factors, and behavioral responses interact to influence brand perception and user satisfaction with social media platforms. This framework allows a systematic exploration of the factors shaping how advertisements impact user engagement and their overall experience.</w:t>
      </w:r>
    </w:p>
    <w:p w14:paraId="161BE4A1" w14:textId="0646B4ED" w:rsidR="00687C7C" w:rsidRDefault="00687C7C" w:rsidP="003A7C4D">
      <w:r w:rsidRPr="003A7C4D">
        <w:rPr>
          <w:szCs w:val="20"/>
        </w:rPr>
        <w:t xml:space="preserve">At the core of this framework are </w:t>
      </w:r>
      <w:r w:rsidRPr="003A7C4D">
        <w:rPr>
          <w:rStyle w:val="Strong"/>
          <w:szCs w:val="20"/>
        </w:rPr>
        <w:t>ad characteristics</w:t>
      </w:r>
      <w:r w:rsidRPr="003A7C4D">
        <w:rPr>
          <w:szCs w:val="20"/>
        </w:rPr>
        <w:t>, including relevance, format, frequency, and content quality. Relevance refers to how well ads align with users' interests, often achieved through targeting based on demographics, browsing history, and social media activity. Ad formats—ranging from video ads to influencer promotions and banner ads—are presented as important in determining user engagement, with certain types of ads seen as more engaging than others. The frequency of ad exposure also plays a crucial role, as while familiarity with ads can positively impact user perceptions, excessive frequency often leads to ad fatigue.</w:t>
      </w:r>
      <w:r>
        <w:t xml:space="preserve"> High-quality, creative ad content further enhances engagement, as users are more likely to respond positively to well-crafted messages.</w:t>
      </w:r>
      <w:r w:rsidR="003A7C4D" w:rsidRPr="003A7C4D">
        <w:t xml:space="preserve"> </w:t>
      </w:r>
      <w:r w:rsidR="003A7C4D">
        <w:t xml:space="preserve">Past studies indicate that consumer attitudes towards advertising are influenced by relevance, personalization, and the perceived intrusiveness of ads. Research by </w:t>
      </w:r>
      <w:proofErr w:type="spellStart"/>
      <w:r w:rsidR="003A7C4D">
        <w:t>Pollay</w:t>
      </w:r>
      <w:proofErr w:type="spellEnd"/>
      <w:r w:rsidR="003A7C4D">
        <w:t xml:space="preserve"> &amp; Mittal (1993) and Speck &amp; Elliott (1997) has shown that ads perceived as useful and entertaining are often better received, while repetitive or irrelevant ads can lead to ad avoidance.</w:t>
      </w:r>
    </w:p>
    <w:p w14:paraId="668472AE" w14:textId="77777777" w:rsidR="00687C7C" w:rsidRPr="00687C7C" w:rsidRDefault="00687C7C" w:rsidP="00687C7C"/>
    <w:p w14:paraId="37B8AE18" w14:textId="77777777" w:rsidR="00770767" w:rsidRPr="00AF3C20" w:rsidRDefault="00770767" w:rsidP="00770767">
      <w:pPr>
        <w:pStyle w:val="Heading4"/>
        <w:spacing w:before="0"/>
        <w:rPr>
          <w:rFonts w:ascii="Cambria" w:eastAsia="Cambria" w:hAnsi="Cambria" w:cs="Cambria"/>
          <w:b/>
          <w:bCs/>
          <w:i w:val="0"/>
          <w:iCs w:val="0"/>
          <w:color w:val="000000"/>
        </w:rPr>
      </w:pPr>
      <w:r w:rsidRPr="00AF3C20">
        <w:rPr>
          <w:rFonts w:ascii="Cambria" w:eastAsia="Cambria" w:hAnsi="Cambria" w:cs="Cambria"/>
          <w:b/>
          <w:bCs/>
          <w:i w:val="0"/>
          <w:iCs w:val="0"/>
          <w:color w:val="000000"/>
        </w:rPr>
        <w:t>2.1.2 Empirical Evidence</w:t>
      </w:r>
    </w:p>
    <w:p w14:paraId="42FBAB68" w14:textId="77777777" w:rsidR="00770767" w:rsidRPr="00770767" w:rsidRDefault="00770767" w:rsidP="00770767">
      <w:pPr>
        <w:pStyle w:val="NormalWeb"/>
        <w:spacing w:before="0" w:beforeAutospacing="0"/>
        <w:rPr>
          <w:rFonts w:ascii="Cambria" w:eastAsia="Cambria" w:hAnsi="Cambria" w:cs="Cambria"/>
          <w:color w:val="000000"/>
          <w:kern w:val="2"/>
          <w:sz w:val="20"/>
          <w14:ligatures w14:val="standardContextual"/>
        </w:rPr>
      </w:pPr>
      <w:r w:rsidRPr="00770767">
        <w:rPr>
          <w:rFonts w:ascii="Cambria" w:eastAsia="Cambria" w:hAnsi="Cambria" w:cs="Cambria"/>
          <w:color w:val="000000"/>
          <w:kern w:val="2"/>
          <w:sz w:val="20"/>
          <w14:ligatures w14:val="standardContextual"/>
        </w:rPr>
        <w:t>Empirical studies provide substantial insights into how cashless payment systems affect financial behavior. Desai (2022) investigates the influence of digital payments on users’ spending and saving patterns, revealing that frequent use of cashless transactions tends to increase consumer spending due to the abstract nature of digital payments. However, this shift also encourages the use of financial tracking tools, leading to improved saving habits in some cases.</w:t>
      </w:r>
    </w:p>
    <w:p w14:paraId="4BEB82B5" w14:textId="77777777" w:rsidR="00770767" w:rsidRPr="00770767" w:rsidRDefault="00770767" w:rsidP="00770767">
      <w:pPr>
        <w:pStyle w:val="NormalWeb"/>
        <w:spacing w:before="0" w:beforeAutospacing="0"/>
        <w:rPr>
          <w:rFonts w:ascii="Cambria" w:eastAsia="Cambria" w:hAnsi="Cambria" w:cs="Cambria"/>
          <w:color w:val="000000"/>
          <w:kern w:val="2"/>
          <w:sz w:val="20"/>
          <w14:ligatures w14:val="standardContextual"/>
        </w:rPr>
      </w:pPr>
      <w:r w:rsidRPr="00770767">
        <w:rPr>
          <w:rFonts w:ascii="Cambria" w:eastAsia="Cambria" w:hAnsi="Cambria" w:cs="Cambria"/>
          <w:color w:val="000000"/>
          <w:kern w:val="2"/>
          <w:sz w:val="20"/>
          <w14:ligatures w14:val="standardContextual"/>
        </w:rPr>
        <w:t>Patel (2021) explores the connection between a cashless economy and financial discipline, finding that the traceability of digital transactions promotes better budgeting and financial planning among consumers. Participants in the study reported feeling more in control of their finances due to the accessibility of their financial data.</w:t>
      </w:r>
    </w:p>
    <w:p w14:paraId="25023000" w14:textId="77777777" w:rsidR="00770767" w:rsidRPr="00770767" w:rsidRDefault="00770767" w:rsidP="00770767">
      <w:pPr>
        <w:pStyle w:val="NormalWeb"/>
        <w:spacing w:before="0" w:beforeAutospacing="0"/>
        <w:rPr>
          <w:rFonts w:ascii="Cambria" w:eastAsia="Cambria" w:hAnsi="Cambria" w:cs="Cambria"/>
          <w:color w:val="000000"/>
          <w:kern w:val="2"/>
          <w:sz w:val="20"/>
          <w14:ligatures w14:val="standardContextual"/>
        </w:rPr>
      </w:pPr>
      <w:r w:rsidRPr="00770767">
        <w:rPr>
          <w:rFonts w:ascii="Cambria" w:eastAsia="Cambria" w:hAnsi="Cambria" w:cs="Cambria"/>
          <w:color w:val="000000"/>
          <w:kern w:val="2"/>
          <w:sz w:val="20"/>
          <w14:ligatures w14:val="standardContextual"/>
        </w:rPr>
        <w:t>Chandra (2019) analyzes changes in financial habits resulting from the shift to digital payments, noting a rise in online purchases among younger generations. The study highlights how digital platforms encourage automated savings, while also acknowledging the potential for increased impulse buying due to easier access to shopping.</w:t>
      </w:r>
    </w:p>
    <w:p w14:paraId="5FF82619" w14:textId="77777777" w:rsidR="00770767" w:rsidRPr="00770767" w:rsidRDefault="00770767" w:rsidP="00770767">
      <w:pPr>
        <w:pStyle w:val="NormalWeb"/>
        <w:spacing w:before="0" w:beforeAutospacing="0"/>
        <w:rPr>
          <w:rFonts w:ascii="Cambria" w:eastAsia="Cambria" w:hAnsi="Cambria" w:cs="Cambria"/>
          <w:color w:val="000000"/>
          <w:kern w:val="2"/>
          <w:sz w:val="20"/>
          <w14:ligatures w14:val="standardContextual"/>
        </w:rPr>
      </w:pPr>
      <w:proofErr w:type="spellStart"/>
      <w:r w:rsidRPr="00770767">
        <w:rPr>
          <w:rFonts w:ascii="Cambria" w:eastAsia="Cambria" w:hAnsi="Cambria" w:cs="Cambria"/>
          <w:color w:val="000000"/>
          <w:kern w:val="2"/>
          <w:sz w:val="20"/>
          <w14:ligatures w14:val="standardContextual"/>
        </w:rPr>
        <w:t>Iyer</w:t>
      </w:r>
      <w:proofErr w:type="spellEnd"/>
      <w:r w:rsidRPr="00770767">
        <w:rPr>
          <w:rFonts w:ascii="Cambria" w:eastAsia="Cambria" w:hAnsi="Cambria" w:cs="Cambria"/>
          <w:color w:val="000000"/>
          <w:kern w:val="2"/>
          <w:sz w:val="20"/>
          <w14:ligatures w14:val="standardContextual"/>
        </w:rPr>
        <w:t xml:space="preserve"> (2021) focuses on the barriers to cashless payments in rural areas, identifying significant demographic challenges such as infrastructure deficits and low digital literacy that inhibit adoption. The study underscores the importance of addressing security concerns and mistrust of digital systems among older adults and those with limited educational backgrounds.</w:t>
      </w:r>
    </w:p>
    <w:p w14:paraId="4DDA6C77" w14:textId="77777777" w:rsidR="00770767" w:rsidRPr="00770767" w:rsidRDefault="00770767" w:rsidP="00770767">
      <w:pPr>
        <w:pStyle w:val="NormalWeb"/>
        <w:spacing w:before="0" w:beforeAutospacing="0"/>
        <w:rPr>
          <w:rFonts w:ascii="Cambria" w:eastAsia="Cambria" w:hAnsi="Cambria" w:cs="Cambria"/>
          <w:color w:val="000000"/>
          <w:kern w:val="2"/>
          <w:sz w:val="20"/>
          <w14:ligatures w14:val="standardContextual"/>
        </w:rPr>
      </w:pPr>
      <w:r w:rsidRPr="00770767">
        <w:rPr>
          <w:rFonts w:ascii="Cambria" w:eastAsia="Cambria" w:hAnsi="Cambria" w:cs="Cambria"/>
          <w:color w:val="000000"/>
          <w:kern w:val="2"/>
          <w:sz w:val="20"/>
          <w14:ligatures w14:val="standardContextual"/>
        </w:rPr>
        <w:t>Banerjee (2020) delves into the digital divide within cashless payment systems, examining how age, income, and education impact the adoption of these methods. The findings reveal that younger, tech-savvy individuals with higher incomes are more likely to engage with cashless systems compared to older adults and lower-income groups.</w:t>
      </w:r>
    </w:p>
    <w:p w14:paraId="4F7FF3D6" w14:textId="77777777" w:rsidR="00770767" w:rsidRPr="00770767" w:rsidRDefault="00770767" w:rsidP="00770767">
      <w:pPr>
        <w:pStyle w:val="NormalWeb"/>
        <w:spacing w:before="0" w:beforeAutospacing="0"/>
        <w:rPr>
          <w:rFonts w:ascii="Cambria" w:eastAsia="Cambria" w:hAnsi="Cambria" w:cs="Cambria"/>
          <w:color w:val="000000"/>
          <w:kern w:val="2"/>
          <w:sz w:val="20"/>
          <w14:ligatures w14:val="standardContextual"/>
        </w:rPr>
      </w:pPr>
      <w:r w:rsidRPr="00770767">
        <w:rPr>
          <w:rFonts w:ascii="Cambria" w:eastAsia="Cambria" w:hAnsi="Cambria" w:cs="Cambria"/>
          <w:color w:val="000000"/>
          <w:kern w:val="2"/>
          <w:sz w:val="20"/>
          <w14:ligatures w14:val="standardContextual"/>
        </w:rPr>
        <w:t>These studies collectively emphasize the complex relationship between cashless payment systems and financial behavior, highlighting the need for tailored approaches that consider demographic factors, consumer perceptions, and infrastructural challenges in order to foster broader adoption of cashless transactions.</w:t>
      </w:r>
    </w:p>
    <w:p w14:paraId="6BED1D9D" w14:textId="77777777" w:rsidR="00A5456F" w:rsidRDefault="003C2EBB">
      <w:pPr>
        <w:spacing w:after="156" w:line="259" w:lineRule="auto"/>
        <w:ind w:left="-29" w:right="-26" w:firstLine="0"/>
        <w:jc w:val="left"/>
      </w:pPr>
      <w:r>
        <w:rPr>
          <w:rFonts w:ascii="Calibri" w:eastAsia="Calibri" w:hAnsi="Calibri" w:cs="Calibri"/>
          <w:noProof/>
          <w:sz w:val="22"/>
          <w:lang w:val="en-IN" w:eastAsia="en-IN"/>
        </w:rPr>
        <mc:AlternateContent>
          <mc:Choice Requires="wpg">
            <w:drawing>
              <wp:inline distT="0" distB="0" distL="0" distR="0" wp14:anchorId="71609DB4" wp14:editId="228EEF57">
                <wp:extent cx="6448045" cy="18288"/>
                <wp:effectExtent l="0" t="0" r="0" b="0"/>
                <wp:docPr id="14833" name="Group 14833"/>
                <wp:cNvGraphicFramePr/>
                <a:graphic xmlns:a="http://schemas.openxmlformats.org/drawingml/2006/main">
                  <a:graphicData uri="http://schemas.microsoft.com/office/word/2010/wordprocessingGroup">
                    <wpg:wgp>
                      <wpg:cNvGrpSpPr/>
                      <wpg:grpSpPr>
                        <a:xfrm>
                          <a:off x="0" y="0"/>
                          <a:ext cx="6448045" cy="18288"/>
                          <a:chOff x="0" y="0"/>
                          <a:chExt cx="6448045" cy="18288"/>
                        </a:xfrm>
                      </wpg:grpSpPr>
                      <wps:wsp>
                        <wps:cNvPr id="17763" name="Shape 17763"/>
                        <wps:cNvSpPr/>
                        <wps:spPr>
                          <a:xfrm>
                            <a:off x="0" y="0"/>
                            <a:ext cx="6448045" cy="18288"/>
                          </a:xfrm>
                          <a:custGeom>
                            <a:avLst/>
                            <a:gdLst/>
                            <a:ahLst/>
                            <a:cxnLst/>
                            <a:rect l="0" t="0" r="0" b="0"/>
                            <a:pathLst>
                              <a:path w="6448045" h="18288">
                                <a:moveTo>
                                  <a:pt x="0" y="0"/>
                                </a:moveTo>
                                <a:lnTo>
                                  <a:pt x="6448045" y="0"/>
                                </a:lnTo>
                                <a:lnTo>
                                  <a:pt x="6448045" y="18288"/>
                                </a:lnTo>
                                <a:lnTo>
                                  <a:pt x="0" y="182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w:pict>
              <v:group w14:anchorId="2B530D92" id="Group 14833" o:spid="_x0000_s1026" style="width:507.7pt;height:1.45pt;mso-position-horizontal-relative:char;mso-position-vertical-relative:line" coordsize="6448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">
                <v:shape id="Shape 17763" o:spid="_x0000_s1027" style="position:absolute;width:64480;height:182;visibility:visible;mso-wrap-style:square;v-text-anchor:top" coordsize="644804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r3H8UA&#10;AADeAAAADwAAAGRycy9kb3ducmV2LnhtbERPTWsCMRC9C/6HMEJvmtXSXVmN0gpCKXioraC3YTNm&#10;FzeTJUl1++8boeBtHu9zluvetuJKPjSOFUwnGQjiyumGjYLvr+14DiJEZI2tY1LwSwHWq+FgiaV2&#10;N/6k6z4akUI4lKigjrErpQxVTRbDxHXEiTs7bzEm6I3UHm8p3LZylmW5tNhwaqixo01N1WX/YxVs&#10;s8JvdjPzcnq7TM/m8OHy/HBU6mnUvy5AROrjQ/zvftdpflHkz3B/J90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vcfxQAAAN4AAAAPAAAAAAAAAAAAAAAAAJgCAABkcnMv&#10;ZG93bnJldi54bWxQSwUGAAAAAAQABAD1AAAAigMAAAAA&#10;" path="m,l6448045,r,18288l,18288,,e" fillcolor="#a6a6a6" stroked="f" strokeweight="0">
                  <v:stroke miterlimit="83231f" joinstyle="miter"/>
                  <v:path arrowok="t" textboxrect="0,0,6448045,18288"/>
                </v:shape>
                <w10:anchorlock/>
              </v:group>
            </w:pict>
          </mc:Fallback>
        </mc:AlternateContent>
      </w:r>
    </w:p>
    <w:p w14:paraId="02961231" w14:textId="77777777" w:rsidR="00A5456F" w:rsidRDefault="003C2EBB">
      <w:pPr>
        <w:pStyle w:val="Heading1"/>
        <w:ind w:left="228" w:hanging="243"/>
      </w:pPr>
      <w:r>
        <w:t xml:space="preserve">Research Methodology </w:t>
      </w:r>
    </w:p>
    <w:p w14:paraId="4869F9D7" w14:textId="77777777" w:rsidR="003D4F92" w:rsidRDefault="003D4F92" w:rsidP="003D4F92">
      <w:pPr>
        <w:spacing w:after="255"/>
        <w:ind w:left="-5"/>
      </w:pPr>
      <w:r w:rsidRPr="003D4F92">
        <w:t>Research methodology refers to the systematic approach used to address research problems. This study employs a structured methodology to investigate the impact of cashless transactions on financial behavior. The methodology encompasses various techniques for data collection and analysis, ensuring a comprehensive understanding of how cashless payment systems influence consumer behavior, perceptions, and the challenges faced in their adoption.</w:t>
      </w:r>
      <w:r>
        <w:t xml:space="preserve"> </w:t>
      </w:r>
    </w:p>
    <w:p w14:paraId="03E89640" w14:textId="77777777" w:rsidR="003D4F92" w:rsidRDefault="003C2EBB">
      <w:pPr>
        <w:pStyle w:val="Heading2"/>
        <w:ind w:left="372" w:hanging="387"/>
      </w:pPr>
      <w:r>
        <w:lastRenderedPageBreak/>
        <w:t>Research Design</w:t>
      </w:r>
    </w:p>
    <w:p w14:paraId="09F1C5A9" w14:textId="6E4572E8" w:rsidR="003D4F92" w:rsidRPr="003D4F92" w:rsidRDefault="005A0A7F" w:rsidP="003D4F92">
      <w:r w:rsidRPr="005A0A7F">
        <w:t>This study employs a descriptive research design, which encompasses surveys, findings, and inquiries to gather comprehensive data. Specifically, a direct survey was conducted using a Google Form, allowing for efficient collection of responses from participants to explore the impact of cashless transactions on financial behavior. This approach facilitates a clear understanding of public perceptions, attitudes, and experiences related to cashless payment systems.</w:t>
      </w:r>
    </w:p>
    <w:p w14:paraId="2E94C398" w14:textId="77777777" w:rsidR="00A5456F" w:rsidRDefault="003C2EBB">
      <w:pPr>
        <w:pStyle w:val="Heading2"/>
        <w:ind w:left="372" w:hanging="387"/>
      </w:pPr>
      <w:r>
        <w:t xml:space="preserve">Data Collection </w:t>
      </w:r>
    </w:p>
    <w:p w14:paraId="30F5C6E8" w14:textId="77777777" w:rsidR="003D4F92" w:rsidRDefault="003D4F92" w:rsidP="003D4F92">
      <w:pPr>
        <w:spacing w:after="0"/>
        <w:ind w:left="-5"/>
      </w:pPr>
      <w:r>
        <w:t>For this study, data were compiled from both primary and secondary sources.</w:t>
      </w:r>
    </w:p>
    <w:p w14:paraId="46EE761D" w14:textId="77777777" w:rsidR="003D4F92" w:rsidRPr="003D4F92" w:rsidRDefault="003D4F92" w:rsidP="003D4F92">
      <w:pPr>
        <w:spacing w:after="0"/>
        <w:ind w:left="-5"/>
      </w:pPr>
    </w:p>
    <w:p w14:paraId="2DF2C9A1" w14:textId="562DEA92" w:rsidR="003D4F92" w:rsidRPr="00AF3C20" w:rsidRDefault="003D4F92" w:rsidP="003D4F92">
      <w:pPr>
        <w:spacing w:after="0"/>
        <w:ind w:left="-5"/>
        <w:rPr>
          <w:b/>
          <w:bCs/>
        </w:rPr>
      </w:pPr>
      <w:r w:rsidRPr="00AF3C20">
        <w:rPr>
          <w:b/>
          <w:bCs/>
        </w:rPr>
        <w:t>3.2.1 Primary Data</w:t>
      </w:r>
    </w:p>
    <w:p w14:paraId="275ABC94" w14:textId="4D8DBE30" w:rsidR="003D4F92" w:rsidRDefault="003D4F92" w:rsidP="003D4F92">
      <w:pPr>
        <w:spacing w:after="0"/>
        <w:ind w:left="-5"/>
      </w:pPr>
      <w:r>
        <w:t>Primary data is collected directly from firsthand sources through questionnaires, and similar methods. In this study, primary data were gathered using a structured questionnaire designed to assess consumer perceptions and behaviors regarding cashless transactions.</w:t>
      </w:r>
    </w:p>
    <w:p w14:paraId="46138510" w14:textId="77777777" w:rsidR="003D4F92" w:rsidRDefault="003D4F92" w:rsidP="003D4F92">
      <w:pPr>
        <w:spacing w:after="0"/>
        <w:ind w:left="-5"/>
      </w:pPr>
    </w:p>
    <w:p w14:paraId="5F01436B" w14:textId="7B529FE7" w:rsidR="003D4F92" w:rsidRPr="00AF3C20" w:rsidRDefault="003D4F92" w:rsidP="003D4F92">
      <w:pPr>
        <w:spacing w:after="0"/>
        <w:ind w:left="-5"/>
        <w:rPr>
          <w:b/>
          <w:bCs/>
        </w:rPr>
      </w:pPr>
      <w:r w:rsidRPr="00AF3C20">
        <w:rPr>
          <w:b/>
          <w:bCs/>
        </w:rPr>
        <w:t>3.2.2 Secondary Data</w:t>
      </w:r>
    </w:p>
    <w:p w14:paraId="4E844EEA" w14:textId="77777777" w:rsidR="003D4F92" w:rsidRDefault="003D4F92" w:rsidP="003D4F92">
      <w:pPr>
        <w:spacing w:after="0"/>
        <w:ind w:left="-5"/>
      </w:pPr>
      <w:r>
        <w:t>Secondary data consists of information that has already been published. In this study, secondary data were collected from various sources, including internet resources, websites, existing research, and scholarly articles, to support the analysis of cashless payment systems and their impact on financial behavior.</w:t>
      </w:r>
    </w:p>
    <w:p w14:paraId="56F99409" w14:textId="4F3A6EA3" w:rsidR="00A5456F" w:rsidRDefault="005A0A7F">
      <w:pPr>
        <w:pStyle w:val="Heading2"/>
        <w:ind w:left="372" w:hanging="387"/>
      </w:pPr>
      <w:r>
        <w:t>Sample Design</w:t>
      </w:r>
    </w:p>
    <w:p w14:paraId="711E09CE" w14:textId="51C4BDCB" w:rsidR="005A0A7F" w:rsidRPr="005A0A7F" w:rsidRDefault="005A0A7F" w:rsidP="005A0A7F">
      <w:pPr>
        <w:pStyle w:val="NormalWeb"/>
        <w:rPr>
          <w:rFonts w:ascii="Cambria" w:eastAsia="Cambria" w:hAnsi="Cambria" w:cs="Cambria"/>
          <w:color w:val="000000"/>
          <w:kern w:val="2"/>
          <w:sz w:val="20"/>
          <w14:ligatures w14:val="standardContextual"/>
        </w:rPr>
      </w:pPr>
      <w:r w:rsidRPr="005A0A7F">
        <w:rPr>
          <w:rFonts w:ascii="Cambria" w:eastAsia="Cambria" w:hAnsi="Cambria" w:cs="Cambria"/>
          <w:color w:val="000000"/>
          <w:kern w:val="2"/>
          <w:sz w:val="20"/>
          <w14:ligatures w14:val="standardContextual"/>
        </w:rPr>
        <w:t>The sample design for this study consists of a clear plan to obtain a sample from the infinite population, with respondents selected using convenience sampling; the target respondents are members of the public</w:t>
      </w:r>
      <w:r w:rsidR="00687C7C">
        <w:rPr>
          <w:rFonts w:ascii="Cambria" w:eastAsia="Cambria" w:hAnsi="Cambria" w:cs="Cambria"/>
          <w:color w:val="000000"/>
          <w:kern w:val="2"/>
          <w:sz w:val="20"/>
          <w14:ligatures w14:val="standardContextual"/>
        </w:rPr>
        <w:t>, and a total sample size of 102</w:t>
      </w:r>
      <w:r w:rsidRPr="005A0A7F">
        <w:rPr>
          <w:rFonts w:ascii="Cambria" w:eastAsia="Cambria" w:hAnsi="Cambria" w:cs="Cambria"/>
          <w:color w:val="000000"/>
          <w:kern w:val="2"/>
          <w:sz w:val="20"/>
          <w14:ligatures w14:val="standardContextual"/>
        </w:rPr>
        <w:t xml:space="preserve"> individuals was utilized for the research.</w:t>
      </w:r>
    </w:p>
    <w:p w14:paraId="5666977C" w14:textId="6291AD8F" w:rsidR="00A5456F" w:rsidRDefault="005A0A7F">
      <w:pPr>
        <w:pStyle w:val="Heading2"/>
        <w:ind w:left="372" w:hanging="387"/>
      </w:pPr>
      <w:r w:rsidRPr="005A0A7F">
        <w:t>T</w:t>
      </w:r>
      <w:r>
        <w:t>ools</w:t>
      </w:r>
      <w:r w:rsidRPr="005A0A7F">
        <w:t xml:space="preserve"> </w:t>
      </w:r>
      <w:r>
        <w:t>for</w:t>
      </w:r>
      <w:r w:rsidRPr="005A0A7F">
        <w:t xml:space="preserve"> A</w:t>
      </w:r>
      <w:r>
        <w:t>nalysis</w:t>
      </w:r>
    </w:p>
    <w:p w14:paraId="2E5060F4" w14:textId="77777777" w:rsidR="00722560" w:rsidRPr="00722560" w:rsidRDefault="00722560" w:rsidP="00722560">
      <w:pPr>
        <w:spacing w:after="0"/>
        <w:ind w:left="-5"/>
      </w:pPr>
      <w:r w:rsidRPr="00722560">
        <w:rPr>
          <w:b/>
          <w:bCs/>
        </w:rPr>
        <w:t>Correlation</w:t>
      </w:r>
      <w:r>
        <w:br/>
        <w:t>Correlation is a statistical method employed to measure both the strength and direction of the relationship between two or more variables. This technique provides insights into how closely related the variables are, enabling researchers to understand potential associations and interactions.</w:t>
      </w:r>
    </w:p>
    <w:p w14:paraId="5CA44F0D" w14:textId="77777777" w:rsidR="00722560" w:rsidRDefault="00722560" w:rsidP="00473DED">
      <w:pPr>
        <w:spacing w:after="0"/>
        <w:ind w:left="-5"/>
        <w:jc w:val="left"/>
      </w:pPr>
      <w:r w:rsidRPr="00722560">
        <w:rPr>
          <w:b/>
          <w:bCs/>
        </w:rPr>
        <w:t>Chi-Square Test</w:t>
      </w:r>
      <w:r>
        <w:br/>
        <w:t>The chi-square test serves as a statistical method to determine whether a significant association exists between categorical variables. By comparing the observed frequencies of data to the expected frequencies under the null hypothesis (which assumes no relationship), this test assesses whether the differences in frequencies are due to chance or indicate a meaningful relationship.</w:t>
      </w:r>
    </w:p>
    <w:p w14:paraId="26797A78" w14:textId="72BD3375" w:rsidR="00722560" w:rsidRDefault="00722560" w:rsidP="00722560">
      <w:pPr>
        <w:spacing w:after="0"/>
        <w:ind w:left="-5"/>
        <w:jc w:val="left"/>
      </w:pPr>
      <w:r w:rsidRPr="00722560">
        <w:rPr>
          <w:b/>
          <w:bCs/>
        </w:rPr>
        <w:t>One-Way ANOVA Test</w:t>
      </w:r>
      <w:r>
        <w:br/>
        <w:t>One-Way Analysis of Variance (ANOVA) is a statistical test used to compare the means of three or more group assessing whether significant differences exist among them. This method evaluates the variation within groups against the variation between groups, providing valuable insights into the factors that may influence outcomes across multiple categories.</w:t>
      </w:r>
    </w:p>
    <w:p w14:paraId="6067D36F" w14:textId="77777777" w:rsidR="00A5456F" w:rsidRDefault="003C2EBB">
      <w:pPr>
        <w:spacing w:after="157" w:line="259" w:lineRule="auto"/>
        <w:ind w:left="-29" w:right="-26" w:firstLine="0"/>
        <w:jc w:val="left"/>
      </w:pPr>
      <w:r>
        <w:rPr>
          <w:rFonts w:ascii="Calibri" w:eastAsia="Calibri" w:hAnsi="Calibri" w:cs="Calibri"/>
          <w:noProof/>
          <w:sz w:val="22"/>
          <w:lang w:val="en-IN" w:eastAsia="en-IN"/>
        </w:rPr>
        <mc:AlternateContent>
          <mc:Choice Requires="wpg">
            <w:drawing>
              <wp:inline distT="0" distB="0" distL="0" distR="0" wp14:anchorId="60809447" wp14:editId="3FC5400F">
                <wp:extent cx="6448045" cy="18288"/>
                <wp:effectExtent l="0" t="0" r="0" b="0"/>
                <wp:docPr id="16941" name="Group 16941"/>
                <wp:cNvGraphicFramePr/>
                <a:graphic xmlns:a="http://schemas.openxmlformats.org/drawingml/2006/main">
                  <a:graphicData uri="http://schemas.microsoft.com/office/word/2010/wordprocessingGroup">
                    <wpg:wgp>
                      <wpg:cNvGrpSpPr/>
                      <wpg:grpSpPr>
                        <a:xfrm>
                          <a:off x="0" y="0"/>
                          <a:ext cx="6448045" cy="18288"/>
                          <a:chOff x="0" y="0"/>
                          <a:chExt cx="6448045" cy="18288"/>
                        </a:xfrm>
                      </wpg:grpSpPr>
                      <wps:wsp>
                        <wps:cNvPr id="17765" name="Shape 17765"/>
                        <wps:cNvSpPr/>
                        <wps:spPr>
                          <a:xfrm>
                            <a:off x="0" y="0"/>
                            <a:ext cx="6448045" cy="18288"/>
                          </a:xfrm>
                          <a:custGeom>
                            <a:avLst/>
                            <a:gdLst/>
                            <a:ahLst/>
                            <a:cxnLst/>
                            <a:rect l="0" t="0" r="0" b="0"/>
                            <a:pathLst>
                              <a:path w="6448045" h="18288">
                                <a:moveTo>
                                  <a:pt x="0" y="0"/>
                                </a:moveTo>
                                <a:lnTo>
                                  <a:pt x="6448045" y="0"/>
                                </a:lnTo>
                                <a:lnTo>
                                  <a:pt x="6448045" y="18288"/>
                                </a:lnTo>
                                <a:lnTo>
                                  <a:pt x="0" y="182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w:pict>
              <v:group w14:anchorId="6DF86F27" id="Group 16941" o:spid="_x0000_s1026" style="width:507.7pt;height:1.45pt;mso-position-horizontal-relative:char;mso-position-vertical-relative:line" coordsize="6448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">
                <v:shape id="Shape 17765" o:spid="_x0000_s1027" style="position:absolute;width:64480;height:182;visibility:visible;mso-wrap-style:square;v-text-anchor:top" coordsize="644804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K8MQA&#10;AADeAAAADwAAAGRycy9kb3ducmV2LnhtbERPTWsCMRC9F/ofwhS81ayCu2U1igqCCD1UK+ht2IzZ&#10;xc1kSaKu/74pFHqbx/uc2aK3rbiTD41jBaNhBoK4crpho+D7sHn/ABEissbWMSl4UoDF/PVlhqV2&#10;D/6i+z4akUI4lKigjrErpQxVTRbD0HXEibs4bzEm6I3UHh8p3LZynGW5tNhwaqixo3VN1XV/swo2&#10;WeHXn2MzOa+uo4s57lyeH09KDd765RREpD7+i//cW53mF0U+gd930g1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yvDEAAAA3gAAAA8AAAAAAAAAAAAAAAAAmAIAAGRycy9k&#10;b3ducmV2LnhtbFBLBQYAAAAABAAEAPUAAACJAwAAAAA=&#10;" path="m,l6448045,r,18288l,18288,,e" fillcolor="#a6a6a6" stroked="f" strokeweight="0">
                  <v:stroke miterlimit="83231f" joinstyle="miter"/>
                  <v:path arrowok="t" textboxrect="0,0,6448045,18288"/>
                </v:shape>
                <w10:anchorlock/>
              </v:group>
            </w:pict>
          </mc:Fallback>
        </mc:AlternateContent>
      </w:r>
    </w:p>
    <w:p w14:paraId="0A27238B" w14:textId="1ED33873" w:rsidR="00A5456F" w:rsidRDefault="003C2EBB">
      <w:pPr>
        <w:pStyle w:val="Heading1"/>
        <w:spacing w:after="223"/>
        <w:ind w:left="228" w:hanging="243"/>
      </w:pPr>
      <w:r>
        <w:t xml:space="preserve">Results and discussion </w:t>
      </w:r>
      <w:r w:rsidR="004E13A7">
        <w:t xml:space="preserve"> </w:t>
      </w:r>
    </w:p>
    <w:p w14:paraId="1A8B3349" w14:textId="0B9EC2C6" w:rsidR="00A5456F" w:rsidRDefault="00473DED">
      <w:pPr>
        <w:pStyle w:val="Heading2"/>
        <w:ind w:left="372" w:hanging="387"/>
      </w:pPr>
      <w:r>
        <w:t>Percentage analysis</w:t>
      </w:r>
    </w:p>
    <w:p w14:paraId="11FD71D9" w14:textId="53B40B63" w:rsidR="00473DED" w:rsidRPr="003C1E98" w:rsidRDefault="003C2EBB" w:rsidP="003C1E98">
      <w:pPr>
        <w:spacing w:after="9"/>
        <w:ind w:left="-5"/>
        <w:rPr>
          <w:b/>
          <w:lang w:val="en-IN"/>
        </w:rPr>
      </w:pPr>
      <w:r>
        <w:rPr>
          <w:b/>
        </w:rPr>
        <w:t xml:space="preserve">Table 1 </w:t>
      </w:r>
      <w:r w:rsidR="00F1642D" w:rsidRPr="00F1642D">
        <w:rPr>
          <w:b/>
        </w:rPr>
        <w:t>S</w:t>
      </w:r>
      <w:r w:rsidR="00F1642D">
        <w:rPr>
          <w:b/>
        </w:rPr>
        <w:t>PENDING HOURS IN SOCIAL MEDISA PER DAY</w:t>
      </w:r>
    </w:p>
    <w:tbl>
      <w:tblPr>
        <w:tblW w:w="9402" w:type="dxa"/>
        <w:tblCellMar>
          <w:left w:w="0" w:type="dxa"/>
          <w:right w:w="0" w:type="dxa"/>
        </w:tblCellMar>
        <w:tblLook w:val="0600" w:firstRow="0" w:lastRow="0" w:firstColumn="0" w:lastColumn="0" w:noHBand="1" w:noVBand="1"/>
      </w:tblPr>
      <w:tblGrid>
        <w:gridCol w:w="666"/>
        <w:gridCol w:w="2307"/>
        <w:gridCol w:w="1342"/>
        <w:gridCol w:w="989"/>
        <w:gridCol w:w="1664"/>
        <w:gridCol w:w="2434"/>
      </w:tblGrid>
      <w:tr w:rsidR="00F1642D" w:rsidRPr="00F1642D" w14:paraId="12F96987" w14:textId="77777777" w:rsidTr="003C1E98">
        <w:trPr>
          <w:trHeight w:val="411"/>
        </w:trPr>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22117670" w14:textId="205AB4ED" w:rsidR="00F1642D" w:rsidRPr="00F1642D" w:rsidRDefault="003C1E98" w:rsidP="003C1E98">
            <w:pPr>
              <w:shd w:val="clear" w:color="auto" w:fill="FFFFFF"/>
              <w:spacing w:after="75" w:line="360" w:lineRule="auto"/>
              <w:ind w:left="0" w:firstLine="0"/>
              <w:jc w:val="center"/>
              <w:textAlignment w:val="center"/>
              <w:rPr>
                <w:sz w:val="16"/>
                <w:lang w:val="en-IN"/>
              </w:rPr>
            </w:pPr>
            <w:r w:rsidRPr="00F1642D">
              <w:rPr>
                <w:b/>
              </w:rPr>
              <w:t>S</w:t>
            </w:r>
            <w:r>
              <w:rPr>
                <w:b/>
              </w:rPr>
              <w:t>PENDING HOURS IN SOCIAL MEDISA PER DAY</w:t>
            </w:r>
          </w:p>
        </w:tc>
      </w:tr>
      <w:tr w:rsidR="003C1E98" w:rsidRPr="00F1642D" w14:paraId="54E71C6B" w14:textId="77777777" w:rsidTr="003C1E98">
        <w:trPr>
          <w:trHeight w:val="411"/>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ED9DBA5"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6CC1260"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Frequency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DE9B7A8"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Percent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A376626"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Valid Percent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A568989"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Cumulative Percent</w:t>
            </w:r>
          </w:p>
        </w:tc>
      </w:tr>
      <w:tr w:rsidR="003C1E98" w:rsidRPr="00F1642D" w14:paraId="7DC3088C" w14:textId="77777777" w:rsidTr="003C1E98">
        <w:trPr>
          <w:trHeight w:val="193"/>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13A11EF"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Valid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BCEC83A"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Less than 1 hour</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6E44111"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DA12DE0"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8.8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B69B83A"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8.8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1CD5858"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8.8</w:t>
            </w:r>
          </w:p>
        </w:tc>
      </w:tr>
      <w:tr w:rsidR="003C1E98" w:rsidRPr="00F1642D" w14:paraId="38C7695B" w14:textId="77777777" w:rsidTr="003C1E98">
        <w:trPr>
          <w:trHeight w:val="1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2BE83B" w14:textId="77777777" w:rsidR="00F1642D" w:rsidRPr="00F1642D" w:rsidRDefault="00F1642D" w:rsidP="00F1642D">
            <w:pPr>
              <w:shd w:val="clear" w:color="auto" w:fill="FFFFFF"/>
              <w:spacing w:after="75" w:line="360" w:lineRule="auto"/>
              <w:ind w:left="0" w:firstLine="0"/>
              <w:textAlignment w:val="center"/>
              <w:rPr>
                <w:sz w:val="16"/>
                <w:lang w:val="en-I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5790590"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1 to 2 hours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ED72EE3"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31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02EC8E8"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30.4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DDE2B4C"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30.4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F2FD33C"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39.2</w:t>
            </w:r>
          </w:p>
        </w:tc>
      </w:tr>
      <w:tr w:rsidR="003C1E98" w:rsidRPr="00F1642D" w14:paraId="397E079E" w14:textId="77777777" w:rsidTr="003C1E98">
        <w:trPr>
          <w:trHeight w:val="1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21A99D" w14:textId="77777777" w:rsidR="00F1642D" w:rsidRPr="00F1642D" w:rsidRDefault="00F1642D" w:rsidP="00F1642D">
            <w:pPr>
              <w:shd w:val="clear" w:color="auto" w:fill="FFFFFF"/>
              <w:spacing w:after="75" w:line="360" w:lineRule="auto"/>
              <w:ind w:left="0" w:firstLine="0"/>
              <w:textAlignment w:val="center"/>
              <w:rPr>
                <w:sz w:val="16"/>
                <w:lang w:val="en-I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774D8E9"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2 to 4 hours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8B21333"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42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29759FA"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41.2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363AC7B"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41.2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1DCAA4C"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80.4</w:t>
            </w:r>
          </w:p>
        </w:tc>
      </w:tr>
      <w:tr w:rsidR="003C1E98" w:rsidRPr="00F1642D" w14:paraId="0D473F76" w14:textId="77777777" w:rsidTr="003C1E98">
        <w:trPr>
          <w:trHeight w:val="1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F7025B" w14:textId="77777777" w:rsidR="00F1642D" w:rsidRPr="00F1642D" w:rsidRDefault="00F1642D" w:rsidP="00F1642D">
            <w:pPr>
              <w:shd w:val="clear" w:color="auto" w:fill="FFFFFF"/>
              <w:spacing w:after="75" w:line="360" w:lineRule="auto"/>
              <w:ind w:left="0" w:firstLine="0"/>
              <w:textAlignment w:val="center"/>
              <w:rPr>
                <w:sz w:val="16"/>
                <w:lang w:val="en-I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9221B40"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4 to 6 hours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C7C36F3"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454D3CF"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10.8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54E6346"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10.8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B433B4F"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91.2</w:t>
            </w:r>
          </w:p>
        </w:tc>
      </w:tr>
      <w:tr w:rsidR="003C1E98" w:rsidRPr="00F1642D" w14:paraId="3713E29B" w14:textId="77777777" w:rsidTr="003C1E98">
        <w:trPr>
          <w:trHeight w:val="36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5A4BCA" w14:textId="77777777" w:rsidR="00F1642D" w:rsidRPr="00F1642D" w:rsidRDefault="00F1642D" w:rsidP="00F1642D">
            <w:pPr>
              <w:shd w:val="clear" w:color="auto" w:fill="FFFFFF"/>
              <w:spacing w:after="75" w:line="360" w:lineRule="auto"/>
              <w:ind w:left="0" w:firstLine="0"/>
              <w:textAlignment w:val="center"/>
              <w:rPr>
                <w:sz w:val="16"/>
                <w:lang w:val="en-I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01A4786"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More than 6 hours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B368992"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6485342"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8.8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FAED54E"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8.8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139F25E"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100.0</w:t>
            </w:r>
          </w:p>
        </w:tc>
      </w:tr>
      <w:tr w:rsidR="003C1E98" w:rsidRPr="00F1642D" w14:paraId="16EDA41A" w14:textId="77777777" w:rsidTr="003C1E98">
        <w:trPr>
          <w:trHeight w:val="19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E921B6" w14:textId="77777777" w:rsidR="00F1642D" w:rsidRPr="00F1642D" w:rsidRDefault="00F1642D" w:rsidP="00F1642D">
            <w:pPr>
              <w:shd w:val="clear" w:color="auto" w:fill="FFFFFF"/>
              <w:spacing w:after="75" w:line="360" w:lineRule="auto"/>
              <w:ind w:left="0" w:firstLine="0"/>
              <w:textAlignment w:val="center"/>
              <w:rPr>
                <w:sz w:val="16"/>
                <w:lang w:val="en-I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ABF0EF1"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Total</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EAD2CDB"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102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49ED0B0"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100.0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BB89E9E"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100.0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4A9F375"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 </w:t>
            </w:r>
          </w:p>
        </w:tc>
      </w:tr>
    </w:tbl>
    <w:p w14:paraId="08BADE76" w14:textId="77777777" w:rsidR="004D5B4C" w:rsidRDefault="00AF3C20" w:rsidP="00F1642D">
      <w:pPr>
        <w:shd w:val="clear" w:color="auto" w:fill="FFFFFF"/>
        <w:spacing w:after="75" w:line="360" w:lineRule="auto"/>
        <w:ind w:left="0" w:firstLine="0"/>
        <w:textAlignment w:val="center"/>
        <w:rPr>
          <w:sz w:val="16"/>
        </w:rPr>
      </w:pPr>
      <w:r>
        <w:rPr>
          <w:sz w:val="16"/>
        </w:rPr>
        <w:tab/>
      </w:r>
      <w:r>
        <w:rPr>
          <w:sz w:val="16"/>
        </w:rPr>
        <w:tab/>
      </w:r>
    </w:p>
    <w:p w14:paraId="2CBCA457" w14:textId="3410EF58" w:rsidR="004D5B4C" w:rsidRPr="004D5B4C" w:rsidRDefault="004D5B4C" w:rsidP="004D5B4C">
      <w:pPr>
        <w:shd w:val="clear" w:color="auto" w:fill="FFFFFF"/>
        <w:spacing w:after="75" w:line="360" w:lineRule="auto"/>
        <w:textAlignment w:val="center"/>
        <w:rPr>
          <w:rFonts w:ascii="Times New Roman" w:hAnsi="Times New Roman" w:cs="Times New Roman"/>
          <w:b/>
          <w:bCs/>
          <w:color w:val="000000" w:themeColor="text1"/>
          <w:sz w:val="24"/>
        </w:rPr>
      </w:pPr>
      <w:r w:rsidRPr="004D5B4C">
        <w:rPr>
          <w:b/>
          <w:bCs/>
        </w:rPr>
        <w:lastRenderedPageBreak/>
        <w:t>INFERENCE</w:t>
      </w:r>
    </w:p>
    <w:p w14:paraId="7D8FA5A4" w14:textId="77777777" w:rsidR="003C1E98" w:rsidRPr="003C1E98" w:rsidRDefault="003C1E98" w:rsidP="003C1E98">
      <w:pPr>
        <w:tabs>
          <w:tab w:val="left" w:pos="1987"/>
        </w:tabs>
        <w:spacing w:after="9"/>
        <w:ind w:left="-5"/>
        <w:rPr>
          <w:szCs w:val="20"/>
          <w:lang w:val="en-IN"/>
        </w:rPr>
      </w:pPr>
      <w:r w:rsidRPr="003C1E98">
        <w:rPr>
          <w:szCs w:val="20"/>
        </w:rPr>
        <w:t>From the above table out of 102 respondent 8.8% use less than 1 hour,30.4% use for 1 to 2 hours,41.2% use for 2 to 4 hours,10.8% use for 4 to 6 hours and 8.8% more t</w:t>
      </w:r>
      <w:proofErr w:type="spellStart"/>
      <w:r w:rsidRPr="003C1E98">
        <w:rPr>
          <w:szCs w:val="20"/>
          <w:lang w:val="en-IN"/>
        </w:rPr>
        <w:t>han</w:t>
      </w:r>
      <w:proofErr w:type="spellEnd"/>
      <w:r w:rsidRPr="003C1E98">
        <w:rPr>
          <w:szCs w:val="20"/>
          <w:lang w:val="en-IN"/>
        </w:rPr>
        <w:t xml:space="preserve"> 6 hours.</w:t>
      </w:r>
    </w:p>
    <w:p w14:paraId="1F19826D" w14:textId="094EC5C9" w:rsidR="00AF3C20" w:rsidRPr="003C1E98" w:rsidRDefault="00AF3C20" w:rsidP="00AF3C20">
      <w:pPr>
        <w:tabs>
          <w:tab w:val="left" w:pos="1987"/>
        </w:tabs>
        <w:spacing w:after="9"/>
        <w:ind w:left="-5"/>
        <w:rPr>
          <w:szCs w:val="20"/>
        </w:rPr>
      </w:pPr>
    </w:p>
    <w:p w14:paraId="326CC7C8" w14:textId="50CA5CBB" w:rsidR="004D5B4C" w:rsidRDefault="004D5B4C" w:rsidP="004D5B4C">
      <w:pPr>
        <w:spacing w:after="9"/>
        <w:ind w:left="-5"/>
      </w:pPr>
      <w:r>
        <w:rPr>
          <w:b/>
        </w:rPr>
        <w:t xml:space="preserve">Table 2 </w:t>
      </w:r>
      <w:r w:rsidRPr="004D5B4C">
        <w:t xml:space="preserve">Agreement </w:t>
      </w:r>
      <w:r>
        <w:t>t</w:t>
      </w:r>
      <w:r w:rsidRPr="004D5B4C">
        <w:t xml:space="preserve">hat Cashless Transactions Contribute </w:t>
      </w:r>
      <w:r>
        <w:t>t</w:t>
      </w:r>
      <w:r w:rsidRPr="004D5B4C">
        <w:t>o Economic Growth</w:t>
      </w:r>
    </w:p>
    <w:p w14:paraId="22D700FF" w14:textId="77777777" w:rsidR="00AF3C20" w:rsidRDefault="00AF3C20" w:rsidP="00AF3C20">
      <w:pPr>
        <w:spacing w:after="9"/>
        <w:ind w:left="-5"/>
        <w:rPr>
          <w:sz w:val="16"/>
        </w:rPr>
      </w:pPr>
    </w:p>
    <w:tbl>
      <w:tblPr>
        <w:tblW w:w="9320" w:type="dxa"/>
        <w:tblCellMar>
          <w:left w:w="0" w:type="dxa"/>
          <w:right w:w="0" w:type="dxa"/>
        </w:tblCellMar>
        <w:tblLook w:val="0600" w:firstRow="0" w:lastRow="0" w:firstColumn="0" w:lastColumn="0" w:noHBand="1" w:noVBand="1"/>
      </w:tblPr>
      <w:tblGrid>
        <w:gridCol w:w="2200"/>
        <w:gridCol w:w="2200"/>
        <w:gridCol w:w="1040"/>
        <w:gridCol w:w="1240"/>
        <w:gridCol w:w="1320"/>
        <w:gridCol w:w="1320"/>
      </w:tblGrid>
      <w:tr w:rsidR="003C1E98" w:rsidRPr="003C1E98" w14:paraId="08A8A215" w14:textId="77777777" w:rsidTr="003C1E98">
        <w:trPr>
          <w:trHeight w:val="302"/>
        </w:trPr>
        <w:tc>
          <w:tcPr>
            <w:tcW w:w="9320" w:type="dxa"/>
            <w:gridSpan w:val="6"/>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CE357B6" w14:textId="77777777" w:rsidR="003C1E98" w:rsidRPr="003C1E98" w:rsidRDefault="003C1E98" w:rsidP="003C1E98">
            <w:pPr>
              <w:spacing w:after="9"/>
              <w:ind w:left="-5"/>
              <w:rPr>
                <w:sz w:val="16"/>
                <w:lang w:val="en-IN"/>
              </w:rPr>
            </w:pPr>
            <w:r w:rsidRPr="003C1E98">
              <w:rPr>
                <w:sz w:val="16"/>
                <w:lang w:val="en-IN"/>
              </w:rPr>
              <w:t>primary purpose of using social media</w:t>
            </w:r>
          </w:p>
        </w:tc>
      </w:tr>
      <w:tr w:rsidR="003C1E98" w:rsidRPr="003C1E98" w14:paraId="5A9426E4" w14:textId="77777777" w:rsidTr="003C1E98">
        <w:trPr>
          <w:trHeight w:val="604"/>
        </w:trPr>
        <w:tc>
          <w:tcPr>
            <w:tcW w:w="440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85EC59D" w14:textId="77777777" w:rsidR="003C1E98" w:rsidRPr="003C1E98" w:rsidRDefault="003C1E98" w:rsidP="003C1E98">
            <w:pPr>
              <w:spacing w:after="9"/>
              <w:ind w:left="-5"/>
              <w:rPr>
                <w:sz w:val="16"/>
                <w:lang w:val="en-IN"/>
              </w:rPr>
            </w:pPr>
            <w:r w:rsidRPr="003C1E98">
              <w:rPr>
                <w:sz w:val="16"/>
                <w:lang w:val="en-IN"/>
              </w:rPr>
              <w:t> </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6CFE489" w14:textId="77777777" w:rsidR="003C1E98" w:rsidRPr="003C1E98" w:rsidRDefault="003C1E98" w:rsidP="003C1E98">
            <w:pPr>
              <w:spacing w:after="9"/>
              <w:ind w:left="-5"/>
              <w:rPr>
                <w:sz w:val="16"/>
                <w:lang w:val="en-IN"/>
              </w:rPr>
            </w:pPr>
            <w:r w:rsidRPr="003C1E98">
              <w:rPr>
                <w:sz w:val="16"/>
                <w:lang w:val="en-IN"/>
              </w:rPr>
              <w:t>Frequency</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07F4712" w14:textId="77777777" w:rsidR="003C1E98" w:rsidRPr="003C1E98" w:rsidRDefault="003C1E98" w:rsidP="003C1E98">
            <w:pPr>
              <w:spacing w:after="9"/>
              <w:ind w:left="-5"/>
              <w:rPr>
                <w:sz w:val="16"/>
                <w:lang w:val="en-IN"/>
              </w:rPr>
            </w:pPr>
            <w:r w:rsidRPr="003C1E98">
              <w:rPr>
                <w:sz w:val="16"/>
                <w:lang w:val="en-IN"/>
              </w:rPr>
              <w:t>Percent</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DD63536" w14:textId="77777777" w:rsidR="003C1E98" w:rsidRPr="003C1E98" w:rsidRDefault="003C1E98" w:rsidP="003C1E98">
            <w:pPr>
              <w:spacing w:after="9"/>
              <w:ind w:left="-5"/>
              <w:rPr>
                <w:sz w:val="16"/>
                <w:lang w:val="en-IN"/>
              </w:rPr>
            </w:pPr>
            <w:r w:rsidRPr="003C1E98">
              <w:rPr>
                <w:sz w:val="16"/>
                <w:lang w:val="en-IN"/>
              </w:rPr>
              <w:t xml:space="preserve">Valid </w:t>
            </w:r>
            <w:proofErr w:type="spellStart"/>
            <w:r w:rsidRPr="003C1E98">
              <w:rPr>
                <w:sz w:val="16"/>
                <w:lang w:val="en-IN"/>
              </w:rPr>
              <w:t>Perc</w:t>
            </w:r>
            <w:proofErr w:type="spellEnd"/>
            <w:r w:rsidRPr="003C1E98">
              <w:rPr>
                <w:sz w:val="16"/>
                <w:lang w:val="en-IN"/>
              </w:rPr>
              <w:t xml:space="preserve"> </w:t>
            </w:r>
            <w:proofErr w:type="spellStart"/>
            <w:r w:rsidRPr="003C1E98">
              <w:rPr>
                <w:sz w:val="16"/>
                <w:lang w:val="en-IN"/>
              </w:rPr>
              <w:t>ent</w:t>
            </w:r>
            <w:proofErr w:type="spellEnd"/>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DC430E2" w14:textId="77777777" w:rsidR="003C1E98" w:rsidRPr="003C1E98" w:rsidRDefault="003C1E98" w:rsidP="003C1E98">
            <w:pPr>
              <w:spacing w:after="9"/>
              <w:ind w:left="-5"/>
              <w:rPr>
                <w:sz w:val="16"/>
                <w:lang w:val="en-IN"/>
              </w:rPr>
            </w:pPr>
            <w:r w:rsidRPr="003C1E98">
              <w:rPr>
                <w:sz w:val="16"/>
                <w:lang w:val="en-IN"/>
              </w:rPr>
              <w:t>Cumulative Percent</w:t>
            </w:r>
          </w:p>
        </w:tc>
      </w:tr>
      <w:tr w:rsidR="003C1E98" w:rsidRPr="003C1E98" w14:paraId="6FAB4D46" w14:textId="77777777" w:rsidTr="003C1E98">
        <w:trPr>
          <w:trHeight w:val="604"/>
        </w:trPr>
        <w:tc>
          <w:tcPr>
            <w:tcW w:w="22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0A4DC0A" w14:textId="77777777" w:rsidR="003C1E98" w:rsidRPr="003C1E98" w:rsidRDefault="003C1E98" w:rsidP="003C1E98">
            <w:pPr>
              <w:spacing w:after="9"/>
              <w:ind w:left="-5"/>
              <w:rPr>
                <w:sz w:val="16"/>
                <w:lang w:val="en-IN"/>
              </w:rPr>
            </w:pPr>
            <w:r w:rsidRPr="003C1E98">
              <w:rPr>
                <w:sz w:val="16"/>
                <w:lang w:val="en-IN"/>
              </w:rPr>
              <w:t>Valid</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F9A0BA0" w14:textId="77777777" w:rsidR="003C1E98" w:rsidRPr="003C1E98" w:rsidRDefault="003C1E98" w:rsidP="003C1E98">
            <w:pPr>
              <w:spacing w:after="9"/>
              <w:ind w:left="-5"/>
              <w:rPr>
                <w:sz w:val="16"/>
                <w:lang w:val="en-IN"/>
              </w:rPr>
            </w:pPr>
            <w:r w:rsidRPr="003C1E98">
              <w:rPr>
                <w:sz w:val="16"/>
                <w:lang w:val="en-IN"/>
              </w:rPr>
              <w:t>connecting with friends and family</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3BCE878" w14:textId="77777777" w:rsidR="003C1E98" w:rsidRPr="003C1E98" w:rsidRDefault="003C1E98" w:rsidP="003C1E98">
            <w:pPr>
              <w:spacing w:after="9"/>
              <w:ind w:left="-5"/>
              <w:rPr>
                <w:sz w:val="16"/>
                <w:lang w:val="en-IN"/>
              </w:rPr>
            </w:pPr>
            <w:r w:rsidRPr="003C1E98">
              <w:rPr>
                <w:sz w:val="16"/>
                <w:lang w:val="en-IN"/>
              </w:rPr>
              <w:t>22</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12F25C0" w14:textId="77777777" w:rsidR="003C1E98" w:rsidRPr="003C1E98" w:rsidRDefault="003C1E98" w:rsidP="003C1E98">
            <w:pPr>
              <w:spacing w:after="9"/>
              <w:ind w:left="-5"/>
              <w:rPr>
                <w:sz w:val="16"/>
                <w:lang w:val="en-IN"/>
              </w:rPr>
            </w:pPr>
            <w:r w:rsidRPr="003C1E98">
              <w:rPr>
                <w:sz w:val="16"/>
                <w:lang w:val="en-IN"/>
              </w:rPr>
              <w:t>21.6</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8C80EA4" w14:textId="77777777" w:rsidR="003C1E98" w:rsidRPr="003C1E98" w:rsidRDefault="003C1E98" w:rsidP="003C1E98">
            <w:pPr>
              <w:spacing w:after="9"/>
              <w:ind w:left="-5"/>
              <w:rPr>
                <w:sz w:val="16"/>
                <w:lang w:val="en-IN"/>
              </w:rPr>
            </w:pPr>
            <w:r w:rsidRPr="003C1E98">
              <w:rPr>
                <w:sz w:val="16"/>
                <w:lang w:val="en-IN"/>
              </w:rPr>
              <w:t>21.6</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DE685E3" w14:textId="77777777" w:rsidR="003C1E98" w:rsidRPr="003C1E98" w:rsidRDefault="003C1E98" w:rsidP="003C1E98">
            <w:pPr>
              <w:spacing w:after="9"/>
              <w:ind w:left="-5"/>
              <w:rPr>
                <w:sz w:val="16"/>
                <w:lang w:val="en-IN"/>
              </w:rPr>
            </w:pPr>
            <w:r w:rsidRPr="003C1E98">
              <w:rPr>
                <w:sz w:val="16"/>
                <w:lang w:val="en-IN"/>
              </w:rPr>
              <w:t>21.6</w:t>
            </w:r>
          </w:p>
        </w:tc>
      </w:tr>
      <w:tr w:rsidR="003C1E98" w:rsidRPr="003C1E98" w14:paraId="54DED7DC" w14:textId="77777777" w:rsidTr="003C1E98">
        <w:trPr>
          <w:trHeight w:val="30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C06148" w14:textId="77777777" w:rsidR="003C1E98" w:rsidRPr="003C1E98" w:rsidRDefault="003C1E98" w:rsidP="003C1E98">
            <w:pPr>
              <w:spacing w:after="9"/>
              <w:ind w:left="-5"/>
              <w:rPr>
                <w:sz w:val="16"/>
                <w:lang w:val="en-I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460BB89" w14:textId="77777777" w:rsidR="003C1E98" w:rsidRPr="003C1E98" w:rsidRDefault="003C1E98" w:rsidP="003C1E98">
            <w:pPr>
              <w:spacing w:after="9"/>
              <w:ind w:left="-5"/>
              <w:rPr>
                <w:sz w:val="16"/>
                <w:lang w:val="en-IN"/>
              </w:rPr>
            </w:pPr>
            <w:r w:rsidRPr="003C1E98">
              <w:rPr>
                <w:sz w:val="16"/>
                <w:lang w:val="en-IN"/>
              </w:rPr>
              <w:t>networking</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E0728FA" w14:textId="77777777" w:rsidR="003C1E98" w:rsidRPr="003C1E98" w:rsidRDefault="003C1E98" w:rsidP="003C1E98">
            <w:pPr>
              <w:spacing w:after="9"/>
              <w:ind w:left="-5"/>
              <w:rPr>
                <w:sz w:val="16"/>
                <w:lang w:val="en-IN"/>
              </w:rPr>
            </w:pPr>
            <w:r w:rsidRPr="003C1E98">
              <w:rPr>
                <w:sz w:val="16"/>
                <w:lang w:val="en-IN"/>
              </w:rPr>
              <w:t>5</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3BBA6C2" w14:textId="77777777" w:rsidR="003C1E98" w:rsidRPr="003C1E98" w:rsidRDefault="003C1E98" w:rsidP="003C1E98">
            <w:pPr>
              <w:spacing w:after="9"/>
              <w:ind w:left="-5"/>
              <w:rPr>
                <w:sz w:val="16"/>
                <w:lang w:val="en-IN"/>
              </w:rPr>
            </w:pPr>
            <w:r w:rsidRPr="003C1E98">
              <w:rPr>
                <w:sz w:val="16"/>
                <w:lang w:val="en-IN"/>
              </w:rPr>
              <w:t>4.9</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0F93333" w14:textId="77777777" w:rsidR="003C1E98" w:rsidRPr="003C1E98" w:rsidRDefault="003C1E98" w:rsidP="003C1E98">
            <w:pPr>
              <w:spacing w:after="9"/>
              <w:ind w:left="-5"/>
              <w:rPr>
                <w:sz w:val="16"/>
                <w:lang w:val="en-IN"/>
              </w:rPr>
            </w:pPr>
            <w:r w:rsidRPr="003C1E98">
              <w:rPr>
                <w:sz w:val="16"/>
                <w:lang w:val="en-IN"/>
              </w:rPr>
              <w:t>4.9</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32DF362" w14:textId="77777777" w:rsidR="003C1E98" w:rsidRPr="003C1E98" w:rsidRDefault="003C1E98" w:rsidP="003C1E98">
            <w:pPr>
              <w:spacing w:after="9"/>
              <w:ind w:left="-5"/>
              <w:rPr>
                <w:sz w:val="16"/>
                <w:lang w:val="en-IN"/>
              </w:rPr>
            </w:pPr>
            <w:r w:rsidRPr="003C1E98">
              <w:rPr>
                <w:sz w:val="16"/>
                <w:lang w:val="en-IN"/>
              </w:rPr>
              <w:t>26.5</w:t>
            </w:r>
          </w:p>
        </w:tc>
      </w:tr>
      <w:tr w:rsidR="003C1E98" w:rsidRPr="003C1E98" w14:paraId="47A9B8CA" w14:textId="77777777" w:rsidTr="003C1E98">
        <w:trPr>
          <w:trHeight w:val="30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0BE3EC" w14:textId="77777777" w:rsidR="003C1E98" w:rsidRPr="003C1E98" w:rsidRDefault="003C1E98" w:rsidP="003C1E98">
            <w:pPr>
              <w:spacing w:after="9"/>
              <w:ind w:left="-5"/>
              <w:rPr>
                <w:sz w:val="16"/>
                <w:lang w:val="en-I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73395C5" w14:textId="77777777" w:rsidR="003C1E98" w:rsidRPr="003C1E98" w:rsidRDefault="003C1E98" w:rsidP="003C1E98">
            <w:pPr>
              <w:spacing w:after="9"/>
              <w:ind w:left="-5"/>
              <w:rPr>
                <w:sz w:val="16"/>
                <w:lang w:val="en-IN"/>
              </w:rPr>
            </w:pPr>
            <w:r w:rsidRPr="003C1E98">
              <w:rPr>
                <w:sz w:val="16"/>
                <w:lang w:val="en-IN"/>
              </w:rPr>
              <w:t>entertainment</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10599E1" w14:textId="77777777" w:rsidR="003C1E98" w:rsidRPr="003C1E98" w:rsidRDefault="003C1E98" w:rsidP="003C1E98">
            <w:pPr>
              <w:spacing w:after="9"/>
              <w:ind w:left="-5"/>
              <w:rPr>
                <w:sz w:val="16"/>
                <w:lang w:val="en-IN"/>
              </w:rPr>
            </w:pPr>
            <w:r w:rsidRPr="003C1E98">
              <w:rPr>
                <w:sz w:val="16"/>
                <w:lang w:val="en-IN"/>
              </w:rPr>
              <w:t>48</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EED3B7B" w14:textId="77777777" w:rsidR="003C1E98" w:rsidRPr="003C1E98" w:rsidRDefault="003C1E98" w:rsidP="003C1E98">
            <w:pPr>
              <w:spacing w:after="9"/>
              <w:ind w:left="-5"/>
              <w:rPr>
                <w:sz w:val="16"/>
                <w:lang w:val="en-IN"/>
              </w:rPr>
            </w:pPr>
            <w:r w:rsidRPr="003C1E98">
              <w:rPr>
                <w:sz w:val="16"/>
                <w:lang w:val="en-IN"/>
              </w:rPr>
              <w:t>47.1</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E0FC981" w14:textId="77777777" w:rsidR="003C1E98" w:rsidRPr="003C1E98" w:rsidRDefault="003C1E98" w:rsidP="003C1E98">
            <w:pPr>
              <w:spacing w:after="9"/>
              <w:ind w:left="-5"/>
              <w:rPr>
                <w:sz w:val="16"/>
                <w:lang w:val="en-IN"/>
              </w:rPr>
            </w:pPr>
            <w:r w:rsidRPr="003C1E98">
              <w:rPr>
                <w:sz w:val="16"/>
                <w:lang w:val="en-IN"/>
              </w:rPr>
              <w:t>47.1</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EB24263" w14:textId="77777777" w:rsidR="003C1E98" w:rsidRPr="003C1E98" w:rsidRDefault="003C1E98" w:rsidP="003C1E98">
            <w:pPr>
              <w:spacing w:after="9"/>
              <w:ind w:left="-5"/>
              <w:rPr>
                <w:sz w:val="16"/>
                <w:lang w:val="en-IN"/>
              </w:rPr>
            </w:pPr>
            <w:r w:rsidRPr="003C1E98">
              <w:rPr>
                <w:sz w:val="16"/>
                <w:lang w:val="en-IN"/>
              </w:rPr>
              <w:t>73.5</w:t>
            </w:r>
          </w:p>
        </w:tc>
      </w:tr>
      <w:tr w:rsidR="003C1E98" w:rsidRPr="003C1E98" w14:paraId="1A958615" w14:textId="77777777" w:rsidTr="003C1E98">
        <w:trPr>
          <w:trHeight w:val="30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22FBB7" w14:textId="77777777" w:rsidR="003C1E98" w:rsidRPr="003C1E98" w:rsidRDefault="003C1E98" w:rsidP="003C1E98">
            <w:pPr>
              <w:spacing w:after="9"/>
              <w:ind w:left="-5"/>
              <w:rPr>
                <w:sz w:val="16"/>
                <w:lang w:val="en-I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A1F8F9F" w14:textId="77777777" w:rsidR="003C1E98" w:rsidRPr="003C1E98" w:rsidRDefault="003C1E98" w:rsidP="003C1E98">
            <w:pPr>
              <w:spacing w:after="9"/>
              <w:ind w:left="-5"/>
              <w:rPr>
                <w:sz w:val="16"/>
                <w:lang w:val="en-IN"/>
              </w:rPr>
            </w:pPr>
            <w:r w:rsidRPr="003C1E98">
              <w:rPr>
                <w:sz w:val="16"/>
                <w:lang w:val="en-IN"/>
              </w:rPr>
              <w:t>News and information</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7D58F11" w14:textId="77777777" w:rsidR="003C1E98" w:rsidRPr="003C1E98" w:rsidRDefault="003C1E98" w:rsidP="003C1E98">
            <w:pPr>
              <w:spacing w:after="9"/>
              <w:ind w:left="-5"/>
              <w:rPr>
                <w:sz w:val="16"/>
                <w:lang w:val="en-IN"/>
              </w:rPr>
            </w:pPr>
            <w:r w:rsidRPr="003C1E98">
              <w:rPr>
                <w:sz w:val="16"/>
                <w:lang w:val="en-IN"/>
              </w:rPr>
              <w:t>26</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6DE63E2" w14:textId="77777777" w:rsidR="003C1E98" w:rsidRPr="003C1E98" w:rsidRDefault="003C1E98" w:rsidP="003C1E98">
            <w:pPr>
              <w:spacing w:after="9"/>
              <w:ind w:left="-5"/>
              <w:rPr>
                <w:sz w:val="16"/>
                <w:lang w:val="en-IN"/>
              </w:rPr>
            </w:pPr>
            <w:r w:rsidRPr="003C1E98">
              <w:rPr>
                <w:sz w:val="16"/>
                <w:lang w:val="en-IN"/>
              </w:rPr>
              <w:t>25.5</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CAA8D60" w14:textId="77777777" w:rsidR="003C1E98" w:rsidRPr="003C1E98" w:rsidRDefault="003C1E98" w:rsidP="003C1E98">
            <w:pPr>
              <w:spacing w:after="9"/>
              <w:ind w:left="-5"/>
              <w:rPr>
                <w:sz w:val="16"/>
                <w:lang w:val="en-IN"/>
              </w:rPr>
            </w:pPr>
            <w:r w:rsidRPr="003C1E98">
              <w:rPr>
                <w:sz w:val="16"/>
                <w:lang w:val="en-IN"/>
              </w:rPr>
              <w:t>25.5</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5FE5F29" w14:textId="77777777" w:rsidR="003C1E98" w:rsidRPr="003C1E98" w:rsidRDefault="003C1E98" w:rsidP="003C1E98">
            <w:pPr>
              <w:spacing w:after="9"/>
              <w:ind w:left="-5"/>
              <w:rPr>
                <w:sz w:val="16"/>
                <w:lang w:val="en-IN"/>
              </w:rPr>
            </w:pPr>
            <w:r w:rsidRPr="003C1E98">
              <w:rPr>
                <w:sz w:val="16"/>
                <w:lang w:val="en-IN"/>
              </w:rPr>
              <w:t>99.0</w:t>
            </w:r>
          </w:p>
        </w:tc>
      </w:tr>
      <w:tr w:rsidR="003C1E98" w:rsidRPr="003C1E98" w14:paraId="2D6ADABD" w14:textId="77777777" w:rsidTr="003C1E98">
        <w:trPr>
          <w:trHeight w:val="60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459377" w14:textId="77777777" w:rsidR="003C1E98" w:rsidRPr="003C1E98" w:rsidRDefault="003C1E98" w:rsidP="003C1E98">
            <w:pPr>
              <w:spacing w:after="9"/>
              <w:ind w:left="-5"/>
              <w:rPr>
                <w:sz w:val="16"/>
                <w:lang w:val="en-I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9373325" w14:textId="77777777" w:rsidR="003C1E98" w:rsidRPr="003C1E98" w:rsidRDefault="003C1E98" w:rsidP="003C1E98">
            <w:pPr>
              <w:spacing w:after="9"/>
              <w:ind w:left="-5"/>
              <w:rPr>
                <w:sz w:val="16"/>
                <w:lang w:val="en-IN"/>
              </w:rPr>
            </w:pPr>
            <w:r w:rsidRPr="003C1E98">
              <w:rPr>
                <w:sz w:val="16"/>
                <w:lang w:val="en-IN"/>
              </w:rPr>
              <w:t>Shopping and product discovery</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5B1D01C" w14:textId="77777777" w:rsidR="003C1E98" w:rsidRPr="003C1E98" w:rsidRDefault="003C1E98" w:rsidP="003C1E98">
            <w:pPr>
              <w:spacing w:after="9"/>
              <w:ind w:left="-5"/>
              <w:rPr>
                <w:sz w:val="16"/>
                <w:lang w:val="en-IN"/>
              </w:rPr>
            </w:pPr>
            <w:r w:rsidRPr="003C1E98">
              <w:rPr>
                <w:sz w:val="16"/>
                <w:lang w:val="en-IN"/>
              </w:rPr>
              <w:t>1</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1898875" w14:textId="77777777" w:rsidR="003C1E98" w:rsidRPr="003C1E98" w:rsidRDefault="003C1E98" w:rsidP="003C1E98">
            <w:pPr>
              <w:spacing w:after="9"/>
              <w:ind w:left="-5"/>
              <w:rPr>
                <w:sz w:val="16"/>
                <w:lang w:val="en-IN"/>
              </w:rPr>
            </w:pPr>
            <w:r w:rsidRPr="003C1E98">
              <w:rPr>
                <w:sz w:val="16"/>
                <w:lang w:val="en-IN"/>
              </w:rPr>
              <w:t>1.0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444B285" w14:textId="77777777" w:rsidR="003C1E98" w:rsidRPr="003C1E98" w:rsidRDefault="003C1E98" w:rsidP="003C1E98">
            <w:pPr>
              <w:spacing w:after="9"/>
              <w:ind w:left="-5"/>
              <w:rPr>
                <w:sz w:val="16"/>
                <w:lang w:val="en-IN"/>
              </w:rPr>
            </w:pPr>
            <w:r w:rsidRPr="003C1E98">
              <w:rPr>
                <w:sz w:val="16"/>
                <w:lang w:val="en-IN"/>
              </w:rPr>
              <w:t>1.0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A814CC4" w14:textId="77777777" w:rsidR="003C1E98" w:rsidRPr="003C1E98" w:rsidRDefault="003C1E98" w:rsidP="003C1E98">
            <w:pPr>
              <w:spacing w:after="9"/>
              <w:ind w:left="-5"/>
              <w:rPr>
                <w:sz w:val="16"/>
                <w:lang w:val="en-IN"/>
              </w:rPr>
            </w:pPr>
            <w:r w:rsidRPr="003C1E98">
              <w:rPr>
                <w:sz w:val="16"/>
                <w:lang w:val="en-IN"/>
              </w:rPr>
              <w:t>100.0</w:t>
            </w:r>
          </w:p>
        </w:tc>
      </w:tr>
      <w:tr w:rsidR="003C1E98" w:rsidRPr="003C1E98" w14:paraId="233A39D6" w14:textId="77777777" w:rsidTr="003C1E98">
        <w:trPr>
          <w:trHeight w:val="30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564ED6" w14:textId="77777777" w:rsidR="003C1E98" w:rsidRPr="003C1E98" w:rsidRDefault="003C1E98" w:rsidP="003C1E98">
            <w:pPr>
              <w:spacing w:after="9"/>
              <w:ind w:left="-5"/>
              <w:rPr>
                <w:sz w:val="16"/>
                <w:lang w:val="en-I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51B6133" w14:textId="77777777" w:rsidR="003C1E98" w:rsidRPr="003C1E98" w:rsidRDefault="003C1E98" w:rsidP="003C1E98">
            <w:pPr>
              <w:spacing w:after="9"/>
              <w:ind w:left="-5"/>
              <w:rPr>
                <w:sz w:val="16"/>
                <w:lang w:val="en-IN"/>
              </w:rPr>
            </w:pPr>
            <w:r w:rsidRPr="003C1E98">
              <w:rPr>
                <w:sz w:val="16"/>
                <w:lang w:val="en-IN"/>
              </w:rPr>
              <w:t>Total</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66CCC4D" w14:textId="77777777" w:rsidR="003C1E98" w:rsidRPr="003C1E98" w:rsidRDefault="003C1E98" w:rsidP="003C1E98">
            <w:pPr>
              <w:spacing w:after="9"/>
              <w:ind w:left="-5"/>
              <w:rPr>
                <w:sz w:val="16"/>
                <w:lang w:val="en-IN"/>
              </w:rPr>
            </w:pPr>
            <w:r w:rsidRPr="003C1E98">
              <w:rPr>
                <w:sz w:val="16"/>
                <w:lang w:val="en-IN"/>
              </w:rPr>
              <w:t>102</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6E67997" w14:textId="77777777" w:rsidR="003C1E98" w:rsidRPr="003C1E98" w:rsidRDefault="003C1E98" w:rsidP="003C1E98">
            <w:pPr>
              <w:spacing w:after="9"/>
              <w:ind w:left="-5"/>
              <w:rPr>
                <w:sz w:val="16"/>
                <w:lang w:val="en-IN"/>
              </w:rPr>
            </w:pPr>
            <w:r w:rsidRPr="003C1E98">
              <w:rPr>
                <w:sz w:val="16"/>
                <w:lang w:val="en-IN"/>
              </w:rPr>
              <w:t>100.0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2D38AF7" w14:textId="77777777" w:rsidR="003C1E98" w:rsidRPr="003C1E98" w:rsidRDefault="003C1E98" w:rsidP="003C1E98">
            <w:pPr>
              <w:spacing w:after="9"/>
              <w:ind w:left="-5"/>
              <w:rPr>
                <w:sz w:val="16"/>
                <w:lang w:val="en-IN"/>
              </w:rPr>
            </w:pPr>
            <w:r w:rsidRPr="003C1E98">
              <w:rPr>
                <w:sz w:val="16"/>
                <w:lang w:val="en-IN"/>
              </w:rPr>
              <w:t>100.0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8872242" w14:textId="77777777" w:rsidR="003C1E98" w:rsidRPr="003C1E98" w:rsidRDefault="003C1E98" w:rsidP="003C1E98">
            <w:pPr>
              <w:spacing w:after="9"/>
              <w:ind w:left="-5"/>
              <w:rPr>
                <w:sz w:val="16"/>
                <w:lang w:val="en-IN"/>
              </w:rPr>
            </w:pPr>
            <w:r w:rsidRPr="003C1E98">
              <w:rPr>
                <w:sz w:val="16"/>
                <w:lang w:val="en-IN"/>
              </w:rPr>
              <w:t> </w:t>
            </w:r>
          </w:p>
        </w:tc>
      </w:tr>
    </w:tbl>
    <w:p w14:paraId="219C8664" w14:textId="77777777" w:rsidR="00AF3C20" w:rsidRDefault="00AF3C20" w:rsidP="00AF3C20">
      <w:pPr>
        <w:spacing w:after="9"/>
        <w:ind w:left="-5"/>
        <w:rPr>
          <w:sz w:val="16"/>
        </w:rPr>
      </w:pPr>
    </w:p>
    <w:p w14:paraId="4142866F" w14:textId="77777777" w:rsidR="004D5B4C" w:rsidRDefault="004D5B4C" w:rsidP="00AF3C20">
      <w:pPr>
        <w:spacing w:after="9"/>
        <w:ind w:left="-5"/>
        <w:rPr>
          <w:sz w:val="16"/>
        </w:rPr>
      </w:pPr>
    </w:p>
    <w:p w14:paraId="0E93AE7D" w14:textId="77777777" w:rsidR="004D5B4C" w:rsidRPr="004D5B4C" w:rsidRDefault="004D5B4C" w:rsidP="004D5B4C">
      <w:pPr>
        <w:rPr>
          <w:b/>
          <w:bCs/>
        </w:rPr>
      </w:pPr>
      <w:r w:rsidRPr="004D5B4C">
        <w:rPr>
          <w:b/>
          <w:bCs/>
        </w:rPr>
        <w:t>INFERENCE</w:t>
      </w:r>
    </w:p>
    <w:p w14:paraId="551B2CD4" w14:textId="6B90FC12" w:rsidR="004D5B4C" w:rsidRPr="003C1E98" w:rsidRDefault="003C1E98" w:rsidP="00AF3C20">
      <w:pPr>
        <w:spacing w:after="9"/>
        <w:ind w:left="-5"/>
        <w:rPr>
          <w:szCs w:val="20"/>
        </w:rPr>
      </w:pPr>
      <w:r w:rsidRPr="003C1E98">
        <w:rPr>
          <w:szCs w:val="20"/>
        </w:rPr>
        <w:t>From the above table out of 102 respondent 21.6% use social media for connecting with friends and family.4.9% for networking,47.1% for entertainment,25.5% for News and information and 1% for Shopping and product discovery.</w:t>
      </w:r>
    </w:p>
    <w:p w14:paraId="4783ECD6" w14:textId="77777777" w:rsidR="003C1E98" w:rsidRDefault="003C1E98" w:rsidP="00AF3C20">
      <w:pPr>
        <w:spacing w:after="9"/>
        <w:ind w:left="-5"/>
        <w:rPr>
          <w:sz w:val="16"/>
        </w:rPr>
      </w:pPr>
    </w:p>
    <w:p w14:paraId="3BF7402D" w14:textId="2D2CF4B6" w:rsidR="006C0D6D" w:rsidRPr="006C0D6D" w:rsidRDefault="004D5B4C" w:rsidP="006C0D6D">
      <w:pPr>
        <w:shd w:val="clear" w:color="auto" w:fill="FFFFFF"/>
        <w:tabs>
          <w:tab w:val="center" w:pos="838"/>
        </w:tabs>
        <w:spacing w:after="75" w:line="240" w:lineRule="auto"/>
        <w:jc w:val="left"/>
        <w:textAlignment w:val="center"/>
      </w:pPr>
      <w:r>
        <w:rPr>
          <w:b/>
        </w:rPr>
        <w:t>Table 3</w:t>
      </w:r>
      <w:r w:rsidR="004815C4" w:rsidRPr="004815C4">
        <w:rPr>
          <w:rFonts w:ascii="Times New Roman" w:hAnsi="Times New Roman" w:cs="Times New Roman"/>
          <w:b/>
          <w:bCs/>
          <w:color w:val="000000" w:themeColor="text1"/>
          <w:sz w:val="24"/>
        </w:rPr>
        <w:t xml:space="preserve"> </w:t>
      </w:r>
      <w:r w:rsidR="006C0D6D" w:rsidRPr="006C0D6D">
        <w:rPr>
          <w:rFonts w:ascii="Times New Roman" w:hAnsi="Times New Roman" w:cs="Times New Roman"/>
          <w:b/>
          <w:bCs/>
          <w:color w:val="000000" w:themeColor="text1"/>
          <w:szCs w:val="20"/>
        </w:rPr>
        <w:t>BUYING BEHAVIOUR AFTER SEEING BRAND’S AD</w:t>
      </w:r>
      <w:r w:rsidR="006C0D6D" w:rsidRPr="005E1B33">
        <w:rPr>
          <w:rFonts w:ascii="Times New Roman" w:hAnsi="Times New Roman" w:cs="Times New Roman"/>
          <w:b/>
          <w:color w:val="000000" w:themeColor="text1"/>
          <w:sz w:val="24"/>
        </w:rPr>
        <w:br/>
      </w:r>
    </w:p>
    <w:tbl>
      <w:tblPr>
        <w:tblW w:w="8507" w:type="dxa"/>
        <w:tblCellMar>
          <w:left w:w="0" w:type="dxa"/>
          <w:right w:w="0" w:type="dxa"/>
        </w:tblCellMar>
        <w:tblLook w:val="0600" w:firstRow="0" w:lastRow="0" w:firstColumn="0" w:lastColumn="0" w:noHBand="1" w:noVBand="1"/>
      </w:tblPr>
      <w:tblGrid>
        <w:gridCol w:w="565"/>
        <w:gridCol w:w="2716"/>
        <w:gridCol w:w="1085"/>
        <w:gridCol w:w="784"/>
        <w:gridCol w:w="1364"/>
        <w:gridCol w:w="1993"/>
      </w:tblGrid>
      <w:tr w:rsidR="006C0D6D" w:rsidRPr="001B6B6A" w14:paraId="39E13293" w14:textId="77777777" w:rsidTr="00041675">
        <w:trPr>
          <w:trHeight w:val="318"/>
        </w:trPr>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765DD22"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What makes you buy a brands product after seeing its ad</w:t>
            </w:r>
          </w:p>
        </w:tc>
      </w:tr>
      <w:tr w:rsidR="006C0D6D" w:rsidRPr="001B6B6A" w14:paraId="550C4E44" w14:textId="77777777" w:rsidTr="00041675">
        <w:trPr>
          <w:trHeight w:val="578"/>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F5E0759"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54CA1EC"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Frequency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7ECA43E"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Percent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C659945"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Valid Percent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0B5AF22"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Cumulative Percent</w:t>
            </w:r>
          </w:p>
        </w:tc>
      </w:tr>
      <w:tr w:rsidR="006C0D6D" w:rsidRPr="001B6B6A" w14:paraId="6A137F84" w14:textId="77777777" w:rsidTr="00041675">
        <w:trPr>
          <w:trHeight w:val="318"/>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4237945"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Valid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FF026F4"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quality of content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B134524"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42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D50627F"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41.2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FDF9C0B"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41.2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0724023"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41.2</w:t>
            </w:r>
          </w:p>
        </w:tc>
      </w:tr>
      <w:tr w:rsidR="006C0D6D" w:rsidRPr="001B6B6A" w14:paraId="7DC64338" w14:textId="77777777" w:rsidTr="00041675">
        <w:trPr>
          <w:trHeight w:val="60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0FCE16"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E61E162"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promotions (or) discounts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C1039B4"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37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58284B6"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36.3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B29F730"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36.3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3FCA157"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77.5</w:t>
            </w:r>
          </w:p>
        </w:tc>
      </w:tr>
      <w:tr w:rsidR="006C0D6D" w:rsidRPr="001B6B6A" w14:paraId="0417D4C0" w14:textId="77777777" w:rsidTr="00041675">
        <w:trPr>
          <w:trHeight w:val="33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0DB986"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B931F06"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recommendations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619FEC0"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18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E4ECFDB"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17.6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0890908"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17.6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42C5725"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95.1</w:t>
            </w:r>
          </w:p>
        </w:tc>
      </w:tr>
      <w:tr w:rsidR="006C0D6D" w:rsidRPr="001B6B6A" w14:paraId="696B0E11" w14:textId="77777777" w:rsidTr="00041675">
        <w:trPr>
          <w:trHeight w:val="59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4986F8"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CCB9AEF"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engagement with the brand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A037733"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200B819"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4.9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0A33F04"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4.9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1B5758A"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100.0</w:t>
            </w:r>
          </w:p>
        </w:tc>
      </w:tr>
      <w:tr w:rsidR="006C0D6D" w:rsidRPr="001B6B6A" w14:paraId="436FF95D" w14:textId="77777777" w:rsidTr="00041675">
        <w:trPr>
          <w:trHeight w:val="22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078156"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9F98DF1"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Total</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5C73E40"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102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7AC0612"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100.0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D71E53D"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100.0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5742303"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 </w:t>
            </w:r>
          </w:p>
        </w:tc>
      </w:tr>
    </w:tbl>
    <w:p w14:paraId="654C09E5" w14:textId="3D6CFD1A" w:rsidR="004D5B4C" w:rsidRDefault="004D5B4C" w:rsidP="006C0D6D">
      <w:pPr>
        <w:spacing w:after="9"/>
        <w:ind w:left="0" w:firstLine="0"/>
      </w:pPr>
    </w:p>
    <w:p w14:paraId="27F5F64E" w14:textId="77777777" w:rsidR="004815C4" w:rsidRPr="004815C4" w:rsidRDefault="004815C4" w:rsidP="004815C4">
      <w:pPr>
        <w:rPr>
          <w:b/>
          <w:bCs/>
        </w:rPr>
      </w:pPr>
      <w:r w:rsidRPr="004815C4">
        <w:rPr>
          <w:b/>
          <w:bCs/>
        </w:rPr>
        <w:t>INFERENCE</w:t>
      </w:r>
    </w:p>
    <w:p w14:paraId="002C54C4" w14:textId="77777777" w:rsidR="006C0D6D" w:rsidRPr="005C372A" w:rsidRDefault="006C0D6D" w:rsidP="006C0D6D">
      <w:pPr>
        <w:shd w:val="clear" w:color="auto" w:fill="FFFFFF"/>
        <w:spacing w:after="75" w:line="360" w:lineRule="auto"/>
        <w:textAlignment w:val="center"/>
        <w:rPr>
          <w:rFonts w:ascii="Times New Roman" w:hAnsi="Times New Roman" w:cs="Times New Roman"/>
          <w:color w:val="000000" w:themeColor="text1"/>
          <w:sz w:val="24"/>
        </w:rPr>
      </w:pPr>
      <w:r>
        <w:t>The table reveals that 41.2% of respondents are influenced to buy a brand's product by the quality of the ad content, while 36.3% are swayed by promotions or discounts. Recommendations play a role for 17.6%, and only 4.9% are influenced by engagement with the brand.</w:t>
      </w:r>
    </w:p>
    <w:p w14:paraId="64F11E13" w14:textId="77777777" w:rsidR="00FC2626" w:rsidRPr="00FC2626" w:rsidRDefault="00FC2626" w:rsidP="006C0D6D">
      <w:pPr>
        <w:ind w:left="0" w:firstLine="0"/>
        <w:rPr>
          <w:rFonts w:ascii="Times New Roman" w:hAnsi="Times New Roman" w:cs="Times New Roman"/>
          <w:sz w:val="24"/>
        </w:rPr>
      </w:pPr>
    </w:p>
    <w:p w14:paraId="0B6799A9" w14:textId="77777777" w:rsidR="006C0D6D" w:rsidRDefault="006C0D6D" w:rsidP="006C0D6D">
      <w:pPr>
        <w:shd w:val="clear" w:color="auto" w:fill="FFFFFF"/>
        <w:tabs>
          <w:tab w:val="center" w:pos="838"/>
        </w:tabs>
        <w:spacing w:after="75" w:line="240" w:lineRule="auto"/>
        <w:ind w:left="0" w:firstLine="0"/>
        <w:jc w:val="left"/>
        <w:textAlignment w:val="center"/>
        <w:rPr>
          <w:b/>
        </w:rPr>
      </w:pPr>
    </w:p>
    <w:p w14:paraId="153B1682" w14:textId="77777777" w:rsidR="00015FCF" w:rsidRDefault="00015FCF" w:rsidP="006C0D6D">
      <w:pPr>
        <w:shd w:val="clear" w:color="auto" w:fill="FFFFFF"/>
        <w:tabs>
          <w:tab w:val="center" w:pos="838"/>
        </w:tabs>
        <w:spacing w:after="75" w:line="240" w:lineRule="auto"/>
        <w:ind w:left="0" w:firstLine="0"/>
        <w:jc w:val="left"/>
        <w:textAlignment w:val="center"/>
        <w:rPr>
          <w:b/>
        </w:rPr>
      </w:pPr>
    </w:p>
    <w:p w14:paraId="752E32FB" w14:textId="2A7569FE" w:rsidR="004815C4" w:rsidRDefault="00CF70C1" w:rsidP="006C0D6D">
      <w:pPr>
        <w:shd w:val="clear" w:color="auto" w:fill="FFFFFF"/>
        <w:tabs>
          <w:tab w:val="center" w:pos="838"/>
        </w:tabs>
        <w:spacing w:after="75" w:line="240" w:lineRule="auto"/>
        <w:ind w:left="0" w:firstLine="0"/>
        <w:jc w:val="left"/>
        <w:textAlignment w:val="center"/>
        <w:rPr>
          <w:rFonts w:ascii="Times New Roman" w:hAnsi="Times New Roman" w:cs="Times New Roman"/>
          <w:b/>
          <w:bCs/>
          <w:color w:val="000000" w:themeColor="text1"/>
          <w:sz w:val="24"/>
        </w:rPr>
      </w:pPr>
      <w:r>
        <w:rPr>
          <w:b/>
        </w:rPr>
        <w:t>T</w:t>
      </w:r>
      <w:r w:rsidR="004815C4">
        <w:rPr>
          <w:b/>
        </w:rPr>
        <w:t>able 4</w:t>
      </w:r>
      <w:r w:rsidR="004815C4" w:rsidRPr="004815C4">
        <w:rPr>
          <w:rFonts w:ascii="Times New Roman" w:hAnsi="Times New Roman" w:cs="Times New Roman"/>
          <w:b/>
          <w:bCs/>
          <w:color w:val="000000" w:themeColor="text1"/>
          <w:sz w:val="24"/>
        </w:rPr>
        <w:t xml:space="preserve"> </w:t>
      </w:r>
      <w:r w:rsidR="00D63798" w:rsidRPr="00D63798">
        <w:t>Effect of Cashless Payments on Spending Habits</w:t>
      </w:r>
    </w:p>
    <w:p w14:paraId="057BCD1A" w14:textId="77777777" w:rsidR="00D63798" w:rsidRDefault="00D63798" w:rsidP="004815C4">
      <w:pPr>
        <w:shd w:val="clear" w:color="auto" w:fill="FFFFFF"/>
        <w:tabs>
          <w:tab w:val="center" w:pos="838"/>
        </w:tabs>
        <w:spacing w:after="75" w:line="240" w:lineRule="auto"/>
        <w:jc w:val="left"/>
        <w:textAlignment w:val="center"/>
        <w:rPr>
          <w:rFonts w:ascii="Times New Roman" w:hAnsi="Times New Roman" w:cs="Times New Roman"/>
          <w:b/>
          <w:bCs/>
          <w:color w:val="000000" w:themeColor="text1"/>
          <w:sz w:val="24"/>
        </w:rPr>
      </w:pPr>
    </w:p>
    <w:p w14:paraId="50CC0F4D" w14:textId="77777777" w:rsidR="006C0D6D" w:rsidRDefault="006C0D6D" w:rsidP="006C0D6D">
      <w:pPr>
        <w:shd w:val="clear" w:color="auto" w:fill="FFFFFF"/>
        <w:tabs>
          <w:tab w:val="center" w:pos="838"/>
        </w:tabs>
        <w:spacing w:after="75" w:line="240" w:lineRule="auto"/>
        <w:jc w:val="center"/>
        <w:textAlignment w:val="center"/>
        <w:rPr>
          <w:rFonts w:ascii="Times New Roman" w:hAnsi="Times New Roman" w:cs="Times New Roman"/>
          <w:b/>
          <w:bCs/>
          <w:sz w:val="24"/>
        </w:rPr>
      </w:pPr>
    </w:p>
    <w:tbl>
      <w:tblPr>
        <w:tblW w:w="7772" w:type="dxa"/>
        <w:tblInd w:w="-152" w:type="dxa"/>
        <w:tblCellMar>
          <w:left w:w="0" w:type="dxa"/>
          <w:right w:w="0" w:type="dxa"/>
        </w:tblCellMar>
        <w:tblLook w:val="0600" w:firstRow="0" w:lastRow="0" w:firstColumn="0" w:lastColumn="0" w:noHBand="1" w:noVBand="1"/>
      </w:tblPr>
      <w:tblGrid>
        <w:gridCol w:w="1631"/>
        <w:gridCol w:w="1505"/>
        <w:gridCol w:w="1067"/>
        <w:gridCol w:w="1147"/>
        <w:gridCol w:w="1205"/>
        <w:gridCol w:w="1217"/>
      </w:tblGrid>
      <w:tr w:rsidR="006C0D6D" w:rsidRPr="00C70024" w14:paraId="5991C068" w14:textId="77777777" w:rsidTr="00041675">
        <w:tc>
          <w:tcPr>
            <w:tcW w:w="7772" w:type="dxa"/>
            <w:gridSpan w:val="6"/>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F73D3D1" w14:textId="77777777" w:rsidR="006C0D6D" w:rsidRPr="00C70024" w:rsidRDefault="006C0D6D" w:rsidP="00041675">
            <w:pPr>
              <w:spacing w:after="0" w:line="320" w:lineRule="exact"/>
              <w:ind w:left="58" w:right="58"/>
              <w:jc w:val="center"/>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lang w:eastAsia="en-IN"/>
              </w:rPr>
              <w:lastRenderedPageBreak/>
              <w:t>How concerned are you about data privacy with targeted ads</w:t>
            </w:r>
          </w:p>
        </w:tc>
      </w:tr>
      <w:tr w:rsidR="006C0D6D" w:rsidRPr="00C70024" w14:paraId="4B47F78B" w14:textId="77777777" w:rsidTr="00041675">
        <w:tc>
          <w:tcPr>
            <w:tcW w:w="3192"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78F3A8F" w14:textId="77777777" w:rsidR="006C0D6D" w:rsidRPr="00C70024" w:rsidRDefault="006C0D6D" w:rsidP="00041675">
            <w:pPr>
              <w:spacing w:after="0" w:line="256" w:lineRule="auto"/>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24"/>
                <w:lang w:eastAsia="en-IN"/>
              </w:rPr>
              <w:t> </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CC6658D" w14:textId="77777777" w:rsidR="006C0D6D" w:rsidRPr="00C70024" w:rsidRDefault="006C0D6D" w:rsidP="00041675">
            <w:pPr>
              <w:spacing w:after="0" w:line="320" w:lineRule="exact"/>
              <w:ind w:left="58" w:right="58"/>
              <w:jc w:val="center"/>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Frequency</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232B7C0" w14:textId="77777777" w:rsidR="006C0D6D" w:rsidRPr="00C70024" w:rsidRDefault="006C0D6D" w:rsidP="00041675">
            <w:pPr>
              <w:spacing w:after="0" w:line="320" w:lineRule="exact"/>
              <w:ind w:left="58" w:right="58"/>
              <w:jc w:val="center"/>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Percent</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EC01F50" w14:textId="77777777" w:rsidR="006C0D6D" w:rsidRPr="00C70024" w:rsidRDefault="006C0D6D" w:rsidP="00041675">
            <w:pPr>
              <w:spacing w:after="0" w:line="320" w:lineRule="exact"/>
              <w:ind w:left="58" w:right="58"/>
              <w:jc w:val="center"/>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Valid Percent</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B7DFC62" w14:textId="77777777" w:rsidR="006C0D6D" w:rsidRPr="00C70024" w:rsidRDefault="006C0D6D" w:rsidP="00041675">
            <w:pPr>
              <w:spacing w:after="0" w:line="320" w:lineRule="exact"/>
              <w:ind w:left="58" w:right="58"/>
              <w:jc w:val="center"/>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Cumulative Percent</w:t>
            </w:r>
          </w:p>
        </w:tc>
      </w:tr>
      <w:tr w:rsidR="006C0D6D" w:rsidRPr="00C70024" w14:paraId="0B1C0474" w14:textId="77777777" w:rsidTr="00041675">
        <w:tc>
          <w:tcPr>
            <w:tcW w:w="16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2F07553" w14:textId="77777777" w:rsidR="006C0D6D" w:rsidRPr="00C70024" w:rsidRDefault="006C0D6D" w:rsidP="00041675">
            <w:pPr>
              <w:spacing w:after="0" w:line="320" w:lineRule="exact"/>
              <w:ind w:left="58" w:right="58"/>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Valid</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DD1C538" w14:textId="77777777" w:rsidR="006C0D6D" w:rsidRPr="00C70024" w:rsidRDefault="006C0D6D" w:rsidP="00041675">
            <w:pPr>
              <w:spacing w:after="0" w:line="320" w:lineRule="exact"/>
              <w:ind w:left="58" w:right="58"/>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very concerned</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387EDE7"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23</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0BE9ACC"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22.5</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B4562E4"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22.5</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FEFBC69"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22.5</w:t>
            </w:r>
          </w:p>
        </w:tc>
      </w:tr>
      <w:tr w:rsidR="006C0D6D" w:rsidRPr="00C70024" w14:paraId="182133B5" w14:textId="77777777" w:rsidTr="00041675">
        <w:tc>
          <w:tcPr>
            <w:tcW w:w="1672" w:type="dxa"/>
            <w:vMerge/>
            <w:tcBorders>
              <w:top w:val="single" w:sz="8" w:space="0" w:color="000000"/>
              <w:left w:val="single" w:sz="8" w:space="0" w:color="000000"/>
              <w:bottom w:val="single" w:sz="8" w:space="0" w:color="000000"/>
              <w:right w:val="single" w:sz="8" w:space="0" w:color="000000"/>
            </w:tcBorders>
            <w:vAlign w:val="center"/>
            <w:hideMark/>
          </w:tcPr>
          <w:p w14:paraId="4CE396BA" w14:textId="77777777" w:rsidR="006C0D6D" w:rsidRPr="00C70024" w:rsidRDefault="006C0D6D" w:rsidP="00041675">
            <w:pPr>
              <w:spacing w:after="0" w:line="240" w:lineRule="auto"/>
              <w:rPr>
                <w:rFonts w:ascii="Arial" w:eastAsia="Times New Roman" w:hAnsi="Arial" w:cs="Arial"/>
                <w:sz w:val="36"/>
                <w:szCs w:val="36"/>
                <w:lang w:eastAsia="en-IN"/>
              </w:rPr>
            </w:pP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21A4D70" w14:textId="77777777" w:rsidR="006C0D6D" w:rsidRPr="00C70024" w:rsidRDefault="006C0D6D" w:rsidP="00041675">
            <w:pPr>
              <w:spacing w:after="0" w:line="320" w:lineRule="exact"/>
              <w:ind w:left="58" w:right="58"/>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concerned</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619A2CB"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38</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0872F2C"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37.3</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D297444"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37.3</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A5E20E8"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59.8</w:t>
            </w:r>
          </w:p>
        </w:tc>
      </w:tr>
      <w:tr w:rsidR="006C0D6D" w:rsidRPr="00C70024" w14:paraId="5BD2F2A3" w14:textId="77777777" w:rsidTr="00041675">
        <w:tc>
          <w:tcPr>
            <w:tcW w:w="1672" w:type="dxa"/>
            <w:vMerge/>
            <w:tcBorders>
              <w:top w:val="single" w:sz="8" w:space="0" w:color="000000"/>
              <w:left w:val="single" w:sz="8" w:space="0" w:color="000000"/>
              <w:bottom w:val="single" w:sz="8" w:space="0" w:color="000000"/>
              <w:right w:val="single" w:sz="8" w:space="0" w:color="000000"/>
            </w:tcBorders>
            <w:vAlign w:val="center"/>
            <w:hideMark/>
          </w:tcPr>
          <w:p w14:paraId="4CC96EE9" w14:textId="77777777" w:rsidR="006C0D6D" w:rsidRPr="00C70024" w:rsidRDefault="006C0D6D" w:rsidP="00041675">
            <w:pPr>
              <w:spacing w:after="0" w:line="240" w:lineRule="auto"/>
              <w:rPr>
                <w:rFonts w:ascii="Arial" w:eastAsia="Times New Roman" w:hAnsi="Arial" w:cs="Arial"/>
                <w:sz w:val="36"/>
                <w:szCs w:val="36"/>
                <w:lang w:eastAsia="en-IN"/>
              </w:rPr>
            </w:pP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6B0B769" w14:textId="77777777" w:rsidR="006C0D6D" w:rsidRPr="00C70024" w:rsidRDefault="006C0D6D" w:rsidP="00041675">
            <w:pPr>
              <w:spacing w:after="0" w:line="320" w:lineRule="exact"/>
              <w:ind w:left="58" w:right="58"/>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neutral</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4791E06"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25</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5818EB7"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24.5</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64CE7B5"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24.5</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F61F3CE"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84.3</w:t>
            </w:r>
          </w:p>
        </w:tc>
      </w:tr>
      <w:tr w:rsidR="006C0D6D" w:rsidRPr="00C70024" w14:paraId="05FE00FB" w14:textId="77777777" w:rsidTr="00041675">
        <w:tc>
          <w:tcPr>
            <w:tcW w:w="1672" w:type="dxa"/>
            <w:vMerge/>
            <w:tcBorders>
              <w:top w:val="single" w:sz="8" w:space="0" w:color="000000"/>
              <w:left w:val="single" w:sz="8" w:space="0" w:color="000000"/>
              <w:bottom w:val="single" w:sz="8" w:space="0" w:color="000000"/>
              <w:right w:val="single" w:sz="8" w:space="0" w:color="000000"/>
            </w:tcBorders>
            <w:vAlign w:val="center"/>
            <w:hideMark/>
          </w:tcPr>
          <w:p w14:paraId="46B33806" w14:textId="77777777" w:rsidR="006C0D6D" w:rsidRPr="00C70024" w:rsidRDefault="006C0D6D" w:rsidP="00041675">
            <w:pPr>
              <w:spacing w:after="0" w:line="240" w:lineRule="auto"/>
              <w:rPr>
                <w:rFonts w:ascii="Arial" w:eastAsia="Times New Roman" w:hAnsi="Arial" w:cs="Arial"/>
                <w:sz w:val="36"/>
                <w:szCs w:val="36"/>
                <w:lang w:eastAsia="en-IN"/>
              </w:rPr>
            </w:pP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4790BBB" w14:textId="77777777" w:rsidR="006C0D6D" w:rsidRPr="00C70024" w:rsidRDefault="006C0D6D" w:rsidP="00041675">
            <w:pPr>
              <w:spacing w:after="0" w:line="320" w:lineRule="exact"/>
              <w:ind w:left="58" w:right="58"/>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slightly concerned</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2C3DEB3"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8</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F4343BA"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7.8</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28A3A71"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7.8</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BF0F544"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92.2</w:t>
            </w:r>
          </w:p>
        </w:tc>
      </w:tr>
      <w:tr w:rsidR="006C0D6D" w:rsidRPr="00C70024" w14:paraId="6E34C6A6" w14:textId="77777777" w:rsidTr="00041675">
        <w:tc>
          <w:tcPr>
            <w:tcW w:w="1672" w:type="dxa"/>
            <w:vMerge/>
            <w:tcBorders>
              <w:top w:val="single" w:sz="8" w:space="0" w:color="000000"/>
              <w:left w:val="single" w:sz="8" w:space="0" w:color="000000"/>
              <w:bottom w:val="single" w:sz="8" w:space="0" w:color="000000"/>
              <w:right w:val="single" w:sz="8" w:space="0" w:color="000000"/>
            </w:tcBorders>
            <w:vAlign w:val="center"/>
            <w:hideMark/>
          </w:tcPr>
          <w:p w14:paraId="7C785766" w14:textId="77777777" w:rsidR="006C0D6D" w:rsidRPr="00C70024" w:rsidRDefault="006C0D6D" w:rsidP="00041675">
            <w:pPr>
              <w:spacing w:after="0" w:line="240" w:lineRule="auto"/>
              <w:rPr>
                <w:rFonts w:ascii="Arial" w:eastAsia="Times New Roman" w:hAnsi="Arial" w:cs="Arial"/>
                <w:sz w:val="36"/>
                <w:szCs w:val="36"/>
                <w:lang w:eastAsia="en-IN"/>
              </w:rPr>
            </w:pP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FBDE96E" w14:textId="77777777" w:rsidR="006C0D6D" w:rsidRPr="00C70024" w:rsidRDefault="006C0D6D" w:rsidP="00041675">
            <w:pPr>
              <w:spacing w:after="0" w:line="320" w:lineRule="exact"/>
              <w:ind w:left="58" w:right="58"/>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not concerned</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3B0E0BA"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8</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3AA0926"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7.8</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D2DDEE1"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7.8</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3CC430B"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100.0</w:t>
            </w:r>
          </w:p>
        </w:tc>
      </w:tr>
      <w:tr w:rsidR="006C0D6D" w:rsidRPr="00C70024" w14:paraId="25C82CB3" w14:textId="77777777" w:rsidTr="00041675">
        <w:tc>
          <w:tcPr>
            <w:tcW w:w="1672" w:type="dxa"/>
            <w:vMerge/>
            <w:tcBorders>
              <w:top w:val="single" w:sz="8" w:space="0" w:color="000000"/>
              <w:left w:val="single" w:sz="8" w:space="0" w:color="000000"/>
              <w:bottom w:val="single" w:sz="8" w:space="0" w:color="000000"/>
              <w:right w:val="single" w:sz="8" w:space="0" w:color="000000"/>
            </w:tcBorders>
            <w:vAlign w:val="center"/>
            <w:hideMark/>
          </w:tcPr>
          <w:p w14:paraId="79B5BD58" w14:textId="77777777" w:rsidR="006C0D6D" w:rsidRPr="00C70024" w:rsidRDefault="006C0D6D" w:rsidP="00041675">
            <w:pPr>
              <w:spacing w:after="0" w:line="240" w:lineRule="auto"/>
              <w:rPr>
                <w:rFonts w:ascii="Arial" w:eastAsia="Times New Roman" w:hAnsi="Arial" w:cs="Arial"/>
                <w:sz w:val="36"/>
                <w:szCs w:val="36"/>
                <w:lang w:eastAsia="en-IN"/>
              </w:rPr>
            </w:pP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C2DE0AA" w14:textId="77777777" w:rsidR="006C0D6D" w:rsidRPr="00C70024" w:rsidRDefault="006C0D6D" w:rsidP="00041675">
            <w:pPr>
              <w:spacing w:after="0" w:line="320" w:lineRule="exact"/>
              <w:ind w:left="58" w:right="58"/>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Total</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710B1CD"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102</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681C95B"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100.0</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C1697A0"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100.0</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9C3C0CC" w14:textId="77777777" w:rsidR="006C0D6D" w:rsidRPr="00C70024" w:rsidRDefault="006C0D6D" w:rsidP="00041675">
            <w:pPr>
              <w:spacing w:after="0" w:line="256" w:lineRule="auto"/>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24"/>
                <w:lang w:eastAsia="en-IN"/>
              </w:rPr>
              <w:t> </w:t>
            </w:r>
          </w:p>
        </w:tc>
      </w:tr>
    </w:tbl>
    <w:p w14:paraId="133CB51F" w14:textId="77777777" w:rsidR="004815C4" w:rsidRPr="004815C4" w:rsidRDefault="004815C4" w:rsidP="004815C4">
      <w:pPr>
        <w:shd w:val="clear" w:color="auto" w:fill="FFFFFF"/>
        <w:tabs>
          <w:tab w:val="center" w:pos="838"/>
        </w:tabs>
        <w:spacing w:after="75" w:line="240" w:lineRule="auto"/>
        <w:jc w:val="left"/>
        <w:textAlignment w:val="center"/>
      </w:pPr>
    </w:p>
    <w:p w14:paraId="347B506A" w14:textId="77777777" w:rsidR="00D63798" w:rsidRDefault="00D63798" w:rsidP="00D63798">
      <w:pPr>
        <w:shd w:val="clear" w:color="auto" w:fill="FFFFFF"/>
        <w:spacing w:after="75" w:line="360" w:lineRule="auto"/>
        <w:textAlignment w:val="center"/>
        <w:rPr>
          <w:b/>
          <w:bCs/>
        </w:rPr>
      </w:pPr>
      <w:r w:rsidRPr="00D63798">
        <w:rPr>
          <w:b/>
          <w:bCs/>
        </w:rPr>
        <w:t>INFERENCE</w:t>
      </w:r>
    </w:p>
    <w:p w14:paraId="48234485" w14:textId="647B5F8D" w:rsidR="006C0D6D" w:rsidRPr="006C0D6D" w:rsidRDefault="006C0D6D" w:rsidP="006C0D6D">
      <w:pPr>
        <w:jc w:val="left"/>
        <w:rPr>
          <w:rFonts w:ascii="Times New Roman" w:hAnsi="Times New Roman" w:cs="Times New Roman"/>
          <w:b/>
          <w:sz w:val="24"/>
        </w:rPr>
      </w:pPr>
      <w:r>
        <w:t>The table indicates that 37.3% of respondents are concerned about data privacy with targeted ads, and 22.5% are very concerned. Additionally, 24.5% feel neutral about the issue. A smaller portion is slightly concerned (7.8%) or not concerned at all (7.8%).</w:t>
      </w:r>
    </w:p>
    <w:p w14:paraId="062326AB" w14:textId="3904409E" w:rsidR="00D63798" w:rsidRPr="00FC2626" w:rsidRDefault="00D63798" w:rsidP="00D63798">
      <w:pPr>
        <w:shd w:val="clear" w:color="auto" w:fill="FFFFFF"/>
        <w:tabs>
          <w:tab w:val="center" w:pos="838"/>
        </w:tabs>
        <w:spacing w:after="75" w:line="240" w:lineRule="auto"/>
        <w:jc w:val="left"/>
        <w:textAlignment w:val="center"/>
      </w:pPr>
      <w:r>
        <w:rPr>
          <w:b/>
        </w:rPr>
        <w:t xml:space="preserve">Table </w:t>
      </w:r>
      <w:r w:rsidRPr="00983CB2">
        <w:rPr>
          <w:b/>
          <w:szCs w:val="20"/>
        </w:rPr>
        <w:t>5</w:t>
      </w:r>
      <w:r w:rsidRPr="00983CB2">
        <w:rPr>
          <w:rFonts w:ascii="Times New Roman" w:hAnsi="Times New Roman" w:cs="Times New Roman"/>
          <w:b/>
          <w:bCs/>
          <w:color w:val="000000" w:themeColor="text1"/>
          <w:szCs w:val="20"/>
        </w:rPr>
        <w:t xml:space="preserve"> </w:t>
      </w:r>
      <w:r w:rsidR="00983CB2" w:rsidRPr="00983CB2">
        <w:rPr>
          <w:rFonts w:ascii="Times New Roman" w:hAnsi="Times New Roman" w:cs="Times New Roman"/>
          <w:b/>
          <w:color w:val="000000" w:themeColor="text1"/>
          <w:szCs w:val="20"/>
        </w:rPr>
        <w:t>ADS ENCOUNTERED BY THE RESPONDENT</w:t>
      </w:r>
    </w:p>
    <w:tbl>
      <w:tblPr>
        <w:tblW w:w="0" w:type="auto"/>
        <w:tblCellMar>
          <w:left w:w="0" w:type="dxa"/>
          <w:right w:w="0" w:type="dxa"/>
        </w:tblCellMar>
        <w:tblLook w:val="0600" w:firstRow="0" w:lastRow="0" w:firstColumn="0" w:lastColumn="0" w:noHBand="1" w:noVBand="1"/>
      </w:tblPr>
      <w:tblGrid>
        <w:gridCol w:w="537"/>
        <w:gridCol w:w="2923"/>
        <w:gridCol w:w="1043"/>
        <w:gridCol w:w="750"/>
        <w:gridCol w:w="1317"/>
        <w:gridCol w:w="1930"/>
      </w:tblGrid>
      <w:tr w:rsidR="00983CB2" w:rsidRPr="003643E0" w14:paraId="54E92130" w14:textId="77777777" w:rsidTr="00041675">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70138B5"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Which ads do you usually encounter</w:t>
            </w:r>
          </w:p>
        </w:tc>
      </w:tr>
      <w:tr w:rsidR="00983CB2" w:rsidRPr="003643E0" w14:paraId="76829C4F" w14:textId="77777777" w:rsidTr="00041675">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EAB1970"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4FB9FD9"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Frequency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4303095"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Percent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7C49B6B"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Valid Percent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C8B492A"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Cumulative Percent</w:t>
            </w:r>
          </w:p>
        </w:tc>
      </w:tr>
      <w:tr w:rsidR="00983CB2" w:rsidRPr="003643E0" w14:paraId="16C6B4E7" w14:textId="77777777" w:rsidTr="00041675">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BB36A8E"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Valid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D0B73C4"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based on browsing history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B653085"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22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4034425"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21.6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C5A1382"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21.6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6AB5ACA"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21.6</w:t>
            </w:r>
          </w:p>
        </w:tc>
      </w:tr>
      <w:tr w:rsidR="00983CB2" w:rsidRPr="003643E0" w14:paraId="7B2A9925" w14:textId="77777777" w:rsidTr="00041675">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16BA43"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2F48CF5"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based on purchase history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AD06D11"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28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8F50BC2"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27.5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BD0B824"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27.5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1350C6D"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49.0</w:t>
            </w:r>
          </w:p>
        </w:tc>
      </w:tr>
      <w:tr w:rsidR="00983CB2" w:rsidRPr="003643E0" w14:paraId="2FB03809" w14:textId="77777777" w:rsidTr="00041675">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4221B2"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01369E2"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based on social media activity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3D1A9C5"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42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D6A938E"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41.2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CAB7D6F"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41.2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9F7BA3A"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90.2</w:t>
            </w:r>
          </w:p>
        </w:tc>
      </w:tr>
      <w:tr w:rsidR="00983CB2" w:rsidRPr="003643E0" w14:paraId="010DB9D7" w14:textId="77777777" w:rsidTr="00041675">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627994"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ADEE11B"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based on location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36EA772"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71A83B3"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9.8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F3B4837"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9.8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04E25D1"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100.0</w:t>
            </w:r>
          </w:p>
        </w:tc>
      </w:tr>
      <w:tr w:rsidR="00983CB2" w:rsidRPr="003643E0" w14:paraId="018AED81" w14:textId="77777777" w:rsidTr="00041675">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9F2AC6"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338B437"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Total</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1666F7D"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102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1CFF03A"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100.0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13FD31E"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100.0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892C48C"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 </w:t>
            </w:r>
          </w:p>
        </w:tc>
      </w:tr>
    </w:tbl>
    <w:p w14:paraId="49C62725" w14:textId="77777777" w:rsidR="00983CB2" w:rsidRPr="001D692C" w:rsidRDefault="00983CB2" w:rsidP="00983CB2">
      <w:pPr>
        <w:shd w:val="clear" w:color="auto" w:fill="FFFFFF"/>
        <w:tabs>
          <w:tab w:val="center" w:pos="838"/>
        </w:tabs>
        <w:spacing w:after="75" w:line="240" w:lineRule="auto"/>
        <w:jc w:val="center"/>
        <w:textAlignment w:val="center"/>
        <w:rPr>
          <w:rFonts w:ascii="Times New Roman" w:hAnsi="Times New Roman" w:cs="Times New Roman"/>
          <w:b/>
          <w:color w:val="000000" w:themeColor="text1"/>
          <w:sz w:val="24"/>
        </w:rPr>
      </w:pPr>
    </w:p>
    <w:p w14:paraId="7B9A2859" w14:textId="77777777" w:rsidR="004D5B4C" w:rsidRPr="00FC2626" w:rsidRDefault="004D5B4C" w:rsidP="00AF3C20">
      <w:pPr>
        <w:spacing w:after="9"/>
        <w:ind w:left="-5"/>
      </w:pPr>
    </w:p>
    <w:p w14:paraId="02B3EDB5" w14:textId="77777777" w:rsidR="00FC2626" w:rsidRPr="00FC2626" w:rsidRDefault="00FC2626" w:rsidP="00983CB2">
      <w:pPr>
        <w:ind w:left="0" w:firstLine="0"/>
        <w:rPr>
          <w:b/>
          <w:bCs/>
        </w:rPr>
      </w:pPr>
      <w:r w:rsidRPr="00FC2626">
        <w:rPr>
          <w:b/>
          <w:bCs/>
        </w:rPr>
        <w:t>INFERENCE</w:t>
      </w:r>
    </w:p>
    <w:p w14:paraId="4BB2F632" w14:textId="6724726D" w:rsidR="00FC2626" w:rsidRPr="00983CB2" w:rsidRDefault="00983CB2" w:rsidP="00983CB2">
      <w:pPr>
        <w:rPr>
          <w:rFonts w:ascii="Times New Roman" w:hAnsi="Times New Roman" w:cs="Times New Roman"/>
          <w:sz w:val="24"/>
        </w:rPr>
      </w:pPr>
      <w:r>
        <w:t xml:space="preserve">Out of 102 </w:t>
      </w:r>
      <w:proofErr w:type="gramStart"/>
      <w:r>
        <w:t>Respondent ,</w:t>
      </w:r>
      <w:proofErr w:type="gramEnd"/>
      <w:r>
        <w:t xml:space="preserve"> the table shows that respondents most commonly encounter ads based on social media activity (41.2%), followed by those based on purchase history (27.5%). Ads based on browsing history account for 21.6%, while location-based ads make up 9.8%.</w:t>
      </w:r>
    </w:p>
    <w:p w14:paraId="3B40CF9E" w14:textId="77777777" w:rsidR="00FC2626" w:rsidRDefault="00FC2626" w:rsidP="00D97640">
      <w:pPr>
        <w:spacing w:after="9"/>
        <w:ind w:left="0" w:firstLine="0"/>
        <w:rPr>
          <w:sz w:val="16"/>
        </w:rPr>
      </w:pPr>
    </w:p>
    <w:p w14:paraId="2024D2B4" w14:textId="16DB6873" w:rsidR="00A5456F" w:rsidRDefault="00983CB2" w:rsidP="000A36FC">
      <w:pPr>
        <w:pStyle w:val="Heading2"/>
        <w:numPr>
          <w:ilvl w:val="1"/>
          <w:numId w:val="14"/>
        </w:numPr>
      </w:pPr>
      <w:r>
        <w:t>CHI-SQUARE</w:t>
      </w:r>
    </w:p>
    <w:p w14:paraId="3E757B8A" w14:textId="77777777" w:rsidR="00983CB2" w:rsidRPr="00983CB2" w:rsidRDefault="00983CB2" w:rsidP="00983CB2">
      <w:pPr>
        <w:spacing w:after="9"/>
        <w:ind w:left="-5"/>
        <w:rPr>
          <w:lang w:val="en-IN"/>
        </w:rPr>
      </w:pPr>
      <w:r w:rsidRPr="00983CB2">
        <w:t>To find out association between users' interest in social media advertisements and the accuracy of targeted ads in matching their interests.</w:t>
      </w:r>
    </w:p>
    <w:p w14:paraId="3C112A29" w14:textId="77777777" w:rsidR="00983CB2" w:rsidRPr="00983CB2" w:rsidRDefault="00983CB2" w:rsidP="00983CB2">
      <w:pPr>
        <w:spacing w:after="9"/>
        <w:ind w:left="-5"/>
        <w:rPr>
          <w:lang w:val="en-IN"/>
        </w:rPr>
      </w:pPr>
      <w:proofErr w:type="gramStart"/>
      <w:r w:rsidRPr="00983CB2">
        <w:t>H0 :</w:t>
      </w:r>
      <w:proofErr w:type="gramEnd"/>
      <w:r w:rsidRPr="00983CB2">
        <w:t xml:space="preserve"> There is no significant Association between users' interest in social media advertisements and the accuracy of targeted ads in matching their interests.</w:t>
      </w:r>
    </w:p>
    <w:p w14:paraId="798B363E" w14:textId="77777777" w:rsidR="00983CB2" w:rsidRPr="00983CB2" w:rsidRDefault="00983CB2" w:rsidP="00983CB2">
      <w:pPr>
        <w:spacing w:after="9"/>
        <w:ind w:left="-5"/>
        <w:rPr>
          <w:lang w:val="en-IN"/>
        </w:rPr>
      </w:pPr>
      <w:r w:rsidRPr="00983CB2">
        <w:t>H1: "There is a significant Association between users' interest in social media advertisements and the accuracy of targeted ads in matching their interests."</w:t>
      </w:r>
    </w:p>
    <w:p w14:paraId="04A278F0" w14:textId="77777777" w:rsidR="00D97640" w:rsidRDefault="00D97640">
      <w:pPr>
        <w:spacing w:after="9"/>
        <w:ind w:left="-5"/>
        <w:rPr>
          <w:b/>
        </w:rPr>
      </w:pPr>
    </w:p>
    <w:p w14:paraId="27FE6BC9" w14:textId="77777777" w:rsidR="00983CB2" w:rsidRDefault="00983CB2" w:rsidP="00D97640">
      <w:pPr>
        <w:spacing w:after="9"/>
        <w:ind w:left="-5"/>
        <w:rPr>
          <w:b/>
        </w:rPr>
      </w:pPr>
    </w:p>
    <w:p w14:paraId="6679D097" w14:textId="77777777" w:rsidR="00983CB2" w:rsidRDefault="00983CB2" w:rsidP="00D97640">
      <w:pPr>
        <w:spacing w:after="9"/>
        <w:ind w:left="-5"/>
        <w:rPr>
          <w:b/>
        </w:rPr>
      </w:pPr>
    </w:p>
    <w:p w14:paraId="6A441123" w14:textId="77777777" w:rsidR="00983CB2" w:rsidRDefault="00983CB2" w:rsidP="00D97640">
      <w:pPr>
        <w:spacing w:after="9"/>
        <w:ind w:left="-5"/>
        <w:rPr>
          <w:b/>
        </w:rPr>
      </w:pPr>
    </w:p>
    <w:p w14:paraId="50525537" w14:textId="77777777" w:rsidR="00983CB2" w:rsidRDefault="00983CB2" w:rsidP="00D97640">
      <w:pPr>
        <w:spacing w:after="9"/>
        <w:ind w:left="-5"/>
        <w:rPr>
          <w:b/>
        </w:rPr>
      </w:pPr>
    </w:p>
    <w:p w14:paraId="1A2207E0" w14:textId="3F8B6672" w:rsidR="00D97640" w:rsidRDefault="00D97640" w:rsidP="00D97640">
      <w:pPr>
        <w:spacing w:after="9"/>
        <w:ind w:left="-5"/>
        <w:rPr>
          <w:bCs/>
        </w:rPr>
      </w:pPr>
      <w:r>
        <w:rPr>
          <w:b/>
        </w:rPr>
        <w:t xml:space="preserve">Table 6 </w:t>
      </w:r>
      <w:r w:rsidR="00983CB2">
        <w:rPr>
          <w:bCs/>
        </w:rPr>
        <w:t>CHI-SQAURE</w:t>
      </w:r>
    </w:p>
    <w:p w14:paraId="61E603EC" w14:textId="77777777" w:rsidR="00983CB2" w:rsidRDefault="00983CB2" w:rsidP="00D97640">
      <w:pPr>
        <w:spacing w:after="9"/>
        <w:ind w:left="-5"/>
        <w:rPr>
          <w:b/>
        </w:rPr>
      </w:pPr>
    </w:p>
    <w:tbl>
      <w:tblPr>
        <w:tblW w:w="6520" w:type="dxa"/>
        <w:tblCellMar>
          <w:left w:w="0" w:type="dxa"/>
          <w:right w:w="0" w:type="dxa"/>
        </w:tblCellMar>
        <w:tblLook w:val="0600" w:firstRow="0" w:lastRow="0" w:firstColumn="0" w:lastColumn="0" w:noHBand="1" w:noVBand="1"/>
      </w:tblPr>
      <w:tblGrid>
        <w:gridCol w:w="1960"/>
        <w:gridCol w:w="2280"/>
        <w:gridCol w:w="2280"/>
      </w:tblGrid>
      <w:tr w:rsidR="00983CB2" w:rsidRPr="00983CB2" w14:paraId="4203836B" w14:textId="77777777" w:rsidTr="00983CB2">
        <w:trPr>
          <w:trHeight w:val="1330"/>
        </w:trPr>
        <w:tc>
          <w:tcPr>
            <w:tcW w:w="196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bottom"/>
            <w:hideMark/>
          </w:tcPr>
          <w:p w14:paraId="22B21BBC" w14:textId="77777777" w:rsidR="00983CB2" w:rsidRPr="00983CB2" w:rsidRDefault="00983CB2" w:rsidP="00983CB2">
            <w:pPr>
              <w:spacing w:after="9"/>
              <w:ind w:left="-5"/>
              <w:rPr>
                <w:b/>
                <w:lang w:val="en-IN"/>
              </w:rPr>
            </w:pPr>
            <w:r w:rsidRPr="00983CB2">
              <w:rPr>
                <w:b/>
                <w:lang w:val="en-IN"/>
              </w:rPr>
              <w:lastRenderedPageBreak/>
              <w:t> </w:t>
            </w:r>
          </w:p>
        </w:tc>
        <w:tc>
          <w:tcPr>
            <w:tcW w:w="22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bottom"/>
            <w:hideMark/>
          </w:tcPr>
          <w:p w14:paraId="25DEBBBD" w14:textId="77777777" w:rsidR="00983CB2" w:rsidRPr="00983CB2" w:rsidRDefault="00983CB2" w:rsidP="00983CB2">
            <w:pPr>
              <w:spacing w:after="9"/>
              <w:ind w:left="-5"/>
              <w:rPr>
                <w:b/>
                <w:lang w:val="en-IN"/>
              </w:rPr>
            </w:pPr>
            <w:r w:rsidRPr="00983CB2">
              <w:rPr>
                <w:b/>
                <w:lang w:val="en-IN"/>
              </w:rPr>
              <w:t>Advertisement on social media that you are interested with</w:t>
            </w:r>
          </w:p>
        </w:tc>
        <w:tc>
          <w:tcPr>
            <w:tcW w:w="22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bottom"/>
            <w:hideMark/>
          </w:tcPr>
          <w:p w14:paraId="6CD4FD3A" w14:textId="77777777" w:rsidR="00983CB2" w:rsidRPr="00983CB2" w:rsidRDefault="00983CB2" w:rsidP="00983CB2">
            <w:pPr>
              <w:spacing w:after="9"/>
              <w:ind w:left="-5"/>
              <w:rPr>
                <w:b/>
                <w:lang w:val="en-IN"/>
              </w:rPr>
            </w:pPr>
            <w:r w:rsidRPr="00983CB2">
              <w:rPr>
                <w:b/>
                <w:lang w:val="en-IN"/>
              </w:rPr>
              <w:t>accuracy of targeted advertisements</w:t>
            </w:r>
          </w:p>
        </w:tc>
      </w:tr>
      <w:tr w:rsidR="00983CB2" w:rsidRPr="00983CB2" w14:paraId="150F74B6" w14:textId="77777777" w:rsidTr="00983CB2">
        <w:trPr>
          <w:trHeight w:val="443"/>
        </w:trPr>
        <w:tc>
          <w:tcPr>
            <w:tcW w:w="196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1BD588B3" w14:textId="77777777" w:rsidR="00983CB2" w:rsidRPr="00983CB2" w:rsidRDefault="00983CB2" w:rsidP="00983CB2">
            <w:pPr>
              <w:spacing w:after="9"/>
              <w:ind w:left="-5"/>
              <w:rPr>
                <w:b/>
                <w:lang w:val="en-IN"/>
              </w:rPr>
            </w:pPr>
            <w:r w:rsidRPr="00983CB2">
              <w:rPr>
                <w:b/>
                <w:lang w:val="en-IN"/>
              </w:rPr>
              <w:t>Chi-Square</w:t>
            </w:r>
          </w:p>
        </w:tc>
        <w:tc>
          <w:tcPr>
            <w:tcW w:w="22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69E9F2EC" w14:textId="77777777" w:rsidR="00983CB2" w:rsidRPr="00983CB2" w:rsidRDefault="00983CB2" w:rsidP="00983CB2">
            <w:pPr>
              <w:spacing w:after="9"/>
              <w:ind w:left="-5"/>
              <w:rPr>
                <w:b/>
                <w:lang w:val="en-IN"/>
              </w:rPr>
            </w:pPr>
            <w:r w:rsidRPr="00983CB2">
              <w:rPr>
                <w:b/>
                <w:lang w:val="en-IN"/>
              </w:rPr>
              <w:t>33.196</w:t>
            </w:r>
            <w:r w:rsidRPr="00983CB2">
              <w:rPr>
                <w:b/>
                <w:vertAlign w:val="superscript"/>
                <w:lang w:val="en-IN"/>
              </w:rPr>
              <w:t>a</w:t>
            </w:r>
          </w:p>
        </w:tc>
        <w:tc>
          <w:tcPr>
            <w:tcW w:w="22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4F1934E8" w14:textId="77777777" w:rsidR="00983CB2" w:rsidRPr="00983CB2" w:rsidRDefault="00983CB2" w:rsidP="00983CB2">
            <w:pPr>
              <w:spacing w:after="9"/>
              <w:ind w:left="-5"/>
              <w:rPr>
                <w:b/>
                <w:lang w:val="en-IN"/>
              </w:rPr>
            </w:pPr>
            <w:r w:rsidRPr="00983CB2">
              <w:rPr>
                <w:b/>
                <w:lang w:val="en-IN"/>
              </w:rPr>
              <w:t>60.157</w:t>
            </w:r>
            <w:r w:rsidRPr="00983CB2">
              <w:rPr>
                <w:b/>
                <w:vertAlign w:val="superscript"/>
                <w:lang w:val="en-IN"/>
              </w:rPr>
              <w:t>a</w:t>
            </w:r>
          </w:p>
        </w:tc>
      </w:tr>
      <w:tr w:rsidR="00983CB2" w:rsidRPr="00983CB2" w14:paraId="28416BF5" w14:textId="77777777" w:rsidTr="00983CB2">
        <w:trPr>
          <w:trHeight w:val="443"/>
        </w:trPr>
        <w:tc>
          <w:tcPr>
            <w:tcW w:w="196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0CFD2816" w14:textId="77777777" w:rsidR="00983CB2" w:rsidRPr="00983CB2" w:rsidRDefault="00983CB2" w:rsidP="00983CB2">
            <w:pPr>
              <w:spacing w:after="9"/>
              <w:ind w:left="-5"/>
              <w:rPr>
                <w:b/>
                <w:lang w:val="en-IN"/>
              </w:rPr>
            </w:pPr>
            <w:proofErr w:type="spellStart"/>
            <w:r w:rsidRPr="00983CB2">
              <w:rPr>
                <w:b/>
                <w:lang w:val="en-IN"/>
              </w:rPr>
              <w:t>df</w:t>
            </w:r>
            <w:proofErr w:type="spellEnd"/>
          </w:p>
        </w:tc>
        <w:tc>
          <w:tcPr>
            <w:tcW w:w="22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66F78FC8" w14:textId="77777777" w:rsidR="00983CB2" w:rsidRPr="00983CB2" w:rsidRDefault="00983CB2" w:rsidP="00983CB2">
            <w:pPr>
              <w:spacing w:after="9"/>
              <w:ind w:left="-5"/>
              <w:rPr>
                <w:b/>
                <w:lang w:val="en-IN"/>
              </w:rPr>
            </w:pPr>
            <w:r w:rsidRPr="00983CB2">
              <w:rPr>
                <w:b/>
                <w:lang w:val="en-IN"/>
              </w:rPr>
              <w:t>4</w:t>
            </w:r>
          </w:p>
        </w:tc>
        <w:tc>
          <w:tcPr>
            <w:tcW w:w="22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4253E9E9" w14:textId="77777777" w:rsidR="00983CB2" w:rsidRPr="00983CB2" w:rsidRDefault="00983CB2" w:rsidP="00983CB2">
            <w:pPr>
              <w:spacing w:after="9"/>
              <w:ind w:left="-5"/>
              <w:rPr>
                <w:b/>
                <w:lang w:val="en-IN"/>
              </w:rPr>
            </w:pPr>
            <w:r w:rsidRPr="00983CB2">
              <w:rPr>
                <w:b/>
                <w:lang w:val="en-IN"/>
              </w:rPr>
              <w:t>4</w:t>
            </w:r>
          </w:p>
        </w:tc>
      </w:tr>
      <w:tr w:rsidR="00983CB2" w:rsidRPr="00983CB2" w14:paraId="376DD3DA" w14:textId="77777777" w:rsidTr="00983CB2">
        <w:trPr>
          <w:trHeight w:val="443"/>
        </w:trPr>
        <w:tc>
          <w:tcPr>
            <w:tcW w:w="196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70D76773" w14:textId="77777777" w:rsidR="00983CB2" w:rsidRPr="00983CB2" w:rsidRDefault="00983CB2" w:rsidP="00983CB2">
            <w:pPr>
              <w:spacing w:after="9"/>
              <w:ind w:left="-5"/>
              <w:rPr>
                <w:b/>
                <w:lang w:val="en-IN"/>
              </w:rPr>
            </w:pPr>
            <w:proofErr w:type="spellStart"/>
            <w:r w:rsidRPr="00983CB2">
              <w:rPr>
                <w:b/>
                <w:lang w:val="en-IN"/>
              </w:rPr>
              <w:t>Asymp</w:t>
            </w:r>
            <w:proofErr w:type="spellEnd"/>
            <w:r w:rsidRPr="00983CB2">
              <w:rPr>
                <w:b/>
                <w:lang w:val="en-IN"/>
              </w:rPr>
              <w:t>. Sig.</w:t>
            </w:r>
          </w:p>
        </w:tc>
        <w:tc>
          <w:tcPr>
            <w:tcW w:w="22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12A891A1" w14:textId="77777777" w:rsidR="00983CB2" w:rsidRPr="00983CB2" w:rsidRDefault="00983CB2" w:rsidP="00983CB2">
            <w:pPr>
              <w:spacing w:after="9"/>
              <w:ind w:left="-5"/>
              <w:rPr>
                <w:b/>
                <w:lang w:val="en-IN"/>
              </w:rPr>
            </w:pPr>
            <w:r w:rsidRPr="00983CB2">
              <w:rPr>
                <w:b/>
                <w:lang w:val="en-IN"/>
              </w:rPr>
              <w:t>.000</w:t>
            </w:r>
          </w:p>
        </w:tc>
        <w:tc>
          <w:tcPr>
            <w:tcW w:w="22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67E781DC" w14:textId="77777777" w:rsidR="00983CB2" w:rsidRPr="00983CB2" w:rsidRDefault="00983CB2" w:rsidP="00983CB2">
            <w:pPr>
              <w:spacing w:after="9"/>
              <w:ind w:left="-5"/>
              <w:rPr>
                <w:b/>
                <w:lang w:val="en-IN"/>
              </w:rPr>
            </w:pPr>
            <w:r w:rsidRPr="00983CB2">
              <w:rPr>
                <w:b/>
                <w:lang w:val="en-IN"/>
              </w:rPr>
              <w:t>.000</w:t>
            </w:r>
          </w:p>
        </w:tc>
      </w:tr>
      <w:tr w:rsidR="00983CB2" w:rsidRPr="00983CB2" w14:paraId="419C7ADC" w14:textId="77777777" w:rsidTr="00983CB2">
        <w:trPr>
          <w:trHeight w:val="887"/>
        </w:trPr>
        <w:tc>
          <w:tcPr>
            <w:tcW w:w="6520" w:type="dxa"/>
            <w:gridSpan w:val="3"/>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0B652080" w14:textId="77777777" w:rsidR="00983CB2" w:rsidRPr="00983CB2" w:rsidRDefault="00983CB2" w:rsidP="00983CB2">
            <w:pPr>
              <w:spacing w:after="9"/>
              <w:ind w:left="-5"/>
              <w:rPr>
                <w:b/>
                <w:lang w:val="en-IN"/>
              </w:rPr>
            </w:pPr>
            <w:r w:rsidRPr="00983CB2">
              <w:rPr>
                <w:b/>
                <w:lang w:val="en-IN"/>
              </w:rPr>
              <w:t>a. 0 cells (0.0%) have expected frequencies less than 5. The minimum expected cell frequency is 20.4.</w:t>
            </w:r>
          </w:p>
        </w:tc>
      </w:tr>
    </w:tbl>
    <w:p w14:paraId="50314CC6" w14:textId="77777777" w:rsidR="00983CB2" w:rsidRDefault="00983CB2" w:rsidP="00D97640">
      <w:pPr>
        <w:spacing w:after="9"/>
        <w:ind w:left="-5"/>
        <w:rPr>
          <w:b/>
        </w:rPr>
      </w:pPr>
    </w:p>
    <w:p w14:paraId="603C1727" w14:textId="77777777" w:rsidR="00D97640" w:rsidRDefault="00D97640" w:rsidP="00D97640">
      <w:pPr>
        <w:spacing w:after="9"/>
        <w:ind w:left="-5"/>
        <w:rPr>
          <w:b/>
        </w:rPr>
      </w:pPr>
    </w:p>
    <w:p w14:paraId="450A1DFF" w14:textId="77777777" w:rsidR="00983CB2" w:rsidRPr="00983CB2" w:rsidRDefault="00983CB2" w:rsidP="00983CB2">
      <w:pPr>
        <w:spacing w:after="9"/>
        <w:ind w:left="-5"/>
        <w:jc w:val="left"/>
        <w:rPr>
          <w:lang w:val="en-IN"/>
        </w:rPr>
      </w:pPr>
      <w:r w:rsidRPr="00983CB2">
        <w:t>From the above table, we can find that the significant value is 0.000, which is less than table value 0.05, so the Null hypothesis is rejected and Alternative hypothesis is accepted.</w:t>
      </w:r>
    </w:p>
    <w:p w14:paraId="302D876B" w14:textId="77777777" w:rsidR="00983CB2" w:rsidRPr="00983CB2" w:rsidRDefault="00983CB2" w:rsidP="00983CB2">
      <w:pPr>
        <w:spacing w:after="9"/>
        <w:ind w:left="-5"/>
        <w:jc w:val="left"/>
        <w:rPr>
          <w:lang w:val="en-IN"/>
        </w:rPr>
      </w:pPr>
      <w:r w:rsidRPr="00983CB2">
        <w:t xml:space="preserve">Therefore there is </w:t>
      </w:r>
      <w:proofErr w:type="spellStart"/>
      <w:proofErr w:type="gramStart"/>
      <w:r w:rsidRPr="00983CB2">
        <w:t>a</w:t>
      </w:r>
      <w:proofErr w:type="spellEnd"/>
      <w:proofErr w:type="gramEnd"/>
      <w:r w:rsidRPr="00983CB2">
        <w:t xml:space="preserve"> association between users' interest in social media advertisements and the accuracy of targeted ads in matching their interests."</w:t>
      </w:r>
    </w:p>
    <w:p w14:paraId="15B476C9" w14:textId="019BEF3C" w:rsidR="00D97640" w:rsidRDefault="00D97640" w:rsidP="00983CB2">
      <w:pPr>
        <w:spacing w:after="9"/>
        <w:ind w:left="-5"/>
        <w:jc w:val="left"/>
      </w:pPr>
    </w:p>
    <w:p w14:paraId="02469782" w14:textId="5B7701C0" w:rsidR="00D97640" w:rsidRPr="00D97640" w:rsidRDefault="00D97640" w:rsidP="00D97640">
      <w:pPr>
        <w:spacing w:after="160" w:line="259" w:lineRule="auto"/>
      </w:pPr>
    </w:p>
    <w:p w14:paraId="6A29D7A1" w14:textId="02D34004" w:rsidR="00A5456F" w:rsidRDefault="00983CB2">
      <w:pPr>
        <w:pStyle w:val="Heading2"/>
        <w:ind w:left="372" w:hanging="387"/>
      </w:pPr>
      <w:r>
        <w:t>ONE-WAY ANOVA</w:t>
      </w:r>
    </w:p>
    <w:p w14:paraId="7D936D3A" w14:textId="77777777" w:rsidR="00983CB2" w:rsidRPr="00983CB2" w:rsidRDefault="00983CB2" w:rsidP="00983CB2">
      <w:pPr>
        <w:spacing w:after="160" w:line="259" w:lineRule="auto"/>
        <w:jc w:val="left"/>
        <w:rPr>
          <w:lang w:val="en-IN"/>
        </w:rPr>
      </w:pPr>
      <w:r w:rsidRPr="00983CB2">
        <w:rPr>
          <w:lang w:val="en-IN"/>
        </w:rPr>
        <w:t>To find out the likelihood of purchasing a product vary significantly across different brands after exposure to their advertisements.</w:t>
      </w:r>
    </w:p>
    <w:p w14:paraId="408C224A" w14:textId="77777777" w:rsidR="00983CB2" w:rsidRDefault="00983CB2" w:rsidP="00983CB2">
      <w:pPr>
        <w:spacing w:after="160" w:line="259" w:lineRule="auto"/>
        <w:jc w:val="left"/>
        <w:rPr>
          <w:lang w:val="en-IN"/>
        </w:rPr>
      </w:pPr>
      <w:proofErr w:type="gramStart"/>
      <w:r w:rsidRPr="00983CB2">
        <w:t>H0 :</w:t>
      </w:r>
      <w:proofErr w:type="gramEnd"/>
      <w:r w:rsidRPr="00983CB2">
        <w:t xml:space="preserve"> There is no significant difference in the likelihood of purchasing a product across different brands after exposure to their advertisements.</w:t>
      </w:r>
    </w:p>
    <w:p w14:paraId="7C9EC605" w14:textId="5B0C3D15" w:rsidR="00091BCC" w:rsidRPr="00983CB2" w:rsidRDefault="00983CB2" w:rsidP="00983CB2">
      <w:pPr>
        <w:spacing w:after="160" w:line="259" w:lineRule="auto"/>
        <w:jc w:val="left"/>
        <w:rPr>
          <w:lang w:val="en-IN"/>
        </w:rPr>
      </w:pPr>
      <w:proofErr w:type="gramStart"/>
      <w:r w:rsidRPr="00983CB2">
        <w:t>H1 :</w:t>
      </w:r>
      <w:proofErr w:type="gramEnd"/>
      <w:r w:rsidRPr="00983CB2">
        <w:t xml:space="preserve"> "There is a significant difference in the likelihood of purchasing a product across different brands after exposure to their advertisements.</w:t>
      </w:r>
    </w:p>
    <w:p w14:paraId="1D4A1CE7" w14:textId="3CB78172" w:rsidR="00A5456F" w:rsidRDefault="003C2EBB">
      <w:pPr>
        <w:spacing w:after="9"/>
        <w:ind w:left="-5"/>
        <w:rPr>
          <w:bCs/>
        </w:rPr>
      </w:pPr>
      <w:r>
        <w:rPr>
          <w:b/>
        </w:rPr>
        <w:t xml:space="preserve">Table </w:t>
      </w:r>
      <w:r w:rsidR="00091BCC">
        <w:rPr>
          <w:b/>
        </w:rPr>
        <w:t xml:space="preserve">7 </w:t>
      </w:r>
      <w:r w:rsidR="00983CB2">
        <w:rPr>
          <w:bCs/>
        </w:rPr>
        <w:t>ONE-WAY ANOVA</w:t>
      </w:r>
    </w:p>
    <w:tbl>
      <w:tblPr>
        <w:tblW w:w="8840" w:type="dxa"/>
        <w:tblCellMar>
          <w:left w:w="0" w:type="dxa"/>
          <w:right w:w="0" w:type="dxa"/>
        </w:tblCellMar>
        <w:tblLook w:val="0600" w:firstRow="0" w:lastRow="0" w:firstColumn="0" w:lastColumn="0" w:noHBand="1" w:noVBand="1"/>
      </w:tblPr>
      <w:tblGrid>
        <w:gridCol w:w="1960"/>
        <w:gridCol w:w="1700"/>
        <w:gridCol w:w="1180"/>
        <w:gridCol w:w="1620"/>
        <w:gridCol w:w="1180"/>
        <w:gridCol w:w="1200"/>
      </w:tblGrid>
      <w:tr w:rsidR="00983CB2" w:rsidRPr="00983CB2" w14:paraId="3B6EE9B5" w14:textId="77777777" w:rsidTr="00983CB2">
        <w:trPr>
          <w:trHeight w:val="523"/>
        </w:trPr>
        <w:tc>
          <w:tcPr>
            <w:tcW w:w="8840" w:type="dxa"/>
            <w:gridSpan w:val="6"/>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center"/>
            <w:hideMark/>
          </w:tcPr>
          <w:p w14:paraId="6EAE9AA0" w14:textId="77777777" w:rsidR="00983CB2" w:rsidRPr="00983CB2" w:rsidRDefault="00983CB2" w:rsidP="00983CB2">
            <w:pPr>
              <w:spacing w:after="9"/>
              <w:ind w:left="-5"/>
              <w:rPr>
                <w:lang w:val="en-IN"/>
              </w:rPr>
            </w:pPr>
            <w:r w:rsidRPr="00983CB2">
              <w:rPr>
                <w:lang w:val="en-IN"/>
              </w:rPr>
              <w:t>ANOVA</w:t>
            </w:r>
          </w:p>
        </w:tc>
      </w:tr>
      <w:tr w:rsidR="00983CB2" w:rsidRPr="00983CB2" w14:paraId="4771A4A7" w14:textId="77777777" w:rsidTr="00983CB2">
        <w:trPr>
          <w:trHeight w:val="449"/>
        </w:trPr>
        <w:tc>
          <w:tcPr>
            <w:tcW w:w="8840" w:type="dxa"/>
            <w:gridSpan w:val="6"/>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bottom"/>
            <w:hideMark/>
          </w:tcPr>
          <w:p w14:paraId="290888B7" w14:textId="77777777" w:rsidR="00983CB2" w:rsidRPr="00983CB2" w:rsidRDefault="00983CB2" w:rsidP="00983CB2">
            <w:pPr>
              <w:spacing w:after="9"/>
              <w:ind w:left="-5"/>
              <w:rPr>
                <w:lang w:val="en-IN"/>
              </w:rPr>
            </w:pPr>
            <w:proofErr w:type="spellStart"/>
            <w:r w:rsidRPr="00983CB2">
              <w:rPr>
                <w:lang w:val="en-IN"/>
              </w:rPr>
              <w:t>whatextenddoyouagreewiththebrandsfollowingstatements</w:t>
            </w:r>
            <w:proofErr w:type="spellEnd"/>
            <w:r w:rsidRPr="00983CB2">
              <w:rPr>
                <w:lang w:val="en-IN"/>
              </w:rPr>
              <w:t xml:space="preserve">  </w:t>
            </w:r>
          </w:p>
        </w:tc>
      </w:tr>
      <w:tr w:rsidR="00983CB2" w:rsidRPr="00983CB2" w14:paraId="467AB4FF" w14:textId="77777777" w:rsidTr="00983CB2">
        <w:trPr>
          <w:trHeight w:val="449"/>
        </w:trPr>
        <w:tc>
          <w:tcPr>
            <w:tcW w:w="196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bottom"/>
            <w:hideMark/>
          </w:tcPr>
          <w:p w14:paraId="6DC68224" w14:textId="77777777" w:rsidR="00983CB2" w:rsidRPr="00983CB2" w:rsidRDefault="00983CB2" w:rsidP="00983CB2">
            <w:pPr>
              <w:spacing w:after="9"/>
              <w:ind w:left="-5"/>
              <w:rPr>
                <w:lang w:val="en-IN"/>
              </w:rPr>
            </w:pPr>
            <w:r w:rsidRPr="00983CB2">
              <w:rPr>
                <w:lang w:val="en-IN"/>
              </w:rPr>
              <w:t> </w:t>
            </w:r>
          </w:p>
        </w:tc>
        <w:tc>
          <w:tcPr>
            <w:tcW w:w="170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bottom"/>
            <w:hideMark/>
          </w:tcPr>
          <w:p w14:paraId="737B995C" w14:textId="77777777" w:rsidR="00983CB2" w:rsidRPr="00983CB2" w:rsidRDefault="00983CB2" w:rsidP="00983CB2">
            <w:pPr>
              <w:spacing w:after="9"/>
              <w:ind w:left="-5"/>
              <w:rPr>
                <w:lang w:val="en-IN"/>
              </w:rPr>
            </w:pPr>
            <w:r w:rsidRPr="00983CB2">
              <w:rPr>
                <w:lang w:val="en-IN"/>
              </w:rPr>
              <w:t>Sum of Squares</w:t>
            </w:r>
          </w:p>
        </w:tc>
        <w:tc>
          <w:tcPr>
            <w:tcW w:w="11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bottom"/>
            <w:hideMark/>
          </w:tcPr>
          <w:p w14:paraId="67B7490B" w14:textId="77777777" w:rsidR="00983CB2" w:rsidRPr="00983CB2" w:rsidRDefault="00983CB2" w:rsidP="00983CB2">
            <w:pPr>
              <w:spacing w:after="9"/>
              <w:ind w:left="-5"/>
              <w:rPr>
                <w:lang w:val="en-IN"/>
              </w:rPr>
            </w:pPr>
            <w:proofErr w:type="spellStart"/>
            <w:r w:rsidRPr="00983CB2">
              <w:rPr>
                <w:lang w:val="en-IN"/>
              </w:rPr>
              <w:t>df</w:t>
            </w:r>
            <w:proofErr w:type="spellEnd"/>
          </w:p>
        </w:tc>
        <w:tc>
          <w:tcPr>
            <w:tcW w:w="16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bottom"/>
            <w:hideMark/>
          </w:tcPr>
          <w:p w14:paraId="7D7A171D" w14:textId="77777777" w:rsidR="00983CB2" w:rsidRPr="00983CB2" w:rsidRDefault="00983CB2" w:rsidP="00983CB2">
            <w:pPr>
              <w:spacing w:after="9"/>
              <w:ind w:left="-5"/>
              <w:rPr>
                <w:lang w:val="en-IN"/>
              </w:rPr>
            </w:pPr>
            <w:r w:rsidRPr="00983CB2">
              <w:rPr>
                <w:lang w:val="en-IN"/>
              </w:rPr>
              <w:t>Mean Square</w:t>
            </w:r>
          </w:p>
        </w:tc>
        <w:tc>
          <w:tcPr>
            <w:tcW w:w="11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bottom"/>
            <w:hideMark/>
          </w:tcPr>
          <w:p w14:paraId="4FD5B7DC" w14:textId="77777777" w:rsidR="00983CB2" w:rsidRPr="00983CB2" w:rsidRDefault="00983CB2" w:rsidP="00983CB2">
            <w:pPr>
              <w:spacing w:after="9"/>
              <w:ind w:left="-5"/>
              <w:rPr>
                <w:lang w:val="en-IN"/>
              </w:rPr>
            </w:pPr>
            <w:r w:rsidRPr="00983CB2">
              <w:rPr>
                <w:lang w:val="en-IN"/>
              </w:rPr>
              <w:t>F</w:t>
            </w:r>
          </w:p>
        </w:tc>
        <w:tc>
          <w:tcPr>
            <w:tcW w:w="11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bottom"/>
            <w:hideMark/>
          </w:tcPr>
          <w:p w14:paraId="54FB445E" w14:textId="77777777" w:rsidR="00983CB2" w:rsidRPr="00983CB2" w:rsidRDefault="00983CB2" w:rsidP="00983CB2">
            <w:pPr>
              <w:spacing w:after="9"/>
              <w:ind w:left="-5"/>
              <w:rPr>
                <w:lang w:val="en-IN"/>
              </w:rPr>
            </w:pPr>
            <w:r w:rsidRPr="00983CB2">
              <w:rPr>
                <w:lang w:val="en-IN"/>
              </w:rPr>
              <w:t>Sig.</w:t>
            </w:r>
          </w:p>
        </w:tc>
      </w:tr>
      <w:tr w:rsidR="00983CB2" w:rsidRPr="00983CB2" w14:paraId="698DDD7C" w14:textId="77777777" w:rsidTr="00983CB2">
        <w:trPr>
          <w:trHeight w:val="449"/>
        </w:trPr>
        <w:tc>
          <w:tcPr>
            <w:tcW w:w="196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6C7E7539" w14:textId="77777777" w:rsidR="00983CB2" w:rsidRPr="00983CB2" w:rsidRDefault="00983CB2" w:rsidP="00983CB2">
            <w:pPr>
              <w:spacing w:after="9"/>
              <w:ind w:left="-5"/>
              <w:rPr>
                <w:lang w:val="en-IN"/>
              </w:rPr>
            </w:pPr>
            <w:r w:rsidRPr="00983CB2">
              <w:rPr>
                <w:lang w:val="en-IN"/>
              </w:rPr>
              <w:t>Between Groups</w:t>
            </w:r>
          </w:p>
        </w:tc>
        <w:tc>
          <w:tcPr>
            <w:tcW w:w="170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4A63FCB3" w14:textId="77777777" w:rsidR="00983CB2" w:rsidRPr="00983CB2" w:rsidRDefault="00983CB2" w:rsidP="00983CB2">
            <w:pPr>
              <w:spacing w:after="9"/>
              <w:ind w:left="-5"/>
              <w:rPr>
                <w:lang w:val="en-IN"/>
              </w:rPr>
            </w:pPr>
            <w:r w:rsidRPr="00983CB2">
              <w:rPr>
                <w:lang w:val="en-IN"/>
              </w:rPr>
              <w:t>3.644</w:t>
            </w:r>
          </w:p>
        </w:tc>
        <w:tc>
          <w:tcPr>
            <w:tcW w:w="11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78E23591" w14:textId="77777777" w:rsidR="00983CB2" w:rsidRPr="00983CB2" w:rsidRDefault="00983CB2" w:rsidP="00983CB2">
            <w:pPr>
              <w:spacing w:after="9"/>
              <w:ind w:left="-5"/>
              <w:rPr>
                <w:lang w:val="en-IN"/>
              </w:rPr>
            </w:pPr>
            <w:r w:rsidRPr="00983CB2">
              <w:rPr>
                <w:lang w:val="en-IN"/>
              </w:rPr>
              <w:t>3</w:t>
            </w:r>
          </w:p>
        </w:tc>
        <w:tc>
          <w:tcPr>
            <w:tcW w:w="16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192DF403" w14:textId="77777777" w:rsidR="00983CB2" w:rsidRPr="00983CB2" w:rsidRDefault="00983CB2" w:rsidP="00983CB2">
            <w:pPr>
              <w:spacing w:after="9"/>
              <w:ind w:left="-5"/>
              <w:rPr>
                <w:lang w:val="en-IN"/>
              </w:rPr>
            </w:pPr>
            <w:r w:rsidRPr="00983CB2">
              <w:rPr>
                <w:lang w:val="en-IN"/>
              </w:rPr>
              <w:t>1.215</w:t>
            </w:r>
          </w:p>
        </w:tc>
        <w:tc>
          <w:tcPr>
            <w:tcW w:w="11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12F6E624" w14:textId="77777777" w:rsidR="00983CB2" w:rsidRPr="00983CB2" w:rsidRDefault="00983CB2" w:rsidP="00983CB2">
            <w:pPr>
              <w:spacing w:after="9"/>
              <w:ind w:left="-5"/>
              <w:rPr>
                <w:lang w:val="en-IN"/>
              </w:rPr>
            </w:pPr>
            <w:r w:rsidRPr="00983CB2">
              <w:rPr>
                <w:lang w:val="en-IN"/>
              </w:rPr>
              <w:t>1.373</w:t>
            </w:r>
          </w:p>
        </w:tc>
        <w:tc>
          <w:tcPr>
            <w:tcW w:w="11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24E7BEC2" w14:textId="77777777" w:rsidR="00983CB2" w:rsidRPr="00983CB2" w:rsidRDefault="00983CB2" w:rsidP="00983CB2">
            <w:pPr>
              <w:spacing w:after="9"/>
              <w:ind w:left="-5"/>
              <w:rPr>
                <w:lang w:val="en-IN"/>
              </w:rPr>
            </w:pPr>
            <w:r w:rsidRPr="00983CB2">
              <w:rPr>
                <w:lang w:val="en-IN"/>
              </w:rPr>
              <w:t>.256</w:t>
            </w:r>
          </w:p>
        </w:tc>
      </w:tr>
      <w:tr w:rsidR="00983CB2" w:rsidRPr="00983CB2" w14:paraId="635A72D3" w14:textId="77777777" w:rsidTr="00983CB2">
        <w:trPr>
          <w:trHeight w:val="449"/>
        </w:trPr>
        <w:tc>
          <w:tcPr>
            <w:tcW w:w="196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0276C30E" w14:textId="77777777" w:rsidR="00983CB2" w:rsidRPr="00983CB2" w:rsidRDefault="00983CB2" w:rsidP="00983CB2">
            <w:pPr>
              <w:spacing w:after="9"/>
              <w:ind w:left="-5"/>
              <w:rPr>
                <w:lang w:val="en-IN"/>
              </w:rPr>
            </w:pPr>
            <w:r w:rsidRPr="00983CB2">
              <w:rPr>
                <w:lang w:val="en-IN"/>
              </w:rPr>
              <w:t>Within Groups</w:t>
            </w:r>
          </w:p>
        </w:tc>
        <w:tc>
          <w:tcPr>
            <w:tcW w:w="170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21259DDF" w14:textId="77777777" w:rsidR="00983CB2" w:rsidRPr="00983CB2" w:rsidRDefault="00983CB2" w:rsidP="00983CB2">
            <w:pPr>
              <w:spacing w:after="9"/>
              <w:ind w:left="-5"/>
              <w:rPr>
                <w:lang w:val="en-IN"/>
              </w:rPr>
            </w:pPr>
            <w:r w:rsidRPr="00983CB2">
              <w:rPr>
                <w:lang w:val="en-IN"/>
              </w:rPr>
              <w:t>86.709</w:t>
            </w:r>
          </w:p>
        </w:tc>
        <w:tc>
          <w:tcPr>
            <w:tcW w:w="11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3B2626D1" w14:textId="77777777" w:rsidR="00983CB2" w:rsidRPr="00983CB2" w:rsidRDefault="00983CB2" w:rsidP="00983CB2">
            <w:pPr>
              <w:spacing w:after="9"/>
              <w:ind w:left="-5"/>
              <w:rPr>
                <w:lang w:val="en-IN"/>
              </w:rPr>
            </w:pPr>
            <w:r w:rsidRPr="00983CB2">
              <w:rPr>
                <w:lang w:val="en-IN"/>
              </w:rPr>
              <w:t>98</w:t>
            </w:r>
          </w:p>
        </w:tc>
        <w:tc>
          <w:tcPr>
            <w:tcW w:w="16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41ABF040" w14:textId="77777777" w:rsidR="00983CB2" w:rsidRPr="00983CB2" w:rsidRDefault="00983CB2" w:rsidP="00983CB2">
            <w:pPr>
              <w:spacing w:after="9"/>
              <w:ind w:left="-5"/>
              <w:rPr>
                <w:lang w:val="en-IN"/>
              </w:rPr>
            </w:pPr>
            <w:r w:rsidRPr="00983CB2">
              <w:rPr>
                <w:lang w:val="en-IN"/>
              </w:rPr>
              <w:t>.885</w:t>
            </w:r>
          </w:p>
        </w:tc>
        <w:tc>
          <w:tcPr>
            <w:tcW w:w="11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center"/>
            <w:hideMark/>
          </w:tcPr>
          <w:p w14:paraId="7C2C964C" w14:textId="77777777" w:rsidR="00983CB2" w:rsidRPr="00983CB2" w:rsidRDefault="00983CB2" w:rsidP="00983CB2">
            <w:pPr>
              <w:spacing w:after="9"/>
              <w:ind w:left="-5"/>
              <w:rPr>
                <w:lang w:val="en-IN"/>
              </w:rPr>
            </w:pPr>
            <w:r w:rsidRPr="00983CB2">
              <w:rPr>
                <w:lang w:val="en-IN"/>
              </w:rPr>
              <w:t> </w:t>
            </w:r>
          </w:p>
        </w:tc>
        <w:tc>
          <w:tcPr>
            <w:tcW w:w="11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center"/>
            <w:hideMark/>
          </w:tcPr>
          <w:p w14:paraId="558ED3A6" w14:textId="77777777" w:rsidR="00983CB2" w:rsidRPr="00983CB2" w:rsidRDefault="00983CB2" w:rsidP="00983CB2">
            <w:pPr>
              <w:spacing w:after="9"/>
              <w:ind w:left="-5"/>
              <w:rPr>
                <w:lang w:val="en-IN"/>
              </w:rPr>
            </w:pPr>
            <w:r w:rsidRPr="00983CB2">
              <w:rPr>
                <w:lang w:val="en-IN"/>
              </w:rPr>
              <w:t> </w:t>
            </w:r>
          </w:p>
        </w:tc>
      </w:tr>
      <w:tr w:rsidR="00983CB2" w:rsidRPr="00983CB2" w14:paraId="1647FA4C" w14:textId="77777777" w:rsidTr="00983CB2">
        <w:trPr>
          <w:trHeight w:val="449"/>
        </w:trPr>
        <w:tc>
          <w:tcPr>
            <w:tcW w:w="196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1FF3FB98" w14:textId="77777777" w:rsidR="00983CB2" w:rsidRPr="00983CB2" w:rsidRDefault="00983CB2" w:rsidP="00983CB2">
            <w:pPr>
              <w:spacing w:after="9"/>
              <w:ind w:left="-5"/>
              <w:rPr>
                <w:lang w:val="en-IN"/>
              </w:rPr>
            </w:pPr>
            <w:r w:rsidRPr="00983CB2">
              <w:rPr>
                <w:lang w:val="en-IN"/>
              </w:rPr>
              <w:t>Total</w:t>
            </w:r>
          </w:p>
        </w:tc>
        <w:tc>
          <w:tcPr>
            <w:tcW w:w="170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6E07C21E" w14:textId="77777777" w:rsidR="00983CB2" w:rsidRPr="00983CB2" w:rsidRDefault="00983CB2" w:rsidP="00983CB2">
            <w:pPr>
              <w:spacing w:after="9"/>
              <w:ind w:left="-5"/>
              <w:rPr>
                <w:lang w:val="en-IN"/>
              </w:rPr>
            </w:pPr>
            <w:r w:rsidRPr="00983CB2">
              <w:rPr>
                <w:lang w:val="en-IN"/>
              </w:rPr>
              <w:t>90.353</w:t>
            </w:r>
          </w:p>
        </w:tc>
        <w:tc>
          <w:tcPr>
            <w:tcW w:w="11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3AAEF92D" w14:textId="77777777" w:rsidR="00983CB2" w:rsidRPr="00983CB2" w:rsidRDefault="00983CB2" w:rsidP="00983CB2">
            <w:pPr>
              <w:spacing w:after="9"/>
              <w:ind w:left="-5"/>
              <w:rPr>
                <w:lang w:val="en-IN"/>
              </w:rPr>
            </w:pPr>
            <w:r w:rsidRPr="00983CB2">
              <w:rPr>
                <w:lang w:val="en-IN"/>
              </w:rPr>
              <w:t>101</w:t>
            </w:r>
          </w:p>
        </w:tc>
        <w:tc>
          <w:tcPr>
            <w:tcW w:w="16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center"/>
            <w:hideMark/>
          </w:tcPr>
          <w:p w14:paraId="659A0BFC" w14:textId="77777777" w:rsidR="00983CB2" w:rsidRPr="00983CB2" w:rsidRDefault="00983CB2" w:rsidP="00983CB2">
            <w:pPr>
              <w:spacing w:after="9"/>
              <w:ind w:left="-5"/>
              <w:rPr>
                <w:lang w:val="en-IN"/>
              </w:rPr>
            </w:pPr>
            <w:r w:rsidRPr="00983CB2">
              <w:rPr>
                <w:lang w:val="en-IN"/>
              </w:rPr>
              <w:t> </w:t>
            </w:r>
          </w:p>
        </w:tc>
        <w:tc>
          <w:tcPr>
            <w:tcW w:w="11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center"/>
            <w:hideMark/>
          </w:tcPr>
          <w:p w14:paraId="61CABE2D" w14:textId="77777777" w:rsidR="00983CB2" w:rsidRPr="00983CB2" w:rsidRDefault="00983CB2" w:rsidP="00983CB2">
            <w:pPr>
              <w:spacing w:after="9"/>
              <w:ind w:left="-5"/>
              <w:rPr>
                <w:lang w:val="en-IN"/>
              </w:rPr>
            </w:pPr>
            <w:r w:rsidRPr="00983CB2">
              <w:rPr>
                <w:lang w:val="en-IN"/>
              </w:rPr>
              <w:t> </w:t>
            </w:r>
          </w:p>
        </w:tc>
        <w:tc>
          <w:tcPr>
            <w:tcW w:w="11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center"/>
            <w:hideMark/>
          </w:tcPr>
          <w:p w14:paraId="39EEB950" w14:textId="77777777" w:rsidR="00983CB2" w:rsidRPr="00983CB2" w:rsidRDefault="00983CB2" w:rsidP="00983CB2">
            <w:pPr>
              <w:spacing w:after="9"/>
              <w:ind w:left="-5"/>
              <w:rPr>
                <w:lang w:val="en-IN"/>
              </w:rPr>
            </w:pPr>
            <w:r w:rsidRPr="00983CB2">
              <w:rPr>
                <w:lang w:val="en-IN"/>
              </w:rPr>
              <w:t> </w:t>
            </w:r>
          </w:p>
        </w:tc>
      </w:tr>
    </w:tbl>
    <w:p w14:paraId="22053463" w14:textId="77777777" w:rsidR="00983CB2" w:rsidRDefault="00983CB2">
      <w:pPr>
        <w:spacing w:after="9"/>
        <w:ind w:left="-5"/>
      </w:pPr>
    </w:p>
    <w:p w14:paraId="2A5BD401" w14:textId="7F90446A" w:rsidR="00091BCC" w:rsidRDefault="00091BCC" w:rsidP="00CB4B6E">
      <w:pPr>
        <w:spacing w:after="9"/>
        <w:ind w:left="-5"/>
        <w:jc w:val="center"/>
      </w:pPr>
    </w:p>
    <w:p w14:paraId="16D3465C" w14:textId="77777777" w:rsidR="000A36FC" w:rsidRPr="000A36FC" w:rsidRDefault="000A36FC" w:rsidP="000A36FC">
      <w:pPr>
        <w:spacing w:after="160" w:line="259" w:lineRule="auto"/>
        <w:rPr>
          <w:lang w:val="en-IN"/>
        </w:rPr>
      </w:pPr>
      <w:r w:rsidRPr="000A36FC">
        <w:t>From the above table, we can find that the significant value is 0.256, which is higher than table value 0.05, so the null hypothesis is accepted and the alternative hypothesis is rejected.</w:t>
      </w:r>
    </w:p>
    <w:p w14:paraId="423EEE58" w14:textId="77777777" w:rsidR="000A36FC" w:rsidRPr="000A36FC" w:rsidRDefault="000A36FC" w:rsidP="000A36FC">
      <w:pPr>
        <w:spacing w:after="160" w:line="259" w:lineRule="auto"/>
        <w:rPr>
          <w:lang w:val="en-IN"/>
        </w:rPr>
      </w:pPr>
      <w:r w:rsidRPr="000A36FC">
        <w:t xml:space="preserve">Therefore, </w:t>
      </w:r>
      <w:proofErr w:type="gramStart"/>
      <w:r w:rsidRPr="000A36FC">
        <w:t>There</w:t>
      </w:r>
      <w:proofErr w:type="gramEnd"/>
      <w:r w:rsidRPr="000A36FC">
        <w:t xml:space="preserve"> is no significant difference in the likelihood of purchasing a product across different brands after exposure to their advertisements</w:t>
      </w:r>
    </w:p>
    <w:p w14:paraId="62CEEBF2" w14:textId="46679D29" w:rsidR="00091BCC" w:rsidRDefault="00091BCC" w:rsidP="00091BCC">
      <w:pPr>
        <w:spacing w:after="160" w:line="259" w:lineRule="auto"/>
      </w:pPr>
    </w:p>
    <w:p w14:paraId="2028741E" w14:textId="43E58FAF" w:rsidR="00091BCC" w:rsidRDefault="000A36FC" w:rsidP="00091BCC">
      <w:pPr>
        <w:pStyle w:val="Heading2"/>
        <w:ind w:left="372" w:hanging="387"/>
      </w:pPr>
      <w:r>
        <w:t>CORRELATION</w:t>
      </w:r>
    </w:p>
    <w:p w14:paraId="4E777BF0" w14:textId="77777777" w:rsidR="000A36FC" w:rsidRPr="000A36FC" w:rsidRDefault="000A36FC" w:rsidP="000A36FC">
      <w:pPr>
        <w:rPr>
          <w:lang w:val="en-IN"/>
        </w:rPr>
      </w:pPr>
      <w:r w:rsidRPr="000A36FC">
        <w:t>To find out if there a significant correlation between concerns about data privacy and attitudes toward targeted advertisements.</w:t>
      </w:r>
    </w:p>
    <w:p w14:paraId="58DA7E01" w14:textId="77777777" w:rsidR="000A36FC" w:rsidRPr="000A36FC" w:rsidRDefault="000A36FC" w:rsidP="000A36FC">
      <w:pPr>
        <w:rPr>
          <w:lang w:val="en-IN"/>
        </w:rPr>
      </w:pPr>
      <w:proofErr w:type="gramStart"/>
      <w:r w:rsidRPr="000A36FC">
        <w:lastRenderedPageBreak/>
        <w:t>H0 :</w:t>
      </w:r>
      <w:proofErr w:type="gramEnd"/>
      <w:r w:rsidRPr="000A36FC">
        <w:t xml:space="preserve"> There is no correlation between concerns about data privacy and attitudes toward targeted advertisements</w:t>
      </w:r>
    </w:p>
    <w:p w14:paraId="7D6244DA" w14:textId="61EF6E4C" w:rsidR="000A36FC" w:rsidRPr="000A36FC" w:rsidRDefault="000A36FC" w:rsidP="000A36FC">
      <w:pPr>
        <w:rPr>
          <w:lang w:val="en-IN"/>
        </w:rPr>
      </w:pPr>
      <w:r w:rsidRPr="000A36FC">
        <w:t xml:space="preserve">H1: There is a </w:t>
      </w:r>
      <w:proofErr w:type="gramStart"/>
      <w:r w:rsidRPr="000A36FC">
        <w:t>Significant</w:t>
      </w:r>
      <w:proofErr w:type="gramEnd"/>
      <w:r w:rsidRPr="000A36FC">
        <w:t xml:space="preserve"> correlation between concerns about data privacy and attitudes toward targeted advertisements</w:t>
      </w:r>
    </w:p>
    <w:p w14:paraId="091D16EE" w14:textId="5B9BD843" w:rsidR="00CB4B6E" w:rsidRDefault="00CB4B6E" w:rsidP="000A36FC">
      <w:pPr>
        <w:spacing w:after="9"/>
        <w:rPr>
          <w:bCs/>
        </w:rPr>
      </w:pPr>
      <w:r w:rsidRPr="000A36FC">
        <w:rPr>
          <w:b/>
        </w:rPr>
        <w:t xml:space="preserve">Table </w:t>
      </w:r>
      <w:proofErr w:type="gramStart"/>
      <w:r w:rsidRPr="000A36FC">
        <w:rPr>
          <w:b/>
        </w:rPr>
        <w:t>8</w:t>
      </w:r>
      <w:r w:rsidR="00015FCF">
        <w:rPr>
          <w:b/>
        </w:rPr>
        <w:t xml:space="preserve"> </w:t>
      </w:r>
      <w:r w:rsidRPr="000A36FC">
        <w:rPr>
          <w:b/>
        </w:rPr>
        <w:t xml:space="preserve"> </w:t>
      </w:r>
      <w:r w:rsidR="000A36FC" w:rsidRPr="000A36FC">
        <w:rPr>
          <w:bCs/>
        </w:rPr>
        <w:t>CORRELATION</w:t>
      </w:r>
      <w:proofErr w:type="gramEnd"/>
      <w:r w:rsidR="00015FCF">
        <w:rPr>
          <w:bCs/>
        </w:rPr>
        <w:t xml:space="preserve"> </w:t>
      </w:r>
    </w:p>
    <w:p w14:paraId="151FB644" w14:textId="77777777" w:rsidR="00015FCF" w:rsidRDefault="00015FCF" w:rsidP="000A36FC">
      <w:pPr>
        <w:spacing w:after="9"/>
      </w:pPr>
    </w:p>
    <w:tbl>
      <w:tblPr>
        <w:tblW w:w="9180" w:type="dxa"/>
        <w:tblCellMar>
          <w:left w:w="0" w:type="dxa"/>
          <w:right w:w="0" w:type="dxa"/>
        </w:tblCellMar>
        <w:tblLook w:val="0600" w:firstRow="0" w:lastRow="0" w:firstColumn="0" w:lastColumn="0" w:noHBand="1" w:noVBand="1"/>
      </w:tblPr>
      <w:tblGrid>
        <w:gridCol w:w="3303"/>
        <w:gridCol w:w="759"/>
        <w:gridCol w:w="3303"/>
        <w:gridCol w:w="2715"/>
      </w:tblGrid>
      <w:tr w:rsidR="00015FCF" w:rsidRPr="00015FCF" w14:paraId="54E242AE" w14:textId="77777777" w:rsidTr="00015FCF">
        <w:trPr>
          <w:trHeight w:val="860"/>
        </w:trPr>
        <w:tc>
          <w:tcPr>
            <w:tcW w:w="9180" w:type="dxa"/>
            <w:gridSpan w:val="4"/>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center"/>
            <w:hideMark/>
          </w:tcPr>
          <w:p w14:paraId="5978EB90" w14:textId="77777777" w:rsidR="00015FCF" w:rsidRPr="00015FCF" w:rsidRDefault="00015FCF" w:rsidP="00015FCF">
            <w:pPr>
              <w:spacing w:after="9"/>
              <w:rPr>
                <w:lang w:val="en-IN"/>
              </w:rPr>
            </w:pPr>
            <w:r w:rsidRPr="00015FCF">
              <w:rPr>
                <w:lang w:val="en-IN"/>
              </w:rPr>
              <w:t> </w:t>
            </w:r>
          </w:p>
          <w:p w14:paraId="0EF1E7C1" w14:textId="77777777" w:rsidR="00015FCF" w:rsidRPr="00015FCF" w:rsidRDefault="00015FCF" w:rsidP="00015FCF">
            <w:pPr>
              <w:spacing w:after="9"/>
              <w:rPr>
                <w:lang w:val="en-IN"/>
              </w:rPr>
            </w:pPr>
            <w:r w:rsidRPr="00015FCF">
              <w:rPr>
                <w:lang w:val="en-IN"/>
              </w:rPr>
              <w:t> </w:t>
            </w:r>
          </w:p>
          <w:p w14:paraId="715494ED" w14:textId="2604D991" w:rsidR="00015FCF" w:rsidRPr="00015FCF" w:rsidRDefault="00015FCF" w:rsidP="00015FCF">
            <w:pPr>
              <w:spacing w:after="9"/>
              <w:rPr>
                <w:lang w:val="en-IN"/>
              </w:rPr>
            </w:pPr>
            <w:r>
              <w:rPr>
                <w:lang w:val="en-IN"/>
              </w:rPr>
              <w:t xml:space="preserve">                                                                                                 </w:t>
            </w:r>
            <w:r w:rsidRPr="00015FCF">
              <w:rPr>
                <w:lang w:val="en-IN"/>
              </w:rPr>
              <w:t>Correlations</w:t>
            </w:r>
          </w:p>
        </w:tc>
      </w:tr>
      <w:tr w:rsidR="00015FCF" w:rsidRPr="00015FCF" w14:paraId="6F2937E2" w14:textId="77777777" w:rsidTr="00015FCF">
        <w:trPr>
          <w:trHeight w:val="1015"/>
        </w:trPr>
        <w:tc>
          <w:tcPr>
            <w:tcW w:w="5520" w:type="dxa"/>
            <w:gridSpan w:val="2"/>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bottom"/>
            <w:hideMark/>
          </w:tcPr>
          <w:p w14:paraId="0724ED59" w14:textId="77777777" w:rsidR="00015FCF" w:rsidRPr="00015FCF" w:rsidRDefault="00015FCF" w:rsidP="00015FCF">
            <w:pPr>
              <w:spacing w:after="9"/>
              <w:rPr>
                <w:lang w:val="en-IN"/>
              </w:rPr>
            </w:pPr>
            <w:r w:rsidRPr="00015FCF">
              <w:rPr>
                <w:lang w:val="en-IN"/>
              </w:rPr>
              <w:t> </w:t>
            </w:r>
          </w:p>
        </w:tc>
        <w:tc>
          <w:tcPr>
            <w:tcW w:w="18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bottom"/>
            <w:hideMark/>
          </w:tcPr>
          <w:p w14:paraId="2EB22488" w14:textId="77777777" w:rsidR="00015FCF" w:rsidRPr="00015FCF" w:rsidRDefault="00015FCF" w:rsidP="00015FCF">
            <w:pPr>
              <w:spacing w:after="9"/>
              <w:rPr>
                <w:lang w:val="en-IN"/>
              </w:rPr>
            </w:pPr>
            <w:proofErr w:type="spellStart"/>
            <w:r w:rsidRPr="00015FCF">
              <w:rPr>
                <w:lang w:val="en-IN"/>
              </w:rPr>
              <w:t>whatextenddoyouagreewiththefollowingstatements</w:t>
            </w:r>
            <w:proofErr w:type="spellEnd"/>
          </w:p>
        </w:tc>
        <w:tc>
          <w:tcPr>
            <w:tcW w:w="18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bottom"/>
            <w:hideMark/>
          </w:tcPr>
          <w:p w14:paraId="03304DE7" w14:textId="77777777" w:rsidR="00015FCF" w:rsidRPr="00015FCF" w:rsidRDefault="00015FCF" w:rsidP="00015FCF">
            <w:pPr>
              <w:spacing w:after="9"/>
              <w:rPr>
                <w:lang w:val="en-IN"/>
              </w:rPr>
            </w:pPr>
            <w:proofErr w:type="spellStart"/>
            <w:r w:rsidRPr="00015FCF">
              <w:rPr>
                <w:lang w:val="en-IN"/>
              </w:rPr>
              <w:t>howareyouconcernedaboutthedataprivacy</w:t>
            </w:r>
            <w:proofErr w:type="spellEnd"/>
          </w:p>
        </w:tc>
      </w:tr>
      <w:tr w:rsidR="00015FCF" w:rsidRPr="00015FCF" w14:paraId="68B7A0DD" w14:textId="77777777" w:rsidTr="00015FCF">
        <w:trPr>
          <w:trHeight w:val="406"/>
        </w:trPr>
        <w:tc>
          <w:tcPr>
            <w:tcW w:w="3040" w:type="dxa"/>
            <w:vMerge w:val="restart"/>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1B51D650" w14:textId="77777777" w:rsidR="00015FCF" w:rsidRPr="00015FCF" w:rsidRDefault="00015FCF" w:rsidP="00015FCF">
            <w:pPr>
              <w:spacing w:after="9"/>
              <w:rPr>
                <w:lang w:val="en-IN"/>
              </w:rPr>
            </w:pPr>
            <w:proofErr w:type="spellStart"/>
            <w:r w:rsidRPr="00015FCF">
              <w:rPr>
                <w:lang w:val="en-IN"/>
              </w:rPr>
              <w:t>whatextenddoyouagreewiththefollowingstatements</w:t>
            </w:r>
            <w:proofErr w:type="spellEnd"/>
          </w:p>
        </w:tc>
        <w:tc>
          <w:tcPr>
            <w:tcW w:w="24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2D97732F" w14:textId="77777777" w:rsidR="00015FCF" w:rsidRPr="00015FCF" w:rsidRDefault="00015FCF" w:rsidP="00015FCF">
            <w:pPr>
              <w:spacing w:after="9"/>
              <w:rPr>
                <w:lang w:val="en-IN"/>
              </w:rPr>
            </w:pPr>
            <w:r w:rsidRPr="00015FCF">
              <w:rPr>
                <w:lang w:val="en-IN"/>
              </w:rPr>
              <w:t>Pearson Correlation</w:t>
            </w:r>
          </w:p>
        </w:tc>
        <w:tc>
          <w:tcPr>
            <w:tcW w:w="18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262AADCA" w14:textId="77777777" w:rsidR="00015FCF" w:rsidRPr="00015FCF" w:rsidRDefault="00015FCF" w:rsidP="00015FCF">
            <w:pPr>
              <w:spacing w:after="9"/>
              <w:rPr>
                <w:lang w:val="en-IN"/>
              </w:rPr>
            </w:pPr>
            <w:r w:rsidRPr="00015FCF">
              <w:rPr>
                <w:lang w:val="en-IN"/>
              </w:rPr>
              <w:t>1</w:t>
            </w:r>
          </w:p>
        </w:tc>
        <w:tc>
          <w:tcPr>
            <w:tcW w:w="18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4E59DE72" w14:textId="77777777" w:rsidR="00015FCF" w:rsidRPr="00015FCF" w:rsidRDefault="00015FCF" w:rsidP="00015FCF">
            <w:pPr>
              <w:spacing w:after="9"/>
              <w:rPr>
                <w:lang w:val="en-IN"/>
              </w:rPr>
            </w:pPr>
            <w:r w:rsidRPr="00015FCF">
              <w:rPr>
                <w:lang w:val="en-IN"/>
              </w:rPr>
              <w:t>.057</w:t>
            </w:r>
          </w:p>
        </w:tc>
      </w:tr>
      <w:tr w:rsidR="00015FCF" w:rsidRPr="00015FCF" w14:paraId="6A08408C" w14:textId="77777777" w:rsidTr="00015FCF">
        <w:trPr>
          <w:trHeight w:val="287"/>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7A33C3D" w14:textId="77777777" w:rsidR="00015FCF" w:rsidRPr="00015FCF" w:rsidRDefault="00015FCF" w:rsidP="00015FCF">
            <w:pPr>
              <w:spacing w:after="9"/>
              <w:rPr>
                <w:lang w:val="en-IN"/>
              </w:rPr>
            </w:pPr>
          </w:p>
        </w:tc>
        <w:tc>
          <w:tcPr>
            <w:tcW w:w="24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7C4AD6F5" w14:textId="77777777" w:rsidR="00015FCF" w:rsidRPr="00015FCF" w:rsidRDefault="00015FCF" w:rsidP="00015FCF">
            <w:pPr>
              <w:spacing w:after="9"/>
              <w:rPr>
                <w:lang w:val="en-IN"/>
              </w:rPr>
            </w:pPr>
            <w:r w:rsidRPr="00015FCF">
              <w:rPr>
                <w:lang w:val="en-IN"/>
              </w:rPr>
              <w:t>Sig. (2-tailed)</w:t>
            </w:r>
          </w:p>
        </w:tc>
        <w:tc>
          <w:tcPr>
            <w:tcW w:w="18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center"/>
            <w:hideMark/>
          </w:tcPr>
          <w:p w14:paraId="5E257D4C" w14:textId="77777777" w:rsidR="00015FCF" w:rsidRPr="00015FCF" w:rsidRDefault="00015FCF" w:rsidP="00015FCF">
            <w:pPr>
              <w:spacing w:after="9"/>
              <w:rPr>
                <w:lang w:val="en-IN"/>
              </w:rPr>
            </w:pPr>
            <w:r w:rsidRPr="00015FCF">
              <w:rPr>
                <w:lang w:val="en-IN"/>
              </w:rPr>
              <w:t> </w:t>
            </w:r>
          </w:p>
        </w:tc>
        <w:tc>
          <w:tcPr>
            <w:tcW w:w="18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5F44B608" w14:textId="77777777" w:rsidR="00015FCF" w:rsidRPr="00015FCF" w:rsidRDefault="00015FCF" w:rsidP="00015FCF">
            <w:pPr>
              <w:spacing w:after="9"/>
              <w:rPr>
                <w:lang w:val="en-IN"/>
              </w:rPr>
            </w:pPr>
            <w:r w:rsidRPr="00015FCF">
              <w:rPr>
                <w:lang w:val="en-IN"/>
              </w:rPr>
              <w:t>.572</w:t>
            </w:r>
          </w:p>
        </w:tc>
      </w:tr>
      <w:tr w:rsidR="00015FCF" w:rsidRPr="00015FCF" w14:paraId="5F5FD99A" w14:textId="77777777" w:rsidTr="00015FCF">
        <w:trPr>
          <w:trHeight w:val="287"/>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9A12D6C" w14:textId="77777777" w:rsidR="00015FCF" w:rsidRPr="00015FCF" w:rsidRDefault="00015FCF" w:rsidP="00015FCF">
            <w:pPr>
              <w:spacing w:after="9"/>
              <w:rPr>
                <w:lang w:val="en-IN"/>
              </w:rPr>
            </w:pPr>
          </w:p>
        </w:tc>
        <w:tc>
          <w:tcPr>
            <w:tcW w:w="24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17587E06" w14:textId="77777777" w:rsidR="00015FCF" w:rsidRPr="00015FCF" w:rsidRDefault="00015FCF" w:rsidP="00015FCF">
            <w:pPr>
              <w:spacing w:after="9"/>
              <w:rPr>
                <w:lang w:val="en-IN"/>
              </w:rPr>
            </w:pPr>
            <w:r w:rsidRPr="00015FCF">
              <w:rPr>
                <w:lang w:val="en-IN"/>
              </w:rPr>
              <w:t>N</w:t>
            </w:r>
          </w:p>
        </w:tc>
        <w:tc>
          <w:tcPr>
            <w:tcW w:w="18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38E77456" w14:textId="77777777" w:rsidR="00015FCF" w:rsidRPr="00015FCF" w:rsidRDefault="00015FCF" w:rsidP="00015FCF">
            <w:pPr>
              <w:spacing w:after="9"/>
              <w:rPr>
                <w:lang w:val="en-IN"/>
              </w:rPr>
            </w:pPr>
            <w:r w:rsidRPr="00015FCF">
              <w:rPr>
                <w:lang w:val="en-IN"/>
              </w:rPr>
              <w:t>102</w:t>
            </w:r>
          </w:p>
        </w:tc>
        <w:tc>
          <w:tcPr>
            <w:tcW w:w="18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2266DE03" w14:textId="77777777" w:rsidR="00015FCF" w:rsidRPr="00015FCF" w:rsidRDefault="00015FCF" w:rsidP="00015FCF">
            <w:pPr>
              <w:spacing w:after="9"/>
              <w:rPr>
                <w:lang w:val="en-IN"/>
              </w:rPr>
            </w:pPr>
            <w:r w:rsidRPr="00015FCF">
              <w:rPr>
                <w:lang w:val="en-IN"/>
              </w:rPr>
              <w:t>102</w:t>
            </w:r>
          </w:p>
        </w:tc>
      </w:tr>
      <w:tr w:rsidR="00015FCF" w:rsidRPr="00015FCF" w14:paraId="029CB6DC" w14:textId="77777777" w:rsidTr="00015FCF">
        <w:trPr>
          <w:trHeight w:val="406"/>
        </w:trPr>
        <w:tc>
          <w:tcPr>
            <w:tcW w:w="3040" w:type="dxa"/>
            <w:vMerge w:val="restart"/>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7B2BD1D7" w14:textId="77777777" w:rsidR="00015FCF" w:rsidRPr="00015FCF" w:rsidRDefault="00015FCF" w:rsidP="00015FCF">
            <w:pPr>
              <w:spacing w:after="9"/>
              <w:rPr>
                <w:lang w:val="en-IN"/>
              </w:rPr>
            </w:pPr>
            <w:proofErr w:type="spellStart"/>
            <w:r w:rsidRPr="00015FCF">
              <w:rPr>
                <w:lang w:val="en-IN"/>
              </w:rPr>
              <w:t>howareyouconcernedaboutthedataprivacy</w:t>
            </w:r>
            <w:proofErr w:type="spellEnd"/>
          </w:p>
        </w:tc>
        <w:tc>
          <w:tcPr>
            <w:tcW w:w="24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5B1E30B2" w14:textId="77777777" w:rsidR="00015FCF" w:rsidRPr="00015FCF" w:rsidRDefault="00015FCF" w:rsidP="00015FCF">
            <w:pPr>
              <w:spacing w:after="9"/>
              <w:rPr>
                <w:lang w:val="en-IN"/>
              </w:rPr>
            </w:pPr>
            <w:r w:rsidRPr="00015FCF">
              <w:rPr>
                <w:lang w:val="en-IN"/>
              </w:rPr>
              <w:t>Pearson Correlation</w:t>
            </w:r>
          </w:p>
        </w:tc>
        <w:tc>
          <w:tcPr>
            <w:tcW w:w="18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303F05CA" w14:textId="77777777" w:rsidR="00015FCF" w:rsidRPr="00015FCF" w:rsidRDefault="00015FCF" w:rsidP="00015FCF">
            <w:pPr>
              <w:spacing w:after="9"/>
              <w:rPr>
                <w:lang w:val="en-IN"/>
              </w:rPr>
            </w:pPr>
            <w:r w:rsidRPr="00015FCF">
              <w:rPr>
                <w:lang w:val="en-IN"/>
              </w:rPr>
              <w:t>.057</w:t>
            </w:r>
          </w:p>
        </w:tc>
        <w:tc>
          <w:tcPr>
            <w:tcW w:w="18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7CCDEA26" w14:textId="77777777" w:rsidR="00015FCF" w:rsidRPr="00015FCF" w:rsidRDefault="00015FCF" w:rsidP="00015FCF">
            <w:pPr>
              <w:spacing w:after="9"/>
              <w:rPr>
                <w:lang w:val="en-IN"/>
              </w:rPr>
            </w:pPr>
            <w:r w:rsidRPr="00015FCF">
              <w:rPr>
                <w:lang w:val="en-IN"/>
              </w:rPr>
              <w:t>1</w:t>
            </w:r>
          </w:p>
        </w:tc>
      </w:tr>
      <w:tr w:rsidR="00015FCF" w:rsidRPr="00015FCF" w14:paraId="3C3BD51B" w14:textId="77777777" w:rsidTr="00015FCF">
        <w:trPr>
          <w:trHeight w:val="287"/>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11FBD8F" w14:textId="77777777" w:rsidR="00015FCF" w:rsidRPr="00015FCF" w:rsidRDefault="00015FCF" w:rsidP="00015FCF">
            <w:pPr>
              <w:spacing w:after="9"/>
              <w:rPr>
                <w:lang w:val="en-IN"/>
              </w:rPr>
            </w:pPr>
          </w:p>
        </w:tc>
        <w:tc>
          <w:tcPr>
            <w:tcW w:w="24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49B7F429" w14:textId="77777777" w:rsidR="00015FCF" w:rsidRPr="00015FCF" w:rsidRDefault="00015FCF" w:rsidP="00015FCF">
            <w:pPr>
              <w:spacing w:after="9"/>
              <w:rPr>
                <w:lang w:val="en-IN"/>
              </w:rPr>
            </w:pPr>
            <w:r w:rsidRPr="00015FCF">
              <w:rPr>
                <w:lang w:val="en-IN"/>
              </w:rPr>
              <w:t>Sig. (2-tailed)</w:t>
            </w:r>
          </w:p>
        </w:tc>
        <w:tc>
          <w:tcPr>
            <w:tcW w:w="18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311EB83D" w14:textId="77777777" w:rsidR="00015FCF" w:rsidRPr="00015FCF" w:rsidRDefault="00015FCF" w:rsidP="00015FCF">
            <w:pPr>
              <w:spacing w:after="9"/>
              <w:rPr>
                <w:lang w:val="en-IN"/>
              </w:rPr>
            </w:pPr>
            <w:r w:rsidRPr="00015FCF">
              <w:rPr>
                <w:lang w:val="en-IN"/>
              </w:rPr>
              <w:t>.572</w:t>
            </w:r>
          </w:p>
        </w:tc>
        <w:tc>
          <w:tcPr>
            <w:tcW w:w="18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center"/>
            <w:hideMark/>
          </w:tcPr>
          <w:p w14:paraId="028ED2DB" w14:textId="77777777" w:rsidR="00015FCF" w:rsidRPr="00015FCF" w:rsidRDefault="00015FCF" w:rsidP="00015FCF">
            <w:pPr>
              <w:spacing w:after="9"/>
              <w:rPr>
                <w:lang w:val="en-IN"/>
              </w:rPr>
            </w:pPr>
            <w:r w:rsidRPr="00015FCF">
              <w:rPr>
                <w:lang w:val="en-IN"/>
              </w:rPr>
              <w:t> </w:t>
            </w:r>
          </w:p>
        </w:tc>
      </w:tr>
      <w:tr w:rsidR="00015FCF" w:rsidRPr="00015FCF" w14:paraId="6AC29601" w14:textId="77777777" w:rsidTr="00015FCF">
        <w:trPr>
          <w:trHeight w:val="287"/>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E6B3377" w14:textId="77777777" w:rsidR="00015FCF" w:rsidRPr="00015FCF" w:rsidRDefault="00015FCF" w:rsidP="00015FCF">
            <w:pPr>
              <w:spacing w:after="9"/>
              <w:rPr>
                <w:lang w:val="en-IN"/>
              </w:rPr>
            </w:pPr>
          </w:p>
        </w:tc>
        <w:tc>
          <w:tcPr>
            <w:tcW w:w="24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51A25816" w14:textId="77777777" w:rsidR="00015FCF" w:rsidRPr="00015FCF" w:rsidRDefault="00015FCF" w:rsidP="00015FCF">
            <w:pPr>
              <w:spacing w:after="9"/>
              <w:rPr>
                <w:lang w:val="en-IN"/>
              </w:rPr>
            </w:pPr>
            <w:r w:rsidRPr="00015FCF">
              <w:rPr>
                <w:lang w:val="en-IN"/>
              </w:rPr>
              <w:t>N</w:t>
            </w:r>
          </w:p>
        </w:tc>
        <w:tc>
          <w:tcPr>
            <w:tcW w:w="18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5C1A277F" w14:textId="77777777" w:rsidR="00015FCF" w:rsidRPr="00015FCF" w:rsidRDefault="00015FCF" w:rsidP="00015FCF">
            <w:pPr>
              <w:spacing w:after="9"/>
              <w:rPr>
                <w:lang w:val="en-IN"/>
              </w:rPr>
            </w:pPr>
            <w:r w:rsidRPr="00015FCF">
              <w:rPr>
                <w:lang w:val="en-IN"/>
              </w:rPr>
              <w:t>102</w:t>
            </w:r>
          </w:p>
        </w:tc>
        <w:tc>
          <w:tcPr>
            <w:tcW w:w="18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726A155D" w14:textId="77777777" w:rsidR="00015FCF" w:rsidRPr="00015FCF" w:rsidRDefault="00015FCF" w:rsidP="00015FCF">
            <w:pPr>
              <w:spacing w:after="9"/>
              <w:rPr>
                <w:lang w:val="en-IN"/>
              </w:rPr>
            </w:pPr>
            <w:r w:rsidRPr="00015FCF">
              <w:rPr>
                <w:lang w:val="en-IN"/>
              </w:rPr>
              <w:t>102</w:t>
            </w:r>
          </w:p>
        </w:tc>
      </w:tr>
    </w:tbl>
    <w:p w14:paraId="7CA00758" w14:textId="77777777" w:rsidR="00015FCF" w:rsidRDefault="00015FCF" w:rsidP="000A36FC">
      <w:pPr>
        <w:spacing w:after="9"/>
      </w:pPr>
    </w:p>
    <w:p w14:paraId="4FDDC00A" w14:textId="77777777" w:rsidR="00CB4B6E" w:rsidRPr="00CB4B6E" w:rsidRDefault="00CB4B6E" w:rsidP="00CB4B6E">
      <w:pPr>
        <w:spacing w:after="0" w:line="259" w:lineRule="auto"/>
        <w:ind w:left="720" w:firstLine="0"/>
      </w:pPr>
    </w:p>
    <w:p w14:paraId="23279057" w14:textId="046AEE0D" w:rsidR="00015FCF" w:rsidRPr="00015FCF" w:rsidRDefault="00015FCF" w:rsidP="00015FCF">
      <w:pPr>
        <w:rPr>
          <w:lang w:val="en-IN"/>
        </w:rPr>
      </w:pPr>
      <w:r w:rsidRPr="00015FCF">
        <w:t xml:space="preserve">From the above table, we can find that the significant value is 0.572 which is greater than the table value so, the null hypothesis is accepted and the alternative is </w:t>
      </w:r>
      <w:proofErr w:type="spellStart"/>
      <w:r w:rsidRPr="00015FCF">
        <w:t>rejected.Therefore</w:t>
      </w:r>
      <w:proofErr w:type="spellEnd"/>
      <w:r w:rsidRPr="00015FCF">
        <w:t xml:space="preserve">, </w:t>
      </w:r>
      <w:proofErr w:type="gramStart"/>
      <w:r w:rsidRPr="00015FCF">
        <w:t>There</w:t>
      </w:r>
      <w:proofErr w:type="gramEnd"/>
      <w:r w:rsidRPr="00015FCF">
        <w:t xml:space="preserve"> is no correlation between concerns about data privacy and attitudes toward targeted advertisements</w:t>
      </w:r>
    </w:p>
    <w:p w14:paraId="503D8560" w14:textId="396736AC" w:rsidR="00CB4B6E" w:rsidRPr="00CB4B6E" w:rsidRDefault="00CB4B6E" w:rsidP="00CB4B6E">
      <w:pPr>
        <w:jc w:val="center"/>
      </w:pPr>
    </w:p>
    <w:p w14:paraId="546BD819" w14:textId="3485661F" w:rsidR="00A4324C" w:rsidRPr="00A4324C" w:rsidRDefault="00A4324C" w:rsidP="00587CAB">
      <w:pPr>
        <w:ind w:left="0" w:firstLine="0"/>
        <w:rPr>
          <w:rFonts w:ascii="Times New Roman" w:hAnsi="Times New Roman" w:cs="Times New Roman"/>
          <w:sz w:val="24"/>
        </w:rPr>
      </w:pPr>
      <w:r>
        <w:rPr>
          <w:rFonts w:ascii="Calibri" w:eastAsia="Calibri" w:hAnsi="Calibri" w:cs="Calibri"/>
          <w:noProof/>
          <w:sz w:val="22"/>
          <w:lang w:val="en-IN" w:eastAsia="en-IN"/>
        </w:rPr>
        <mc:AlternateContent>
          <mc:Choice Requires="wpg">
            <w:drawing>
              <wp:inline distT="0" distB="0" distL="0" distR="0" wp14:anchorId="0A7AAEA9" wp14:editId="1F8B37A1">
                <wp:extent cx="6448045" cy="18289"/>
                <wp:effectExtent l="0" t="0" r="0" b="0"/>
                <wp:docPr id="16729" name="Group 16729"/>
                <wp:cNvGraphicFramePr/>
                <a:graphic xmlns:a="http://schemas.openxmlformats.org/drawingml/2006/main">
                  <a:graphicData uri="http://schemas.microsoft.com/office/word/2010/wordprocessingGroup">
                    <wpg:wgp>
                      <wpg:cNvGrpSpPr/>
                      <wpg:grpSpPr>
                        <a:xfrm>
                          <a:off x="0" y="0"/>
                          <a:ext cx="6448045" cy="18289"/>
                          <a:chOff x="0" y="0"/>
                          <a:chExt cx="6448045" cy="18289"/>
                        </a:xfrm>
                      </wpg:grpSpPr>
                      <wps:wsp>
                        <wps:cNvPr id="17767" name="Shape 17767"/>
                        <wps:cNvSpPr/>
                        <wps:spPr>
                          <a:xfrm>
                            <a:off x="0" y="0"/>
                            <a:ext cx="6448045" cy="18289"/>
                          </a:xfrm>
                          <a:custGeom>
                            <a:avLst/>
                            <a:gdLst/>
                            <a:ahLst/>
                            <a:cxnLst/>
                            <a:rect l="0" t="0" r="0" b="0"/>
                            <a:pathLst>
                              <a:path w="6448045" h="18289">
                                <a:moveTo>
                                  <a:pt x="0" y="0"/>
                                </a:moveTo>
                                <a:lnTo>
                                  <a:pt x="6448045" y="0"/>
                                </a:lnTo>
                                <a:lnTo>
                                  <a:pt x="6448045" y="18289"/>
                                </a:lnTo>
                                <a:lnTo>
                                  <a:pt x="0" y="18289"/>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w:pict>
              <v:group w14:anchorId="24AE41DB" id="Group 16729" o:spid="_x0000_s1026" style="width:507.7pt;height:1.45pt;mso-position-horizontal-relative:char;mso-position-vertical-relative:line" coordsize="6448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">
                <v:shape id="Shape 17767" o:spid="_x0000_s1027" style="position:absolute;width:64480;height:182;visibility:visible;mso-wrap-style:square;v-text-anchor:top" coordsize="6448045,1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c4sQA&#10;AADeAAAADwAAAGRycy9kb3ducmV2LnhtbERPS2vCQBC+F/oflil4q5sKGomuYguFngSNr+OYHbPB&#10;7GyaXTX9911B8DYf33Om887W4kqtrxwr+OgnIIgLpysuFWzy7/cxCB+QNdaOScEfeZjPXl+mmGl3&#10;4xVd16EUMYR9hgpMCE0mpS8MWfR91xBH7uRaiyHCtpS6xVsMt7UcJMlIWqw4Nhhs6MtQcV5frILt&#10;ZZj/Do7nhcz37A75Z7LcmY1SvbduMQERqAtP8cP9o+P8NB2lcH8n3i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33OLEAAAA3gAAAA8AAAAAAAAAAAAAAAAAmAIAAGRycy9k&#10;b3ducmV2LnhtbFBLBQYAAAAABAAEAPUAAACJAwAAAAA=&#10;" path="m,l6448045,r,18289l,18289,,e" fillcolor="#a6a6a6" stroked="f" strokeweight="0">
                  <v:stroke miterlimit="83231f" joinstyle="miter"/>
                  <v:path arrowok="t" textboxrect="0,0,6448045,18289"/>
                </v:shape>
                <w10:anchorlock/>
              </v:group>
            </w:pict>
          </mc:Fallback>
        </mc:AlternateContent>
      </w:r>
    </w:p>
    <w:p w14:paraId="484E21A1" w14:textId="38D765B0" w:rsidR="00A4324C" w:rsidRDefault="00A4324C" w:rsidP="00AA03D7">
      <w:pPr>
        <w:pStyle w:val="Heading1"/>
      </w:pPr>
      <w:r>
        <w:t xml:space="preserve">Conclusion  </w:t>
      </w:r>
    </w:p>
    <w:p w14:paraId="63107BF7" w14:textId="77777777" w:rsidR="00AA03D7" w:rsidRDefault="00AA03D7" w:rsidP="00AA03D7"/>
    <w:p w14:paraId="5EA2A880" w14:textId="4446438A" w:rsidR="00AA03D7" w:rsidRPr="00D863F7" w:rsidRDefault="00AA03D7" w:rsidP="00D863F7">
      <w:r>
        <w:t xml:space="preserve">This study on the impact of online advertising on social media users highlights key insights into how advertisements influence user engagement, satisfaction, and purchasing behaviors across platforms like Facebook and Instagram. The findings underscore the importance of ad relevance and personalization in shaping user responses. Ads that align with users' interests are generally well-received; however, excessive targeting can lead to ad fatigue, where users ignore or even develop negative feelings toward the ads. To maintain engagement, brands must diversify ad formats and limit repetition to prevent users from feeling </w:t>
      </w:r>
      <w:proofErr w:type="spellStart"/>
      <w:r>
        <w:t>overwhelmed.Privacy</w:t>
      </w:r>
      <w:proofErr w:type="spellEnd"/>
      <w:r>
        <w:t xml:space="preserve"> concerns are another critical factor, as many users express discomfort with targeted ads that appear based on sensitive information like browsing history or location. Building trust requires brands to be transparent about data collection and to provide users with control over ad personalization. This can improve receptivity and alleviate privacy-related anxieties, fostering a more positive advertising </w:t>
      </w:r>
      <w:proofErr w:type="spellStart"/>
      <w:r>
        <w:t>environment.The</w:t>
      </w:r>
      <w:proofErr w:type="spellEnd"/>
      <w:r>
        <w:t xml:space="preserve"> study also finds that while exposure to ads can increase brand awareness, it doesn’t necessarily drive purchasing behavior. Factors such as the quality of ad content and the perceived authenticity and trustworthiness of the brand play a larger role in influencing purchasing decisions. This suggests that brands should prioritize creating engaging, credible content that resonates with user values and </w:t>
      </w:r>
      <w:proofErr w:type="spellStart"/>
      <w:r>
        <w:t>needs.In</w:t>
      </w:r>
      <w:proofErr w:type="spellEnd"/>
      <w:r>
        <w:t xml:space="preserve"> conclusion, effective social media advertising relies on a balance between personalization and user autonomy. By offering transparent data practices, reducing ad repetition, and focusing on high-quality content, brands can better engage users and encourage positive brand interactions, ultimately fostering a more respectful and engaging online experience.</w:t>
      </w:r>
    </w:p>
    <w:p w14:paraId="21273189" w14:textId="77777777" w:rsidR="00AA03D7" w:rsidRDefault="00AA03D7" w:rsidP="00A4324C">
      <w:pPr>
        <w:ind w:left="0" w:firstLine="0"/>
        <w:rPr>
          <w:b/>
          <w:bCs/>
          <w:sz w:val="22"/>
        </w:rPr>
      </w:pPr>
    </w:p>
    <w:p w14:paraId="77A411FC" w14:textId="77777777" w:rsidR="00AA03D7" w:rsidRDefault="00AA03D7" w:rsidP="00A4324C">
      <w:pPr>
        <w:ind w:left="0" w:firstLine="0"/>
        <w:rPr>
          <w:b/>
          <w:bCs/>
          <w:sz w:val="22"/>
        </w:rPr>
      </w:pPr>
    </w:p>
    <w:p w14:paraId="019C174D" w14:textId="0E2EFCFA" w:rsidR="00A5456F" w:rsidRPr="00A4324C" w:rsidRDefault="003C2EBB" w:rsidP="00A4324C">
      <w:pPr>
        <w:ind w:left="0" w:firstLine="0"/>
        <w:rPr>
          <w:rFonts w:ascii="Times New Roman" w:hAnsi="Times New Roman" w:cs="Times New Roman"/>
          <w:b/>
          <w:bCs/>
          <w:sz w:val="24"/>
        </w:rPr>
      </w:pPr>
      <w:r w:rsidRPr="00A4324C">
        <w:rPr>
          <w:b/>
          <w:bCs/>
          <w:i/>
          <w:sz w:val="22"/>
        </w:rPr>
        <w:t xml:space="preserve">Recommendations  </w:t>
      </w:r>
    </w:p>
    <w:p w14:paraId="4BF0672D" w14:textId="66DD3E3D" w:rsidR="00AA03D7" w:rsidRPr="00AA03D7" w:rsidRDefault="00AA03D7" w:rsidP="00AA03D7">
      <w:pPr>
        <w:spacing w:before="100" w:beforeAutospacing="1" w:after="100" w:afterAutospacing="1" w:line="240" w:lineRule="auto"/>
        <w:ind w:left="0" w:firstLine="0"/>
        <w:jc w:val="left"/>
        <w:rPr>
          <w:rFonts w:ascii="Times New Roman" w:eastAsia="Times New Roman" w:hAnsi="Times New Roman" w:cs="Times New Roman"/>
          <w:color w:val="auto"/>
          <w:kern w:val="0"/>
          <w:szCs w:val="20"/>
          <w:lang w:val="en-IN" w:eastAsia="en-IN"/>
          <w14:ligatures w14:val="none"/>
        </w:rPr>
      </w:pPr>
      <w:r w:rsidRPr="00AA03D7">
        <w:rPr>
          <w:rFonts w:ascii="Times New Roman" w:eastAsia="Times New Roman" w:hAnsi="Times New Roman" w:cs="Times New Roman"/>
          <w:color w:val="auto"/>
          <w:kern w:val="0"/>
          <w:szCs w:val="20"/>
          <w:lang w:val="en-IN" w:eastAsia="en-IN"/>
          <w14:ligatures w14:val="none"/>
        </w:rPr>
        <w:t>To improve the effectiveness of online advertising on social media, it is essential to address ad fatigue, privacy concerns, and the importance of personalization in a balanced manner. One significant recommendation is for brands to prioritize ad relevance while managing the frequency of advertisements. Ad fatigue remains a major concern for users who often feel overwhelmed by repetitive ads, leading to disengagement or negative associations with the brand. To address this, brands should deliver varied content tailored to users’ interests without relying too heavily on the same message. Using different formats such as video ads, carousel ads, and interactive elements like polls or quizzes can sustain user interest, providing a more dynamic and engaging advertising experience</w:t>
      </w:r>
      <w:r>
        <w:rPr>
          <w:rFonts w:ascii="Times New Roman" w:eastAsia="Times New Roman" w:hAnsi="Times New Roman" w:cs="Times New Roman"/>
          <w:color w:val="auto"/>
          <w:kern w:val="0"/>
          <w:szCs w:val="20"/>
          <w:lang w:val="en-IN" w:eastAsia="en-IN"/>
          <w14:ligatures w14:val="none"/>
        </w:rPr>
        <w:t xml:space="preserve"> </w:t>
      </w:r>
      <w:r w:rsidRPr="00AA03D7">
        <w:rPr>
          <w:rFonts w:ascii="Times New Roman" w:eastAsia="Times New Roman" w:hAnsi="Times New Roman" w:cs="Times New Roman"/>
          <w:color w:val="auto"/>
          <w:kern w:val="0"/>
          <w:szCs w:val="20"/>
          <w:lang w:val="en-IN" w:eastAsia="en-IN"/>
          <w14:ligatures w14:val="none"/>
        </w:rPr>
        <w:t>.Enhancing transparency in data collection practices is also crucial, as privacy concerns significantly impact users' perception of online advertisements. Brands should clarify how user data is collected, stored, and used, particularly for targeting purposes. A straightforward approach—such as adding explanations about data collection within ads or creating dedicated sections on the platform that outline privacy practices—can help users understand the process, fostering trust. Additionally, offering users options to control data sharing would respect their autonomy and increase their comfort with personalized ads, t</w:t>
      </w:r>
      <w:r>
        <w:rPr>
          <w:rFonts w:ascii="Times New Roman" w:eastAsia="Times New Roman" w:hAnsi="Times New Roman" w:cs="Times New Roman"/>
          <w:color w:val="auto"/>
          <w:kern w:val="0"/>
          <w:szCs w:val="20"/>
          <w:lang w:val="en-IN" w:eastAsia="en-IN"/>
          <w14:ligatures w14:val="none"/>
        </w:rPr>
        <w:t>hereby improving ad receptivity .</w:t>
      </w:r>
      <w:r w:rsidRPr="00AA03D7">
        <w:rPr>
          <w:rFonts w:ascii="Times New Roman" w:eastAsia="Times New Roman" w:hAnsi="Times New Roman" w:cs="Times New Roman"/>
          <w:color w:val="auto"/>
          <w:kern w:val="0"/>
          <w:szCs w:val="20"/>
          <w:lang w:val="en-IN" w:eastAsia="en-IN"/>
          <w14:ligatures w14:val="none"/>
        </w:rPr>
        <w:t>Another key recommendation is to provide users with the ability to manage their ad preferences. Allowing users to select ad categories, adjust the frequency, or even opt-out of certain ad types can lead to a more positive experience. Platforms could implement accessible "Ad Preferences" settings, where users can tailor their ad exposure. By enabling users to influence the ads they see, brands can ensure they reach an audience more likely to be receptive while minimizing irritation among those who prefer less engagement.</w:t>
      </w:r>
    </w:p>
    <w:p w14:paraId="4CA0832D" w14:textId="77777777" w:rsidR="00A5456F" w:rsidRDefault="003C2EBB">
      <w:pPr>
        <w:spacing w:after="157" w:line="259" w:lineRule="auto"/>
        <w:ind w:left="-29" w:right="-26" w:firstLine="0"/>
        <w:jc w:val="left"/>
      </w:pPr>
      <w:r>
        <w:rPr>
          <w:rFonts w:ascii="Calibri" w:eastAsia="Calibri" w:hAnsi="Calibri" w:cs="Calibri"/>
          <w:noProof/>
          <w:sz w:val="22"/>
          <w:lang w:val="en-IN" w:eastAsia="en-IN"/>
        </w:rPr>
        <mc:AlternateContent>
          <mc:Choice Requires="wpg">
            <w:drawing>
              <wp:inline distT="0" distB="0" distL="0" distR="0" wp14:anchorId="1B917F82" wp14:editId="37D56735">
                <wp:extent cx="6448045" cy="18288"/>
                <wp:effectExtent l="0" t="0" r="0" b="0"/>
                <wp:docPr id="14294" name="Group 14294"/>
                <wp:cNvGraphicFramePr/>
                <a:graphic xmlns:a="http://schemas.openxmlformats.org/drawingml/2006/main">
                  <a:graphicData uri="http://schemas.microsoft.com/office/word/2010/wordprocessingGroup">
                    <wpg:wgp>
                      <wpg:cNvGrpSpPr/>
                      <wpg:grpSpPr>
                        <a:xfrm>
                          <a:off x="0" y="0"/>
                          <a:ext cx="6448045" cy="18288"/>
                          <a:chOff x="0" y="0"/>
                          <a:chExt cx="6448045" cy="18288"/>
                        </a:xfrm>
                      </wpg:grpSpPr>
                      <wps:wsp>
                        <wps:cNvPr id="17769" name="Shape 17769"/>
                        <wps:cNvSpPr/>
                        <wps:spPr>
                          <a:xfrm>
                            <a:off x="0" y="0"/>
                            <a:ext cx="6448045" cy="18288"/>
                          </a:xfrm>
                          <a:custGeom>
                            <a:avLst/>
                            <a:gdLst/>
                            <a:ahLst/>
                            <a:cxnLst/>
                            <a:rect l="0" t="0" r="0" b="0"/>
                            <a:pathLst>
                              <a:path w="6448045" h="18288">
                                <a:moveTo>
                                  <a:pt x="0" y="0"/>
                                </a:moveTo>
                                <a:lnTo>
                                  <a:pt x="6448045" y="0"/>
                                </a:lnTo>
                                <a:lnTo>
                                  <a:pt x="6448045" y="18288"/>
                                </a:lnTo>
                                <a:lnTo>
                                  <a:pt x="0" y="182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w:pict>
              <v:group w14:anchorId="57EA1657" id="Group 14294" o:spid="_x0000_s1026" style="width:507.7pt;height:1.45pt;mso-position-horizontal-relative:char;mso-position-vertical-relative:line" coordsize="6448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">
                <v:shape id="Shape 17769" o:spid="_x0000_s1027" style="position:absolute;width:64480;height:182;visibility:visible;mso-wrap-style:square;v-text-anchor:top" coordsize="644804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LA9cUA&#10;AADeAAAADwAAAGRycy9kb3ducmV2LnhtbERP32vCMBB+H+x/CDfY25oqrN06o0xBEGEPcxP07WjO&#10;tNhcShK1/vdmMPDtPr6fN5kNthNn8qF1rGCU5SCIa6dbNgp+f5YvbyBCRNbYOSYFVwowmz4+TLDS&#10;7sLfdN5EI1IIhwoVNDH2lZShbshiyFxPnLiD8xZjgt5I7fGSwm0nx3leSIstp4YGe1o0VB83J6tg&#10;mZd+8TU2r/v5cXQw27Uriu1Oqeen4fMDRKQh3sX/7pVO88uyeIe/d9IN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ssD1xQAAAN4AAAAPAAAAAAAAAAAAAAAAAJgCAABkcnMv&#10;ZG93bnJldi54bWxQSwUGAAAAAAQABAD1AAAAigMAAAAA&#10;" path="m,l6448045,r,18288l,18288,,e" fillcolor="#a6a6a6" stroked="f" strokeweight="0">
                  <v:stroke miterlimit="83231f" joinstyle="miter"/>
                  <v:path arrowok="t" textboxrect="0,0,6448045,18288"/>
                </v:shape>
                <w10:anchorlock/>
              </v:group>
            </w:pict>
          </mc:Fallback>
        </mc:AlternateContent>
      </w:r>
    </w:p>
    <w:p w14:paraId="44D5425E" w14:textId="77777777" w:rsidR="00A5456F" w:rsidRDefault="003C2EBB">
      <w:pPr>
        <w:pStyle w:val="Heading1"/>
        <w:numPr>
          <w:ilvl w:val="0"/>
          <w:numId w:val="0"/>
        </w:numPr>
        <w:spacing w:after="218"/>
        <w:ind w:left="-5"/>
      </w:pPr>
      <w:r>
        <w:t xml:space="preserve">Compliance with ethical standards </w:t>
      </w:r>
    </w:p>
    <w:p w14:paraId="445FF501" w14:textId="77777777" w:rsidR="00A5456F" w:rsidRDefault="003C2EBB">
      <w:pPr>
        <w:spacing w:after="78" w:line="259" w:lineRule="auto"/>
        <w:ind w:left="-5"/>
        <w:jc w:val="left"/>
      </w:pPr>
      <w:r>
        <w:rPr>
          <w:i/>
          <w:sz w:val="22"/>
        </w:rPr>
        <w:t xml:space="preserve">Disclosure of conflict of interest </w:t>
      </w:r>
    </w:p>
    <w:p w14:paraId="3046ED93" w14:textId="77777777" w:rsidR="00A5456F" w:rsidRDefault="003C2EBB">
      <w:pPr>
        <w:spacing w:after="9"/>
        <w:ind w:left="-5"/>
      </w:pPr>
      <w:r>
        <w:t xml:space="preserve">No conflict of interest to be disclosed.  </w:t>
      </w:r>
    </w:p>
    <w:p w14:paraId="2C14DB73" w14:textId="77777777" w:rsidR="00A5456F" w:rsidRDefault="003C2EBB">
      <w:pPr>
        <w:spacing w:after="157" w:line="259" w:lineRule="auto"/>
        <w:ind w:left="-29" w:right="-26" w:firstLine="0"/>
        <w:jc w:val="left"/>
      </w:pPr>
      <w:r>
        <w:rPr>
          <w:rFonts w:ascii="Calibri" w:eastAsia="Calibri" w:hAnsi="Calibri" w:cs="Calibri"/>
          <w:noProof/>
          <w:sz w:val="22"/>
          <w:lang w:val="en-IN" w:eastAsia="en-IN"/>
        </w:rPr>
        <mc:AlternateContent>
          <mc:Choice Requires="wpg">
            <w:drawing>
              <wp:inline distT="0" distB="0" distL="0" distR="0" wp14:anchorId="10E532F3" wp14:editId="43E04DD3">
                <wp:extent cx="6448045" cy="18288"/>
                <wp:effectExtent l="0" t="0" r="0" b="0"/>
                <wp:docPr id="14295" name="Group 14295"/>
                <wp:cNvGraphicFramePr/>
                <a:graphic xmlns:a="http://schemas.openxmlformats.org/drawingml/2006/main">
                  <a:graphicData uri="http://schemas.microsoft.com/office/word/2010/wordprocessingGroup">
                    <wpg:wgp>
                      <wpg:cNvGrpSpPr/>
                      <wpg:grpSpPr>
                        <a:xfrm>
                          <a:off x="0" y="0"/>
                          <a:ext cx="6448045" cy="18288"/>
                          <a:chOff x="0" y="0"/>
                          <a:chExt cx="6448045" cy="18288"/>
                        </a:xfrm>
                      </wpg:grpSpPr>
                      <wps:wsp>
                        <wps:cNvPr id="17771" name="Shape 17771"/>
                        <wps:cNvSpPr/>
                        <wps:spPr>
                          <a:xfrm>
                            <a:off x="0" y="0"/>
                            <a:ext cx="6448045" cy="18288"/>
                          </a:xfrm>
                          <a:custGeom>
                            <a:avLst/>
                            <a:gdLst/>
                            <a:ahLst/>
                            <a:cxnLst/>
                            <a:rect l="0" t="0" r="0" b="0"/>
                            <a:pathLst>
                              <a:path w="6448045" h="18288">
                                <a:moveTo>
                                  <a:pt x="0" y="0"/>
                                </a:moveTo>
                                <a:lnTo>
                                  <a:pt x="6448045" y="0"/>
                                </a:lnTo>
                                <a:lnTo>
                                  <a:pt x="6448045" y="18288"/>
                                </a:lnTo>
                                <a:lnTo>
                                  <a:pt x="0" y="182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w:pict>
              <v:group w14:anchorId="6D587D73" id="Group 14295" o:spid="_x0000_s1026" style="width:507.7pt;height:1.45pt;mso-position-horizontal-relative:char;mso-position-vertical-relative:line" coordsize="6448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">
                <v:shape id="Shape 17771" o:spid="_x0000_s1027" style="position:absolute;width:64480;height:182;visibility:visible;mso-wrap-style:square;v-text-anchor:top" coordsize="644804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1aLsUA&#10;AADeAAAADwAAAGRycy9kb3ducmV2LnhtbERP32vCMBB+H/g/hBN8m2kFW6lGUUEYgz3MTdC3oznT&#10;YnMpSabdf78MBnu7j+/nrTaD7cSdfGgdK8inGQji2umWjYLPj8PzAkSIyBo7x6TgmwJs1qOnFVba&#10;Pfid7sdoRArhUKGCJsa+kjLUDVkMU9cTJ+7qvMWYoDdSe3ykcNvJWZYV0mLLqaHBnvYN1bfjl1Vw&#10;yEq/f5uZ+WV3y6/m9OqK4nRWajIetksQkYb4L/5zv+g0vyzLHH7fST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VouxQAAAN4AAAAPAAAAAAAAAAAAAAAAAJgCAABkcnMv&#10;ZG93bnJldi54bWxQSwUGAAAAAAQABAD1AAAAigMAAAAA&#10;" path="m,l6448045,r,18288l,18288,,e" fillcolor="#a6a6a6" stroked="f" strokeweight="0">
                  <v:stroke miterlimit="83231f" joinstyle="miter"/>
                  <v:path arrowok="t" textboxrect="0,0,6448045,18288"/>
                </v:shape>
                <w10:anchorlock/>
              </v:group>
            </w:pict>
          </mc:Fallback>
        </mc:AlternateContent>
      </w:r>
    </w:p>
    <w:p w14:paraId="664E35BB" w14:textId="77777777" w:rsidR="00D042F3" w:rsidRDefault="00D042F3" w:rsidP="00587CAB">
      <w:pPr>
        <w:spacing w:after="157" w:line="259" w:lineRule="auto"/>
        <w:ind w:left="0" w:right="-26" w:firstLine="0"/>
        <w:jc w:val="left"/>
      </w:pPr>
    </w:p>
    <w:p w14:paraId="45D7FDF7" w14:textId="77777777" w:rsidR="00587CAB" w:rsidRDefault="00587CAB" w:rsidP="00587CAB">
      <w:pPr>
        <w:spacing w:after="157" w:line="259" w:lineRule="auto"/>
        <w:ind w:left="0" w:right="-26" w:firstLine="0"/>
        <w:jc w:val="left"/>
      </w:pPr>
    </w:p>
    <w:p w14:paraId="56C1A30B" w14:textId="5776FCE1" w:rsidR="00D042F3" w:rsidRPr="00AA03D7" w:rsidRDefault="003C2EBB" w:rsidP="00587CAB">
      <w:pPr>
        <w:pStyle w:val="Heading1"/>
        <w:numPr>
          <w:ilvl w:val="0"/>
          <w:numId w:val="0"/>
        </w:numPr>
        <w:spacing w:after="104"/>
        <w:rPr>
          <w:szCs w:val="22"/>
        </w:rPr>
      </w:pPr>
      <w:r w:rsidRPr="00AA03D7">
        <w:rPr>
          <w:szCs w:val="22"/>
        </w:rPr>
        <w:t xml:space="preserve">References </w:t>
      </w:r>
    </w:p>
    <w:p w14:paraId="35F48177" w14:textId="043841B0" w:rsidR="001F018B" w:rsidRPr="00F1642D" w:rsidRDefault="00F1642D" w:rsidP="00F1642D">
      <w:pPr>
        <w:spacing w:after="0" w:line="240" w:lineRule="auto"/>
        <w:ind w:left="360" w:firstLine="0"/>
        <w:jc w:val="left"/>
        <w:rPr>
          <w:rFonts w:ascii="Times New Roman" w:eastAsia="Times New Roman" w:hAnsi="Times New Roman" w:cs="Times New Roman"/>
          <w:kern w:val="0"/>
          <w:sz w:val="22"/>
          <w:szCs w:val="22"/>
          <w:lang w:val="en-IN" w:eastAsia="en-IN"/>
          <w14:ligatures w14:val="none"/>
        </w:rPr>
      </w:pPr>
      <w:r>
        <w:rPr>
          <w:rFonts w:ascii="Times New Roman" w:eastAsia="Times New Roman" w:hAnsi="Times New Roman" w:cs="Times New Roman"/>
          <w:kern w:val="0"/>
          <w:sz w:val="22"/>
          <w:szCs w:val="22"/>
          <w:lang w:val="en-IN" w:eastAsia="en-IN"/>
          <w14:ligatures w14:val="none"/>
        </w:rPr>
        <w:t>[1] Norris</w:t>
      </w:r>
      <w:r w:rsidR="001F018B" w:rsidRPr="00F1642D">
        <w:rPr>
          <w:rFonts w:ascii="Times New Roman" w:eastAsia="Times New Roman" w:hAnsi="Times New Roman" w:cs="Times New Roman"/>
          <w:kern w:val="0"/>
          <w:sz w:val="22"/>
          <w:szCs w:val="22"/>
          <w:lang w:val="en-IN" w:eastAsia="en-IN"/>
          <w14:ligatures w14:val="none"/>
        </w:rPr>
        <w:t>, C. E., &amp; Colman, A. M. (1994). "Effects of Entertainment and Enjoyment on Perception and Memory of Television Advertisements."</w:t>
      </w:r>
    </w:p>
    <w:p w14:paraId="001787F4" w14:textId="368217E4" w:rsidR="001F018B" w:rsidRPr="00F1642D" w:rsidRDefault="00F1642D" w:rsidP="00F1642D">
      <w:pPr>
        <w:spacing w:after="0" w:line="240" w:lineRule="auto"/>
        <w:ind w:left="360" w:firstLine="0"/>
        <w:jc w:val="left"/>
        <w:rPr>
          <w:rFonts w:ascii="Times New Roman" w:eastAsia="Times New Roman" w:hAnsi="Times New Roman" w:cs="Times New Roman"/>
          <w:kern w:val="0"/>
          <w:sz w:val="22"/>
          <w:szCs w:val="22"/>
          <w:lang w:val="en-IN" w:eastAsia="en-IN"/>
          <w14:ligatures w14:val="none"/>
        </w:rPr>
      </w:pPr>
      <w:r>
        <w:rPr>
          <w:rFonts w:ascii="Times New Roman" w:eastAsia="Times New Roman" w:hAnsi="Times New Roman" w:cs="Times New Roman"/>
          <w:kern w:val="0"/>
          <w:sz w:val="22"/>
          <w:szCs w:val="22"/>
          <w:lang w:val="en-IN" w:eastAsia="en-IN"/>
          <w14:ligatures w14:val="none"/>
        </w:rPr>
        <w:t>[2</w:t>
      </w:r>
      <w:proofErr w:type="gramStart"/>
      <w:r>
        <w:rPr>
          <w:rFonts w:ascii="Times New Roman" w:eastAsia="Times New Roman" w:hAnsi="Times New Roman" w:cs="Times New Roman"/>
          <w:kern w:val="0"/>
          <w:sz w:val="22"/>
          <w:szCs w:val="22"/>
          <w:lang w:val="en-IN" w:eastAsia="en-IN"/>
          <w14:ligatures w14:val="none"/>
        </w:rPr>
        <w:t xml:space="preserve">]  </w:t>
      </w:r>
      <w:r w:rsidR="001F018B" w:rsidRPr="00F1642D">
        <w:rPr>
          <w:rFonts w:ascii="Times New Roman" w:eastAsia="Times New Roman" w:hAnsi="Times New Roman" w:cs="Times New Roman"/>
          <w:kern w:val="0"/>
          <w:sz w:val="22"/>
          <w:szCs w:val="22"/>
          <w:lang w:val="en-IN" w:eastAsia="en-IN"/>
          <w14:ligatures w14:val="none"/>
        </w:rPr>
        <w:t>Pollay</w:t>
      </w:r>
      <w:proofErr w:type="gramEnd"/>
      <w:r w:rsidR="001F018B" w:rsidRPr="00F1642D">
        <w:rPr>
          <w:rFonts w:ascii="Times New Roman" w:eastAsia="Times New Roman" w:hAnsi="Times New Roman" w:cs="Times New Roman"/>
          <w:kern w:val="0"/>
          <w:sz w:val="22"/>
          <w:szCs w:val="22"/>
          <w:lang w:val="en-IN" w:eastAsia="en-IN"/>
          <w14:ligatures w14:val="none"/>
        </w:rPr>
        <w:t>, R. W., &amp; Mittal, B. (1993). "Here’s the Beef: Factors, Determinants, and Segments in Consumer Criticism of Advertising." Journal of Marketing.</w:t>
      </w:r>
    </w:p>
    <w:p w14:paraId="21C74753" w14:textId="2B2227FB" w:rsidR="001F018B" w:rsidRPr="00F1642D" w:rsidRDefault="00F1642D" w:rsidP="00F1642D">
      <w:pPr>
        <w:spacing w:after="0" w:line="240" w:lineRule="auto"/>
        <w:ind w:left="360" w:firstLine="0"/>
        <w:jc w:val="left"/>
        <w:rPr>
          <w:rFonts w:ascii="Times New Roman" w:eastAsia="Times New Roman" w:hAnsi="Times New Roman" w:cs="Times New Roman"/>
          <w:kern w:val="0"/>
          <w:sz w:val="22"/>
          <w:szCs w:val="22"/>
          <w:lang w:val="en-IN" w:eastAsia="en-IN"/>
          <w14:ligatures w14:val="none"/>
        </w:rPr>
      </w:pPr>
      <w:r>
        <w:rPr>
          <w:rFonts w:ascii="Times New Roman" w:eastAsia="Times New Roman" w:hAnsi="Times New Roman" w:cs="Times New Roman"/>
          <w:kern w:val="0"/>
          <w:sz w:val="22"/>
          <w:szCs w:val="22"/>
          <w:lang w:val="en-IN" w:eastAsia="en-IN"/>
          <w14:ligatures w14:val="none"/>
        </w:rPr>
        <w:t>[3</w:t>
      </w:r>
      <w:proofErr w:type="gramStart"/>
      <w:r>
        <w:rPr>
          <w:rFonts w:ascii="Times New Roman" w:eastAsia="Times New Roman" w:hAnsi="Times New Roman" w:cs="Times New Roman"/>
          <w:kern w:val="0"/>
          <w:sz w:val="22"/>
          <w:szCs w:val="22"/>
          <w:lang w:val="en-IN" w:eastAsia="en-IN"/>
          <w14:ligatures w14:val="none"/>
        </w:rPr>
        <w:t xml:space="preserve">]  </w:t>
      </w:r>
      <w:r w:rsidR="001F018B" w:rsidRPr="00F1642D">
        <w:rPr>
          <w:rFonts w:ascii="Times New Roman" w:eastAsia="Times New Roman" w:hAnsi="Times New Roman" w:cs="Times New Roman"/>
          <w:kern w:val="0"/>
          <w:sz w:val="22"/>
          <w:szCs w:val="22"/>
          <w:lang w:val="en-IN" w:eastAsia="en-IN"/>
          <w14:ligatures w14:val="none"/>
        </w:rPr>
        <w:t>Abernethy</w:t>
      </w:r>
      <w:proofErr w:type="gramEnd"/>
      <w:r w:rsidR="001F018B" w:rsidRPr="00F1642D">
        <w:rPr>
          <w:rFonts w:ascii="Times New Roman" w:eastAsia="Times New Roman" w:hAnsi="Times New Roman" w:cs="Times New Roman"/>
          <w:kern w:val="0"/>
          <w:sz w:val="22"/>
          <w:szCs w:val="22"/>
          <w:lang w:val="en-IN" w:eastAsia="en-IN"/>
          <w14:ligatures w14:val="none"/>
        </w:rPr>
        <w:t>, A. M. (1991). "Physical &amp; Mechanical Avoidance of Television Commercials."</w:t>
      </w:r>
    </w:p>
    <w:p w14:paraId="75081105" w14:textId="75A73827" w:rsidR="001F018B" w:rsidRPr="00F1642D" w:rsidRDefault="00F1642D" w:rsidP="00F1642D">
      <w:pPr>
        <w:spacing w:after="0" w:line="240" w:lineRule="auto"/>
        <w:ind w:left="360" w:firstLine="0"/>
        <w:jc w:val="left"/>
        <w:rPr>
          <w:rFonts w:ascii="Times New Roman" w:eastAsia="Times New Roman" w:hAnsi="Times New Roman" w:cs="Times New Roman"/>
          <w:kern w:val="0"/>
          <w:sz w:val="22"/>
          <w:szCs w:val="22"/>
          <w:lang w:val="en-IN" w:eastAsia="en-IN"/>
          <w14:ligatures w14:val="none"/>
        </w:rPr>
      </w:pPr>
      <w:r>
        <w:rPr>
          <w:rFonts w:ascii="Times New Roman" w:eastAsia="Times New Roman" w:hAnsi="Times New Roman" w:cs="Times New Roman"/>
          <w:kern w:val="0"/>
          <w:sz w:val="22"/>
          <w:szCs w:val="22"/>
          <w:lang w:val="en-IN" w:eastAsia="en-IN"/>
          <w14:ligatures w14:val="none"/>
        </w:rPr>
        <w:t>[4</w:t>
      </w:r>
      <w:proofErr w:type="gramStart"/>
      <w:r>
        <w:rPr>
          <w:rFonts w:ascii="Times New Roman" w:eastAsia="Times New Roman" w:hAnsi="Times New Roman" w:cs="Times New Roman"/>
          <w:kern w:val="0"/>
          <w:sz w:val="22"/>
          <w:szCs w:val="22"/>
          <w:lang w:val="en-IN" w:eastAsia="en-IN"/>
          <w14:ligatures w14:val="none"/>
        </w:rPr>
        <w:t xml:space="preserve">]  </w:t>
      </w:r>
      <w:r w:rsidR="001F018B" w:rsidRPr="00F1642D">
        <w:rPr>
          <w:rFonts w:ascii="Times New Roman" w:eastAsia="Times New Roman" w:hAnsi="Times New Roman" w:cs="Times New Roman"/>
          <w:kern w:val="0"/>
          <w:sz w:val="22"/>
          <w:szCs w:val="22"/>
          <w:lang w:val="en-IN" w:eastAsia="en-IN"/>
          <w14:ligatures w14:val="none"/>
        </w:rPr>
        <w:t>Speck</w:t>
      </w:r>
      <w:proofErr w:type="gramEnd"/>
      <w:r w:rsidR="001F018B" w:rsidRPr="00F1642D">
        <w:rPr>
          <w:rFonts w:ascii="Times New Roman" w:eastAsia="Times New Roman" w:hAnsi="Times New Roman" w:cs="Times New Roman"/>
          <w:kern w:val="0"/>
          <w:sz w:val="22"/>
          <w:szCs w:val="22"/>
          <w:lang w:val="en-IN" w:eastAsia="en-IN"/>
          <w14:ligatures w14:val="none"/>
        </w:rPr>
        <w:t>, P. S., &amp; Elliott, M. T. (1997). "Predictors of Advertising Avoidance in Print and Broadcast Media."</w:t>
      </w:r>
    </w:p>
    <w:p w14:paraId="5181DA70" w14:textId="40FE12CD" w:rsidR="001F018B" w:rsidRPr="00F1642D" w:rsidRDefault="00F1642D" w:rsidP="00F1642D">
      <w:pPr>
        <w:spacing w:after="0" w:line="240" w:lineRule="auto"/>
        <w:ind w:left="360" w:firstLine="0"/>
        <w:jc w:val="left"/>
        <w:rPr>
          <w:rFonts w:ascii="Times New Roman" w:eastAsia="Times New Roman" w:hAnsi="Times New Roman" w:cs="Times New Roman"/>
          <w:kern w:val="0"/>
          <w:sz w:val="22"/>
          <w:szCs w:val="22"/>
          <w:lang w:val="en-IN" w:eastAsia="en-IN"/>
          <w14:ligatures w14:val="none"/>
        </w:rPr>
      </w:pPr>
      <w:r>
        <w:rPr>
          <w:rFonts w:ascii="Times New Roman" w:eastAsia="Times New Roman" w:hAnsi="Times New Roman" w:cs="Times New Roman"/>
          <w:kern w:val="0"/>
          <w:sz w:val="22"/>
          <w:szCs w:val="22"/>
          <w:lang w:val="en-IN" w:eastAsia="en-IN"/>
          <w14:ligatures w14:val="none"/>
        </w:rPr>
        <w:t>[5</w:t>
      </w:r>
      <w:proofErr w:type="gramStart"/>
      <w:r>
        <w:rPr>
          <w:rFonts w:ascii="Times New Roman" w:eastAsia="Times New Roman" w:hAnsi="Times New Roman" w:cs="Times New Roman"/>
          <w:kern w:val="0"/>
          <w:sz w:val="22"/>
          <w:szCs w:val="22"/>
          <w:lang w:val="en-IN" w:eastAsia="en-IN"/>
          <w14:ligatures w14:val="none"/>
        </w:rPr>
        <w:t xml:space="preserve">]  </w:t>
      </w:r>
      <w:r w:rsidR="001F018B" w:rsidRPr="00F1642D">
        <w:rPr>
          <w:rFonts w:ascii="Times New Roman" w:eastAsia="Times New Roman" w:hAnsi="Times New Roman" w:cs="Times New Roman"/>
          <w:kern w:val="0"/>
          <w:sz w:val="22"/>
          <w:szCs w:val="22"/>
          <w:lang w:val="en-IN" w:eastAsia="en-IN"/>
          <w14:ligatures w14:val="none"/>
        </w:rPr>
        <w:t>Ashill</w:t>
      </w:r>
      <w:proofErr w:type="gramEnd"/>
      <w:r w:rsidR="001F018B" w:rsidRPr="00F1642D">
        <w:rPr>
          <w:rFonts w:ascii="Times New Roman" w:eastAsia="Times New Roman" w:hAnsi="Times New Roman" w:cs="Times New Roman"/>
          <w:kern w:val="0"/>
          <w:sz w:val="22"/>
          <w:szCs w:val="22"/>
          <w:lang w:val="en-IN" w:eastAsia="en-IN"/>
          <w14:ligatures w14:val="none"/>
        </w:rPr>
        <w:t>, N. J., &amp; Yavas, U. (2005). "Dimensionality of Advertising Attitude: Cross-Cultural Examination."</w:t>
      </w:r>
    </w:p>
    <w:p w14:paraId="7DA5CAA2" w14:textId="6F4EC71C" w:rsidR="001F018B" w:rsidRPr="00F1642D" w:rsidRDefault="00F1642D" w:rsidP="00F1642D">
      <w:pPr>
        <w:spacing w:after="0" w:line="240" w:lineRule="auto"/>
        <w:ind w:left="360" w:firstLine="0"/>
        <w:jc w:val="left"/>
        <w:rPr>
          <w:rFonts w:ascii="Times New Roman" w:eastAsia="Times New Roman" w:hAnsi="Times New Roman" w:cs="Times New Roman"/>
          <w:kern w:val="0"/>
          <w:sz w:val="22"/>
          <w:szCs w:val="22"/>
          <w:lang w:val="en-IN" w:eastAsia="en-IN"/>
          <w14:ligatures w14:val="none"/>
        </w:rPr>
      </w:pPr>
      <w:r>
        <w:rPr>
          <w:rFonts w:ascii="Times New Roman" w:eastAsia="Times New Roman" w:hAnsi="Times New Roman" w:cs="Times New Roman"/>
          <w:kern w:val="0"/>
          <w:sz w:val="22"/>
          <w:szCs w:val="22"/>
          <w:lang w:val="en-IN" w:eastAsia="en-IN"/>
          <w14:ligatures w14:val="none"/>
        </w:rPr>
        <w:t>[6</w:t>
      </w:r>
      <w:proofErr w:type="gramStart"/>
      <w:r>
        <w:rPr>
          <w:rFonts w:ascii="Times New Roman" w:eastAsia="Times New Roman" w:hAnsi="Times New Roman" w:cs="Times New Roman"/>
          <w:kern w:val="0"/>
          <w:sz w:val="22"/>
          <w:szCs w:val="22"/>
          <w:lang w:val="en-IN" w:eastAsia="en-IN"/>
          <w14:ligatures w14:val="none"/>
        </w:rPr>
        <w:t xml:space="preserve">]  </w:t>
      </w:r>
      <w:r w:rsidR="001F018B" w:rsidRPr="00F1642D">
        <w:rPr>
          <w:rFonts w:ascii="Times New Roman" w:eastAsia="Times New Roman" w:hAnsi="Times New Roman" w:cs="Times New Roman"/>
          <w:kern w:val="0"/>
          <w:sz w:val="22"/>
          <w:szCs w:val="22"/>
          <w:lang w:val="en-IN" w:eastAsia="en-IN"/>
          <w14:ligatures w14:val="none"/>
        </w:rPr>
        <w:t>Zhang</w:t>
      </w:r>
      <w:proofErr w:type="gramEnd"/>
      <w:r w:rsidR="001F018B" w:rsidRPr="00F1642D">
        <w:rPr>
          <w:rFonts w:ascii="Times New Roman" w:eastAsia="Times New Roman" w:hAnsi="Times New Roman" w:cs="Times New Roman"/>
          <w:kern w:val="0"/>
          <w:sz w:val="22"/>
          <w:szCs w:val="22"/>
          <w:lang w:val="en-IN" w:eastAsia="en-IN"/>
          <w14:ligatures w14:val="none"/>
        </w:rPr>
        <w:t xml:space="preserve">, P., &amp; Wang, C. (2005). "Consumers’ Perceived Value and Attitude </w:t>
      </w:r>
      <w:proofErr w:type="gramStart"/>
      <w:r>
        <w:rPr>
          <w:rFonts w:ascii="Times New Roman" w:eastAsia="Times New Roman" w:hAnsi="Times New Roman" w:cs="Times New Roman"/>
          <w:kern w:val="0"/>
          <w:sz w:val="22"/>
          <w:szCs w:val="22"/>
          <w:lang w:val="en-IN" w:eastAsia="en-IN"/>
          <w14:ligatures w14:val="none"/>
        </w:rPr>
        <w:t>T</w:t>
      </w:r>
      <w:r w:rsidRPr="00F1642D">
        <w:rPr>
          <w:rFonts w:ascii="Times New Roman" w:eastAsia="Times New Roman" w:hAnsi="Times New Roman" w:cs="Times New Roman"/>
          <w:kern w:val="0"/>
          <w:sz w:val="22"/>
          <w:szCs w:val="22"/>
          <w:lang w:val="en-IN" w:eastAsia="en-IN"/>
          <w14:ligatures w14:val="none"/>
        </w:rPr>
        <w:t>oward</w:t>
      </w:r>
      <w:proofErr w:type="gramEnd"/>
      <w:r w:rsidR="001F018B" w:rsidRPr="00F1642D">
        <w:rPr>
          <w:rFonts w:ascii="Times New Roman" w:eastAsia="Times New Roman" w:hAnsi="Times New Roman" w:cs="Times New Roman"/>
          <w:kern w:val="0"/>
          <w:sz w:val="22"/>
          <w:szCs w:val="22"/>
          <w:lang w:val="en-IN" w:eastAsia="en-IN"/>
          <w14:ligatures w14:val="none"/>
        </w:rPr>
        <w:t xml:space="preserve"> Internet Advertising."</w:t>
      </w:r>
    </w:p>
    <w:p w14:paraId="5C5BA1C9" w14:textId="1EF4C567" w:rsidR="001F018B" w:rsidRPr="00F1642D" w:rsidRDefault="00F1642D" w:rsidP="00F1642D">
      <w:pPr>
        <w:spacing w:after="0" w:line="240" w:lineRule="auto"/>
        <w:ind w:left="360" w:firstLine="0"/>
        <w:jc w:val="left"/>
        <w:rPr>
          <w:rFonts w:ascii="Times New Roman" w:eastAsia="Times New Roman" w:hAnsi="Times New Roman" w:cs="Times New Roman"/>
          <w:kern w:val="0"/>
          <w:sz w:val="22"/>
          <w:szCs w:val="22"/>
          <w:lang w:val="en-IN" w:eastAsia="en-IN"/>
          <w14:ligatures w14:val="none"/>
        </w:rPr>
      </w:pPr>
      <w:r>
        <w:rPr>
          <w:rFonts w:ascii="Times New Roman" w:eastAsia="Times New Roman" w:hAnsi="Times New Roman" w:cs="Times New Roman"/>
          <w:kern w:val="0"/>
          <w:sz w:val="22"/>
          <w:szCs w:val="22"/>
          <w:lang w:val="en-IN" w:eastAsia="en-IN"/>
          <w14:ligatures w14:val="none"/>
        </w:rPr>
        <w:t>[7</w:t>
      </w:r>
      <w:proofErr w:type="gramStart"/>
      <w:r>
        <w:rPr>
          <w:rFonts w:ascii="Times New Roman" w:eastAsia="Times New Roman" w:hAnsi="Times New Roman" w:cs="Times New Roman"/>
          <w:kern w:val="0"/>
          <w:sz w:val="22"/>
          <w:szCs w:val="22"/>
          <w:lang w:val="en-IN" w:eastAsia="en-IN"/>
          <w14:ligatures w14:val="none"/>
        </w:rPr>
        <w:t xml:space="preserve">[  </w:t>
      </w:r>
      <w:r w:rsidR="001F018B" w:rsidRPr="00F1642D">
        <w:rPr>
          <w:rFonts w:ascii="Times New Roman" w:eastAsia="Times New Roman" w:hAnsi="Times New Roman" w:cs="Times New Roman"/>
          <w:kern w:val="0"/>
          <w:sz w:val="22"/>
          <w:szCs w:val="22"/>
          <w:lang w:val="en-IN" w:eastAsia="en-IN"/>
          <w14:ligatures w14:val="none"/>
        </w:rPr>
        <w:t>Yaakop</w:t>
      </w:r>
      <w:proofErr w:type="gramEnd"/>
      <w:r w:rsidR="001F018B" w:rsidRPr="00F1642D">
        <w:rPr>
          <w:rFonts w:ascii="Times New Roman" w:eastAsia="Times New Roman" w:hAnsi="Times New Roman" w:cs="Times New Roman"/>
          <w:kern w:val="0"/>
          <w:sz w:val="22"/>
          <w:szCs w:val="22"/>
          <w:lang w:val="en-IN" w:eastAsia="en-IN"/>
          <w14:ligatures w14:val="none"/>
        </w:rPr>
        <w:t xml:space="preserve">, A. Y., et al. (2012). "Online Factors Influencing Perception and Attitude </w:t>
      </w:r>
      <w:proofErr w:type="gramStart"/>
      <w:r w:rsidR="001F018B" w:rsidRPr="00F1642D">
        <w:rPr>
          <w:rFonts w:ascii="Times New Roman" w:eastAsia="Times New Roman" w:hAnsi="Times New Roman" w:cs="Times New Roman"/>
          <w:kern w:val="0"/>
          <w:sz w:val="22"/>
          <w:szCs w:val="22"/>
          <w:lang w:val="en-IN" w:eastAsia="en-IN"/>
          <w14:ligatures w14:val="none"/>
        </w:rPr>
        <w:t>Towards</w:t>
      </w:r>
      <w:proofErr w:type="gramEnd"/>
      <w:r w:rsidR="001F018B" w:rsidRPr="00F1642D">
        <w:rPr>
          <w:rFonts w:ascii="Times New Roman" w:eastAsia="Times New Roman" w:hAnsi="Times New Roman" w:cs="Times New Roman"/>
          <w:kern w:val="0"/>
          <w:sz w:val="22"/>
          <w:szCs w:val="22"/>
          <w:lang w:val="en-IN" w:eastAsia="en-IN"/>
          <w14:ligatures w14:val="none"/>
        </w:rPr>
        <w:t xml:space="preserve"> Advertising in Social Networking Sites."</w:t>
      </w:r>
    </w:p>
    <w:p w14:paraId="425A7C74" w14:textId="67D61F73" w:rsidR="001F018B" w:rsidRPr="00F1642D" w:rsidRDefault="00F1642D" w:rsidP="00F1642D">
      <w:pPr>
        <w:spacing w:after="0" w:line="240" w:lineRule="auto"/>
        <w:ind w:left="360" w:firstLine="0"/>
        <w:jc w:val="left"/>
        <w:rPr>
          <w:rFonts w:ascii="Helvetica" w:eastAsia="Times New Roman" w:hAnsi="Helvetica" w:cs="Times New Roman"/>
          <w:b/>
          <w:color w:val="202124"/>
          <w:kern w:val="0"/>
          <w:sz w:val="22"/>
          <w:szCs w:val="22"/>
          <w:lang w:val="en-IN" w:eastAsia="en-IN"/>
          <w14:ligatures w14:val="none"/>
        </w:rPr>
      </w:pPr>
      <w:r>
        <w:rPr>
          <w:rFonts w:ascii="Times New Roman" w:eastAsia="Times New Roman" w:hAnsi="Times New Roman" w:cs="Times New Roman"/>
          <w:kern w:val="0"/>
          <w:sz w:val="22"/>
          <w:szCs w:val="22"/>
          <w:lang w:val="en-IN" w:eastAsia="en-IN"/>
          <w14:ligatures w14:val="none"/>
        </w:rPr>
        <w:t xml:space="preserve">[8]  </w:t>
      </w:r>
      <w:r w:rsidR="001F018B" w:rsidRPr="00F1642D">
        <w:rPr>
          <w:rFonts w:ascii="Times New Roman" w:eastAsia="Times New Roman" w:hAnsi="Times New Roman" w:cs="Times New Roman"/>
          <w:kern w:val="0"/>
          <w:sz w:val="22"/>
          <w:szCs w:val="22"/>
          <w:lang w:val="en-IN" w:eastAsia="en-IN"/>
          <w14:ligatures w14:val="none"/>
        </w:rPr>
        <w:t xml:space="preserve">Latif, W. B., &amp; Abideen, Z. U. (2011). "Effects of Television Advertising on Consumer </w:t>
      </w:r>
      <w:r w:rsidRPr="00F1642D">
        <w:rPr>
          <w:rFonts w:ascii="Times New Roman" w:eastAsia="Times New Roman" w:hAnsi="Times New Roman" w:cs="Times New Roman"/>
          <w:kern w:val="0"/>
          <w:sz w:val="22"/>
          <w:szCs w:val="22"/>
          <w:lang w:val="en-IN" w:eastAsia="en-IN"/>
          <w14:ligatures w14:val="none"/>
        </w:rPr>
        <w:t>Behaviour</w:t>
      </w:r>
      <w:r w:rsidR="001F018B" w:rsidRPr="00F1642D">
        <w:rPr>
          <w:rFonts w:ascii="Times New Roman" w:eastAsia="Times New Roman" w:hAnsi="Times New Roman" w:cs="Times New Roman"/>
          <w:kern w:val="0"/>
          <w:sz w:val="22"/>
          <w:szCs w:val="22"/>
          <w:lang w:val="en-IN" w:eastAsia="en-IN"/>
          <w14:ligatures w14:val="none"/>
        </w:rPr>
        <w:t xml:space="preserve"> and Lifestyle."</w:t>
      </w:r>
    </w:p>
    <w:p w14:paraId="339D4DCC" w14:textId="7134E839" w:rsidR="00A5456F" w:rsidRPr="00F1642D" w:rsidRDefault="00F1642D" w:rsidP="00015FCF">
      <w:pPr>
        <w:tabs>
          <w:tab w:val="left" w:pos="2235"/>
        </w:tabs>
        <w:ind w:left="0" w:firstLine="0"/>
      </w:pPr>
      <w:r>
        <w:tab/>
      </w:r>
    </w:p>
    <w:sectPr w:rsidR="00A5456F" w:rsidRPr="00F1642D">
      <w:headerReference w:type="even" r:id="rId7"/>
      <w:headerReference w:type="default" r:id="rId8"/>
      <w:footerReference w:type="even" r:id="rId9"/>
      <w:footerReference w:type="default" r:id="rId10"/>
      <w:headerReference w:type="first" r:id="rId11"/>
      <w:footerReference w:type="first" r:id="rId12"/>
      <w:pgSz w:w="11909" w:h="16834"/>
      <w:pgMar w:top="721" w:right="902" w:bottom="943" w:left="907" w:header="720" w:footer="720" w:gutter="0"/>
      <w:pgNumType w:start="47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50E49" w14:textId="77777777" w:rsidR="00564EA1" w:rsidRDefault="00564EA1">
      <w:pPr>
        <w:spacing w:after="0" w:line="240" w:lineRule="auto"/>
      </w:pPr>
      <w:r>
        <w:separator/>
      </w:r>
    </w:p>
  </w:endnote>
  <w:endnote w:type="continuationSeparator" w:id="0">
    <w:p w14:paraId="45A0BCE7" w14:textId="77777777" w:rsidR="00564EA1" w:rsidRDefault="0056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Times New Roman"/>
    <w:panose1 w:val="00000000000000000000"/>
    <w:charset w:val="00"/>
    <w:family w:val="roman"/>
    <w:notTrueType/>
    <w:pitch w:val="default"/>
  </w:font>
  <w:font w:name="Aptos Display">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686FB" w14:textId="77777777" w:rsidR="00D863F7" w:rsidRDefault="00D863F7">
    <w:pPr>
      <w:spacing w:after="0" w:line="259" w:lineRule="auto"/>
      <w:ind w:left="0" w:right="3" w:firstLine="0"/>
      <w:jc w:val="right"/>
    </w:pPr>
    <w:r>
      <w:fldChar w:fldCharType="begin"/>
    </w:r>
    <w:r>
      <w:instrText xml:space="preserve"> PAGE   \* MERGEFORMAT </w:instrText>
    </w:r>
    <w:r>
      <w:fldChar w:fldCharType="separate"/>
    </w:r>
    <w:r>
      <w:t>478</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F6C36" w14:textId="360048C9" w:rsidR="00D863F7" w:rsidRDefault="00D863F7" w:rsidP="00A81B94">
    <w:pPr>
      <w:spacing w:after="0" w:line="259" w:lineRule="auto"/>
      <w:ind w:left="0" w:right="3"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41E1" w14:textId="77777777" w:rsidR="00D863F7" w:rsidRDefault="00D863F7">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BBD54" w14:textId="77777777" w:rsidR="00564EA1" w:rsidRDefault="00564EA1">
      <w:pPr>
        <w:spacing w:after="0" w:line="240" w:lineRule="auto"/>
      </w:pPr>
      <w:r>
        <w:separator/>
      </w:r>
    </w:p>
  </w:footnote>
  <w:footnote w:type="continuationSeparator" w:id="0">
    <w:p w14:paraId="0878E0C1" w14:textId="77777777" w:rsidR="00564EA1" w:rsidRDefault="00564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4157F" w14:textId="77777777" w:rsidR="00D863F7" w:rsidRDefault="00D863F7">
    <w:pPr>
      <w:spacing w:after="0" w:line="259" w:lineRule="auto"/>
      <w:ind w:left="0" w:right="5" w:firstLine="0"/>
      <w:jc w:val="center"/>
    </w:pPr>
    <w:r>
      <w:t xml:space="preserve">International Journal of Science and Research Archive, 2024, 13(01), 477–485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86358" w14:textId="4350BBD3" w:rsidR="00D863F7" w:rsidRDefault="00D863F7">
    <w:pPr>
      <w:spacing w:after="0" w:line="259" w:lineRule="auto"/>
      <w:ind w:left="0" w:right="5"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57F86" w14:textId="77777777" w:rsidR="00D863F7" w:rsidRDefault="00D863F7">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D301D"/>
    <w:multiLevelType w:val="multilevel"/>
    <w:tmpl w:val="FDCE7C48"/>
    <w:lvl w:ilvl="0">
      <w:start w:val="1"/>
      <w:numFmt w:val="decimal"/>
      <w:pStyle w:val="Heading1"/>
      <w:lvlText w:val="%1."/>
      <w:lvlJc w:val="left"/>
      <w:pPr>
        <w:ind w:left="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pStyle w:val="Heading2"/>
      <w:lvlText w:val="%1.%2."/>
      <w:lvlJc w:val="left"/>
      <w:pPr>
        <w:ind w:left="709"/>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abstractNum w:abstractNumId="1">
    <w:nsid w:val="16403FCC"/>
    <w:multiLevelType w:val="hybridMultilevel"/>
    <w:tmpl w:val="266C6950"/>
    <w:lvl w:ilvl="0" w:tplc="AE1E436C">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64916D5"/>
    <w:multiLevelType w:val="hybridMultilevel"/>
    <w:tmpl w:val="44143E9C"/>
    <w:lvl w:ilvl="0" w:tplc="0409000F">
      <w:start w:val="1"/>
      <w:numFmt w:val="decimal"/>
      <w:lvlText w:val="%1."/>
      <w:lvlJc w:val="left"/>
      <w:pPr>
        <w:tabs>
          <w:tab w:val="num" w:pos="720"/>
        </w:tabs>
        <w:ind w:left="720" w:hanging="360"/>
      </w:pPr>
      <w:rPr>
        <w:rFonts w:hint="default"/>
      </w:rPr>
    </w:lvl>
    <w:lvl w:ilvl="1" w:tplc="07D6E228" w:tentative="1">
      <w:start w:val="1"/>
      <w:numFmt w:val="bullet"/>
      <w:lvlText w:val="•"/>
      <w:lvlJc w:val="left"/>
      <w:pPr>
        <w:tabs>
          <w:tab w:val="num" w:pos="1440"/>
        </w:tabs>
        <w:ind w:left="1440" w:hanging="360"/>
      </w:pPr>
      <w:rPr>
        <w:rFonts w:ascii="Arial" w:hAnsi="Arial" w:hint="default"/>
      </w:rPr>
    </w:lvl>
    <w:lvl w:ilvl="2" w:tplc="A5A433DE" w:tentative="1">
      <w:start w:val="1"/>
      <w:numFmt w:val="bullet"/>
      <w:lvlText w:val="•"/>
      <w:lvlJc w:val="left"/>
      <w:pPr>
        <w:tabs>
          <w:tab w:val="num" w:pos="2160"/>
        </w:tabs>
        <w:ind w:left="2160" w:hanging="360"/>
      </w:pPr>
      <w:rPr>
        <w:rFonts w:ascii="Arial" w:hAnsi="Arial" w:hint="default"/>
      </w:rPr>
    </w:lvl>
    <w:lvl w:ilvl="3" w:tplc="265AB2AA" w:tentative="1">
      <w:start w:val="1"/>
      <w:numFmt w:val="bullet"/>
      <w:lvlText w:val="•"/>
      <w:lvlJc w:val="left"/>
      <w:pPr>
        <w:tabs>
          <w:tab w:val="num" w:pos="2880"/>
        </w:tabs>
        <w:ind w:left="2880" w:hanging="360"/>
      </w:pPr>
      <w:rPr>
        <w:rFonts w:ascii="Arial" w:hAnsi="Arial" w:hint="default"/>
      </w:rPr>
    </w:lvl>
    <w:lvl w:ilvl="4" w:tplc="BFBAEF0C" w:tentative="1">
      <w:start w:val="1"/>
      <w:numFmt w:val="bullet"/>
      <w:lvlText w:val="•"/>
      <w:lvlJc w:val="left"/>
      <w:pPr>
        <w:tabs>
          <w:tab w:val="num" w:pos="3600"/>
        </w:tabs>
        <w:ind w:left="3600" w:hanging="360"/>
      </w:pPr>
      <w:rPr>
        <w:rFonts w:ascii="Arial" w:hAnsi="Arial" w:hint="default"/>
      </w:rPr>
    </w:lvl>
    <w:lvl w:ilvl="5" w:tplc="4E0ED4AA" w:tentative="1">
      <w:start w:val="1"/>
      <w:numFmt w:val="bullet"/>
      <w:lvlText w:val="•"/>
      <w:lvlJc w:val="left"/>
      <w:pPr>
        <w:tabs>
          <w:tab w:val="num" w:pos="4320"/>
        </w:tabs>
        <w:ind w:left="4320" w:hanging="360"/>
      </w:pPr>
      <w:rPr>
        <w:rFonts w:ascii="Arial" w:hAnsi="Arial" w:hint="default"/>
      </w:rPr>
    </w:lvl>
    <w:lvl w:ilvl="6" w:tplc="36CA300A" w:tentative="1">
      <w:start w:val="1"/>
      <w:numFmt w:val="bullet"/>
      <w:lvlText w:val="•"/>
      <w:lvlJc w:val="left"/>
      <w:pPr>
        <w:tabs>
          <w:tab w:val="num" w:pos="5040"/>
        </w:tabs>
        <w:ind w:left="5040" w:hanging="360"/>
      </w:pPr>
      <w:rPr>
        <w:rFonts w:ascii="Arial" w:hAnsi="Arial" w:hint="default"/>
      </w:rPr>
    </w:lvl>
    <w:lvl w:ilvl="7" w:tplc="3AD42EDC" w:tentative="1">
      <w:start w:val="1"/>
      <w:numFmt w:val="bullet"/>
      <w:lvlText w:val="•"/>
      <w:lvlJc w:val="left"/>
      <w:pPr>
        <w:tabs>
          <w:tab w:val="num" w:pos="5760"/>
        </w:tabs>
        <w:ind w:left="5760" w:hanging="360"/>
      </w:pPr>
      <w:rPr>
        <w:rFonts w:ascii="Arial" w:hAnsi="Arial" w:hint="default"/>
      </w:rPr>
    </w:lvl>
    <w:lvl w:ilvl="8" w:tplc="0D908B70" w:tentative="1">
      <w:start w:val="1"/>
      <w:numFmt w:val="bullet"/>
      <w:lvlText w:val="•"/>
      <w:lvlJc w:val="left"/>
      <w:pPr>
        <w:tabs>
          <w:tab w:val="num" w:pos="6480"/>
        </w:tabs>
        <w:ind w:left="6480" w:hanging="360"/>
      </w:pPr>
      <w:rPr>
        <w:rFonts w:ascii="Arial" w:hAnsi="Arial" w:hint="default"/>
      </w:rPr>
    </w:lvl>
  </w:abstractNum>
  <w:abstractNum w:abstractNumId="3">
    <w:nsid w:val="31891793"/>
    <w:multiLevelType w:val="hybridMultilevel"/>
    <w:tmpl w:val="2B0CBFB6"/>
    <w:lvl w:ilvl="0" w:tplc="5C489164">
      <w:start w:val="1"/>
      <w:numFmt w:val="bullet"/>
      <w:lvlText w:val="•"/>
      <w:lvlJc w:val="left"/>
      <w:pPr>
        <w:tabs>
          <w:tab w:val="num" w:pos="720"/>
        </w:tabs>
        <w:ind w:left="720" w:hanging="360"/>
      </w:pPr>
      <w:rPr>
        <w:rFonts w:ascii="Times New Roman" w:hAnsi="Times New Roman" w:hint="default"/>
      </w:rPr>
    </w:lvl>
    <w:lvl w:ilvl="1" w:tplc="0A8A9934">
      <w:numFmt w:val="bullet"/>
      <w:lvlText w:val="-"/>
      <w:lvlJc w:val="left"/>
      <w:pPr>
        <w:ind w:left="1440" w:hanging="360"/>
      </w:pPr>
      <w:rPr>
        <w:rFonts w:ascii="Times New Roman" w:eastAsiaTheme="minorHAnsi" w:hAnsi="Times New Roman" w:cs="Times New Roman" w:hint="default"/>
      </w:rPr>
    </w:lvl>
    <w:lvl w:ilvl="2" w:tplc="7974DC76" w:tentative="1">
      <w:start w:val="1"/>
      <w:numFmt w:val="bullet"/>
      <w:lvlText w:val="•"/>
      <w:lvlJc w:val="left"/>
      <w:pPr>
        <w:tabs>
          <w:tab w:val="num" w:pos="2160"/>
        </w:tabs>
        <w:ind w:left="2160" w:hanging="360"/>
      </w:pPr>
      <w:rPr>
        <w:rFonts w:ascii="Times New Roman" w:hAnsi="Times New Roman" w:hint="default"/>
      </w:rPr>
    </w:lvl>
    <w:lvl w:ilvl="3" w:tplc="4BDA50B4" w:tentative="1">
      <w:start w:val="1"/>
      <w:numFmt w:val="bullet"/>
      <w:lvlText w:val="•"/>
      <w:lvlJc w:val="left"/>
      <w:pPr>
        <w:tabs>
          <w:tab w:val="num" w:pos="2880"/>
        </w:tabs>
        <w:ind w:left="2880" w:hanging="360"/>
      </w:pPr>
      <w:rPr>
        <w:rFonts w:ascii="Times New Roman" w:hAnsi="Times New Roman" w:hint="default"/>
      </w:rPr>
    </w:lvl>
    <w:lvl w:ilvl="4" w:tplc="803AAB6A" w:tentative="1">
      <w:start w:val="1"/>
      <w:numFmt w:val="bullet"/>
      <w:lvlText w:val="•"/>
      <w:lvlJc w:val="left"/>
      <w:pPr>
        <w:tabs>
          <w:tab w:val="num" w:pos="3600"/>
        </w:tabs>
        <w:ind w:left="3600" w:hanging="360"/>
      </w:pPr>
      <w:rPr>
        <w:rFonts w:ascii="Times New Roman" w:hAnsi="Times New Roman" w:hint="default"/>
      </w:rPr>
    </w:lvl>
    <w:lvl w:ilvl="5" w:tplc="8C6A3894" w:tentative="1">
      <w:start w:val="1"/>
      <w:numFmt w:val="bullet"/>
      <w:lvlText w:val="•"/>
      <w:lvlJc w:val="left"/>
      <w:pPr>
        <w:tabs>
          <w:tab w:val="num" w:pos="4320"/>
        </w:tabs>
        <w:ind w:left="4320" w:hanging="360"/>
      </w:pPr>
      <w:rPr>
        <w:rFonts w:ascii="Times New Roman" w:hAnsi="Times New Roman" w:hint="default"/>
      </w:rPr>
    </w:lvl>
    <w:lvl w:ilvl="6" w:tplc="F7AC32F6" w:tentative="1">
      <w:start w:val="1"/>
      <w:numFmt w:val="bullet"/>
      <w:lvlText w:val="•"/>
      <w:lvlJc w:val="left"/>
      <w:pPr>
        <w:tabs>
          <w:tab w:val="num" w:pos="5040"/>
        </w:tabs>
        <w:ind w:left="5040" w:hanging="360"/>
      </w:pPr>
      <w:rPr>
        <w:rFonts w:ascii="Times New Roman" w:hAnsi="Times New Roman" w:hint="default"/>
      </w:rPr>
    </w:lvl>
    <w:lvl w:ilvl="7" w:tplc="6164C6A6" w:tentative="1">
      <w:start w:val="1"/>
      <w:numFmt w:val="bullet"/>
      <w:lvlText w:val="•"/>
      <w:lvlJc w:val="left"/>
      <w:pPr>
        <w:tabs>
          <w:tab w:val="num" w:pos="5760"/>
        </w:tabs>
        <w:ind w:left="5760" w:hanging="360"/>
      </w:pPr>
      <w:rPr>
        <w:rFonts w:ascii="Times New Roman" w:hAnsi="Times New Roman" w:hint="default"/>
      </w:rPr>
    </w:lvl>
    <w:lvl w:ilvl="8" w:tplc="662ACAF6" w:tentative="1">
      <w:start w:val="1"/>
      <w:numFmt w:val="bullet"/>
      <w:lvlText w:val="•"/>
      <w:lvlJc w:val="left"/>
      <w:pPr>
        <w:tabs>
          <w:tab w:val="num" w:pos="6480"/>
        </w:tabs>
        <w:ind w:left="6480" w:hanging="360"/>
      </w:pPr>
      <w:rPr>
        <w:rFonts w:ascii="Times New Roman" w:hAnsi="Times New Roman" w:hint="default"/>
      </w:rPr>
    </w:lvl>
  </w:abstractNum>
  <w:abstractNum w:abstractNumId="4">
    <w:nsid w:val="33835CB1"/>
    <w:multiLevelType w:val="hybridMultilevel"/>
    <w:tmpl w:val="68AE61EA"/>
    <w:lvl w:ilvl="0" w:tplc="E52E9F16">
      <w:start w:val="1"/>
      <w:numFmt w:val="bullet"/>
      <w:lvlText w:val="•"/>
      <w:lvlJc w:val="left"/>
      <w:pPr>
        <w:tabs>
          <w:tab w:val="num" w:pos="720"/>
        </w:tabs>
        <w:ind w:left="720" w:hanging="360"/>
      </w:pPr>
      <w:rPr>
        <w:rFonts w:ascii="Arial" w:hAnsi="Arial" w:hint="default"/>
      </w:rPr>
    </w:lvl>
    <w:lvl w:ilvl="1" w:tplc="74DED0F2" w:tentative="1">
      <w:start w:val="1"/>
      <w:numFmt w:val="bullet"/>
      <w:lvlText w:val="•"/>
      <w:lvlJc w:val="left"/>
      <w:pPr>
        <w:tabs>
          <w:tab w:val="num" w:pos="1440"/>
        </w:tabs>
        <w:ind w:left="1440" w:hanging="360"/>
      </w:pPr>
      <w:rPr>
        <w:rFonts w:ascii="Arial" w:hAnsi="Arial" w:hint="default"/>
      </w:rPr>
    </w:lvl>
    <w:lvl w:ilvl="2" w:tplc="58703FF4" w:tentative="1">
      <w:start w:val="1"/>
      <w:numFmt w:val="bullet"/>
      <w:lvlText w:val="•"/>
      <w:lvlJc w:val="left"/>
      <w:pPr>
        <w:tabs>
          <w:tab w:val="num" w:pos="2160"/>
        </w:tabs>
        <w:ind w:left="2160" w:hanging="360"/>
      </w:pPr>
      <w:rPr>
        <w:rFonts w:ascii="Arial" w:hAnsi="Arial" w:hint="default"/>
      </w:rPr>
    </w:lvl>
    <w:lvl w:ilvl="3" w:tplc="03F42B68" w:tentative="1">
      <w:start w:val="1"/>
      <w:numFmt w:val="bullet"/>
      <w:lvlText w:val="•"/>
      <w:lvlJc w:val="left"/>
      <w:pPr>
        <w:tabs>
          <w:tab w:val="num" w:pos="2880"/>
        </w:tabs>
        <w:ind w:left="2880" w:hanging="360"/>
      </w:pPr>
      <w:rPr>
        <w:rFonts w:ascii="Arial" w:hAnsi="Arial" w:hint="default"/>
      </w:rPr>
    </w:lvl>
    <w:lvl w:ilvl="4" w:tplc="81BA4766" w:tentative="1">
      <w:start w:val="1"/>
      <w:numFmt w:val="bullet"/>
      <w:lvlText w:val="•"/>
      <w:lvlJc w:val="left"/>
      <w:pPr>
        <w:tabs>
          <w:tab w:val="num" w:pos="3600"/>
        </w:tabs>
        <w:ind w:left="3600" w:hanging="360"/>
      </w:pPr>
      <w:rPr>
        <w:rFonts w:ascii="Arial" w:hAnsi="Arial" w:hint="default"/>
      </w:rPr>
    </w:lvl>
    <w:lvl w:ilvl="5" w:tplc="A90012C8" w:tentative="1">
      <w:start w:val="1"/>
      <w:numFmt w:val="bullet"/>
      <w:lvlText w:val="•"/>
      <w:lvlJc w:val="left"/>
      <w:pPr>
        <w:tabs>
          <w:tab w:val="num" w:pos="4320"/>
        </w:tabs>
        <w:ind w:left="4320" w:hanging="360"/>
      </w:pPr>
      <w:rPr>
        <w:rFonts w:ascii="Arial" w:hAnsi="Arial" w:hint="default"/>
      </w:rPr>
    </w:lvl>
    <w:lvl w:ilvl="6" w:tplc="DC3A4984" w:tentative="1">
      <w:start w:val="1"/>
      <w:numFmt w:val="bullet"/>
      <w:lvlText w:val="•"/>
      <w:lvlJc w:val="left"/>
      <w:pPr>
        <w:tabs>
          <w:tab w:val="num" w:pos="5040"/>
        </w:tabs>
        <w:ind w:left="5040" w:hanging="360"/>
      </w:pPr>
      <w:rPr>
        <w:rFonts w:ascii="Arial" w:hAnsi="Arial" w:hint="default"/>
      </w:rPr>
    </w:lvl>
    <w:lvl w:ilvl="7" w:tplc="C0F4C774" w:tentative="1">
      <w:start w:val="1"/>
      <w:numFmt w:val="bullet"/>
      <w:lvlText w:val="•"/>
      <w:lvlJc w:val="left"/>
      <w:pPr>
        <w:tabs>
          <w:tab w:val="num" w:pos="5760"/>
        </w:tabs>
        <w:ind w:left="5760" w:hanging="360"/>
      </w:pPr>
      <w:rPr>
        <w:rFonts w:ascii="Arial" w:hAnsi="Arial" w:hint="default"/>
      </w:rPr>
    </w:lvl>
    <w:lvl w:ilvl="8" w:tplc="5DB2D706" w:tentative="1">
      <w:start w:val="1"/>
      <w:numFmt w:val="bullet"/>
      <w:lvlText w:val="•"/>
      <w:lvlJc w:val="left"/>
      <w:pPr>
        <w:tabs>
          <w:tab w:val="num" w:pos="6480"/>
        </w:tabs>
        <w:ind w:left="6480" w:hanging="360"/>
      </w:pPr>
      <w:rPr>
        <w:rFonts w:ascii="Arial" w:hAnsi="Arial" w:hint="default"/>
      </w:rPr>
    </w:lvl>
  </w:abstractNum>
  <w:abstractNum w:abstractNumId="5">
    <w:nsid w:val="375861FF"/>
    <w:multiLevelType w:val="hybridMultilevel"/>
    <w:tmpl w:val="8D9623E8"/>
    <w:lvl w:ilvl="0" w:tplc="E77C2E56">
      <w:start w:val="1"/>
      <w:numFmt w:val="decimal"/>
      <w:lvlText w:val="%1."/>
      <w:lvlJc w:val="left"/>
      <w:pPr>
        <w:tabs>
          <w:tab w:val="num" w:pos="720"/>
        </w:tabs>
        <w:ind w:left="720" w:hanging="360"/>
      </w:pPr>
    </w:lvl>
    <w:lvl w:ilvl="1" w:tplc="1D549A6A" w:tentative="1">
      <w:start w:val="1"/>
      <w:numFmt w:val="decimal"/>
      <w:lvlText w:val="%2."/>
      <w:lvlJc w:val="left"/>
      <w:pPr>
        <w:tabs>
          <w:tab w:val="num" w:pos="1440"/>
        </w:tabs>
        <w:ind w:left="1440" w:hanging="360"/>
      </w:pPr>
    </w:lvl>
    <w:lvl w:ilvl="2" w:tplc="784EC3E4" w:tentative="1">
      <w:start w:val="1"/>
      <w:numFmt w:val="decimal"/>
      <w:lvlText w:val="%3."/>
      <w:lvlJc w:val="left"/>
      <w:pPr>
        <w:tabs>
          <w:tab w:val="num" w:pos="2160"/>
        </w:tabs>
        <w:ind w:left="2160" w:hanging="360"/>
      </w:pPr>
    </w:lvl>
    <w:lvl w:ilvl="3" w:tplc="9F82B26C" w:tentative="1">
      <w:start w:val="1"/>
      <w:numFmt w:val="decimal"/>
      <w:lvlText w:val="%4."/>
      <w:lvlJc w:val="left"/>
      <w:pPr>
        <w:tabs>
          <w:tab w:val="num" w:pos="2880"/>
        </w:tabs>
        <w:ind w:left="2880" w:hanging="360"/>
      </w:pPr>
    </w:lvl>
    <w:lvl w:ilvl="4" w:tplc="4694FADA" w:tentative="1">
      <w:start w:val="1"/>
      <w:numFmt w:val="decimal"/>
      <w:lvlText w:val="%5."/>
      <w:lvlJc w:val="left"/>
      <w:pPr>
        <w:tabs>
          <w:tab w:val="num" w:pos="3600"/>
        </w:tabs>
        <w:ind w:left="3600" w:hanging="360"/>
      </w:pPr>
    </w:lvl>
    <w:lvl w:ilvl="5" w:tplc="3406150C" w:tentative="1">
      <w:start w:val="1"/>
      <w:numFmt w:val="decimal"/>
      <w:lvlText w:val="%6."/>
      <w:lvlJc w:val="left"/>
      <w:pPr>
        <w:tabs>
          <w:tab w:val="num" w:pos="4320"/>
        </w:tabs>
        <w:ind w:left="4320" w:hanging="360"/>
      </w:pPr>
    </w:lvl>
    <w:lvl w:ilvl="6" w:tplc="B09609D8" w:tentative="1">
      <w:start w:val="1"/>
      <w:numFmt w:val="decimal"/>
      <w:lvlText w:val="%7."/>
      <w:lvlJc w:val="left"/>
      <w:pPr>
        <w:tabs>
          <w:tab w:val="num" w:pos="5040"/>
        </w:tabs>
        <w:ind w:left="5040" w:hanging="360"/>
      </w:pPr>
    </w:lvl>
    <w:lvl w:ilvl="7" w:tplc="224C364A" w:tentative="1">
      <w:start w:val="1"/>
      <w:numFmt w:val="decimal"/>
      <w:lvlText w:val="%8."/>
      <w:lvlJc w:val="left"/>
      <w:pPr>
        <w:tabs>
          <w:tab w:val="num" w:pos="5760"/>
        </w:tabs>
        <w:ind w:left="5760" w:hanging="360"/>
      </w:pPr>
    </w:lvl>
    <w:lvl w:ilvl="8" w:tplc="33D831F4" w:tentative="1">
      <w:start w:val="1"/>
      <w:numFmt w:val="decimal"/>
      <w:lvlText w:val="%9."/>
      <w:lvlJc w:val="left"/>
      <w:pPr>
        <w:tabs>
          <w:tab w:val="num" w:pos="6480"/>
        </w:tabs>
        <w:ind w:left="6480" w:hanging="360"/>
      </w:pPr>
    </w:lvl>
  </w:abstractNum>
  <w:abstractNum w:abstractNumId="6">
    <w:nsid w:val="45B72E23"/>
    <w:multiLevelType w:val="hybridMultilevel"/>
    <w:tmpl w:val="83642A32"/>
    <w:lvl w:ilvl="0" w:tplc="0A84A80E">
      <w:start w:val="1"/>
      <w:numFmt w:val="decimal"/>
      <w:lvlText w:val="%1"/>
      <w:lvlJc w:val="left"/>
      <w:pPr>
        <w:ind w:left="113"/>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lvl w:ilvl="1" w:tplc="9C74B81C">
      <w:start w:val="1"/>
      <w:numFmt w:val="lowerLetter"/>
      <w:lvlText w:val="%2"/>
      <w:lvlJc w:val="left"/>
      <w:pPr>
        <w:ind w:left="1080"/>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lvl w:ilvl="2" w:tplc="A672CF6E">
      <w:start w:val="1"/>
      <w:numFmt w:val="lowerRoman"/>
      <w:lvlText w:val="%3"/>
      <w:lvlJc w:val="left"/>
      <w:pPr>
        <w:ind w:left="1800"/>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lvl w:ilvl="3" w:tplc="5E847D32">
      <w:start w:val="1"/>
      <w:numFmt w:val="decimal"/>
      <w:lvlText w:val="%4"/>
      <w:lvlJc w:val="left"/>
      <w:pPr>
        <w:ind w:left="2520"/>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lvl w:ilvl="4" w:tplc="59708F72">
      <w:start w:val="1"/>
      <w:numFmt w:val="lowerLetter"/>
      <w:lvlText w:val="%5"/>
      <w:lvlJc w:val="left"/>
      <w:pPr>
        <w:ind w:left="3240"/>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lvl w:ilvl="5" w:tplc="83EED59E">
      <w:start w:val="1"/>
      <w:numFmt w:val="lowerRoman"/>
      <w:lvlText w:val="%6"/>
      <w:lvlJc w:val="left"/>
      <w:pPr>
        <w:ind w:left="3960"/>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lvl w:ilvl="6" w:tplc="93688F56">
      <w:start w:val="1"/>
      <w:numFmt w:val="decimal"/>
      <w:lvlText w:val="%7"/>
      <w:lvlJc w:val="left"/>
      <w:pPr>
        <w:ind w:left="4680"/>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lvl w:ilvl="7" w:tplc="44644072">
      <w:start w:val="1"/>
      <w:numFmt w:val="lowerLetter"/>
      <w:lvlText w:val="%8"/>
      <w:lvlJc w:val="left"/>
      <w:pPr>
        <w:ind w:left="5400"/>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lvl w:ilvl="8" w:tplc="E574497A">
      <w:start w:val="1"/>
      <w:numFmt w:val="lowerRoman"/>
      <w:lvlText w:val="%9"/>
      <w:lvlJc w:val="left"/>
      <w:pPr>
        <w:ind w:left="6120"/>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abstractNum>
  <w:abstractNum w:abstractNumId="7">
    <w:nsid w:val="5351093A"/>
    <w:multiLevelType w:val="hybridMultilevel"/>
    <w:tmpl w:val="329E254E"/>
    <w:lvl w:ilvl="0" w:tplc="9BCC6B02">
      <w:start w:val="1"/>
      <w:numFmt w:val="decimal"/>
      <w:lvlText w:val="%1."/>
      <w:lvlJc w:val="left"/>
      <w:pPr>
        <w:tabs>
          <w:tab w:val="num" w:pos="720"/>
        </w:tabs>
        <w:ind w:left="720" w:hanging="360"/>
      </w:pPr>
    </w:lvl>
    <w:lvl w:ilvl="1" w:tplc="89A020B6" w:tentative="1">
      <w:start w:val="1"/>
      <w:numFmt w:val="decimal"/>
      <w:lvlText w:val="%2."/>
      <w:lvlJc w:val="left"/>
      <w:pPr>
        <w:tabs>
          <w:tab w:val="num" w:pos="1440"/>
        </w:tabs>
        <w:ind w:left="1440" w:hanging="360"/>
      </w:pPr>
    </w:lvl>
    <w:lvl w:ilvl="2" w:tplc="3C04CC14" w:tentative="1">
      <w:start w:val="1"/>
      <w:numFmt w:val="decimal"/>
      <w:lvlText w:val="%3."/>
      <w:lvlJc w:val="left"/>
      <w:pPr>
        <w:tabs>
          <w:tab w:val="num" w:pos="2160"/>
        </w:tabs>
        <w:ind w:left="2160" w:hanging="360"/>
      </w:pPr>
    </w:lvl>
    <w:lvl w:ilvl="3" w:tplc="C22811E0" w:tentative="1">
      <w:start w:val="1"/>
      <w:numFmt w:val="decimal"/>
      <w:lvlText w:val="%4."/>
      <w:lvlJc w:val="left"/>
      <w:pPr>
        <w:tabs>
          <w:tab w:val="num" w:pos="2880"/>
        </w:tabs>
        <w:ind w:left="2880" w:hanging="360"/>
      </w:pPr>
    </w:lvl>
    <w:lvl w:ilvl="4" w:tplc="291A129E" w:tentative="1">
      <w:start w:val="1"/>
      <w:numFmt w:val="decimal"/>
      <w:lvlText w:val="%5."/>
      <w:lvlJc w:val="left"/>
      <w:pPr>
        <w:tabs>
          <w:tab w:val="num" w:pos="3600"/>
        </w:tabs>
        <w:ind w:left="3600" w:hanging="360"/>
      </w:pPr>
    </w:lvl>
    <w:lvl w:ilvl="5" w:tplc="79262984" w:tentative="1">
      <w:start w:val="1"/>
      <w:numFmt w:val="decimal"/>
      <w:lvlText w:val="%6."/>
      <w:lvlJc w:val="left"/>
      <w:pPr>
        <w:tabs>
          <w:tab w:val="num" w:pos="4320"/>
        </w:tabs>
        <w:ind w:left="4320" w:hanging="360"/>
      </w:pPr>
    </w:lvl>
    <w:lvl w:ilvl="6" w:tplc="0414C6E4" w:tentative="1">
      <w:start w:val="1"/>
      <w:numFmt w:val="decimal"/>
      <w:lvlText w:val="%7."/>
      <w:lvlJc w:val="left"/>
      <w:pPr>
        <w:tabs>
          <w:tab w:val="num" w:pos="5040"/>
        </w:tabs>
        <w:ind w:left="5040" w:hanging="360"/>
      </w:pPr>
    </w:lvl>
    <w:lvl w:ilvl="7" w:tplc="953C97A2" w:tentative="1">
      <w:start w:val="1"/>
      <w:numFmt w:val="decimal"/>
      <w:lvlText w:val="%8."/>
      <w:lvlJc w:val="left"/>
      <w:pPr>
        <w:tabs>
          <w:tab w:val="num" w:pos="5760"/>
        </w:tabs>
        <w:ind w:left="5760" w:hanging="360"/>
      </w:pPr>
    </w:lvl>
    <w:lvl w:ilvl="8" w:tplc="C8B0A780" w:tentative="1">
      <w:start w:val="1"/>
      <w:numFmt w:val="decimal"/>
      <w:lvlText w:val="%9."/>
      <w:lvlJc w:val="left"/>
      <w:pPr>
        <w:tabs>
          <w:tab w:val="num" w:pos="6480"/>
        </w:tabs>
        <w:ind w:left="6480" w:hanging="360"/>
      </w:pPr>
    </w:lvl>
  </w:abstractNum>
  <w:abstractNum w:abstractNumId="8">
    <w:nsid w:val="61AB197A"/>
    <w:multiLevelType w:val="hybridMultilevel"/>
    <w:tmpl w:val="283AC7AA"/>
    <w:lvl w:ilvl="0" w:tplc="62AE474C">
      <w:start w:val="1"/>
      <w:numFmt w:val="bullet"/>
      <w:lvlText w:val="•"/>
      <w:lvlJc w:val="left"/>
      <w:pPr>
        <w:tabs>
          <w:tab w:val="num" w:pos="450"/>
        </w:tabs>
        <w:ind w:left="450" w:hanging="360"/>
      </w:pPr>
      <w:rPr>
        <w:rFonts w:ascii="Times New Roman" w:hAnsi="Times New Roman" w:hint="default"/>
      </w:rPr>
    </w:lvl>
    <w:lvl w:ilvl="1" w:tplc="BA003D90" w:tentative="1">
      <w:start w:val="1"/>
      <w:numFmt w:val="bullet"/>
      <w:lvlText w:val="•"/>
      <w:lvlJc w:val="left"/>
      <w:pPr>
        <w:tabs>
          <w:tab w:val="num" w:pos="1170"/>
        </w:tabs>
        <w:ind w:left="1170" w:hanging="360"/>
      </w:pPr>
      <w:rPr>
        <w:rFonts w:ascii="Times New Roman" w:hAnsi="Times New Roman" w:hint="default"/>
      </w:rPr>
    </w:lvl>
    <w:lvl w:ilvl="2" w:tplc="1C0C406E" w:tentative="1">
      <w:start w:val="1"/>
      <w:numFmt w:val="bullet"/>
      <w:lvlText w:val="•"/>
      <w:lvlJc w:val="left"/>
      <w:pPr>
        <w:tabs>
          <w:tab w:val="num" w:pos="1890"/>
        </w:tabs>
        <w:ind w:left="1890" w:hanging="360"/>
      </w:pPr>
      <w:rPr>
        <w:rFonts w:ascii="Times New Roman" w:hAnsi="Times New Roman" w:hint="default"/>
      </w:rPr>
    </w:lvl>
    <w:lvl w:ilvl="3" w:tplc="099C2244" w:tentative="1">
      <w:start w:val="1"/>
      <w:numFmt w:val="bullet"/>
      <w:lvlText w:val="•"/>
      <w:lvlJc w:val="left"/>
      <w:pPr>
        <w:tabs>
          <w:tab w:val="num" w:pos="2610"/>
        </w:tabs>
        <w:ind w:left="2610" w:hanging="360"/>
      </w:pPr>
      <w:rPr>
        <w:rFonts w:ascii="Times New Roman" w:hAnsi="Times New Roman" w:hint="default"/>
      </w:rPr>
    </w:lvl>
    <w:lvl w:ilvl="4" w:tplc="F0EAD6FC" w:tentative="1">
      <w:start w:val="1"/>
      <w:numFmt w:val="bullet"/>
      <w:lvlText w:val="•"/>
      <w:lvlJc w:val="left"/>
      <w:pPr>
        <w:tabs>
          <w:tab w:val="num" w:pos="3330"/>
        </w:tabs>
        <w:ind w:left="3330" w:hanging="360"/>
      </w:pPr>
      <w:rPr>
        <w:rFonts w:ascii="Times New Roman" w:hAnsi="Times New Roman" w:hint="default"/>
      </w:rPr>
    </w:lvl>
    <w:lvl w:ilvl="5" w:tplc="199CB4FE" w:tentative="1">
      <w:start w:val="1"/>
      <w:numFmt w:val="bullet"/>
      <w:lvlText w:val="•"/>
      <w:lvlJc w:val="left"/>
      <w:pPr>
        <w:tabs>
          <w:tab w:val="num" w:pos="4050"/>
        </w:tabs>
        <w:ind w:left="4050" w:hanging="360"/>
      </w:pPr>
      <w:rPr>
        <w:rFonts w:ascii="Times New Roman" w:hAnsi="Times New Roman" w:hint="default"/>
      </w:rPr>
    </w:lvl>
    <w:lvl w:ilvl="6" w:tplc="02A259B4" w:tentative="1">
      <w:start w:val="1"/>
      <w:numFmt w:val="bullet"/>
      <w:lvlText w:val="•"/>
      <w:lvlJc w:val="left"/>
      <w:pPr>
        <w:tabs>
          <w:tab w:val="num" w:pos="4770"/>
        </w:tabs>
        <w:ind w:left="4770" w:hanging="360"/>
      </w:pPr>
      <w:rPr>
        <w:rFonts w:ascii="Times New Roman" w:hAnsi="Times New Roman" w:hint="default"/>
      </w:rPr>
    </w:lvl>
    <w:lvl w:ilvl="7" w:tplc="A22E3F0E" w:tentative="1">
      <w:start w:val="1"/>
      <w:numFmt w:val="bullet"/>
      <w:lvlText w:val="•"/>
      <w:lvlJc w:val="left"/>
      <w:pPr>
        <w:tabs>
          <w:tab w:val="num" w:pos="5490"/>
        </w:tabs>
        <w:ind w:left="5490" w:hanging="360"/>
      </w:pPr>
      <w:rPr>
        <w:rFonts w:ascii="Times New Roman" w:hAnsi="Times New Roman" w:hint="default"/>
      </w:rPr>
    </w:lvl>
    <w:lvl w:ilvl="8" w:tplc="851280CA" w:tentative="1">
      <w:start w:val="1"/>
      <w:numFmt w:val="bullet"/>
      <w:lvlText w:val="•"/>
      <w:lvlJc w:val="left"/>
      <w:pPr>
        <w:tabs>
          <w:tab w:val="num" w:pos="6210"/>
        </w:tabs>
        <w:ind w:left="6210" w:hanging="360"/>
      </w:pPr>
      <w:rPr>
        <w:rFonts w:ascii="Times New Roman" w:hAnsi="Times New Roman" w:hint="default"/>
      </w:rPr>
    </w:lvl>
  </w:abstractNum>
  <w:abstractNum w:abstractNumId="9">
    <w:nsid w:val="63742858"/>
    <w:multiLevelType w:val="hybridMultilevel"/>
    <w:tmpl w:val="CA1AFD20"/>
    <w:lvl w:ilvl="0" w:tplc="4E56CEBC">
      <w:start w:val="1"/>
      <w:numFmt w:val="decimal"/>
      <w:lvlText w:val="[%1]"/>
      <w:lvlJc w:val="left"/>
      <w:pPr>
        <w:ind w:left="5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D88E954">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1E4378C">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924AA10">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AFCF670">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0E835A0">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1781F3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5502F30">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50A96A0">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
    <w:nsid w:val="77681987"/>
    <w:multiLevelType w:val="hybridMultilevel"/>
    <w:tmpl w:val="FC980A4C"/>
    <w:lvl w:ilvl="0" w:tplc="4C78131A">
      <w:start w:val="1"/>
      <w:numFmt w:val="bullet"/>
      <w:lvlText w:val="•"/>
      <w:lvlJc w:val="left"/>
      <w:pPr>
        <w:tabs>
          <w:tab w:val="num" w:pos="720"/>
        </w:tabs>
        <w:ind w:left="720" w:hanging="360"/>
      </w:pPr>
      <w:rPr>
        <w:rFonts w:ascii="Arial" w:hAnsi="Arial" w:hint="default"/>
      </w:rPr>
    </w:lvl>
    <w:lvl w:ilvl="1" w:tplc="3F44A074" w:tentative="1">
      <w:start w:val="1"/>
      <w:numFmt w:val="bullet"/>
      <w:lvlText w:val="•"/>
      <w:lvlJc w:val="left"/>
      <w:pPr>
        <w:tabs>
          <w:tab w:val="num" w:pos="1440"/>
        </w:tabs>
        <w:ind w:left="1440" w:hanging="360"/>
      </w:pPr>
      <w:rPr>
        <w:rFonts w:ascii="Arial" w:hAnsi="Arial" w:hint="default"/>
      </w:rPr>
    </w:lvl>
    <w:lvl w:ilvl="2" w:tplc="0346E076" w:tentative="1">
      <w:start w:val="1"/>
      <w:numFmt w:val="bullet"/>
      <w:lvlText w:val="•"/>
      <w:lvlJc w:val="left"/>
      <w:pPr>
        <w:tabs>
          <w:tab w:val="num" w:pos="2160"/>
        </w:tabs>
        <w:ind w:left="2160" w:hanging="360"/>
      </w:pPr>
      <w:rPr>
        <w:rFonts w:ascii="Arial" w:hAnsi="Arial" w:hint="default"/>
      </w:rPr>
    </w:lvl>
    <w:lvl w:ilvl="3" w:tplc="9DFE91D6" w:tentative="1">
      <w:start w:val="1"/>
      <w:numFmt w:val="bullet"/>
      <w:lvlText w:val="•"/>
      <w:lvlJc w:val="left"/>
      <w:pPr>
        <w:tabs>
          <w:tab w:val="num" w:pos="2880"/>
        </w:tabs>
        <w:ind w:left="2880" w:hanging="360"/>
      </w:pPr>
      <w:rPr>
        <w:rFonts w:ascii="Arial" w:hAnsi="Arial" w:hint="default"/>
      </w:rPr>
    </w:lvl>
    <w:lvl w:ilvl="4" w:tplc="2A46382C" w:tentative="1">
      <w:start w:val="1"/>
      <w:numFmt w:val="bullet"/>
      <w:lvlText w:val="•"/>
      <w:lvlJc w:val="left"/>
      <w:pPr>
        <w:tabs>
          <w:tab w:val="num" w:pos="3600"/>
        </w:tabs>
        <w:ind w:left="3600" w:hanging="360"/>
      </w:pPr>
      <w:rPr>
        <w:rFonts w:ascii="Arial" w:hAnsi="Arial" w:hint="default"/>
      </w:rPr>
    </w:lvl>
    <w:lvl w:ilvl="5" w:tplc="7ED2CAD0" w:tentative="1">
      <w:start w:val="1"/>
      <w:numFmt w:val="bullet"/>
      <w:lvlText w:val="•"/>
      <w:lvlJc w:val="left"/>
      <w:pPr>
        <w:tabs>
          <w:tab w:val="num" w:pos="4320"/>
        </w:tabs>
        <w:ind w:left="4320" w:hanging="360"/>
      </w:pPr>
      <w:rPr>
        <w:rFonts w:ascii="Arial" w:hAnsi="Arial" w:hint="default"/>
      </w:rPr>
    </w:lvl>
    <w:lvl w:ilvl="6" w:tplc="453A30CA" w:tentative="1">
      <w:start w:val="1"/>
      <w:numFmt w:val="bullet"/>
      <w:lvlText w:val="•"/>
      <w:lvlJc w:val="left"/>
      <w:pPr>
        <w:tabs>
          <w:tab w:val="num" w:pos="5040"/>
        </w:tabs>
        <w:ind w:left="5040" w:hanging="360"/>
      </w:pPr>
      <w:rPr>
        <w:rFonts w:ascii="Arial" w:hAnsi="Arial" w:hint="default"/>
      </w:rPr>
    </w:lvl>
    <w:lvl w:ilvl="7" w:tplc="3CA4A8CA" w:tentative="1">
      <w:start w:val="1"/>
      <w:numFmt w:val="bullet"/>
      <w:lvlText w:val="•"/>
      <w:lvlJc w:val="left"/>
      <w:pPr>
        <w:tabs>
          <w:tab w:val="num" w:pos="5760"/>
        </w:tabs>
        <w:ind w:left="5760" w:hanging="360"/>
      </w:pPr>
      <w:rPr>
        <w:rFonts w:ascii="Arial" w:hAnsi="Arial" w:hint="default"/>
      </w:rPr>
    </w:lvl>
    <w:lvl w:ilvl="8" w:tplc="C9F204BE" w:tentative="1">
      <w:start w:val="1"/>
      <w:numFmt w:val="bullet"/>
      <w:lvlText w:val="•"/>
      <w:lvlJc w:val="left"/>
      <w:pPr>
        <w:tabs>
          <w:tab w:val="num" w:pos="6480"/>
        </w:tabs>
        <w:ind w:left="6480" w:hanging="360"/>
      </w:pPr>
      <w:rPr>
        <w:rFonts w:ascii="Arial" w:hAnsi="Arial" w:hint="default"/>
      </w:rPr>
    </w:lvl>
  </w:abstractNum>
  <w:abstractNum w:abstractNumId="11">
    <w:nsid w:val="7A41707B"/>
    <w:multiLevelType w:val="multilevel"/>
    <w:tmpl w:val="DBD40A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C337BD4"/>
    <w:multiLevelType w:val="hybridMultilevel"/>
    <w:tmpl w:val="A170AED0"/>
    <w:lvl w:ilvl="0" w:tplc="172A1760">
      <w:start w:val="1"/>
      <w:numFmt w:val="bullet"/>
      <w:lvlText w:val="•"/>
      <w:lvlJc w:val="left"/>
      <w:pPr>
        <w:tabs>
          <w:tab w:val="num" w:pos="720"/>
        </w:tabs>
        <w:ind w:left="720" w:hanging="360"/>
      </w:pPr>
      <w:rPr>
        <w:rFonts w:ascii="Times New Roman" w:hAnsi="Times New Roman" w:hint="default"/>
      </w:rPr>
    </w:lvl>
    <w:lvl w:ilvl="1" w:tplc="00C4B47C" w:tentative="1">
      <w:start w:val="1"/>
      <w:numFmt w:val="bullet"/>
      <w:lvlText w:val="•"/>
      <w:lvlJc w:val="left"/>
      <w:pPr>
        <w:tabs>
          <w:tab w:val="num" w:pos="1440"/>
        </w:tabs>
        <w:ind w:left="1440" w:hanging="360"/>
      </w:pPr>
      <w:rPr>
        <w:rFonts w:ascii="Times New Roman" w:hAnsi="Times New Roman" w:hint="default"/>
      </w:rPr>
    </w:lvl>
    <w:lvl w:ilvl="2" w:tplc="95567CD6" w:tentative="1">
      <w:start w:val="1"/>
      <w:numFmt w:val="bullet"/>
      <w:lvlText w:val="•"/>
      <w:lvlJc w:val="left"/>
      <w:pPr>
        <w:tabs>
          <w:tab w:val="num" w:pos="2160"/>
        </w:tabs>
        <w:ind w:left="2160" w:hanging="360"/>
      </w:pPr>
      <w:rPr>
        <w:rFonts w:ascii="Times New Roman" w:hAnsi="Times New Roman" w:hint="default"/>
      </w:rPr>
    </w:lvl>
    <w:lvl w:ilvl="3" w:tplc="8FA40EE2" w:tentative="1">
      <w:start w:val="1"/>
      <w:numFmt w:val="bullet"/>
      <w:lvlText w:val="•"/>
      <w:lvlJc w:val="left"/>
      <w:pPr>
        <w:tabs>
          <w:tab w:val="num" w:pos="2880"/>
        </w:tabs>
        <w:ind w:left="2880" w:hanging="360"/>
      </w:pPr>
      <w:rPr>
        <w:rFonts w:ascii="Times New Roman" w:hAnsi="Times New Roman" w:hint="default"/>
      </w:rPr>
    </w:lvl>
    <w:lvl w:ilvl="4" w:tplc="46A0C878" w:tentative="1">
      <w:start w:val="1"/>
      <w:numFmt w:val="bullet"/>
      <w:lvlText w:val="•"/>
      <w:lvlJc w:val="left"/>
      <w:pPr>
        <w:tabs>
          <w:tab w:val="num" w:pos="3600"/>
        </w:tabs>
        <w:ind w:left="3600" w:hanging="360"/>
      </w:pPr>
      <w:rPr>
        <w:rFonts w:ascii="Times New Roman" w:hAnsi="Times New Roman" w:hint="default"/>
      </w:rPr>
    </w:lvl>
    <w:lvl w:ilvl="5" w:tplc="55B68C80" w:tentative="1">
      <w:start w:val="1"/>
      <w:numFmt w:val="bullet"/>
      <w:lvlText w:val="•"/>
      <w:lvlJc w:val="left"/>
      <w:pPr>
        <w:tabs>
          <w:tab w:val="num" w:pos="4320"/>
        </w:tabs>
        <w:ind w:left="4320" w:hanging="360"/>
      </w:pPr>
      <w:rPr>
        <w:rFonts w:ascii="Times New Roman" w:hAnsi="Times New Roman" w:hint="default"/>
      </w:rPr>
    </w:lvl>
    <w:lvl w:ilvl="6" w:tplc="8B5CDB26" w:tentative="1">
      <w:start w:val="1"/>
      <w:numFmt w:val="bullet"/>
      <w:lvlText w:val="•"/>
      <w:lvlJc w:val="left"/>
      <w:pPr>
        <w:tabs>
          <w:tab w:val="num" w:pos="5040"/>
        </w:tabs>
        <w:ind w:left="5040" w:hanging="360"/>
      </w:pPr>
      <w:rPr>
        <w:rFonts w:ascii="Times New Roman" w:hAnsi="Times New Roman" w:hint="default"/>
      </w:rPr>
    </w:lvl>
    <w:lvl w:ilvl="7" w:tplc="CBAC0C90" w:tentative="1">
      <w:start w:val="1"/>
      <w:numFmt w:val="bullet"/>
      <w:lvlText w:val="•"/>
      <w:lvlJc w:val="left"/>
      <w:pPr>
        <w:tabs>
          <w:tab w:val="num" w:pos="5760"/>
        </w:tabs>
        <w:ind w:left="5760" w:hanging="360"/>
      </w:pPr>
      <w:rPr>
        <w:rFonts w:ascii="Times New Roman" w:hAnsi="Times New Roman" w:hint="default"/>
      </w:rPr>
    </w:lvl>
    <w:lvl w:ilvl="8" w:tplc="2F648FCC"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9"/>
  </w:num>
  <w:num w:numId="3">
    <w:abstractNumId w:val="0"/>
  </w:num>
  <w:num w:numId="4">
    <w:abstractNumId w:val="4"/>
  </w:num>
  <w:num w:numId="5">
    <w:abstractNumId w:val="5"/>
  </w:num>
  <w:num w:numId="6">
    <w:abstractNumId w:val="3"/>
  </w:num>
  <w:num w:numId="7">
    <w:abstractNumId w:val="10"/>
  </w:num>
  <w:num w:numId="8">
    <w:abstractNumId w:val="7"/>
  </w:num>
  <w:num w:numId="9">
    <w:abstractNumId w:val="2"/>
  </w:num>
  <w:num w:numId="10">
    <w:abstractNumId w:val="8"/>
  </w:num>
  <w:num w:numId="11">
    <w:abstractNumId w:val="12"/>
  </w:num>
  <w:num w:numId="12">
    <w:abstractNumId w:val="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56F"/>
    <w:rsid w:val="00015FCF"/>
    <w:rsid w:val="00041675"/>
    <w:rsid w:val="00091BCC"/>
    <w:rsid w:val="000A36FC"/>
    <w:rsid w:val="001F018B"/>
    <w:rsid w:val="001F2FA7"/>
    <w:rsid w:val="003A7C4D"/>
    <w:rsid w:val="003B5DAE"/>
    <w:rsid w:val="003C1E98"/>
    <w:rsid w:val="003C2EBB"/>
    <w:rsid w:val="003D4F92"/>
    <w:rsid w:val="00473DED"/>
    <w:rsid w:val="004815C4"/>
    <w:rsid w:val="004C3CE7"/>
    <w:rsid w:val="004D5B4C"/>
    <w:rsid w:val="004E13A7"/>
    <w:rsid w:val="00564EA1"/>
    <w:rsid w:val="00587CAB"/>
    <w:rsid w:val="005A0A7F"/>
    <w:rsid w:val="00687C7C"/>
    <w:rsid w:val="006C0D6D"/>
    <w:rsid w:val="006F573C"/>
    <w:rsid w:val="00722560"/>
    <w:rsid w:val="007571A4"/>
    <w:rsid w:val="00770767"/>
    <w:rsid w:val="007919D6"/>
    <w:rsid w:val="007E7EE4"/>
    <w:rsid w:val="008762BF"/>
    <w:rsid w:val="00906256"/>
    <w:rsid w:val="00945650"/>
    <w:rsid w:val="00983CB2"/>
    <w:rsid w:val="009967AC"/>
    <w:rsid w:val="009A6354"/>
    <w:rsid w:val="009D68EF"/>
    <w:rsid w:val="00A4324C"/>
    <w:rsid w:val="00A5456F"/>
    <w:rsid w:val="00A81B94"/>
    <w:rsid w:val="00A959E8"/>
    <w:rsid w:val="00AA03D7"/>
    <w:rsid w:val="00AF3C20"/>
    <w:rsid w:val="00B94E4A"/>
    <w:rsid w:val="00BE72CB"/>
    <w:rsid w:val="00CB4B6E"/>
    <w:rsid w:val="00CF70C1"/>
    <w:rsid w:val="00D042F3"/>
    <w:rsid w:val="00D63798"/>
    <w:rsid w:val="00D71E32"/>
    <w:rsid w:val="00D863F7"/>
    <w:rsid w:val="00D97640"/>
    <w:rsid w:val="00E1608F"/>
    <w:rsid w:val="00E42FC4"/>
    <w:rsid w:val="00F1642D"/>
    <w:rsid w:val="00F24991"/>
    <w:rsid w:val="00F35964"/>
    <w:rsid w:val="00F3707A"/>
    <w:rsid w:val="00FA019A"/>
    <w:rsid w:val="00FC2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D445"/>
  <w15:docId w15:val="{A311372D-AC85-4281-ADD9-8DCB0FC4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1" w:line="248" w:lineRule="auto"/>
      <w:ind w:left="10" w:hanging="10"/>
      <w:jc w:val="both"/>
    </w:pPr>
    <w:rPr>
      <w:rFonts w:ascii="Cambria" w:eastAsia="Cambria" w:hAnsi="Cambria" w:cs="Cambria"/>
      <w:color w:val="000000"/>
      <w:sz w:val="20"/>
    </w:rPr>
  </w:style>
  <w:style w:type="paragraph" w:styleId="Heading1">
    <w:name w:val="heading 1"/>
    <w:next w:val="Normal"/>
    <w:link w:val="Heading1Char"/>
    <w:uiPriority w:val="9"/>
    <w:qFormat/>
    <w:pPr>
      <w:keepNext/>
      <w:keepLines/>
      <w:numPr>
        <w:numId w:val="3"/>
      </w:numPr>
      <w:spacing w:after="81" w:line="259" w:lineRule="auto"/>
      <w:ind w:left="10" w:hanging="10"/>
      <w:outlineLvl w:val="0"/>
    </w:pPr>
    <w:rPr>
      <w:rFonts w:ascii="Cambria" w:eastAsia="Cambria" w:hAnsi="Cambria" w:cs="Cambria"/>
      <w:b/>
      <w:color w:val="000000"/>
      <w:sz w:val="22"/>
    </w:rPr>
  </w:style>
  <w:style w:type="paragraph" w:styleId="Heading2">
    <w:name w:val="heading 2"/>
    <w:next w:val="Normal"/>
    <w:link w:val="Heading2Char"/>
    <w:uiPriority w:val="9"/>
    <w:unhideWhenUsed/>
    <w:qFormat/>
    <w:pPr>
      <w:keepNext/>
      <w:keepLines/>
      <w:numPr>
        <w:ilvl w:val="1"/>
        <w:numId w:val="3"/>
      </w:numPr>
      <w:spacing w:after="100" w:line="259" w:lineRule="auto"/>
      <w:ind w:left="10" w:hanging="10"/>
      <w:outlineLvl w:val="1"/>
    </w:pPr>
    <w:rPr>
      <w:rFonts w:ascii="Cambria" w:eastAsia="Cambria" w:hAnsi="Cambria" w:cs="Cambria"/>
      <w:b/>
      <w:color w:val="000000"/>
      <w:sz w:val="20"/>
    </w:rPr>
  </w:style>
  <w:style w:type="paragraph" w:styleId="Heading3">
    <w:name w:val="heading 3"/>
    <w:basedOn w:val="Normal"/>
    <w:next w:val="Normal"/>
    <w:link w:val="Heading3Char"/>
    <w:uiPriority w:val="9"/>
    <w:semiHidden/>
    <w:unhideWhenUsed/>
    <w:qFormat/>
    <w:rsid w:val="00770767"/>
    <w:pPr>
      <w:keepNext/>
      <w:keepLines/>
      <w:spacing w:before="40" w:after="0"/>
      <w:outlineLvl w:val="2"/>
    </w:pPr>
    <w:rPr>
      <w:rFonts w:asciiTheme="majorHAnsi" w:eastAsiaTheme="majorEastAsia" w:hAnsiTheme="majorHAnsi" w:cstheme="majorBidi"/>
      <w:color w:val="0A2F40" w:themeColor="accent1" w:themeShade="7F"/>
      <w:sz w:val="24"/>
    </w:rPr>
  </w:style>
  <w:style w:type="paragraph" w:styleId="Heading4">
    <w:name w:val="heading 4"/>
    <w:basedOn w:val="Normal"/>
    <w:next w:val="Normal"/>
    <w:link w:val="Heading4Char"/>
    <w:uiPriority w:val="9"/>
    <w:unhideWhenUsed/>
    <w:qFormat/>
    <w:rsid w:val="00770767"/>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87C7C"/>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687C7C"/>
    <w:pPr>
      <w:keepNext/>
      <w:keepLines/>
      <w:spacing w:before="40" w:after="0"/>
      <w:outlineLvl w:val="5"/>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0"/>
    </w:rPr>
  </w:style>
  <w:style w:type="character" w:customStyle="1" w:styleId="Heading1Char">
    <w:name w:val="Heading 1 Char"/>
    <w:link w:val="Heading1"/>
    <w:rPr>
      <w:rFonts w:ascii="Cambria" w:eastAsia="Cambria" w:hAnsi="Cambria" w:cs="Cambri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oypena">
    <w:name w:val="oypena"/>
    <w:basedOn w:val="DefaultParagraphFont"/>
    <w:rsid w:val="00945650"/>
  </w:style>
  <w:style w:type="paragraph" w:styleId="NormalWeb">
    <w:name w:val="Normal (Web)"/>
    <w:basedOn w:val="Normal"/>
    <w:uiPriority w:val="99"/>
    <w:semiHidden/>
    <w:unhideWhenUsed/>
    <w:rsid w:val="008762BF"/>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14:ligatures w14:val="none"/>
    </w:rPr>
  </w:style>
  <w:style w:type="character" w:customStyle="1" w:styleId="Heading3Char">
    <w:name w:val="Heading 3 Char"/>
    <w:basedOn w:val="DefaultParagraphFont"/>
    <w:link w:val="Heading3"/>
    <w:uiPriority w:val="9"/>
    <w:semiHidden/>
    <w:rsid w:val="00770767"/>
    <w:rPr>
      <w:rFonts w:asciiTheme="majorHAnsi" w:eastAsiaTheme="majorEastAsia" w:hAnsiTheme="majorHAnsi" w:cstheme="majorBidi"/>
      <w:color w:val="0A2F40" w:themeColor="accent1" w:themeShade="7F"/>
    </w:rPr>
  </w:style>
  <w:style w:type="character" w:customStyle="1" w:styleId="Heading4Char">
    <w:name w:val="Heading 4 Char"/>
    <w:basedOn w:val="DefaultParagraphFont"/>
    <w:link w:val="Heading4"/>
    <w:uiPriority w:val="9"/>
    <w:rsid w:val="00770767"/>
    <w:rPr>
      <w:rFonts w:asciiTheme="majorHAnsi" w:eastAsiaTheme="majorEastAsia" w:hAnsiTheme="majorHAnsi" w:cstheme="majorBidi"/>
      <w:i/>
      <w:iCs/>
      <w:color w:val="0F4761" w:themeColor="accent1" w:themeShade="BF"/>
      <w:sz w:val="20"/>
    </w:rPr>
  </w:style>
  <w:style w:type="character" w:styleId="Strong">
    <w:name w:val="Strong"/>
    <w:basedOn w:val="DefaultParagraphFont"/>
    <w:uiPriority w:val="22"/>
    <w:qFormat/>
    <w:rsid w:val="00722560"/>
    <w:rPr>
      <w:b/>
      <w:bCs/>
    </w:rPr>
  </w:style>
  <w:style w:type="table" w:styleId="ListTable3-Accent5">
    <w:name w:val="List Table 3 Accent 5"/>
    <w:basedOn w:val="TableNormal"/>
    <w:uiPriority w:val="48"/>
    <w:rsid w:val="00AF3C20"/>
    <w:pPr>
      <w:spacing w:after="0" w:line="240" w:lineRule="auto"/>
    </w:pPr>
    <w:rPr>
      <w:rFonts w:eastAsiaTheme="minorHAnsi"/>
      <w:sz w:val="22"/>
      <w:szCs w:val="22"/>
    </w:rPr>
    <w:tblPr>
      <w:tblStyleRowBandSize w:val="1"/>
      <w:tblStyleColBandSize w:val="1"/>
      <w:tblInd w:w="0" w:type="dxa"/>
      <w:tblBorders>
        <w:top w:val="single" w:sz="4" w:space="0" w:color="A02B93" w:themeColor="accent5"/>
        <w:left w:val="single" w:sz="4" w:space="0" w:color="A02B93" w:themeColor="accent5"/>
        <w:bottom w:val="single" w:sz="4" w:space="0" w:color="A02B93" w:themeColor="accent5"/>
        <w:right w:val="single" w:sz="4" w:space="0" w:color="A02B93" w:themeColor="accent5"/>
      </w:tblBorders>
      <w:tblCellMar>
        <w:top w:w="0" w:type="dxa"/>
        <w:left w:w="108" w:type="dxa"/>
        <w:bottom w:w="0" w:type="dxa"/>
        <w:right w:w="108" w:type="dxa"/>
      </w:tblCellMar>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GridTable1Light-Accent1">
    <w:name w:val="Grid Table 1 Light Accent 1"/>
    <w:basedOn w:val="TableNormal"/>
    <w:uiPriority w:val="46"/>
    <w:rsid w:val="004D5B4C"/>
    <w:pPr>
      <w:spacing w:after="0" w:line="240" w:lineRule="auto"/>
    </w:pPr>
    <w:rPr>
      <w:rFonts w:eastAsiaTheme="minorHAnsi"/>
      <w:sz w:val="22"/>
      <w:szCs w:val="22"/>
    </w:rPr>
    <w:tblPr>
      <w:tblStyleRowBandSize w:val="1"/>
      <w:tblStyleColBandSize w:val="1"/>
      <w:tblInd w:w="0" w:type="dxa"/>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CellMar>
        <w:top w:w="0" w:type="dxa"/>
        <w:left w:w="108" w:type="dxa"/>
        <w:bottom w:w="0" w:type="dxa"/>
        <w:right w:w="108" w:type="dxa"/>
      </w:tblCellMar>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B4B6E"/>
    <w:pPr>
      <w:ind w:left="720"/>
      <w:contextualSpacing/>
    </w:pPr>
  </w:style>
  <w:style w:type="character" w:styleId="Emphasis">
    <w:name w:val="Emphasis"/>
    <w:basedOn w:val="DefaultParagraphFont"/>
    <w:uiPriority w:val="20"/>
    <w:qFormat/>
    <w:rsid w:val="00906256"/>
    <w:rPr>
      <w:i/>
      <w:iCs/>
    </w:rPr>
  </w:style>
  <w:style w:type="character" w:customStyle="1" w:styleId="Heading5Char">
    <w:name w:val="Heading 5 Char"/>
    <w:basedOn w:val="DefaultParagraphFont"/>
    <w:link w:val="Heading5"/>
    <w:uiPriority w:val="9"/>
    <w:semiHidden/>
    <w:rsid w:val="00687C7C"/>
    <w:rPr>
      <w:rFonts w:asciiTheme="majorHAnsi" w:eastAsiaTheme="majorEastAsia" w:hAnsiTheme="majorHAnsi" w:cstheme="majorBidi"/>
      <w:color w:val="0F4761" w:themeColor="accent1" w:themeShade="BF"/>
      <w:sz w:val="20"/>
    </w:rPr>
  </w:style>
  <w:style w:type="character" w:customStyle="1" w:styleId="Heading6Char">
    <w:name w:val="Heading 6 Char"/>
    <w:basedOn w:val="DefaultParagraphFont"/>
    <w:link w:val="Heading6"/>
    <w:uiPriority w:val="9"/>
    <w:semiHidden/>
    <w:rsid w:val="00687C7C"/>
    <w:rPr>
      <w:rFonts w:asciiTheme="majorHAnsi" w:eastAsiaTheme="majorEastAsia" w:hAnsiTheme="majorHAnsi" w:cstheme="majorBidi"/>
      <w:color w:val="0A2F40" w:themeColor="accent1" w:themeShade="7F"/>
      <w:sz w:val="20"/>
    </w:rPr>
  </w:style>
  <w:style w:type="character" w:customStyle="1" w:styleId="overflow-hidden">
    <w:name w:val="overflow-hidden"/>
    <w:basedOn w:val="DefaultParagraphFont"/>
    <w:rsid w:val="00687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3711">
      <w:bodyDiv w:val="1"/>
      <w:marLeft w:val="0"/>
      <w:marRight w:val="0"/>
      <w:marTop w:val="0"/>
      <w:marBottom w:val="0"/>
      <w:divBdr>
        <w:top w:val="none" w:sz="0" w:space="0" w:color="auto"/>
        <w:left w:val="none" w:sz="0" w:space="0" w:color="auto"/>
        <w:bottom w:val="none" w:sz="0" w:space="0" w:color="auto"/>
        <w:right w:val="none" w:sz="0" w:space="0" w:color="auto"/>
      </w:divBdr>
    </w:div>
    <w:div w:id="65148036">
      <w:bodyDiv w:val="1"/>
      <w:marLeft w:val="0"/>
      <w:marRight w:val="0"/>
      <w:marTop w:val="0"/>
      <w:marBottom w:val="0"/>
      <w:divBdr>
        <w:top w:val="none" w:sz="0" w:space="0" w:color="auto"/>
        <w:left w:val="none" w:sz="0" w:space="0" w:color="auto"/>
        <w:bottom w:val="none" w:sz="0" w:space="0" w:color="auto"/>
        <w:right w:val="none" w:sz="0" w:space="0" w:color="auto"/>
      </w:divBdr>
    </w:div>
    <w:div w:id="80418004">
      <w:bodyDiv w:val="1"/>
      <w:marLeft w:val="0"/>
      <w:marRight w:val="0"/>
      <w:marTop w:val="0"/>
      <w:marBottom w:val="0"/>
      <w:divBdr>
        <w:top w:val="none" w:sz="0" w:space="0" w:color="auto"/>
        <w:left w:val="none" w:sz="0" w:space="0" w:color="auto"/>
        <w:bottom w:val="none" w:sz="0" w:space="0" w:color="auto"/>
        <w:right w:val="none" w:sz="0" w:space="0" w:color="auto"/>
      </w:divBdr>
    </w:div>
    <w:div w:id="163319678">
      <w:bodyDiv w:val="1"/>
      <w:marLeft w:val="0"/>
      <w:marRight w:val="0"/>
      <w:marTop w:val="0"/>
      <w:marBottom w:val="0"/>
      <w:divBdr>
        <w:top w:val="none" w:sz="0" w:space="0" w:color="auto"/>
        <w:left w:val="none" w:sz="0" w:space="0" w:color="auto"/>
        <w:bottom w:val="none" w:sz="0" w:space="0" w:color="auto"/>
        <w:right w:val="none" w:sz="0" w:space="0" w:color="auto"/>
      </w:divBdr>
    </w:div>
    <w:div w:id="167209095">
      <w:bodyDiv w:val="1"/>
      <w:marLeft w:val="0"/>
      <w:marRight w:val="0"/>
      <w:marTop w:val="0"/>
      <w:marBottom w:val="0"/>
      <w:divBdr>
        <w:top w:val="none" w:sz="0" w:space="0" w:color="auto"/>
        <w:left w:val="none" w:sz="0" w:space="0" w:color="auto"/>
        <w:bottom w:val="none" w:sz="0" w:space="0" w:color="auto"/>
        <w:right w:val="none" w:sz="0" w:space="0" w:color="auto"/>
      </w:divBdr>
    </w:div>
    <w:div w:id="181171439">
      <w:bodyDiv w:val="1"/>
      <w:marLeft w:val="0"/>
      <w:marRight w:val="0"/>
      <w:marTop w:val="0"/>
      <w:marBottom w:val="0"/>
      <w:divBdr>
        <w:top w:val="none" w:sz="0" w:space="0" w:color="auto"/>
        <w:left w:val="none" w:sz="0" w:space="0" w:color="auto"/>
        <w:bottom w:val="none" w:sz="0" w:space="0" w:color="auto"/>
        <w:right w:val="none" w:sz="0" w:space="0" w:color="auto"/>
      </w:divBdr>
    </w:div>
    <w:div w:id="187373967">
      <w:bodyDiv w:val="1"/>
      <w:marLeft w:val="0"/>
      <w:marRight w:val="0"/>
      <w:marTop w:val="0"/>
      <w:marBottom w:val="0"/>
      <w:divBdr>
        <w:top w:val="none" w:sz="0" w:space="0" w:color="auto"/>
        <w:left w:val="none" w:sz="0" w:space="0" w:color="auto"/>
        <w:bottom w:val="none" w:sz="0" w:space="0" w:color="auto"/>
        <w:right w:val="none" w:sz="0" w:space="0" w:color="auto"/>
      </w:divBdr>
    </w:div>
    <w:div w:id="239681728">
      <w:bodyDiv w:val="1"/>
      <w:marLeft w:val="0"/>
      <w:marRight w:val="0"/>
      <w:marTop w:val="0"/>
      <w:marBottom w:val="0"/>
      <w:divBdr>
        <w:top w:val="none" w:sz="0" w:space="0" w:color="auto"/>
        <w:left w:val="none" w:sz="0" w:space="0" w:color="auto"/>
        <w:bottom w:val="none" w:sz="0" w:space="0" w:color="auto"/>
        <w:right w:val="none" w:sz="0" w:space="0" w:color="auto"/>
      </w:divBdr>
    </w:div>
    <w:div w:id="245650072">
      <w:bodyDiv w:val="1"/>
      <w:marLeft w:val="0"/>
      <w:marRight w:val="0"/>
      <w:marTop w:val="0"/>
      <w:marBottom w:val="0"/>
      <w:divBdr>
        <w:top w:val="none" w:sz="0" w:space="0" w:color="auto"/>
        <w:left w:val="none" w:sz="0" w:space="0" w:color="auto"/>
        <w:bottom w:val="none" w:sz="0" w:space="0" w:color="auto"/>
        <w:right w:val="none" w:sz="0" w:space="0" w:color="auto"/>
      </w:divBdr>
    </w:div>
    <w:div w:id="327100753">
      <w:bodyDiv w:val="1"/>
      <w:marLeft w:val="0"/>
      <w:marRight w:val="0"/>
      <w:marTop w:val="0"/>
      <w:marBottom w:val="0"/>
      <w:divBdr>
        <w:top w:val="none" w:sz="0" w:space="0" w:color="auto"/>
        <w:left w:val="none" w:sz="0" w:space="0" w:color="auto"/>
        <w:bottom w:val="none" w:sz="0" w:space="0" w:color="auto"/>
        <w:right w:val="none" w:sz="0" w:space="0" w:color="auto"/>
      </w:divBdr>
    </w:div>
    <w:div w:id="435296543">
      <w:bodyDiv w:val="1"/>
      <w:marLeft w:val="0"/>
      <w:marRight w:val="0"/>
      <w:marTop w:val="0"/>
      <w:marBottom w:val="0"/>
      <w:divBdr>
        <w:top w:val="none" w:sz="0" w:space="0" w:color="auto"/>
        <w:left w:val="none" w:sz="0" w:space="0" w:color="auto"/>
        <w:bottom w:val="none" w:sz="0" w:space="0" w:color="auto"/>
        <w:right w:val="none" w:sz="0" w:space="0" w:color="auto"/>
      </w:divBdr>
    </w:div>
    <w:div w:id="511531190">
      <w:bodyDiv w:val="1"/>
      <w:marLeft w:val="0"/>
      <w:marRight w:val="0"/>
      <w:marTop w:val="0"/>
      <w:marBottom w:val="0"/>
      <w:divBdr>
        <w:top w:val="none" w:sz="0" w:space="0" w:color="auto"/>
        <w:left w:val="none" w:sz="0" w:space="0" w:color="auto"/>
        <w:bottom w:val="none" w:sz="0" w:space="0" w:color="auto"/>
        <w:right w:val="none" w:sz="0" w:space="0" w:color="auto"/>
      </w:divBdr>
    </w:div>
    <w:div w:id="585117547">
      <w:bodyDiv w:val="1"/>
      <w:marLeft w:val="0"/>
      <w:marRight w:val="0"/>
      <w:marTop w:val="0"/>
      <w:marBottom w:val="0"/>
      <w:divBdr>
        <w:top w:val="none" w:sz="0" w:space="0" w:color="auto"/>
        <w:left w:val="none" w:sz="0" w:space="0" w:color="auto"/>
        <w:bottom w:val="none" w:sz="0" w:space="0" w:color="auto"/>
        <w:right w:val="none" w:sz="0" w:space="0" w:color="auto"/>
      </w:divBdr>
    </w:div>
    <w:div w:id="698630342">
      <w:bodyDiv w:val="1"/>
      <w:marLeft w:val="0"/>
      <w:marRight w:val="0"/>
      <w:marTop w:val="0"/>
      <w:marBottom w:val="0"/>
      <w:divBdr>
        <w:top w:val="none" w:sz="0" w:space="0" w:color="auto"/>
        <w:left w:val="none" w:sz="0" w:space="0" w:color="auto"/>
        <w:bottom w:val="none" w:sz="0" w:space="0" w:color="auto"/>
        <w:right w:val="none" w:sz="0" w:space="0" w:color="auto"/>
      </w:divBdr>
    </w:div>
    <w:div w:id="860582722">
      <w:bodyDiv w:val="1"/>
      <w:marLeft w:val="0"/>
      <w:marRight w:val="0"/>
      <w:marTop w:val="0"/>
      <w:marBottom w:val="0"/>
      <w:divBdr>
        <w:top w:val="none" w:sz="0" w:space="0" w:color="auto"/>
        <w:left w:val="none" w:sz="0" w:space="0" w:color="auto"/>
        <w:bottom w:val="none" w:sz="0" w:space="0" w:color="auto"/>
        <w:right w:val="none" w:sz="0" w:space="0" w:color="auto"/>
      </w:divBdr>
    </w:div>
    <w:div w:id="966812236">
      <w:bodyDiv w:val="1"/>
      <w:marLeft w:val="0"/>
      <w:marRight w:val="0"/>
      <w:marTop w:val="0"/>
      <w:marBottom w:val="0"/>
      <w:divBdr>
        <w:top w:val="none" w:sz="0" w:space="0" w:color="auto"/>
        <w:left w:val="none" w:sz="0" w:space="0" w:color="auto"/>
        <w:bottom w:val="none" w:sz="0" w:space="0" w:color="auto"/>
        <w:right w:val="none" w:sz="0" w:space="0" w:color="auto"/>
      </w:divBdr>
    </w:div>
    <w:div w:id="1024095608">
      <w:bodyDiv w:val="1"/>
      <w:marLeft w:val="0"/>
      <w:marRight w:val="0"/>
      <w:marTop w:val="0"/>
      <w:marBottom w:val="0"/>
      <w:divBdr>
        <w:top w:val="none" w:sz="0" w:space="0" w:color="auto"/>
        <w:left w:val="none" w:sz="0" w:space="0" w:color="auto"/>
        <w:bottom w:val="none" w:sz="0" w:space="0" w:color="auto"/>
        <w:right w:val="none" w:sz="0" w:space="0" w:color="auto"/>
      </w:divBdr>
    </w:div>
    <w:div w:id="1137378593">
      <w:bodyDiv w:val="1"/>
      <w:marLeft w:val="0"/>
      <w:marRight w:val="0"/>
      <w:marTop w:val="0"/>
      <w:marBottom w:val="0"/>
      <w:divBdr>
        <w:top w:val="none" w:sz="0" w:space="0" w:color="auto"/>
        <w:left w:val="none" w:sz="0" w:space="0" w:color="auto"/>
        <w:bottom w:val="none" w:sz="0" w:space="0" w:color="auto"/>
        <w:right w:val="none" w:sz="0" w:space="0" w:color="auto"/>
      </w:divBdr>
      <w:divsChild>
        <w:div w:id="683559049">
          <w:marLeft w:val="0"/>
          <w:marRight w:val="0"/>
          <w:marTop w:val="0"/>
          <w:marBottom w:val="0"/>
          <w:divBdr>
            <w:top w:val="none" w:sz="0" w:space="0" w:color="auto"/>
            <w:left w:val="none" w:sz="0" w:space="0" w:color="auto"/>
            <w:bottom w:val="none" w:sz="0" w:space="0" w:color="auto"/>
            <w:right w:val="none" w:sz="0" w:space="0" w:color="auto"/>
          </w:divBdr>
          <w:divsChild>
            <w:div w:id="1202016993">
              <w:marLeft w:val="0"/>
              <w:marRight w:val="0"/>
              <w:marTop w:val="0"/>
              <w:marBottom w:val="0"/>
              <w:divBdr>
                <w:top w:val="none" w:sz="0" w:space="0" w:color="auto"/>
                <w:left w:val="none" w:sz="0" w:space="0" w:color="auto"/>
                <w:bottom w:val="none" w:sz="0" w:space="0" w:color="auto"/>
                <w:right w:val="none" w:sz="0" w:space="0" w:color="auto"/>
              </w:divBdr>
              <w:divsChild>
                <w:div w:id="1109935494">
                  <w:marLeft w:val="0"/>
                  <w:marRight w:val="0"/>
                  <w:marTop w:val="0"/>
                  <w:marBottom w:val="0"/>
                  <w:divBdr>
                    <w:top w:val="none" w:sz="0" w:space="0" w:color="auto"/>
                    <w:left w:val="none" w:sz="0" w:space="0" w:color="auto"/>
                    <w:bottom w:val="none" w:sz="0" w:space="0" w:color="auto"/>
                    <w:right w:val="none" w:sz="0" w:space="0" w:color="auto"/>
                  </w:divBdr>
                  <w:divsChild>
                    <w:div w:id="27223215">
                      <w:marLeft w:val="0"/>
                      <w:marRight w:val="0"/>
                      <w:marTop w:val="0"/>
                      <w:marBottom w:val="0"/>
                      <w:divBdr>
                        <w:top w:val="none" w:sz="0" w:space="0" w:color="auto"/>
                        <w:left w:val="none" w:sz="0" w:space="0" w:color="auto"/>
                        <w:bottom w:val="none" w:sz="0" w:space="0" w:color="auto"/>
                        <w:right w:val="none" w:sz="0" w:space="0" w:color="auto"/>
                      </w:divBdr>
                      <w:divsChild>
                        <w:div w:id="615721056">
                          <w:marLeft w:val="0"/>
                          <w:marRight w:val="0"/>
                          <w:marTop w:val="0"/>
                          <w:marBottom w:val="0"/>
                          <w:divBdr>
                            <w:top w:val="none" w:sz="0" w:space="0" w:color="auto"/>
                            <w:left w:val="none" w:sz="0" w:space="0" w:color="auto"/>
                            <w:bottom w:val="none" w:sz="0" w:space="0" w:color="auto"/>
                            <w:right w:val="none" w:sz="0" w:space="0" w:color="auto"/>
                          </w:divBdr>
                          <w:divsChild>
                            <w:div w:id="19787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400072">
      <w:bodyDiv w:val="1"/>
      <w:marLeft w:val="0"/>
      <w:marRight w:val="0"/>
      <w:marTop w:val="0"/>
      <w:marBottom w:val="0"/>
      <w:divBdr>
        <w:top w:val="none" w:sz="0" w:space="0" w:color="auto"/>
        <w:left w:val="none" w:sz="0" w:space="0" w:color="auto"/>
        <w:bottom w:val="none" w:sz="0" w:space="0" w:color="auto"/>
        <w:right w:val="none" w:sz="0" w:space="0" w:color="auto"/>
      </w:divBdr>
    </w:div>
    <w:div w:id="1210722245">
      <w:bodyDiv w:val="1"/>
      <w:marLeft w:val="0"/>
      <w:marRight w:val="0"/>
      <w:marTop w:val="0"/>
      <w:marBottom w:val="0"/>
      <w:divBdr>
        <w:top w:val="none" w:sz="0" w:space="0" w:color="auto"/>
        <w:left w:val="none" w:sz="0" w:space="0" w:color="auto"/>
        <w:bottom w:val="none" w:sz="0" w:space="0" w:color="auto"/>
        <w:right w:val="none" w:sz="0" w:space="0" w:color="auto"/>
      </w:divBdr>
    </w:div>
    <w:div w:id="1238244845">
      <w:bodyDiv w:val="1"/>
      <w:marLeft w:val="0"/>
      <w:marRight w:val="0"/>
      <w:marTop w:val="0"/>
      <w:marBottom w:val="0"/>
      <w:divBdr>
        <w:top w:val="none" w:sz="0" w:space="0" w:color="auto"/>
        <w:left w:val="none" w:sz="0" w:space="0" w:color="auto"/>
        <w:bottom w:val="none" w:sz="0" w:space="0" w:color="auto"/>
        <w:right w:val="none" w:sz="0" w:space="0" w:color="auto"/>
      </w:divBdr>
    </w:div>
    <w:div w:id="1372264346">
      <w:bodyDiv w:val="1"/>
      <w:marLeft w:val="0"/>
      <w:marRight w:val="0"/>
      <w:marTop w:val="0"/>
      <w:marBottom w:val="0"/>
      <w:divBdr>
        <w:top w:val="none" w:sz="0" w:space="0" w:color="auto"/>
        <w:left w:val="none" w:sz="0" w:space="0" w:color="auto"/>
        <w:bottom w:val="none" w:sz="0" w:space="0" w:color="auto"/>
        <w:right w:val="none" w:sz="0" w:space="0" w:color="auto"/>
      </w:divBdr>
    </w:div>
    <w:div w:id="1374814677">
      <w:bodyDiv w:val="1"/>
      <w:marLeft w:val="0"/>
      <w:marRight w:val="0"/>
      <w:marTop w:val="0"/>
      <w:marBottom w:val="0"/>
      <w:divBdr>
        <w:top w:val="none" w:sz="0" w:space="0" w:color="auto"/>
        <w:left w:val="none" w:sz="0" w:space="0" w:color="auto"/>
        <w:bottom w:val="none" w:sz="0" w:space="0" w:color="auto"/>
        <w:right w:val="none" w:sz="0" w:space="0" w:color="auto"/>
      </w:divBdr>
    </w:div>
    <w:div w:id="1414205462">
      <w:bodyDiv w:val="1"/>
      <w:marLeft w:val="0"/>
      <w:marRight w:val="0"/>
      <w:marTop w:val="0"/>
      <w:marBottom w:val="0"/>
      <w:divBdr>
        <w:top w:val="none" w:sz="0" w:space="0" w:color="auto"/>
        <w:left w:val="none" w:sz="0" w:space="0" w:color="auto"/>
        <w:bottom w:val="none" w:sz="0" w:space="0" w:color="auto"/>
        <w:right w:val="none" w:sz="0" w:space="0" w:color="auto"/>
      </w:divBdr>
    </w:div>
    <w:div w:id="1439567294">
      <w:bodyDiv w:val="1"/>
      <w:marLeft w:val="0"/>
      <w:marRight w:val="0"/>
      <w:marTop w:val="0"/>
      <w:marBottom w:val="0"/>
      <w:divBdr>
        <w:top w:val="none" w:sz="0" w:space="0" w:color="auto"/>
        <w:left w:val="none" w:sz="0" w:space="0" w:color="auto"/>
        <w:bottom w:val="none" w:sz="0" w:space="0" w:color="auto"/>
        <w:right w:val="none" w:sz="0" w:space="0" w:color="auto"/>
      </w:divBdr>
    </w:div>
    <w:div w:id="1553155541">
      <w:bodyDiv w:val="1"/>
      <w:marLeft w:val="0"/>
      <w:marRight w:val="0"/>
      <w:marTop w:val="0"/>
      <w:marBottom w:val="0"/>
      <w:divBdr>
        <w:top w:val="none" w:sz="0" w:space="0" w:color="auto"/>
        <w:left w:val="none" w:sz="0" w:space="0" w:color="auto"/>
        <w:bottom w:val="none" w:sz="0" w:space="0" w:color="auto"/>
        <w:right w:val="none" w:sz="0" w:space="0" w:color="auto"/>
      </w:divBdr>
    </w:div>
    <w:div w:id="1613173270">
      <w:bodyDiv w:val="1"/>
      <w:marLeft w:val="0"/>
      <w:marRight w:val="0"/>
      <w:marTop w:val="0"/>
      <w:marBottom w:val="0"/>
      <w:divBdr>
        <w:top w:val="none" w:sz="0" w:space="0" w:color="auto"/>
        <w:left w:val="none" w:sz="0" w:space="0" w:color="auto"/>
        <w:bottom w:val="none" w:sz="0" w:space="0" w:color="auto"/>
        <w:right w:val="none" w:sz="0" w:space="0" w:color="auto"/>
      </w:divBdr>
      <w:divsChild>
        <w:div w:id="456144464">
          <w:marLeft w:val="0"/>
          <w:marRight w:val="0"/>
          <w:marTop w:val="0"/>
          <w:marBottom w:val="0"/>
          <w:divBdr>
            <w:top w:val="none" w:sz="0" w:space="0" w:color="auto"/>
            <w:left w:val="none" w:sz="0" w:space="0" w:color="auto"/>
            <w:bottom w:val="none" w:sz="0" w:space="0" w:color="auto"/>
            <w:right w:val="none" w:sz="0" w:space="0" w:color="auto"/>
          </w:divBdr>
          <w:divsChild>
            <w:div w:id="37512413">
              <w:marLeft w:val="0"/>
              <w:marRight w:val="0"/>
              <w:marTop w:val="0"/>
              <w:marBottom w:val="0"/>
              <w:divBdr>
                <w:top w:val="none" w:sz="0" w:space="0" w:color="auto"/>
                <w:left w:val="none" w:sz="0" w:space="0" w:color="auto"/>
                <w:bottom w:val="none" w:sz="0" w:space="0" w:color="auto"/>
                <w:right w:val="none" w:sz="0" w:space="0" w:color="auto"/>
              </w:divBdr>
              <w:divsChild>
                <w:div w:id="371728640">
                  <w:marLeft w:val="0"/>
                  <w:marRight w:val="0"/>
                  <w:marTop w:val="0"/>
                  <w:marBottom w:val="0"/>
                  <w:divBdr>
                    <w:top w:val="none" w:sz="0" w:space="0" w:color="auto"/>
                    <w:left w:val="none" w:sz="0" w:space="0" w:color="auto"/>
                    <w:bottom w:val="none" w:sz="0" w:space="0" w:color="auto"/>
                    <w:right w:val="none" w:sz="0" w:space="0" w:color="auto"/>
                  </w:divBdr>
                  <w:divsChild>
                    <w:div w:id="5459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82020">
          <w:marLeft w:val="0"/>
          <w:marRight w:val="0"/>
          <w:marTop w:val="0"/>
          <w:marBottom w:val="0"/>
          <w:divBdr>
            <w:top w:val="none" w:sz="0" w:space="0" w:color="auto"/>
            <w:left w:val="none" w:sz="0" w:space="0" w:color="auto"/>
            <w:bottom w:val="none" w:sz="0" w:space="0" w:color="auto"/>
            <w:right w:val="none" w:sz="0" w:space="0" w:color="auto"/>
          </w:divBdr>
          <w:divsChild>
            <w:div w:id="620920103">
              <w:marLeft w:val="0"/>
              <w:marRight w:val="0"/>
              <w:marTop w:val="0"/>
              <w:marBottom w:val="0"/>
              <w:divBdr>
                <w:top w:val="none" w:sz="0" w:space="0" w:color="auto"/>
                <w:left w:val="none" w:sz="0" w:space="0" w:color="auto"/>
                <w:bottom w:val="none" w:sz="0" w:space="0" w:color="auto"/>
                <w:right w:val="none" w:sz="0" w:space="0" w:color="auto"/>
              </w:divBdr>
              <w:divsChild>
                <w:div w:id="778187257">
                  <w:marLeft w:val="0"/>
                  <w:marRight w:val="0"/>
                  <w:marTop w:val="0"/>
                  <w:marBottom w:val="0"/>
                  <w:divBdr>
                    <w:top w:val="none" w:sz="0" w:space="0" w:color="auto"/>
                    <w:left w:val="none" w:sz="0" w:space="0" w:color="auto"/>
                    <w:bottom w:val="none" w:sz="0" w:space="0" w:color="auto"/>
                    <w:right w:val="none" w:sz="0" w:space="0" w:color="auto"/>
                  </w:divBdr>
                  <w:divsChild>
                    <w:div w:id="74148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08606">
      <w:bodyDiv w:val="1"/>
      <w:marLeft w:val="0"/>
      <w:marRight w:val="0"/>
      <w:marTop w:val="0"/>
      <w:marBottom w:val="0"/>
      <w:divBdr>
        <w:top w:val="none" w:sz="0" w:space="0" w:color="auto"/>
        <w:left w:val="none" w:sz="0" w:space="0" w:color="auto"/>
        <w:bottom w:val="none" w:sz="0" w:space="0" w:color="auto"/>
        <w:right w:val="none" w:sz="0" w:space="0" w:color="auto"/>
      </w:divBdr>
    </w:div>
    <w:div w:id="1811088941">
      <w:bodyDiv w:val="1"/>
      <w:marLeft w:val="0"/>
      <w:marRight w:val="0"/>
      <w:marTop w:val="0"/>
      <w:marBottom w:val="0"/>
      <w:divBdr>
        <w:top w:val="none" w:sz="0" w:space="0" w:color="auto"/>
        <w:left w:val="none" w:sz="0" w:space="0" w:color="auto"/>
        <w:bottom w:val="none" w:sz="0" w:space="0" w:color="auto"/>
        <w:right w:val="none" w:sz="0" w:space="0" w:color="auto"/>
      </w:divBdr>
    </w:div>
    <w:div w:id="1892882246">
      <w:bodyDiv w:val="1"/>
      <w:marLeft w:val="0"/>
      <w:marRight w:val="0"/>
      <w:marTop w:val="0"/>
      <w:marBottom w:val="0"/>
      <w:divBdr>
        <w:top w:val="none" w:sz="0" w:space="0" w:color="auto"/>
        <w:left w:val="none" w:sz="0" w:space="0" w:color="auto"/>
        <w:bottom w:val="none" w:sz="0" w:space="0" w:color="auto"/>
        <w:right w:val="none" w:sz="0" w:space="0" w:color="auto"/>
      </w:divBdr>
    </w:div>
    <w:div w:id="1931575228">
      <w:bodyDiv w:val="1"/>
      <w:marLeft w:val="0"/>
      <w:marRight w:val="0"/>
      <w:marTop w:val="0"/>
      <w:marBottom w:val="0"/>
      <w:divBdr>
        <w:top w:val="none" w:sz="0" w:space="0" w:color="auto"/>
        <w:left w:val="none" w:sz="0" w:space="0" w:color="auto"/>
        <w:bottom w:val="none" w:sz="0" w:space="0" w:color="auto"/>
        <w:right w:val="none" w:sz="0" w:space="0" w:color="auto"/>
      </w:divBdr>
      <w:divsChild>
        <w:div w:id="252974882">
          <w:marLeft w:val="0"/>
          <w:marRight w:val="0"/>
          <w:marTop w:val="0"/>
          <w:marBottom w:val="0"/>
          <w:divBdr>
            <w:top w:val="none" w:sz="0" w:space="0" w:color="auto"/>
            <w:left w:val="none" w:sz="0" w:space="0" w:color="auto"/>
            <w:bottom w:val="none" w:sz="0" w:space="0" w:color="auto"/>
            <w:right w:val="none" w:sz="0" w:space="0" w:color="auto"/>
          </w:divBdr>
          <w:divsChild>
            <w:div w:id="1023289534">
              <w:marLeft w:val="0"/>
              <w:marRight w:val="0"/>
              <w:marTop w:val="0"/>
              <w:marBottom w:val="0"/>
              <w:divBdr>
                <w:top w:val="none" w:sz="0" w:space="0" w:color="auto"/>
                <w:left w:val="none" w:sz="0" w:space="0" w:color="auto"/>
                <w:bottom w:val="none" w:sz="0" w:space="0" w:color="auto"/>
                <w:right w:val="none" w:sz="0" w:space="0" w:color="auto"/>
              </w:divBdr>
              <w:divsChild>
                <w:div w:id="1963682411">
                  <w:marLeft w:val="0"/>
                  <w:marRight w:val="0"/>
                  <w:marTop w:val="0"/>
                  <w:marBottom w:val="0"/>
                  <w:divBdr>
                    <w:top w:val="none" w:sz="0" w:space="0" w:color="auto"/>
                    <w:left w:val="none" w:sz="0" w:space="0" w:color="auto"/>
                    <w:bottom w:val="none" w:sz="0" w:space="0" w:color="auto"/>
                    <w:right w:val="none" w:sz="0" w:space="0" w:color="auto"/>
                  </w:divBdr>
                  <w:divsChild>
                    <w:div w:id="439226862">
                      <w:marLeft w:val="0"/>
                      <w:marRight w:val="0"/>
                      <w:marTop w:val="0"/>
                      <w:marBottom w:val="0"/>
                      <w:divBdr>
                        <w:top w:val="none" w:sz="0" w:space="0" w:color="auto"/>
                        <w:left w:val="none" w:sz="0" w:space="0" w:color="auto"/>
                        <w:bottom w:val="none" w:sz="0" w:space="0" w:color="auto"/>
                        <w:right w:val="none" w:sz="0" w:space="0" w:color="auto"/>
                      </w:divBdr>
                      <w:divsChild>
                        <w:div w:id="2013027742">
                          <w:marLeft w:val="0"/>
                          <w:marRight w:val="0"/>
                          <w:marTop w:val="0"/>
                          <w:marBottom w:val="0"/>
                          <w:divBdr>
                            <w:top w:val="none" w:sz="0" w:space="0" w:color="auto"/>
                            <w:left w:val="none" w:sz="0" w:space="0" w:color="auto"/>
                            <w:bottom w:val="none" w:sz="0" w:space="0" w:color="auto"/>
                            <w:right w:val="none" w:sz="0" w:space="0" w:color="auto"/>
                          </w:divBdr>
                          <w:divsChild>
                            <w:div w:id="521624722">
                              <w:marLeft w:val="0"/>
                              <w:marRight w:val="0"/>
                              <w:marTop w:val="0"/>
                              <w:marBottom w:val="0"/>
                              <w:divBdr>
                                <w:top w:val="none" w:sz="0" w:space="0" w:color="auto"/>
                                <w:left w:val="none" w:sz="0" w:space="0" w:color="auto"/>
                                <w:bottom w:val="none" w:sz="0" w:space="0" w:color="auto"/>
                                <w:right w:val="none" w:sz="0" w:space="0" w:color="auto"/>
                              </w:divBdr>
                              <w:divsChild>
                                <w:div w:id="1833183786">
                                  <w:marLeft w:val="0"/>
                                  <w:marRight w:val="0"/>
                                  <w:marTop w:val="0"/>
                                  <w:marBottom w:val="0"/>
                                  <w:divBdr>
                                    <w:top w:val="none" w:sz="0" w:space="0" w:color="auto"/>
                                    <w:left w:val="none" w:sz="0" w:space="0" w:color="auto"/>
                                    <w:bottom w:val="none" w:sz="0" w:space="0" w:color="auto"/>
                                    <w:right w:val="none" w:sz="0" w:space="0" w:color="auto"/>
                                  </w:divBdr>
                                  <w:divsChild>
                                    <w:div w:id="1269000382">
                                      <w:marLeft w:val="0"/>
                                      <w:marRight w:val="0"/>
                                      <w:marTop w:val="0"/>
                                      <w:marBottom w:val="0"/>
                                      <w:divBdr>
                                        <w:top w:val="none" w:sz="0" w:space="0" w:color="auto"/>
                                        <w:left w:val="none" w:sz="0" w:space="0" w:color="auto"/>
                                        <w:bottom w:val="none" w:sz="0" w:space="0" w:color="auto"/>
                                        <w:right w:val="none" w:sz="0" w:space="0" w:color="auto"/>
                                      </w:divBdr>
                                      <w:divsChild>
                                        <w:div w:id="157601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968053">
          <w:marLeft w:val="0"/>
          <w:marRight w:val="0"/>
          <w:marTop w:val="0"/>
          <w:marBottom w:val="0"/>
          <w:divBdr>
            <w:top w:val="none" w:sz="0" w:space="0" w:color="auto"/>
            <w:left w:val="none" w:sz="0" w:space="0" w:color="auto"/>
            <w:bottom w:val="none" w:sz="0" w:space="0" w:color="auto"/>
            <w:right w:val="none" w:sz="0" w:space="0" w:color="auto"/>
          </w:divBdr>
          <w:divsChild>
            <w:div w:id="779760864">
              <w:marLeft w:val="0"/>
              <w:marRight w:val="0"/>
              <w:marTop w:val="0"/>
              <w:marBottom w:val="0"/>
              <w:divBdr>
                <w:top w:val="none" w:sz="0" w:space="0" w:color="auto"/>
                <w:left w:val="none" w:sz="0" w:space="0" w:color="auto"/>
                <w:bottom w:val="none" w:sz="0" w:space="0" w:color="auto"/>
                <w:right w:val="none" w:sz="0" w:space="0" w:color="auto"/>
              </w:divBdr>
              <w:divsChild>
                <w:div w:id="1100838288">
                  <w:marLeft w:val="0"/>
                  <w:marRight w:val="0"/>
                  <w:marTop w:val="0"/>
                  <w:marBottom w:val="0"/>
                  <w:divBdr>
                    <w:top w:val="none" w:sz="0" w:space="0" w:color="auto"/>
                    <w:left w:val="none" w:sz="0" w:space="0" w:color="auto"/>
                    <w:bottom w:val="none" w:sz="0" w:space="0" w:color="auto"/>
                    <w:right w:val="none" w:sz="0" w:space="0" w:color="auto"/>
                  </w:divBdr>
                  <w:divsChild>
                    <w:div w:id="731076005">
                      <w:marLeft w:val="0"/>
                      <w:marRight w:val="0"/>
                      <w:marTop w:val="0"/>
                      <w:marBottom w:val="0"/>
                      <w:divBdr>
                        <w:top w:val="none" w:sz="0" w:space="0" w:color="auto"/>
                        <w:left w:val="none" w:sz="0" w:space="0" w:color="auto"/>
                        <w:bottom w:val="none" w:sz="0" w:space="0" w:color="auto"/>
                        <w:right w:val="none" w:sz="0" w:space="0" w:color="auto"/>
                      </w:divBdr>
                      <w:divsChild>
                        <w:div w:id="2079092131">
                          <w:marLeft w:val="0"/>
                          <w:marRight w:val="0"/>
                          <w:marTop w:val="0"/>
                          <w:marBottom w:val="0"/>
                          <w:divBdr>
                            <w:top w:val="none" w:sz="0" w:space="0" w:color="auto"/>
                            <w:left w:val="none" w:sz="0" w:space="0" w:color="auto"/>
                            <w:bottom w:val="none" w:sz="0" w:space="0" w:color="auto"/>
                            <w:right w:val="none" w:sz="0" w:space="0" w:color="auto"/>
                          </w:divBdr>
                          <w:divsChild>
                            <w:div w:id="1568488772">
                              <w:marLeft w:val="0"/>
                              <w:marRight w:val="0"/>
                              <w:marTop w:val="0"/>
                              <w:marBottom w:val="0"/>
                              <w:divBdr>
                                <w:top w:val="none" w:sz="0" w:space="0" w:color="auto"/>
                                <w:left w:val="none" w:sz="0" w:space="0" w:color="auto"/>
                                <w:bottom w:val="none" w:sz="0" w:space="0" w:color="auto"/>
                                <w:right w:val="none" w:sz="0" w:space="0" w:color="auto"/>
                              </w:divBdr>
                              <w:divsChild>
                                <w:div w:id="987517913">
                                  <w:marLeft w:val="0"/>
                                  <w:marRight w:val="0"/>
                                  <w:marTop w:val="0"/>
                                  <w:marBottom w:val="0"/>
                                  <w:divBdr>
                                    <w:top w:val="none" w:sz="0" w:space="0" w:color="auto"/>
                                    <w:left w:val="none" w:sz="0" w:space="0" w:color="auto"/>
                                    <w:bottom w:val="none" w:sz="0" w:space="0" w:color="auto"/>
                                    <w:right w:val="none" w:sz="0" w:space="0" w:color="auto"/>
                                  </w:divBdr>
                                  <w:divsChild>
                                    <w:div w:id="20360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691178">
          <w:marLeft w:val="0"/>
          <w:marRight w:val="0"/>
          <w:marTop w:val="0"/>
          <w:marBottom w:val="0"/>
          <w:divBdr>
            <w:top w:val="none" w:sz="0" w:space="0" w:color="auto"/>
            <w:left w:val="none" w:sz="0" w:space="0" w:color="auto"/>
            <w:bottom w:val="none" w:sz="0" w:space="0" w:color="auto"/>
            <w:right w:val="none" w:sz="0" w:space="0" w:color="auto"/>
          </w:divBdr>
          <w:divsChild>
            <w:div w:id="1550729296">
              <w:marLeft w:val="0"/>
              <w:marRight w:val="0"/>
              <w:marTop w:val="0"/>
              <w:marBottom w:val="0"/>
              <w:divBdr>
                <w:top w:val="none" w:sz="0" w:space="0" w:color="auto"/>
                <w:left w:val="none" w:sz="0" w:space="0" w:color="auto"/>
                <w:bottom w:val="none" w:sz="0" w:space="0" w:color="auto"/>
                <w:right w:val="none" w:sz="0" w:space="0" w:color="auto"/>
              </w:divBdr>
              <w:divsChild>
                <w:div w:id="473063294">
                  <w:marLeft w:val="0"/>
                  <w:marRight w:val="0"/>
                  <w:marTop w:val="0"/>
                  <w:marBottom w:val="0"/>
                  <w:divBdr>
                    <w:top w:val="none" w:sz="0" w:space="0" w:color="auto"/>
                    <w:left w:val="none" w:sz="0" w:space="0" w:color="auto"/>
                    <w:bottom w:val="none" w:sz="0" w:space="0" w:color="auto"/>
                    <w:right w:val="none" w:sz="0" w:space="0" w:color="auto"/>
                  </w:divBdr>
                  <w:divsChild>
                    <w:div w:id="566232992">
                      <w:marLeft w:val="0"/>
                      <w:marRight w:val="0"/>
                      <w:marTop w:val="0"/>
                      <w:marBottom w:val="0"/>
                      <w:divBdr>
                        <w:top w:val="none" w:sz="0" w:space="0" w:color="auto"/>
                        <w:left w:val="none" w:sz="0" w:space="0" w:color="auto"/>
                        <w:bottom w:val="none" w:sz="0" w:space="0" w:color="auto"/>
                        <w:right w:val="none" w:sz="0" w:space="0" w:color="auto"/>
                      </w:divBdr>
                      <w:divsChild>
                        <w:div w:id="742143648">
                          <w:marLeft w:val="0"/>
                          <w:marRight w:val="0"/>
                          <w:marTop w:val="0"/>
                          <w:marBottom w:val="0"/>
                          <w:divBdr>
                            <w:top w:val="none" w:sz="0" w:space="0" w:color="auto"/>
                            <w:left w:val="none" w:sz="0" w:space="0" w:color="auto"/>
                            <w:bottom w:val="none" w:sz="0" w:space="0" w:color="auto"/>
                            <w:right w:val="none" w:sz="0" w:space="0" w:color="auto"/>
                          </w:divBdr>
                          <w:divsChild>
                            <w:div w:id="208151309">
                              <w:marLeft w:val="0"/>
                              <w:marRight w:val="0"/>
                              <w:marTop w:val="0"/>
                              <w:marBottom w:val="0"/>
                              <w:divBdr>
                                <w:top w:val="none" w:sz="0" w:space="0" w:color="auto"/>
                                <w:left w:val="none" w:sz="0" w:space="0" w:color="auto"/>
                                <w:bottom w:val="none" w:sz="0" w:space="0" w:color="auto"/>
                                <w:right w:val="none" w:sz="0" w:space="0" w:color="auto"/>
                              </w:divBdr>
                              <w:divsChild>
                                <w:div w:id="19434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7217">
                  <w:marLeft w:val="0"/>
                  <w:marRight w:val="0"/>
                  <w:marTop w:val="0"/>
                  <w:marBottom w:val="0"/>
                  <w:divBdr>
                    <w:top w:val="none" w:sz="0" w:space="0" w:color="auto"/>
                    <w:left w:val="none" w:sz="0" w:space="0" w:color="auto"/>
                    <w:bottom w:val="none" w:sz="0" w:space="0" w:color="auto"/>
                    <w:right w:val="none" w:sz="0" w:space="0" w:color="auto"/>
                  </w:divBdr>
                  <w:divsChild>
                    <w:div w:id="440105117">
                      <w:marLeft w:val="0"/>
                      <w:marRight w:val="0"/>
                      <w:marTop w:val="0"/>
                      <w:marBottom w:val="0"/>
                      <w:divBdr>
                        <w:top w:val="none" w:sz="0" w:space="0" w:color="auto"/>
                        <w:left w:val="none" w:sz="0" w:space="0" w:color="auto"/>
                        <w:bottom w:val="none" w:sz="0" w:space="0" w:color="auto"/>
                        <w:right w:val="none" w:sz="0" w:space="0" w:color="auto"/>
                      </w:divBdr>
                      <w:divsChild>
                        <w:div w:id="1333414961">
                          <w:marLeft w:val="0"/>
                          <w:marRight w:val="0"/>
                          <w:marTop w:val="0"/>
                          <w:marBottom w:val="0"/>
                          <w:divBdr>
                            <w:top w:val="none" w:sz="0" w:space="0" w:color="auto"/>
                            <w:left w:val="none" w:sz="0" w:space="0" w:color="auto"/>
                            <w:bottom w:val="none" w:sz="0" w:space="0" w:color="auto"/>
                            <w:right w:val="none" w:sz="0" w:space="0" w:color="auto"/>
                          </w:divBdr>
                          <w:divsChild>
                            <w:div w:id="25375349">
                              <w:marLeft w:val="0"/>
                              <w:marRight w:val="0"/>
                              <w:marTop w:val="0"/>
                              <w:marBottom w:val="0"/>
                              <w:divBdr>
                                <w:top w:val="none" w:sz="0" w:space="0" w:color="auto"/>
                                <w:left w:val="none" w:sz="0" w:space="0" w:color="auto"/>
                                <w:bottom w:val="none" w:sz="0" w:space="0" w:color="auto"/>
                                <w:right w:val="none" w:sz="0" w:space="0" w:color="auto"/>
                              </w:divBdr>
                              <w:divsChild>
                                <w:div w:id="81878936">
                                  <w:marLeft w:val="0"/>
                                  <w:marRight w:val="0"/>
                                  <w:marTop w:val="0"/>
                                  <w:marBottom w:val="0"/>
                                  <w:divBdr>
                                    <w:top w:val="none" w:sz="0" w:space="0" w:color="auto"/>
                                    <w:left w:val="none" w:sz="0" w:space="0" w:color="auto"/>
                                    <w:bottom w:val="none" w:sz="0" w:space="0" w:color="auto"/>
                                    <w:right w:val="none" w:sz="0" w:space="0" w:color="auto"/>
                                  </w:divBdr>
                                  <w:divsChild>
                                    <w:div w:id="2993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406119">
      <w:bodyDiv w:val="1"/>
      <w:marLeft w:val="0"/>
      <w:marRight w:val="0"/>
      <w:marTop w:val="0"/>
      <w:marBottom w:val="0"/>
      <w:divBdr>
        <w:top w:val="none" w:sz="0" w:space="0" w:color="auto"/>
        <w:left w:val="none" w:sz="0" w:space="0" w:color="auto"/>
        <w:bottom w:val="none" w:sz="0" w:space="0" w:color="auto"/>
        <w:right w:val="none" w:sz="0" w:space="0" w:color="auto"/>
      </w:divBdr>
    </w:div>
    <w:div w:id="2034304370">
      <w:bodyDiv w:val="1"/>
      <w:marLeft w:val="0"/>
      <w:marRight w:val="0"/>
      <w:marTop w:val="0"/>
      <w:marBottom w:val="0"/>
      <w:divBdr>
        <w:top w:val="none" w:sz="0" w:space="0" w:color="auto"/>
        <w:left w:val="none" w:sz="0" w:space="0" w:color="auto"/>
        <w:bottom w:val="none" w:sz="0" w:space="0" w:color="auto"/>
        <w:right w:val="none" w:sz="0" w:space="0" w:color="auto"/>
      </w:divBdr>
      <w:divsChild>
        <w:div w:id="1247500352">
          <w:marLeft w:val="0"/>
          <w:marRight w:val="0"/>
          <w:marTop w:val="0"/>
          <w:marBottom w:val="0"/>
          <w:divBdr>
            <w:top w:val="none" w:sz="0" w:space="0" w:color="auto"/>
            <w:left w:val="none" w:sz="0" w:space="0" w:color="auto"/>
            <w:bottom w:val="none" w:sz="0" w:space="0" w:color="auto"/>
            <w:right w:val="none" w:sz="0" w:space="0" w:color="auto"/>
          </w:divBdr>
          <w:divsChild>
            <w:div w:id="992489581">
              <w:marLeft w:val="0"/>
              <w:marRight w:val="0"/>
              <w:marTop w:val="0"/>
              <w:marBottom w:val="0"/>
              <w:divBdr>
                <w:top w:val="none" w:sz="0" w:space="0" w:color="auto"/>
                <w:left w:val="none" w:sz="0" w:space="0" w:color="auto"/>
                <w:bottom w:val="none" w:sz="0" w:space="0" w:color="auto"/>
                <w:right w:val="none" w:sz="0" w:space="0" w:color="auto"/>
              </w:divBdr>
              <w:divsChild>
                <w:div w:id="414010748">
                  <w:marLeft w:val="0"/>
                  <w:marRight w:val="0"/>
                  <w:marTop w:val="0"/>
                  <w:marBottom w:val="0"/>
                  <w:divBdr>
                    <w:top w:val="none" w:sz="0" w:space="0" w:color="auto"/>
                    <w:left w:val="none" w:sz="0" w:space="0" w:color="auto"/>
                    <w:bottom w:val="none" w:sz="0" w:space="0" w:color="auto"/>
                    <w:right w:val="none" w:sz="0" w:space="0" w:color="auto"/>
                  </w:divBdr>
                  <w:divsChild>
                    <w:div w:id="12668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77851">
          <w:marLeft w:val="0"/>
          <w:marRight w:val="0"/>
          <w:marTop w:val="0"/>
          <w:marBottom w:val="0"/>
          <w:divBdr>
            <w:top w:val="none" w:sz="0" w:space="0" w:color="auto"/>
            <w:left w:val="none" w:sz="0" w:space="0" w:color="auto"/>
            <w:bottom w:val="none" w:sz="0" w:space="0" w:color="auto"/>
            <w:right w:val="none" w:sz="0" w:space="0" w:color="auto"/>
          </w:divBdr>
          <w:divsChild>
            <w:div w:id="124155225">
              <w:marLeft w:val="0"/>
              <w:marRight w:val="0"/>
              <w:marTop w:val="0"/>
              <w:marBottom w:val="0"/>
              <w:divBdr>
                <w:top w:val="none" w:sz="0" w:space="0" w:color="auto"/>
                <w:left w:val="none" w:sz="0" w:space="0" w:color="auto"/>
                <w:bottom w:val="none" w:sz="0" w:space="0" w:color="auto"/>
                <w:right w:val="none" w:sz="0" w:space="0" w:color="auto"/>
              </w:divBdr>
              <w:divsChild>
                <w:div w:id="272909213">
                  <w:marLeft w:val="0"/>
                  <w:marRight w:val="0"/>
                  <w:marTop w:val="0"/>
                  <w:marBottom w:val="0"/>
                  <w:divBdr>
                    <w:top w:val="none" w:sz="0" w:space="0" w:color="auto"/>
                    <w:left w:val="none" w:sz="0" w:space="0" w:color="auto"/>
                    <w:bottom w:val="none" w:sz="0" w:space="0" w:color="auto"/>
                    <w:right w:val="none" w:sz="0" w:space="0" w:color="auto"/>
                  </w:divBdr>
                  <w:divsChild>
                    <w:div w:id="68867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7941">
      <w:bodyDiv w:val="1"/>
      <w:marLeft w:val="0"/>
      <w:marRight w:val="0"/>
      <w:marTop w:val="0"/>
      <w:marBottom w:val="0"/>
      <w:divBdr>
        <w:top w:val="none" w:sz="0" w:space="0" w:color="auto"/>
        <w:left w:val="none" w:sz="0" w:space="0" w:color="auto"/>
        <w:bottom w:val="none" w:sz="0" w:space="0" w:color="auto"/>
        <w:right w:val="none" w:sz="0" w:space="0" w:color="auto"/>
      </w:divBdr>
    </w:div>
    <w:div w:id="211400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212</TotalTime>
  <Pages>8</Pages>
  <Words>3440</Words>
  <Characters>19614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Impact of oil price volatility on economic growth in united states: an ordinary least square analysis</vt:lpstr>
    </vt:vector>
  </TitlesOfParts>
  <Company/>
  <LinksUpToDate>false</LinksUpToDate>
  <CharactersWithSpaces>23008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oil price volatility on economic growth in united states: an ordinary least square analysis</dc:title>
  <dc:subject>International Journal of Science and Research Archive, 2024, 13(01), 477–485; DOI: 10.30574/ijsra.2024.13.1.1676</dc:subject>
  <dc:creator>Ismail Abiodun Taiwo</dc:creator>
  <cp:keywords>Oil Price Volatility; Unemployment Rate; Interest Rate; Inflation; United Staes</cp:keywords>
  <dc:description/>
  <cp:lastModifiedBy>admin</cp:lastModifiedBy>
  <cp:revision>5</cp:revision>
  <dcterms:created xsi:type="dcterms:W3CDTF">2024-10-31T07:42:00Z</dcterms:created>
  <dcterms:modified xsi:type="dcterms:W3CDTF">2024-11-01T04:24:00Z</dcterms:modified>
</cp:coreProperties>
</file>