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38F" w:rsidRDefault="00CF538F" w:rsidP="00CF538F">
      <w:pPr>
        <w:spacing w:before="240" w:line="360" w:lineRule="auto"/>
        <w:jc w:val="center"/>
        <w:rPr>
          <w:rFonts w:ascii="Times New Roman" w:hAnsi="Times New Roman" w:cs="Times New Roman"/>
          <w:b/>
          <w:sz w:val="28"/>
        </w:rPr>
      </w:pPr>
      <w:r w:rsidRPr="00B96EA9">
        <w:rPr>
          <w:rFonts w:ascii="Times New Roman" w:hAnsi="Times New Roman" w:cs="Times New Roman"/>
          <w:b/>
          <w:sz w:val="28"/>
        </w:rPr>
        <w:t>FORMULATION AND EVALUATION OF LORNOXICAM SUSTAINED RELEASE TABLETS</w:t>
      </w:r>
    </w:p>
    <w:p w:rsidR="00B34BB5" w:rsidRDefault="00794561" w:rsidP="00B34BB5">
      <w:pPr>
        <w:spacing w:before="240" w:line="360" w:lineRule="auto"/>
        <w:jc w:val="center"/>
        <w:rPr>
          <w:rFonts w:ascii="Times New Roman" w:hAnsi="Times New Roman" w:cs="Times New Roman"/>
          <w:sz w:val="24"/>
          <w:szCs w:val="28"/>
        </w:rPr>
      </w:pPr>
      <w:r>
        <w:rPr>
          <w:rFonts w:ascii="Times New Roman" w:hAnsi="Times New Roman" w:cs="Times New Roman"/>
          <w:sz w:val="24"/>
          <w:szCs w:val="28"/>
        </w:rPr>
        <w:t>Pole Mounika</w:t>
      </w:r>
      <w:r w:rsidR="00B34BB5" w:rsidRPr="00A40662">
        <w:rPr>
          <w:rFonts w:ascii="Times New Roman" w:hAnsi="Times New Roman" w:cs="Times New Roman"/>
          <w:sz w:val="24"/>
          <w:szCs w:val="28"/>
          <w:vertAlign w:val="superscript"/>
        </w:rPr>
        <w:t>1</w:t>
      </w:r>
      <w:r w:rsidR="00B34BB5">
        <w:rPr>
          <w:rFonts w:ascii="Times New Roman" w:hAnsi="Times New Roman" w:cs="Times New Roman"/>
          <w:sz w:val="24"/>
          <w:szCs w:val="28"/>
        </w:rPr>
        <w:t xml:space="preserve">*, </w:t>
      </w:r>
      <w:r w:rsidR="00E70CEA">
        <w:rPr>
          <w:rFonts w:ascii="Times New Roman" w:hAnsi="Times New Roman" w:cs="Times New Roman"/>
          <w:sz w:val="24"/>
          <w:szCs w:val="28"/>
        </w:rPr>
        <w:t>A. Siva Kumar</w:t>
      </w:r>
      <w:r w:rsidR="00B34BB5" w:rsidRPr="00A40662">
        <w:rPr>
          <w:rFonts w:ascii="Times New Roman" w:hAnsi="Times New Roman" w:cs="Times New Roman"/>
          <w:sz w:val="24"/>
          <w:szCs w:val="28"/>
          <w:vertAlign w:val="superscript"/>
        </w:rPr>
        <w:t>2</w:t>
      </w:r>
      <w:r w:rsidR="00B34BB5" w:rsidRPr="00895BC3">
        <w:rPr>
          <w:rFonts w:ascii="Times New Roman" w:hAnsi="Times New Roman" w:cs="Times New Roman"/>
          <w:sz w:val="24"/>
          <w:szCs w:val="28"/>
        </w:rPr>
        <w:t xml:space="preserve">, </w:t>
      </w:r>
      <w:r w:rsidR="00E70CEA">
        <w:rPr>
          <w:rFonts w:ascii="Times New Roman" w:hAnsi="Times New Roman" w:cs="Times New Roman"/>
          <w:sz w:val="24"/>
          <w:szCs w:val="28"/>
        </w:rPr>
        <w:t>K. Jyothi</w:t>
      </w:r>
      <w:r w:rsidR="008965E9" w:rsidRPr="008965E9">
        <w:rPr>
          <w:rFonts w:ascii="Times New Roman" w:hAnsi="Times New Roman" w:cs="Times New Roman"/>
          <w:sz w:val="24"/>
          <w:szCs w:val="28"/>
          <w:vertAlign w:val="superscript"/>
        </w:rPr>
        <w:t>3</w:t>
      </w:r>
      <w:r w:rsidR="00E70CEA">
        <w:rPr>
          <w:rFonts w:ascii="Times New Roman" w:hAnsi="Times New Roman" w:cs="Times New Roman"/>
          <w:sz w:val="24"/>
          <w:szCs w:val="28"/>
        </w:rPr>
        <w:t xml:space="preserve">, </w:t>
      </w:r>
      <w:r w:rsidR="00B34BB5">
        <w:rPr>
          <w:rFonts w:ascii="Times New Roman" w:hAnsi="Times New Roman" w:cs="Times New Roman"/>
          <w:sz w:val="24"/>
          <w:szCs w:val="28"/>
        </w:rPr>
        <w:t>A. Yasod</w:t>
      </w:r>
      <w:r w:rsidR="00B34BB5" w:rsidRPr="00895BC3">
        <w:rPr>
          <w:rFonts w:ascii="Times New Roman" w:hAnsi="Times New Roman" w:cs="Times New Roman"/>
          <w:sz w:val="24"/>
          <w:szCs w:val="28"/>
        </w:rPr>
        <w:t>ha</w:t>
      </w:r>
      <w:r w:rsidR="008965E9">
        <w:rPr>
          <w:rFonts w:ascii="Times New Roman" w:hAnsi="Times New Roman" w:cs="Times New Roman"/>
          <w:sz w:val="24"/>
          <w:szCs w:val="28"/>
          <w:vertAlign w:val="superscript"/>
        </w:rPr>
        <w:t>4</w:t>
      </w:r>
    </w:p>
    <w:p w:rsidR="00B34BB5" w:rsidRDefault="00B34BB5" w:rsidP="00B34BB5">
      <w:pPr>
        <w:spacing w:before="240" w:line="360" w:lineRule="auto"/>
        <w:jc w:val="center"/>
        <w:rPr>
          <w:rFonts w:ascii="Times New Roman" w:hAnsi="Times New Roman" w:cs="Times New Roman"/>
          <w:sz w:val="24"/>
        </w:rPr>
      </w:pPr>
      <w:r w:rsidRPr="00724657">
        <w:rPr>
          <w:rFonts w:ascii="Times New Roman" w:hAnsi="Times New Roman" w:cs="Times New Roman"/>
          <w:sz w:val="24"/>
          <w:vertAlign w:val="superscript"/>
        </w:rPr>
        <w:t>1</w:t>
      </w:r>
      <w:r>
        <w:rPr>
          <w:rFonts w:ascii="Times New Roman" w:hAnsi="Times New Roman" w:cs="Times New Roman"/>
          <w:sz w:val="24"/>
        </w:rPr>
        <w:t xml:space="preserve">Department of Pharmaceutics, </w:t>
      </w:r>
      <w:r w:rsidRPr="00990C18">
        <w:rPr>
          <w:rFonts w:ascii="Times New Roman" w:hAnsi="Times New Roman" w:cs="Times New Roman"/>
          <w:sz w:val="24"/>
        </w:rPr>
        <w:t>Dhanvanthri College of Pharmaceutical Sciences, Thirumala Hills, Centre City, Appannapally, Mahabubnagar, Telangana 509001</w:t>
      </w:r>
    </w:p>
    <w:p w:rsidR="00B34BB5" w:rsidRDefault="00B34BB5" w:rsidP="00B34BB5">
      <w:pPr>
        <w:spacing w:before="240" w:line="360" w:lineRule="auto"/>
        <w:jc w:val="center"/>
        <w:rPr>
          <w:rFonts w:ascii="Times New Roman" w:hAnsi="Times New Roman" w:cs="Times New Roman"/>
          <w:sz w:val="24"/>
        </w:rPr>
      </w:pPr>
      <w:r>
        <w:rPr>
          <w:rFonts w:ascii="Times New Roman" w:hAnsi="Times New Roman" w:cs="Times New Roman"/>
          <w:sz w:val="24"/>
          <w:vertAlign w:val="superscript"/>
        </w:rPr>
        <w:t>2</w:t>
      </w:r>
      <w:r>
        <w:rPr>
          <w:rFonts w:ascii="Times New Roman" w:hAnsi="Times New Roman" w:cs="Times New Roman"/>
          <w:sz w:val="24"/>
        </w:rPr>
        <w:t xml:space="preserve">Associate Professor, </w:t>
      </w:r>
      <w:r w:rsidRPr="007A0DE1">
        <w:rPr>
          <w:rFonts w:ascii="Times New Roman" w:hAnsi="Times New Roman" w:cs="Times New Roman"/>
          <w:sz w:val="24"/>
        </w:rPr>
        <w:t>Department</w:t>
      </w:r>
      <w:r>
        <w:rPr>
          <w:rFonts w:ascii="Times New Roman" w:hAnsi="Times New Roman" w:cs="Times New Roman"/>
          <w:sz w:val="24"/>
        </w:rPr>
        <w:t xml:space="preserve"> of Pharmaceutics, </w:t>
      </w:r>
      <w:r w:rsidRPr="00990C18">
        <w:rPr>
          <w:rFonts w:ascii="Times New Roman" w:hAnsi="Times New Roman" w:cs="Times New Roman"/>
          <w:sz w:val="24"/>
        </w:rPr>
        <w:t>Dhanvanthri College of Pharmaceutical Sciences, Thirumala Hills, Centre City, Appannapally, Mahabubnagar, Telangana 509001</w:t>
      </w:r>
    </w:p>
    <w:p w:rsidR="00B34BB5" w:rsidRDefault="00BB6EA5" w:rsidP="00B34BB5">
      <w:pPr>
        <w:spacing w:before="240" w:line="360" w:lineRule="auto"/>
        <w:jc w:val="center"/>
        <w:rPr>
          <w:rFonts w:ascii="Times New Roman" w:hAnsi="Times New Roman" w:cs="Times New Roman"/>
          <w:sz w:val="24"/>
        </w:rPr>
      </w:pPr>
      <w:r>
        <w:rPr>
          <w:rFonts w:ascii="Times New Roman" w:hAnsi="Times New Roman" w:cs="Times New Roman"/>
          <w:sz w:val="24"/>
          <w:vertAlign w:val="superscript"/>
        </w:rPr>
        <w:t>3</w:t>
      </w:r>
      <w:r w:rsidR="008965E9">
        <w:rPr>
          <w:rFonts w:ascii="Times New Roman" w:hAnsi="Times New Roman" w:cs="Times New Roman"/>
          <w:sz w:val="24"/>
        </w:rPr>
        <w:t xml:space="preserve">Associate </w:t>
      </w:r>
      <w:r w:rsidR="00B34BB5" w:rsidRPr="008965E9">
        <w:rPr>
          <w:rFonts w:ascii="Times New Roman" w:hAnsi="Times New Roman" w:cs="Times New Roman"/>
          <w:sz w:val="24"/>
        </w:rPr>
        <w:t>Professor</w:t>
      </w:r>
      <w:r w:rsidR="00B34BB5">
        <w:rPr>
          <w:rFonts w:ascii="Times New Roman" w:hAnsi="Times New Roman" w:cs="Times New Roman"/>
          <w:sz w:val="24"/>
        </w:rPr>
        <w:t xml:space="preserve">, </w:t>
      </w:r>
      <w:r w:rsidR="00B34BB5" w:rsidRPr="007A0DE1">
        <w:rPr>
          <w:rFonts w:ascii="Times New Roman" w:hAnsi="Times New Roman" w:cs="Times New Roman"/>
          <w:sz w:val="24"/>
        </w:rPr>
        <w:t>Department</w:t>
      </w:r>
      <w:r w:rsidR="00B34BB5">
        <w:rPr>
          <w:rFonts w:ascii="Times New Roman" w:hAnsi="Times New Roman" w:cs="Times New Roman"/>
          <w:sz w:val="24"/>
        </w:rPr>
        <w:t xml:space="preserve"> of Pharmaceutics, </w:t>
      </w:r>
      <w:r w:rsidR="00B34BB5" w:rsidRPr="00990C18">
        <w:rPr>
          <w:rFonts w:ascii="Times New Roman" w:hAnsi="Times New Roman" w:cs="Times New Roman"/>
          <w:sz w:val="24"/>
        </w:rPr>
        <w:t>Dhanvanthri College of Pharmaceutical Sciences, Thirumala Hills, Centre City, Appannapally, Mahabubnagar, Telangana 509001</w:t>
      </w:r>
    </w:p>
    <w:p w:rsidR="00E70CEA" w:rsidRDefault="00BB6EA5" w:rsidP="00E70CEA">
      <w:pPr>
        <w:spacing w:before="240" w:line="360" w:lineRule="auto"/>
        <w:jc w:val="center"/>
        <w:rPr>
          <w:rFonts w:ascii="Times New Roman" w:hAnsi="Times New Roman" w:cs="Times New Roman"/>
          <w:sz w:val="24"/>
        </w:rPr>
      </w:pPr>
      <w:r>
        <w:rPr>
          <w:rFonts w:ascii="Times New Roman" w:hAnsi="Times New Roman" w:cs="Times New Roman"/>
          <w:sz w:val="24"/>
          <w:vertAlign w:val="superscript"/>
        </w:rPr>
        <w:t>4</w:t>
      </w:r>
      <w:bookmarkStart w:id="0" w:name="_GoBack"/>
      <w:bookmarkEnd w:id="0"/>
      <w:r w:rsidR="008965E9">
        <w:rPr>
          <w:rFonts w:ascii="Times New Roman" w:hAnsi="Times New Roman" w:cs="Times New Roman"/>
          <w:sz w:val="24"/>
        </w:rPr>
        <w:t xml:space="preserve">Professor &amp; </w:t>
      </w:r>
      <w:r w:rsidR="00E70CEA">
        <w:rPr>
          <w:rFonts w:ascii="Times New Roman" w:hAnsi="Times New Roman" w:cs="Times New Roman"/>
          <w:sz w:val="24"/>
        </w:rPr>
        <w:t xml:space="preserve">Principal, Department of Pharmaceutical Chemistry, </w:t>
      </w:r>
      <w:r w:rsidR="00E70CEA" w:rsidRPr="00990C18">
        <w:rPr>
          <w:rFonts w:ascii="Times New Roman" w:hAnsi="Times New Roman" w:cs="Times New Roman"/>
          <w:sz w:val="24"/>
        </w:rPr>
        <w:t>Dhanvanthri College of Pharmaceutical Sciences, Thirumala Hills, Centre City, Appannapally, Mahabubnagar, Telangana 509001</w:t>
      </w:r>
    </w:p>
    <w:p w:rsidR="00B34BB5" w:rsidRDefault="00B34BB5" w:rsidP="00B34BB5">
      <w:pPr>
        <w:spacing w:before="240" w:line="360" w:lineRule="auto"/>
        <w:rPr>
          <w:rFonts w:ascii="Times New Roman" w:hAnsi="Times New Roman" w:cs="Times New Roman"/>
          <w:b/>
          <w:sz w:val="24"/>
        </w:rPr>
      </w:pPr>
      <w:r w:rsidRPr="00790714">
        <w:rPr>
          <w:rFonts w:ascii="Times New Roman" w:hAnsi="Times New Roman" w:cs="Times New Roman"/>
          <w:b/>
          <w:sz w:val="24"/>
        </w:rPr>
        <w:t>Corresponding Author:</w:t>
      </w:r>
    </w:p>
    <w:p w:rsidR="00B34BB5" w:rsidRDefault="00B34BB5" w:rsidP="00B34BB5">
      <w:pPr>
        <w:spacing w:before="240" w:line="360" w:lineRule="auto"/>
        <w:rPr>
          <w:rFonts w:ascii="Times New Roman" w:hAnsi="Times New Roman" w:cs="Times New Roman"/>
          <w:b/>
          <w:sz w:val="24"/>
        </w:rPr>
      </w:pPr>
      <w:r>
        <w:rPr>
          <w:rFonts w:ascii="Times New Roman" w:hAnsi="Times New Roman" w:cs="Times New Roman"/>
          <w:b/>
          <w:sz w:val="24"/>
        </w:rPr>
        <w:t xml:space="preserve">Name: </w:t>
      </w:r>
      <w:r w:rsidR="00794561" w:rsidRPr="00794561">
        <w:rPr>
          <w:rFonts w:ascii="Times New Roman" w:hAnsi="Times New Roman" w:cs="Times New Roman"/>
          <w:sz w:val="24"/>
          <w:szCs w:val="28"/>
        </w:rPr>
        <w:t>Pole Mounika</w:t>
      </w:r>
    </w:p>
    <w:p w:rsidR="00B34BB5" w:rsidRDefault="00B34BB5" w:rsidP="00B34BB5">
      <w:pPr>
        <w:spacing w:before="240" w:line="360" w:lineRule="auto"/>
        <w:rPr>
          <w:rFonts w:ascii="Times New Roman" w:hAnsi="Times New Roman" w:cs="Times New Roman"/>
          <w:b/>
          <w:sz w:val="24"/>
        </w:rPr>
      </w:pPr>
      <w:r>
        <w:rPr>
          <w:rFonts w:ascii="Times New Roman" w:hAnsi="Times New Roman" w:cs="Times New Roman"/>
          <w:b/>
          <w:sz w:val="24"/>
        </w:rPr>
        <w:t xml:space="preserve">Department: </w:t>
      </w:r>
      <w:r w:rsidRPr="007A0DE1">
        <w:rPr>
          <w:rFonts w:ascii="Times New Roman" w:hAnsi="Times New Roman" w:cs="Times New Roman"/>
          <w:sz w:val="24"/>
        </w:rPr>
        <w:t>Department</w:t>
      </w:r>
      <w:r>
        <w:rPr>
          <w:rFonts w:ascii="Times New Roman" w:hAnsi="Times New Roman" w:cs="Times New Roman"/>
          <w:sz w:val="24"/>
        </w:rPr>
        <w:t xml:space="preserve"> of Pharmaceutics</w:t>
      </w:r>
    </w:p>
    <w:p w:rsidR="00B34BB5" w:rsidRDefault="00B34BB5" w:rsidP="00B34BB5">
      <w:pPr>
        <w:spacing w:before="240" w:line="360" w:lineRule="auto"/>
        <w:rPr>
          <w:rFonts w:ascii="Times New Roman" w:hAnsi="Times New Roman" w:cs="Times New Roman"/>
          <w:b/>
          <w:sz w:val="24"/>
        </w:rPr>
      </w:pPr>
      <w:r>
        <w:rPr>
          <w:rFonts w:ascii="Times New Roman" w:hAnsi="Times New Roman" w:cs="Times New Roman"/>
          <w:b/>
          <w:sz w:val="24"/>
        </w:rPr>
        <w:t xml:space="preserve">Phone: </w:t>
      </w:r>
      <w:r w:rsidR="00794561">
        <w:rPr>
          <w:rFonts w:ascii="Times New Roman" w:hAnsi="Times New Roman" w:cs="Times New Roman"/>
          <w:sz w:val="24"/>
        </w:rPr>
        <w:t>7093061432</w:t>
      </w:r>
    </w:p>
    <w:p w:rsidR="00B34BB5" w:rsidRDefault="00B34BB5" w:rsidP="00B34BB5">
      <w:pPr>
        <w:spacing w:before="240" w:line="360" w:lineRule="auto"/>
        <w:rPr>
          <w:rFonts w:ascii="Times New Roman" w:hAnsi="Times New Roman" w:cs="Times New Roman"/>
          <w:b/>
          <w:sz w:val="24"/>
        </w:rPr>
      </w:pPr>
      <w:r>
        <w:rPr>
          <w:rFonts w:ascii="Times New Roman" w:hAnsi="Times New Roman" w:cs="Times New Roman"/>
          <w:b/>
          <w:sz w:val="24"/>
        </w:rPr>
        <w:t xml:space="preserve">Mail id: </w:t>
      </w:r>
      <w:r w:rsidR="00794561">
        <w:rPr>
          <w:rFonts w:ascii="Times New Roman" w:hAnsi="Times New Roman" w:cs="Times New Roman"/>
          <w:sz w:val="24"/>
        </w:rPr>
        <w:t>polemounika23</w:t>
      </w:r>
      <w:r w:rsidRPr="002C1333">
        <w:rPr>
          <w:rFonts w:ascii="Times New Roman" w:hAnsi="Times New Roman" w:cs="Times New Roman"/>
          <w:sz w:val="24"/>
        </w:rPr>
        <w:t>@gmail.com</w:t>
      </w:r>
    </w:p>
    <w:p w:rsidR="00CF538F" w:rsidRDefault="00CF538F" w:rsidP="00CF538F">
      <w:pPr>
        <w:spacing w:before="240" w:line="360" w:lineRule="auto"/>
        <w:rPr>
          <w:rFonts w:ascii="Times New Roman" w:hAnsi="Times New Roman" w:cs="Times New Roman"/>
          <w:b/>
          <w:sz w:val="28"/>
        </w:rPr>
      </w:pPr>
      <w:r w:rsidRPr="003F3AFB">
        <w:rPr>
          <w:rFonts w:ascii="Times New Roman" w:hAnsi="Times New Roman" w:cs="Times New Roman"/>
          <w:b/>
          <w:sz w:val="28"/>
        </w:rPr>
        <w:t>ABSTRACT</w:t>
      </w:r>
    </w:p>
    <w:p w:rsidR="00CF538F" w:rsidRDefault="00CF538F" w:rsidP="00CF538F">
      <w:pPr>
        <w:spacing w:before="240" w:line="360" w:lineRule="auto"/>
        <w:jc w:val="both"/>
        <w:rPr>
          <w:rFonts w:ascii="Times New Roman" w:hAnsi="Times New Roman" w:cs="Times New Roman"/>
          <w:b/>
          <w:sz w:val="28"/>
        </w:rPr>
      </w:pPr>
      <w:r w:rsidRPr="003F3AFB">
        <w:rPr>
          <w:rFonts w:ascii="Times New Roman" w:hAnsi="Times New Roman" w:cs="Times New Roman"/>
          <w:sz w:val="24"/>
        </w:rPr>
        <w:t>In the present work, an attempt has been made to develop sustained release tablets of</w:t>
      </w:r>
      <w:r>
        <w:rPr>
          <w:rFonts w:ascii="Times New Roman" w:hAnsi="Times New Roman" w:cs="Times New Roman"/>
          <w:b/>
          <w:sz w:val="28"/>
        </w:rPr>
        <w:t xml:space="preserve"> </w:t>
      </w:r>
      <w:r w:rsidRPr="003F3AFB">
        <w:rPr>
          <w:rFonts w:ascii="Times New Roman" w:hAnsi="Times New Roman" w:cs="Times New Roman"/>
          <w:sz w:val="24"/>
        </w:rPr>
        <w:t>Lornoxicam by selecting Natural and synthetic polymers like Karaya Gum and HPMC K100 as</w:t>
      </w:r>
      <w:r>
        <w:rPr>
          <w:rFonts w:ascii="Times New Roman" w:hAnsi="Times New Roman" w:cs="Times New Roman"/>
          <w:b/>
          <w:sz w:val="28"/>
        </w:rPr>
        <w:t xml:space="preserve"> </w:t>
      </w:r>
      <w:r w:rsidRPr="003F3AFB">
        <w:rPr>
          <w:rFonts w:ascii="Times New Roman" w:hAnsi="Times New Roman" w:cs="Times New Roman"/>
          <w:sz w:val="24"/>
        </w:rPr>
        <w:t>retarding polymers. All the formulations were prepared by Wet granulation method. The blend of</w:t>
      </w:r>
      <w:r>
        <w:rPr>
          <w:rFonts w:ascii="Times New Roman" w:hAnsi="Times New Roman" w:cs="Times New Roman"/>
          <w:b/>
          <w:sz w:val="28"/>
        </w:rPr>
        <w:t xml:space="preserve"> </w:t>
      </w:r>
      <w:r w:rsidRPr="003F3AFB">
        <w:rPr>
          <w:rFonts w:ascii="Times New Roman" w:hAnsi="Times New Roman" w:cs="Times New Roman"/>
          <w:sz w:val="24"/>
        </w:rPr>
        <w:t>all the formulations showed good flow properties such as angle of repose, bulk density, tapped</w:t>
      </w:r>
      <w:r>
        <w:rPr>
          <w:rFonts w:ascii="Times New Roman" w:hAnsi="Times New Roman" w:cs="Times New Roman"/>
          <w:b/>
          <w:sz w:val="28"/>
        </w:rPr>
        <w:t xml:space="preserve"> </w:t>
      </w:r>
      <w:r w:rsidRPr="003F3AFB">
        <w:rPr>
          <w:rFonts w:ascii="Times New Roman" w:hAnsi="Times New Roman" w:cs="Times New Roman"/>
          <w:sz w:val="24"/>
        </w:rPr>
        <w:t>density. The prepared tablets were shown good post compression parameters and they passed all</w:t>
      </w:r>
      <w:r>
        <w:rPr>
          <w:rFonts w:ascii="Times New Roman" w:hAnsi="Times New Roman" w:cs="Times New Roman"/>
          <w:b/>
          <w:sz w:val="28"/>
        </w:rPr>
        <w:t xml:space="preserve"> </w:t>
      </w:r>
      <w:r w:rsidRPr="003F3AFB">
        <w:rPr>
          <w:rFonts w:ascii="Times New Roman" w:hAnsi="Times New Roman" w:cs="Times New Roman"/>
          <w:sz w:val="24"/>
        </w:rPr>
        <w:lastRenderedPageBreak/>
        <w:t>the quality control evaluation parameters as per I.P limits. Among all the formulations L5</w:t>
      </w:r>
      <w:r>
        <w:rPr>
          <w:rFonts w:ascii="Times New Roman" w:hAnsi="Times New Roman" w:cs="Times New Roman"/>
          <w:b/>
          <w:sz w:val="28"/>
        </w:rPr>
        <w:t xml:space="preserve"> </w:t>
      </w:r>
      <w:r w:rsidRPr="003F3AFB">
        <w:rPr>
          <w:rFonts w:ascii="Times New Roman" w:hAnsi="Times New Roman" w:cs="Times New Roman"/>
          <w:sz w:val="24"/>
        </w:rPr>
        <w:t>formulation showed maximum % drug release i.e., 99.56 % in 12 hours hence it is considered as</w:t>
      </w:r>
      <w:r>
        <w:rPr>
          <w:rFonts w:ascii="Times New Roman" w:hAnsi="Times New Roman" w:cs="Times New Roman"/>
          <w:b/>
          <w:sz w:val="28"/>
        </w:rPr>
        <w:t xml:space="preserve"> </w:t>
      </w:r>
      <w:r w:rsidRPr="003F3AFB">
        <w:rPr>
          <w:rFonts w:ascii="Times New Roman" w:hAnsi="Times New Roman" w:cs="Times New Roman"/>
          <w:sz w:val="24"/>
        </w:rPr>
        <w:t>optimized formulation L5 which contains HPMC K100 (8mg) . Whereas the formulations with</w:t>
      </w:r>
      <w:r>
        <w:rPr>
          <w:rFonts w:ascii="Times New Roman" w:hAnsi="Times New Roman" w:cs="Times New Roman"/>
          <w:b/>
          <w:sz w:val="28"/>
        </w:rPr>
        <w:t xml:space="preserve"> </w:t>
      </w:r>
      <w:r w:rsidRPr="003F3AFB">
        <w:rPr>
          <w:rFonts w:ascii="Times New Roman" w:hAnsi="Times New Roman" w:cs="Times New Roman"/>
          <w:sz w:val="24"/>
        </w:rPr>
        <w:t>HPMC K100 showed more retarding with less concentration of polymer. The formulations with</w:t>
      </w:r>
      <w:r>
        <w:rPr>
          <w:rFonts w:ascii="Times New Roman" w:hAnsi="Times New Roman" w:cs="Times New Roman"/>
          <w:b/>
          <w:sz w:val="28"/>
        </w:rPr>
        <w:t xml:space="preserve"> </w:t>
      </w:r>
      <w:r w:rsidRPr="003F3AFB">
        <w:rPr>
          <w:rFonts w:ascii="Times New Roman" w:hAnsi="Times New Roman" w:cs="Times New Roman"/>
          <w:sz w:val="24"/>
        </w:rPr>
        <w:t>Karaya gum were unable to produce the desired rug release pattern.</w:t>
      </w:r>
    </w:p>
    <w:p w:rsidR="00CF538F" w:rsidRDefault="00CF538F" w:rsidP="00CF538F">
      <w:pPr>
        <w:spacing w:before="240" w:line="360" w:lineRule="auto"/>
        <w:jc w:val="both"/>
        <w:rPr>
          <w:rFonts w:ascii="Times New Roman" w:hAnsi="Times New Roman" w:cs="Times New Roman"/>
          <w:sz w:val="24"/>
        </w:rPr>
      </w:pPr>
      <w:r w:rsidRPr="003F3AFB">
        <w:rPr>
          <w:rFonts w:ascii="Times New Roman" w:hAnsi="Times New Roman" w:cs="Times New Roman"/>
          <w:b/>
          <w:sz w:val="24"/>
        </w:rPr>
        <w:t>Key words:</w:t>
      </w:r>
      <w:r w:rsidRPr="003F3AFB">
        <w:rPr>
          <w:rFonts w:ascii="Times New Roman" w:hAnsi="Times New Roman" w:cs="Times New Roman"/>
          <w:sz w:val="24"/>
        </w:rPr>
        <w:t xml:space="preserve"> Lornoxicam, Karaya Gum, HPMC K100, Wet granulation and sustained release</w:t>
      </w:r>
      <w:r>
        <w:rPr>
          <w:rFonts w:ascii="Times New Roman" w:hAnsi="Times New Roman" w:cs="Times New Roman"/>
          <w:b/>
          <w:sz w:val="28"/>
        </w:rPr>
        <w:t xml:space="preserve"> </w:t>
      </w:r>
      <w:r w:rsidRPr="003F3AFB">
        <w:rPr>
          <w:rFonts w:ascii="Times New Roman" w:hAnsi="Times New Roman" w:cs="Times New Roman"/>
          <w:sz w:val="24"/>
        </w:rPr>
        <w:t>tablets.</w:t>
      </w:r>
    </w:p>
    <w:p w:rsidR="00CF538F" w:rsidRDefault="00CF538F" w:rsidP="00CF538F">
      <w:pPr>
        <w:spacing w:before="240" w:line="360" w:lineRule="auto"/>
        <w:jc w:val="both"/>
        <w:rPr>
          <w:rFonts w:ascii="Times New Roman" w:hAnsi="Times New Roman" w:cs="Times New Roman"/>
          <w:b/>
          <w:sz w:val="32"/>
        </w:rPr>
      </w:pPr>
      <w:r w:rsidRPr="003F3AFB">
        <w:rPr>
          <w:rFonts w:ascii="Times New Roman" w:hAnsi="Times New Roman" w:cs="Times New Roman"/>
          <w:b/>
          <w:sz w:val="28"/>
        </w:rPr>
        <w:t>INTRODUCTION</w:t>
      </w:r>
    </w:p>
    <w:p w:rsidR="00CF538F" w:rsidRDefault="00CF538F" w:rsidP="00CF538F">
      <w:pPr>
        <w:spacing w:before="240" w:line="360" w:lineRule="auto"/>
        <w:jc w:val="both"/>
        <w:rPr>
          <w:rFonts w:ascii="Times New Roman" w:hAnsi="Times New Roman" w:cs="Times New Roman"/>
          <w:sz w:val="24"/>
        </w:rPr>
      </w:pPr>
      <w:r w:rsidRPr="005B7A1C">
        <w:rPr>
          <w:rFonts w:ascii="Times New Roman" w:hAnsi="Times New Roman" w:cs="Times New Roman"/>
          <w:sz w:val="24"/>
        </w:rPr>
        <w:t>A drug delivery system (DDS) is defined as a formulation or a device that enables the</w:t>
      </w:r>
      <w:r>
        <w:rPr>
          <w:rFonts w:ascii="Times New Roman" w:hAnsi="Times New Roman" w:cs="Times New Roman"/>
          <w:sz w:val="24"/>
        </w:rPr>
        <w:t xml:space="preserve"> </w:t>
      </w:r>
      <w:r w:rsidRPr="005B7A1C">
        <w:rPr>
          <w:rFonts w:ascii="Times New Roman" w:hAnsi="Times New Roman" w:cs="Times New Roman"/>
          <w:sz w:val="24"/>
        </w:rPr>
        <w:t>introduction of a therapeutic substance in the body and impr</w:t>
      </w:r>
      <w:r>
        <w:rPr>
          <w:rFonts w:ascii="Times New Roman" w:hAnsi="Times New Roman" w:cs="Times New Roman"/>
          <w:sz w:val="24"/>
        </w:rPr>
        <w:t xml:space="preserve">oves its efficacy and safety by </w:t>
      </w:r>
      <w:r w:rsidRPr="005B7A1C">
        <w:rPr>
          <w:rFonts w:ascii="Times New Roman" w:hAnsi="Times New Roman" w:cs="Times New Roman"/>
          <w:sz w:val="24"/>
        </w:rPr>
        <w:t>controlling the rate, time, and place of release of drugs in the b</w:t>
      </w:r>
      <w:r>
        <w:rPr>
          <w:rFonts w:ascii="Times New Roman" w:hAnsi="Times New Roman" w:cs="Times New Roman"/>
          <w:sz w:val="24"/>
        </w:rPr>
        <w:t xml:space="preserve">ody. This process includes the </w:t>
      </w:r>
      <w:r w:rsidRPr="005B7A1C">
        <w:rPr>
          <w:rFonts w:ascii="Times New Roman" w:hAnsi="Times New Roman" w:cs="Times New Roman"/>
          <w:sz w:val="24"/>
        </w:rPr>
        <w:t xml:space="preserve">administration of the therapeutic product, the release of the active ingredients </w:t>
      </w:r>
      <w:r>
        <w:rPr>
          <w:rFonts w:ascii="Times New Roman" w:hAnsi="Times New Roman" w:cs="Times New Roman"/>
          <w:sz w:val="24"/>
        </w:rPr>
        <w:t xml:space="preserve">by the product, </w:t>
      </w:r>
      <w:r w:rsidRPr="005B7A1C">
        <w:rPr>
          <w:rFonts w:ascii="Times New Roman" w:hAnsi="Times New Roman" w:cs="Times New Roman"/>
          <w:sz w:val="24"/>
        </w:rPr>
        <w:t xml:space="preserve">and the subsequent transport of the active ingredients across </w:t>
      </w:r>
      <w:r>
        <w:rPr>
          <w:rFonts w:ascii="Times New Roman" w:hAnsi="Times New Roman" w:cs="Times New Roman"/>
          <w:sz w:val="24"/>
        </w:rPr>
        <w:t>the biological membranes to the site of action</w:t>
      </w:r>
      <w:r w:rsidRPr="005B7A1C">
        <w:rPr>
          <w:rFonts w:ascii="Times New Roman" w:hAnsi="Times New Roman" w:cs="Times New Roman"/>
          <w:sz w:val="24"/>
        </w:rPr>
        <w:t>. The term therapeutic substance also applies t</w:t>
      </w:r>
      <w:r>
        <w:rPr>
          <w:rFonts w:ascii="Times New Roman" w:hAnsi="Times New Roman" w:cs="Times New Roman"/>
          <w:sz w:val="24"/>
        </w:rPr>
        <w:t xml:space="preserve">o an agent such as gene therapy </w:t>
      </w:r>
      <w:r w:rsidRPr="005B7A1C">
        <w:rPr>
          <w:rFonts w:ascii="Times New Roman" w:hAnsi="Times New Roman" w:cs="Times New Roman"/>
          <w:sz w:val="24"/>
        </w:rPr>
        <w:t>that will induce in vivo production of the active therapeutic a</w:t>
      </w:r>
      <w:r>
        <w:rPr>
          <w:rFonts w:ascii="Times New Roman" w:hAnsi="Times New Roman" w:cs="Times New Roman"/>
          <w:sz w:val="24"/>
        </w:rPr>
        <w:t>gent</w:t>
      </w:r>
      <w:r w:rsidR="00723C38" w:rsidRPr="00723C38">
        <w:rPr>
          <w:rFonts w:ascii="Times New Roman" w:hAnsi="Times New Roman" w:cs="Times New Roman"/>
          <w:sz w:val="24"/>
          <w:vertAlign w:val="superscript"/>
        </w:rPr>
        <w:t>1</w:t>
      </w:r>
      <w:r>
        <w:rPr>
          <w:rFonts w:ascii="Times New Roman" w:hAnsi="Times New Roman" w:cs="Times New Roman"/>
          <w:sz w:val="24"/>
        </w:rPr>
        <w:t xml:space="preserve">. Sustained release tablets </w:t>
      </w:r>
      <w:r w:rsidRPr="005B7A1C">
        <w:rPr>
          <w:rFonts w:ascii="Times New Roman" w:hAnsi="Times New Roman" w:cs="Times New Roman"/>
          <w:sz w:val="24"/>
        </w:rPr>
        <w:t>are commonly taken only once or twice daily, compared with</w:t>
      </w:r>
      <w:r>
        <w:rPr>
          <w:rFonts w:ascii="Times New Roman" w:hAnsi="Times New Roman" w:cs="Times New Roman"/>
          <w:sz w:val="24"/>
        </w:rPr>
        <w:t xml:space="preserve"> counterpart conventional forms </w:t>
      </w:r>
      <w:r w:rsidRPr="005B7A1C">
        <w:rPr>
          <w:rFonts w:ascii="Times New Roman" w:hAnsi="Times New Roman" w:cs="Times New Roman"/>
          <w:sz w:val="24"/>
        </w:rPr>
        <w:t>that may have to take three or four times daily to achieve th</w:t>
      </w:r>
      <w:r>
        <w:rPr>
          <w:rFonts w:ascii="Times New Roman" w:hAnsi="Times New Roman" w:cs="Times New Roman"/>
          <w:sz w:val="24"/>
        </w:rPr>
        <w:t xml:space="preserve">e same therapeutic effect. The </w:t>
      </w:r>
      <w:r w:rsidRPr="005B7A1C">
        <w:rPr>
          <w:rFonts w:ascii="Times New Roman" w:hAnsi="Times New Roman" w:cs="Times New Roman"/>
          <w:sz w:val="24"/>
        </w:rPr>
        <w:t>advantage of administering a single dose of a drug that is released over an extended period of</w:t>
      </w:r>
      <w:r>
        <w:rPr>
          <w:rFonts w:ascii="Times New Roman" w:hAnsi="Times New Roman" w:cs="Times New Roman"/>
          <w:sz w:val="24"/>
        </w:rPr>
        <w:t xml:space="preserve"> </w:t>
      </w:r>
      <w:r w:rsidRPr="005B7A1C">
        <w:rPr>
          <w:rFonts w:ascii="Times New Roman" w:hAnsi="Times New Roman" w:cs="Times New Roman"/>
          <w:sz w:val="24"/>
        </w:rPr>
        <w:t>time to maintain a near-constant or uniform blood level of a drug often translates into better</w:t>
      </w:r>
      <w:r>
        <w:rPr>
          <w:rFonts w:ascii="Times New Roman" w:hAnsi="Times New Roman" w:cs="Times New Roman"/>
          <w:sz w:val="24"/>
        </w:rPr>
        <w:t xml:space="preserve"> </w:t>
      </w:r>
      <w:r w:rsidRPr="005B7A1C">
        <w:rPr>
          <w:rFonts w:ascii="Times New Roman" w:hAnsi="Times New Roman" w:cs="Times New Roman"/>
          <w:sz w:val="24"/>
        </w:rPr>
        <w:t xml:space="preserve">patient compliance, as well as enhanced clinical efficacy of </w:t>
      </w:r>
      <w:r>
        <w:rPr>
          <w:rFonts w:ascii="Times New Roman" w:hAnsi="Times New Roman" w:cs="Times New Roman"/>
          <w:sz w:val="24"/>
        </w:rPr>
        <w:t xml:space="preserve">the drug for its intended use. </w:t>
      </w:r>
      <w:r w:rsidRPr="005B7A1C">
        <w:rPr>
          <w:rFonts w:ascii="Times New Roman" w:hAnsi="Times New Roman" w:cs="Times New Roman"/>
          <w:sz w:val="24"/>
        </w:rPr>
        <w:t xml:space="preserve">The first sustained release tablets were made by Howard </w:t>
      </w:r>
      <w:r>
        <w:rPr>
          <w:rFonts w:ascii="Times New Roman" w:hAnsi="Times New Roman" w:cs="Times New Roman"/>
          <w:sz w:val="24"/>
        </w:rPr>
        <w:t xml:space="preserve">Press in New Jersy in the early </w:t>
      </w:r>
      <w:r w:rsidRPr="005B7A1C">
        <w:rPr>
          <w:rFonts w:ascii="Times New Roman" w:hAnsi="Times New Roman" w:cs="Times New Roman"/>
          <w:sz w:val="24"/>
        </w:rPr>
        <w:t>1950's. The first tablets released under his process patent w</w:t>
      </w:r>
      <w:r>
        <w:rPr>
          <w:rFonts w:ascii="Times New Roman" w:hAnsi="Times New Roman" w:cs="Times New Roman"/>
          <w:sz w:val="24"/>
        </w:rPr>
        <w:t xml:space="preserve">ere called 'Nitroglyn' and made </w:t>
      </w:r>
      <w:r w:rsidRPr="005B7A1C">
        <w:rPr>
          <w:rFonts w:ascii="Times New Roman" w:hAnsi="Times New Roman" w:cs="Times New Roman"/>
          <w:sz w:val="24"/>
        </w:rPr>
        <w:t>under license by Key Corp. in Florida.</w:t>
      </w:r>
      <w:r>
        <w:rPr>
          <w:rFonts w:ascii="Times New Roman" w:hAnsi="Times New Roman" w:cs="Times New Roman"/>
          <w:sz w:val="24"/>
        </w:rPr>
        <w:t xml:space="preserve"> </w:t>
      </w:r>
    </w:p>
    <w:p w:rsidR="00CF538F" w:rsidRDefault="00CF538F" w:rsidP="00CF538F">
      <w:pPr>
        <w:spacing w:before="240" w:line="360" w:lineRule="auto"/>
        <w:jc w:val="both"/>
        <w:rPr>
          <w:rFonts w:ascii="Times New Roman" w:hAnsi="Times New Roman" w:cs="Times New Roman"/>
          <w:sz w:val="24"/>
        </w:rPr>
      </w:pPr>
      <w:r w:rsidRPr="005B7A1C">
        <w:rPr>
          <w:rFonts w:ascii="Times New Roman" w:hAnsi="Times New Roman" w:cs="Times New Roman"/>
          <w:sz w:val="24"/>
        </w:rPr>
        <w:t>Sustained release, prolonged release, modified rel</w:t>
      </w:r>
      <w:r>
        <w:rPr>
          <w:rFonts w:ascii="Times New Roman" w:hAnsi="Times New Roman" w:cs="Times New Roman"/>
          <w:sz w:val="24"/>
        </w:rPr>
        <w:t xml:space="preserve">ease, extended release or depot </w:t>
      </w:r>
      <w:r w:rsidRPr="005B7A1C">
        <w:rPr>
          <w:rFonts w:ascii="Times New Roman" w:hAnsi="Times New Roman" w:cs="Times New Roman"/>
          <w:sz w:val="24"/>
        </w:rPr>
        <w:t xml:space="preserve">formulations are terms used to identify drug delivery systems </w:t>
      </w:r>
      <w:r>
        <w:rPr>
          <w:rFonts w:ascii="Times New Roman" w:hAnsi="Times New Roman" w:cs="Times New Roman"/>
          <w:sz w:val="24"/>
        </w:rPr>
        <w:t xml:space="preserve">that are designed to achieve or </w:t>
      </w:r>
      <w:r w:rsidRPr="005B7A1C">
        <w:rPr>
          <w:rFonts w:ascii="Times New Roman" w:hAnsi="Times New Roman" w:cs="Times New Roman"/>
          <w:sz w:val="24"/>
        </w:rPr>
        <w:t>extend therapeutic effect by continuously releasing medica</w:t>
      </w:r>
      <w:r>
        <w:rPr>
          <w:rFonts w:ascii="Times New Roman" w:hAnsi="Times New Roman" w:cs="Times New Roman"/>
          <w:sz w:val="24"/>
        </w:rPr>
        <w:t xml:space="preserve">tion over an extended period of </w:t>
      </w:r>
      <w:r w:rsidRPr="005B7A1C">
        <w:rPr>
          <w:rFonts w:ascii="Times New Roman" w:hAnsi="Times New Roman" w:cs="Times New Roman"/>
          <w:sz w:val="24"/>
        </w:rPr>
        <w:t>time after administration of a si</w:t>
      </w:r>
      <w:r>
        <w:rPr>
          <w:rFonts w:ascii="Times New Roman" w:hAnsi="Times New Roman" w:cs="Times New Roman"/>
          <w:sz w:val="24"/>
        </w:rPr>
        <w:t>ngle dose</w:t>
      </w:r>
      <w:r w:rsidR="00723C38" w:rsidRPr="00723C38">
        <w:rPr>
          <w:rFonts w:ascii="Times New Roman" w:hAnsi="Times New Roman" w:cs="Times New Roman"/>
          <w:sz w:val="24"/>
          <w:vertAlign w:val="superscript"/>
        </w:rPr>
        <w:t>2</w:t>
      </w:r>
      <w:r>
        <w:rPr>
          <w:rFonts w:ascii="Times New Roman" w:hAnsi="Times New Roman" w:cs="Times New Roman"/>
          <w:sz w:val="24"/>
        </w:rPr>
        <w:t xml:space="preserve">. </w:t>
      </w:r>
      <w:r w:rsidRPr="005B7A1C">
        <w:rPr>
          <w:rFonts w:ascii="Times New Roman" w:hAnsi="Times New Roman" w:cs="Times New Roman"/>
          <w:sz w:val="24"/>
        </w:rPr>
        <w:t>The goal in designing sustained or sustained delivery system</w:t>
      </w:r>
      <w:r>
        <w:rPr>
          <w:rFonts w:ascii="Times New Roman" w:hAnsi="Times New Roman" w:cs="Times New Roman"/>
          <w:sz w:val="24"/>
        </w:rPr>
        <w:t xml:space="preserve">s is to reduce the frequency of </w:t>
      </w:r>
      <w:r w:rsidRPr="005B7A1C">
        <w:rPr>
          <w:rFonts w:ascii="Times New Roman" w:hAnsi="Times New Roman" w:cs="Times New Roman"/>
          <w:sz w:val="24"/>
        </w:rPr>
        <w:t>the dosing or to increase effectiveness of the drug by loca</w:t>
      </w:r>
      <w:r>
        <w:rPr>
          <w:rFonts w:ascii="Times New Roman" w:hAnsi="Times New Roman" w:cs="Times New Roman"/>
          <w:sz w:val="24"/>
        </w:rPr>
        <w:t xml:space="preserve">lization at the site of action, </w:t>
      </w:r>
      <w:r w:rsidRPr="005B7A1C">
        <w:rPr>
          <w:rFonts w:ascii="Times New Roman" w:hAnsi="Times New Roman" w:cs="Times New Roman"/>
          <w:sz w:val="24"/>
        </w:rPr>
        <w:t>reducing the dose required or providing uniform drug delivery.</w:t>
      </w:r>
      <w:r>
        <w:rPr>
          <w:rFonts w:ascii="Times New Roman" w:hAnsi="Times New Roman" w:cs="Times New Roman"/>
          <w:sz w:val="24"/>
        </w:rPr>
        <w:t xml:space="preserve"> So, sustained </w:t>
      </w:r>
      <w:r>
        <w:rPr>
          <w:rFonts w:ascii="Times New Roman" w:hAnsi="Times New Roman" w:cs="Times New Roman"/>
          <w:sz w:val="24"/>
        </w:rPr>
        <w:lastRenderedPageBreak/>
        <w:t xml:space="preserve">release dosage </w:t>
      </w:r>
      <w:r w:rsidRPr="005B7A1C">
        <w:rPr>
          <w:rFonts w:ascii="Times New Roman" w:hAnsi="Times New Roman" w:cs="Times New Roman"/>
          <w:sz w:val="24"/>
        </w:rPr>
        <w:t>form is a dosage form that release one or more drugs contin</w:t>
      </w:r>
      <w:r>
        <w:rPr>
          <w:rFonts w:ascii="Times New Roman" w:hAnsi="Times New Roman" w:cs="Times New Roman"/>
          <w:sz w:val="24"/>
        </w:rPr>
        <w:t xml:space="preserve">uously in predetermined pattern </w:t>
      </w:r>
      <w:r w:rsidRPr="005B7A1C">
        <w:rPr>
          <w:rFonts w:ascii="Times New Roman" w:hAnsi="Times New Roman" w:cs="Times New Roman"/>
          <w:sz w:val="24"/>
        </w:rPr>
        <w:t>for a fixed period of time, either systemically or</w:t>
      </w:r>
      <w:r>
        <w:rPr>
          <w:rFonts w:ascii="Times New Roman" w:hAnsi="Times New Roman" w:cs="Times New Roman"/>
          <w:sz w:val="24"/>
        </w:rPr>
        <w:t xml:space="preserve"> to a specified target organ</w:t>
      </w:r>
      <w:r w:rsidRPr="005B7A1C">
        <w:rPr>
          <w:rFonts w:ascii="Times New Roman" w:hAnsi="Times New Roman" w:cs="Times New Roman"/>
          <w:sz w:val="24"/>
        </w:rPr>
        <w:t>.</w:t>
      </w:r>
      <w:r>
        <w:rPr>
          <w:rFonts w:ascii="Times New Roman" w:hAnsi="Times New Roman" w:cs="Times New Roman"/>
          <w:sz w:val="24"/>
        </w:rPr>
        <w:t xml:space="preserve"> </w:t>
      </w:r>
      <w:r w:rsidRPr="005B7A1C">
        <w:rPr>
          <w:rFonts w:ascii="Times New Roman" w:hAnsi="Times New Roman" w:cs="Times New Roman"/>
          <w:sz w:val="24"/>
        </w:rPr>
        <w:t>Aim of the study is to formulate and evaluate Lornoxicam sustained release tablets using different polymers such as Karaya Gum and HPMC K100</w:t>
      </w:r>
      <w:r w:rsidR="00723C38" w:rsidRPr="00723C38">
        <w:rPr>
          <w:rFonts w:ascii="Times New Roman" w:hAnsi="Times New Roman" w:cs="Times New Roman"/>
          <w:sz w:val="24"/>
          <w:vertAlign w:val="superscript"/>
        </w:rPr>
        <w:t>3</w:t>
      </w:r>
      <w:r w:rsidRPr="005B7A1C">
        <w:rPr>
          <w:rFonts w:ascii="Times New Roman" w:hAnsi="Times New Roman" w:cs="Times New Roman"/>
          <w:sz w:val="24"/>
        </w:rPr>
        <w:t>.</w:t>
      </w:r>
    </w:p>
    <w:p w:rsidR="00CF1172" w:rsidRPr="00713A54" w:rsidRDefault="00CF1172" w:rsidP="00CF1172">
      <w:pPr>
        <w:spacing w:before="240" w:line="360" w:lineRule="auto"/>
        <w:jc w:val="both"/>
        <w:rPr>
          <w:rFonts w:ascii="Times New Roman" w:hAnsi="Times New Roman" w:cs="Times New Roman"/>
          <w:b/>
          <w:sz w:val="28"/>
          <w:szCs w:val="24"/>
        </w:rPr>
      </w:pPr>
      <w:r w:rsidRPr="00713A54">
        <w:rPr>
          <w:rFonts w:ascii="Times New Roman" w:hAnsi="Times New Roman" w:cs="Times New Roman"/>
          <w:b/>
          <w:sz w:val="28"/>
          <w:szCs w:val="24"/>
        </w:rPr>
        <w:t>METHODOLOGY</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The materials used in the present investigation were either AR/LR grade or the best possible Pharma grade.</w:t>
      </w:r>
    </w:p>
    <w:p w:rsidR="00CF1172" w:rsidRPr="00713A54" w:rsidRDefault="00CF1172" w:rsidP="00CF1172">
      <w:pPr>
        <w:spacing w:before="240" w:line="360" w:lineRule="auto"/>
        <w:jc w:val="both"/>
        <w:rPr>
          <w:rFonts w:ascii="Times New Roman" w:hAnsi="Times New Roman" w:cs="Times New Roman"/>
          <w:b/>
          <w:sz w:val="24"/>
          <w:szCs w:val="24"/>
        </w:rPr>
      </w:pPr>
      <w:r w:rsidRPr="00713A54">
        <w:rPr>
          <w:rFonts w:ascii="Times New Roman" w:hAnsi="Times New Roman" w:cs="Times New Roman"/>
          <w:b/>
          <w:sz w:val="24"/>
          <w:szCs w:val="24"/>
        </w:rPr>
        <w:t>Materials Used</w:t>
      </w:r>
    </w:p>
    <w:p w:rsidR="00CF1172" w:rsidRPr="00713A54" w:rsidRDefault="00CF1172" w:rsidP="00CF1172">
      <w:pPr>
        <w:spacing w:before="240" w:line="360" w:lineRule="auto"/>
        <w:jc w:val="center"/>
        <w:rPr>
          <w:rFonts w:ascii="Times New Roman" w:hAnsi="Times New Roman" w:cs="Times New Roman"/>
          <w:b/>
          <w:sz w:val="24"/>
          <w:szCs w:val="24"/>
        </w:rPr>
      </w:pPr>
      <w:r w:rsidRPr="00713A54">
        <w:rPr>
          <w:rFonts w:ascii="Times New Roman" w:hAnsi="Times New Roman" w:cs="Times New Roman"/>
          <w:b/>
          <w:sz w:val="24"/>
          <w:szCs w:val="24"/>
        </w:rPr>
        <w:t>Table-</w:t>
      </w:r>
      <w:r w:rsidR="00C72072">
        <w:rPr>
          <w:rFonts w:ascii="Times New Roman" w:hAnsi="Times New Roman" w:cs="Times New Roman"/>
          <w:b/>
          <w:sz w:val="24"/>
          <w:szCs w:val="24"/>
        </w:rPr>
        <w:t>1</w:t>
      </w:r>
      <w:r w:rsidRPr="00713A54">
        <w:rPr>
          <w:rFonts w:ascii="Times New Roman" w:hAnsi="Times New Roman" w:cs="Times New Roman"/>
          <w:b/>
          <w:sz w:val="24"/>
          <w:szCs w:val="24"/>
        </w:rPr>
        <w:t>: List of Materials Used</w:t>
      </w:r>
    </w:p>
    <w:tbl>
      <w:tblPr>
        <w:tblW w:w="8025" w:type="dxa"/>
        <w:jc w:val="center"/>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1"/>
        <w:gridCol w:w="5744"/>
      </w:tblGrid>
      <w:tr w:rsidR="00CF1172" w:rsidTr="000656A1">
        <w:trPr>
          <w:trHeight w:val="500"/>
          <w:jc w:val="center"/>
        </w:trPr>
        <w:tc>
          <w:tcPr>
            <w:tcW w:w="2281" w:type="dxa"/>
          </w:tcPr>
          <w:p w:rsidR="00CF1172" w:rsidRDefault="00CF1172" w:rsidP="000656A1">
            <w:pPr>
              <w:pStyle w:val="TableParagraph"/>
              <w:ind w:right="26"/>
              <w:rPr>
                <w:b/>
                <w:sz w:val="24"/>
              </w:rPr>
            </w:pPr>
            <w:r>
              <w:rPr>
                <w:b/>
                <w:sz w:val="24"/>
              </w:rPr>
              <w:t>Name</w:t>
            </w:r>
            <w:r>
              <w:rPr>
                <w:b/>
                <w:spacing w:val="-6"/>
                <w:sz w:val="24"/>
              </w:rPr>
              <w:t xml:space="preserve"> </w:t>
            </w:r>
            <w:r>
              <w:rPr>
                <w:b/>
                <w:sz w:val="24"/>
              </w:rPr>
              <w:t>of</w:t>
            </w:r>
            <w:r>
              <w:rPr>
                <w:b/>
                <w:spacing w:val="-6"/>
                <w:sz w:val="24"/>
              </w:rPr>
              <w:t xml:space="preserve"> </w:t>
            </w:r>
            <w:r>
              <w:rPr>
                <w:b/>
                <w:sz w:val="24"/>
              </w:rPr>
              <w:t>the</w:t>
            </w:r>
            <w:r>
              <w:rPr>
                <w:b/>
                <w:spacing w:val="-6"/>
                <w:sz w:val="24"/>
              </w:rPr>
              <w:t xml:space="preserve"> </w:t>
            </w:r>
            <w:r>
              <w:rPr>
                <w:b/>
                <w:spacing w:val="-2"/>
                <w:sz w:val="24"/>
              </w:rPr>
              <w:t>Material</w:t>
            </w:r>
          </w:p>
        </w:tc>
        <w:tc>
          <w:tcPr>
            <w:tcW w:w="5744" w:type="dxa"/>
          </w:tcPr>
          <w:p w:rsidR="00CF1172" w:rsidRDefault="00CF1172" w:rsidP="000656A1">
            <w:pPr>
              <w:pStyle w:val="TableParagraph"/>
              <w:ind w:left="699"/>
              <w:rPr>
                <w:b/>
                <w:sz w:val="24"/>
              </w:rPr>
            </w:pPr>
            <w:r>
              <w:rPr>
                <w:b/>
                <w:spacing w:val="-2"/>
                <w:sz w:val="24"/>
              </w:rPr>
              <w:t>Source</w:t>
            </w:r>
          </w:p>
        </w:tc>
      </w:tr>
      <w:tr w:rsidR="00CF1172" w:rsidTr="000656A1">
        <w:trPr>
          <w:trHeight w:val="818"/>
          <w:jc w:val="center"/>
        </w:trPr>
        <w:tc>
          <w:tcPr>
            <w:tcW w:w="2281" w:type="dxa"/>
          </w:tcPr>
          <w:p w:rsidR="00CF1172" w:rsidRDefault="00CF1172" w:rsidP="000656A1">
            <w:pPr>
              <w:pStyle w:val="TableParagraph"/>
              <w:ind w:left="0"/>
              <w:rPr>
                <w:b/>
                <w:sz w:val="24"/>
              </w:rPr>
            </w:pPr>
          </w:p>
          <w:p w:rsidR="00CF1172" w:rsidRDefault="00CF1172" w:rsidP="000656A1">
            <w:pPr>
              <w:pStyle w:val="TableParagraph"/>
              <w:ind w:left="23" w:right="16"/>
              <w:rPr>
                <w:sz w:val="24"/>
              </w:rPr>
            </w:pPr>
            <w:r>
              <w:rPr>
                <w:spacing w:val="-2"/>
                <w:sz w:val="24"/>
              </w:rPr>
              <w:t>Lornoxicam</w:t>
            </w:r>
          </w:p>
        </w:tc>
        <w:tc>
          <w:tcPr>
            <w:tcW w:w="5744" w:type="dxa"/>
          </w:tcPr>
          <w:p w:rsidR="00CF1172" w:rsidRDefault="00CF1172" w:rsidP="000656A1">
            <w:pPr>
              <w:pStyle w:val="TableParagraph"/>
              <w:spacing w:line="410" w:lineRule="atLeast"/>
              <w:ind w:right="130"/>
              <w:rPr>
                <w:sz w:val="24"/>
              </w:rPr>
            </w:pPr>
            <w:r>
              <w:rPr>
                <w:sz w:val="24"/>
              </w:rPr>
              <w:t>Procured</w:t>
            </w:r>
            <w:r>
              <w:rPr>
                <w:spacing w:val="-15"/>
                <w:sz w:val="24"/>
              </w:rPr>
              <w:t xml:space="preserve"> </w:t>
            </w:r>
            <w:r>
              <w:rPr>
                <w:sz w:val="24"/>
              </w:rPr>
              <w:t>From</w:t>
            </w:r>
            <w:r>
              <w:rPr>
                <w:spacing w:val="-15"/>
                <w:sz w:val="24"/>
              </w:rPr>
              <w:t xml:space="preserve"> </w:t>
            </w:r>
            <w:r>
              <w:rPr>
                <w:sz w:val="24"/>
              </w:rPr>
              <w:t>Aristo</w:t>
            </w:r>
            <w:r>
              <w:rPr>
                <w:spacing w:val="-15"/>
                <w:sz w:val="24"/>
              </w:rPr>
              <w:t xml:space="preserve"> </w:t>
            </w:r>
            <w:r>
              <w:rPr>
                <w:sz w:val="24"/>
              </w:rPr>
              <w:t>pharmaceutical.</w:t>
            </w:r>
            <w:r>
              <w:rPr>
                <w:spacing w:val="-15"/>
                <w:sz w:val="24"/>
              </w:rPr>
              <w:t xml:space="preserve"> </w:t>
            </w:r>
            <w:r>
              <w:rPr>
                <w:sz w:val="24"/>
              </w:rPr>
              <w:t>Provided</w:t>
            </w:r>
            <w:r>
              <w:rPr>
                <w:spacing w:val="-15"/>
                <w:sz w:val="24"/>
              </w:rPr>
              <w:t xml:space="preserve"> </w:t>
            </w:r>
            <w:r>
              <w:rPr>
                <w:sz w:val="24"/>
              </w:rPr>
              <w:t>by SURA LABS, Dilsukhnagar, Hyderabad.</w:t>
            </w:r>
          </w:p>
        </w:tc>
      </w:tr>
      <w:tr w:rsidR="00CF1172" w:rsidTr="000656A1">
        <w:trPr>
          <w:trHeight w:val="755"/>
          <w:jc w:val="center"/>
        </w:trPr>
        <w:tc>
          <w:tcPr>
            <w:tcW w:w="2281" w:type="dxa"/>
          </w:tcPr>
          <w:p w:rsidR="00CF1172" w:rsidRDefault="00CF1172" w:rsidP="000656A1">
            <w:pPr>
              <w:pStyle w:val="TableParagraph"/>
              <w:ind w:left="0"/>
              <w:rPr>
                <w:b/>
                <w:sz w:val="24"/>
              </w:rPr>
            </w:pPr>
          </w:p>
          <w:p w:rsidR="00CF1172" w:rsidRDefault="00CF1172" w:rsidP="000656A1">
            <w:pPr>
              <w:pStyle w:val="TableParagraph"/>
              <w:ind w:left="21" w:right="16"/>
              <w:rPr>
                <w:sz w:val="24"/>
              </w:rPr>
            </w:pPr>
            <w:r>
              <w:rPr>
                <w:sz w:val="24"/>
              </w:rPr>
              <w:t>Karaya</w:t>
            </w:r>
            <w:r>
              <w:rPr>
                <w:spacing w:val="-4"/>
                <w:sz w:val="24"/>
              </w:rPr>
              <w:t xml:space="preserve"> </w:t>
            </w:r>
            <w:r>
              <w:rPr>
                <w:spacing w:val="-5"/>
                <w:sz w:val="24"/>
              </w:rPr>
              <w:t>Gum</w:t>
            </w:r>
          </w:p>
        </w:tc>
        <w:tc>
          <w:tcPr>
            <w:tcW w:w="5744" w:type="dxa"/>
          </w:tcPr>
          <w:p w:rsidR="00CF1172" w:rsidRDefault="00CF1172" w:rsidP="000656A1">
            <w:pPr>
              <w:pStyle w:val="TableParagraph"/>
              <w:ind w:left="0"/>
              <w:rPr>
                <w:b/>
                <w:sz w:val="24"/>
              </w:rPr>
            </w:pPr>
          </w:p>
          <w:p w:rsidR="00CF1172" w:rsidRDefault="00CF1172" w:rsidP="000656A1">
            <w:pPr>
              <w:pStyle w:val="TableParagraph"/>
              <w:ind w:left="0"/>
              <w:rPr>
                <w:sz w:val="24"/>
              </w:rPr>
            </w:pPr>
            <w:r>
              <w:rPr>
                <w:sz w:val="24"/>
              </w:rPr>
              <w:t>Merck</w:t>
            </w:r>
            <w:r>
              <w:rPr>
                <w:spacing w:val="-11"/>
                <w:sz w:val="24"/>
              </w:rPr>
              <w:t xml:space="preserve"> </w:t>
            </w:r>
            <w:r>
              <w:rPr>
                <w:sz w:val="24"/>
              </w:rPr>
              <w:t>Specialities</w:t>
            </w:r>
            <w:r>
              <w:rPr>
                <w:spacing w:val="-8"/>
                <w:sz w:val="24"/>
              </w:rPr>
              <w:t xml:space="preserve"> </w:t>
            </w:r>
            <w:r>
              <w:rPr>
                <w:sz w:val="24"/>
              </w:rPr>
              <w:t>Pvt</w:t>
            </w:r>
            <w:r>
              <w:rPr>
                <w:spacing w:val="-10"/>
                <w:sz w:val="24"/>
              </w:rPr>
              <w:t xml:space="preserve"> </w:t>
            </w:r>
            <w:r>
              <w:rPr>
                <w:sz w:val="24"/>
              </w:rPr>
              <w:t>Ltd,</w:t>
            </w:r>
            <w:r>
              <w:rPr>
                <w:spacing w:val="-8"/>
                <w:sz w:val="24"/>
              </w:rPr>
              <w:t xml:space="preserve"> </w:t>
            </w:r>
            <w:r>
              <w:rPr>
                <w:sz w:val="24"/>
              </w:rPr>
              <w:t>Mumbai,</w:t>
            </w:r>
            <w:r>
              <w:rPr>
                <w:spacing w:val="-8"/>
                <w:sz w:val="24"/>
              </w:rPr>
              <w:t xml:space="preserve"> </w:t>
            </w:r>
            <w:r>
              <w:rPr>
                <w:spacing w:val="-2"/>
                <w:sz w:val="24"/>
              </w:rPr>
              <w:t>India</w:t>
            </w:r>
          </w:p>
        </w:tc>
      </w:tr>
      <w:tr w:rsidR="00CF1172" w:rsidTr="000656A1">
        <w:trPr>
          <w:trHeight w:val="755"/>
          <w:jc w:val="center"/>
        </w:trPr>
        <w:tc>
          <w:tcPr>
            <w:tcW w:w="2281" w:type="dxa"/>
          </w:tcPr>
          <w:p w:rsidR="00CF1172" w:rsidRDefault="00CF1172" w:rsidP="000656A1">
            <w:pPr>
              <w:pStyle w:val="TableParagraph"/>
              <w:ind w:left="0"/>
              <w:rPr>
                <w:b/>
                <w:sz w:val="24"/>
              </w:rPr>
            </w:pPr>
          </w:p>
          <w:p w:rsidR="00CF1172" w:rsidRDefault="00CF1172" w:rsidP="000656A1">
            <w:pPr>
              <w:pStyle w:val="TableParagraph"/>
              <w:ind w:left="24" w:right="16"/>
              <w:rPr>
                <w:sz w:val="24"/>
              </w:rPr>
            </w:pPr>
            <w:r>
              <w:rPr>
                <w:sz w:val="24"/>
              </w:rPr>
              <w:t>HPMC</w:t>
            </w:r>
            <w:r>
              <w:rPr>
                <w:spacing w:val="-3"/>
                <w:sz w:val="24"/>
              </w:rPr>
              <w:t xml:space="preserve"> </w:t>
            </w:r>
            <w:r>
              <w:rPr>
                <w:spacing w:val="-4"/>
                <w:sz w:val="24"/>
              </w:rPr>
              <w:t>K100</w:t>
            </w:r>
          </w:p>
        </w:tc>
        <w:tc>
          <w:tcPr>
            <w:tcW w:w="5744" w:type="dxa"/>
          </w:tcPr>
          <w:p w:rsidR="00CF1172" w:rsidRDefault="00CF1172" w:rsidP="000656A1">
            <w:pPr>
              <w:pStyle w:val="TableParagraph"/>
              <w:rPr>
                <w:sz w:val="24"/>
              </w:rPr>
            </w:pPr>
            <w:r>
              <w:rPr>
                <w:sz w:val="24"/>
              </w:rPr>
              <w:t>Merck</w:t>
            </w:r>
            <w:r>
              <w:rPr>
                <w:spacing w:val="-11"/>
                <w:sz w:val="24"/>
              </w:rPr>
              <w:t xml:space="preserve"> </w:t>
            </w:r>
            <w:r>
              <w:rPr>
                <w:sz w:val="24"/>
              </w:rPr>
              <w:t>Specialities</w:t>
            </w:r>
            <w:r>
              <w:rPr>
                <w:spacing w:val="-10"/>
                <w:sz w:val="24"/>
              </w:rPr>
              <w:t xml:space="preserve"> </w:t>
            </w:r>
            <w:r>
              <w:rPr>
                <w:sz w:val="24"/>
              </w:rPr>
              <w:t>Pvt</w:t>
            </w:r>
            <w:r>
              <w:rPr>
                <w:spacing w:val="-10"/>
                <w:sz w:val="24"/>
              </w:rPr>
              <w:t xml:space="preserve"> </w:t>
            </w:r>
            <w:r>
              <w:rPr>
                <w:spacing w:val="-5"/>
                <w:sz w:val="24"/>
              </w:rPr>
              <w:t>Ltd</w:t>
            </w:r>
          </w:p>
        </w:tc>
      </w:tr>
      <w:tr w:rsidR="00CF1172" w:rsidTr="000656A1">
        <w:trPr>
          <w:trHeight w:val="755"/>
          <w:jc w:val="center"/>
        </w:trPr>
        <w:tc>
          <w:tcPr>
            <w:tcW w:w="2281" w:type="dxa"/>
          </w:tcPr>
          <w:p w:rsidR="00CF1172" w:rsidRDefault="00CF1172" w:rsidP="000656A1">
            <w:pPr>
              <w:pStyle w:val="TableParagraph"/>
              <w:ind w:left="0"/>
              <w:rPr>
                <w:b/>
                <w:sz w:val="24"/>
              </w:rPr>
            </w:pPr>
          </w:p>
          <w:p w:rsidR="00CF1172" w:rsidRDefault="00CF1172" w:rsidP="000656A1">
            <w:pPr>
              <w:pStyle w:val="TableParagraph"/>
              <w:ind w:left="26" w:right="16"/>
              <w:rPr>
                <w:sz w:val="24"/>
              </w:rPr>
            </w:pPr>
            <w:r>
              <w:rPr>
                <w:spacing w:val="-5"/>
                <w:sz w:val="24"/>
              </w:rPr>
              <w:t>MCC</w:t>
            </w:r>
          </w:p>
        </w:tc>
        <w:tc>
          <w:tcPr>
            <w:tcW w:w="5744" w:type="dxa"/>
          </w:tcPr>
          <w:p w:rsidR="00CF1172" w:rsidRDefault="00CF1172" w:rsidP="000656A1">
            <w:pPr>
              <w:pStyle w:val="TableParagraph"/>
              <w:rPr>
                <w:sz w:val="24"/>
              </w:rPr>
            </w:pPr>
            <w:r>
              <w:rPr>
                <w:sz w:val="24"/>
              </w:rPr>
              <w:t>Merck</w:t>
            </w:r>
            <w:r>
              <w:rPr>
                <w:spacing w:val="-11"/>
                <w:sz w:val="24"/>
              </w:rPr>
              <w:t xml:space="preserve"> </w:t>
            </w:r>
            <w:r>
              <w:rPr>
                <w:sz w:val="24"/>
              </w:rPr>
              <w:t>Specialities</w:t>
            </w:r>
            <w:r>
              <w:rPr>
                <w:spacing w:val="-10"/>
                <w:sz w:val="24"/>
              </w:rPr>
              <w:t xml:space="preserve"> </w:t>
            </w:r>
            <w:r>
              <w:rPr>
                <w:sz w:val="24"/>
              </w:rPr>
              <w:t>Pvt</w:t>
            </w:r>
            <w:r>
              <w:rPr>
                <w:spacing w:val="-10"/>
                <w:sz w:val="24"/>
              </w:rPr>
              <w:t xml:space="preserve"> </w:t>
            </w:r>
            <w:r>
              <w:rPr>
                <w:spacing w:val="-5"/>
                <w:sz w:val="24"/>
              </w:rPr>
              <w:t>Ltd</w:t>
            </w:r>
          </w:p>
        </w:tc>
      </w:tr>
      <w:tr w:rsidR="00CF1172" w:rsidTr="000656A1">
        <w:trPr>
          <w:trHeight w:val="755"/>
          <w:jc w:val="center"/>
        </w:trPr>
        <w:tc>
          <w:tcPr>
            <w:tcW w:w="2281" w:type="dxa"/>
          </w:tcPr>
          <w:p w:rsidR="00CF1172" w:rsidRDefault="00CF1172" w:rsidP="000656A1">
            <w:pPr>
              <w:pStyle w:val="TableParagraph"/>
              <w:ind w:left="0"/>
              <w:rPr>
                <w:b/>
                <w:sz w:val="24"/>
              </w:rPr>
            </w:pPr>
          </w:p>
          <w:p w:rsidR="00CF1172" w:rsidRDefault="00CF1172" w:rsidP="000656A1">
            <w:pPr>
              <w:pStyle w:val="TableParagraph"/>
              <w:ind w:left="22" w:right="16"/>
              <w:rPr>
                <w:sz w:val="24"/>
              </w:rPr>
            </w:pPr>
            <w:r>
              <w:rPr>
                <w:spacing w:val="-4"/>
                <w:sz w:val="24"/>
              </w:rPr>
              <w:t>Talc</w:t>
            </w:r>
          </w:p>
        </w:tc>
        <w:tc>
          <w:tcPr>
            <w:tcW w:w="5744" w:type="dxa"/>
          </w:tcPr>
          <w:p w:rsidR="00CF1172" w:rsidRDefault="00CF1172" w:rsidP="000656A1">
            <w:pPr>
              <w:pStyle w:val="TableParagraph"/>
              <w:rPr>
                <w:sz w:val="24"/>
              </w:rPr>
            </w:pPr>
            <w:r>
              <w:rPr>
                <w:sz w:val="24"/>
              </w:rPr>
              <w:t>Merck</w:t>
            </w:r>
            <w:r>
              <w:rPr>
                <w:spacing w:val="-11"/>
                <w:sz w:val="24"/>
              </w:rPr>
              <w:t xml:space="preserve"> </w:t>
            </w:r>
            <w:r>
              <w:rPr>
                <w:sz w:val="24"/>
              </w:rPr>
              <w:t>Specialities</w:t>
            </w:r>
            <w:r>
              <w:rPr>
                <w:spacing w:val="-10"/>
                <w:sz w:val="24"/>
              </w:rPr>
              <w:t xml:space="preserve"> </w:t>
            </w:r>
            <w:r>
              <w:rPr>
                <w:sz w:val="24"/>
              </w:rPr>
              <w:t>Pvt</w:t>
            </w:r>
            <w:r>
              <w:rPr>
                <w:spacing w:val="-10"/>
                <w:sz w:val="24"/>
              </w:rPr>
              <w:t xml:space="preserve"> </w:t>
            </w:r>
            <w:r>
              <w:rPr>
                <w:spacing w:val="-5"/>
                <w:sz w:val="24"/>
              </w:rPr>
              <w:t>Ltd</w:t>
            </w:r>
          </w:p>
        </w:tc>
      </w:tr>
      <w:tr w:rsidR="00CF1172" w:rsidTr="000656A1">
        <w:trPr>
          <w:trHeight w:val="754"/>
          <w:jc w:val="center"/>
        </w:trPr>
        <w:tc>
          <w:tcPr>
            <w:tcW w:w="2281" w:type="dxa"/>
          </w:tcPr>
          <w:p w:rsidR="00CF1172" w:rsidRDefault="00CF1172" w:rsidP="000656A1">
            <w:pPr>
              <w:pStyle w:val="TableParagraph"/>
              <w:ind w:left="0"/>
              <w:rPr>
                <w:b/>
                <w:sz w:val="24"/>
              </w:rPr>
            </w:pPr>
          </w:p>
          <w:p w:rsidR="00CF1172" w:rsidRDefault="00CF1172" w:rsidP="000656A1">
            <w:pPr>
              <w:pStyle w:val="TableParagraph"/>
              <w:ind w:left="26" w:right="16"/>
              <w:rPr>
                <w:sz w:val="24"/>
              </w:rPr>
            </w:pPr>
            <w:r>
              <w:rPr>
                <w:spacing w:val="-2"/>
                <w:sz w:val="24"/>
              </w:rPr>
              <w:t>PVP-</w:t>
            </w:r>
            <w:r>
              <w:rPr>
                <w:spacing w:val="-5"/>
                <w:sz w:val="24"/>
              </w:rPr>
              <w:t>K30</w:t>
            </w:r>
          </w:p>
        </w:tc>
        <w:tc>
          <w:tcPr>
            <w:tcW w:w="5744" w:type="dxa"/>
          </w:tcPr>
          <w:p w:rsidR="00CF1172" w:rsidRDefault="00CF1172" w:rsidP="000656A1">
            <w:pPr>
              <w:pStyle w:val="TableParagraph"/>
              <w:rPr>
                <w:sz w:val="24"/>
              </w:rPr>
            </w:pPr>
            <w:r>
              <w:rPr>
                <w:sz w:val="24"/>
              </w:rPr>
              <w:t>Merck</w:t>
            </w:r>
            <w:r>
              <w:rPr>
                <w:spacing w:val="-11"/>
                <w:sz w:val="24"/>
              </w:rPr>
              <w:t xml:space="preserve"> </w:t>
            </w:r>
            <w:r>
              <w:rPr>
                <w:sz w:val="24"/>
              </w:rPr>
              <w:t>Specialities</w:t>
            </w:r>
            <w:r>
              <w:rPr>
                <w:spacing w:val="-10"/>
                <w:sz w:val="24"/>
              </w:rPr>
              <w:t xml:space="preserve"> </w:t>
            </w:r>
            <w:r>
              <w:rPr>
                <w:sz w:val="24"/>
              </w:rPr>
              <w:t>Pvt</w:t>
            </w:r>
            <w:r>
              <w:rPr>
                <w:spacing w:val="-10"/>
                <w:sz w:val="24"/>
              </w:rPr>
              <w:t xml:space="preserve"> </w:t>
            </w:r>
            <w:r>
              <w:rPr>
                <w:spacing w:val="-5"/>
                <w:sz w:val="24"/>
              </w:rPr>
              <w:t>Ltd</w:t>
            </w:r>
          </w:p>
        </w:tc>
      </w:tr>
      <w:tr w:rsidR="00CF1172" w:rsidTr="000656A1">
        <w:trPr>
          <w:trHeight w:val="755"/>
          <w:jc w:val="center"/>
        </w:trPr>
        <w:tc>
          <w:tcPr>
            <w:tcW w:w="2281" w:type="dxa"/>
          </w:tcPr>
          <w:p w:rsidR="00CF1172" w:rsidRDefault="00CF1172" w:rsidP="000656A1">
            <w:pPr>
              <w:pStyle w:val="TableParagraph"/>
              <w:ind w:left="0"/>
              <w:rPr>
                <w:b/>
                <w:sz w:val="24"/>
              </w:rPr>
            </w:pPr>
          </w:p>
          <w:p w:rsidR="00CF1172" w:rsidRDefault="00CF1172" w:rsidP="000656A1">
            <w:pPr>
              <w:pStyle w:val="TableParagraph"/>
              <w:ind w:left="20" w:right="16"/>
              <w:rPr>
                <w:sz w:val="24"/>
              </w:rPr>
            </w:pPr>
            <w:r>
              <w:rPr>
                <w:sz w:val="24"/>
              </w:rPr>
              <w:t>Magnesium</w:t>
            </w:r>
            <w:r>
              <w:rPr>
                <w:spacing w:val="-2"/>
                <w:sz w:val="24"/>
              </w:rPr>
              <w:t xml:space="preserve"> Stearate</w:t>
            </w:r>
          </w:p>
        </w:tc>
        <w:tc>
          <w:tcPr>
            <w:tcW w:w="5744" w:type="dxa"/>
          </w:tcPr>
          <w:p w:rsidR="00CF1172" w:rsidRDefault="00CF1172" w:rsidP="000656A1">
            <w:pPr>
              <w:pStyle w:val="TableParagraph"/>
              <w:rPr>
                <w:sz w:val="24"/>
              </w:rPr>
            </w:pPr>
            <w:r>
              <w:rPr>
                <w:sz w:val="24"/>
              </w:rPr>
              <w:t>Merck</w:t>
            </w:r>
            <w:r>
              <w:rPr>
                <w:spacing w:val="-11"/>
                <w:sz w:val="24"/>
              </w:rPr>
              <w:t xml:space="preserve"> </w:t>
            </w:r>
            <w:r>
              <w:rPr>
                <w:sz w:val="24"/>
              </w:rPr>
              <w:t>Specialities</w:t>
            </w:r>
            <w:r>
              <w:rPr>
                <w:spacing w:val="-10"/>
                <w:sz w:val="24"/>
              </w:rPr>
              <w:t xml:space="preserve"> </w:t>
            </w:r>
            <w:r>
              <w:rPr>
                <w:sz w:val="24"/>
              </w:rPr>
              <w:t>Pvt</w:t>
            </w:r>
            <w:r>
              <w:rPr>
                <w:spacing w:val="-10"/>
                <w:sz w:val="24"/>
              </w:rPr>
              <w:t xml:space="preserve"> </w:t>
            </w:r>
            <w:r>
              <w:rPr>
                <w:spacing w:val="-5"/>
                <w:sz w:val="24"/>
              </w:rPr>
              <w:t>Ltd</w:t>
            </w:r>
          </w:p>
        </w:tc>
      </w:tr>
    </w:tbl>
    <w:p w:rsidR="00CF1172" w:rsidRPr="00125A6F" w:rsidRDefault="00CF1172" w:rsidP="00CF1172">
      <w:pPr>
        <w:spacing w:before="240" w:line="360" w:lineRule="auto"/>
        <w:jc w:val="both"/>
        <w:rPr>
          <w:rFonts w:ascii="Times New Roman" w:hAnsi="Times New Roman" w:cs="Times New Roman"/>
          <w:b/>
          <w:sz w:val="24"/>
          <w:szCs w:val="24"/>
        </w:rPr>
      </w:pPr>
      <w:r w:rsidRPr="00125A6F">
        <w:rPr>
          <w:rFonts w:ascii="Times New Roman" w:hAnsi="Times New Roman" w:cs="Times New Roman"/>
          <w:b/>
          <w:sz w:val="24"/>
          <w:szCs w:val="24"/>
        </w:rPr>
        <w:t>EQUIPMENTS US</w:t>
      </w:r>
      <w:r>
        <w:rPr>
          <w:rFonts w:ascii="Times New Roman" w:hAnsi="Times New Roman" w:cs="Times New Roman"/>
          <w:b/>
          <w:sz w:val="24"/>
          <w:szCs w:val="24"/>
        </w:rPr>
        <w:t>ED</w:t>
      </w:r>
    </w:p>
    <w:p w:rsidR="00CF1172" w:rsidRDefault="00CF1172" w:rsidP="00CF1172">
      <w:pPr>
        <w:spacing w:before="240" w:line="360" w:lineRule="auto"/>
        <w:jc w:val="center"/>
        <w:rPr>
          <w:rFonts w:ascii="Times New Roman" w:hAnsi="Times New Roman" w:cs="Times New Roman"/>
          <w:b/>
          <w:sz w:val="24"/>
          <w:szCs w:val="24"/>
        </w:rPr>
      </w:pPr>
      <w:r w:rsidRPr="00125A6F">
        <w:rPr>
          <w:rFonts w:ascii="Times New Roman" w:hAnsi="Times New Roman" w:cs="Times New Roman"/>
          <w:b/>
          <w:sz w:val="24"/>
          <w:szCs w:val="24"/>
        </w:rPr>
        <w:t>Table-</w:t>
      </w:r>
      <w:r w:rsidR="00C72072">
        <w:rPr>
          <w:rFonts w:ascii="Times New Roman" w:hAnsi="Times New Roman" w:cs="Times New Roman"/>
          <w:b/>
          <w:sz w:val="24"/>
          <w:szCs w:val="24"/>
        </w:rPr>
        <w:t>2</w:t>
      </w:r>
      <w:r w:rsidRPr="00125A6F">
        <w:rPr>
          <w:rFonts w:ascii="Times New Roman" w:hAnsi="Times New Roman" w:cs="Times New Roman"/>
          <w:b/>
          <w:sz w:val="24"/>
          <w:szCs w:val="24"/>
        </w:rPr>
        <w:t>: List of Equipment’s used</w:t>
      </w:r>
    </w:p>
    <w:tbl>
      <w:tblPr>
        <w:tblW w:w="6999" w:type="dxa"/>
        <w:jc w:val="center"/>
        <w:tblInd w:w="2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6"/>
        <w:gridCol w:w="4073"/>
      </w:tblGrid>
      <w:tr w:rsidR="00CF1172" w:rsidTr="000656A1">
        <w:trPr>
          <w:trHeight w:val="503"/>
          <w:jc w:val="center"/>
        </w:trPr>
        <w:tc>
          <w:tcPr>
            <w:tcW w:w="2926" w:type="dxa"/>
          </w:tcPr>
          <w:p w:rsidR="00CF1172" w:rsidRDefault="00CF1172" w:rsidP="00257063">
            <w:pPr>
              <w:pStyle w:val="TableParagraph"/>
              <w:ind w:left="12"/>
              <w:rPr>
                <w:b/>
                <w:sz w:val="24"/>
              </w:rPr>
            </w:pPr>
            <w:r>
              <w:rPr>
                <w:b/>
                <w:sz w:val="24"/>
              </w:rPr>
              <w:t>Name</w:t>
            </w:r>
            <w:r>
              <w:rPr>
                <w:b/>
                <w:spacing w:val="-6"/>
                <w:sz w:val="24"/>
              </w:rPr>
              <w:t xml:space="preserve"> </w:t>
            </w:r>
            <w:r>
              <w:rPr>
                <w:b/>
                <w:sz w:val="24"/>
              </w:rPr>
              <w:t>of</w:t>
            </w:r>
            <w:r>
              <w:rPr>
                <w:b/>
                <w:spacing w:val="-6"/>
                <w:sz w:val="24"/>
              </w:rPr>
              <w:t xml:space="preserve"> </w:t>
            </w:r>
            <w:r>
              <w:rPr>
                <w:b/>
                <w:sz w:val="24"/>
              </w:rPr>
              <w:t>the</w:t>
            </w:r>
            <w:r>
              <w:rPr>
                <w:b/>
                <w:spacing w:val="-6"/>
                <w:sz w:val="24"/>
              </w:rPr>
              <w:t xml:space="preserve"> </w:t>
            </w:r>
            <w:r>
              <w:rPr>
                <w:b/>
                <w:spacing w:val="-2"/>
                <w:sz w:val="24"/>
              </w:rPr>
              <w:t>Equipment</w:t>
            </w:r>
          </w:p>
        </w:tc>
        <w:tc>
          <w:tcPr>
            <w:tcW w:w="4073" w:type="dxa"/>
          </w:tcPr>
          <w:p w:rsidR="00CF1172" w:rsidRDefault="00CF1172" w:rsidP="00257063">
            <w:pPr>
              <w:pStyle w:val="TableParagraph"/>
              <w:ind w:left="12" w:right="2"/>
              <w:rPr>
                <w:b/>
                <w:sz w:val="24"/>
              </w:rPr>
            </w:pPr>
            <w:r>
              <w:rPr>
                <w:b/>
                <w:spacing w:val="-2"/>
                <w:sz w:val="24"/>
              </w:rPr>
              <w:t>Manufacturer</w:t>
            </w:r>
          </w:p>
        </w:tc>
      </w:tr>
      <w:tr w:rsidR="00CF1172" w:rsidTr="000656A1">
        <w:trPr>
          <w:trHeight w:val="638"/>
          <w:jc w:val="center"/>
        </w:trPr>
        <w:tc>
          <w:tcPr>
            <w:tcW w:w="2926" w:type="dxa"/>
          </w:tcPr>
          <w:p w:rsidR="00CF1172" w:rsidRDefault="00CF1172" w:rsidP="00257063">
            <w:pPr>
              <w:pStyle w:val="TableParagraph"/>
              <w:ind w:left="0"/>
              <w:rPr>
                <w:b/>
                <w:sz w:val="24"/>
              </w:rPr>
            </w:pPr>
          </w:p>
          <w:p w:rsidR="00CF1172" w:rsidRDefault="00CF1172" w:rsidP="00257063">
            <w:pPr>
              <w:pStyle w:val="TableParagraph"/>
              <w:ind w:left="12"/>
              <w:rPr>
                <w:sz w:val="24"/>
              </w:rPr>
            </w:pPr>
            <w:r>
              <w:rPr>
                <w:sz w:val="24"/>
              </w:rPr>
              <w:t>Weighing</w:t>
            </w:r>
            <w:r>
              <w:rPr>
                <w:spacing w:val="-12"/>
                <w:sz w:val="24"/>
              </w:rPr>
              <w:t xml:space="preserve"> </w:t>
            </w:r>
            <w:r>
              <w:rPr>
                <w:spacing w:val="-2"/>
                <w:sz w:val="24"/>
              </w:rPr>
              <w:t>Balance</w:t>
            </w:r>
          </w:p>
        </w:tc>
        <w:tc>
          <w:tcPr>
            <w:tcW w:w="4073" w:type="dxa"/>
          </w:tcPr>
          <w:p w:rsidR="00CF1172" w:rsidRDefault="00CF1172" w:rsidP="00257063">
            <w:pPr>
              <w:pStyle w:val="TableParagraph"/>
              <w:ind w:left="0"/>
              <w:rPr>
                <w:b/>
                <w:sz w:val="24"/>
              </w:rPr>
            </w:pPr>
          </w:p>
          <w:p w:rsidR="00CF1172" w:rsidRDefault="00CF1172" w:rsidP="00257063">
            <w:pPr>
              <w:pStyle w:val="TableParagraph"/>
              <w:ind w:left="12" w:right="3"/>
              <w:rPr>
                <w:sz w:val="24"/>
              </w:rPr>
            </w:pPr>
            <w:r>
              <w:rPr>
                <w:spacing w:val="-2"/>
                <w:sz w:val="24"/>
              </w:rPr>
              <w:t>Sartourious</w:t>
            </w:r>
          </w:p>
        </w:tc>
      </w:tr>
      <w:tr w:rsidR="00CF1172" w:rsidTr="000656A1">
        <w:trPr>
          <w:trHeight w:val="863"/>
          <w:jc w:val="center"/>
        </w:trPr>
        <w:tc>
          <w:tcPr>
            <w:tcW w:w="2926" w:type="dxa"/>
          </w:tcPr>
          <w:p w:rsidR="00CF1172" w:rsidRDefault="00CF1172" w:rsidP="00257063">
            <w:pPr>
              <w:pStyle w:val="TableParagraph"/>
              <w:spacing w:line="360" w:lineRule="auto"/>
              <w:ind w:left="356" w:firstLine="146"/>
              <w:rPr>
                <w:sz w:val="24"/>
              </w:rPr>
            </w:pPr>
            <w:r>
              <w:rPr>
                <w:sz w:val="24"/>
              </w:rPr>
              <w:t xml:space="preserve">Tablet Compression </w:t>
            </w:r>
            <w:r>
              <w:rPr>
                <w:spacing w:val="-2"/>
                <w:sz w:val="24"/>
              </w:rPr>
              <w:t>Machine</w:t>
            </w:r>
            <w:r>
              <w:rPr>
                <w:spacing w:val="-13"/>
                <w:sz w:val="24"/>
              </w:rPr>
              <w:t xml:space="preserve"> </w:t>
            </w:r>
            <w:r>
              <w:rPr>
                <w:spacing w:val="-2"/>
                <w:sz w:val="24"/>
              </w:rPr>
              <w:t>(Multistation)</w:t>
            </w:r>
          </w:p>
        </w:tc>
        <w:tc>
          <w:tcPr>
            <w:tcW w:w="4073" w:type="dxa"/>
          </w:tcPr>
          <w:p w:rsidR="00CF1172" w:rsidRDefault="00CF1172" w:rsidP="00257063">
            <w:pPr>
              <w:pStyle w:val="TableParagraph"/>
              <w:spacing w:line="360" w:lineRule="auto"/>
              <w:ind w:right="197"/>
              <w:rPr>
                <w:sz w:val="24"/>
              </w:rPr>
            </w:pPr>
            <w:r>
              <w:rPr>
                <w:sz w:val="24"/>
              </w:rPr>
              <w:t xml:space="preserve">Lab Press </w:t>
            </w:r>
            <w:r>
              <w:rPr>
                <w:spacing w:val="-2"/>
                <w:sz w:val="24"/>
              </w:rPr>
              <w:t>Limited,</w:t>
            </w:r>
            <w:r>
              <w:rPr>
                <w:spacing w:val="-13"/>
                <w:sz w:val="24"/>
              </w:rPr>
              <w:t xml:space="preserve"> </w:t>
            </w:r>
            <w:r>
              <w:rPr>
                <w:spacing w:val="-2"/>
                <w:sz w:val="24"/>
              </w:rPr>
              <w:t>India.</w:t>
            </w:r>
          </w:p>
        </w:tc>
      </w:tr>
      <w:tr w:rsidR="00CF1172" w:rsidTr="000656A1">
        <w:trPr>
          <w:trHeight w:val="413"/>
          <w:jc w:val="center"/>
        </w:trPr>
        <w:tc>
          <w:tcPr>
            <w:tcW w:w="2926" w:type="dxa"/>
          </w:tcPr>
          <w:p w:rsidR="00CF1172" w:rsidRDefault="00CF1172" w:rsidP="00257063">
            <w:pPr>
              <w:pStyle w:val="TableParagraph"/>
              <w:ind w:left="12" w:right="3"/>
              <w:rPr>
                <w:sz w:val="24"/>
              </w:rPr>
            </w:pPr>
            <w:r>
              <w:rPr>
                <w:sz w:val="24"/>
              </w:rPr>
              <w:t>Hardness</w:t>
            </w:r>
            <w:r>
              <w:rPr>
                <w:spacing w:val="-10"/>
                <w:sz w:val="24"/>
              </w:rPr>
              <w:t xml:space="preserve"> </w:t>
            </w:r>
            <w:r>
              <w:rPr>
                <w:spacing w:val="-2"/>
                <w:sz w:val="24"/>
              </w:rPr>
              <w:t>tester</w:t>
            </w:r>
          </w:p>
        </w:tc>
        <w:tc>
          <w:tcPr>
            <w:tcW w:w="4073" w:type="dxa"/>
          </w:tcPr>
          <w:p w:rsidR="00CF1172" w:rsidRDefault="00CF1172" w:rsidP="00257063">
            <w:pPr>
              <w:pStyle w:val="TableParagraph"/>
              <w:ind w:left="12"/>
              <w:rPr>
                <w:sz w:val="24"/>
              </w:rPr>
            </w:pPr>
            <w:r>
              <w:rPr>
                <w:sz w:val="24"/>
              </w:rPr>
              <w:t>Monsanto,</w:t>
            </w:r>
            <w:r>
              <w:rPr>
                <w:spacing w:val="-12"/>
                <w:sz w:val="24"/>
              </w:rPr>
              <w:t xml:space="preserve"> </w:t>
            </w:r>
            <w:r>
              <w:rPr>
                <w:sz w:val="24"/>
              </w:rPr>
              <w:t>Mumbai,</w:t>
            </w:r>
            <w:r>
              <w:rPr>
                <w:spacing w:val="-10"/>
                <w:sz w:val="24"/>
              </w:rPr>
              <w:t xml:space="preserve"> </w:t>
            </w:r>
            <w:r>
              <w:rPr>
                <w:spacing w:val="-2"/>
                <w:sz w:val="24"/>
              </w:rPr>
              <w:t>India.</w:t>
            </w:r>
          </w:p>
        </w:tc>
      </w:tr>
      <w:tr w:rsidR="00CF1172" w:rsidTr="000656A1">
        <w:trPr>
          <w:trHeight w:val="377"/>
          <w:jc w:val="center"/>
        </w:trPr>
        <w:tc>
          <w:tcPr>
            <w:tcW w:w="2926" w:type="dxa"/>
          </w:tcPr>
          <w:p w:rsidR="00CF1172" w:rsidRDefault="00CF1172" w:rsidP="00257063">
            <w:pPr>
              <w:pStyle w:val="TableParagraph"/>
              <w:ind w:left="12" w:right="4"/>
              <w:rPr>
                <w:sz w:val="24"/>
              </w:rPr>
            </w:pPr>
            <w:r>
              <w:rPr>
                <w:sz w:val="24"/>
              </w:rPr>
              <w:t>Vernier</w:t>
            </w:r>
            <w:r>
              <w:rPr>
                <w:spacing w:val="-12"/>
                <w:sz w:val="24"/>
              </w:rPr>
              <w:t xml:space="preserve"> </w:t>
            </w:r>
            <w:r>
              <w:rPr>
                <w:spacing w:val="-2"/>
                <w:sz w:val="24"/>
              </w:rPr>
              <w:t>Callipers</w:t>
            </w:r>
          </w:p>
        </w:tc>
        <w:tc>
          <w:tcPr>
            <w:tcW w:w="4073" w:type="dxa"/>
          </w:tcPr>
          <w:p w:rsidR="00CF1172" w:rsidRDefault="00CF1172" w:rsidP="00257063">
            <w:pPr>
              <w:pStyle w:val="TableParagraph"/>
              <w:ind w:left="12" w:right="3"/>
              <w:rPr>
                <w:sz w:val="24"/>
              </w:rPr>
            </w:pPr>
            <w:r>
              <w:rPr>
                <w:sz w:val="24"/>
              </w:rPr>
              <w:t>Mitutoyo,</w:t>
            </w:r>
            <w:r>
              <w:rPr>
                <w:spacing w:val="-13"/>
                <w:sz w:val="24"/>
              </w:rPr>
              <w:t xml:space="preserve"> </w:t>
            </w:r>
            <w:r>
              <w:rPr>
                <w:spacing w:val="-2"/>
                <w:sz w:val="24"/>
              </w:rPr>
              <w:t>Japan.</w:t>
            </w:r>
          </w:p>
        </w:tc>
      </w:tr>
      <w:tr w:rsidR="00CF1172" w:rsidTr="000656A1">
        <w:trPr>
          <w:trHeight w:val="422"/>
          <w:jc w:val="center"/>
        </w:trPr>
        <w:tc>
          <w:tcPr>
            <w:tcW w:w="2926" w:type="dxa"/>
          </w:tcPr>
          <w:p w:rsidR="00CF1172" w:rsidRDefault="00CF1172" w:rsidP="00257063">
            <w:pPr>
              <w:pStyle w:val="TableParagraph"/>
              <w:ind w:left="12" w:right="3"/>
              <w:rPr>
                <w:sz w:val="24"/>
              </w:rPr>
            </w:pPr>
            <w:r>
              <w:rPr>
                <w:sz w:val="24"/>
              </w:rPr>
              <w:t>Roche</w:t>
            </w:r>
            <w:r>
              <w:rPr>
                <w:spacing w:val="-8"/>
                <w:sz w:val="24"/>
              </w:rPr>
              <w:t xml:space="preserve"> </w:t>
            </w:r>
            <w:r>
              <w:rPr>
                <w:spacing w:val="-2"/>
                <w:sz w:val="24"/>
              </w:rPr>
              <w:t>Friabilator</w:t>
            </w:r>
          </w:p>
        </w:tc>
        <w:tc>
          <w:tcPr>
            <w:tcW w:w="4073" w:type="dxa"/>
          </w:tcPr>
          <w:p w:rsidR="00CF1172" w:rsidRDefault="00CF1172" w:rsidP="00257063">
            <w:pPr>
              <w:pStyle w:val="TableParagraph"/>
              <w:ind w:left="12" w:right="2"/>
              <w:rPr>
                <w:sz w:val="24"/>
              </w:rPr>
            </w:pPr>
            <w:r>
              <w:rPr>
                <w:sz w:val="24"/>
              </w:rPr>
              <w:t>Labindia,</w:t>
            </w:r>
            <w:r>
              <w:rPr>
                <w:spacing w:val="-12"/>
                <w:sz w:val="24"/>
              </w:rPr>
              <w:t xml:space="preserve"> </w:t>
            </w:r>
            <w:r>
              <w:rPr>
                <w:sz w:val="24"/>
              </w:rPr>
              <w:t>Mumbai,</w:t>
            </w:r>
            <w:r>
              <w:rPr>
                <w:spacing w:val="-9"/>
                <w:sz w:val="24"/>
              </w:rPr>
              <w:t xml:space="preserve"> </w:t>
            </w:r>
            <w:r>
              <w:rPr>
                <w:spacing w:val="-2"/>
                <w:sz w:val="24"/>
              </w:rPr>
              <w:t>India</w:t>
            </w:r>
          </w:p>
        </w:tc>
      </w:tr>
      <w:tr w:rsidR="00CF1172" w:rsidTr="000656A1">
        <w:trPr>
          <w:trHeight w:val="458"/>
          <w:jc w:val="center"/>
        </w:trPr>
        <w:tc>
          <w:tcPr>
            <w:tcW w:w="2926" w:type="dxa"/>
          </w:tcPr>
          <w:p w:rsidR="00CF1172" w:rsidRDefault="00CF1172" w:rsidP="00257063">
            <w:pPr>
              <w:pStyle w:val="TableParagraph"/>
              <w:ind w:left="12" w:right="1"/>
              <w:rPr>
                <w:sz w:val="24"/>
              </w:rPr>
            </w:pPr>
            <w:r>
              <w:rPr>
                <w:spacing w:val="-2"/>
                <w:sz w:val="24"/>
              </w:rPr>
              <w:t>Dissolution Apparatus</w:t>
            </w:r>
          </w:p>
        </w:tc>
        <w:tc>
          <w:tcPr>
            <w:tcW w:w="4073" w:type="dxa"/>
          </w:tcPr>
          <w:p w:rsidR="00CF1172" w:rsidRDefault="00CF1172" w:rsidP="00257063">
            <w:pPr>
              <w:pStyle w:val="TableParagraph"/>
              <w:ind w:left="12" w:right="2"/>
              <w:rPr>
                <w:sz w:val="24"/>
              </w:rPr>
            </w:pPr>
            <w:r>
              <w:rPr>
                <w:sz w:val="24"/>
              </w:rPr>
              <w:t>Labindia,</w:t>
            </w:r>
            <w:r>
              <w:rPr>
                <w:spacing w:val="-12"/>
                <w:sz w:val="24"/>
              </w:rPr>
              <w:t xml:space="preserve"> </w:t>
            </w:r>
            <w:r>
              <w:rPr>
                <w:sz w:val="24"/>
              </w:rPr>
              <w:t>Mumbai,</w:t>
            </w:r>
            <w:r>
              <w:rPr>
                <w:spacing w:val="-9"/>
                <w:sz w:val="24"/>
              </w:rPr>
              <w:t xml:space="preserve"> </w:t>
            </w:r>
            <w:r>
              <w:rPr>
                <w:spacing w:val="-2"/>
                <w:sz w:val="24"/>
              </w:rPr>
              <w:t>India</w:t>
            </w:r>
          </w:p>
        </w:tc>
      </w:tr>
      <w:tr w:rsidR="00CF1172" w:rsidTr="000656A1">
        <w:trPr>
          <w:trHeight w:val="440"/>
          <w:jc w:val="center"/>
        </w:trPr>
        <w:tc>
          <w:tcPr>
            <w:tcW w:w="2926" w:type="dxa"/>
          </w:tcPr>
          <w:p w:rsidR="00CF1172" w:rsidRDefault="00CF1172" w:rsidP="00257063">
            <w:pPr>
              <w:pStyle w:val="TableParagraph"/>
              <w:spacing w:line="360" w:lineRule="auto"/>
              <w:rPr>
                <w:sz w:val="24"/>
              </w:rPr>
            </w:pPr>
            <w:r>
              <w:rPr>
                <w:spacing w:val="-2"/>
                <w:sz w:val="24"/>
              </w:rPr>
              <w:t>UV-Visible Spectrophotometer</w:t>
            </w:r>
          </w:p>
        </w:tc>
        <w:tc>
          <w:tcPr>
            <w:tcW w:w="4073" w:type="dxa"/>
          </w:tcPr>
          <w:p w:rsidR="00CF1172" w:rsidRDefault="00CF1172" w:rsidP="00257063">
            <w:pPr>
              <w:pStyle w:val="TableParagraph"/>
              <w:ind w:left="0"/>
              <w:rPr>
                <w:b/>
                <w:sz w:val="24"/>
              </w:rPr>
            </w:pPr>
          </w:p>
          <w:p w:rsidR="00CF1172" w:rsidRDefault="00CF1172" w:rsidP="00257063">
            <w:pPr>
              <w:pStyle w:val="TableParagraph"/>
              <w:ind w:left="12" w:right="2"/>
              <w:rPr>
                <w:sz w:val="24"/>
              </w:rPr>
            </w:pPr>
            <w:r>
              <w:rPr>
                <w:sz w:val="24"/>
              </w:rPr>
              <w:t>Labindia,</w:t>
            </w:r>
            <w:r>
              <w:rPr>
                <w:spacing w:val="-12"/>
                <w:sz w:val="24"/>
              </w:rPr>
              <w:t xml:space="preserve"> </w:t>
            </w:r>
            <w:r>
              <w:rPr>
                <w:sz w:val="24"/>
              </w:rPr>
              <w:t>Mumbai,</w:t>
            </w:r>
            <w:r>
              <w:rPr>
                <w:spacing w:val="-9"/>
                <w:sz w:val="24"/>
              </w:rPr>
              <w:t xml:space="preserve"> </w:t>
            </w:r>
            <w:r>
              <w:rPr>
                <w:spacing w:val="-2"/>
                <w:sz w:val="24"/>
              </w:rPr>
              <w:t>India</w:t>
            </w:r>
          </w:p>
        </w:tc>
      </w:tr>
      <w:tr w:rsidR="00CF1172" w:rsidTr="000656A1">
        <w:trPr>
          <w:trHeight w:val="413"/>
          <w:jc w:val="center"/>
        </w:trPr>
        <w:tc>
          <w:tcPr>
            <w:tcW w:w="2926" w:type="dxa"/>
          </w:tcPr>
          <w:p w:rsidR="00CF1172" w:rsidRDefault="00CF1172" w:rsidP="00257063">
            <w:pPr>
              <w:pStyle w:val="TableParagraph"/>
              <w:ind w:left="12" w:right="3"/>
              <w:rPr>
                <w:sz w:val="24"/>
              </w:rPr>
            </w:pPr>
            <w:r>
              <w:rPr>
                <w:sz w:val="24"/>
              </w:rPr>
              <w:t>pH</w:t>
            </w:r>
            <w:r>
              <w:rPr>
                <w:spacing w:val="-5"/>
                <w:sz w:val="24"/>
              </w:rPr>
              <w:t xml:space="preserve"> </w:t>
            </w:r>
            <w:r>
              <w:rPr>
                <w:spacing w:val="-2"/>
                <w:sz w:val="24"/>
              </w:rPr>
              <w:t>meter</w:t>
            </w:r>
          </w:p>
        </w:tc>
        <w:tc>
          <w:tcPr>
            <w:tcW w:w="4073" w:type="dxa"/>
          </w:tcPr>
          <w:p w:rsidR="00CF1172" w:rsidRDefault="00CF1172" w:rsidP="00257063">
            <w:pPr>
              <w:pStyle w:val="TableParagraph"/>
              <w:ind w:left="12" w:right="2"/>
              <w:rPr>
                <w:sz w:val="24"/>
              </w:rPr>
            </w:pPr>
            <w:r>
              <w:rPr>
                <w:sz w:val="24"/>
              </w:rPr>
              <w:t>Labindia,</w:t>
            </w:r>
            <w:r>
              <w:rPr>
                <w:spacing w:val="-12"/>
                <w:sz w:val="24"/>
              </w:rPr>
              <w:t xml:space="preserve"> </w:t>
            </w:r>
            <w:r>
              <w:rPr>
                <w:sz w:val="24"/>
              </w:rPr>
              <w:t>Mumbai,</w:t>
            </w:r>
            <w:r>
              <w:rPr>
                <w:spacing w:val="-9"/>
                <w:sz w:val="24"/>
              </w:rPr>
              <w:t xml:space="preserve"> </w:t>
            </w:r>
            <w:r>
              <w:rPr>
                <w:spacing w:val="-2"/>
                <w:sz w:val="24"/>
              </w:rPr>
              <w:t>India</w:t>
            </w:r>
          </w:p>
        </w:tc>
      </w:tr>
      <w:tr w:rsidR="00CF1172" w:rsidTr="000656A1">
        <w:trPr>
          <w:trHeight w:val="620"/>
          <w:jc w:val="center"/>
        </w:trPr>
        <w:tc>
          <w:tcPr>
            <w:tcW w:w="2926" w:type="dxa"/>
          </w:tcPr>
          <w:p w:rsidR="00CF1172" w:rsidRDefault="00CF1172" w:rsidP="00257063">
            <w:pPr>
              <w:pStyle w:val="TableParagraph"/>
              <w:ind w:left="0"/>
              <w:rPr>
                <w:b/>
                <w:sz w:val="24"/>
              </w:rPr>
            </w:pPr>
          </w:p>
          <w:p w:rsidR="00CF1172" w:rsidRDefault="00CF1172" w:rsidP="00257063">
            <w:pPr>
              <w:pStyle w:val="TableParagraph"/>
              <w:ind w:left="12" w:right="3"/>
              <w:rPr>
                <w:sz w:val="24"/>
              </w:rPr>
            </w:pPr>
            <w:r>
              <w:rPr>
                <w:sz w:val="24"/>
              </w:rPr>
              <w:t>FT-IR</w:t>
            </w:r>
            <w:r>
              <w:rPr>
                <w:spacing w:val="-10"/>
                <w:sz w:val="24"/>
              </w:rPr>
              <w:t xml:space="preserve"> </w:t>
            </w:r>
            <w:r>
              <w:rPr>
                <w:spacing w:val="-2"/>
                <w:sz w:val="24"/>
              </w:rPr>
              <w:t>Spectrophotometer</w:t>
            </w:r>
          </w:p>
        </w:tc>
        <w:tc>
          <w:tcPr>
            <w:tcW w:w="4073" w:type="dxa"/>
          </w:tcPr>
          <w:p w:rsidR="00CF1172" w:rsidRDefault="00CF1172" w:rsidP="00257063">
            <w:pPr>
              <w:pStyle w:val="TableParagraph"/>
              <w:spacing w:line="360" w:lineRule="auto"/>
              <w:ind w:right="197"/>
              <w:rPr>
                <w:sz w:val="24"/>
              </w:rPr>
            </w:pPr>
            <w:r>
              <w:rPr>
                <w:sz w:val="24"/>
              </w:rPr>
              <w:t>Per</w:t>
            </w:r>
            <w:r>
              <w:rPr>
                <w:spacing w:val="-15"/>
                <w:sz w:val="24"/>
              </w:rPr>
              <w:t xml:space="preserve"> </w:t>
            </w:r>
            <w:r>
              <w:rPr>
                <w:sz w:val="24"/>
              </w:rPr>
              <w:t>kin</w:t>
            </w:r>
            <w:r>
              <w:rPr>
                <w:spacing w:val="-15"/>
                <w:sz w:val="24"/>
              </w:rPr>
              <w:t xml:space="preserve"> </w:t>
            </w:r>
            <w:r>
              <w:rPr>
                <w:sz w:val="24"/>
              </w:rPr>
              <w:t>Elmer,</w:t>
            </w:r>
            <w:r>
              <w:rPr>
                <w:spacing w:val="-15"/>
                <w:sz w:val="24"/>
              </w:rPr>
              <w:t xml:space="preserve"> </w:t>
            </w:r>
            <w:r>
              <w:rPr>
                <w:sz w:val="24"/>
              </w:rPr>
              <w:t>United States of America.</w:t>
            </w:r>
          </w:p>
        </w:tc>
      </w:tr>
    </w:tbl>
    <w:p w:rsidR="00CF1172" w:rsidRPr="00B93D81" w:rsidRDefault="00CF1172" w:rsidP="00CF1172">
      <w:pPr>
        <w:spacing w:before="240" w:line="360" w:lineRule="auto"/>
        <w:jc w:val="both"/>
        <w:rPr>
          <w:rFonts w:ascii="Times New Roman" w:hAnsi="Times New Roman" w:cs="Times New Roman"/>
          <w:b/>
          <w:sz w:val="24"/>
          <w:szCs w:val="24"/>
        </w:rPr>
      </w:pPr>
      <w:r w:rsidRPr="00B93D81">
        <w:rPr>
          <w:rFonts w:ascii="Times New Roman" w:hAnsi="Times New Roman" w:cs="Times New Roman"/>
          <w:b/>
          <w:sz w:val="24"/>
          <w:szCs w:val="24"/>
        </w:rPr>
        <w:t>IDENTIFICATION TESTS:</w:t>
      </w:r>
    </w:p>
    <w:p w:rsidR="00CF1172" w:rsidRPr="00B93D81" w:rsidRDefault="00CF1172" w:rsidP="00CF1172">
      <w:pPr>
        <w:spacing w:before="240" w:line="360" w:lineRule="auto"/>
        <w:jc w:val="both"/>
        <w:rPr>
          <w:rFonts w:ascii="Times New Roman" w:hAnsi="Times New Roman" w:cs="Times New Roman"/>
          <w:b/>
          <w:sz w:val="24"/>
          <w:szCs w:val="24"/>
        </w:rPr>
      </w:pPr>
      <w:r w:rsidRPr="00B93D81">
        <w:rPr>
          <w:rFonts w:ascii="Times New Roman" w:hAnsi="Times New Roman" w:cs="Times New Roman"/>
          <w:b/>
          <w:sz w:val="24"/>
          <w:szCs w:val="24"/>
        </w:rPr>
        <w:t>Analytical Method Development:</w:t>
      </w:r>
    </w:p>
    <w:p w:rsidR="00CF1172" w:rsidRPr="00B93D81" w:rsidRDefault="00CF1172" w:rsidP="00CF1172">
      <w:pPr>
        <w:spacing w:before="240" w:line="360" w:lineRule="auto"/>
        <w:jc w:val="both"/>
        <w:rPr>
          <w:rFonts w:ascii="Times New Roman" w:hAnsi="Times New Roman" w:cs="Times New Roman"/>
          <w:b/>
          <w:sz w:val="24"/>
          <w:szCs w:val="24"/>
        </w:rPr>
      </w:pPr>
      <w:r w:rsidRPr="00B93D81">
        <w:rPr>
          <w:rFonts w:ascii="Times New Roman" w:hAnsi="Times New Roman" w:cs="Times New Roman"/>
          <w:b/>
          <w:sz w:val="24"/>
          <w:szCs w:val="24"/>
        </w:rPr>
        <w:t>A) U V Spectra:</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100mg of Lornoxicam pure drug was dissolved in 100ml of Methanol (stock solution) 10ml of above solution was taken and make up with100ml by using 0.1 N HCL (100μg/ml). From this 10ml was taken and make up with 100 ml of 0.1 N HCL (10μg/ml) and pH 6.8 Phosphate buffer UV spectrums was taken using Double beam UV/VIS spectrophotometer</w:t>
      </w:r>
      <w:r w:rsidR="00723C38" w:rsidRPr="00723C38">
        <w:rPr>
          <w:rFonts w:ascii="Times New Roman" w:hAnsi="Times New Roman" w:cs="Times New Roman"/>
          <w:sz w:val="24"/>
          <w:szCs w:val="24"/>
          <w:vertAlign w:val="superscript"/>
        </w:rPr>
        <w:t>4</w:t>
      </w:r>
      <w:r w:rsidRPr="00550059">
        <w:rPr>
          <w:rFonts w:ascii="Times New Roman" w:hAnsi="Times New Roman" w:cs="Times New Roman"/>
          <w:sz w:val="24"/>
          <w:szCs w:val="24"/>
        </w:rPr>
        <w:t>. The solution was scanned in the range of 200 – 400nm.</w:t>
      </w:r>
    </w:p>
    <w:p w:rsidR="00CF1172" w:rsidRPr="00B93D81" w:rsidRDefault="00CF1172" w:rsidP="00CF1172">
      <w:pPr>
        <w:spacing w:before="240" w:line="360" w:lineRule="auto"/>
        <w:jc w:val="both"/>
        <w:rPr>
          <w:rFonts w:ascii="Times New Roman" w:hAnsi="Times New Roman" w:cs="Times New Roman"/>
          <w:b/>
          <w:sz w:val="24"/>
          <w:szCs w:val="24"/>
        </w:rPr>
      </w:pPr>
      <w:r w:rsidRPr="00B93D81">
        <w:rPr>
          <w:rFonts w:ascii="Times New Roman" w:hAnsi="Times New Roman" w:cs="Times New Roman"/>
          <w:b/>
          <w:sz w:val="24"/>
          <w:szCs w:val="24"/>
        </w:rPr>
        <w:t>B) Preparation Calibration Curve:</w:t>
      </w:r>
    </w:p>
    <w:p w:rsidR="00CF1172"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 xml:space="preserve">100mg of Lornoxicam pure drug was dissolved in 100ml of Methanol (stock solution)10ml of above solution was taken and make up with100ml by using 0.1 N HCL (100μg/ml).From this 10ml was taken and make up with 100 ml of 0.1 N HCL (10μg/ml). The above solution was subsequently diluted with 0.1N HCL to obtain series of dilutions Containing 2, 4, 6, 8 and 10 μg/ml of Lornoxicam per ml of solution. The absorbance of the above dilutions was measured at 350 nm by using UV-Spectrophotometer taking 0.1N HCL as blank. Then a graph was plotted by </w:t>
      </w:r>
      <w:r w:rsidRPr="00550059">
        <w:rPr>
          <w:rFonts w:ascii="Times New Roman" w:hAnsi="Times New Roman" w:cs="Times New Roman"/>
          <w:sz w:val="24"/>
          <w:szCs w:val="24"/>
        </w:rPr>
        <w:lastRenderedPageBreak/>
        <w:t>taking Concentration on X-Axis and Absorbance on Y-Axis which gives a straight line Linearity of standard curve was assessed from the square of correlation coefficient (R2) which determined by least-square linear regression analysis</w:t>
      </w:r>
      <w:r w:rsidR="00723C38" w:rsidRPr="00723C38">
        <w:rPr>
          <w:rFonts w:ascii="Times New Roman" w:hAnsi="Times New Roman" w:cs="Times New Roman"/>
          <w:sz w:val="24"/>
          <w:szCs w:val="24"/>
          <w:vertAlign w:val="superscript"/>
        </w:rPr>
        <w:t>5</w:t>
      </w:r>
      <w:r w:rsidRPr="00550059">
        <w:rPr>
          <w:rFonts w:ascii="Times New Roman" w:hAnsi="Times New Roman" w:cs="Times New Roman"/>
          <w:sz w:val="24"/>
          <w:szCs w:val="24"/>
        </w:rPr>
        <w:t xml:space="preserve">. The above procedure was repeated by using pH </w:t>
      </w:r>
      <w:r>
        <w:rPr>
          <w:rFonts w:ascii="Times New Roman" w:hAnsi="Times New Roman" w:cs="Times New Roman"/>
          <w:sz w:val="24"/>
          <w:szCs w:val="24"/>
        </w:rPr>
        <w:t>6.8 phosphate buffer solutions.</w:t>
      </w:r>
    </w:p>
    <w:p w:rsidR="00CF1172" w:rsidRPr="00550059" w:rsidRDefault="00CF1172" w:rsidP="00CF1172">
      <w:pPr>
        <w:spacing w:before="240" w:line="360" w:lineRule="auto"/>
        <w:jc w:val="both"/>
        <w:rPr>
          <w:rFonts w:ascii="Times New Roman" w:hAnsi="Times New Roman" w:cs="Times New Roman"/>
          <w:sz w:val="24"/>
          <w:szCs w:val="24"/>
        </w:rPr>
      </w:pPr>
      <w:r w:rsidRPr="00B93D81">
        <w:rPr>
          <w:rFonts w:ascii="Times New Roman" w:hAnsi="Times New Roman" w:cs="Times New Roman"/>
          <w:b/>
          <w:sz w:val="24"/>
          <w:szCs w:val="24"/>
        </w:rPr>
        <w:t>Preparation of 0.1 N HCl:</w:t>
      </w:r>
      <w:r w:rsidRPr="00550059">
        <w:rPr>
          <w:rFonts w:ascii="Times New Roman" w:hAnsi="Times New Roman" w:cs="Times New Roman"/>
          <w:sz w:val="24"/>
          <w:szCs w:val="24"/>
        </w:rPr>
        <w:t xml:space="preserve"> Accurately measured 8.5 mL of concentrated hydrochloric acid was added to 1000 mL of distilled water.</w:t>
      </w:r>
    </w:p>
    <w:p w:rsidR="00CF1172" w:rsidRPr="00B93D81" w:rsidRDefault="00CF1172" w:rsidP="00CF1172">
      <w:pPr>
        <w:spacing w:before="240" w:line="360" w:lineRule="auto"/>
        <w:jc w:val="both"/>
        <w:rPr>
          <w:rFonts w:ascii="Times New Roman" w:hAnsi="Times New Roman" w:cs="Times New Roman"/>
          <w:b/>
          <w:sz w:val="24"/>
          <w:szCs w:val="24"/>
        </w:rPr>
      </w:pPr>
      <w:r w:rsidRPr="00B93D81">
        <w:rPr>
          <w:rFonts w:ascii="Times New Roman" w:hAnsi="Times New Roman" w:cs="Times New Roman"/>
          <w:b/>
          <w:sz w:val="24"/>
          <w:szCs w:val="24"/>
        </w:rPr>
        <w:t>Preparation of pH 6.8 Phosphate Buffer:</w:t>
      </w:r>
    </w:p>
    <w:p w:rsidR="00CF1172" w:rsidRDefault="00CF1172" w:rsidP="00CF1172">
      <w:pPr>
        <w:spacing w:before="240" w:line="360" w:lineRule="auto"/>
        <w:jc w:val="both"/>
        <w:rPr>
          <w:rFonts w:ascii="Times New Roman" w:hAnsi="Times New Roman" w:cs="Times New Roman"/>
          <w:sz w:val="24"/>
          <w:szCs w:val="24"/>
        </w:rPr>
      </w:pPr>
      <w:r w:rsidRPr="00895B46">
        <w:rPr>
          <w:rFonts w:ascii="Times New Roman" w:hAnsi="Times New Roman" w:cs="Times New Roman"/>
          <w:b/>
          <w:sz w:val="24"/>
          <w:szCs w:val="24"/>
        </w:rPr>
        <w:t>Preparation of 0.2 M Sodium Hydroxide Solution:</w:t>
      </w:r>
      <w:r w:rsidRPr="00550059">
        <w:rPr>
          <w:rFonts w:ascii="Times New Roman" w:hAnsi="Times New Roman" w:cs="Times New Roman"/>
          <w:sz w:val="24"/>
          <w:szCs w:val="24"/>
        </w:rPr>
        <w:t xml:space="preserve"> Accurately weighed 8 g of sodium hydroxide pellets were dissolved in 1000 m</w:t>
      </w:r>
      <w:r>
        <w:rPr>
          <w:rFonts w:ascii="Times New Roman" w:hAnsi="Times New Roman" w:cs="Times New Roman"/>
          <w:sz w:val="24"/>
          <w:szCs w:val="24"/>
        </w:rPr>
        <w:t>L of distilled water and mixed.</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Dissolved 6.805 g of potassium dihydrogen orthophosphate in to 800mL of Purified water and mixed. Added 112mL of 0.2M NaOH solution in to this solution, diluted to volume with purified water. Then adjusted the pH of this solution to 6.8 with 0.2M NaOH solution.</w:t>
      </w:r>
    </w:p>
    <w:p w:rsidR="00CF1172" w:rsidRPr="00B93D81" w:rsidRDefault="00CF1172" w:rsidP="00CF1172">
      <w:pPr>
        <w:spacing w:before="240" w:line="360" w:lineRule="auto"/>
        <w:jc w:val="both"/>
        <w:rPr>
          <w:rFonts w:ascii="Times New Roman" w:hAnsi="Times New Roman" w:cs="Times New Roman"/>
          <w:b/>
          <w:sz w:val="24"/>
          <w:szCs w:val="24"/>
        </w:rPr>
      </w:pPr>
      <w:r w:rsidRPr="00B93D81">
        <w:rPr>
          <w:rFonts w:ascii="Times New Roman" w:hAnsi="Times New Roman" w:cs="Times New Roman"/>
          <w:b/>
          <w:sz w:val="24"/>
          <w:szCs w:val="24"/>
        </w:rPr>
        <w:t>Preformulation P</w:t>
      </w:r>
      <w:r>
        <w:rPr>
          <w:rFonts w:ascii="Times New Roman" w:hAnsi="Times New Roman" w:cs="Times New Roman"/>
          <w:b/>
          <w:sz w:val="24"/>
          <w:szCs w:val="24"/>
        </w:rPr>
        <w:t>arameters</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The quality of tablet, once formulated by rule, is generally dictated by the quality of physicochemical properties of blends. There are many formulations and process variables involved in mixing and all these can affect the characteristics of blends produced</w:t>
      </w:r>
      <w:r w:rsidR="00723C38" w:rsidRPr="00723C38">
        <w:rPr>
          <w:rFonts w:ascii="Times New Roman" w:hAnsi="Times New Roman" w:cs="Times New Roman"/>
          <w:sz w:val="24"/>
          <w:szCs w:val="24"/>
          <w:vertAlign w:val="superscript"/>
        </w:rPr>
        <w:t>6</w:t>
      </w:r>
      <w:r w:rsidRPr="00550059">
        <w:rPr>
          <w:rFonts w:ascii="Times New Roman" w:hAnsi="Times New Roman" w:cs="Times New Roman"/>
          <w:sz w:val="24"/>
          <w:szCs w:val="24"/>
        </w:rPr>
        <w:t>. The various characteristics of blends tested as per Pharmacopoeia.</w:t>
      </w:r>
    </w:p>
    <w:p w:rsidR="00CF1172" w:rsidRPr="00B93D81" w:rsidRDefault="00CF1172" w:rsidP="00CF1172">
      <w:pPr>
        <w:spacing w:before="240" w:line="360" w:lineRule="auto"/>
        <w:jc w:val="both"/>
        <w:rPr>
          <w:rFonts w:ascii="Times New Roman" w:hAnsi="Times New Roman" w:cs="Times New Roman"/>
          <w:b/>
          <w:sz w:val="24"/>
          <w:szCs w:val="24"/>
        </w:rPr>
      </w:pPr>
      <w:r w:rsidRPr="00B93D81">
        <w:rPr>
          <w:rFonts w:ascii="Times New Roman" w:hAnsi="Times New Roman" w:cs="Times New Roman"/>
          <w:b/>
          <w:sz w:val="24"/>
          <w:szCs w:val="24"/>
        </w:rPr>
        <w:t>Angle of repose:</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The frictional force in a loose powder can be measured by the angle of repose. It is defined as, the maximum angle possible between the surface of the pile of the powder and the horizontal plane. If more powder is added to the pile, it slides down the sides of the pile until the mutual friction of the particles producing a surface angle, is in equilibrium with the gravitational force. The fixed funnel method was employed to measure the angle of repose. A funnel was secured with its tip at a given height (h), above a graph paper that is placed on a flat horizontal surface. The blend was carefully pored through the funnel until the apex of the conical pile just touches the tip of the funnel. The radius (r) of the base of the conical pile was measured. The angle of repose was calculated using the following formula</w:t>
      </w:r>
      <w:r w:rsidR="00723C38" w:rsidRPr="00723C38">
        <w:rPr>
          <w:rFonts w:ascii="Times New Roman" w:hAnsi="Times New Roman" w:cs="Times New Roman"/>
          <w:sz w:val="24"/>
          <w:szCs w:val="24"/>
          <w:vertAlign w:val="superscript"/>
        </w:rPr>
        <w:t>7</w:t>
      </w:r>
      <w:r w:rsidRPr="00550059">
        <w:rPr>
          <w:rFonts w:ascii="Times New Roman" w:hAnsi="Times New Roman" w:cs="Times New Roman"/>
          <w:sz w:val="24"/>
          <w:szCs w:val="24"/>
        </w:rPr>
        <w:t>:</w:t>
      </w:r>
    </w:p>
    <w:p w:rsidR="00CF1172" w:rsidRPr="00B93D81" w:rsidRDefault="00CF1172" w:rsidP="00CF1172">
      <w:pPr>
        <w:spacing w:before="240" w:line="360" w:lineRule="auto"/>
        <w:jc w:val="center"/>
        <w:rPr>
          <w:rFonts w:ascii="Times New Roman" w:hAnsi="Times New Roman" w:cs="Times New Roman"/>
          <w:b/>
          <w:sz w:val="24"/>
          <w:szCs w:val="24"/>
        </w:rPr>
      </w:pPr>
      <w:r w:rsidRPr="00B93D81">
        <w:rPr>
          <w:rFonts w:ascii="Times New Roman" w:hAnsi="Times New Roman" w:cs="Times New Roman"/>
          <w:b/>
          <w:sz w:val="24"/>
          <w:szCs w:val="24"/>
        </w:rPr>
        <w:lastRenderedPageBreak/>
        <w:t>Tan θ = h / r Tan θ = Angle of repose</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h = Height of the cone, r = Radius of the cone base</w:t>
      </w:r>
    </w:p>
    <w:p w:rsidR="00CF1172" w:rsidRPr="00B93D81" w:rsidRDefault="00CF1172" w:rsidP="00CF1172">
      <w:pPr>
        <w:spacing w:before="240" w:line="360" w:lineRule="auto"/>
        <w:jc w:val="center"/>
        <w:rPr>
          <w:rFonts w:ascii="Times New Roman" w:hAnsi="Times New Roman" w:cs="Times New Roman"/>
          <w:b/>
          <w:sz w:val="24"/>
          <w:szCs w:val="24"/>
        </w:rPr>
      </w:pPr>
      <w:r w:rsidRPr="00B93D81">
        <w:rPr>
          <w:rFonts w:ascii="Times New Roman" w:hAnsi="Times New Roman" w:cs="Times New Roman"/>
          <w:b/>
          <w:sz w:val="24"/>
          <w:szCs w:val="24"/>
        </w:rPr>
        <w:t>Table-</w:t>
      </w:r>
      <w:r w:rsidR="00C72072">
        <w:rPr>
          <w:rFonts w:ascii="Times New Roman" w:hAnsi="Times New Roman" w:cs="Times New Roman"/>
          <w:b/>
          <w:sz w:val="24"/>
          <w:szCs w:val="24"/>
        </w:rPr>
        <w:t>3</w:t>
      </w:r>
      <w:r w:rsidRPr="00B93D81">
        <w:rPr>
          <w:rFonts w:ascii="Times New Roman" w:hAnsi="Times New Roman" w:cs="Times New Roman"/>
          <w:b/>
          <w:sz w:val="24"/>
          <w:szCs w:val="24"/>
        </w:rPr>
        <w:t>: Angle of Repose values (as per USP)</w:t>
      </w:r>
    </w:p>
    <w:tbl>
      <w:tblPr>
        <w:tblW w:w="0" w:type="auto"/>
        <w:jc w:val="center"/>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1"/>
        <w:gridCol w:w="4261"/>
      </w:tblGrid>
      <w:tr w:rsidR="00CF1172" w:rsidTr="00257063">
        <w:trPr>
          <w:trHeight w:val="414"/>
          <w:jc w:val="center"/>
        </w:trPr>
        <w:tc>
          <w:tcPr>
            <w:tcW w:w="4261" w:type="dxa"/>
          </w:tcPr>
          <w:p w:rsidR="00CF1172" w:rsidRDefault="00CF1172" w:rsidP="00257063">
            <w:pPr>
              <w:pStyle w:val="TableParagraph"/>
              <w:spacing w:before="1"/>
              <w:ind w:left="106" w:right="97"/>
              <w:rPr>
                <w:b/>
                <w:sz w:val="24"/>
              </w:rPr>
            </w:pPr>
            <w:r>
              <w:rPr>
                <w:b/>
                <w:sz w:val="24"/>
              </w:rPr>
              <w:t>Angle</w:t>
            </w:r>
            <w:r>
              <w:rPr>
                <w:b/>
                <w:spacing w:val="-4"/>
                <w:sz w:val="24"/>
              </w:rPr>
              <w:t xml:space="preserve"> </w:t>
            </w:r>
            <w:r>
              <w:rPr>
                <w:b/>
                <w:sz w:val="24"/>
              </w:rPr>
              <w:t>of</w:t>
            </w:r>
            <w:r>
              <w:rPr>
                <w:b/>
                <w:spacing w:val="-8"/>
                <w:sz w:val="24"/>
              </w:rPr>
              <w:t xml:space="preserve"> </w:t>
            </w:r>
            <w:r>
              <w:rPr>
                <w:b/>
                <w:spacing w:val="-2"/>
                <w:sz w:val="24"/>
              </w:rPr>
              <w:t>Repose</w:t>
            </w:r>
          </w:p>
        </w:tc>
        <w:tc>
          <w:tcPr>
            <w:tcW w:w="4261" w:type="dxa"/>
          </w:tcPr>
          <w:p w:rsidR="00CF1172" w:rsidRDefault="00CF1172" w:rsidP="00257063">
            <w:pPr>
              <w:pStyle w:val="TableParagraph"/>
              <w:spacing w:before="1"/>
              <w:ind w:left="106" w:right="97"/>
              <w:rPr>
                <w:b/>
                <w:sz w:val="24"/>
              </w:rPr>
            </w:pPr>
            <w:r>
              <w:rPr>
                <w:b/>
                <w:sz w:val="24"/>
              </w:rPr>
              <w:t>Nature</w:t>
            </w:r>
            <w:r>
              <w:rPr>
                <w:b/>
                <w:spacing w:val="-9"/>
                <w:sz w:val="24"/>
              </w:rPr>
              <w:t xml:space="preserve"> </w:t>
            </w:r>
            <w:r>
              <w:rPr>
                <w:b/>
                <w:sz w:val="24"/>
              </w:rPr>
              <w:t>of</w:t>
            </w:r>
            <w:r>
              <w:rPr>
                <w:b/>
                <w:spacing w:val="-7"/>
                <w:sz w:val="24"/>
              </w:rPr>
              <w:t xml:space="preserve"> </w:t>
            </w:r>
            <w:r>
              <w:rPr>
                <w:b/>
                <w:spacing w:val="-4"/>
                <w:sz w:val="24"/>
              </w:rPr>
              <w:t>Flow</w:t>
            </w:r>
          </w:p>
        </w:tc>
      </w:tr>
      <w:tr w:rsidR="00CF1172" w:rsidTr="00257063">
        <w:trPr>
          <w:trHeight w:val="413"/>
          <w:jc w:val="center"/>
        </w:trPr>
        <w:tc>
          <w:tcPr>
            <w:tcW w:w="4261" w:type="dxa"/>
          </w:tcPr>
          <w:p w:rsidR="00CF1172" w:rsidRDefault="00CF1172" w:rsidP="00257063">
            <w:pPr>
              <w:pStyle w:val="TableParagraph"/>
              <w:spacing w:line="276" w:lineRule="exact"/>
              <w:ind w:left="106" w:right="95"/>
              <w:rPr>
                <w:sz w:val="24"/>
              </w:rPr>
            </w:pPr>
            <w:r>
              <w:rPr>
                <w:spacing w:val="-5"/>
                <w:sz w:val="24"/>
              </w:rPr>
              <w:t>&lt;25</w:t>
            </w:r>
          </w:p>
        </w:tc>
        <w:tc>
          <w:tcPr>
            <w:tcW w:w="4261" w:type="dxa"/>
          </w:tcPr>
          <w:p w:rsidR="00CF1172" w:rsidRDefault="00CF1172" w:rsidP="00257063">
            <w:pPr>
              <w:pStyle w:val="TableParagraph"/>
              <w:spacing w:line="276" w:lineRule="exact"/>
              <w:ind w:left="106" w:right="95"/>
              <w:rPr>
                <w:sz w:val="24"/>
              </w:rPr>
            </w:pPr>
            <w:r>
              <w:rPr>
                <w:spacing w:val="-2"/>
                <w:sz w:val="24"/>
              </w:rPr>
              <w:t>Excellent</w:t>
            </w:r>
          </w:p>
        </w:tc>
      </w:tr>
      <w:tr w:rsidR="00CF1172" w:rsidTr="00257063">
        <w:trPr>
          <w:trHeight w:val="414"/>
          <w:jc w:val="center"/>
        </w:trPr>
        <w:tc>
          <w:tcPr>
            <w:tcW w:w="4261" w:type="dxa"/>
          </w:tcPr>
          <w:p w:rsidR="00CF1172" w:rsidRDefault="00CF1172" w:rsidP="00257063">
            <w:pPr>
              <w:pStyle w:val="TableParagraph"/>
              <w:spacing w:line="274" w:lineRule="exact"/>
              <w:ind w:left="106" w:right="95"/>
              <w:rPr>
                <w:sz w:val="24"/>
              </w:rPr>
            </w:pPr>
            <w:r>
              <w:rPr>
                <w:spacing w:val="-2"/>
                <w:sz w:val="24"/>
              </w:rPr>
              <w:t>25-</w:t>
            </w:r>
            <w:r>
              <w:rPr>
                <w:spacing w:val="-7"/>
                <w:sz w:val="24"/>
              </w:rPr>
              <w:t>30</w:t>
            </w:r>
          </w:p>
        </w:tc>
        <w:tc>
          <w:tcPr>
            <w:tcW w:w="4261" w:type="dxa"/>
          </w:tcPr>
          <w:p w:rsidR="00CF1172" w:rsidRDefault="00CF1172" w:rsidP="00257063">
            <w:pPr>
              <w:pStyle w:val="TableParagraph"/>
              <w:spacing w:line="274" w:lineRule="exact"/>
              <w:ind w:left="106" w:right="100"/>
              <w:rPr>
                <w:sz w:val="24"/>
              </w:rPr>
            </w:pPr>
            <w:r>
              <w:rPr>
                <w:spacing w:val="-4"/>
                <w:sz w:val="24"/>
              </w:rPr>
              <w:t>Good</w:t>
            </w:r>
          </w:p>
        </w:tc>
      </w:tr>
      <w:tr w:rsidR="00CF1172" w:rsidTr="00257063">
        <w:trPr>
          <w:trHeight w:val="413"/>
          <w:jc w:val="center"/>
        </w:trPr>
        <w:tc>
          <w:tcPr>
            <w:tcW w:w="4261" w:type="dxa"/>
          </w:tcPr>
          <w:p w:rsidR="00CF1172" w:rsidRDefault="00CF1172" w:rsidP="00257063">
            <w:pPr>
              <w:pStyle w:val="TableParagraph"/>
              <w:spacing w:line="275" w:lineRule="exact"/>
              <w:ind w:left="106" w:right="95"/>
              <w:rPr>
                <w:sz w:val="24"/>
              </w:rPr>
            </w:pPr>
            <w:r>
              <w:rPr>
                <w:spacing w:val="-2"/>
                <w:sz w:val="24"/>
              </w:rPr>
              <w:t>30-</w:t>
            </w:r>
            <w:r>
              <w:rPr>
                <w:spacing w:val="-7"/>
                <w:sz w:val="24"/>
              </w:rPr>
              <w:t>40</w:t>
            </w:r>
          </w:p>
        </w:tc>
        <w:tc>
          <w:tcPr>
            <w:tcW w:w="4261" w:type="dxa"/>
          </w:tcPr>
          <w:p w:rsidR="00CF1172" w:rsidRDefault="00CF1172" w:rsidP="00257063">
            <w:pPr>
              <w:pStyle w:val="TableParagraph"/>
              <w:spacing w:line="275" w:lineRule="exact"/>
              <w:ind w:left="106" w:right="96"/>
              <w:rPr>
                <w:sz w:val="24"/>
              </w:rPr>
            </w:pPr>
            <w:r>
              <w:rPr>
                <w:spacing w:val="-2"/>
                <w:sz w:val="24"/>
              </w:rPr>
              <w:t>Passable</w:t>
            </w:r>
          </w:p>
        </w:tc>
      </w:tr>
      <w:tr w:rsidR="00CF1172" w:rsidTr="00257063">
        <w:trPr>
          <w:trHeight w:val="536"/>
          <w:jc w:val="center"/>
        </w:trPr>
        <w:tc>
          <w:tcPr>
            <w:tcW w:w="4261" w:type="dxa"/>
          </w:tcPr>
          <w:p w:rsidR="00CF1172" w:rsidRDefault="00CF1172" w:rsidP="00257063">
            <w:pPr>
              <w:pStyle w:val="TableParagraph"/>
              <w:spacing w:line="275" w:lineRule="exact"/>
              <w:ind w:left="106" w:right="105"/>
              <w:rPr>
                <w:sz w:val="24"/>
              </w:rPr>
            </w:pPr>
            <w:r>
              <w:rPr>
                <w:spacing w:val="-5"/>
                <w:sz w:val="24"/>
              </w:rPr>
              <w:t>&gt;40</w:t>
            </w:r>
          </w:p>
        </w:tc>
        <w:tc>
          <w:tcPr>
            <w:tcW w:w="4261" w:type="dxa"/>
          </w:tcPr>
          <w:p w:rsidR="00CF1172" w:rsidRDefault="00CF1172" w:rsidP="00257063">
            <w:pPr>
              <w:pStyle w:val="TableParagraph"/>
              <w:spacing w:line="275" w:lineRule="exact"/>
              <w:ind w:left="106"/>
              <w:rPr>
                <w:sz w:val="24"/>
              </w:rPr>
            </w:pPr>
            <w:r>
              <w:rPr>
                <w:sz w:val="24"/>
              </w:rPr>
              <w:t>Very</w:t>
            </w:r>
            <w:r>
              <w:rPr>
                <w:spacing w:val="-1"/>
                <w:sz w:val="24"/>
              </w:rPr>
              <w:t xml:space="preserve"> </w:t>
            </w:r>
            <w:r>
              <w:rPr>
                <w:spacing w:val="-4"/>
                <w:sz w:val="24"/>
              </w:rPr>
              <w:t>poor</w:t>
            </w:r>
          </w:p>
        </w:tc>
      </w:tr>
    </w:tbl>
    <w:p w:rsidR="00CF1172" w:rsidRPr="00360C21" w:rsidRDefault="00CF1172" w:rsidP="00CF1172">
      <w:pPr>
        <w:spacing w:before="240" w:line="360" w:lineRule="auto"/>
        <w:jc w:val="both"/>
        <w:rPr>
          <w:rFonts w:ascii="Times New Roman" w:hAnsi="Times New Roman" w:cs="Times New Roman"/>
          <w:b/>
          <w:sz w:val="24"/>
          <w:szCs w:val="24"/>
        </w:rPr>
      </w:pPr>
      <w:r w:rsidRPr="00360C21">
        <w:rPr>
          <w:rFonts w:ascii="Times New Roman" w:hAnsi="Times New Roman" w:cs="Times New Roman"/>
          <w:b/>
          <w:sz w:val="24"/>
          <w:szCs w:val="24"/>
        </w:rPr>
        <w:t>Bulk Density:</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 xml:space="preserve">Density is defined as weight per unit volume. Bulk density, is defined as the mass of the powder divided by the bulk volume and is expressed as gm/cm3. The bulk density of a powder primarily depends on particle size distribution, particle shape and the tendency of particles to adhere together. Bulk density is very important in the size of containers needed for handling, shipping, and storage of raw material and blend. It is also important in size blending equipment. 10 gm powder blend was sieved and introduced into a dry 20 ml cylinder, without compacting. The powder was carefully leveled without compacting and the unsettled apparent volume, </w:t>
      </w:r>
      <w:proofErr w:type="gramStart"/>
      <w:r w:rsidRPr="00550059">
        <w:rPr>
          <w:rFonts w:ascii="Times New Roman" w:hAnsi="Times New Roman" w:cs="Times New Roman"/>
          <w:sz w:val="24"/>
          <w:szCs w:val="24"/>
        </w:rPr>
        <w:t>Vo</w:t>
      </w:r>
      <w:proofErr w:type="gramEnd"/>
      <w:r w:rsidRPr="00550059">
        <w:rPr>
          <w:rFonts w:ascii="Times New Roman" w:hAnsi="Times New Roman" w:cs="Times New Roman"/>
          <w:sz w:val="24"/>
          <w:szCs w:val="24"/>
        </w:rPr>
        <w:t>, was read</w:t>
      </w:r>
      <w:r w:rsidR="00723C38" w:rsidRPr="00723C38">
        <w:rPr>
          <w:rFonts w:ascii="Times New Roman" w:hAnsi="Times New Roman" w:cs="Times New Roman"/>
          <w:sz w:val="24"/>
          <w:szCs w:val="24"/>
          <w:vertAlign w:val="superscript"/>
        </w:rPr>
        <w:t>8</w:t>
      </w:r>
      <w:r w:rsidRPr="00550059">
        <w:rPr>
          <w:rFonts w:ascii="Times New Roman" w:hAnsi="Times New Roman" w:cs="Times New Roman"/>
          <w:sz w:val="24"/>
          <w:szCs w:val="24"/>
        </w:rPr>
        <w:t>.</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The bulk density was calculated using the formula:</w:t>
      </w:r>
    </w:p>
    <w:p w:rsidR="00CF1172" w:rsidRPr="00360C21" w:rsidRDefault="00CF1172" w:rsidP="00CF1172">
      <w:pPr>
        <w:spacing w:before="240" w:line="360" w:lineRule="auto"/>
        <w:jc w:val="center"/>
        <w:rPr>
          <w:rFonts w:ascii="Times New Roman" w:hAnsi="Times New Roman" w:cs="Times New Roman"/>
          <w:b/>
          <w:sz w:val="24"/>
          <w:szCs w:val="24"/>
        </w:rPr>
      </w:pPr>
      <w:r w:rsidRPr="00360C21">
        <w:rPr>
          <w:rFonts w:ascii="Times New Roman" w:hAnsi="Times New Roman" w:cs="Times New Roman"/>
          <w:b/>
          <w:sz w:val="24"/>
          <w:szCs w:val="24"/>
        </w:rPr>
        <w:t xml:space="preserve">Bulk Density = M / </w:t>
      </w:r>
      <w:proofErr w:type="gramStart"/>
      <w:r w:rsidRPr="00360C21">
        <w:rPr>
          <w:rFonts w:ascii="Times New Roman" w:hAnsi="Times New Roman" w:cs="Times New Roman"/>
          <w:b/>
          <w:sz w:val="24"/>
          <w:szCs w:val="24"/>
        </w:rPr>
        <w:t>Vo</w:t>
      </w:r>
      <w:proofErr w:type="gramEnd"/>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Where, M = weight of sample</w:t>
      </w:r>
    </w:p>
    <w:p w:rsidR="00CF1172" w:rsidRPr="00550059" w:rsidRDefault="00CF1172" w:rsidP="00CF1172">
      <w:pPr>
        <w:spacing w:before="240" w:line="360" w:lineRule="auto"/>
        <w:jc w:val="both"/>
        <w:rPr>
          <w:rFonts w:ascii="Times New Roman" w:hAnsi="Times New Roman" w:cs="Times New Roman"/>
          <w:sz w:val="24"/>
          <w:szCs w:val="24"/>
        </w:rPr>
      </w:pPr>
      <w:proofErr w:type="gramStart"/>
      <w:r w:rsidRPr="00550059">
        <w:rPr>
          <w:rFonts w:ascii="Times New Roman" w:hAnsi="Times New Roman" w:cs="Times New Roman"/>
          <w:sz w:val="24"/>
          <w:szCs w:val="24"/>
        </w:rPr>
        <w:t>Vo</w:t>
      </w:r>
      <w:proofErr w:type="gramEnd"/>
      <w:r w:rsidRPr="00550059">
        <w:rPr>
          <w:rFonts w:ascii="Times New Roman" w:hAnsi="Times New Roman" w:cs="Times New Roman"/>
          <w:sz w:val="24"/>
          <w:szCs w:val="24"/>
        </w:rPr>
        <w:t xml:space="preserve"> = apparent volume of powder</w:t>
      </w:r>
    </w:p>
    <w:p w:rsidR="00CF1172" w:rsidRDefault="00CF1172" w:rsidP="00CF1172">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Tapped Density:</w:t>
      </w:r>
    </w:p>
    <w:p w:rsidR="00CF1172" w:rsidRPr="00360C21" w:rsidRDefault="00CF1172" w:rsidP="00CF1172">
      <w:pPr>
        <w:spacing w:before="240" w:line="360" w:lineRule="auto"/>
        <w:jc w:val="both"/>
        <w:rPr>
          <w:rFonts w:ascii="Times New Roman" w:hAnsi="Times New Roman" w:cs="Times New Roman"/>
          <w:b/>
          <w:sz w:val="24"/>
          <w:szCs w:val="24"/>
        </w:rPr>
      </w:pPr>
      <w:r w:rsidRPr="00550059">
        <w:rPr>
          <w:rFonts w:ascii="Times New Roman" w:hAnsi="Times New Roman" w:cs="Times New Roman"/>
          <w:sz w:val="24"/>
          <w:szCs w:val="24"/>
        </w:rPr>
        <w:t xml:space="preserve">After carrying out the procedure as given in the measurement of bulk density the cylinder containing the sample was tapped using a suitable mechanical tapped density tester that provides </w:t>
      </w:r>
      <w:r w:rsidRPr="00550059">
        <w:rPr>
          <w:rFonts w:ascii="Times New Roman" w:hAnsi="Times New Roman" w:cs="Times New Roman"/>
          <w:sz w:val="24"/>
          <w:szCs w:val="24"/>
        </w:rPr>
        <w:lastRenderedPageBreak/>
        <w:t>100 drops per minute and this was repeated until difference between succeeding measurement is less than 2 % and then tapped volume, V measured, to the nearest graduated unit</w:t>
      </w:r>
      <w:r w:rsidR="00723C38" w:rsidRPr="00723C38">
        <w:rPr>
          <w:rFonts w:ascii="Times New Roman" w:hAnsi="Times New Roman" w:cs="Times New Roman"/>
          <w:sz w:val="24"/>
          <w:szCs w:val="24"/>
          <w:vertAlign w:val="superscript"/>
        </w:rPr>
        <w:t>9</w:t>
      </w:r>
      <w:r w:rsidRPr="00550059">
        <w:rPr>
          <w:rFonts w:ascii="Times New Roman" w:hAnsi="Times New Roman" w:cs="Times New Roman"/>
          <w:sz w:val="24"/>
          <w:szCs w:val="24"/>
        </w:rPr>
        <w:t>. The tapped density was calculated, in gm per L, using the formula:</w:t>
      </w:r>
    </w:p>
    <w:p w:rsidR="00CF1172" w:rsidRDefault="00CF1172" w:rsidP="00CF1172">
      <w:pPr>
        <w:spacing w:before="240" w:line="360" w:lineRule="auto"/>
        <w:jc w:val="center"/>
        <w:rPr>
          <w:rFonts w:ascii="Times New Roman" w:hAnsi="Times New Roman" w:cs="Times New Roman"/>
          <w:sz w:val="24"/>
          <w:szCs w:val="24"/>
        </w:rPr>
      </w:pPr>
      <w:r w:rsidRPr="00550059">
        <w:rPr>
          <w:rFonts w:ascii="Times New Roman" w:hAnsi="Times New Roman" w:cs="Times New Roman"/>
          <w:sz w:val="24"/>
          <w:szCs w:val="24"/>
        </w:rPr>
        <w:t xml:space="preserve">Tap = M / V </w:t>
      </w:r>
    </w:p>
    <w:p w:rsidR="00CF1172" w:rsidRPr="00550059" w:rsidRDefault="00CF1172" w:rsidP="00CF1172">
      <w:pPr>
        <w:spacing w:before="240" w:line="360" w:lineRule="auto"/>
        <w:rPr>
          <w:rFonts w:ascii="Times New Roman" w:hAnsi="Times New Roman" w:cs="Times New Roman"/>
          <w:sz w:val="24"/>
          <w:szCs w:val="24"/>
        </w:rPr>
      </w:pPr>
      <w:r w:rsidRPr="00550059">
        <w:rPr>
          <w:rFonts w:ascii="Times New Roman" w:hAnsi="Times New Roman" w:cs="Times New Roman"/>
          <w:sz w:val="24"/>
          <w:szCs w:val="24"/>
        </w:rPr>
        <w:t>Where, Tap= Tapped Density</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M = Weight of sample</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V= Tapped volume of powder</w:t>
      </w:r>
    </w:p>
    <w:p w:rsidR="00CF1172" w:rsidRPr="00360C21" w:rsidRDefault="00CF1172" w:rsidP="00CF1172">
      <w:pPr>
        <w:spacing w:before="240" w:line="360" w:lineRule="auto"/>
        <w:jc w:val="both"/>
        <w:rPr>
          <w:rFonts w:ascii="Times New Roman" w:hAnsi="Times New Roman" w:cs="Times New Roman"/>
          <w:b/>
          <w:sz w:val="24"/>
          <w:szCs w:val="24"/>
        </w:rPr>
      </w:pPr>
      <w:r w:rsidRPr="00360C21">
        <w:rPr>
          <w:rFonts w:ascii="Times New Roman" w:hAnsi="Times New Roman" w:cs="Times New Roman"/>
          <w:b/>
          <w:sz w:val="24"/>
          <w:szCs w:val="24"/>
        </w:rPr>
        <w:t>Measures of Powder Compressibility:</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The Compressibility Index (Carr’s Index) is a measure of t</w:t>
      </w:r>
      <w:r>
        <w:rPr>
          <w:rFonts w:ascii="Times New Roman" w:hAnsi="Times New Roman" w:cs="Times New Roman"/>
          <w:sz w:val="24"/>
          <w:szCs w:val="24"/>
        </w:rPr>
        <w:t xml:space="preserve">he propensity of a powder to be </w:t>
      </w:r>
      <w:r w:rsidRPr="00550059">
        <w:rPr>
          <w:rFonts w:ascii="Times New Roman" w:hAnsi="Times New Roman" w:cs="Times New Roman"/>
          <w:sz w:val="24"/>
          <w:szCs w:val="24"/>
        </w:rPr>
        <w:t>compressed. It is determined from the bulk and tapped densities. In theory, the less compressible a material the more Flowable it is. As such, it is measures of the relative importance of interparticulate interactions. In a free- flowing powder, such interactions are generally less significant, and the bulk and tapped densities will be closer in value</w:t>
      </w:r>
      <w:r w:rsidR="00723C38" w:rsidRPr="00723C38">
        <w:rPr>
          <w:rFonts w:ascii="Times New Roman" w:hAnsi="Times New Roman" w:cs="Times New Roman"/>
          <w:sz w:val="24"/>
          <w:szCs w:val="24"/>
          <w:vertAlign w:val="superscript"/>
        </w:rPr>
        <w:t>10</w:t>
      </w:r>
      <w:r w:rsidRPr="00550059">
        <w:rPr>
          <w:rFonts w:ascii="Times New Roman" w:hAnsi="Times New Roman" w:cs="Times New Roman"/>
          <w:sz w:val="24"/>
          <w:szCs w:val="24"/>
        </w:rPr>
        <w:t>.</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For poorer flowing materials, there are frequently greater interparticle interactions, and a greater difference between the bulk and tapped densities will be observed. These differences are reflected in the Compressibility Index which is calculated using the following formulas:</w:t>
      </w:r>
    </w:p>
    <w:p w:rsidR="00CF1172" w:rsidRPr="00550059" w:rsidRDefault="00CF1172" w:rsidP="00CF1172">
      <w:pPr>
        <w:spacing w:before="240" w:line="360" w:lineRule="auto"/>
        <w:jc w:val="center"/>
        <w:rPr>
          <w:rFonts w:ascii="Times New Roman" w:hAnsi="Times New Roman" w:cs="Times New Roman"/>
          <w:sz w:val="24"/>
          <w:szCs w:val="24"/>
        </w:rPr>
      </w:pPr>
      <w:r w:rsidRPr="00550059">
        <w:rPr>
          <w:rFonts w:ascii="Times New Roman" w:hAnsi="Times New Roman" w:cs="Times New Roman"/>
          <w:sz w:val="24"/>
          <w:szCs w:val="24"/>
        </w:rPr>
        <w:t>Carr’s Index = [(tap - b) / tap] × 100</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Where, b = Bulk Density Tap = Tapped Density</w:t>
      </w:r>
    </w:p>
    <w:p w:rsidR="00CF1172" w:rsidRDefault="00CF1172" w:rsidP="00CF1172">
      <w:pPr>
        <w:spacing w:before="240" w:line="360" w:lineRule="auto"/>
        <w:jc w:val="center"/>
        <w:rPr>
          <w:rFonts w:ascii="Times New Roman" w:hAnsi="Times New Roman" w:cs="Times New Roman"/>
          <w:b/>
          <w:sz w:val="24"/>
          <w:szCs w:val="24"/>
        </w:rPr>
      </w:pPr>
      <w:r w:rsidRPr="00360C21">
        <w:rPr>
          <w:rFonts w:ascii="Times New Roman" w:hAnsi="Times New Roman" w:cs="Times New Roman"/>
          <w:b/>
          <w:sz w:val="24"/>
          <w:szCs w:val="24"/>
        </w:rPr>
        <w:t>Table-</w:t>
      </w:r>
      <w:r w:rsidR="00C72072">
        <w:rPr>
          <w:rFonts w:ascii="Times New Roman" w:hAnsi="Times New Roman" w:cs="Times New Roman"/>
          <w:b/>
          <w:sz w:val="24"/>
          <w:szCs w:val="24"/>
        </w:rPr>
        <w:t>4</w:t>
      </w:r>
      <w:r w:rsidRPr="00360C21">
        <w:rPr>
          <w:rFonts w:ascii="Times New Roman" w:hAnsi="Times New Roman" w:cs="Times New Roman"/>
          <w:b/>
          <w:sz w:val="24"/>
          <w:szCs w:val="24"/>
        </w:rPr>
        <w:t>: Carr’s Index Value (as per USP)</w:t>
      </w:r>
    </w:p>
    <w:tbl>
      <w:tblPr>
        <w:tblW w:w="7081" w:type="dxa"/>
        <w:jc w:val="center"/>
        <w:tblInd w:w="2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0"/>
        <w:gridCol w:w="3661"/>
      </w:tblGrid>
      <w:tr w:rsidR="00CF1172" w:rsidTr="00257063">
        <w:trPr>
          <w:trHeight w:val="413"/>
          <w:jc w:val="center"/>
        </w:trPr>
        <w:tc>
          <w:tcPr>
            <w:tcW w:w="3420" w:type="dxa"/>
          </w:tcPr>
          <w:p w:rsidR="00CF1172" w:rsidRDefault="00CF1172" w:rsidP="00257063">
            <w:pPr>
              <w:pStyle w:val="TableParagraph"/>
              <w:spacing w:line="274" w:lineRule="exact"/>
              <w:ind w:left="107"/>
              <w:rPr>
                <w:b/>
                <w:sz w:val="24"/>
              </w:rPr>
            </w:pPr>
            <w:r>
              <w:rPr>
                <w:b/>
                <w:sz w:val="24"/>
              </w:rPr>
              <w:t>Carr’s</w:t>
            </w:r>
            <w:r>
              <w:rPr>
                <w:b/>
                <w:spacing w:val="-10"/>
                <w:sz w:val="24"/>
              </w:rPr>
              <w:t xml:space="preserve"> </w:t>
            </w:r>
            <w:r>
              <w:rPr>
                <w:b/>
                <w:spacing w:val="-2"/>
                <w:sz w:val="24"/>
              </w:rPr>
              <w:t>index</w:t>
            </w:r>
          </w:p>
        </w:tc>
        <w:tc>
          <w:tcPr>
            <w:tcW w:w="3661" w:type="dxa"/>
          </w:tcPr>
          <w:p w:rsidR="00CF1172" w:rsidRDefault="00CF1172" w:rsidP="00257063">
            <w:pPr>
              <w:pStyle w:val="TableParagraph"/>
              <w:spacing w:line="274" w:lineRule="exact"/>
              <w:ind w:left="108"/>
              <w:rPr>
                <w:b/>
                <w:sz w:val="24"/>
              </w:rPr>
            </w:pPr>
            <w:r>
              <w:rPr>
                <w:b/>
                <w:spacing w:val="-2"/>
                <w:sz w:val="24"/>
              </w:rPr>
              <w:t>Properties</w:t>
            </w:r>
          </w:p>
        </w:tc>
      </w:tr>
      <w:tr w:rsidR="00CF1172" w:rsidTr="00257063">
        <w:trPr>
          <w:trHeight w:val="413"/>
          <w:jc w:val="center"/>
        </w:trPr>
        <w:tc>
          <w:tcPr>
            <w:tcW w:w="3420" w:type="dxa"/>
          </w:tcPr>
          <w:p w:rsidR="00CF1172" w:rsidRDefault="00CF1172" w:rsidP="00257063">
            <w:pPr>
              <w:pStyle w:val="TableParagraph"/>
              <w:spacing w:line="275" w:lineRule="exact"/>
              <w:ind w:left="107"/>
              <w:rPr>
                <w:sz w:val="24"/>
              </w:rPr>
            </w:pPr>
            <w:r>
              <w:rPr>
                <w:sz w:val="24"/>
              </w:rPr>
              <w:t>5</w:t>
            </w:r>
            <w:r>
              <w:rPr>
                <w:spacing w:val="-3"/>
                <w:sz w:val="24"/>
              </w:rPr>
              <w:t xml:space="preserve"> </w:t>
            </w:r>
            <w:r>
              <w:rPr>
                <w:sz w:val="24"/>
              </w:rPr>
              <w:t xml:space="preserve">– </w:t>
            </w:r>
            <w:r>
              <w:rPr>
                <w:spacing w:val="-5"/>
                <w:sz w:val="24"/>
              </w:rPr>
              <w:t>15</w:t>
            </w:r>
          </w:p>
        </w:tc>
        <w:tc>
          <w:tcPr>
            <w:tcW w:w="3661" w:type="dxa"/>
          </w:tcPr>
          <w:p w:rsidR="00CF1172" w:rsidRDefault="00CF1172" w:rsidP="00257063">
            <w:pPr>
              <w:pStyle w:val="TableParagraph"/>
              <w:spacing w:line="275" w:lineRule="exact"/>
              <w:ind w:left="108"/>
              <w:rPr>
                <w:sz w:val="24"/>
              </w:rPr>
            </w:pPr>
            <w:r>
              <w:rPr>
                <w:spacing w:val="-2"/>
                <w:sz w:val="24"/>
              </w:rPr>
              <w:t>Excellent</w:t>
            </w:r>
          </w:p>
        </w:tc>
      </w:tr>
      <w:tr w:rsidR="00CF1172" w:rsidTr="00257063">
        <w:trPr>
          <w:trHeight w:val="414"/>
          <w:jc w:val="center"/>
        </w:trPr>
        <w:tc>
          <w:tcPr>
            <w:tcW w:w="3420" w:type="dxa"/>
          </w:tcPr>
          <w:p w:rsidR="00CF1172" w:rsidRDefault="00CF1172" w:rsidP="00257063">
            <w:pPr>
              <w:pStyle w:val="TableParagraph"/>
              <w:spacing w:line="276" w:lineRule="exact"/>
              <w:ind w:left="107"/>
              <w:rPr>
                <w:sz w:val="24"/>
              </w:rPr>
            </w:pPr>
            <w:r>
              <w:rPr>
                <w:sz w:val="24"/>
              </w:rPr>
              <w:t>12</w:t>
            </w:r>
            <w:r>
              <w:rPr>
                <w:spacing w:val="-3"/>
                <w:sz w:val="24"/>
              </w:rPr>
              <w:t xml:space="preserve"> </w:t>
            </w:r>
            <w:r>
              <w:rPr>
                <w:sz w:val="24"/>
              </w:rPr>
              <w:t>–</w:t>
            </w:r>
            <w:r>
              <w:rPr>
                <w:spacing w:val="-3"/>
                <w:sz w:val="24"/>
              </w:rPr>
              <w:t xml:space="preserve"> </w:t>
            </w:r>
            <w:r>
              <w:rPr>
                <w:spacing w:val="-5"/>
                <w:sz w:val="24"/>
              </w:rPr>
              <w:t>16</w:t>
            </w:r>
          </w:p>
        </w:tc>
        <w:tc>
          <w:tcPr>
            <w:tcW w:w="3661" w:type="dxa"/>
          </w:tcPr>
          <w:p w:rsidR="00CF1172" w:rsidRDefault="00CF1172" w:rsidP="00257063">
            <w:pPr>
              <w:pStyle w:val="TableParagraph"/>
              <w:spacing w:line="276" w:lineRule="exact"/>
              <w:ind w:left="108"/>
              <w:rPr>
                <w:sz w:val="24"/>
              </w:rPr>
            </w:pPr>
            <w:r>
              <w:rPr>
                <w:spacing w:val="-4"/>
                <w:sz w:val="24"/>
              </w:rPr>
              <w:t>Good</w:t>
            </w:r>
          </w:p>
        </w:tc>
      </w:tr>
      <w:tr w:rsidR="00CF1172" w:rsidTr="00257063">
        <w:trPr>
          <w:trHeight w:val="412"/>
          <w:jc w:val="center"/>
        </w:trPr>
        <w:tc>
          <w:tcPr>
            <w:tcW w:w="3420" w:type="dxa"/>
          </w:tcPr>
          <w:p w:rsidR="00CF1172" w:rsidRDefault="00CF1172" w:rsidP="00257063">
            <w:pPr>
              <w:pStyle w:val="TableParagraph"/>
              <w:spacing w:line="274" w:lineRule="exact"/>
              <w:ind w:left="107"/>
              <w:rPr>
                <w:sz w:val="24"/>
              </w:rPr>
            </w:pPr>
            <w:r>
              <w:rPr>
                <w:sz w:val="24"/>
              </w:rPr>
              <w:t>18</w:t>
            </w:r>
            <w:r>
              <w:rPr>
                <w:spacing w:val="-3"/>
                <w:sz w:val="24"/>
              </w:rPr>
              <w:t xml:space="preserve"> </w:t>
            </w:r>
            <w:r>
              <w:rPr>
                <w:sz w:val="24"/>
              </w:rPr>
              <w:t>–</w:t>
            </w:r>
            <w:r>
              <w:rPr>
                <w:spacing w:val="-3"/>
                <w:sz w:val="24"/>
              </w:rPr>
              <w:t xml:space="preserve"> </w:t>
            </w:r>
            <w:r>
              <w:rPr>
                <w:spacing w:val="-5"/>
                <w:sz w:val="24"/>
              </w:rPr>
              <w:t>21</w:t>
            </w:r>
          </w:p>
        </w:tc>
        <w:tc>
          <w:tcPr>
            <w:tcW w:w="3661" w:type="dxa"/>
          </w:tcPr>
          <w:p w:rsidR="00CF1172" w:rsidRDefault="00CF1172" w:rsidP="00257063">
            <w:pPr>
              <w:pStyle w:val="TableParagraph"/>
              <w:spacing w:line="274" w:lineRule="exact"/>
              <w:ind w:left="108"/>
              <w:rPr>
                <w:sz w:val="24"/>
              </w:rPr>
            </w:pPr>
            <w:r>
              <w:rPr>
                <w:sz w:val="24"/>
              </w:rPr>
              <w:t>Fair</w:t>
            </w:r>
            <w:r>
              <w:rPr>
                <w:spacing w:val="-8"/>
                <w:sz w:val="24"/>
              </w:rPr>
              <w:t xml:space="preserve"> </w:t>
            </w:r>
            <w:r>
              <w:rPr>
                <w:sz w:val="24"/>
              </w:rPr>
              <w:t>to</w:t>
            </w:r>
            <w:r>
              <w:rPr>
                <w:spacing w:val="-4"/>
                <w:sz w:val="24"/>
              </w:rPr>
              <w:t xml:space="preserve"> </w:t>
            </w:r>
            <w:r>
              <w:rPr>
                <w:spacing w:val="-2"/>
                <w:sz w:val="24"/>
              </w:rPr>
              <w:t>Passable</w:t>
            </w:r>
          </w:p>
        </w:tc>
      </w:tr>
      <w:tr w:rsidR="00CF1172" w:rsidTr="00257063">
        <w:trPr>
          <w:trHeight w:val="413"/>
          <w:jc w:val="center"/>
        </w:trPr>
        <w:tc>
          <w:tcPr>
            <w:tcW w:w="3420" w:type="dxa"/>
          </w:tcPr>
          <w:p w:rsidR="00CF1172" w:rsidRDefault="00CF1172" w:rsidP="00257063">
            <w:pPr>
              <w:pStyle w:val="TableParagraph"/>
              <w:spacing w:line="276" w:lineRule="exact"/>
              <w:ind w:left="107"/>
              <w:rPr>
                <w:sz w:val="24"/>
              </w:rPr>
            </w:pPr>
            <w:r>
              <w:rPr>
                <w:sz w:val="24"/>
              </w:rPr>
              <w:t>2</w:t>
            </w:r>
            <w:r>
              <w:rPr>
                <w:spacing w:val="-3"/>
                <w:sz w:val="24"/>
              </w:rPr>
              <w:t xml:space="preserve"> </w:t>
            </w:r>
            <w:r>
              <w:rPr>
                <w:sz w:val="24"/>
              </w:rPr>
              <w:t xml:space="preserve">– </w:t>
            </w:r>
            <w:r>
              <w:rPr>
                <w:spacing w:val="-5"/>
                <w:sz w:val="24"/>
              </w:rPr>
              <w:t>35</w:t>
            </w:r>
          </w:p>
        </w:tc>
        <w:tc>
          <w:tcPr>
            <w:tcW w:w="3661" w:type="dxa"/>
          </w:tcPr>
          <w:p w:rsidR="00CF1172" w:rsidRDefault="00CF1172" w:rsidP="00257063">
            <w:pPr>
              <w:pStyle w:val="TableParagraph"/>
              <w:spacing w:line="276" w:lineRule="exact"/>
              <w:ind w:left="108"/>
              <w:rPr>
                <w:sz w:val="24"/>
              </w:rPr>
            </w:pPr>
            <w:r>
              <w:rPr>
                <w:spacing w:val="-4"/>
                <w:sz w:val="24"/>
              </w:rPr>
              <w:t>Poor</w:t>
            </w:r>
          </w:p>
        </w:tc>
      </w:tr>
      <w:tr w:rsidR="00CF1172" w:rsidTr="00257063">
        <w:trPr>
          <w:trHeight w:val="413"/>
          <w:jc w:val="center"/>
        </w:trPr>
        <w:tc>
          <w:tcPr>
            <w:tcW w:w="3420" w:type="dxa"/>
          </w:tcPr>
          <w:p w:rsidR="00CF1172" w:rsidRDefault="00CF1172" w:rsidP="00257063">
            <w:pPr>
              <w:pStyle w:val="TableParagraph"/>
              <w:ind w:left="107"/>
              <w:rPr>
                <w:sz w:val="24"/>
              </w:rPr>
            </w:pPr>
            <w:r>
              <w:rPr>
                <w:sz w:val="24"/>
              </w:rPr>
              <w:lastRenderedPageBreak/>
              <w:t>33</w:t>
            </w:r>
            <w:r>
              <w:rPr>
                <w:spacing w:val="-3"/>
                <w:sz w:val="24"/>
              </w:rPr>
              <w:t xml:space="preserve"> </w:t>
            </w:r>
            <w:r>
              <w:rPr>
                <w:sz w:val="24"/>
              </w:rPr>
              <w:t>–</w:t>
            </w:r>
            <w:r>
              <w:rPr>
                <w:spacing w:val="-3"/>
                <w:sz w:val="24"/>
              </w:rPr>
              <w:t xml:space="preserve"> </w:t>
            </w:r>
            <w:r>
              <w:rPr>
                <w:spacing w:val="-5"/>
                <w:sz w:val="24"/>
              </w:rPr>
              <w:t>38</w:t>
            </w:r>
          </w:p>
        </w:tc>
        <w:tc>
          <w:tcPr>
            <w:tcW w:w="3661" w:type="dxa"/>
          </w:tcPr>
          <w:p w:rsidR="00CF1172" w:rsidRDefault="00CF1172" w:rsidP="00257063">
            <w:pPr>
              <w:pStyle w:val="TableParagraph"/>
              <w:ind w:left="108"/>
              <w:rPr>
                <w:sz w:val="24"/>
              </w:rPr>
            </w:pPr>
            <w:r>
              <w:rPr>
                <w:sz w:val="24"/>
              </w:rPr>
              <w:t>Very</w:t>
            </w:r>
            <w:r>
              <w:rPr>
                <w:spacing w:val="-8"/>
                <w:sz w:val="24"/>
              </w:rPr>
              <w:t xml:space="preserve"> </w:t>
            </w:r>
            <w:r>
              <w:rPr>
                <w:spacing w:val="-4"/>
                <w:sz w:val="24"/>
              </w:rPr>
              <w:t>Poor</w:t>
            </w:r>
          </w:p>
        </w:tc>
      </w:tr>
      <w:tr w:rsidR="00CF1172" w:rsidTr="00257063">
        <w:trPr>
          <w:trHeight w:val="414"/>
          <w:jc w:val="center"/>
        </w:trPr>
        <w:tc>
          <w:tcPr>
            <w:tcW w:w="3420" w:type="dxa"/>
          </w:tcPr>
          <w:p w:rsidR="00CF1172" w:rsidRDefault="00CF1172" w:rsidP="00257063">
            <w:pPr>
              <w:pStyle w:val="TableParagraph"/>
              <w:spacing w:line="275" w:lineRule="exact"/>
              <w:ind w:left="107"/>
              <w:rPr>
                <w:sz w:val="24"/>
              </w:rPr>
            </w:pPr>
            <w:r>
              <w:rPr>
                <w:spacing w:val="-5"/>
                <w:sz w:val="24"/>
              </w:rPr>
              <w:t>&gt;40</w:t>
            </w:r>
          </w:p>
        </w:tc>
        <w:tc>
          <w:tcPr>
            <w:tcW w:w="3661" w:type="dxa"/>
          </w:tcPr>
          <w:p w:rsidR="00CF1172" w:rsidRDefault="00CF1172" w:rsidP="00257063">
            <w:pPr>
              <w:pStyle w:val="TableParagraph"/>
              <w:spacing w:line="275" w:lineRule="exact"/>
              <w:ind w:left="108"/>
              <w:rPr>
                <w:sz w:val="24"/>
              </w:rPr>
            </w:pPr>
            <w:r>
              <w:rPr>
                <w:sz w:val="24"/>
              </w:rPr>
              <w:t>Very</w:t>
            </w:r>
            <w:r>
              <w:rPr>
                <w:spacing w:val="-10"/>
                <w:sz w:val="24"/>
              </w:rPr>
              <w:t xml:space="preserve"> </w:t>
            </w:r>
            <w:proofErr w:type="spellStart"/>
            <w:r>
              <w:rPr>
                <w:sz w:val="24"/>
              </w:rPr>
              <w:t>Very</w:t>
            </w:r>
            <w:proofErr w:type="spellEnd"/>
            <w:r>
              <w:rPr>
                <w:spacing w:val="-6"/>
                <w:sz w:val="24"/>
              </w:rPr>
              <w:t xml:space="preserve"> </w:t>
            </w:r>
            <w:r>
              <w:rPr>
                <w:spacing w:val="-4"/>
                <w:sz w:val="24"/>
              </w:rPr>
              <w:t>Poor</w:t>
            </w:r>
          </w:p>
        </w:tc>
      </w:tr>
    </w:tbl>
    <w:p w:rsidR="00CF1172" w:rsidRPr="00120D70" w:rsidRDefault="00CF1172" w:rsidP="00CF1172">
      <w:pPr>
        <w:spacing w:before="240" w:line="360" w:lineRule="auto"/>
        <w:jc w:val="both"/>
        <w:rPr>
          <w:rFonts w:ascii="Times New Roman" w:hAnsi="Times New Roman" w:cs="Times New Roman"/>
          <w:b/>
          <w:sz w:val="24"/>
          <w:szCs w:val="24"/>
        </w:rPr>
      </w:pPr>
      <w:r w:rsidRPr="00120D70">
        <w:rPr>
          <w:rFonts w:ascii="Times New Roman" w:hAnsi="Times New Roman" w:cs="Times New Roman"/>
          <w:b/>
          <w:sz w:val="24"/>
          <w:szCs w:val="24"/>
        </w:rPr>
        <w:t>Formulation Development of Tablets:</w:t>
      </w:r>
    </w:p>
    <w:p w:rsidR="00CF1172" w:rsidRPr="00120D70" w:rsidRDefault="00CF1172" w:rsidP="00CF1172">
      <w:pPr>
        <w:spacing w:before="240" w:line="360" w:lineRule="auto"/>
        <w:jc w:val="both"/>
        <w:rPr>
          <w:rFonts w:ascii="Times New Roman" w:hAnsi="Times New Roman" w:cs="Times New Roman"/>
          <w:b/>
          <w:sz w:val="24"/>
          <w:szCs w:val="24"/>
        </w:rPr>
      </w:pPr>
      <w:r w:rsidRPr="00120D70">
        <w:rPr>
          <w:rFonts w:ascii="Times New Roman" w:hAnsi="Times New Roman" w:cs="Times New Roman"/>
          <w:b/>
          <w:sz w:val="24"/>
          <w:szCs w:val="24"/>
        </w:rPr>
        <w:t>Preparation of Lornoxicam Matrix Tablets</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All the matrix tablets, each containing 8 mg of Lornoxicam, were prepared by wet granulation method</w:t>
      </w:r>
      <w:r w:rsidR="00723C38" w:rsidRPr="00723C38">
        <w:rPr>
          <w:rFonts w:ascii="Times New Roman" w:hAnsi="Times New Roman" w:cs="Times New Roman"/>
          <w:sz w:val="24"/>
          <w:szCs w:val="24"/>
          <w:vertAlign w:val="superscript"/>
        </w:rPr>
        <w:t>11</w:t>
      </w:r>
      <w:r w:rsidRPr="00550059">
        <w:rPr>
          <w:rFonts w:ascii="Times New Roman" w:hAnsi="Times New Roman" w:cs="Times New Roman"/>
          <w:sz w:val="24"/>
          <w:szCs w:val="24"/>
        </w:rPr>
        <w:t>.</w:t>
      </w:r>
    </w:p>
    <w:p w:rsidR="00CF1172" w:rsidRPr="00120D70" w:rsidRDefault="00CF1172" w:rsidP="00CF1172">
      <w:pPr>
        <w:spacing w:before="240" w:line="360" w:lineRule="auto"/>
        <w:jc w:val="both"/>
        <w:rPr>
          <w:rFonts w:ascii="Times New Roman" w:hAnsi="Times New Roman" w:cs="Times New Roman"/>
          <w:b/>
          <w:sz w:val="24"/>
          <w:szCs w:val="24"/>
        </w:rPr>
      </w:pPr>
      <w:r w:rsidRPr="00120D70">
        <w:rPr>
          <w:rFonts w:ascii="Times New Roman" w:hAnsi="Times New Roman" w:cs="Times New Roman"/>
          <w:b/>
          <w:sz w:val="24"/>
          <w:szCs w:val="24"/>
        </w:rPr>
        <w:t>Procedure:</w:t>
      </w:r>
    </w:p>
    <w:p w:rsidR="00CF1172" w:rsidRPr="00550059" w:rsidRDefault="00CF1172" w:rsidP="00CF1172">
      <w:pPr>
        <w:spacing w:before="240" w:line="360" w:lineRule="auto"/>
        <w:jc w:val="both"/>
        <w:rPr>
          <w:rFonts w:ascii="Times New Roman" w:hAnsi="Times New Roman" w:cs="Times New Roman"/>
          <w:sz w:val="24"/>
          <w:szCs w:val="24"/>
        </w:rPr>
      </w:pPr>
      <w:r w:rsidRPr="00120D70">
        <w:rPr>
          <w:rFonts w:ascii="Times New Roman" w:hAnsi="Times New Roman" w:cs="Times New Roman"/>
          <w:b/>
          <w:sz w:val="24"/>
          <w:szCs w:val="24"/>
        </w:rPr>
        <w:t>Wet Granulation:</w:t>
      </w:r>
      <w:r w:rsidRPr="00550059">
        <w:rPr>
          <w:rFonts w:ascii="Times New Roman" w:hAnsi="Times New Roman" w:cs="Times New Roman"/>
          <w:sz w:val="24"/>
          <w:szCs w:val="24"/>
        </w:rPr>
        <w:t xml:space="preserve"> Drug and the diluent (MCC) were sifted through sieve No. 40 manually and mixed well to ensure the uniformity of premix blend. Several drug diluent premixes were then mixed with the selected ratio of polymer(s), previously sifted through sieve No. 40, for 5 minutes. Premix blend was wet granulated with 5% w/v solution of PVP K-90 in a mortar. The wet mass was passed through No.18 sieve. The wet granules were dried at 55°C ± 5°C for 1 hour in a hot-air oven and the dried granules were sieved through No.22 sieve.</w:t>
      </w:r>
    </w:p>
    <w:p w:rsidR="00CF1172" w:rsidRPr="000656A1" w:rsidRDefault="00CF1172" w:rsidP="000656A1">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These granules were blended with lubrication mixture (Magnesium stearate and Talc) and compressed using 10 station rotary tableting machine, equipped with flat-faced</w:t>
      </w:r>
      <w:r w:rsidR="000656A1">
        <w:rPr>
          <w:rFonts w:ascii="Times New Roman" w:hAnsi="Times New Roman" w:cs="Times New Roman"/>
          <w:sz w:val="24"/>
          <w:szCs w:val="24"/>
        </w:rPr>
        <w:t>, round punches of 6mm diameter</w:t>
      </w:r>
      <w:r w:rsidR="00723C38">
        <w:rPr>
          <w:rFonts w:ascii="Times New Roman" w:hAnsi="Times New Roman" w:cs="Times New Roman"/>
          <w:sz w:val="24"/>
          <w:szCs w:val="24"/>
        </w:rPr>
        <w:t>.</w:t>
      </w:r>
      <w:r w:rsidR="00723C38" w:rsidRPr="00723C38">
        <w:rPr>
          <w:rFonts w:ascii="Times New Roman" w:hAnsi="Times New Roman" w:cs="Times New Roman"/>
          <w:sz w:val="24"/>
          <w:szCs w:val="24"/>
          <w:vertAlign w:val="superscript"/>
        </w:rPr>
        <w:t>12</w:t>
      </w:r>
    </w:p>
    <w:p w:rsidR="00CF1172" w:rsidRDefault="00CF1172" w:rsidP="00CF1172">
      <w:pPr>
        <w:spacing w:before="240" w:line="360" w:lineRule="auto"/>
        <w:jc w:val="center"/>
        <w:rPr>
          <w:rFonts w:ascii="Times New Roman" w:hAnsi="Times New Roman" w:cs="Times New Roman"/>
          <w:b/>
          <w:sz w:val="24"/>
          <w:szCs w:val="24"/>
        </w:rPr>
      </w:pPr>
      <w:r w:rsidRPr="00FE7391">
        <w:rPr>
          <w:rFonts w:ascii="Times New Roman" w:hAnsi="Times New Roman" w:cs="Times New Roman"/>
          <w:b/>
          <w:sz w:val="24"/>
          <w:szCs w:val="24"/>
        </w:rPr>
        <w:t>Table-</w:t>
      </w:r>
      <w:r w:rsidR="00C72072">
        <w:rPr>
          <w:rFonts w:ascii="Times New Roman" w:hAnsi="Times New Roman" w:cs="Times New Roman"/>
          <w:b/>
          <w:sz w:val="24"/>
          <w:szCs w:val="24"/>
        </w:rPr>
        <w:t>5</w:t>
      </w:r>
      <w:r>
        <w:rPr>
          <w:rFonts w:ascii="Times New Roman" w:hAnsi="Times New Roman" w:cs="Times New Roman"/>
          <w:b/>
          <w:sz w:val="24"/>
          <w:szCs w:val="24"/>
        </w:rPr>
        <w:t>: Formulation Composition for T</w:t>
      </w:r>
      <w:r w:rsidRPr="00FE7391">
        <w:rPr>
          <w:rFonts w:ascii="Times New Roman" w:hAnsi="Times New Roman" w:cs="Times New Roman"/>
          <w:b/>
          <w:sz w:val="24"/>
          <w:szCs w:val="24"/>
        </w:rPr>
        <w:t>ablets</w:t>
      </w:r>
    </w:p>
    <w:tbl>
      <w:tblPr>
        <w:tblW w:w="0" w:type="auto"/>
        <w:jc w:val="center"/>
        <w:tblInd w:w="1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8"/>
        <w:gridCol w:w="839"/>
        <w:gridCol w:w="838"/>
        <w:gridCol w:w="838"/>
        <w:gridCol w:w="838"/>
        <w:gridCol w:w="838"/>
        <w:gridCol w:w="838"/>
        <w:gridCol w:w="838"/>
        <w:gridCol w:w="838"/>
      </w:tblGrid>
      <w:tr w:rsidR="00CF1172" w:rsidRPr="00B90085" w:rsidTr="00257063">
        <w:trPr>
          <w:trHeight w:val="425"/>
          <w:jc w:val="center"/>
        </w:trPr>
        <w:tc>
          <w:tcPr>
            <w:tcW w:w="2058" w:type="dxa"/>
            <w:vMerge w:val="restart"/>
          </w:tcPr>
          <w:p w:rsidR="00CF1172" w:rsidRPr="00B90085" w:rsidRDefault="00CF1172" w:rsidP="00257063">
            <w:pPr>
              <w:pStyle w:val="TableParagraph"/>
              <w:spacing w:before="9" w:line="360" w:lineRule="auto"/>
              <w:ind w:left="8" w:right="1"/>
              <w:rPr>
                <w:b/>
                <w:sz w:val="24"/>
                <w:szCs w:val="24"/>
              </w:rPr>
            </w:pPr>
            <w:r w:rsidRPr="00B90085">
              <w:rPr>
                <w:b/>
                <w:spacing w:val="-2"/>
                <w:sz w:val="24"/>
                <w:szCs w:val="24"/>
              </w:rPr>
              <w:t>INGREDIENTS</w:t>
            </w:r>
          </w:p>
          <w:p w:rsidR="00CF1172" w:rsidRPr="00B90085" w:rsidRDefault="00CF1172" w:rsidP="00257063">
            <w:pPr>
              <w:pStyle w:val="TableParagraph"/>
              <w:spacing w:before="137" w:line="360" w:lineRule="auto"/>
              <w:ind w:left="8" w:right="1"/>
              <w:rPr>
                <w:b/>
                <w:sz w:val="24"/>
                <w:szCs w:val="24"/>
              </w:rPr>
            </w:pPr>
            <w:r w:rsidRPr="00B90085">
              <w:rPr>
                <w:b/>
                <w:spacing w:val="-4"/>
                <w:sz w:val="24"/>
                <w:szCs w:val="24"/>
              </w:rPr>
              <w:t>(MG)</w:t>
            </w:r>
          </w:p>
        </w:tc>
        <w:tc>
          <w:tcPr>
            <w:tcW w:w="6705" w:type="dxa"/>
            <w:gridSpan w:val="8"/>
          </w:tcPr>
          <w:p w:rsidR="00CF1172" w:rsidRPr="00B90085" w:rsidRDefault="00CF1172" w:rsidP="00257063">
            <w:pPr>
              <w:pStyle w:val="TableParagraph"/>
              <w:spacing w:before="4" w:line="360" w:lineRule="auto"/>
              <w:ind w:left="1983"/>
              <w:jc w:val="left"/>
              <w:rPr>
                <w:b/>
                <w:sz w:val="24"/>
                <w:szCs w:val="24"/>
              </w:rPr>
            </w:pPr>
            <w:r w:rsidRPr="00B90085">
              <w:rPr>
                <w:b/>
                <w:sz w:val="24"/>
                <w:szCs w:val="24"/>
              </w:rPr>
              <w:t>FORMULATION</w:t>
            </w:r>
            <w:r w:rsidRPr="00B90085">
              <w:rPr>
                <w:b/>
                <w:spacing w:val="-4"/>
                <w:sz w:val="24"/>
                <w:szCs w:val="24"/>
              </w:rPr>
              <w:t xml:space="preserve"> </w:t>
            </w:r>
            <w:r w:rsidRPr="00B90085">
              <w:rPr>
                <w:b/>
                <w:spacing w:val="-2"/>
                <w:sz w:val="24"/>
                <w:szCs w:val="24"/>
              </w:rPr>
              <w:t>CODES</w:t>
            </w:r>
          </w:p>
        </w:tc>
      </w:tr>
      <w:tr w:rsidR="00CF1172" w:rsidRPr="00B90085" w:rsidTr="00257063">
        <w:trPr>
          <w:trHeight w:val="413"/>
          <w:jc w:val="center"/>
        </w:trPr>
        <w:tc>
          <w:tcPr>
            <w:tcW w:w="2058" w:type="dxa"/>
            <w:vMerge/>
            <w:tcBorders>
              <w:top w:val="nil"/>
            </w:tcBorders>
          </w:tcPr>
          <w:p w:rsidR="00CF1172" w:rsidRPr="00B90085" w:rsidRDefault="00CF1172" w:rsidP="00257063">
            <w:pPr>
              <w:spacing w:line="360" w:lineRule="auto"/>
              <w:jc w:val="center"/>
              <w:rPr>
                <w:rFonts w:ascii="Times New Roman" w:hAnsi="Times New Roman" w:cs="Times New Roman"/>
                <w:sz w:val="24"/>
                <w:szCs w:val="24"/>
              </w:rPr>
            </w:pPr>
          </w:p>
        </w:tc>
        <w:tc>
          <w:tcPr>
            <w:tcW w:w="839" w:type="dxa"/>
          </w:tcPr>
          <w:p w:rsidR="00CF1172" w:rsidRPr="00B90085" w:rsidRDefault="00CF1172" w:rsidP="00257063">
            <w:pPr>
              <w:pStyle w:val="TableParagraph"/>
              <w:spacing w:line="360" w:lineRule="auto"/>
              <w:rPr>
                <w:b/>
                <w:sz w:val="24"/>
                <w:szCs w:val="24"/>
              </w:rPr>
            </w:pPr>
            <w:r w:rsidRPr="00B90085">
              <w:rPr>
                <w:b/>
                <w:spacing w:val="-5"/>
                <w:sz w:val="24"/>
                <w:szCs w:val="24"/>
              </w:rPr>
              <w:t>L1</w:t>
            </w:r>
          </w:p>
        </w:tc>
        <w:tc>
          <w:tcPr>
            <w:tcW w:w="838" w:type="dxa"/>
          </w:tcPr>
          <w:p w:rsidR="00CF1172" w:rsidRPr="00B90085" w:rsidRDefault="00CF1172" w:rsidP="00257063">
            <w:pPr>
              <w:pStyle w:val="TableParagraph"/>
              <w:spacing w:line="360" w:lineRule="auto"/>
              <w:ind w:left="11" w:right="2"/>
              <w:rPr>
                <w:b/>
                <w:sz w:val="24"/>
                <w:szCs w:val="24"/>
              </w:rPr>
            </w:pPr>
            <w:r w:rsidRPr="00B90085">
              <w:rPr>
                <w:b/>
                <w:spacing w:val="-5"/>
                <w:sz w:val="24"/>
                <w:szCs w:val="24"/>
              </w:rPr>
              <w:t>L2</w:t>
            </w:r>
          </w:p>
        </w:tc>
        <w:tc>
          <w:tcPr>
            <w:tcW w:w="838" w:type="dxa"/>
          </w:tcPr>
          <w:p w:rsidR="00CF1172" w:rsidRPr="00B90085" w:rsidRDefault="00CF1172" w:rsidP="00257063">
            <w:pPr>
              <w:pStyle w:val="TableParagraph"/>
              <w:spacing w:line="360" w:lineRule="auto"/>
              <w:ind w:left="11" w:right="3"/>
              <w:rPr>
                <w:b/>
                <w:sz w:val="24"/>
                <w:szCs w:val="24"/>
              </w:rPr>
            </w:pPr>
            <w:r w:rsidRPr="00B90085">
              <w:rPr>
                <w:b/>
                <w:spacing w:val="-5"/>
                <w:sz w:val="24"/>
                <w:szCs w:val="24"/>
              </w:rPr>
              <w:t>L3</w:t>
            </w:r>
          </w:p>
        </w:tc>
        <w:tc>
          <w:tcPr>
            <w:tcW w:w="838" w:type="dxa"/>
          </w:tcPr>
          <w:p w:rsidR="00CF1172" w:rsidRPr="00B90085" w:rsidRDefault="00CF1172" w:rsidP="00257063">
            <w:pPr>
              <w:pStyle w:val="TableParagraph"/>
              <w:spacing w:line="360" w:lineRule="auto"/>
              <w:ind w:left="11" w:right="4"/>
              <w:rPr>
                <w:b/>
                <w:sz w:val="24"/>
                <w:szCs w:val="24"/>
              </w:rPr>
            </w:pPr>
            <w:r w:rsidRPr="00B90085">
              <w:rPr>
                <w:b/>
                <w:spacing w:val="-5"/>
                <w:sz w:val="24"/>
                <w:szCs w:val="24"/>
              </w:rPr>
              <w:t>L4</w:t>
            </w:r>
          </w:p>
        </w:tc>
        <w:tc>
          <w:tcPr>
            <w:tcW w:w="838" w:type="dxa"/>
          </w:tcPr>
          <w:p w:rsidR="00CF1172" w:rsidRPr="00B90085" w:rsidRDefault="00CF1172" w:rsidP="00257063">
            <w:pPr>
              <w:pStyle w:val="TableParagraph"/>
              <w:spacing w:line="360" w:lineRule="auto"/>
              <w:ind w:left="11" w:right="5"/>
              <w:rPr>
                <w:b/>
                <w:sz w:val="24"/>
                <w:szCs w:val="24"/>
              </w:rPr>
            </w:pPr>
            <w:r w:rsidRPr="00B90085">
              <w:rPr>
                <w:b/>
                <w:spacing w:val="-5"/>
                <w:sz w:val="24"/>
                <w:szCs w:val="24"/>
              </w:rPr>
              <w:t>L5</w:t>
            </w:r>
          </w:p>
        </w:tc>
        <w:tc>
          <w:tcPr>
            <w:tcW w:w="838" w:type="dxa"/>
          </w:tcPr>
          <w:p w:rsidR="00CF1172" w:rsidRPr="00B90085" w:rsidRDefault="00CF1172" w:rsidP="00257063">
            <w:pPr>
              <w:pStyle w:val="TableParagraph"/>
              <w:spacing w:line="360" w:lineRule="auto"/>
              <w:ind w:left="11" w:right="6"/>
              <w:rPr>
                <w:b/>
                <w:sz w:val="24"/>
                <w:szCs w:val="24"/>
              </w:rPr>
            </w:pPr>
            <w:r w:rsidRPr="00B90085">
              <w:rPr>
                <w:b/>
                <w:spacing w:val="-5"/>
                <w:sz w:val="24"/>
                <w:szCs w:val="24"/>
              </w:rPr>
              <w:t>L6</w:t>
            </w:r>
          </w:p>
        </w:tc>
        <w:tc>
          <w:tcPr>
            <w:tcW w:w="838" w:type="dxa"/>
          </w:tcPr>
          <w:p w:rsidR="00CF1172" w:rsidRPr="00B90085" w:rsidRDefault="00CF1172" w:rsidP="00257063">
            <w:pPr>
              <w:pStyle w:val="TableParagraph"/>
              <w:spacing w:line="360" w:lineRule="auto"/>
              <w:ind w:left="11" w:right="2"/>
              <w:rPr>
                <w:b/>
                <w:sz w:val="24"/>
                <w:szCs w:val="24"/>
              </w:rPr>
            </w:pPr>
            <w:r w:rsidRPr="00B90085">
              <w:rPr>
                <w:b/>
                <w:spacing w:val="-5"/>
                <w:sz w:val="24"/>
                <w:szCs w:val="24"/>
              </w:rPr>
              <w:t>L7</w:t>
            </w:r>
          </w:p>
        </w:tc>
        <w:tc>
          <w:tcPr>
            <w:tcW w:w="838" w:type="dxa"/>
          </w:tcPr>
          <w:p w:rsidR="00CF1172" w:rsidRPr="00B90085" w:rsidRDefault="00CF1172" w:rsidP="00257063">
            <w:pPr>
              <w:pStyle w:val="TableParagraph"/>
              <w:spacing w:line="360" w:lineRule="auto"/>
              <w:ind w:left="11" w:right="2"/>
              <w:rPr>
                <w:b/>
                <w:sz w:val="24"/>
                <w:szCs w:val="24"/>
              </w:rPr>
            </w:pPr>
            <w:r w:rsidRPr="00B90085">
              <w:rPr>
                <w:b/>
                <w:spacing w:val="-5"/>
                <w:sz w:val="24"/>
                <w:szCs w:val="24"/>
              </w:rPr>
              <w:t>L8</w:t>
            </w:r>
          </w:p>
        </w:tc>
      </w:tr>
      <w:tr w:rsidR="00CF1172" w:rsidRPr="00B90085" w:rsidTr="00257063">
        <w:trPr>
          <w:trHeight w:val="425"/>
          <w:jc w:val="center"/>
        </w:trPr>
        <w:tc>
          <w:tcPr>
            <w:tcW w:w="2058" w:type="dxa"/>
          </w:tcPr>
          <w:p w:rsidR="00CF1172" w:rsidRPr="00B90085" w:rsidRDefault="00CF1172" w:rsidP="00257063">
            <w:pPr>
              <w:pStyle w:val="TableParagraph"/>
              <w:spacing w:before="4" w:line="360" w:lineRule="auto"/>
              <w:ind w:left="8"/>
              <w:rPr>
                <w:sz w:val="24"/>
                <w:szCs w:val="24"/>
              </w:rPr>
            </w:pPr>
            <w:r w:rsidRPr="00B90085">
              <w:rPr>
                <w:spacing w:val="-2"/>
                <w:sz w:val="24"/>
                <w:szCs w:val="24"/>
              </w:rPr>
              <w:t>Lornoxicam</w:t>
            </w:r>
          </w:p>
        </w:tc>
        <w:tc>
          <w:tcPr>
            <w:tcW w:w="839" w:type="dxa"/>
          </w:tcPr>
          <w:p w:rsidR="00CF1172" w:rsidRPr="00B90085" w:rsidRDefault="00CF1172" w:rsidP="00257063">
            <w:pPr>
              <w:pStyle w:val="TableParagraph"/>
              <w:spacing w:before="4" w:line="360" w:lineRule="auto"/>
              <w:ind w:right="2"/>
              <w:rPr>
                <w:sz w:val="24"/>
                <w:szCs w:val="24"/>
              </w:rPr>
            </w:pPr>
            <w:r w:rsidRPr="00B90085">
              <w:rPr>
                <w:spacing w:val="-10"/>
                <w:sz w:val="24"/>
                <w:szCs w:val="24"/>
              </w:rPr>
              <w:t>8</w:t>
            </w:r>
          </w:p>
        </w:tc>
        <w:tc>
          <w:tcPr>
            <w:tcW w:w="838" w:type="dxa"/>
          </w:tcPr>
          <w:p w:rsidR="00CF1172" w:rsidRPr="00B90085" w:rsidRDefault="00CF1172" w:rsidP="00257063">
            <w:pPr>
              <w:pStyle w:val="TableParagraph"/>
              <w:spacing w:before="4" w:line="360" w:lineRule="auto"/>
              <w:ind w:left="11" w:right="5"/>
              <w:rPr>
                <w:sz w:val="24"/>
                <w:szCs w:val="24"/>
              </w:rPr>
            </w:pPr>
            <w:r w:rsidRPr="00B90085">
              <w:rPr>
                <w:spacing w:val="-10"/>
                <w:sz w:val="24"/>
                <w:szCs w:val="24"/>
              </w:rPr>
              <w:t>8</w:t>
            </w:r>
          </w:p>
        </w:tc>
        <w:tc>
          <w:tcPr>
            <w:tcW w:w="838" w:type="dxa"/>
          </w:tcPr>
          <w:p w:rsidR="00CF1172" w:rsidRPr="00B90085" w:rsidRDefault="00CF1172" w:rsidP="00257063">
            <w:pPr>
              <w:pStyle w:val="TableParagraph"/>
              <w:spacing w:before="4" w:line="360" w:lineRule="auto"/>
              <w:ind w:left="11" w:right="6"/>
              <w:rPr>
                <w:sz w:val="24"/>
                <w:szCs w:val="24"/>
              </w:rPr>
            </w:pPr>
            <w:r w:rsidRPr="00B90085">
              <w:rPr>
                <w:spacing w:val="-10"/>
                <w:sz w:val="24"/>
                <w:szCs w:val="24"/>
              </w:rPr>
              <w:t>8</w:t>
            </w:r>
          </w:p>
        </w:tc>
        <w:tc>
          <w:tcPr>
            <w:tcW w:w="838" w:type="dxa"/>
          </w:tcPr>
          <w:p w:rsidR="00CF1172" w:rsidRPr="00B90085" w:rsidRDefault="00CF1172" w:rsidP="00257063">
            <w:pPr>
              <w:pStyle w:val="TableParagraph"/>
              <w:spacing w:before="4" w:line="360" w:lineRule="auto"/>
              <w:ind w:left="11" w:right="6"/>
              <w:rPr>
                <w:sz w:val="24"/>
                <w:szCs w:val="24"/>
              </w:rPr>
            </w:pPr>
            <w:r w:rsidRPr="00B90085">
              <w:rPr>
                <w:spacing w:val="-10"/>
                <w:sz w:val="24"/>
                <w:szCs w:val="24"/>
              </w:rPr>
              <w:t>8</w:t>
            </w:r>
          </w:p>
        </w:tc>
        <w:tc>
          <w:tcPr>
            <w:tcW w:w="838" w:type="dxa"/>
          </w:tcPr>
          <w:p w:rsidR="00CF1172" w:rsidRPr="00B90085" w:rsidRDefault="00CF1172" w:rsidP="00257063">
            <w:pPr>
              <w:pStyle w:val="TableParagraph"/>
              <w:spacing w:before="4" w:line="360" w:lineRule="auto"/>
              <w:ind w:left="11" w:right="2"/>
              <w:rPr>
                <w:sz w:val="24"/>
                <w:szCs w:val="24"/>
              </w:rPr>
            </w:pPr>
            <w:r w:rsidRPr="00B90085">
              <w:rPr>
                <w:spacing w:val="-10"/>
                <w:sz w:val="24"/>
                <w:szCs w:val="24"/>
              </w:rPr>
              <w:t>8</w:t>
            </w:r>
          </w:p>
        </w:tc>
        <w:tc>
          <w:tcPr>
            <w:tcW w:w="838" w:type="dxa"/>
          </w:tcPr>
          <w:p w:rsidR="00CF1172" w:rsidRPr="00B90085" w:rsidRDefault="00CF1172" w:rsidP="00257063">
            <w:pPr>
              <w:pStyle w:val="TableParagraph"/>
              <w:spacing w:before="4" w:line="360" w:lineRule="auto"/>
              <w:ind w:left="11" w:right="3"/>
              <w:rPr>
                <w:sz w:val="24"/>
                <w:szCs w:val="24"/>
              </w:rPr>
            </w:pPr>
            <w:r w:rsidRPr="00B90085">
              <w:rPr>
                <w:spacing w:val="-10"/>
                <w:sz w:val="24"/>
                <w:szCs w:val="24"/>
              </w:rPr>
              <w:t>8</w:t>
            </w:r>
          </w:p>
        </w:tc>
        <w:tc>
          <w:tcPr>
            <w:tcW w:w="838" w:type="dxa"/>
          </w:tcPr>
          <w:p w:rsidR="00CF1172" w:rsidRPr="00B90085" w:rsidRDefault="00CF1172" w:rsidP="00257063">
            <w:pPr>
              <w:pStyle w:val="TableParagraph"/>
              <w:spacing w:before="4" w:line="360" w:lineRule="auto"/>
              <w:ind w:left="11" w:right="4"/>
              <w:rPr>
                <w:sz w:val="24"/>
                <w:szCs w:val="24"/>
              </w:rPr>
            </w:pPr>
            <w:r w:rsidRPr="00B90085">
              <w:rPr>
                <w:spacing w:val="-10"/>
                <w:sz w:val="24"/>
                <w:szCs w:val="24"/>
              </w:rPr>
              <w:t>8</w:t>
            </w:r>
          </w:p>
        </w:tc>
        <w:tc>
          <w:tcPr>
            <w:tcW w:w="838" w:type="dxa"/>
          </w:tcPr>
          <w:p w:rsidR="00CF1172" w:rsidRPr="00B90085" w:rsidRDefault="00CF1172" w:rsidP="00257063">
            <w:pPr>
              <w:pStyle w:val="TableParagraph"/>
              <w:spacing w:before="4" w:line="360" w:lineRule="auto"/>
              <w:ind w:left="11" w:right="5"/>
              <w:rPr>
                <w:sz w:val="24"/>
                <w:szCs w:val="24"/>
              </w:rPr>
            </w:pPr>
            <w:r w:rsidRPr="00B90085">
              <w:rPr>
                <w:spacing w:val="-10"/>
                <w:sz w:val="24"/>
                <w:szCs w:val="24"/>
              </w:rPr>
              <w:t>8</w:t>
            </w:r>
          </w:p>
        </w:tc>
      </w:tr>
      <w:tr w:rsidR="00CF1172" w:rsidRPr="00B90085" w:rsidTr="00257063">
        <w:trPr>
          <w:trHeight w:val="425"/>
          <w:jc w:val="center"/>
        </w:trPr>
        <w:tc>
          <w:tcPr>
            <w:tcW w:w="2058" w:type="dxa"/>
          </w:tcPr>
          <w:p w:rsidR="00CF1172" w:rsidRPr="00B90085" w:rsidRDefault="00CF1172" w:rsidP="00257063">
            <w:pPr>
              <w:pStyle w:val="TableParagraph"/>
              <w:spacing w:before="4" w:line="360" w:lineRule="auto"/>
              <w:ind w:left="8" w:right="3"/>
              <w:rPr>
                <w:sz w:val="24"/>
                <w:szCs w:val="24"/>
              </w:rPr>
            </w:pPr>
            <w:r w:rsidRPr="00B90085">
              <w:rPr>
                <w:sz w:val="24"/>
                <w:szCs w:val="24"/>
              </w:rPr>
              <w:t>Karaya</w:t>
            </w:r>
            <w:r w:rsidRPr="00B90085">
              <w:rPr>
                <w:spacing w:val="-4"/>
                <w:sz w:val="24"/>
                <w:szCs w:val="24"/>
              </w:rPr>
              <w:t xml:space="preserve"> </w:t>
            </w:r>
            <w:r w:rsidRPr="00B90085">
              <w:rPr>
                <w:spacing w:val="-5"/>
                <w:sz w:val="24"/>
                <w:szCs w:val="24"/>
              </w:rPr>
              <w:t>gum</w:t>
            </w:r>
          </w:p>
        </w:tc>
        <w:tc>
          <w:tcPr>
            <w:tcW w:w="839" w:type="dxa"/>
          </w:tcPr>
          <w:p w:rsidR="00CF1172" w:rsidRPr="00B90085" w:rsidRDefault="00CF1172" w:rsidP="00257063">
            <w:pPr>
              <w:pStyle w:val="TableParagraph"/>
              <w:spacing w:before="4" w:line="360" w:lineRule="auto"/>
              <w:ind w:right="2"/>
              <w:rPr>
                <w:sz w:val="24"/>
                <w:szCs w:val="24"/>
              </w:rPr>
            </w:pPr>
            <w:r w:rsidRPr="00B90085">
              <w:rPr>
                <w:spacing w:val="-10"/>
                <w:sz w:val="24"/>
                <w:szCs w:val="24"/>
              </w:rPr>
              <w:t>8</w:t>
            </w:r>
          </w:p>
        </w:tc>
        <w:tc>
          <w:tcPr>
            <w:tcW w:w="838" w:type="dxa"/>
          </w:tcPr>
          <w:p w:rsidR="00CF1172" w:rsidRPr="00B90085" w:rsidRDefault="00CF1172" w:rsidP="00257063">
            <w:pPr>
              <w:pStyle w:val="TableParagraph"/>
              <w:spacing w:before="4" w:line="360" w:lineRule="auto"/>
              <w:ind w:left="11" w:right="5"/>
              <w:rPr>
                <w:sz w:val="24"/>
                <w:szCs w:val="24"/>
              </w:rPr>
            </w:pPr>
            <w:r w:rsidRPr="00B90085">
              <w:rPr>
                <w:spacing w:val="-5"/>
                <w:sz w:val="24"/>
                <w:szCs w:val="24"/>
              </w:rPr>
              <w:t>16</w:t>
            </w:r>
          </w:p>
        </w:tc>
        <w:tc>
          <w:tcPr>
            <w:tcW w:w="838" w:type="dxa"/>
          </w:tcPr>
          <w:p w:rsidR="00CF1172" w:rsidRPr="00B90085" w:rsidRDefault="00CF1172" w:rsidP="00257063">
            <w:pPr>
              <w:pStyle w:val="TableParagraph"/>
              <w:spacing w:before="4" w:line="360" w:lineRule="auto"/>
              <w:ind w:left="11" w:right="6"/>
              <w:rPr>
                <w:sz w:val="24"/>
                <w:szCs w:val="24"/>
              </w:rPr>
            </w:pPr>
            <w:r w:rsidRPr="00B90085">
              <w:rPr>
                <w:spacing w:val="-5"/>
                <w:sz w:val="24"/>
                <w:szCs w:val="24"/>
              </w:rPr>
              <w:t>24</w:t>
            </w:r>
          </w:p>
        </w:tc>
        <w:tc>
          <w:tcPr>
            <w:tcW w:w="838" w:type="dxa"/>
          </w:tcPr>
          <w:p w:rsidR="00CF1172" w:rsidRPr="00B90085" w:rsidRDefault="00CF1172" w:rsidP="00257063">
            <w:pPr>
              <w:pStyle w:val="TableParagraph"/>
              <w:spacing w:before="4" w:line="360" w:lineRule="auto"/>
              <w:ind w:left="11" w:right="6"/>
              <w:rPr>
                <w:sz w:val="24"/>
                <w:szCs w:val="24"/>
              </w:rPr>
            </w:pPr>
            <w:r w:rsidRPr="00B90085">
              <w:rPr>
                <w:spacing w:val="-5"/>
                <w:sz w:val="24"/>
                <w:szCs w:val="24"/>
              </w:rPr>
              <w:t>32</w:t>
            </w:r>
          </w:p>
        </w:tc>
        <w:tc>
          <w:tcPr>
            <w:tcW w:w="838" w:type="dxa"/>
          </w:tcPr>
          <w:p w:rsidR="00CF1172" w:rsidRPr="00B90085" w:rsidRDefault="00CF1172" w:rsidP="00257063">
            <w:pPr>
              <w:pStyle w:val="TableParagraph"/>
              <w:spacing w:before="4" w:line="360" w:lineRule="auto"/>
              <w:ind w:left="11" w:right="4"/>
              <w:rPr>
                <w:sz w:val="24"/>
                <w:szCs w:val="24"/>
              </w:rPr>
            </w:pPr>
            <w:r w:rsidRPr="00B90085">
              <w:rPr>
                <w:spacing w:val="-10"/>
                <w:sz w:val="24"/>
                <w:szCs w:val="24"/>
              </w:rPr>
              <w:t>-</w:t>
            </w:r>
          </w:p>
        </w:tc>
        <w:tc>
          <w:tcPr>
            <w:tcW w:w="838" w:type="dxa"/>
          </w:tcPr>
          <w:p w:rsidR="00CF1172" w:rsidRPr="00B90085" w:rsidRDefault="00CF1172" w:rsidP="00257063">
            <w:pPr>
              <w:pStyle w:val="TableParagraph"/>
              <w:spacing w:before="4" w:line="360" w:lineRule="auto"/>
              <w:ind w:left="11"/>
              <w:rPr>
                <w:sz w:val="24"/>
                <w:szCs w:val="24"/>
              </w:rPr>
            </w:pPr>
            <w:r w:rsidRPr="00B90085">
              <w:rPr>
                <w:spacing w:val="-10"/>
                <w:sz w:val="24"/>
                <w:szCs w:val="24"/>
              </w:rPr>
              <w:t>-</w:t>
            </w:r>
          </w:p>
        </w:tc>
        <w:tc>
          <w:tcPr>
            <w:tcW w:w="838" w:type="dxa"/>
          </w:tcPr>
          <w:p w:rsidR="00CF1172" w:rsidRPr="00B90085" w:rsidRDefault="00CF1172" w:rsidP="00257063">
            <w:pPr>
              <w:pStyle w:val="TableParagraph"/>
              <w:spacing w:before="4" w:line="360" w:lineRule="auto"/>
              <w:ind w:left="11" w:right="1"/>
              <w:rPr>
                <w:sz w:val="24"/>
                <w:szCs w:val="24"/>
              </w:rPr>
            </w:pPr>
            <w:r w:rsidRPr="00B90085">
              <w:rPr>
                <w:spacing w:val="-10"/>
                <w:sz w:val="24"/>
                <w:szCs w:val="24"/>
              </w:rPr>
              <w:t>-</w:t>
            </w:r>
          </w:p>
        </w:tc>
        <w:tc>
          <w:tcPr>
            <w:tcW w:w="838" w:type="dxa"/>
          </w:tcPr>
          <w:p w:rsidR="00CF1172" w:rsidRPr="00B90085" w:rsidRDefault="00CF1172" w:rsidP="00257063">
            <w:pPr>
              <w:pStyle w:val="TableParagraph"/>
              <w:spacing w:before="4" w:line="360" w:lineRule="auto"/>
              <w:ind w:left="11" w:right="2"/>
              <w:rPr>
                <w:sz w:val="24"/>
                <w:szCs w:val="24"/>
              </w:rPr>
            </w:pPr>
            <w:r w:rsidRPr="00B90085">
              <w:rPr>
                <w:spacing w:val="-10"/>
                <w:sz w:val="24"/>
                <w:szCs w:val="24"/>
              </w:rPr>
              <w:t>-</w:t>
            </w:r>
          </w:p>
        </w:tc>
      </w:tr>
      <w:tr w:rsidR="00CF1172" w:rsidRPr="00B90085" w:rsidTr="00257063">
        <w:trPr>
          <w:trHeight w:val="425"/>
          <w:jc w:val="center"/>
        </w:trPr>
        <w:tc>
          <w:tcPr>
            <w:tcW w:w="2058" w:type="dxa"/>
          </w:tcPr>
          <w:p w:rsidR="00CF1172" w:rsidRPr="00B90085" w:rsidRDefault="00CF1172" w:rsidP="00257063">
            <w:pPr>
              <w:pStyle w:val="TableParagraph"/>
              <w:spacing w:before="6" w:line="360" w:lineRule="auto"/>
              <w:ind w:left="8"/>
              <w:rPr>
                <w:sz w:val="24"/>
                <w:szCs w:val="24"/>
              </w:rPr>
            </w:pPr>
            <w:r w:rsidRPr="00B90085">
              <w:rPr>
                <w:sz w:val="24"/>
                <w:szCs w:val="24"/>
              </w:rPr>
              <w:t>HPMC</w:t>
            </w:r>
            <w:r w:rsidRPr="00B90085">
              <w:rPr>
                <w:spacing w:val="-3"/>
                <w:sz w:val="24"/>
                <w:szCs w:val="24"/>
              </w:rPr>
              <w:t xml:space="preserve"> </w:t>
            </w:r>
            <w:r w:rsidRPr="00B90085">
              <w:rPr>
                <w:spacing w:val="-4"/>
                <w:sz w:val="24"/>
                <w:szCs w:val="24"/>
              </w:rPr>
              <w:t>K100</w:t>
            </w:r>
          </w:p>
        </w:tc>
        <w:tc>
          <w:tcPr>
            <w:tcW w:w="839" w:type="dxa"/>
          </w:tcPr>
          <w:p w:rsidR="00CF1172" w:rsidRPr="00B90085" w:rsidRDefault="00CF1172" w:rsidP="00257063">
            <w:pPr>
              <w:pStyle w:val="TableParagraph"/>
              <w:spacing w:before="6" w:line="360" w:lineRule="auto"/>
              <w:ind w:right="4"/>
              <w:rPr>
                <w:sz w:val="24"/>
                <w:szCs w:val="24"/>
              </w:rPr>
            </w:pPr>
            <w:r w:rsidRPr="00B90085">
              <w:rPr>
                <w:spacing w:val="-10"/>
                <w:sz w:val="24"/>
                <w:szCs w:val="24"/>
              </w:rPr>
              <w:t>-</w:t>
            </w:r>
          </w:p>
        </w:tc>
        <w:tc>
          <w:tcPr>
            <w:tcW w:w="838" w:type="dxa"/>
          </w:tcPr>
          <w:p w:rsidR="00CF1172" w:rsidRPr="00B90085" w:rsidRDefault="00CF1172" w:rsidP="00257063">
            <w:pPr>
              <w:pStyle w:val="TableParagraph"/>
              <w:spacing w:before="6" w:line="360" w:lineRule="auto"/>
              <w:ind w:left="11" w:right="2"/>
              <w:rPr>
                <w:sz w:val="24"/>
                <w:szCs w:val="24"/>
              </w:rPr>
            </w:pPr>
            <w:r w:rsidRPr="00B90085">
              <w:rPr>
                <w:spacing w:val="-10"/>
                <w:sz w:val="24"/>
                <w:szCs w:val="24"/>
              </w:rPr>
              <w:t>-</w:t>
            </w:r>
          </w:p>
        </w:tc>
        <w:tc>
          <w:tcPr>
            <w:tcW w:w="838" w:type="dxa"/>
          </w:tcPr>
          <w:p w:rsidR="00CF1172" w:rsidRPr="00B90085" w:rsidRDefault="00CF1172" w:rsidP="00257063">
            <w:pPr>
              <w:pStyle w:val="TableParagraph"/>
              <w:spacing w:before="6" w:line="360" w:lineRule="auto"/>
              <w:ind w:left="11" w:right="2"/>
              <w:rPr>
                <w:sz w:val="24"/>
                <w:szCs w:val="24"/>
              </w:rPr>
            </w:pPr>
            <w:r w:rsidRPr="00B90085">
              <w:rPr>
                <w:spacing w:val="-10"/>
                <w:sz w:val="24"/>
                <w:szCs w:val="24"/>
              </w:rPr>
              <w:t>-</w:t>
            </w:r>
          </w:p>
        </w:tc>
        <w:tc>
          <w:tcPr>
            <w:tcW w:w="838" w:type="dxa"/>
          </w:tcPr>
          <w:p w:rsidR="00CF1172" w:rsidRPr="00B90085" w:rsidRDefault="00CF1172" w:rsidP="00257063">
            <w:pPr>
              <w:pStyle w:val="TableParagraph"/>
              <w:spacing w:before="6" w:line="360" w:lineRule="auto"/>
              <w:ind w:left="11" w:right="3"/>
              <w:rPr>
                <w:sz w:val="24"/>
                <w:szCs w:val="24"/>
              </w:rPr>
            </w:pPr>
            <w:r w:rsidRPr="00B90085">
              <w:rPr>
                <w:spacing w:val="-10"/>
                <w:sz w:val="24"/>
                <w:szCs w:val="24"/>
              </w:rPr>
              <w:t>-</w:t>
            </w:r>
          </w:p>
        </w:tc>
        <w:tc>
          <w:tcPr>
            <w:tcW w:w="838" w:type="dxa"/>
          </w:tcPr>
          <w:p w:rsidR="00CF1172" w:rsidRPr="00B90085" w:rsidRDefault="00CF1172" w:rsidP="00257063">
            <w:pPr>
              <w:pStyle w:val="TableParagraph"/>
              <w:spacing w:before="6" w:line="360" w:lineRule="auto"/>
              <w:ind w:left="11" w:right="2"/>
              <w:rPr>
                <w:sz w:val="24"/>
                <w:szCs w:val="24"/>
              </w:rPr>
            </w:pPr>
            <w:r w:rsidRPr="00B90085">
              <w:rPr>
                <w:spacing w:val="-10"/>
                <w:sz w:val="24"/>
                <w:szCs w:val="24"/>
              </w:rPr>
              <w:t>8</w:t>
            </w:r>
          </w:p>
        </w:tc>
        <w:tc>
          <w:tcPr>
            <w:tcW w:w="838" w:type="dxa"/>
          </w:tcPr>
          <w:p w:rsidR="00CF1172" w:rsidRPr="00B90085" w:rsidRDefault="00CF1172" w:rsidP="00257063">
            <w:pPr>
              <w:pStyle w:val="TableParagraph"/>
              <w:spacing w:before="6" w:line="360" w:lineRule="auto"/>
              <w:ind w:left="11" w:right="3"/>
              <w:rPr>
                <w:sz w:val="24"/>
                <w:szCs w:val="24"/>
              </w:rPr>
            </w:pPr>
            <w:r w:rsidRPr="00B90085">
              <w:rPr>
                <w:spacing w:val="-5"/>
                <w:sz w:val="24"/>
                <w:szCs w:val="24"/>
              </w:rPr>
              <w:t>16</w:t>
            </w:r>
          </w:p>
        </w:tc>
        <w:tc>
          <w:tcPr>
            <w:tcW w:w="838" w:type="dxa"/>
          </w:tcPr>
          <w:p w:rsidR="00CF1172" w:rsidRPr="00B90085" w:rsidRDefault="00CF1172" w:rsidP="00257063">
            <w:pPr>
              <w:pStyle w:val="TableParagraph"/>
              <w:spacing w:before="6" w:line="360" w:lineRule="auto"/>
              <w:ind w:left="11" w:right="4"/>
              <w:rPr>
                <w:sz w:val="24"/>
                <w:szCs w:val="24"/>
              </w:rPr>
            </w:pPr>
            <w:r w:rsidRPr="00B90085">
              <w:rPr>
                <w:spacing w:val="-5"/>
                <w:sz w:val="24"/>
                <w:szCs w:val="24"/>
              </w:rPr>
              <w:t>24</w:t>
            </w:r>
          </w:p>
        </w:tc>
        <w:tc>
          <w:tcPr>
            <w:tcW w:w="838" w:type="dxa"/>
          </w:tcPr>
          <w:p w:rsidR="00CF1172" w:rsidRPr="00B90085" w:rsidRDefault="00CF1172" w:rsidP="00257063">
            <w:pPr>
              <w:pStyle w:val="TableParagraph"/>
              <w:spacing w:before="6" w:line="360" w:lineRule="auto"/>
              <w:ind w:left="11" w:right="5"/>
              <w:rPr>
                <w:sz w:val="24"/>
                <w:szCs w:val="24"/>
              </w:rPr>
            </w:pPr>
            <w:r w:rsidRPr="00B90085">
              <w:rPr>
                <w:spacing w:val="-5"/>
                <w:sz w:val="24"/>
                <w:szCs w:val="24"/>
              </w:rPr>
              <w:t>32</w:t>
            </w:r>
          </w:p>
        </w:tc>
      </w:tr>
      <w:tr w:rsidR="00CF1172" w:rsidRPr="00B90085" w:rsidTr="00257063">
        <w:trPr>
          <w:trHeight w:val="425"/>
          <w:jc w:val="center"/>
        </w:trPr>
        <w:tc>
          <w:tcPr>
            <w:tcW w:w="2058" w:type="dxa"/>
          </w:tcPr>
          <w:p w:rsidR="00CF1172" w:rsidRPr="00B90085" w:rsidRDefault="00CF1172" w:rsidP="00257063">
            <w:pPr>
              <w:pStyle w:val="TableParagraph"/>
              <w:spacing w:before="5" w:line="360" w:lineRule="auto"/>
              <w:ind w:left="8"/>
              <w:rPr>
                <w:sz w:val="24"/>
                <w:szCs w:val="24"/>
              </w:rPr>
            </w:pPr>
            <w:r w:rsidRPr="00B90085">
              <w:rPr>
                <w:spacing w:val="-5"/>
                <w:sz w:val="24"/>
                <w:szCs w:val="24"/>
              </w:rPr>
              <w:t>MCC</w:t>
            </w:r>
          </w:p>
        </w:tc>
        <w:tc>
          <w:tcPr>
            <w:tcW w:w="839" w:type="dxa"/>
          </w:tcPr>
          <w:p w:rsidR="00CF1172" w:rsidRPr="00B90085" w:rsidRDefault="00CF1172" w:rsidP="00257063">
            <w:pPr>
              <w:pStyle w:val="TableParagraph"/>
              <w:spacing w:before="5" w:line="360" w:lineRule="auto"/>
              <w:rPr>
                <w:sz w:val="24"/>
                <w:szCs w:val="24"/>
              </w:rPr>
            </w:pPr>
            <w:r w:rsidRPr="00B90085">
              <w:rPr>
                <w:spacing w:val="-5"/>
                <w:sz w:val="24"/>
                <w:szCs w:val="24"/>
              </w:rPr>
              <w:t>Q.S</w:t>
            </w:r>
          </w:p>
        </w:tc>
        <w:tc>
          <w:tcPr>
            <w:tcW w:w="838" w:type="dxa"/>
          </w:tcPr>
          <w:p w:rsidR="00CF1172" w:rsidRPr="00B90085" w:rsidRDefault="00CF1172" w:rsidP="00257063">
            <w:pPr>
              <w:pStyle w:val="TableParagraph"/>
              <w:spacing w:before="5" w:line="360" w:lineRule="auto"/>
              <w:ind w:left="11" w:right="3"/>
              <w:rPr>
                <w:sz w:val="24"/>
                <w:szCs w:val="24"/>
              </w:rPr>
            </w:pPr>
            <w:r w:rsidRPr="00B90085">
              <w:rPr>
                <w:spacing w:val="-5"/>
                <w:sz w:val="24"/>
                <w:szCs w:val="24"/>
              </w:rPr>
              <w:t>Q.S</w:t>
            </w:r>
          </w:p>
        </w:tc>
        <w:tc>
          <w:tcPr>
            <w:tcW w:w="838" w:type="dxa"/>
          </w:tcPr>
          <w:p w:rsidR="00CF1172" w:rsidRPr="00B90085" w:rsidRDefault="00CF1172" w:rsidP="00257063">
            <w:pPr>
              <w:pStyle w:val="TableParagraph"/>
              <w:spacing w:before="5" w:line="360" w:lineRule="auto"/>
              <w:ind w:left="11" w:right="4"/>
              <w:rPr>
                <w:sz w:val="24"/>
                <w:szCs w:val="24"/>
              </w:rPr>
            </w:pPr>
            <w:r w:rsidRPr="00B90085">
              <w:rPr>
                <w:spacing w:val="-5"/>
                <w:sz w:val="24"/>
                <w:szCs w:val="24"/>
              </w:rPr>
              <w:t>Q.S</w:t>
            </w:r>
          </w:p>
        </w:tc>
        <w:tc>
          <w:tcPr>
            <w:tcW w:w="838" w:type="dxa"/>
          </w:tcPr>
          <w:p w:rsidR="00CF1172" w:rsidRPr="00B90085" w:rsidRDefault="00CF1172" w:rsidP="00257063">
            <w:pPr>
              <w:pStyle w:val="TableParagraph"/>
              <w:spacing w:before="5" w:line="360" w:lineRule="auto"/>
              <w:ind w:left="11" w:right="5"/>
              <w:rPr>
                <w:sz w:val="24"/>
                <w:szCs w:val="24"/>
              </w:rPr>
            </w:pPr>
            <w:r w:rsidRPr="00B90085">
              <w:rPr>
                <w:spacing w:val="-5"/>
                <w:sz w:val="24"/>
                <w:szCs w:val="24"/>
              </w:rPr>
              <w:t>Q.S</w:t>
            </w:r>
          </w:p>
        </w:tc>
        <w:tc>
          <w:tcPr>
            <w:tcW w:w="838" w:type="dxa"/>
          </w:tcPr>
          <w:p w:rsidR="00CF1172" w:rsidRPr="00B90085" w:rsidRDefault="00CF1172" w:rsidP="00257063">
            <w:pPr>
              <w:pStyle w:val="TableParagraph"/>
              <w:spacing w:before="5" w:line="360" w:lineRule="auto"/>
              <w:ind w:left="11" w:right="6"/>
              <w:rPr>
                <w:sz w:val="24"/>
                <w:szCs w:val="24"/>
              </w:rPr>
            </w:pPr>
            <w:r w:rsidRPr="00B90085">
              <w:rPr>
                <w:spacing w:val="-5"/>
                <w:sz w:val="24"/>
                <w:szCs w:val="24"/>
              </w:rPr>
              <w:t>Q.S</w:t>
            </w:r>
          </w:p>
        </w:tc>
        <w:tc>
          <w:tcPr>
            <w:tcW w:w="838" w:type="dxa"/>
          </w:tcPr>
          <w:p w:rsidR="00CF1172" w:rsidRPr="00B90085" w:rsidRDefault="00CF1172" w:rsidP="00257063">
            <w:pPr>
              <w:pStyle w:val="TableParagraph"/>
              <w:spacing w:before="5" w:line="360" w:lineRule="auto"/>
              <w:ind w:left="11" w:right="2"/>
              <w:rPr>
                <w:sz w:val="24"/>
                <w:szCs w:val="24"/>
              </w:rPr>
            </w:pPr>
            <w:r w:rsidRPr="00B90085">
              <w:rPr>
                <w:spacing w:val="-5"/>
                <w:sz w:val="24"/>
                <w:szCs w:val="24"/>
              </w:rPr>
              <w:t>Q.S</w:t>
            </w:r>
          </w:p>
        </w:tc>
        <w:tc>
          <w:tcPr>
            <w:tcW w:w="838" w:type="dxa"/>
          </w:tcPr>
          <w:p w:rsidR="00CF1172" w:rsidRPr="00B90085" w:rsidRDefault="00CF1172" w:rsidP="00257063">
            <w:pPr>
              <w:pStyle w:val="TableParagraph"/>
              <w:spacing w:before="5" w:line="360" w:lineRule="auto"/>
              <w:ind w:left="11" w:right="2"/>
              <w:rPr>
                <w:sz w:val="24"/>
                <w:szCs w:val="24"/>
              </w:rPr>
            </w:pPr>
            <w:r w:rsidRPr="00B90085">
              <w:rPr>
                <w:spacing w:val="-5"/>
                <w:sz w:val="24"/>
                <w:szCs w:val="24"/>
              </w:rPr>
              <w:t>Q.S</w:t>
            </w:r>
          </w:p>
        </w:tc>
        <w:tc>
          <w:tcPr>
            <w:tcW w:w="838" w:type="dxa"/>
          </w:tcPr>
          <w:p w:rsidR="00CF1172" w:rsidRPr="00B90085" w:rsidRDefault="00CF1172" w:rsidP="00257063">
            <w:pPr>
              <w:pStyle w:val="TableParagraph"/>
              <w:spacing w:before="5" w:line="360" w:lineRule="auto"/>
              <w:ind w:left="11" w:right="3"/>
              <w:rPr>
                <w:sz w:val="24"/>
                <w:szCs w:val="24"/>
              </w:rPr>
            </w:pPr>
            <w:r w:rsidRPr="00B90085">
              <w:rPr>
                <w:spacing w:val="-5"/>
                <w:sz w:val="24"/>
                <w:szCs w:val="24"/>
              </w:rPr>
              <w:t>Q.S</w:t>
            </w:r>
          </w:p>
        </w:tc>
      </w:tr>
      <w:tr w:rsidR="00CF1172" w:rsidRPr="00B90085" w:rsidTr="00257063">
        <w:trPr>
          <w:trHeight w:val="425"/>
          <w:jc w:val="center"/>
        </w:trPr>
        <w:tc>
          <w:tcPr>
            <w:tcW w:w="2058" w:type="dxa"/>
          </w:tcPr>
          <w:p w:rsidR="00CF1172" w:rsidRPr="00B90085" w:rsidRDefault="00CF1172" w:rsidP="00257063">
            <w:pPr>
              <w:pStyle w:val="TableParagraph"/>
              <w:spacing w:before="4" w:line="360" w:lineRule="auto"/>
              <w:ind w:left="8" w:right="4"/>
              <w:rPr>
                <w:sz w:val="24"/>
                <w:szCs w:val="24"/>
              </w:rPr>
            </w:pPr>
            <w:r w:rsidRPr="00B90085">
              <w:rPr>
                <w:spacing w:val="-4"/>
                <w:sz w:val="24"/>
                <w:szCs w:val="24"/>
              </w:rPr>
              <w:t>Talc</w:t>
            </w:r>
          </w:p>
        </w:tc>
        <w:tc>
          <w:tcPr>
            <w:tcW w:w="839" w:type="dxa"/>
          </w:tcPr>
          <w:p w:rsidR="00CF1172" w:rsidRPr="00B90085" w:rsidRDefault="00CF1172" w:rsidP="00257063">
            <w:pPr>
              <w:pStyle w:val="TableParagraph"/>
              <w:spacing w:before="4" w:line="360" w:lineRule="auto"/>
              <w:ind w:right="2"/>
              <w:rPr>
                <w:sz w:val="24"/>
                <w:szCs w:val="24"/>
              </w:rPr>
            </w:pPr>
            <w:r w:rsidRPr="00B90085">
              <w:rPr>
                <w:spacing w:val="-10"/>
                <w:sz w:val="24"/>
                <w:szCs w:val="24"/>
              </w:rPr>
              <w:t>4</w:t>
            </w:r>
          </w:p>
        </w:tc>
        <w:tc>
          <w:tcPr>
            <w:tcW w:w="838" w:type="dxa"/>
          </w:tcPr>
          <w:p w:rsidR="00CF1172" w:rsidRPr="00B90085" w:rsidRDefault="00CF1172" w:rsidP="00257063">
            <w:pPr>
              <w:pStyle w:val="TableParagraph"/>
              <w:spacing w:before="4" w:line="360" w:lineRule="auto"/>
              <w:ind w:left="11" w:right="5"/>
              <w:rPr>
                <w:sz w:val="24"/>
                <w:szCs w:val="24"/>
              </w:rPr>
            </w:pPr>
            <w:r w:rsidRPr="00B90085">
              <w:rPr>
                <w:spacing w:val="-10"/>
                <w:sz w:val="24"/>
                <w:szCs w:val="24"/>
              </w:rPr>
              <w:t>4</w:t>
            </w:r>
          </w:p>
        </w:tc>
        <w:tc>
          <w:tcPr>
            <w:tcW w:w="838" w:type="dxa"/>
          </w:tcPr>
          <w:p w:rsidR="00CF1172" w:rsidRPr="00B90085" w:rsidRDefault="00CF1172" w:rsidP="00257063">
            <w:pPr>
              <w:pStyle w:val="TableParagraph"/>
              <w:spacing w:before="4" w:line="360" w:lineRule="auto"/>
              <w:ind w:left="11" w:right="6"/>
              <w:rPr>
                <w:sz w:val="24"/>
                <w:szCs w:val="24"/>
              </w:rPr>
            </w:pPr>
            <w:r w:rsidRPr="00B90085">
              <w:rPr>
                <w:spacing w:val="-10"/>
                <w:sz w:val="24"/>
                <w:szCs w:val="24"/>
              </w:rPr>
              <w:t>4</w:t>
            </w:r>
          </w:p>
        </w:tc>
        <w:tc>
          <w:tcPr>
            <w:tcW w:w="838" w:type="dxa"/>
          </w:tcPr>
          <w:p w:rsidR="00CF1172" w:rsidRPr="00B90085" w:rsidRDefault="00CF1172" w:rsidP="00257063">
            <w:pPr>
              <w:pStyle w:val="TableParagraph"/>
              <w:spacing w:before="4" w:line="360" w:lineRule="auto"/>
              <w:ind w:left="11" w:right="6"/>
              <w:rPr>
                <w:sz w:val="24"/>
                <w:szCs w:val="24"/>
              </w:rPr>
            </w:pPr>
            <w:r w:rsidRPr="00B90085">
              <w:rPr>
                <w:spacing w:val="-10"/>
                <w:sz w:val="24"/>
                <w:szCs w:val="24"/>
              </w:rPr>
              <w:t>4</w:t>
            </w:r>
          </w:p>
        </w:tc>
        <w:tc>
          <w:tcPr>
            <w:tcW w:w="838" w:type="dxa"/>
          </w:tcPr>
          <w:p w:rsidR="00CF1172" w:rsidRPr="00B90085" w:rsidRDefault="00CF1172" w:rsidP="00257063">
            <w:pPr>
              <w:pStyle w:val="TableParagraph"/>
              <w:spacing w:before="4" w:line="360" w:lineRule="auto"/>
              <w:ind w:left="11" w:right="2"/>
              <w:rPr>
                <w:sz w:val="24"/>
                <w:szCs w:val="24"/>
              </w:rPr>
            </w:pPr>
            <w:r w:rsidRPr="00B90085">
              <w:rPr>
                <w:spacing w:val="-10"/>
                <w:sz w:val="24"/>
                <w:szCs w:val="24"/>
              </w:rPr>
              <w:t>4</w:t>
            </w:r>
          </w:p>
        </w:tc>
        <w:tc>
          <w:tcPr>
            <w:tcW w:w="838" w:type="dxa"/>
          </w:tcPr>
          <w:p w:rsidR="00CF1172" w:rsidRPr="00B90085" w:rsidRDefault="00CF1172" w:rsidP="00257063">
            <w:pPr>
              <w:pStyle w:val="TableParagraph"/>
              <w:spacing w:before="4" w:line="360" w:lineRule="auto"/>
              <w:ind w:left="11" w:right="3"/>
              <w:rPr>
                <w:sz w:val="24"/>
                <w:szCs w:val="24"/>
              </w:rPr>
            </w:pPr>
            <w:r w:rsidRPr="00B90085">
              <w:rPr>
                <w:spacing w:val="-10"/>
                <w:sz w:val="24"/>
                <w:szCs w:val="24"/>
              </w:rPr>
              <w:t>4</w:t>
            </w:r>
          </w:p>
        </w:tc>
        <w:tc>
          <w:tcPr>
            <w:tcW w:w="838" w:type="dxa"/>
          </w:tcPr>
          <w:p w:rsidR="00CF1172" w:rsidRPr="00B90085" w:rsidRDefault="00CF1172" w:rsidP="00257063">
            <w:pPr>
              <w:pStyle w:val="TableParagraph"/>
              <w:spacing w:before="4" w:line="360" w:lineRule="auto"/>
              <w:ind w:left="11" w:right="4"/>
              <w:rPr>
                <w:sz w:val="24"/>
                <w:szCs w:val="24"/>
              </w:rPr>
            </w:pPr>
            <w:r w:rsidRPr="00B90085">
              <w:rPr>
                <w:spacing w:val="-10"/>
                <w:sz w:val="24"/>
                <w:szCs w:val="24"/>
              </w:rPr>
              <w:t>4</w:t>
            </w:r>
          </w:p>
        </w:tc>
        <w:tc>
          <w:tcPr>
            <w:tcW w:w="838" w:type="dxa"/>
          </w:tcPr>
          <w:p w:rsidR="00CF1172" w:rsidRPr="00B90085" w:rsidRDefault="00CF1172" w:rsidP="00257063">
            <w:pPr>
              <w:pStyle w:val="TableParagraph"/>
              <w:spacing w:before="4" w:line="360" w:lineRule="auto"/>
              <w:ind w:left="11" w:right="5"/>
              <w:rPr>
                <w:sz w:val="24"/>
                <w:szCs w:val="24"/>
              </w:rPr>
            </w:pPr>
            <w:r w:rsidRPr="00B90085">
              <w:rPr>
                <w:spacing w:val="-10"/>
                <w:sz w:val="24"/>
                <w:szCs w:val="24"/>
              </w:rPr>
              <w:t>4</w:t>
            </w:r>
          </w:p>
        </w:tc>
      </w:tr>
      <w:tr w:rsidR="00CF1172" w:rsidRPr="00B90085" w:rsidTr="00257063">
        <w:trPr>
          <w:trHeight w:val="425"/>
          <w:jc w:val="center"/>
        </w:trPr>
        <w:tc>
          <w:tcPr>
            <w:tcW w:w="2058" w:type="dxa"/>
          </w:tcPr>
          <w:p w:rsidR="00CF1172" w:rsidRPr="00B90085" w:rsidRDefault="00CF1172" w:rsidP="00257063">
            <w:pPr>
              <w:pStyle w:val="TableParagraph"/>
              <w:spacing w:before="4" w:line="360" w:lineRule="auto"/>
              <w:ind w:left="8"/>
              <w:rPr>
                <w:sz w:val="24"/>
                <w:szCs w:val="24"/>
              </w:rPr>
            </w:pPr>
            <w:r w:rsidRPr="00B90085">
              <w:rPr>
                <w:spacing w:val="-2"/>
                <w:sz w:val="24"/>
                <w:szCs w:val="24"/>
              </w:rPr>
              <w:t>PVP-</w:t>
            </w:r>
            <w:r w:rsidRPr="00B90085">
              <w:rPr>
                <w:spacing w:val="-5"/>
                <w:sz w:val="24"/>
                <w:szCs w:val="24"/>
              </w:rPr>
              <w:t>K30</w:t>
            </w:r>
          </w:p>
        </w:tc>
        <w:tc>
          <w:tcPr>
            <w:tcW w:w="839" w:type="dxa"/>
          </w:tcPr>
          <w:p w:rsidR="00CF1172" w:rsidRPr="00B90085" w:rsidRDefault="00CF1172" w:rsidP="00257063">
            <w:pPr>
              <w:pStyle w:val="TableParagraph"/>
              <w:spacing w:before="4" w:line="360" w:lineRule="auto"/>
              <w:ind w:right="2"/>
              <w:rPr>
                <w:sz w:val="24"/>
                <w:szCs w:val="24"/>
              </w:rPr>
            </w:pPr>
            <w:r w:rsidRPr="00B90085">
              <w:rPr>
                <w:spacing w:val="-10"/>
                <w:sz w:val="24"/>
                <w:szCs w:val="24"/>
              </w:rPr>
              <w:t>8</w:t>
            </w:r>
          </w:p>
        </w:tc>
        <w:tc>
          <w:tcPr>
            <w:tcW w:w="838" w:type="dxa"/>
          </w:tcPr>
          <w:p w:rsidR="00CF1172" w:rsidRPr="00B90085" w:rsidRDefault="00CF1172" w:rsidP="00257063">
            <w:pPr>
              <w:pStyle w:val="TableParagraph"/>
              <w:spacing w:before="4" w:line="360" w:lineRule="auto"/>
              <w:ind w:left="11" w:right="5"/>
              <w:rPr>
                <w:sz w:val="24"/>
                <w:szCs w:val="24"/>
              </w:rPr>
            </w:pPr>
            <w:r w:rsidRPr="00B90085">
              <w:rPr>
                <w:spacing w:val="-10"/>
                <w:sz w:val="24"/>
                <w:szCs w:val="24"/>
              </w:rPr>
              <w:t>8</w:t>
            </w:r>
          </w:p>
        </w:tc>
        <w:tc>
          <w:tcPr>
            <w:tcW w:w="838" w:type="dxa"/>
          </w:tcPr>
          <w:p w:rsidR="00CF1172" w:rsidRPr="00B90085" w:rsidRDefault="00CF1172" w:rsidP="00257063">
            <w:pPr>
              <w:pStyle w:val="TableParagraph"/>
              <w:spacing w:before="4" w:line="360" w:lineRule="auto"/>
              <w:ind w:left="11" w:right="6"/>
              <w:rPr>
                <w:sz w:val="24"/>
                <w:szCs w:val="24"/>
              </w:rPr>
            </w:pPr>
            <w:r w:rsidRPr="00B90085">
              <w:rPr>
                <w:spacing w:val="-10"/>
                <w:sz w:val="24"/>
                <w:szCs w:val="24"/>
              </w:rPr>
              <w:t>8</w:t>
            </w:r>
          </w:p>
        </w:tc>
        <w:tc>
          <w:tcPr>
            <w:tcW w:w="838" w:type="dxa"/>
          </w:tcPr>
          <w:p w:rsidR="00CF1172" w:rsidRPr="00B90085" w:rsidRDefault="00CF1172" w:rsidP="00257063">
            <w:pPr>
              <w:pStyle w:val="TableParagraph"/>
              <w:spacing w:before="4" w:line="360" w:lineRule="auto"/>
              <w:ind w:left="11" w:right="6"/>
              <w:rPr>
                <w:sz w:val="24"/>
                <w:szCs w:val="24"/>
              </w:rPr>
            </w:pPr>
            <w:r w:rsidRPr="00B90085">
              <w:rPr>
                <w:spacing w:val="-10"/>
                <w:sz w:val="24"/>
                <w:szCs w:val="24"/>
              </w:rPr>
              <w:t>8</w:t>
            </w:r>
          </w:p>
        </w:tc>
        <w:tc>
          <w:tcPr>
            <w:tcW w:w="838" w:type="dxa"/>
          </w:tcPr>
          <w:p w:rsidR="00CF1172" w:rsidRPr="00B90085" w:rsidRDefault="00CF1172" w:rsidP="00257063">
            <w:pPr>
              <w:pStyle w:val="TableParagraph"/>
              <w:spacing w:before="4" w:line="360" w:lineRule="auto"/>
              <w:ind w:left="11" w:right="2"/>
              <w:rPr>
                <w:sz w:val="24"/>
                <w:szCs w:val="24"/>
              </w:rPr>
            </w:pPr>
            <w:r w:rsidRPr="00B90085">
              <w:rPr>
                <w:spacing w:val="-10"/>
                <w:sz w:val="24"/>
                <w:szCs w:val="24"/>
              </w:rPr>
              <w:t>8</w:t>
            </w:r>
          </w:p>
        </w:tc>
        <w:tc>
          <w:tcPr>
            <w:tcW w:w="838" w:type="dxa"/>
          </w:tcPr>
          <w:p w:rsidR="00CF1172" w:rsidRPr="00B90085" w:rsidRDefault="00CF1172" w:rsidP="00257063">
            <w:pPr>
              <w:pStyle w:val="TableParagraph"/>
              <w:spacing w:before="4" w:line="360" w:lineRule="auto"/>
              <w:ind w:left="11" w:right="3"/>
              <w:rPr>
                <w:sz w:val="24"/>
                <w:szCs w:val="24"/>
              </w:rPr>
            </w:pPr>
            <w:r w:rsidRPr="00B90085">
              <w:rPr>
                <w:spacing w:val="-10"/>
                <w:sz w:val="24"/>
                <w:szCs w:val="24"/>
              </w:rPr>
              <w:t>8</w:t>
            </w:r>
          </w:p>
        </w:tc>
        <w:tc>
          <w:tcPr>
            <w:tcW w:w="838" w:type="dxa"/>
          </w:tcPr>
          <w:p w:rsidR="00CF1172" w:rsidRPr="00B90085" w:rsidRDefault="00CF1172" w:rsidP="00257063">
            <w:pPr>
              <w:pStyle w:val="TableParagraph"/>
              <w:spacing w:before="4" w:line="360" w:lineRule="auto"/>
              <w:ind w:left="11" w:right="4"/>
              <w:rPr>
                <w:sz w:val="24"/>
                <w:szCs w:val="24"/>
              </w:rPr>
            </w:pPr>
            <w:r w:rsidRPr="00B90085">
              <w:rPr>
                <w:spacing w:val="-10"/>
                <w:sz w:val="24"/>
                <w:szCs w:val="24"/>
              </w:rPr>
              <w:t>8</w:t>
            </w:r>
          </w:p>
        </w:tc>
        <w:tc>
          <w:tcPr>
            <w:tcW w:w="838" w:type="dxa"/>
          </w:tcPr>
          <w:p w:rsidR="00CF1172" w:rsidRPr="00B90085" w:rsidRDefault="00CF1172" w:rsidP="00257063">
            <w:pPr>
              <w:pStyle w:val="TableParagraph"/>
              <w:spacing w:before="4" w:line="360" w:lineRule="auto"/>
              <w:ind w:left="11" w:right="5"/>
              <w:rPr>
                <w:sz w:val="24"/>
                <w:szCs w:val="24"/>
              </w:rPr>
            </w:pPr>
            <w:r w:rsidRPr="00B90085">
              <w:rPr>
                <w:spacing w:val="-10"/>
                <w:sz w:val="24"/>
                <w:szCs w:val="24"/>
              </w:rPr>
              <w:t>8</w:t>
            </w:r>
          </w:p>
        </w:tc>
      </w:tr>
      <w:tr w:rsidR="00CF1172" w:rsidRPr="00B90085" w:rsidTr="00257063">
        <w:trPr>
          <w:trHeight w:val="827"/>
          <w:jc w:val="center"/>
        </w:trPr>
        <w:tc>
          <w:tcPr>
            <w:tcW w:w="2058" w:type="dxa"/>
          </w:tcPr>
          <w:p w:rsidR="00CF1172" w:rsidRPr="00B90085" w:rsidRDefault="00CF1172" w:rsidP="00257063">
            <w:pPr>
              <w:pStyle w:val="TableParagraph"/>
              <w:spacing w:before="1" w:line="360" w:lineRule="auto"/>
              <w:ind w:left="8" w:right="3"/>
              <w:rPr>
                <w:sz w:val="24"/>
                <w:szCs w:val="24"/>
              </w:rPr>
            </w:pPr>
            <w:r w:rsidRPr="00B90085">
              <w:rPr>
                <w:spacing w:val="-2"/>
                <w:sz w:val="24"/>
                <w:szCs w:val="24"/>
              </w:rPr>
              <w:lastRenderedPageBreak/>
              <w:t>Magnesium</w:t>
            </w:r>
          </w:p>
          <w:p w:rsidR="00CF1172" w:rsidRPr="00B90085" w:rsidRDefault="00CF1172" w:rsidP="00257063">
            <w:pPr>
              <w:pStyle w:val="TableParagraph"/>
              <w:spacing w:before="137" w:line="360" w:lineRule="auto"/>
              <w:ind w:left="8" w:right="4"/>
              <w:rPr>
                <w:sz w:val="24"/>
                <w:szCs w:val="24"/>
              </w:rPr>
            </w:pPr>
            <w:r w:rsidRPr="00B90085">
              <w:rPr>
                <w:spacing w:val="-2"/>
                <w:sz w:val="24"/>
                <w:szCs w:val="24"/>
              </w:rPr>
              <w:t>Stearate</w:t>
            </w:r>
          </w:p>
        </w:tc>
        <w:tc>
          <w:tcPr>
            <w:tcW w:w="839" w:type="dxa"/>
          </w:tcPr>
          <w:p w:rsidR="00CF1172" w:rsidRPr="00B90085" w:rsidRDefault="00CF1172" w:rsidP="00257063">
            <w:pPr>
              <w:pStyle w:val="TableParagraph"/>
              <w:spacing w:before="205" w:line="360" w:lineRule="auto"/>
              <w:ind w:right="2"/>
              <w:rPr>
                <w:sz w:val="24"/>
                <w:szCs w:val="24"/>
              </w:rPr>
            </w:pPr>
            <w:r w:rsidRPr="00B90085">
              <w:rPr>
                <w:spacing w:val="-10"/>
                <w:sz w:val="24"/>
                <w:szCs w:val="24"/>
              </w:rPr>
              <w:t>3</w:t>
            </w:r>
          </w:p>
        </w:tc>
        <w:tc>
          <w:tcPr>
            <w:tcW w:w="838" w:type="dxa"/>
          </w:tcPr>
          <w:p w:rsidR="00CF1172" w:rsidRPr="00B90085" w:rsidRDefault="00CF1172" w:rsidP="00257063">
            <w:pPr>
              <w:pStyle w:val="TableParagraph"/>
              <w:spacing w:before="205" w:line="360" w:lineRule="auto"/>
              <w:ind w:left="11" w:right="5"/>
              <w:rPr>
                <w:sz w:val="24"/>
                <w:szCs w:val="24"/>
              </w:rPr>
            </w:pPr>
            <w:r w:rsidRPr="00B90085">
              <w:rPr>
                <w:spacing w:val="-10"/>
                <w:sz w:val="24"/>
                <w:szCs w:val="24"/>
              </w:rPr>
              <w:t>3</w:t>
            </w:r>
          </w:p>
        </w:tc>
        <w:tc>
          <w:tcPr>
            <w:tcW w:w="838" w:type="dxa"/>
          </w:tcPr>
          <w:p w:rsidR="00CF1172" w:rsidRPr="00B90085" w:rsidRDefault="00CF1172" w:rsidP="00257063">
            <w:pPr>
              <w:pStyle w:val="TableParagraph"/>
              <w:spacing w:before="205" w:line="360" w:lineRule="auto"/>
              <w:ind w:left="11" w:right="6"/>
              <w:rPr>
                <w:sz w:val="24"/>
                <w:szCs w:val="24"/>
              </w:rPr>
            </w:pPr>
            <w:r w:rsidRPr="00B90085">
              <w:rPr>
                <w:spacing w:val="-10"/>
                <w:sz w:val="24"/>
                <w:szCs w:val="24"/>
              </w:rPr>
              <w:t>3</w:t>
            </w:r>
          </w:p>
        </w:tc>
        <w:tc>
          <w:tcPr>
            <w:tcW w:w="838" w:type="dxa"/>
          </w:tcPr>
          <w:p w:rsidR="00CF1172" w:rsidRPr="00B90085" w:rsidRDefault="00CF1172" w:rsidP="00257063">
            <w:pPr>
              <w:pStyle w:val="TableParagraph"/>
              <w:spacing w:before="205" w:line="360" w:lineRule="auto"/>
              <w:ind w:left="11" w:right="6"/>
              <w:rPr>
                <w:sz w:val="24"/>
                <w:szCs w:val="24"/>
              </w:rPr>
            </w:pPr>
            <w:r w:rsidRPr="00B90085">
              <w:rPr>
                <w:spacing w:val="-10"/>
                <w:sz w:val="24"/>
                <w:szCs w:val="24"/>
              </w:rPr>
              <w:t>3</w:t>
            </w:r>
          </w:p>
        </w:tc>
        <w:tc>
          <w:tcPr>
            <w:tcW w:w="838" w:type="dxa"/>
          </w:tcPr>
          <w:p w:rsidR="00CF1172" w:rsidRPr="00B90085" w:rsidRDefault="00CF1172" w:rsidP="00257063">
            <w:pPr>
              <w:pStyle w:val="TableParagraph"/>
              <w:spacing w:before="205" w:line="360" w:lineRule="auto"/>
              <w:ind w:left="11" w:right="2"/>
              <w:rPr>
                <w:sz w:val="24"/>
                <w:szCs w:val="24"/>
              </w:rPr>
            </w:pPr>
            <w:r w:rsidRPr="00B90085">
              <w:rPr>
                <w:spacing w:val="-10"/>
                <w:sz w:val="24"/>
                <w:szCs w:val="24"/>
              </w:rPr>
              <w:t>3</w:t>
            </w:r>
          </w:p>
        </w:tc>
        <w:tc>
          <w:tcPr>
            <w:tcW w:w="838" w:type="dxa"/>
          </w:tcPr>
          <w:p w:rsidR="00CF1172" w:rsidRPr="00B90085" w:rsidRDefault="00CF1172" w:rsidP="00257063">
            <w:pPr>
              <w:pStyle w:val="TableParagraph"/>
              <w:spacing w:before="205" w:line="360" w:lineRule="auto"/>
              <w:ind w:left="11" w:right="3"/>
              <w:rPr>
                <w:sz w:val="24"/>
                <w:szCs w:val="24"/>
              </w:rPr>
            </w:pPr>
            <w:r w:rsidRPr="00B90085">
              <w:rPr>
                <w:spacing w:val="-10"/>
                <w:sz w:val="24"/>
                <w:szCs w:val="24"/>
              </w:rPr>
              <w:t>3</w:t>
            </w:r>
          </w:p>
        </w:tc>
        <w:tc>
          <w:tcPr>
            <w:tcW w:w="838" w:type="dxa"/>
          </w:tcPr>
          <w:p w:rsidR="00CF1172" w:rsidRPr="00B90085" w:rsidRDefault="00CF1172" w:rsidP="00257063">
            <w:pPr>
              <w:pStyle w:val="TableParagraph"/>
              <w:spacing w:before="205" w:line="360" w:lineRule="auto"/>
              <w:ind w:left="11" w:right="4"/>
              <w:rPr>
                <w:sz w:val="24"/>
                <w:szCs w:val="24"/>
              </w:rPr>
            </w:pPr>
            <w:r w:rsidRPr="00B90085">
              <w:rPr>
                <w:spacing w:val="-10"/>
                <w:sz w:val="24"/>
                <w:szCs w:val="24"/>
              </w:rPr>
              <w:t>3</w:t>
            </w:r>
          </w:p>
        </w:tc>
        <w:tc>
          <w:tcPr>
            <w:tcW w:w="838" w:type="dxa"/>
          </w:tcPr>
          <w:p w:rsidR="00CF1172" w:rsidRPr="00B90085" w:rsidRDefault="00CF1172" w:rsidP="00257063">
            <w:pPr>
              <w:pStyle w:val="TableParagraph"/>
              <w:spacing w:before="205" w:line="360" w:lineRule="auto"/>
              <w:ind w:left="11" w:right="5"/>
              <w:rPr>
                <w:sz w:val="24"/>
                <w:szCs w:val="24"/>
              </w:rPr>
            </w:pPr>
            <w:r w:rsidRPr="00B90085">
              <w:rPr>
                <w:spacing w:val="-10"/>
                <w:sz w:val="24"/>
                <w:szCs w:val="24"/>
              </w:rPr>
              <w:t>3</w:t>
            </w:r>
          </w:p>
        </w:tc>
      </w:tr>
      <w:tr w:rsidR="00CF1172" w:rsidRPr="00B90085" w:rsidTr="00257063">
        <w:trPr>
          <w:trHeight w:val="425"/>
          <w:jc w:val="center"/>
        </w:trPr>
        <w:tc>
          <w:tcPr>
            <w:tcW w:w="2058" w:type="dxa"/>
          </w:tcPr>
          <w:p w:rsidR="00CF1172" w:rsidRPr="00B90085" w:rsidRDefault="00CF1172" w:rsidP="00257063">
            <w:pPr>
              <w:pStyle w:val="TableParagraph"/>
              <w:spacing w:before="5" w:line="360" w:lineRule="auto"/>
              <w:ind w:left="8" w:right="3"/>
              <w:rPr>
                <w:sz w:val="24"/>
                <w:szCs w:val="24"/>
              </w:rPr>
            </w:pPr>
            <w:r w:rsidRPr="00B90085">
              <w:rPr>
                <w:sz w:val="24"/>
                <w:szCs w:val="24"/>
              </w:rPr>
              <w:t>Total</w:t>
            </w:r>
            <w:r w:rsidRPr="00B90085">
              <w:rPr>
                <w:spacing w:val="-4"/>
                <w:sz w:val="24"/>
                <w:szCs w:val="24"/>
              </w:rPr>
              <w:t xml:space="preserve"> </w:t>
            </w:r>
            <w:r w:rsidRPr="00B90085">
              <w:rPr>
                <w:spacing w:val="-2"/>
                <w:sz w:val="24"/>
                <w:szCs w:val="24"/>
              </w:rPr>
              <w:t>weight</w:t>
            </w:r>
          </w:p>
        </w:tc>
        <w:tc>
          <w:tcPr>
            <w:tcW w:w="839" w:type="dxa"/>
          </w:tcPr>
          <w:p w:rsidR="00CF1172" w:rsidRPr="00B90085" w:rsidRDefault="00CF1172" w:rsidP="00257063">
            <w:pPr>
              <w:pStyle w:val="TableParagraph"/>
              <w:spacing w:before="5" w:line="360" w:lineRule="auto"/>
              <w:ind w:right="2"/>
              <w:rPr>
                <w:sz w:val="24"/>
                <w:szCs w:val="24"/>
              </w:rPr>
            </w:pPr>
            <w:r w:rsidRPr="00B90085">
              <w:rPr>
                <w:spacing w:val="-5"/>
                <w:sz w:val="24"/>
                <w:szCs w:val="24"/>
              </w:rPr>
              <w:t>100</w:t>
            </w:r>
          </w:p>
        </w:tc>
        <w:tc>
          <w:tcPr>
            <w:tcW w:w="838" w:type="dxa"/>
          </w:tcPr>
          <w:p w:rsidR="00CF1172" w:rsidRPr="00B90085" w:rsidRDefault="00CF1172" w:rsidP="00257063">
            <w:pPr>
              <w:pStyle w:val="TableParagraph"/>
              <w:spacing w:before="5" w:line="360" w:lineRule="auto"/>
              <w:ind w:left="11" w:right="5"/>
              <w:rPr>
                <w:sz w:val="24"/>
                <w:szCs w:val="24"/>
              </w:rPr>
            </w:pPr>
            <w:r w:rsidRPr="00B90085">
              <w:rPr>
                <w:spacing w:val="-5"/>
                <w:sz w:val="24"/>
                <w:szCs w:val="24"/>
              </w:rPr>
              <w:t>100</w:t>
            </w:r>
          </w:p>
        </w:tc>
        <w:tc>
          <w:tcPr>
            <w:tcW w:w="838" w:type="dxa"/>
          </w:tcPr>
          <w:p w:rsidR="00CF1172" w:rsidRPr="00B90085" w:rsidRDefault="00CF1172" w:rsidP="00257063">
            <w:pPr>
              <w:pStyle w:val="TableParagraph"/>
              <w:spacing w:before="5" w:line="360" w:lineRule="auto"/>
              <w:ind w:left="11" w:right="6"/>
              <w:rPr>
                <w:sz w:val="24"/>
                <w:szCs w:val="24"/>
              </w:rPr>
            </w:pPr>
            <w:r w:rsidRPr="00B90085">
              <w:rPr>
                <w:spacing w:val="-5"/>
                <w:sz w:val="24"/>
                <w:szCs w:val="24"/>
              </w:rPr>
              <w:t>100</w:t>
            </w:r>
          </w:p>
        </w:tc>
        <w:tc>
          <w:tcPr>
            <w:tcW w:w="838" w:type="dxa"/>
          </w:tcPr>
          <w:p w:rsidR="00CF1172" w:rsidRPr="00B90085" w:rsidRDefault="00CF1172" w:rsidP="00257063">
            <w:pPr>
              <w:pStyle w:val="TableParagraph"/>
              <w:spacing w:before="5" w:line="360" w:lineRule="auto"/>
              <w:ind w:left="11" w:right="6"/>
              <w:rPr>
                <w:sz w:val="24"/>
                <w:szCs w:val="24"/>
              </w:rPr>
            </w:pPr>
            <w:r w:rsidRPr="00B90085">
              <w:rPr>
                <w:spacing w:val="-5"/>
                <w:sz w:val="24"/>
                <w:szCs w:val="24"/>
              </w:rPr>
              <w:t>100</w:t>
            </w:r>
          </w:p>
        </w:tc>
        <w:tc>
          <w:tcPr>
            <w:tcW w:w="838" w:type="dxa"/>
          </w:tcPr>
          <w:p w:rsidR="00CF1172" w:rsidRPr="00B90085" w:rsidRDefault="00CF1172" w:rsidP="00257063">
            <w:pPr>
              <w:pStyle w:val="TableParagraph"/>
              <w:spacing w:before="5" w:line="360" w:lineRule="auto"/>
              <w:ind w:left="11" w:right="2"/>
              <w:rPr>
                <w:sz w:val="24"/>
                <w:szCs w:val="24"/>
              </w:rPr>
            </w:pPr>
            <w:r w:rsidRPr="00B90085">
              <w:rPr>
                <w:spacing w:val="-5"/>
                <w:sz w:val="24"/>
                <w:szCs w:val="24"/>
              </w:rPr>
              <w:t>100</w:t>
            </w:r>
          </w:p>
        </w:tc>
        <w:tc>
          <w:tcPr>
            <w:tcW w:w="838" w:type="dxa"/>
          </w:tcPr>
          <w:p w:rsidR="00CF1172" w:rsidRPr="00B90085" w:rsidRDefault="00CF1172" w:rsidP="00257063">
            <w:pPr>
              <w:pStyle w:val="TableParagraph"/>
              <w:spacing w:before="5" w:line="360" w:lineRule="auto"/>
              <w:ind w:left="11" w:right="3"/>
              <w:rPr>
                <w:sz w:val="24"/>
                <w:szCs w:val="24"/>
              </w:rPr>
            </w:pPr>
            <w:r w:rsidRPr="00B90085">
              <w:rPr>
                <w:spacing w:val="-5"/>
                <w:sz w:val="24"/>
                <w:szCs w:val="24"/>
              </w:rPr>
              <w:t>100</w:t>
            </w:r>
          </w:p>
        </w:tc>
        <w:tc>
          <w:tcPr>
            <w:tcW w:w="838" w:type="dxa"/>
          </w:tcPr>
          <w:p w:rsidR="00CF1172" w:rsidRPr="00B90085" w:rsidRDefault="00CF1172" w:rsidP="00257063">
            <w:pPr>
              <w:pStyle w:val="TableParagraph"/>
              <w:spacing w:before="5" w:line="360" w:lineRule="auto"/>
              <w:ind w:left="11" w:right="4"/>
              <w:rPr>
                <w:sz w:val="24"/>
                <w:szCs w:val="24"/>
              </w:rPr>
            </w:pPr>
            <w:r w:rsidRPr="00B90085">
              <w:rPr>
                <w:spacing w:val="-5"/>
                <w:sz w:val="24"/>
                <w:szCs w:val="24"/>
              </w:rPr>
              <w:t>100</w:t>
            </w:r>
          </w:p>
        </w:tc>
        <w:tc>
          <w:tcPr>
            <w:tcW w:w="838" w:type="dxa"/>
          </w:tcPr>
          <w:p w:rsidR="00CF1172" w:rsidRPr="00B90085" w:rsidRDefault="00CF1172" w:rsidP="00257063">
            <w:pPr>
              <w:pStyle w:val="TableParagraph"/>
              <w:spacing w:before="5" w:line="360" w:lineRule="auto"/>
              <w:ind w:left="11" w:right="5"/>
              <w:rPr>
                <w:sz w:val="24"/>
                <w:szCs w:val="24"/>
              </w:rPr>
            </w:pPr>
            <w:r w:rsidRPr="00B90085">
              <w:rPr>
                <w:spacing w:val="-5"/>
                <w:sz w:val="24"/>
                <w:szCs w:val="24"/>
              </w:rPr>
              <w:t>100</w:t>
            </w:r>
          </w:p>
        </w:tc>
      </w:tr>
    </w:tbl>
    <w:p w:rsidR="00CF1172" w:rsidRPr="00550059" w:rsidRDefault="00CF1172" w:rsidP="00CF1172">
      <w:pPr>
        <w:spacing w:before="240" w:line="360" w:lineRule="auto"/>
        <w:jc w:val="both"/>
        <w:rPr>
          <w:rFonts w:ascii="Times New Roman" w:hAnsi="Times New Roman" w:cs="Times New Roman"/>
          <w:sz w:val="24"/>
          <w:szCs w:val="24"/>
        </w:rPr>
      </w:pPr>
      <w:r>
        <w:rPr>
          <w:rFonts w:ascii="Times New Roman" w:hAnsi="Times New Roman" w:cs="Times New Roman"/>
          <w:b/>
          <w:sz w:val="24"/>
          <w:szCs w:val="24"/>
        </w:rPr>
        <w:t>*</w:t>
      </w:r>
      <w:r w:rsidRPr="00550059">
        <w:rPr>
          <w:rFonts w:ascii="Times New Roman" w:hAnsi="Times New Roman" w:cs="Times New Roman"/>
          <w:sz w:val="24"/>
          <w:szCs w:val="24"/>
        </w:rPr>
        <w:t>All the quantities were in mg</w:t>
      </w:r>
    </w:p>
    <w:p w:rsidR="00CF1172" w:rsidRPr="00550059" w:rsidRDefault="00CF1172" w:rsidP="00CF1172">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50059">
        <w:rPr>
          <w:rFonts w:ascii="Times New Roman" w:hAnsi="Times New Roman" w:cs="Times New Roman"/>
          <w:sz w:val="24"/>
          <w:szCs w:val="24"/>
        </w:rPr>
        <w:t>Total Tablet Weight = 100 mg</w:t>
      </w:r>
    </w:p>
    <w:p w:rsidR="00CF1172" w:rsidRPr="00AC50B1" w:rsidRDefault="00CF1172" w:rsidP="00CF1172">
      <w:pPr>
        <w:spacing w:before="240" w:line="360" w:lineRule="auto"/>
        <w:jc w:val="both"/>
        <w:rPr>
          <w:rFonts w:ascii="Times New Roman" w:hAnsi="Times New Roman" w:cs="Times New Roman"/>
          <w:b/>
          <w:sz w:val="24"/>
          <w:szCs w:val="24"/>
        </w:rPr>
      </w:pPr>
      <w:r w:rsidRPr="00AC50B1">
        <w:rPr>
          <w:rFonts w:ascii="Times New Roman" w:hAnsi="Times New Roman" w:cs="Times New Roman"/>
          <w:b/>
          <w:sz w:val="24"/>
          <w:szCs w:val="24"/>
        </w:rPr>
        <w:t>Evaluation of Post Compression Parameters for Prepared Tablets</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The designed formulation tablets were studied for their physicochemical properties like weight variation, hardness, thickness, friability and drug content</w:t>
      </w:r>
      <w:r w:rsidR="00723C38" w:rsidRPr="00723C38">
        <w:rPr>
          <w:rFonts w:ascii="Times New Roman" w:hAnsi="Times New Roman" w:cs="Times New Roman"/>
          <w:sz w:val="24"/>
          <w:szCs w:val="24"/>
          <w:vertAlign w:val="superscript"/>
        </w:rPr>
        <w:t>13</w:t>
      </w:r>
      <w:r w:rsidRPr="00550059">
        <w:rPr>
          <w:rFonts w:ascii="Times New Roman" w:hAnsi="Times New Roman" w:cs="Times New Roman"/>
          <w:sz w:val="24"/>
          <w:szCs w:val="24"/>
        </w:rPr>
        <w:t>.</w:t>
      </w:r>
    </w:p>
    <w:p w:rsidR="00CF1172" w:rsidRPr="00AC50B1" w:rsidRDefault="00CF1172" w:rsidP="00CF1172">
      <w:pPr>
        <w:spacing w:before="240" w:line="360" w:lineRule="auto"/>
        <w:jc w:val="both"/>
        <w:rPr>
          <w:rFonts w:ascii="Times New Roman" w:hAnsi="Times New Roman" w:cs="Times New Roman"/>
          <w:b/>
          <w:sz w:val="24"/>
          <w:szCs w:val="24"/>
        </w:rPr>
      </w:pPr>
      <w:r w:rsidRPr="00AC50B1">
        <w:rPr>
          <w:rFonts w:ascii="Times New Roman" w:hAnsi="Times New Roman" w:cs="Times New Roman"/>
          <w:b/>
          <w:sz w:val="24"/>
          <w:szCs w:val="24"/>
        </w:rPr>
        <w:t>Weight Variation Test:</w:t>
      </w:r>
    </w:p>
    <w:p w:rsidR="00CF1172"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To study the weight variation, twenty tablets were taken and their weight was determined individually and collectively on a digital weighing balance. The average weight of one tablet was determined from the collective weight. The weight variation test would be a satisfactory method of deter mining the drug content uniformity. Not more than two of the individual weights deviate from the average weight by more than the percentage shown in the following table and none deviate by more than twice the percentage. The mean and deviation were determined. The percent deviation was calculated using the following formula</w:t>
      </w:r>
      <w:r w:rsidR="00723C38" w:rsidRPr="00723C38">
        <w:rPr>
          <w:rFonts w:ascii="Times New Roman" w:hAnsi="Times New Roman" w:cs="Times New Roman"/>
          <w:sz w:val="24"/>
          <w:szCs w:val="24"/>
          <w:vertAlign w:val="superscript"/>
        </w:rPr>
        <w:t>14</w:t>
      </w:r>
      <w:r w:rsidRPr="00550059">
        <w:rPr>
          <w:rFonts w:ascii="Times New Roman" w:hAnsi="Times New Roman" w:cs="Times New Roman"/>
          <w:sz w:val="24"/>
          <w:szCs w:val="24"/>
        </w:rPr>
        <w:t>.</w:t>
      </w:r>
    </w:p>
    <w:p w:rsidR="00CF1172" w:rsidRPr="00550059" w:rsidRDefault="00CF1172" w:rsidP="00CF1172">
      <w:pPr>
        <w:spacing w:before="240" w:line="360" w:lineRule="auto"/>
        <w:jc w:val="center"/>
        <w:rPr>
          <w:rFonts w:ascii="Times New Roman" w:hAnsi="Times New Roman" w:cs="Times New Roman"/>
          <w:sz w:val="24"/>
          <w:szCs w:val="24"/>
        </w:rPr>
      </w:pPr>
      <w:r w:rsidRPr="00550059">
        <w:rPr>
          <w:rFonts w:ascii="Times New Roman" w:hAnsi="Times New Roman" w:cs="Times New Roman"/>
          <w:sz w:val="24"/>
          <w:szCs w:val="24"/>
        </w:rPr>
        <w:t>% Deviation = (Individual weight – Average weight / Average weight) × 100</w:t>
      </w:r>
    </w:p>
    <w:p w:rsidR="00CF1172" w:rsidRDefault="00C72072" w:rsidP="00CF1172">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Table-6</w:t>
      </w:r>
      <w:r w:rsidR="00CF1172" w:rsidRPr="009633AD">
        <w:rPr>
          <w:rFonts w:ascii="Times New Roman" w:hAnsi="Times New Roman" w:cs="Times New Roman"/>
          <w:b/>
          <w:sz w:val="24"/>
          <w:szCs w:val="24"/>
        </w:rPr>
        <w:t>: Pharmacopeial Specifications for Tablet Weight Variation</w:t>
      </w:r>
    </w:p>
    <w:tbl>
      <w:tblPr>
        <w:tblW w:w="0" w:type="auto"/>
        <w:jc w:val="center"/>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4"/>
        <w:gridCol w:w="2875"/>
        <w:gridCol w:w="2908"/>
      </w:tblGrid>
      <w:tr w:rsidR="00CF1172" w:rsidTr="00257063">
        <w:trPr>
          <w:trHeight w:val="985"/>
          <w:jc w:val="center"/>
        </w:trPr>
        <w:tc>
          <w:tcPr>
            <w:tcW w:w="2874" w:type="dxa"/>
          </w:tcPr>
          <w:p w:rsidR="00CF1172" w:rsidRDefault="00CF1172" w:rsidP="00257063">
            <w:pPr>
              <w:pStyle w:val="TableParagraph"/>
              <w:spacing w:before="79" w:line="360" w:lineRule="auto"/>
              <w:ind w:left="935" w:hanging="749"/>
              <w:jc w:val="left"/>
              <w:rPr>
                <w:b/>
                <w:sz w:val="24"/>
              </w:rPr>
            </w:pPr>
            <w:r>
              <w:rPr>
                <w:b/>
                <w:sz w:val="24"/>
              </w:rPr>
              <w:t>Average</w:t>
            </w:r>
            <w:r>
              <w:rPr>
                <w:b/>
                <w:spacing w:val="-12"/>
                <w:sz w:val="24"/>
              </w:rPr>
              <w:t xml:space="preserve"> </w:t>
            </w:r>
            <w:r>
              <w:rPr>
                <w:b/>
                <w:sz w:val="24"/>
              </w:rPr>
              <w:t>weight</w:t>
            </w:r>
            <w:r>
              <w:rPr>
                <w:b/>
                <w:spacing w:val="-14"/>
                <w:sz w:val="24"/>
              </w:rPr>
              <w:t xml:space="preserve"> </w:t>
            </w:r>
            <w:r>
              <w:rPr>
                <w:b/>
                <w:sz w:val="24"/>
              </w:rPr>
              <w:t>of</w:t>
            </w:r>
            <w:r>
              <w:rPr>
                <w:b/>
                <w:spacing w:val="-12"/>
                <w:sz w:val="24"/>
              </w:rPr>
              <w:t xml:space="preserve"> </w:t>
            </w:r>
            <w:r>
              <w:rPr>
                <w:b/>
                <w:sz w:val="24"/>
              </w:rPr>
              <w:t>tablet (mg) (I.P)</w:t>
            </w:r>
          </w:p>
        </w:tc>
        <w:tc>
          <w:tcPr>
            <w:tcW w:w="2875" w:type="dxa"/>
          </w:tcPr>
          <w:p w:rsidR="00CF1172" w:rsidRDefault="00CF1172" w:rsidP="00257063">
            <w:pPr>
              <w:pStyle w:val="TableParagraph"/>
              <w:spacing w:before="79" w:line="360" w:lineRule="auto"/>
              <w:ind w:left="800" w:hanging="615"/>
              <w:jc w:val="left"/>
              <w:rPr>
                <w:b/>
                <w:sz w:val="24"/>
              </w:rPr>
            </w:pPr>
            <w:r>
              <w:rPr>
                <w:b/>
                <w:sz w:val="24"/>
              </w:rPr>
              <w:t>Average</w:t>
            </w:r>
            <w:r>
              <w:rPr>
                <w:b/>
                <w:spacing w:val="-12"/>
                <w:sz w:val="24"/>
              </w:rPr>
              <w:t xml:space="preserve"> </w:t>
            </w:r>
            <w:r>
              <w:rPr>
                <w:b/>
                <w:sz w:val="24"/>
              </w:rPr>
              <w:t>weight</w:t>
            </w:r>
            <w:r>
              <w:rPr>
                <w:b/>
                <w:spacing w:val="-12"/>
                <w:sz w:val="24"/>
              </w:rPr>
              <w:t xml:space="preserve"> </w:t>
            </w:r>
            <w:r>
              <w:rPr>
                <w:b/>
                <w:sz w:val="24"/>
              </w:rPr>
              <w:t>of</w:t>
            </w:r>
            <w:r>
              <w:rPr>
                <w:b/>
                <w:spacing w:val="-14"/>
                <w:sz w:val="24"/>
              </w:rPr>
              <w:t xml:space="preserve"> </w:t>
            </w:r>
            <w:r>
              <w:rPr>
                <w:b/>
                <w:sz w:val="24"/>
              </w:rPr>
              <w:t>tablet (mg) (U.S.P)</w:t>
            </w:r>
          </w:p>
        </w:tc>
        <w:tc>
          <w:tcPr>
            <w:tcW w:w="2908" w:type="dxa"/>
          </w:tcPr>
          <w:p w:rsidR="00CF1172" w:rsidRDefault="00CF1172" w:rsidP="00257063">
            <w:pPr>
              <w:pStyle w:val="TableParagraph"/>
              <w:spacing w:before="79" w:line="360" w:lineRule="auto"/>
              <w:ind w:left="517" w:right="317" w:hanging="188"/>
              <w:jc w:val="left"/>
              <w:rPr>
                <w:b/>
                <w:sz w:val="24"/>
              </w:rPr>
            </w:pPr>
            <w:r>
              <w:rPr>
                <w:b/>
                <w:sz w:val="24"/>
              </w:rPr>
              <w:t>Maximum</w:t>
            </w:r>
            <w:r>
              <w:rPr>
                <w:b/>
                <w:spacing w:val="-15"/>
                <w:sz w:val="24"/>
              </w:rPr>
              <w:t xml:space="preserve"> </w:t>
            </w:r>
            <w:r>
              <w:rPr>
                <w:b/>
                <w:sz w:val="24"/>
              </w:rPr>
              <w:t>percentage difference allowed</w:t>
            </w:r>
          </w:p>
        </w:tc>
      </w:tr>
      <w:tr w:rsidR="00CF1172" w:rsidTr="00257063">
        <w:trPr>
          <w:trHeight w:val="507"/>
          <w:jc w:val="center"/>
        </w:trPr>
        <w:tc>
          <w:tcPr>
            <w:tcW w:w="2874" w:type="dxa"/>
          </w:tcPr>
          <w:p w:rsidR="00CF1172" w:rsidRDefault="00CF1172" w:rsidP="00257063">
            <w:pPr>
              <w:pStyle w:val="TableParagraph"/>
              <w:spacing w:before="45"/>
              <w:ind w:left="8"/>
              <w:rPr>
                <w:sz w:val="24"/>
              </w:rPr>
            </w:pPr>
            <w:r>
              <w:rPr>
                <w:sz w:val="24"/>
              </w:rPr>
              <w:t>Less</w:t>
            </w:r>
            <w:r>
              <w:rPr>
                <w:spacing w:val="-2"/>
                <w:sz w:val="24"/>
              </w:rPr>
              <w:t xml:space="preserve"> </w:t>
            </w:r>
            <w:r>
              <w:rPr>
                <w:sz w:val="24"/>
              </w:rPr>
              <w:t>than</w:t>
            </w:r>
            <w:r>
              <w:rPr>
                <w:spacing w:val="-1"/>
                <w:sz w:val="24"/>
              </w:rPr>
              <w:t xml:space="preserve"> </w:t>
            </w:r>
            <w:r>
              <w:rPr>
                <w:spacing w:val="-5"/>
                <w:sz w:val="24"/>
              </w:rPr>
              <w:t>80</w:t>
            </w:r>
          </w:p>
        </w:tc>
        <w:tc>
          <w:tcPr>
            <w:tcW w:w="2875" w:type="dxa"/>
          </w:tcPr>
          <w:p w:rsidR="00CF1172" w:rsidRDefault="00CF1172" w:rsidP="00257063">
            <w:pPr>
              <w:pStyle w:val="TableParagraph"/>
              <w:spacing w:before="45"/>
              <w:ind w:left="9" w:right="2"/>
              <w:rPr>
                <w:sz w:val="24"/>
              </w:rPr>
            </w:pPr>
            <w:r>
              <w:rPr>
                <w:sz w:val="24"/>
              </w:rPr>
              <w:t>Less</w:t>
            </w:r>
            <w:r>
              <w:rPr>
                <w:spacing w:val="-2"/>
                <w:sz w:val="24"/>
              </w:rPr>
              <w:t xml:space="preserve"> </w:t>
            </w:r>
            <w:r>
              <w:rPr>
                <w:sz w:val="24"/>
              </w:rPr>
              <w:t>than</w:t>
            </w:r>
            <w:r>
              <w:rPr>
                <w:spacing w:val="1"/>
                <w:sz w:val="24"/>
              </w:rPr>
              <w:t xml:space="preserve"> </w:t>
            </w:r>
            <w:r>
              <w:rPr>
                <w:spacing w:val="-5"/>
                <w:sz w:val="24"/>
              </w:rPr>
              <w:t>130</w:t>
            </w:r>
          </w:p>
        </w:tc>
        <w:tc>
          <w:tcPr>
            <w:tcW w:w="2908" w:type="dxa"/>
          </w:tcPr>
          <w:p w:rsidR="00CF1172" w:rsidRDefault="00CF1172" w:rsidP="00257063">
            <w:pPr>
              <w:pStyle w:val="TableParagraph"/>
              <w:spacing w:before="45"/>
              <w:ind w:left="8"/>
              <w:rPr>
                <w:sz w:val="24"/>
              </w:rPr>
            </w:pPr>
            <w:r>
              <w:rPr>
                <w:spacing w:val="-5"/>
                <w:sz w:val="24"/>
              </w:rPr>
              <w:t>10</w:t>
            </w:r>
          </w:p>
        </w:tc>
      </w:tr>
      <w:tr w:rsidR="00CF1172" w:rsidTr="00257063">
        <w:trPr>
          <w:trHeight w:val="506"/>
          <w:jc w:val="center"/>
        </w:trPr>
        <w:tc>
          <w:tcPr>
            <w:tcW w:w="2874" w:type="dxa"/>
          </w:tcPr>
          <w:p w:rsidR="00CF1172" w:rsidRDefault="00CF1172" w:rsidP="00257063">
            <w:pPr>
              <w:pStyle w:val="TableParagraph"/>
              <w:spacing w:before="44"/>
              <w:ind w:left="8"/>
              <w:rPr>
                <w:sz w:val="24"/>
              </w:rPr>
            </w:pPr>
            <w:r>
              <w:rPr>
                <w:spacing w:val="-2"/>
                <w:sz w:val="24"/>
              </w:rPr>
              <w:t>80-</w:t>
            </w:r>
            <w:r>
              <w:rPr>
                <w:spacing w:val="-5"/>
                <w:sz w:val="24"/>
              </w:rPr>
              <w:t>250</w:t>
            </w:r>
          </w:p>
        </w:tc>
        <w:tc>
          <w:tcPr>
            <w:tcW w:w="2875" w:type="dxa"/>
          </w:tcPr>
          <w:p w:rsidR="00CF1172" w:rsidRDefault="00CF1172" w:rsidP="00257063">
            <w:pPr>
              <w:pStyle w:val="TableParagraph"/>
              <w:spacing w:before="44"/>
              <w:ind w:left="9"/>
              <w:rPr>
                <w:sz w:val="24"/>
              </w:rPr>
            </w:pPr>
            <w:r>
              <w:rPr>
                <w:spacing w:val="-2"/>
                <w:sz w:val="24"/>
              </w:rPr>
              <w:t>130-</w:t>
            </w:r>
            <w:r>
              <w:rPr>
                <w:spacing w:val="-5"/>
                <w:sz w:val="24"/>
              </w:rPr>
              <w:t>324</w:t>
            </w:r>
          </w:p>
        </w:tc>
        <w:tc>
          <w:tcPr>
            <w:tcW w:w="2908" w:type="dxa"/>
          </w:tcPr>
          <w:p w:rsidR="00CF1172" w:rsidRDefault="00CF1172" w:rsidP="00257063">
            <w:pPr>
              <w:pStyle w:val="TableParagraph"/>
              <w:spacing w:before="44"/>
              <w:ind w:left="8" w:right="3"/>
              <w:rPr>
                <w:sz w:val="24"/>
              </w:rPr>
            </w:pPr>
            <w:r>
              <w:rPr>
                <w:spacing w:val="-5"/>
                <w:sz w:val="24"/>
              </w:rPr>
              <w:t>7.5</w:t>
            </w:r>
          </w:p>
        </w:tc>
      </w:tr>
      <w:tr w:rsidR="00CF1172" w:rsidTr="00257063">
        <w:trPr>
          <w:trHeight w:val="535"/>
          <w:jc w:val="center"/>
        </w:trPr>
        <w:tc>
          <w:tcPr>
            <w:tcW w:w="2874" w:type="dxa"/>
          </w:tcPr>
          <w:p w:rsidR="00CF1172" w:rsidRDefault="00CF1172" w:rsidP="00257063">
            <w:pPr>
              <w:pStyle w:val="TableParagraph"/>
              <w:spacing w:before="58"/>
              <w:ind w:left="8"/>
              <w:rPr>
                <w:sz w:val="24"/>
              </w:rPr>
            </w:pPr>
            <w:r>
              <w:rPr>
                <w:sz w:val="24"/>
              </w:rPr>
              <w:t>More</w:t>
            </w:r>
            <w:r>
              <w:rPr>
                <w:spacing w:val="-2"/>
                <w:sz w:val="24"/>
              </w:rPr>
              <w:t xml:space="preserve"> </w:t>
            </w:r>
            <w:r>
              <w:rPr>
                <w:spacing w:val="-4"/>
                <w:sz w:val="24"/>
              </w:rPr>
              <w:t>than</w:t>
            </w:r>
          </w:p>
        </w:tc>
        <w:tc>
          <w:tcPr>
            <w:tcW w:w="2875" w:type="dxa"/>
          </w:tcPr>
          <w:p w:rsidR="00CF1172" w:rsidRDefault="00CF1172" w:rsidP="00257063">
            <w:pPr>
              <w:pStyle w:val="TableParagraph"/>
              <w:spacing w:before="58"/>
              <w:ind w:left="9" w:right="2"/>
              <w:rPr>
                <w:sz w:val="24"/>
              </w:rPr>
            </w:pPr>
            <w:r>
              <w:rPr>
                <w:sz w:val="24"/>
              </w:rPr>
              <w:t>More</w:t>
            </w:r>
            <w:r>
              <w:rPr>
                <w:spacing w:val="-2"/>
                <w:sz w:val="24"/>
              </w:rPr>
              <w:t xml:space="preserve"> </w:t>
            </w:r>
            <w:r>
              <w:rPr>
                <w:sz w:val="24"/>
              </w:rPr>
              <w:t>than</w:t>
            </w:r>
            <w:r>
              <w:rPr>
                <w:spacing w:val="-1"/>
                <w:sz w:val="24"/>
              </w:rPr>
              <w:t xml:space="preserve"> </w:t>
            </w:r>
            <w:r>
              <w:rPr>
                <w:spacing w:val="-5"/>
                <w:sz w:val="24"/>
              </w:rPr>
              <w:t>324</w:t>
            </w:r>
          </w:p>
        </w:tc>
        <w:tc>
          <w:tcPr>
            <w:tcW w:w="2908" w:type="dxa"/>
          </w:tcPr>
          <w:p w:rsidR="00CF1172" w:rsidRDefault="00CF1172" w:rsidP="00257063">
            <w:pPr>
              <w:pStyle w:val="TableParagraph"/>
              <w:spacing w:before="58"/>
              <w:ind w:left="8"/>
              <w:rPr>
                <w:sz w:val="24"/>
              </w:rPr>
            </w:pPr>
            <w:r>
              <w:rPr>
                <w:spacing w:val="-10"/>
                <w:sz w:val="24"/>
              </w:rPr>
              <w:t>5</w:t>
            </w:r>
          </w:p>
        </w:tc>
      </w:tr>
    </w:tbl>
    <w:p w:rsidR="00CF1172" w:rsidRDefault="00CF1172" w:rsidP="00CF1172">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Hardness:</w:t>
      </w:r>
    </w:p>
    <w:p w:rsidR="00CF1172" w:rsidRDefault="00CF1172" w:rsidP="00CF1172">
      <w:pPr>
        <w:spacing w:before="240" w:line="360" w:lineRule="auto"/>
        <w:jc w:val="both"/>
        <w:rPr>
          <w:rFonts w:ascii="Times New Roman" w:hAnsi="Times New Roman" w:cs="Times New Roman"/>
          <w:b/>
          <w:sz w:val="24"/>
          <w:szCs w:val="24"/>
        </w:rPr>
      </w:pPr>
      <w:r w:rsidRPr="00550059">
        <w:rPr>
          <w:rFonts w:ascii="Times New Roman" w:hAnsi="Times New Roman" w:cs="Times New Roman"/>
          <w:sz w:val="24"/>
          <w:szCs w:val="24"/>
        </w:rPr>
        <w:lastRenderedPageBreak/>
        <w:t>Hardness of tablet is defined as the force applied across the diameter of the tablet in order to break the tablet. The resistance of the tablet to chipping, abrasion or breakage under condition of storage transformation and handling before usage depends on its hardness. For each formulation, the hardness of three tablets was determined using Monsanto hardness tester and the average is calculated and presented with deviation</w:t>
      </w:r>
      <w:r w:rsidR="00723C38" w:rsidRPr="00723C38">
        <w:rPr>
          <w:rFonts w:ascii="Times New Roman" w:hAnsi="Times New Roman" w:cs="Times New Roman"/>
          <w:sz w:val="24"/>
          <w:szCs w:val="24"/>
          <w:vertAlign w:val="superscript"/>
        </w:rPr>
        <w:t>15</w:t>
      </w:r>
      <w:r w:rsidRPr="00550059">
        <w:rPr>
          <w:rFonts w:ascii="Times New Roman" w:hAnsi="Times New Roman" w:cs="Times New Roman"/>
          <w:sz w:val="24"/>
          <w:szCs w:val="24"/>
        </w:rPr>
        <w:t>.</w:t>
      </w:r>
    </w:p>
    <w:p w:rsidR="00CF1172" w:rsidRDefault="00CF1172" w:rsidP="00CF1172">
      <w:pPr>
        <w:spacing w:before="240" w:line="360" w:lineRule="auto"/>
        <w:jc w:val="both"/>
        <w:rPr>
          <w:rFonts w:ascii="Times New Roman" w:hAnsi="Times New Roman" w:cs="Times New Roman"/>
          <w:b/>
          <w:sz w:val="24"/>
          <w:szCs w:val="24"/>
        </w:rPr>
      </w:pPr>
      <w:r w:rsidRPr="001C1244">
        <w:rPr>
          <w:rFonts w:ascii="Times New Roman" w:hAnsi="Times New Roman" w:cs="Times New Roman"/>
          <w:b/>
          <w:sz w:val="24"/>
          <w:szCs w:val="24"/>
        </w:rPr>
        <w:t>Thickness:</w:t>
      </w:r>
    </w:p>
    <w:p w:rsidR="00CF1172" w:rsidRPr="001C1244" w:rsidRDefault="00CF1172" w:rsidP="00CF1172">
      <w:pPr>
        <w:spacing w:before="240" w:line="360" w:lineRule="auto"/>
        <w:jc w:val="both"/>
        <w:rPr>
          <w:rFonts w:ascii="Times New Roman" w:hAnsi="Times New Roman" w:cs="Times New Roman"/>
          <w:b/>
          <w:sz w:val="24"/>
          <w:szCs w:val="24"/>
        </w:rPr>
      </w:pPr>
      <w:r w:rsidRPr="00550059">
        <w:rPr>
          <w:rFonts w:ascii="Times New Roman" w:hAnsi="Times New Roman" w:cs="Times New Roman"/>
          <w:sz w:val="24"/>
          <w:szCs w:val="24"/>
        </w:rPr>
        <w:t>Tablet thickness is an important characteristic in reproducing appearance. Tablet thickness is an important characteristic in reproducing appearance. Average thickness for core and coated tablets is calculated and presented with deviation</w:t>
      </w:r>
      <w:r w:rsidR="00723C38" w:rsidRPr="00723C38">
        <w:rPr>
          <w:rFonts w:ascii="Times New Roman" w:hAnsi="Times New Roman" w:cs="Times New Roman"/>
          <w:sz w:val="24"/>
          <w:szCs w:val="24"/>
          <w:vertAlign w:val="superscript"/>
        </w:rPr>
        <w:t>16</w:t>
      </w:r>
      <w:r w:rsidRPr="00550059">
        <w:rPr>
          <w:rFonts w:ascii="Times New Roman" w:hAnsi="Times New Roman" w:cs="Times New Roman"/>
          <w:sz w:val="24"/>
          <w:szCs w:val="24"/>
        </w:rPr>
        <w:t>.</w:t>
      </w:r>
    </w:p>
    <w:p w:rsidR="00CF1172" w:rsidRDefault="00CF1172" w:rsidP="00CF1172">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Friability:</w:t>
      </w:r>
    </w:p>
    <w:p w:rsidR="00CF1172" w:rsidRPr="001C1244" w:rsidRDefault="00CF1172" w:rsidP="00CF1172">
      <w:pPr>
        <w:spacing w:before="240" w:line="360" w:lineRule="auto"/>
        <w:jc w:val="both"/>
        <w:rPr>
          <w:rFonts w:ascii="Times New Roman" w:hAnsi="Times New Roman" w:cs="Times New Roman"/>
          <w:b/>
          <w:sz w:val="24"/>
          <w:szCs w:val="24"/>
        </w:rPr>
      </w:pPr>
      <w:r w:rsidRPr="00550059">
        <w:rPr>
          <w:rFonts w:ascii="Times New Roman" w:hAnsi="Times New Roman" w:cs="Times New Roman"/>
          <w:sz w:val="24"/>
          <w:szCs w:val="24"/>
        </w:rPr>
        <w:t>It is measured of mechanical strength of tablets. Roche friabilator was used to determine the friability by following procedure. Reweighed tablets were placed in the friabilator. The tablets were rotated at 25 rpm for 4 minutes (100 rotations). At the end of test, the tablets were re weighed, loss in the weight of tablet is the measure of friability and is expressed in percentage as</w:t>
      </w:r>
      <w:r w:rsidR="00723C38" w:rsidRPr="00723C38">
        <w:rPr>
          <w:rFonts w:ascii="Times New Roman" w:hAnsi="Times New Roman" w:cs="Times New Roman"/>
          <w:sz w:val="24"/>
          <w:szCs w:val="24"/>
          <w:vertAlign w:val="superscript"/>
        </w:rPr>
        <w:t>17</w:t>
      </w:r>
    </w:p>
    <w:p w:rsidR="00CF1172" w:rsidRPr="00550059" w:rsidRDefault="00CF1172" w:rsidP="00CF1172">
      <w:pPr>
        <w:spacing w:before="240" w:line="360" w:lineRule="auto"/>
        <w:jc w:val="center"/>
        <w:rPr>
          <w:rFonts w:ascii="Times New Roman" w:hAnsi="Times New Roman" w:cs="Times New Roman"/>
          <w:sz w:val="24"/>
          <w:szCs w:val="24"/>
        </w:rPr>
      </w:pPr>
      <w:r w:rsidRPr="00550059">
        <w:rPr>
          <w:rFonts w:ascii="Times New Roman" w:hAnsi="Times New Roman" w:cs="Times New Roman"/>
          <w:sz w:val="24"/>
          <w:szCs w:val="24"/>
        </w:rPr>
        <w:t>% Friability = [(W1-W2) / W] × 100</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Where, W1 = Initial weight of three tablets</w:t>
      </w:r>
    </w:p>
    <w:p w:rsidR="00CF1172"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 xml:space="preserve">W2 = Weight of </w:t>
      </w:r>
      <w:r>
        <w:rPr>
          <w:rFonts w:ascii="Times New Roman" w:hAnsi="Times New Roman" w:cs="Times New Roman"/>
          <w:sz w:val="24"/>
          <w:szCs w:val="24"/>
        </w:rPr>
        <w:t>the three tablets after testing</w:t>
      </w:r>
    </w:p>
    <w:p w:rsidR="00CF1172" w:rsidRDefault="00CF1172" w:rsidP="00CF1172">
      <w:pPr>
        <w:spacing w:before="240" w:line="360" w:lineRule="auto"/>
        <w:jc w:val="both"/>
        <w:rPr>
          <w:rFonts w:ascii="Times New Roman" w:hAnsi="Times New Roman" w:cs="Times New Roman"/>
          <w:b/>
          <w:sz w:val="24"/>
          <w:szCs w:val="24"/>
        </w:rPr>
      </w:pPr>
      <w:r w:rsidRPr="001C1244">
        <w:rPr>
          <w:rFonts w:ascii="Times New Roman" w:hAnsi="Times New Roman" w:cs="Times New Roman"/>
          <w:b/>
          <w:sz w:val="24"/>
          <w:szCs w:val="24"/>
        </w:rPr>
        <w:t>Determination of Drug Content:</w:t>
      </w:r>
    </w:p>
    <w:p w:rsidR="00CF1172" w:rsidRPr="001C1244" w:rsidRDefault="00CF1172" w:rsidP="00CF1172">
      <w:pPr>
        <w:spacing w:before="240" w:line="360" w:lineRule="auto"/>
        <w:jc w:val="both"/>
        <w:rPr>
          <w:rFonts w:ascii="Times New Roman" w:hAnsi="Times New Roman" w:cs="Times New Roman"/>
          <w:b/>
          <w:sz w:val="24"/>
          <w:szCs w:val="24"/>
        </w:rPr>
      </w:pPr>
      <w:r w:rsidRPr="00550059">
        <w:rPr>
          <w:rFonts w:ascii="Times New Roman" w:hAnsi="Times New Roman" w:cs="Times New Roman"/>
          <w:sz w:val="24"/>
          <w:szCs w:val="24"/>
        </w:rPr>
        <w:t>Tablets were tested for their drug content. Ten tablets were finely powdered quantities of the powder equivalent to one tablet weight of drug were accurately weighed, transferred to a 100 ml volumetric flask containing 50 ml water and were allowed to stand to ensure complete solubility of the drug. The mixture was made up to volume with media. The solution was suitably diluted and the absorption was determined by UV –Visible spectrophotometer. The drug concentration was calculated from the calibration curve</w:t>
      </w:r>
      <w:r w:rsidR="00723C38" w:rsidRPr="00723C38">
        <w:rPr>
          <w:rFonts w:ascii="Times New Roman" w:hAnsi="Times New Roman" w:cs="Times New Roman"/>
          <w:sz w:val="24"/>
          <w:szCs w:val="24"/>
          <w:vertAlign w:val="superscript"/>
        </w:rPr>
        <w:t>18</w:t>
      </w:r>
      <w:r w:rsidRPr="00550059">
        <w:rPr>
          <w:rFonts w:ascii="Times New Roman" w:hAnsi="Times New Roman" w:cs="Times New Roman"/>
          <w:sz w:val="24"/>
          <w:szCs w:val="24"/>
        </w:rPr>
        <w:t>.</w:t>
      </w:r>
    </w:p>
    <w:p w:rsidR="00CF1172" w:rsidRPr="001C1244" w:rsidRDefault="00CF1172" w:rsidP="00CF1172">
      <w:pPr>
        <w:spacing w:before="240" w:line="360" w:lineRule="auto"/>
        <w:jc w:val="both"/>
        <w:rPr>
          <w:rFonts w:ascii="Times New Roman" w:hAnsi="Times New Roman" w:cs="Times New Roman"/>
          <w:b/>
          <w:sz w:val="24"/>
          <w:szCs w:val="24"/>
        </w:rPr>
      </w:pPr>
      <w:r w:rsidRPr="001C1244">
        <w:rPr>
          <w:rFonts w:ascii="Times New Roman" w:hAnsi="Times New Roman" w:cs="Times New Roman"/>
          <w:b/>
          <w:sz w:val="24"/>
          <w:szCs w:val="24"/>
        </w:rPr>
        <w:lastRenderedPageBreak/>
        <w:t>In Vitro Drug Release Studies Dissolution Parameters:</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Apparatus</w:t>
      </w:r>
      <w:r>
        <w:rPr>
          <w:rFonts w:ascii="Times New Roman" w:hAnsi="Times New Roman" w:cs="Times New Roman"/>
          <w:sz w:val="24"/>
          <w:szCs w:val="24"/>
        </w:rPr>
        <w:t xml:space="preserve"> </w:t>
      </w:r>
      <w:r w:rsidR="00723C38">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USP-II, Paddle Method</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Dissolution Medium</w:t>
      </w:r>
      <w:r w:rsidRPr="00550059">
        <w:rPr>
          <w:rFonts w:ascii="Times New Roman" w:hAnsi="Times New Roman" w:cs="Times New Roman"/>
          <w:sz w:val="24"/>
          <w:szCs w:val="24"/>
        </w:rPr>
        <w:tab/>
      </w:r>
      <w:r w:rsidR="00723C38">
        <w:rPr>
          <w:rFonts w:ascii="Times New Roman" w:hAnsi="Times New Roman" w:cs="Times New Roman"/>
          <w:sz w:val="24"/>
          <w:szCs w:val="24"/>
        </w:rPr>
        <w:t xml:space="preserve">       </w:t>
      </w:r>
      <w:r w:rsidRPr="00550059">
        <w:rPr>
          <w:rFonts w:ascii="Times New Roman" w:hAnsi="Times New Roman" w:cs="Times New Roman"/>
          <w:sz w:val="24"/>
          <w:szCs w:val="24"/>
        </w:rPr>
        <w:t>--</w:t>
      </w:r>
      <w:r>
        <w:rPr>
          <w:rFonts w:ascii="Times New Roman" w:hAnsi="Times New Roman" w:cs="Times New Roman"/>
          <w:sz w:val="24"/>
          <w:szCs w:val="24"/>
        </w:rPr>
        <w:t xml:space="preserve"> 0.1 N HCL</w:t>
      </w:r>
      <w:r w:rsidRPr="00550059">
        <w:rPr>
          <w:rFonts w:ascii="Times New Roman" w:hAnsi="Times New Roman" w:cs="Times New Roman"/>
          <w:sz w:val="24"/>
          <w:szCs w:val="24"/>
        </w:rPr>
        <w:t>, p H 6.8 Phosphate buffer</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RPM</w:t>
      </w:r>
      <w:r w:rsidRPr="00550059">
        <w:rPr>
          <w:rFonts w:ascii="Times New Roman" w:hAnsi="Times New Roman" w:cs="Times New Roman"/>
          <w:sz w:val="24"/>
          <w:szCs w:val="24"/>
        </w:rPr>
        <w:tab/>
      </w:r>
      <w:r w:rsidR="00723C38">
        <w:rPr>
          <w:rFonts w:ascii="Times New Roman" w:hAnsi="Times New Roman" w:cs="Times New Roman"/>
          <w:sz w:val="24"/>
          <w:szCs w:val="24"/>
        </w:rPr>
        <w:t xml:space="preserve">                               </w:t>
      </w:r>
      <w:r w:rsidRPr="00550059">
        <w:rPr>
          <w:rFonts w:ascii="Times New Roman" w:hAnsi="Times New Roman" w:cs="Times New Roman"/>
          <w:sz w:val="24"/>
          <w:szCs w:val="24"/>
        </w:rPr>
        <w:t>--</w:t>
      </w:r>
      <w:r w:rsidRPr="00550059">
        <w:rPr>
          <w:rFonts w:ascii="Times New Roman" w:hAnsi="Times New Roman" w:cs="Times New Roman"/>
          <w:sz w:val="24"/>
          <w:szCs w:val="24"/>
        </w:rPr>
        <w:tab/>
        <w:t>50</w:t>
      </w:r>
    </w:p>
    <w:p w:rsidR="00CF1172" w:rsidRDefault="00CF1172" w:rsidP="00CF1172">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Sampling I</w:t>
      </w:r>
      <w:r w:rsidR="00723C38">
        <w:rPr>
          <w:rFonts w:ascii="Times New Roman" w:hAnsi="Times New Roman" w:cs="Times New Roman"/>
          <w:sz w:val="24"/>
          <w:szCs w:val="24"/>
        </w:rPr>
        <w:t xml:space="preserve">ntervals (hrs)    </w:t>
      </w:r>
      <w:r>
        <w:rPr>
          <w:rFonts w:ascii="Times New Roman" w:hAnsi="Times New Roman" w:cs="Times New Roman"/>
          <w:sz w:val="24"/>
          <w:szCs w:val="24"/>
        </w:rPr>
        <w:t>--</w:t>
      </w:r>
      <w:r>
        <w:rPr>
          <w:rFonts w:ascii="Times New Roman" w:hAnsi="Times New Roman" w:cs="Times New Roman"/>
          <w:sz w:val="24"/>
          <w:szCs w:val="24"/>
        </w:rPr>
        <w:tab/>
        <w:t>0.5,1,2,3,4,5,6,7,8,10,11,12</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Temperature</w:t>
      </w:r>
      <w:r w:rsidRPr="00550059">
        <w:rPr>
          <w:rFonts w:ascii="Times New Roman" w:hAnsi="Times New Roman" w:cs="Times New Roman"/>
          <w:sz w:val="24"/>
          <w:szCs w:val="24"/>
        </w:rPr>
        <w:tab/>
      </w:r>
      <w:r w:rsidR="00723C38">
        <w:rPr>
          <w:rFonts w:ascii="Times New Roman" w:hAnsi="Times New Roman" w:cs="Times New Roman"/>
          <w:sz w:val="24"/>
          <w:szCs w:val="24"/>
        </w:rPr>
        <w:t xml:space="preserve">                   </w:t>
      </w:r>
      <w:r w:rsidRPr="00550059">
        <w:rPr>
          <w:rFonts w:ascii="Times New Roman" w:hAnsi="Times New Roman" w:cs="Times New Roman"/>
          <w:sz w:val="24"/>
          <w:szCs w:val="24"/>
        </w:rPr>
        <w:t>--</w:t>
      </w:r>
      <w:r w:rsidRPr="00550059">
        <w:rPr>
          <w:rFonts w:ascii="Times New Roman" w:hAnsi="Times New Roman" w:cs="Times New Roman"/>
          <w:sz w:val="24"/>
          <w:szCs w:val="24"/>
        </w:rPr>
        <w:tab/>
        <w:t>37°c + 0.5°c</w:t>
      </w:r>
    </w:p>
    <w:p w:rsidR="00CF1172" w:rsidRPr="001C1244" w:rsidRDefault="00CF1172" w:rsidP="00CF1172">
      <w:pPr>
        <w:spacing w:before="240" w:line="360" w:lineRule="auto"/>
        <w:jc w:val="both"/>
        <w:rPr>
          <w:rFonts w:ascii="Times New Roman" w:hAnsi="Times New Roman" w:cs="Times New Roman"/>
          <w:b/>
          <w:sz w:val="24"/>
          <w:szCs w:val="24"/>
        </w:rPr>
      </w:pPr>
      <w:r w:rsidRPr="001C1244">
        <w:rPr>
          <w:rFonts w:ascii="Times New Roman" w:hAnsi="Times New Roman" w:cs="Times New Roman"/>
          <w:b/>
          <w:sz w:val="24"/>
          <w:szCs w:val="24"/>
        </w:rPr>
        <w:t>Procedure:</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900ml 0f 0.1 HCL was placed in vessel and the USP apparatus –II (Paddle Method) was assembled. The medium was allowed to equilibrate to temp of 37°c + 0.5°c. Tablet was placed in the vessel and apparatus was operated for 2 hours and then the media 0.1 N HCL were removed and pH 6.8 phosphate buffer was added process was continued from up to 12 hrs at 50 rpm. At definite time intervals withdrawn 5 ml of sample, filtered and again 5ml media was replaced. Suitable dilutions were done with media and analyzed by spectrophotometrically at 350 and 254 nm using UV-spectrophotometer</w:t>
      </w:r>
      <w:r w:rsidR="008764A6" w:rsidRPr="008764A6">
        <w:rPr>
          <w:rFonts w:ascii="Times New Roman" w:hAnsi="Times New Roman" w:cs="Times New Roman"/>
          <w:sz w:val="24"/>
          <w:szCs w:val="24"/>
          <w:vertAlign w:val="superscript"/>
        </w:rPr>
        <w:t>19</w:t>
      </w:r>
      <w:r w:rsidRPr="00550059">
        <w:rPr>
          <w:rFonts w:ascii="Times New Roman" w:hAnsi="Times New Roman" w:cs="Times New Roman"/>
          <w:sz w:val="24"/>
          <w:szCs w:val="24"/>
        </w:rPr>
        <w:t>.</w:t>
      </w:r>
    </w:p>
    <w:p w:rsidR="00CF1172" w:rsidRPr="001C1244" w:rsidRDefault="00CF1172" w:rsidP="00CF1172">
      <w:pPr>
        <w:spacing w:before="240" w:line="360" w:lineRule="auto"/>
        <w:jc w:val="both"/>
        <w:rPr>
          <w:rFonts w:ascii="Times New Roman" w:hAnsi="Times New Roman" w:cs="Times New Roman"/>
          <w:b/>
          <w:sz w:val="24"/>
          <w:szCs w:val="24"/>
        </w:rPr>
      </w:pPr>
      <w:r w:rsidRPr="001C1244">
        <w:rPr>
          <w:rFonts w:ascii="Times New Roman" w:hAnsi="Times New Roman" w:cs="Times New Roman"/>
          <w:b/>
          <w:sz w:val="24"/>
          <w:szCs w:val="24"/>
        </w:rPr>
        <w:t>Application of Release Rate Kinetics to Dissolution Data:</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Various models were tested for explaining the kinetics of drug release. To analyze the mechanism of the drug release rate kinetics of the dosage form, the obtained data were fitted into zero-order, first order, Higuchi, and Korsmeyer-Peppas release model</w:t>
      </w:r>
      <w:r w:rsidR="008764A6" w:rsidRPr="008764A6">
        <w:rPr>
          <w:rFonts w:ascii="Times New Roman" w:hAnsi="Times New Roman" w:cs="Times New Roman"/>
          <w:sz w:val="24"/>
          <w:szCs w:val="24"/>
          <w:vertAlign w:val="superscript"/>
        </w:rPr>
        <w:t>20</w:t>
      </w:r>
      <w:r w:rsidRPr="00550059">
        <w:rPr>
          <w:rFonts w:ascii="Times New Roman" w:hAnsi="Times New Roman" w:cs="Times New Roman"/>
          <w:sz w:val="24"/>
          <w:szCs w:val="24"/>
        </w:rPr>
        <w:t>.</w:t>
      </w:r>
    </w:p>
    <w:p w:rsidR="00CF1172" w:rsidRPr="001C1244" w:rsidRDefault="00CF1172" w:rsidP="00CF1172">
      <w:pPr>
        <w:spacing w:before="240" w:line="360" w:lineRule="auto"/>
        <w:jc w:val="both"/>
        <w:rPr>
          <w:rFonts w:ascii="Times New Roman" w:hAnsi="Times New Roman" w:cs="Times New Roman"/>
          <w:b/>
          <w:sz w:val="24"/>
          <w:szCs w:val="24"/>
        </w:rPr>
      </w:pPr>
      <w:r w:rsidRPr="001C1244">
        <w:rPr>
          <w:rFonts w:ascii="Times New Roman" w:hAnsi="Times New Roman" w:cs="Times New Roman"/>
          <w:b/>
          <w:sz w:val="24"/>
          <w:szCs w:val="24"/>
        </w:rPr>
        <w:t>Zero Order Release Rate Kinetics:</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To study the zero–order release ki</w:t>
      </w:r>
      <w:r>
        <w:rPr>
          <w:rFonts w:ascii="Times New Roman" w:hAnsi="Times New Roman" w:cs="Times New Roman"/>
          <w:sz w:val="24"/>
          <w:szCs w:val="24"/>
        </w:rPr>
        <w:t>netics the release rate data ar</w:t>
      </w:r>
      <w:r w:rsidRPr="00550059">
        <w:rPr>
          <w:rFonts w:ascii="Times New Roman" w:hAnsi="Times New Roman" w:cs="Times New Roman"/>
          <w:sz w:val="24"/>
          <w:szCs w:val="24"/>
        </w:rPr>
        <w:t>e fitted to the following equation.</w:t>
      </w:r>
    </w:p>
    <w:p w:rsidR="00CF1172" w:rsidRPr="00550059" w:rsidRDefault="00CF1172" w:rsidP="00CF1172">
      <w:pPr>
        <w:spacing w:before="240" w:line="360" w:lineRule="auto"/>
        <w:jc w:val="center"/>
        <w:rPr>
          <w:rFonts w:ascii="Times New Roman" w:hAnsi="Times New Roman" w:cs="Times New Roman"/>
          <w:sz w:val="24"/>
          <w:szCs w:val="24"/>
        </w:rPr>
      </w:pPr>
      <w:r w:rsidRPr="00550059">
        <w:rPr>
          <w:rFonts w:ascii="Times New Roman" w:hAnsi="Times New Roman" w:cs="Times New Roman"/>
          <w:sz w:val="24"/>
          <w:szCs w:val="24"/>
        </w:rPr>
        <w:t xml:space="preserve">F = </w:t>
      </w:r>
      <w:proofErr w:type="gramStart"/>
      <w:r w:rsidRPr="00550059">
        <w:rPr>
          <w:rFonts w:ascii="Times New Roman" w:hAnsi="Times New Roman" w:cs="Times New Roman"/>
          <w:sz w:val="24"/>
          <w:szCs w:val="24"/>
        </w:rPr>
        <w:t>Ko</w:t>
      </w:r>
      <w:proofErr w:type="gramEnd"/>
      <w:r w:rsidRPr="00550059">
        <w:rPr>
          <w:rFonts w:ascii="Times New Roman" w:hAnsi="Times New Roman" w:cs="Times New Roman"/>
          <w:sz w:val="24"/>
          <w:szCs w:val="24"/>
        </w:rPr>
        <w:t xml:space="preserve"> t</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Where, ‘F’ is the drug release at time‘t’, and ‘Ko’ is the zero order release rate constant. The plot of % drug release versus time is linear.</w:t>
      </w:r>
    </w:p>
    <w:p w:rsidR="00CF1172"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lastRenderedPageBreak/>
        <w:t xml:space="preserve">First order release rate kinetics: The release rate data are fitted to the following equation </w:t>
      </w:r>
    </w:p>
    <w:p w:rsidR="00CF1172" w:rsidRPr="00550059" w:rsidRDefault="00CF1172" w:rsidP="00CF1172">
      <w:pPr>
        <w:spacing w:before="240" w:line="360" w:lineRule="auto"/>
        <w:jc w:val="center"/>
        <w:rPr>
          <w:rFonts w:ascii="Times New Roman" w:hAnsi="Times New Roman" w:cs="Times New Roman"/>
          <w:sz w:val="24"/>
          <w:szCs w:val="24"/>
        </w:rPr>
      </w:pPr>
      <w:r w:rsidRPr="00550059">
        <w:rPr>
          <w:rFonts w:ascii="Times New Roman" w:hAnsi="Times New Roman" w:cs="Times New Roman"/>
          <w:sz w:val="24"/>
          <w:szCs w:val="24"/>
        </w:rPr>
        <w:t>Log (100-F) = kt</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A plot of log cumulative percent of drug remaining to be released vs. time is plotted then it gives first order release</w:t>
      </w:r>
      <w:r w:rsidR="008764A6" w:rsidRPr="008764A6">
        <w:rPr>
          <w:rFonts w:ascii="Times New Roman" w:hAnsi="Times New Roman" w:cs="Times New Roman"/>
          <w:sz w:val="24"/>
          <w:szCs w:val="24"/>
          <w:vertAlign w:val="superscript"/>
        </w:rPr>
        <w:t>21</w:t>
      </w:r>
      <w:r w:rsidRPr="00550059">
        <w:rPr>
          <w:rFonts w:ascii="Times New Roman" w:hAnsi="Times New Roman" w:cs="Times New Roman"/>
          <w:sz w:val="24"/>
          <w:szCs w:val="24"/>
        </w:rPr>
        <w:t>.</w:t>
      </w:r>
    </w:p>
    <w:p w:rsidR="00CF1172" w:rsidRPr="00550059" w:rsidRDefault="00CF1172" w:rsidP="00CF1172">
      <w:pPr>
        <w:spacing w:before="240" w:line="360" w:lineRule="auto"/>
        <w:jc w:val="both"/>
        <w:rPr>
          <w:rFonts w:ascii="Times New Roman" w:hAnsi="Times New Roman" w:cs="Times New Roman"/>
          <w:sz w:val="24"/>
          <w:szCs w:val="24"/>
        </w:rPr>
      </w:pPr>
      <w:r w:rsidRPr="001C1244">
        <w:rPr>
          <w:rFonts w:ascii="Times New Roman" w:hAnsi="Times New Roman" w:cs="Times New Roman"/>
          <w:b/>
          <w:sz w:val="24"/>
          <w:szCs w:val="24"/>
        </w:rPr>
        <w:t>Higuchi Release Model:</w:t>
      </w:r>
      <w:r w:rsidRPr="00550059">
        <w:rPr>
          <w:rFonts w:ascii="Times New Roman" w:hAnsi="Times New Roman" w:cs="Times New Roman"/>
          <w:sz w:val="24"/>
          <w:szCs w:val="24"/>
        </w:rPr>
        <w:t xml:space="preserve"> To study the Higuchi release kinetics, the release rate data were fitted to the following equation.</w:t>
      </w:r>
    </w:p>
    <w:p w:rsidR="00CF1172" w:rsidRPr="00550059" w:rsidRDefault="00CF1172" w:rsidP="00CF1172">
      <w:pPr>
        <w:spacing w:before="240" w:line="360" w:lineRule="auto"/>
        <w:jc w:val="center"/>
        <w:rPr>
          <w:rFonts w:ascii="Times New Roman" w:hAnsi="Times New Roman" w:cs="Times New Roman"/>
          <w:sz w:val="24"/>
          <w:szCs w:val="24"/>
        </w:rPr>
      </w:pPr>
      <w:r w:rsidRPr="00550059">
        <w:rPr>
          <w:rFonts w:ascii="Times New Roman" w:hAnsi="Times New Roman" w:cs="Times New Roman"/>
          <w:sz w:val="24"/>
          <w:szCs w:val="24"/>
        </w:rPr>
        <w:t>F = k t1/2</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Where, ‘k’ is the Higuchi constant.</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In higuchi model, a plot of % drug release versus square root of time is linear.</w:t>
      </w:r>
    </w:p>
    <w:p w:rsidR="00CF1172" w:rsidRPr="001C1244" w:rsidRDefault="00CF1172" w:rsidP="00CF1172">
      <w:pPr>
        <w:spacing w:before="240" w:line="360" w:lineRule="auto"/>
        <w:jc w:val="both"/>
        <w:rPr>
          <w:rFonts w:ascii="Times New Roman" w:hAnsi="Times New Roman" w:cs="Times New Roman"/>
          <w:b/>
          <w:sz w:val="24"/>
          <w:szCs w:val="24"/>
        </w:rPr>
      </w:pPr>
      <w:r w:rsidRPr="001C1244">
        <w:rPr>
          <w:rFonts w:ascii="Times New Roman" w:hAnsi="Times New Roman" w:cs="Times New Roman"/>
          <w:b/>
          <w:sz w:val="24"/>
          <w:szCs w:val="24"/>
        </w:rPr>
        <w:t>Korsmeyer and Peppas Release Model:</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The mechanism of drug release was evaluated by plotting the log percentage of drug released versus log time according to Korsmeyer- Peppas equation. The exponent ‘n’ indicates the mechanism of drug release calculated through the slope of the straight Line</w:t>
      </w:r>
      <w:r w:rsidR="008764A6" w:rsidRPr="008764A6">
        <w:rPr>
          <w:rFonts w:ascii="Times New Roman" w:hAnsi="Times New Roman" w:cs="Times New Roman"/>
          <w:sz w:val="24"/>
          <w:szCs w:val="24"/>
          <w:vertAlign w:val="superscript"/>
        </w:rPr>
        <w:t>22</w:t>
      </w:r>
      <w:r w:rsidRPr="00550059">
        <w:rPr>
          <w:rFonts w:ascii="Times New Roman" w:hAnsi="Times New Roman" w:cs="Times New Roman"/>
          <w:sz w:val="24"/>
          <w:szCs w:val="24"/>
        </w:rPr>
        <w:t>.</w:t>
      </w:r>
    </w:p>
    <w:p w:rsidR="00CF1172" w:rsidRPr="00550059" w:rsidRDefault="00CF1172" w:rsidP="00CF1172">
      <w:pPr>
        <w:spacing w:before="240" w:line="360" w:lineRule="auto"/>
        <w:jc w:val="center"/>
        <w:rPr>
          <w:rFonts w:ascii="Times New Roman" w:hAnsi="Times New Roman" w:cs="Times New Roman"/>
          <w:sz w:val="24"/>
          <w:szCs w:val="24"/>
        </w:rPr>
      </w:pPr>
      <w:r w:rsidRPr="00550059">
        <w:rPr>
          <w:rFonts w:ascii="Times New Roman" w:hAnsi="Times New Roman" w:cs="Times New Roman"/>
          <w:sz w:val="24"/>
          <w:szCs w:val="24"/>
        </w:rPr>
        <w:t xml:space="preserve">Mt/ M∞ = K </w:t>
      </w:r>
      <w:proofErr w:type="gramStart"/>
      <w:r w:rsidRPr="00550059">
        <w:rPr>
          <w:rFonts w:ascii="Times New Roman" w:hAnsi="Times New Roman" w:cs="Times New Roman"/>
          <w:sz w:val="24"/>
          <w:szCs w:val="24"/>
        </w:rPr>
        <w:t>tn</w:t>
      </w:r>
      <w:proofErr w:type="gramEnd"/>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 xml:space="preserve">Where, Mt/ M∞ is fraction of drug released at time ‘t’, k represents a constant, and ‘n’ is the diffusional exponent, which characterizes the type of release mechanism during the dissolution process. For non-Fickian release, the value of n falls between 0.5 and 1.0; while in case of Fickian diffusion, n = 0.5; for zero-order release (case I </w:t>
      </w:r>
      <w:proofErr w:type="spellStart"/>
      <w:r w:rsidRPr="00550059">
        <w:rPr>
          <w:rFonts w:ascii="Times New Roman" w:hAnsi="Times New Roman" w:cs="Times New Roman"/>
          <w:sz w:val="24"/>
          <w:szCs w:val="24"/>
        </w:rPr>
        <w:t>I</w:t>
      </w:r>
      <w:proofErr w:type="spellEnd"/>
      <w:r w:rsidRPr="00550059">
        <w:rPr>
          <w:rFonts w:ascii="Times New Roman" w:hAnsi="Times New Roman" w:cs="Times New Roman"/>
          <w:sz w:val="24"/>
          <w:szCs w:val="24"/>
        </w:rPr>
        <w:t xml:space="preserve"> transport), n=1; and for Supercase II transport, n &gt; 1. In this model, a plot of log (Mt/ M∞) versus log (time) is linear.</w:t>
      </w:r>
    </w:p>
    <w:p w:rsidR="00CF1172" w:rsidRPr="001C1244" w:rsidRDefault="00CF1172" w:rsidP="00CF1172">
      <w:pPr>
        <w:spacing w:before="240" w:line="360" w:lineRule="auto"/>
        <w:jc w:val="both"/>
        <w:rPr>
          <w:rFonts w:ascii="Times New Roman" w:hAnsi="Times New Roman" w:cs="Times New Roman"/>
          <w:b/>
          <w:sz w:val="24"/>
          <w:szCs w:val="24"/>
        </w:rPr>
      </w:pPr>
      <w:r w:rsidRPr="001C1244">
        <w:rPr>
          <w:rFonts w:ascii="Times New Roman" w:hAnsi="Times New Roman" w:cs="Times New Roman"/>
          <w:b/>
          <w:sz w:val="24"/>
          <w:szCs w:val="24"/>
        </w:rPr>
        <w:t>Hixson-Crowell Release Model:</w:t>
      </w:r>
    </w:p>
    <w:p w:rsidR="00CF1172" w:rsidRPr="00550059" w:rsidRDefault="00CF1172" w:rsidP="00CF1172">
      <w:pPr>
        <w:spacing w:before="240" w:line="360" w:lineRule="auto"/>
        <w:jc w:val="center"/>
        <w:rPr>
          <w:rFonts w:ascii="Times New Roman" w:hAnsi="Times New Roman" w:cs="Times New Roman"/>
          <w:sz w:val="24"/>
          <w:szCs w:val="24"/>
        </w:rPr>
      </w:pPr>
      <w:r w:rsidRPr="00550059">
        <w:rPr>
          <w:rFonts w:ascii="Times New Roman" w:hAnsi="Times New Roman" w:cs="Times New Roman"/>
          <w:sz w:val="24"/>
          <w:szCs w:val="24"/>
        </w:rPr>
        <w:t>(100-Qt</w:t>
      </w:r>
      <w:proofErr w:type="gramStart"/>
      <w:r w:rsidRPr="00550059">
        <w:rPr>
          <w:rFonts w:ascii="Times New Roman" w:hAnsi="Times New Roman" w:cs="Times New Roman"/>
          <w:sz w:val="24"/>
          <w:szCs w:val="24"/>
        </w:rPr>
        <w:t>)1</w:t>
      </w:r>
      <w:proofErr w:type="gramEnd"/>
      <w:r w:rsidRPr="00550059">
        <w:rPr>
          <w:rFonts w:ascii="Times New Roman" w:hAnsi="Times New Roman" w:cs="Times New Roman"/>
          <w:sz w:val="24"/>
          <w:szCs w:val="24"/>
        </w:rPr>
        <w:t>/3 = 1001/3– KHC.t</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Where, k is the Hixson-Crowell rate constant.</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lastRenderedPageBreak/>
        <w:t>Hixson-Crowell model describes the release of drugs from an insoluble matrix through mainly erosion</w:t>
      </w:r>
      <w:r w:rsidR="008764A6" w:rsidRPr="008764A6">
        <w:rPr>
          <w:rFonts w:ascii="Times New Roman" w:hAnsi="Times New Roman" w:cs="Times New Roman"/>
          <w:sz w:val="24"/>
          <w:szCs w:val="24"/>
          <w:vertAlign w:val="superscript"/>
        </w:rPr>
        <w:t>23</w:t>
      </w:r>
      <w:r w:rsidRPr="00550059">
        <w:rPr>
          <w:rFonts w:ascii="Times New Roman" w:hAnsi="Times New Roman" w:cs="Times New Roman"/>
          <w:sz w:val="24"/>
          <w:szCs w:val="24"/>
        </w:rPr>
        <w:t>. (Where there is a change in surface area and diameter of particles or tablets).</w:t>
      </w:r>
    </w:p>
    <w:p w:rsidR="00CF1172" w:rsidRPr="001C1244" w:rsidRDefault="00CF1172" w:rsidP="00CF1172">
      <w:pPr>
        <w:spacing w:before="240" w:line="360" w:lineRule="auto"/>
        <w:jc w:val="both"/>
        <w:rPr>
          <w:rFonts w:ascii="Times New Roman" w:hAnsi="Times New Roman" w:cs="Times New Roman"/>
          <w:b/>
          <w:sz w:val="24"/>
          <w:szCs w:val="24"/>
        </w:rPr>
      </w:pPr>
      <w:r w:rsidRPr="001C1244">
        <w:rPr>
          <w:rFonts w:ascii="Times New Roman" w:hAnsi="Times New Roman" w:cs="Times New Roman"/>
          <w:b/>
          <w:sz w:val="24"/>
          <w:szCs w:val="24"/>
        </w:rPr>
        <w:t>Drug – Excipient Compatibility Studies Fou</w:t>
      </w:r>
      <w:r>
        <w:rPr>
          <w:rFonts w:ascii="Times New Roman" w:hAnsi="Times New Roman" w:cs="Times New Roman"/>
          <w:b/>
          <w:sz w:val="24"/>
          <w:szCs w:val="24"/>
        </w:rPr>
        <w:t>rier Transform Infrared (FTIR) S</w:t>
      </w:r>
      <w:r w:rsidRPr="001C1244">
        <w:rPr>
          <w:rFonts w:ascii="Times New Roman" w:hAnsi="Times New Roman" w:cs="Times New Roman"/>
          <w:b/>
          <w:sz w:val="24"/>
          <w:szCs w:val="24"/>
        </w:rPr>
        <w:t>pectroscopy:</w:t>
      </w:r>
    </w:p>
    <w:p w:rsidR="00CF1172"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 xml:space="preserve">The physical properties of the physical mixture were compared with those of plain drug. Samples was mixed thoroughly with 100mg potassium bromide IR powder and compacted under vacuum at a pressure of about 12 psi for 3 minutes. The resultant disc was mounted in a suitable holder in IR spectrophotometer and the IR spectrum was recorded from 4000 cm to 550 cm-1. The resultant spectrum was compared for </w:t>
      </w:r>
      <w:r>
        <w:rPr>
          <w:rFonts w:ascii="Times New Roman" w:hAnsi="Times New Roman" w:cs="Times New Roman"/>
          <w:sz w:val="24"/>
          <w:szCs w:val="24"/>
        </w:rPr>
        <w:t>any spectrum changes.</w:t>
      </w:r>
    </w:p>
    <w:p w:rsidR="00CF1172" w:rsidRPr="001C1244" w:rsidRDefault="00CF1172" w:rsidP="00CF1172">
      <w:pPr>
        <w:spacing w:before="240" w:line="360" w:lineRule="auto"/>
        <w:jc w:val="both"/>
        <w:rPr>
          <w:rFonts w:ascii="Times New Roman" w:hAnsi="Times New Roman" w:cs="Times New Roman"/>
          <w:sz w:val="24"/>
          <w:szCs w:val="24"/>
        </w:rPr>
      </w:pPr>
      <w:r w:rsidRPr="001C1244">
        <w:rPr>
          <w:rFonts w:ascii="Times New Roman" w:hAnsi="Times New Roman" w:cs="Times New Roman"/>
          <w:b/>
          <w:sz w:val="28"/>
          <w:szCs w:val="24"/>
        </w:rPr>
        <w:t>RESULTS &amp; DISCUSSION</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The present study was aimed to develop sustained release tablets of Lornoxicam using various polymers. All the formulations were evaluated for physicochemical properties and in vitro drug release studies</w:t>
      </w:r>
      <w:r w:rsidR="008764A6" w:rsidRPr="008764A6">
        <w:rPr>
          <w:rFonts w:ascii="Times New Roman" w:hAnsi="Times New Roman" w:cs="Times New Roman"/>
          <w:sz w:val="24"/>
          <w:szCs w:val="24"/>
          <w:vertAlign w:val="superscript"/>
        </w:rPr>
        <w:t>24</w:t>
      </w:r>
      <w:r w:rsidRPr="00550059">
        <w:rPr>
          <w:rFonts w:ascii="Times New Roman" w:hAnsi="Times New Roman" w:cs="Times New Roman"/>
          <w:sz w:val="24"/>
          <w:szCs w:val="24"/>
        </w:rPr>
        <w:t>.</w:t>
      </w:r>
    </w:p>
    <w:p w:rsidR="00CF1172" w:rsidRDefault="00CF1172" w:rsidP="00CF1172">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Analytical Method</w:t>
      </w:r>
    </w:p>
    <w:p w:rsidR="00CF1172" w:rsidRPr="001C1244" w:rsidRDefault="00CF1172" w:rsidP="00CF1172">
      <w:pPr>
        <w:spacing w:before="240" w:line="360" w:lineRule="auto"/>
        <w:jc w:val="both"/>
        <w:rPr>
          <w:rFonts w:ascii="Times New Roman" w:hAnsi="Times New Roman" w:cs="Times New Roman"/>
          <w:b/>
          <w:sz w:val="24"/>
          <w:szCs w:val="24"/>
        </w:rPr>
      </w:pPr>
      <w:r w:rsidRPr="00550059">
        <w:rPr>
          <w:rFonts w:ascii="Times New Roman" w:hAnsi="Times New Roman" w:cs="Times New Roman"/>
          <w:sz w:val="24"/>
          <w:szCs w:val="24"/>
        </w:rPr>
        <w:t>Standard</w:t>
      </w:r>
      <w:r w:rsidR="0034080A">
        <w:rPr>
          <w:rFonts w:ascii="Times New Roman" w:hAnsi="Times New Roman" w:cs="Times New Roman"/>
          <w:sz w:val="24"/>
          <w:szCs w:val="24"/>
        </w:rPr>
        <w:t xml:space="preserve"> Graph of Lornoxicam (Table-7</w:t>
      </w:r>
      <w:r w:rsidRPr="00550059">
        <w:rPr>
          <w:rFonts w:ascii="Times New Roman" w:hAnsi="Times New Roman" w:cs="Times New Roman"/>
          <w:sz w:val="24"/>
          <w:szCs w:val="24"/>
        </w:rPr>
        <w:t xml:space="preserve">) has shown good linearity with R2 values 0.998 and 0.999 in 0.1 N </w:t>
      </w:r>
      <w:r w:rsidR="0034080A">
        <w:rPr>
          <w:rFonts w:ascii="Times New Roman" w:hAnsi="Times New Roman" w:cs="Times New Roman"/>
          <w:sz w:val="24"/>
          <w:szCs w:val="24"/>
        </w:rPr>
        <w:t>HCl (Fig-1) and pH 6.8 buffer (Fig-</w:t>
      </w:r>
      <w:r w:rsidRPr="00550059">
        <w:rPr>
          <w:rFonts w:ascii="Times New Roman" w:hAnsi="Times New Roman" w:cs="Times New Roman"/>
          <w:sz w:val="24"/>
          <w:szCs w:val="24"/>
        </w:rPr>
        <w:t>2) respectively under λmax of 350nm, which suggests that it obeys the “Beer-Lambert’s law”.</w:t>
      </w:r>
    </w:p>
    <w:p w:rsidR="00CF1172" w:rsidRDefault="00CF1172" w:rsidP="00CF1172">
      <w:pPr>
        <w:spacing w:before="240" w:line="360" w:lineRule="auto"/>
        <w:jc w:val="center"/>
        <w:rPr>
          <w:rFonts w:ascii="Times New Roman" w:hAnsi="Times New Roman" w:cs="Times New Roman"/>
          <w:b/>
          <w:sz w:val="24"/>
          <w:szCs w:val="24"/>
        </w:rPr>
      </w:pPr>
      <w:r w:rsidRPr="001C1244">
        <w:rPr>
          <w:rFonts w:ascii="Times New Roman" w:hAnsi="Times New Roman" w:cs="Times New Roman"/>
          <w:b/>
          <w:sz w:val="24"/>
          <w:szCs w:val="24"/>
        </w:rPr>
        <w:t>Table-</w:t>
      </w:r>
      <w:r w:rsidR="00C72072">
        <w:rPr>
          <w:rFonts w:ascii="Times New Roman" w:hAnsi="Times New Roman" w:cs="Times New Roman"/>
          <w:b/>
          <w:sz w:val="24"/>
          <w:szCs w:val="24"/>
        </w:rPr>
        <w:t>7</w:t>
      </w:r>
      <w:r>
        <w:rPr>
          <w:rFonts w:ascii="Times New Roman" w:hAnsi="Times New Roman" w:cs="Times New Roman"/>
          <w:b/>
          <w:sz w:val="24"/>
          <w:szCs w:val="24"/>
        </w:rPr>
        <w:t>: Observations for G</w:t>
      </w:r>
      <w:r w:rsidRPr="001C1244">
        <w:rPr>
          <w:rFonts w:ascii="Times New Roman" w:hAnsi="Times New Roman" w:cs="Times New Roman"/>
          <w:b/>
          <w:sz w:val="24"/>
          <w:szCs w:val="24"/>
        </w:rPr>
        <w:t>raph of Lornoxicam in 0.1N HCL</w:t>
      </w:r>
    </w:p>
    <w:tbl>
      <w:tblPr>
        <w:tblW w:w="0" w:type="auto"/>
        <w:jc w:val="center"/>
        <w:tblInd w:w="3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0"/>
        <w:gridCol w:w="1775"/>
        <w:gridCol w:w="1838"/>
      </w:tblGrid>
      <w:tr w:rsidR="00CF1172" w:rsidTr="00257063">
        <w:trPr>
          <w:trHeight w:val="413"/>
          <w:jc w:val="center"/>
        </w:trPr>
        <w:tc>
          <w:tcPr>
            <w:tcW w:w="1490" w:type="dxa"/>
            <w:vMerge w:val="restart"/>
          </w:tcPr>
          <w:p w:rsidR="00CF1172" w:rsidRDefault="00CF1172" w:rsidP="00257063">
            <w:pPr>
              <w:pStyle w:val="TableParagraph"/>
              <w:spacing w:before="210" w:line="360" w:lineRule="auto"/>
              <w:ind w:left="237" w:right="226" w:firstLine="211"/>
              <w:jc w:val="left"/>
              <w:rPr>
                <w:b/>
                <w:sz w:val="24"/>
              </w:rPr>
            </w:pPr>
            <w:r>
              <w:rPr>
                <w:b/>
                <w:spacing w:val="-4"/>
                <w:sz w:val="24"/>
              </w:rPr>
              <w:t xml:space="preserve">Conc. </w:t>
            </w:r>
            <w:r>
              <w:rPr>
                <w:b/>
                <w:spacing w:val="-2"/>
                <w:sz w:val="24"/>
              </w:rPr>
              <w:t>(mcg/mL)</w:t>
            </w:r>
          </w:p>
        </w:tc>
        <w:tc>
          <w:tcPr>
            <w:tcW w:w="3613" w:type="dxa"/>
            <w:gridSpan w:val="2"/>
          </w:tcPr>
          <w:p w:rsidR="00CF1172" w:rsidRDefault="00CF1172" w:rsidP="00257063">
            <w:pPr>
              <w:pStyle w:val="TableParagraph"/>
              <w:spacing w:line="276" w:lineRule="exact"/>
              <w:ind w:left="1193"/>
              <w:jc w:val="left"/>
              <w:rPr>
                <w:b/>
                <w:sz w:val="24"/>
              </w:rPr>
            </w:pPr>
            <w:r>
              <w:rPr>
                <w:b/>
                <w:spacing w:val="-2"/>
                <w:sz w:val="24"/>
              </w:rPr>
              <w:t>Absorbance</w:t>
            </w:r>
          </w:p>
        </w:tc>
      </w:tr>
      <w:tr w:rsidR="00CF1172" w:rsidTr="00257063">
        <w:trPr>
          <w:trHeight w:val="827"/>
          <w:jc w:val="center"/>
        </w:trPr>
        <w:tc>
          <w:tcPr>
            <w:tcW w:w="1490" w:type="dxa"/>
            <w:vMerge/>
            <w:tcBorders>
              <w:top w:val="nil"/>
            </w:tcBorders>
          </w:tcPr>
          <w:p w:rsidR="00CF1172" w:rsidRDefault="00CF1172" w:rsidP="00257063">
            <w:pPr>
              <w:rPr>
                <w:sz w:val="2"/>
                <w:szCs w:val="2"/>
              </w:rPr>
            </w:pPr>
          </w:p>
        </w:tc>
        <w:tc>
          <w:tcPr>
            <w:tcW w:w="1775" w:type="dxa"/>
          </w:tcPr>
          <w:p w:rsidR="00CF1172" w:rsidRDefault="00CF1172" w:rsidP="00257063">
            <w:pPr>
              <w:pStyle w:val="TableParagraph"/>
              <w:spacing w:line="274" w:lineRule="exact"/>
              <w:ind w:left="405"/>
              <w:jc w:val="left"/>
              <w:rPr>
                <w:b/>
                <w:sz w:val="24"/>
              </w:rPr>
            </w:pPr>
            <w:r>
              <w:rPr>
                <w:b/>
                <w:sz w:val="24"/>
              </w:rPr>
              <w:t>0.1N</w:t>
            </w:r>
            <w:r>
              <w:rPr>
                <w:b/>
                <w:spacing w:val="-1"/>
                <w:sz w:val="24"/>
              </w:rPr>
              <w:t xml:space="preserve"> </w:t>
            </w:r>
            <w:r>
              <w:rPr>
                <w:b/>
                <w:spacing w:val="-5"/>
                <w:sz w:val="24"/>
              </w:rPr>
              <w:t>HCl</w:t>
            </w:r>
          </w:p>
          <w:p w:rsidR="00CF1172" w:rsidRDefault="00CF1172" w:rsidP="00257063">
            <w:pPr>
              <w:pStyle w:val="TableParagraph"/>
              <w:spacing w:before="139"/>
              <w:ind w:left="458"/>
              <w:jc w:val="left"/>
              <w:rPr>
                <w:b/>
                <w:sz w:val="24"/>
              </w:rPr>
            </w:pPr>
            <w:r>
              <w:rPr>
                <w:b/>
                <w:spacing w:val="-2"/>
                <w:sz w:val="24"/>
              </w:rPr>
              <w:t>(350nm)</w:t>
            </w:r>
          </w:p>
        </w:tc>
        <w:tc>
          <w:tcPr>
            <w:tcW w:w="1838" w:type="dxa"/>
          </w:tcPr>
          <w:p w:rsidR="00CF1172" w:rsidRDefault="00CF1172" w:rsidP="00257063">
            <w:pPr>
              <w:pStyle w:val="TableParagraph"/>
              <w:spacing w:line="274" w:lineRule="exact"/>
              <w:ind w:left="214"/>
              <w:jc w:val="left"/>
              <w:rPr>
                <w:b/>
                <w:sz w:val="24"/>
              </w:rPr>
            </w:pPr>
            <w:r>
              <w:rPr>
                <w:b/>
                <w:sz w:val="24"/>
              </w:rPr>
              <w:t>6.8</w:t>
            </w:r>
            <w:r>
              <w:rPr>
                <w:b/>
                <w:spacing w:val="-2"/>
                <w:sz w:val="24"/>
              </w:rPr>
              <w:t xml:space="preserve"> </w:t>
            </w:r>
            <w:r>
              <w:rPr>
                <w:b/>
                <w:sz w:val="24"/>
              </w:rPr>
              <w:t>pH</w:t>
            </w:r>
            <w:r>
              <w:rPr>
                <w:b/>
                <w:spacing w:val="-2"/>
                <w:sz w:val="24"/>
              </w:rPr>
              <w:t xml:space="preserve"> Buffer</w:t>
            </w:r>
          </w:p>
          <w:p w:rsidR="00CF1172" w:rsidRDefault="00CF1172" w:rsidP="00257063">
            <w:pPr>
              <w:pStyle w:val="TableParagraph"/>
              <w:spacing w:before="139"/>
              <w:ind w:left="490"/>
              <w:jc w:val="left"/>
              <w:rPr>
                <w:b/>
                <w:sz w:val="24"/>
              </w:rPr>
            </w:pPr>
            <w:r>
              <w:rPr>
                <w:b/>
                <w:spacing w:val="-2"/>
                <w:sz w:val="24"/>
              </w:rPr>
              <w:t>(354nm)</w:t>
            </w:r>
          </w:p>
        </w:tc>
      </w:tr>
      <w:tr w:rsidR="00CF1172" w:rsidTr="00257063">
        <w:trPr>
          <w:trHeight w:val="413"/>
          <w:jc w:val="center"/>
        </w:trPr>
        <w:tc>
          <w:tcPr>
            <w:tcW w:w="1490" w:type="dxa"/>
          </w:tcPr>
          <w:p w:rsidR="00CF1172" w:rsidRDefault="00CF1172" w:rsidP="00257063">
            <w:pPr>
              <w:pStyle w:val="TableParagraph"/>
              <w:ind w:left="8" w:right="1"/>
              <w:rPr>
                <w:sz w:val="24"/>
              </w:rPr>
            </w:pPr>
            <w:r>
              <w:rPr>
                <w:spacing w:val="-10"/>
                <w:sz w:val="24"/>
              </w:rPr>
              <w:t>0</w:t>
            </w:r>
          </w:p>
        </w:tc>
        <w:tc>
          <w:tcPr>
            <w:tcW w:w="1775" w:type="dxa"/>
          </w:tcPr>
          <w:p w:rsidR="00CF1172" w:rsidRDefault="00CF1172" w:rsidP="00257063">
            <w:pPr>
              <w:pStyle w:val="TableParagraph"/>
              <w:ind w:left="9" w:right="3"/>
              <w:rPr>
                <w:sz w:val="24"/>
              </w:rPr>
            </w:pPr>
            <w:r>
              <w:rPr>
                <w:spacing w:val="-10"/>
                <w:sz w:val="24"/>
              </w:rPr>
              <w:t>0</w:t>
            </w:r>
          </w:p>
        </w:tc>
        <w:tc>
          <w:tcPr>
            <w:tcW w:w="1838" w:type="dxa"/>
          </w:tcPr>
          <w:p w:rsidR="00CF1172" w:rsidRDefault="00CF1172" w:rsidP="00257063">
            <w:pPr>
              <w:pStyle w:val="TableParagraph"/>
              <w:ind w:left="8"/>
              <w:rPr>
                <w:sz w:val="24"/>
              </w:rPr>
            </w:pPr>
            <w:r>
              <w:rPr>
                <w:spacing w:val="-10"/>
                <w:sz w:val="24"/>
              </w:rPr>
              <w:t>0</w:t>
            </w:r>
          </w:p>
        </w:tc>
      </w:tr>
      <w:tr w:rsidR="00CF1172" w:rsidTr="00257063">
        <w:trPr>
          <w:trHeight w:val="414"/>
          <w:jc w:val="center"/>
        </w:trPr>
        <w:tc>
          <w:tcPr>
            <w:tcW w:w="1490" w:type="dxa"/>
          </w:tcPr>
          <w:p w:rsidR="00CF1172" w:rsidRDefault="00CF1172" w:rsidP="00257063">
            <w:pPr>
              <w:pStyle w:val="TableParagraph"/>
              <w:spacing w:line="274" w:lineRule="exact"/>
              <w:ind w:left="8" w:right="1"/>
              <w:rPr>
                <w:sz w:val="24"/>
              </w:rPr>
            </w:pPr>
            <w:r>
              <w:rPr>
                <w:spacing w:val="-10"/>
                <w:sz w:val="24"/>
              </w:rPr>
              <w:t>2</w:t>
            </w:r>
          </w:p>
        </w:tc>
        <w:tc>
          <w:tcPr>
            <w:tcW w:w="1775" w:type="dxa"/>
          </w:tcPr>
          <w:p w:rsidR="00CF1172" w:rsidRDefault="00CF1172" w:rsidP="00257063">
            <w:pPr>
              <w:pStyle w:val="TableParagraph"/>
              <w:spacing w:line="274" w:lineRule="exact"/>
              <w:ind w:left="9"/>
              <w:rPr>
                <w:sz w:val="24"/>
              </w:rPr>
            </w:pPr>
            <w:r>
              <w:rPr>
                <w:spacing w:val="-2"/>
                <w:sz w:val="24"/>
              </w:rPr>
              <w:t>0.144</w:t>
            </w:r>
          </w:p>
        </w:tc>
        <w:tc>
          <w:tcPr>
            <w:tcW w:w="1838" w:type="dxa"/>
          </w:tcPr>
          <w:p w:rsidR="00CF1172" w:rsidRDefault="00CF1172" w:rsidP="00257063">
            <w:pPr>
              <w:pStyle w:val="TableParagraph"/>
              <w:spacing w:line="274" w:lineRule="exact"/>
              <w:ind w:left="8" w:right="3"/>
              <w:rPr>
                <w:sz w:val="24"/>
              </w:rPr>
            </w:pPr>
            <w:r>
              <w:rPr>
                <w:spacing w:val="-2"/>
                <w:sz w:val="24"/>
              </w:rPr>
              <w:t>0.146</w:t>
            </w:r>
          </w:p>
        </w:tc>
      </w:tr>
      <w:tr w:rsidR="00CF1172" w:rsidTr="00257063">
        <w:trPr>
          <w:trHeight w:val="412"/>
          <w:jc w:val="center"/>
        </w:trPr>
        <w:tc>
          <w:tcPr>
            <w:tcW w:w="1490" w:type="dxa"/>
          </w:tcPr>
          <w:p w:rsidR="00CF1172" w:rsidRDefault="00CF1172" w:rsidP="00257063">
            <w:pPr>
              <w:pStyle w:val="TableParagraph"/>
              <w:spacing w:line="275" w:lineRule="exact"/>
              <w:ind w:left="8" w:right="1"/>
              <w:rPr>
                <w:sz w:val="24"/>
              </w:rPr>
            </w:pPr>
            <w:r>
              <w:rPr>
                <w:spacing w:val="-10"/>
                <w:sz w:val="24"/>
              </w:rPr>
              <w:t>4</w:t>
            </w:r>
          </w:p>
        </w:tc>
        <w:tc>
          <w:tcPr>
            <w:tcW w:w="1775" w:type="dxa"/>
          </w:tcPr>
          <w:p w:rsidR="00CF1172" w:rsidRDefault="00CF1172" w:rsidP="00257063">
            <w:pPr>
              <w:pStyle w:val="TableParagraph"/>
              <w:spacing w:line="275" w:lineRule="exact"/>
              <w:ind w:left="9"/>
              <w:rPr>
                <w:sz w:val="24"/>
              </w:rPr>
            </w:pPr>
            <w:r>
              <w:rPr>
                <w:spacing w:val="-2"/>
                <w:sz w:val="24"/>
              </w:rPr>
              <w:t>0.282</w:t>
            </w:r>
          </w:p>
        </w:tc>
        <w:tc>
          <w:tcPr>
            <w:tcW w:w="1838" w:type="dxa"/>
          </w:tcPr>
          <w:p w:rsidR="00CF1172" w:rsidRDefault="00CF1172" w:rsidP="00257063">
            <w:pPr>
              <w:pStyle w:val="TableParagraph"/>
              <w:spacing w:line="275" w:lineRule="exact"/>
              <w:ind w:left="8" w:right="3"/>
              <w:rPr>
                <w:sz w:val="24"/>
              </w:rPr>
            </w:pPr>
            <w:r>
              <w:rPr>
                <w:spacing w:val="-2"/>
                <w:sz w:val="24"/>
              </w:rPr>
              <w:t>0.279</w:t>
            </w:r>
          </w:p>
        </w:tc>
      </w:tr>
      <w:tr w:rsidR="00CF1172" w:rsidTr="00257063">
        <w:trPr>
          <w:trHeight w:val="413"/>
          <w:jc w:val="center"/>
        </w:trPr>
        <w:tc>
          <w:tcPr>
            <w:tcW w:w="1490" w:type="dxa"/>
          </w:tcPr>
          <w:p w:rsidR="00CF1172" w:rsidRDefault="00CF1172" w:rsidP="00257063">
            <w:pPr>
              <w:pStyle w:val="TableParagraph"/>
              <w:spacing w:before="1"/>
              <w:ind w:left="8" w:right="1"/>
              <w:rPr>
                <w:sz w:val="24"/>
              </w:rPr>
            </w:pPr>
            <w:r>
              <w:rPr>
                <w:spacing w:val="-10"/>
                <w:sz w:val="24"/>
              </w:rPr>
              <w:t>6</w:t>
            </w:r>
          </w:p>
        </w:tc>
        <w:tc>
          <w:tcPr>
            <w:tcW w:w="1775" w:type="dxa"/>
          </w:tcPr>
          <w:p w:rsidR="00CF1172" w:rsidRDefault="00CF1172" w:rsidP="00257063">
            <w:pPr>
              <w:pStyle w:val="TableParagraph"/>
              <w:spacing w:before="1"/>
              <w:ind w:left="9"/>
              <w:rPr>
                <w:sz w:val="24"/>
              </w:rPr>
            </w:pPr>
            <w:r>
              <w:rPr>
                <w:spacing w:val="-2"/>
                <w:sz w:val="24"/>
              </w:rPr>
              <w:t>0.399</w:t>
            </w:r>
          </w:p>
        </w:tc>
        <w:tc>
          <w:tcPr>
            <w:tcW w:w="1838" w:type="dxa"/>
          </w:tcPr>
          <w:p w:rsidR="00CF1172" w:rsidRDefault="00CF1172" w:rsidP="00257063">
            <w:pPr>
              <w:pStyle w:val="TableParagraph"/>
              <w:spacing w:before="1"/>
              <w:ind w:left="8" w:right="3"/>
              <w:rPr>
                <w:sz w:val="24"/>
              </w:rPr>
            </w:pPr>
            <w:r>
              <w:rPr>
                <w:spacing w:val="-2"/>
                <w:sz w:val="24"/>
              </w:rPr>
              <w:t>0.412</w:t>
            </w:r>
          </w:p>
        </w:tc>
      </w:tr>
      <w:tr w:rsidR="00CF1172" w:rsidTr="00257063">
        <w:trPr>
          <w:trHeight w:val="413"/>
          <w:jc w:val="center"/>
        </w:trPr>
        <w:tc>
          <w:tcPr>
            <w:tcW w:w="1490" w:type="dxa"/>
          </w:tcPr>
          <w:p w:rsidR="00CF1172" w:rsidRDefault="00CF1172" w:rsidP="00257063">
            <w:pPr>
              <w:pStyle w:val="TableParagraph"/>
              <w:spacing w:line="275" w:lineRule="exact"/>
              <w:ind w:left="8" w:right="1"/>
              <w:rPr>
                <w:sz w:val="24"/>
              </w:rPr>
            </w:pPr>
            <w:r>
              <w:rPr>
                <w:spacing w:val="-10"/>
                <w:sz w:val="24"/>
              </w:rPr>
              <w:t>8</w:t>
            </w:r>
          </w:p>
        </w:tc>
        <w:tc>
          <w:tcPr>
            <w:tcW w:w="1775" w:type="dxa"/>
          </w:tcPr>
          <w:p w:rsidR="00CF1172" w:rsidRDefault="00CF1172" w:rsidP="00257063">
            <w:pPr>
              <w:pStyle w:val="TableParagraph"/>
              <w:spacing w:line="275" w:lineRule="exact"/>
              <w:ind w:left="9"/>
              <w:rPr>
                <w:sz w:val="24"/>
              </w:rPr>
            </w:pPr>
            <w:r>
              <w:rPr>
                <w:spacing w:val="-2"/>
                <w:sz w:val="24"/>
              </w:rPr>
              <w:t>0.518</w:t>
            </w:r>
          </w:p>
        </w:tc>
        <w:tc>
          <w:tcPr>
            <w:tcW w:w="1838" w:type="dxa"/>
          </w:tcPr>
          <w:p w:rsidR="00CF1172" w:rsidRDefault="00CF1172" w:rsidP="00257063">
            <w:pPr>
              <w:pStyle w:val="TableParagraph"/>
              <w:spacing w:line="275" w:lineRule="exact"/>
              <w:ind w:left="8" w:right="3"/>
              <w:rPr>
                <w:sz w:val="24"/>
              </w:rPr>
            </w:pPr>
            <w:r>
              <w:rPr>
                <w:spacing w:val="-2"/>
                <w:sz w:val="24"/>
              </w:rPr>
              <w:t>0.539</w:t>
            </w:r>
          </w:p>
        </w:tc>
      </w:tr>
      <w:tr w:rsidR="00CF1172" w:rsidTr="00257063">
        <w:trPr>
          <w:trHeight w:val="414"/>
          <w:jc w:val="center"/>
        </w:trPr>
        <w:tc>
          <w:tcPr>
            <w:tcW w:w="1490" w:type="dxa"/>
          </w:tcPr>
          <w:p w:rsidR="00CF1172" w:rsidRDefault="00CF1172" w:rsidP="00257063">
            <w:pPr>
              <w:pStyle w:val="TableParagraph"/>
              <w:ind w:left="8" w:right="1"/>
              <w:rPr>
                <w:sz w:val="24"/>
              </w:rPr>
            </w:pPr>
            <w:r>
              <w:rPr>
                <w:spacing w:val="-5"/>
                <w:sz w:val="24"/>
              </w:rPr>
              <w:t>10</w:t>
            </w:r>
          </w:p>
        </w:tc>
        <w:tc>
          <w:tcPr>
            <w:tcW w:w="1775" w:type="dxa"/>
          </w:tcPr>
          <w:p w:rsidR="00CF1172" w:rsidRDefault="00CF1172" w:rsidP="00257063">
            <w:pPr>
              <w:pStyle w:val="TableParagraph"/>
              <w:ind w:left="9"/>
              <w:rPr>
                <w:sz w:val="24"/>
              </w:rPr>
            </w:pPr>
            <w:r>
              <w:rPr>
                <w:spacing w:val="-2"/>
                <w:sz w:val="24"/>
              </w:rPr>
              <w:t>0.638</w:t>
            </w:r>
          </w:p>
        </w:tc>
        <w:tc>
          <w:tcPr>
            <w:tcW w:w="1838" w:type="dxa"/>
          </w:tcPr>
          <w:p w:rsidR="00CF1172" w:rsidRDefault="00CF1172" w:rsidP="00257063">
            <w:pPr>
              <w:pStyle w:val="TableParagraph"/>
              <w:ind w:left="8" w:right="3"/>
              <w:rPr>
                <w:sz w:val="24"/>
              </w:rPr>
            </w:pPr>
            <w:r>
              <w:rPr>
                <w:spacing w:val="-2"/>
                <w:sz w:val="24"/>
              </w:rPr>
              <w:t>0.673</w:t>
            </w:r>
          </w:p>
        </w:tc>
      </w:tr>
    </w:tbl>
    <w:p w:rsidR="00CF1172" w:rsidRPr="00550059" w:rsidRDefault="00CF1172" w:rsidP="00CF1172">
      <w:pPr>
        <w:spacing w:before="240" w:line="360" w:lineRule="auto"/>
        <w:jc w:val="center"/>
        <w:rPr>
          <w:rFonts w:ascii="Times New Roman" w:hAnsi="Times New Roman" w:cs="Times New Roman"/>
          <w:sz w:val="24"/>
          <w:szCs w:val="24"/>
        </w:rPr>
      </w:pPr>
      <w:r>
        <w:rPr>
          <w:noProof/>
          <w:sz w:val="20"/>
        </w:rPr>
        <w:lastRenderedPageBreak/>
        <w:drawing>
          <wp:inline distT="0" distB="0" distL="0" distR="0" wp14:anchorId="18B177D5" wp14:editId="6B4EEF82">
            <wp:extent cx="5076825" cy="2819400"/>
            <wp:effectExtent l="0" t="0" r="9525"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6" cstate="print"/>
                    <a:stretch>
                      <a:fillRect/>
                    </a:stretch>
                  </pic:blipFill>
                  <pic:spPr>
                    <a:xfrm>
                      <a:off x="0" y="0"/>
                      <a:ext cx="5074180" cy="2817931"/>
                    </a:xfrm>
                    <a:prstGeom prst="rect">
                      <a:avLst/>
                    </a:prstGeom>
                  </pic:spPr>
                </pic:pic>
              </a:graphicData>
            </a:graphic>
          </wp:inline>
        </w:drawing>
      </w:r>
    </w:p>
    <w:p w:rsidR="00CF1172" w:rsidRPr="00550059" w:rsidRDefault="00CF1172" w:rsidP="000656A1">
      <w:pPr>
        <w:spacing w:before="240" w:line="360" w:lineRule="auto"/>
        <w:jc w:val="center"/>
        <w:rPr>
          <w:rFonts w:ascii="Times New Roman" w:hAnsi="Times New Roman" w:cs="Times New Roman"/>
          <w:sz w:val="24"/>
          <w:szCs w:val="24"/>
        </w:rPr>
      </w:pPr>
      <w:r w:rsidRPr="00990B8A">
        <w:rPr>
          <w:rFonts w:ascii="Times New Roman" w:hAnsi="Times New Roman" w:cs="Times New Roman"/>
          <w:b/>
          <w:sz w:val="24"/>
          <w:szCs w:val="24"/>
        </w:rPr>
        <w:t>Fig-1: Standard graph of Lornoxicam in 0.1 N HCl</w:t>
      </w:r>
    </w:p>
    <w:p w:rsidR="00CF1172" w:rsidRPr="00550059" w:rsidRDefault="00CF1172" w:rsidP="00CF1172">
      <w:pPr>
        <w:spacing w:before="24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4732DB" wp14:editId="1C76D34D">
            <wp:extent cx="5314950" cy="2771775"/>
            <wp:effectExtent l="0" t="0" r="0" b="9525"/>
            <wp:docPr id="12" name="Picture 12" descr="C:\Users\pc\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4950" cy="2771775"/>
                    </a:xfrm>
                    <a:prstGeom prst="rect">
                      <a:avLst/>
                    </a:prstGeom>
                    <a:noFill/>
                    <a:ln>
                      <a:noFill/>
                    </a:ln>
                  </pic:spPr>
                </pic:pic>
              </a:graphicData>
            </a:graphic>
          </wp:inline>
        </w:drawing>
      </w:r>
    </w:p>
    <w:p w:rsidR="00CF1172" w:rsidRDefault="00CF1172" w:rsidP="00CF1172">
      <w:pPr>
        <w:spacing w:before="240" w:line="360" w:lineRule="auto"/>
        <w:jc w:val="center"/>
        <w:rPr>
          <w:rFonts w:ascii="Times New Roman" w:hAnsi="Times New Roman" w:cs="Times New Roman"/>
          <w:b/>
          <w:sz w:val="24"/>
          <w:szCs w:val="24"/>
        </w:rPr>
      </w:pPr>
      <w:r w:rsidRPr="007942EE">
        <w:rPr>
          <w:rFonts w:ascii="Times New Roman" w:hAnsi="Times New Roman" w:cs="Times New Roman"/>
          <w:b/>
          <w:sz w:val="24"/>
          <w:szCs w:val="24"/>
        </w:rPr>
        <w:t>Fig-</w:t>
      </w:r>
      <w:r w:rsidR="000656A1">
        <w:rPr>
          <w:rFonts w:ascii="Times New Roman" w:hAnsi="Times New Roman" w:cs="Times New Roman"/>
          <w:b/>
          <w:sz w:val="24"/>
          <w:szCs w:val="24"/>
        </w:rPr>
        <w:t>2: Standard G</w:t>
      </w:r>
      <w:r w:rsidRPr="007942EE">
        <w:rPr>
          <w:rFonts w:ascii="Times New Roman" w:hAnsi="Times New Roman" w:cs="Times New Roman"/>
          <w:b/>
          <w:sz w:val="24"/>
          <w:szCs w:val="24"/>
        </w:rPr>
        <w:t>raph of Lornoxicam in 6.8 pH buffer</w:t>
      </w:r>
    </w:p>
    <w:p w:rsidR="00CF1172" w:rsidRPr="007942EE" w:rsidRDefault="00CF1172" w:rsidP="00CF1172">
      <w:pPr>
        <w:spacing w:before="240" w:line="360" w:lineRule="auto"/>
        <w:rPr>
          <w:rFonts w:ascii="Times New Roman" w:hAnsi="Times New Roman" w:cs="Times New Roman"/>
          <w:b/>
          <w:sz w:val="24"/>
          <w:szCs w:val="24"/>
        </w:rPr>
      </w:pPr>
      <w:r w:rsidRPr="007942EE">
        <w:rPr>
          <w:rFonts w:ascii="Times New Roman" w:hAnsi="Times New Roman" w:cs="Times New Roman"/>
          <w:b/>
          <w:sz w:val="24"/>
          <w:szCs w:val="24"/>
        </w:rPr>
        <w:t>Preformulation Parameters of Powder Blend</w:t>
      </w:r>
    </w:p>
    <w:p w:rsidR="00CF1172" w:rsidRDefault="00CF1172" w:rsidP="00CF1172">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Table-</w:t>
      </w:r>
      <w:r w:rsidR="00C72072">
        <w:rPr>
          <w:rFonts w:ascii="Times New Roman" w:hAnsi="Times New Roman" w:cs="Times New Roman"/>
          <w:b/>
          <w:sz w:val="24"/>
          <w:szCs w:val="24"/>
        </w:rPr>
        <w:t>8</w:t>
      </w:r>
      <w:r w:rsidRPr="007942EE">
        <w:rPr>
          <w:rFonts w:ascii="Times New Roman" w:hAnsi="Times New Roman" w:cs="Times New Roman"/>
          <w:b/>
          <w:sz w:val="24"/>
          <w:szCs w:val="24"/>
        </w:rPr>
        <w:t xml:space="preserve">: Pre-Formulation Parameters </w:t>
      </w:r>
      <w:r>
        <w:rPr>
          <w:rFonts w:ascii="Times New Roman" w:hAnsi="Times New Roman" w:cs="Times New Roman"/>
          <w:b/>
          <w:sz w:val="24"/>
          <w:szCs w:val="24"/>
        </w:rPr>
        <w:t>of Core B</w:t>
      </w:r>
      <w:r w:rsidRPr="007942EE">
        <w:rPr>
          <w:rFonts w:ascii="Times New Roman" w:hAnsi="Times New Roman" w:cs="Times New Roman"/>
          <w:b/>
          <w:sz w:val="24"/>
          <w:szCs w:val="24"/>
        </w:rPr>
        <w:t>lend</w:t>
      </w:r>
    </w:p>
    <w:tbl>
      <w:tblPr>
        <w:tblW w:w="0" w:type="auto"/>
        <w:jc w:val="center"/>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0"/>
        <w:gridCol w:w="1537"/>
        <w:gridCol w:w="1538"/>
        <w:gridCol w:w="1883"/>
        <w:gridCol w:w="1538"/>
        <w:gridCol w:w="1540"/>
      </w:tblGrid>
      <w:tr w:rsidR="00CF1172" w:rsidRPr="007942EE" w:rsidTr="00257063">
        <w:trPr>
          <w:trHeight w:val="827"/>
          <w:jc w:val="center"/>
        </w:trPr>
        <w:tc>
          <w:tcPr>
            <w:tcW w:w="1540" w:type="dxa"/>
          </w:tcPr>
          <w:p w:rsidR="00CF1172" w:rsidRPr="007942EE" w:rsidRDefault="00CF1172" w:rsidP="00257063">
            <w:pPr>
              <w:pStyle w:val="TableParagraph"/>
              <w:spacing w:line="275" w:lineRule="exact"/>
              <w:ind w:right="3"/>
              <w:rPr>
                <w:b/>
                <w:sz w:val="24"/>
                <w:szCs w:val="24"/>
              </w:rPr>
            </w:pPr>
            <w:r w:rsidRPr="007942EE">
              <w:rPr>
                <w:b/>
                <w:spacing w:val="-2"/>
                <w:sz w:val="24"/>
                <w:szCs w:val="24"/>
              </w:rPr>
              <w:lastRenderedPageBreak/>
              <w:t>Formulation</w:t>
            </w:r>
          </w:p>
          <w:p w:rsidR="00CF1172" w:rsidRPr="007942EE" w:rsidRDefault="00CF1172" w:rsidP="00257063">
            <w:pPr>
              <w:pStyle w:val="TableParagraph"/>
              <w:spacing w:before="137"/>
              <w:ind w:right="4"/>
              <w:rPr>
                <w:b/>
                <w:sz w:val="24"/>
                <w:szCs w:val="24"/>
              </w:rPr>
            </w:pPr>
            <w:r w:rsidRPr="007942EE">
              <w:rPr>
                <w:b/>
                <w:spacing w:val="-4"/>
                <w:sz w:val="24"/>
                <w:szCs w:val="24"/>
              </w:rPr>
              <w:t>Code</w:t>
            </w:r>
          </w:p>
        </w:tc>
        <w:tc>
          <w:tcPr>
            <w:tcW w:w="1537" w:type="dxa"/>
          </w:tcPr>
          <w:p w:rsidR="00CF1172" w:rsidRPr="007942EE" w:rsidRDefault="00CF1172" w:rsidP="00257063">
            <w:pPr>
              <w:pStyle w:val="TableParagraph"/>
              <w:spacing w:line="275" w:lineRule="exact"/>
              <w:ind w:left="336"/>
              <w:jc w:val="left"/>
              <w:rPr>
                <w:b/>
                <w:sz w:val="24"/>
                <w:szCs w:val="24"/>
              </w:rPr>
            </w:pPr>
            <w:r w:rsidRPr="007942EE">
              <w:rPr>
                <w:b/>
                <w:sz w:val="24"/>
                <w:szCs w:val="24"/>
              </w:rPr>
              <w:t>Angle</w:t>
            </w:r>
            <w:r w:rsidRPr="007942EE">
              <w:rPr>
                <w:b/>
                <w:spacing w:val="-2"/>
                <w:sz w:val="24"/>
                <w:szCs w:val="24"/>
              </w:rPr>
              <w:t xml:space="preserve"> </w:t>
            </w:r>
            <w:r w:rsidRPr="007942EE">
              <w:rPr>
                <w:b/>
                <w:spacing w:val="-5"/>
                <w:sz w:val="24"/>
                <w:szCs w:val="24"/>
              </w:rPr>
              <w:t>of</w:t>
            </w:r>
          </w:p>
          <w:p w:rsidR="00CF1172" w:rsidRPr="007942EE" w:rsidRDefault="00CF1172" w:rsidP="00257063">
            <w:pPr>
              <w:pStyle w:val="TableParagraph"/>
              <w:spacing w:before="137"/>
              <w:ind w:left="230"/>
              <w:jc w:val="left"/>
              <w:rPr>
                <w:b/>
                <w:sz w:val="24"/>
                <w:szCs w:val="24"/>
              </w:rPr>
            </w:pPr>
            <w:r w:rsidRPr="007942EE">
              <w:rPr>
                <w:b/>
                <w:sz w:val="24"/>
                <w:szCs w:val="24"/>
              </w:rPr>
              <w:t>repose</w:t>
            </w:r>
            <w:r w:rsidRPr="007942EE">
              <w:rPr>
                <w:b/>
                <w:spacing w:val="-3"/>
                <w:sz w:val="24"/>
                <w:szCs w:val="24"/>
              </w:rPr>
              <w:t xml:space="preserve"> </w:t>
            </w:r>
            <w:r w:rsidRPr="007942EE">
              <w:rPr>
                <w:b/>
                <w:spacing w:val="-5"/>
                <w:sz w:val="24"/>
                <w:szCs w:val="24"/>
              </w:rPr>
              <w:t>(Ө)</w:t>
            </w:r>
          </w:p>
        </w:tc>
        <w:tc>
          <w:tcPr>
            <w:tcW w:w="1538" w:type="dxa"/>
          </w:tcPr>
          <w:p w:rsidR="00CF1172" w:rsidRPr="007942EE" w:rsidRDefault="00CF1172" w:rsidP="00257063">
            <w:pPr>
              <w:pStyle w:val="TableParagraph"/>
              <w:spacing w:line="275" w:lineRule="exact"/>
              <w:ind w:right="3"/>
              <w:rPr>
                <w:b/>
                <w:sz w:val="24"/>
                <w:szCs w:val="24"/>
              </w:rPr>
            </w:pPr>
            <w:r w:rsidRPr="007942EE">
              <w:rPr>
                <w:b/>
                <w:sz w:val="24"/>
                <w:szCs w:val="24"/>
              </w:rPr>
              <w:t>Bulk</w:t>
            </w:r>
            <w:r w:rsidRPr="007942EE">
              <w:rPr>
                <w:b/>
                <w:spacing w:val="-4"/>
                <w:sz w:val="24"/>
                <w:szCs w:val="24"/>
              </w:rPr>
              <w:t xml:space="preserve"> </w:t>
            </w:r>
            <w:r w:rsidRPr="007942EE">
              <w:rPr>
                <w:b/>
                <w:spacing w:val="-2"/>
                <w:sz w:val="24"/>
                <w:szCs w:val="24"/>
              </w:rPr>
              <w:t>density</w:t>
            </w:r>
          </w:p>
          <w:p w:rsidR="00CF1172" w:rsidRPr="007942EE" w:rsidRDefault="00CF1172" w:rsidP="00257063">
            <w:pPr>
              <w:pStyle w:val="TableParagraph"/>
              <w:spacing w:before="137"/>
              <w:ind w:right="2"/>
              <w:rPr>
                <w:b/>
                <w:sz w:val="24"/>
                <w:szCs w:val="24"/>
              </w:rPr>
            </w:pPr>
            <w:r w:rsidRPr="007942EE">
              <w:rPr>
                <w:b/>
                <w:spacing w:val="-2"/>
                <w:sz w:val="24"/>
                <w:szCs w:val="24"/>
              </w:rPr>
              <w:t>(gm/cm</w:t>
            </w:r>
            <w:r w:rsidRPr="007942EE">
              <w:rPr>
                <w:b/>
                <w:spacing w:val="-2"/>
                <w:position w:val="8"/>
                <w:sz w:val="24"/>
                <w:szCs w:val="24"/>
              </w:rPr>
              <w:t>3</w:t>
            </w:r>
          </w:p>
        </w:tc>
        <w:tc>
          <w:tcPr>
            <w:tcW w:w="1883" w:type="dxa"/>
          </w:tcPr>
          <w:p w:rsidR="00CF1172" w:rsidRPr="007942EE" w:rsidRDefault="00CF1172" w:rsidP="00257063">
            <w:pPr>
              <w:pStyle w:val="TableParagraph"/>
              <w:spacing w:line="275" w:lineRule="exact"/>
              <w:ind w:left="11" w:right="4"/>
              <w:rPr>
                <w:b/>
                <w:sz w:val="24"/>
                <w:szCs w:val="24"/>
              </w:rPr>
            </w:pPr>
            <w:r w:rsidRPr="007942EE">
              <w:rPr>
                <w:b/>
                <w:spacing w:val="-2"/>
                <w:sz w:val="24"/>
                <w:szCs w:val="24"/>
              </w:rPr>
              <w:t>Tapped</w:t>
            </w:r>
          </w:p>
          <w:p w:rsidR="00CF1172" w:rsidRPr="007942EE" w:rsidRDefault="00CF1172" w:rsidP="00257063">
            <w:pPr>
              <w:pStyle w:val="TableParagraph"/>
              <w:spacing w:before="137"/>
              <w:ind w:left="11" w:right="5"/>
              <w:rPr>
                <w:b/>
                <w:sz w:val="24"/>
                <w:szCs w:val="24"/>
              </w:rPr>
            </w:pPr>
            <w:r w:rsidRPr="007942EE">
              <w:rPr>
                <w:b/>
                <w:spacing w:val="-2"/>
                <w:sz w:val="24"/>
                <w:szCs w:val="24"/>
              </w:rPr>
              <w:t>Density (gm/cm</w:t>
            </w:r>
            <w:r w:rsidRPr="007942EE">
              <w:rPr>
                <w:b/>
                <w:spacing w:val="-2"/>
                <w:position w:val="8"/>
                <w:sz w:val="24"/>
                <w:szCs w:val="24"/>
              </w:rPr>
              <w:t>3</w:t>
            </w:r>
            <w:r w:rsidRPr="007942EE">
              <w:rPr>
                <w:b/>
                <w:spacing w:val="-2"/>
                <w:sz w:val="24"/>
                <w:szCs w:val="24"/>
              </w:rPr>
              <w:t>)</w:t>
            </w:r>
          </w:p>
        </w:tc>
        <w:tc>
          <w:tcPr>
            <w:tcW w:w="1538" w:type="dxa"/>
          </w:tcPr>
          <w:p w:rsidR="00CF1172" w:rsidRPr="007942EE" w:rsidRDefault="00CF1172" w:rsidP="00257063">
            <w:pPr>
              <w:pStyle w:val="TableParagraph"/>
              <w:spacing w:line="275" w:lineRule="exact"/>
              <w:ind w:right="1"/>
              <w:rPr>
                <w:b/>
                <w:sz w:val="24"/>
                <w:szCs w:val="24"/>
              </w:rPr>
            </w:pPr>
            <w:r w:rsidRPr="007942EE">
              <w:rPr>
                <w:b/>
                <w:sz w:val="24"/>
                <w:szCs w:val="24"/>
              </w:rPr>
              <w:t>Carr’s</w:t>
            </w:r>
            <w:r w:rsidRPr="007942EE">
              <w:rPr>
                <w:b/>
                <w:spacing w:val="-2"/>
                <w:sz w:val="24"/>
                <w:szCs w:val="24"/>
              </w:rPr>
              <w:t xml:space="preserve"> index</w:t>
            </w:r>
          </w:p>
          <w:p w:rsidR="00CF1172" w:rsidRPr="007942EE" w:rsidRDefault="00CF1172" w:rsidP="00257063">
            <w:pPr>
              <w:pStyle w:val="TableParagraph"/>
              <w:spacing w:before="137"/>
              <w:rPr>
                <w:b/>
                <w:sz w:val="24"/>
                <w:szCs w:val="24"/>
              </w:rPr>
            </w:pPr>
            <w:r w:rsidRPr="007942EE">
              <w:rPr>
                <w:b/>
                <w:spacing w:val="-5"/>
                <w:sz w:val="24"/>
                <w:szCs w:val="24"/>
              </w:rPr>
              <w:t>(%)</w:t>
            </w:r>
          </w:p>
        </w:tc>
        <w:tc>
          <w:tcPr>
            <w:tcW w:w="1540" w:type="dxa"/>
          </w:tcPr>
          <w:p w:rsidR="00CF1172" w:rsidRPr="007942EE" w:rsidRDefault="00CF1172" w:rsidP="00257063">
            <w:pPr>
              <w:pStyle w:val="TableParagraph"/>
              <w:spacing w:line="275" w:lineRule="exact"/>
              <w:rPr>
                <w:b/>
                <w:sz w:val="24"/>
                <w:szCs w:val="24"/>
              </w:rPr>
            </w:pPr>
            <w:r w:rsidRPr="007942EE">
              <w:rPr>
                <w:b/>
                <w:spacing w:val="-2"/>
                <w:sz w:val="24"/>
                <w:szCs w:val="24"/>
              </w:rPr>
              <w:t>Hausner’s</w:t>
            </w:r>
          </w:p>
          <w:p w:rsidR="00CF1172" w:rsidRPr="007942EE" w:rsidRDefault="00CF1172" w:rsidP="00257063">
            <w:pPr>
              <w:pStyle w:val="TableParagraph"/>
              <w:spacing w:before="137"/>
              <w:ind w:right="4"/>
              <w:rPr>
                <w:b/>
                <w:sz w:val="24"/>
                <w:szCs w:val="24"/>
              </w:rPr>
            </w:pPr>
            <w:r w:rsidRPr="007942EE">
              <w:rPr>
                <w:b/>
                <w:spacing w:val="-2"/>
                <w:sz w:val="24"/>
                <w:szCs w:val="24"/>
              </w:rPr>
              <w:t>ratio</w:t>
            </w:r>
          </w:p>
        </w:tc>
      </w:tr>
      <w:tr w:rsidR="00CF1172" w:rsidRPr="007942EE" w:rsidTr="00257063">
        <w:trPr>
          <w:trHeight w:val="414"/>
          <w:jc w:val="center"/>
        </w:trPr>
        <w:tc>
          <w:tcPr>
            <w:tcW w:w="1540" w:type="dxa"/>
          </w:tcPr>
          <w:p w:rsidR="00CF1172" w:rsidRPr="007942EE" w:rsidRDefault="00CF1172" w:rsidP="00257063">
            <w:pPr>
              <w:pStyle w:val="TableParagraph"/>
              <w:spacing w:line="275" w:lineRule="exact"/>
              <w:ind w:right="5"/>
              <w:rPr>
                <w:sz w:val="24"/>
                <w:szCs w:val="24"/>
              </w:rPr>
            </w:pPr>
            <w:r w:rsidRPr="007942EE">
              <w:rPr>
                <w:spacing w:val="-5"/>
                <w:sz w:val="24"/>
                <w:szCs w:val="24"/>
              </w:rPr>
              <w:t>L1</w:t>
            </w:r>
          </w:p>
        </w:tc>
        <w:tc>
          <w:tcPr>
            <w:tcW w:w="1537" w:type="dxa"/>
          </w:tcPr>
          <w:p w:rsidR="00CF1172" w:rsidRPr="007942EE" w:rsidRDefault="00CF1172" w:rsidP="00257063">
            <w:pPr>
              <w:pStyle w:val="TableParagraph"/>
              <w:spacing w:before="15"/>
              <w:rPr>
                <w:sz w:val="24"/>
                <w:szCs w:val="24"/>
              </w:rPr>
            </w:pPr>
            <w:r w:rsidRPr="007942EE">
              <w:rPr>
                <w:spacing w:val="-2"/>
                <w:sz w:val="24"/>
                <w:szCs w:val="24"/>
              </w:rPr>
              <w:t>23.26±0.11</w:t>
            </w:r>
          </w:p>
        </w:tc>
        <w:tc>
          <w:tcPr>
            <w:tcW w:w="1538" w:type="dxa"/>
          </w:tcPr>
          <w:p w:rsidR="00CF1172" w:rsidRPr="007942EE" w:rsidRDefault="00CF1172" w:rsidP="00257063">
            <w:pPr>
              <w:pStyle w:val="TableParagraph"/>
              <w:spacing w:before="15"/>
              <w:ind w:right="1"/>
              <w:rPr>
                <w:sz w:val="24"/>
                <w:szCs w:val="24"/>
              </w:rPr>
            </w:pPr>
            <w:r w:rsidRPr="007942EE">
              <w:rPr>
                <w:spacing w:val="-2"/>
                <w:sz w:val="24"/>
                <w:szCs w:val="24"/>
              </w:rPr>
              <w:t>0.301±0.07</w:t>
            </w:r>
          </w:p>
        </w:tc>
        <w:tc>
          <w:tcPr>
            <w:tcW w:w="1883" w:type="dxa"/>
          </w:tcPr>
          <w:p w:rsidR="00CF1172" w:rsidRPr="007942EE" w:rsidRDefault="00CF1172" w:rsidP="00257063">
            <w:pPr>
              <w:pStyle w:val="TableParagraph"/>
              <w:spacing w:before="15"/>
              <w:ind w:left="11"/>
              <w:rPr>
                <w:sz w:val="24"/>
                <w:szCs w:val="24"/>
              </w:rPr>
            </w:pPr>
            <w:r w:rsidRPr="007942EE">
              <w:rPr>
                <w:spacing w:val="-2"/>
                <w:sz w:val="24"/>
                <w:szCs w:val="24"/>
              </w:rPr>
              <w:t>0.350±0.05</w:t>
            </w:r>
          </w:p>
        </w:tc>
        <w:tc>
          <w:tcPr>
            <w:tcW w:w="1538" w:type="dxa"/>
          </w:tcPr>
          <w:p w:rsidR="00CF1172" w:rsidRPr="007942EE" w:rsidRDefault="00CF1172" w:rsidP="00257063">
            <w:pPr>
              <w:pStyle w:val="TableParagraph"/>
              <w:spacing w:before="15"/>
              <w:ind w:right="3"/>
              <w:rPr>
                <w:sz w:val="24"/>
                <w:szCs w:val="24"/>
              </w:rPr>
            </w:pPr>
            <w:r w:rsidRPr="007942EE">
              <w:rPr>
                <w:spacing w:val="-2"/>
                <w:sz w:val="24"/>
                <w:szCs w:val="24"/>
              </w:rPr>
              <w:t>14.1±0.06</w:t>
            </w:r>
          </w:p>
        </w:tc>
        <w:tc>
          <w:tcPr>
            <w:tcW w:w="1540" w:type="dxa"/>
          </w:tcPr>
          <w:p w:rsidR="00CF1172" w:rsidRPr="007942EE" w:rsidRDefault="00CF1172" w:rsidP="00257063">
            <w:pPr>
              <w:pStyle w:val="TableParagraph"/>
              <w:spacing w:before="15"/>
              <w:ind w:right="2"/>
              <w:rPr>
                <w:sz w:val="24"/>
                <w:szCs w:val="24"/>
              </w:rPr>
            </w:pPr>
            <w:r w:rsidRPr="007942EE">
              <w:rPr>
                <w:spacing w:val="-2"/>
                <w:sz w:val="24"/>
                <w:szCs w:val="24"/>
              </w:rPr>
              <w:t>1.16±0.05</w:t>
            </w:r>
          </w:p>
        </w:tc>
      </w:tr>
      <w:tr w:rsidR="00CF1172" w:rsidRPr="007942EE" w:rsidTr="00257063">
        <w:trPr>
          <w:trHeight w:val="414"/>
          <w:jc w:val="center"/>
        </w:trPr>
        <w:tc>
          <w:tcPr>
            <w:tcW w:w="1540" w:type="dxa"/>
          </w:tcPr>
          <w:p w:rsidR="00CF1172" w:rsidRPr="007942EE" w:rsidRDefault="00CF1172" w:rsidP="00257063">
            <w:pPr>
              <w:pStyle w:val="TableParagraph"/>
              <w:spacing w:line="276" w:lineRule="exact"/>
              <w:ind w:right="5"/>
              <w:rPr>
                <w:sz w:val="24"/>
                <w:szCs w:val="24"/>
              </w:rPr>
            </w:pPr>
            <w:r w:rsidRPr="007942EE">
              <w:rPr>
                <w:spacing w:val="-5"/>
                <w:sz w:val="24"/>
                <w:szCs w:val="24"/>
              </w:rPr>
              <w:t>L2</w:t>
            </w:r>
          </w:p>
        </w:tc>
        <w:tc>
          <w:tcPr>
            <w:tcW w:w="1537" w:type="dxa"/>
          </w:tcPr>
          <w:p w:rsidR="00CF1172" w:rsidRPr="007942EE" w:rsidRDefault="00CF1172" w:rsidP="00257063">
            <w:pPr>
              <w:pStyle w:val="TableParagraph"/>
              <w:spacing w:before="16"/>
              <w:rPr>
                <w:sz w:val="24"/>
                <w:szCs w:val="24"/>
              </w:rPr>
            </w:pPr>
            <w:r w:rsidRPr="007942EE">
              <w:rPr>
                <w:spacing w:val="-2"/>
                <w:sz w:val="24"/>
                <w:szCs w:val="24"/>
              </w:rPr>
              <w:t>23.7±0.08</w:t>
            </w:r>
          </w:p>
        </w:tc>
        <w:tc>
          <w:tcPr>
            <w:tcW w:w="1538" w:type="dxa"/>
          </w:tcPr>
          <w:p w:rsidR="00CF1172" w:rsidRPr="007942EE" w:rsidRDefault="00CF1172" w:rsidP="00257063">
            <w:pPr>
              <w:pStyle w:val="TableParagraph"/>
              <w:spacing w:before="16"/>
              <w:ind w:right="1"/>
              <w:rPr>
                <w:sz w:val="24"/>
                <w:szCs w:val="24"/>
              </w:rPr>
            </w:pPr>
            <w:r w:rsidRPr="007942EE">
              <w:rPr>
                <w:spacing w:val="-2"/>
                <w:sz w:val="24"/>
                <w:szCs w:val="24"/>
              </w:rPr>
              <w:t>0.306±0.09</w:t>
            </w:r>
          </w:p>
        </w:tc>
        <w:tc>
          <w:tcPr>
            <w:tcW w:w="1883" w:type="dxa"/>
          </w:tcPr>
          <w:p w:rsidR="00CF1172" w:rsidRPr="007942EE" w:rsidRDefault="00CF1172" w:rsidP="00257063">
            <w:pPr>
              <w:pStyle w:val="TableParagraph"/>
              <w:spacing w:before="16"/>
              <w:ind w:left="11"/>
              <w:rPr>
                <w:sz w:val="24"/>
                <w:szCs w:val="24"/>
              </w:rPr>
            </w:pPr>
            <w:r w:rsidRPr="007942EE">
              <w:rPr>
                <w:spacing w:val="-2"/>
                <w:sz w:val="24"/>
                <w:szCs w:val="24"/>
              </w:rPr>
              <w:t>0.341±0.09</w:t>
            </w:r>
          </w:p>
        </w:tc>
        <w:tc>
          <w:tcPr>
            <w:tcW w:w="1538" w:type="dxa"/>
          </w:tcPr>
          <w:p w:rsidR="00CF1172" w:rsidRPr="007942EE" w:rsidRDefault="00CF1172" w:rsidP="00257063">
            <w:pPr>
              <w:pStyle w:val="TableParagraph"/>
              <w:spacing w:before="16"/>
              <w:ind w:right="3"/>
              <w:rPr>
                <w:sz w:val="24"/>
                <w:szCs w:val="24"/>
              </w:rPr>
            </w:pPr>
            <w:r w:rsidRPr="007942EE">
              <w:rPr>
                <w:spacing w:val="-2"/>
                <w:sz w:val="24"/>
                <w:szCs w:val="24"/>
              </w:rPr>
              <w:t>11.7±0.05</w:t>
            </w:r>
          </w:p>
        </w:tc>
        <w:tc>
          <w:tcPr>
            <w:tcW w:w="1540" w:type="dxa"/>
          </w:tcPr>
          <w:p w:rsidR="00CF1172" w:rsidRPr="007942EE" w:rsidRDefault="00CF1172" w:rsidP="00257063">
            <w:pPr>
              <w:pStyle w:val="TableParagraph"/>
              <w:spacing w:before="16"/>
              <w:ind w:right="2"/>
              <w:rPr>
                <w:sz w:val="24"/>
                <w:szCs w:val="24"/>
              </w:rPr>
            </w:pPr>
            <w:r w:rsidRPr="007942EE">
              <w:rPr>
                <w:spacing w:val="-2"/>
                <w:sz w:val="24"/>
                <w:szCs w:val="24"/>
              </w:rPr>
              <w:t>1.11±0.07</w:t>
            </w:r>
          </w:p>
        </w:tc>
      </w:tr>
      <w:tr w:rsidR="00CF1172" w:rsidRPr="007942EE" w:rsidTr="00257063">
        <w:trPr>
          <w:trHeight w:val="413"/>
          <w:jc w:val="center"/>
        </w:trPr>
        <w:tc>
          <w:tcPr>
            <w:tcW w:w="1540" w:type="dxa"/>
          </w:tcPr>
          <w:p w:rsidR="00CF1172" w:rsidRPr="007942EE" w:rsidRDefault="00CF1172" w:rsidP="00257063">
            <w:pPr>
              <w:pStyle w:val="TableParagraph"/>
              <w:spacing w:line="274" w:lineRule="exact"/>
              <w:ind w:right="5"/>
              <w:rPr>
                <w:sz w:val="24"/>
                <w:szCs w:val="24"/>
              </w:rPr>
            </w:pPr>
            <w:r w:rsidRPr="007942EE">
              <w:rPr>
                <w:spacing w:val="-5"/>
                <w:sz w:val="24"/>
                <w:szCs w:val="24"/>
              </w:rPr>
              <w:t>L3</w:t>
            </w:r>
          </w:p>
        </w:tc>
        <w:tc>
          <w:tcPr>
            <w:tcW w:w="1537" w:type="dxa"/>
          </w:tcPr>
          <w:p w:rsidR="00CF1172" w:rsidRPr="007942EE" w:rsidRDefault="00CF1172" w:rsidP="00257063">
            <w:pPr>
              <w:pStyle w:val="TableParagraph"/>
              <w:spacing w:before="14"/>
              <w:rPr>
                <w:sz w:val="24"/>
                <w:szCs w:val="24"/>
              </w:rPr>
            </w:pPr>
            <w:r w:rsidRPr="007942EE">
              <w:rPr>
                <w:spacing w:val="-2"/>
                <w:sz w:val="24"/>
                <w:szCs w:val="24"/>
              </w:rPr>
              <w:t>24.7±0.16</w:t>
            </w:r>
          </w:p>
        </w:tc>
        <w:tc>
          <w:tcPr>
            <w:tcW w:w="1538" w:type="dxa"/>
          </w:tcPr>
          <w:p w:rsidR="00CF1172" w:rsidRPr="007942EE" w:rsidRDefault="00CF1172" w:rsidP="00257063">
            <w:pPr>
              <w:pStyle w:val="TableParagraph"/>
              <w:spacing w:before="14"/>
              <w:ind w:right="1"/>
              <w:rPr>
                <w:sz w:val="24"/>
                <w:szCs w:val="24"/>
              </w:rPr>
            </w:pPr>
            <w:r w:rsidRPr="007942EE">
              <w:rPr>
                <w:spacing w:val="-2"/>
                <w:sz w:val="24"/>
                <w:szCs w:val="24"/>
              </w:rPr>
              <w:t>0.304±0.09</w:t>
            </w:r>
          </w:p>
        </w:tc>
        <w:tc>
          <w:tcPr>
            <w:tcW w:w="1883" w:type="dxa"/>
          </w:tcPr>
          <w:p w:rsidR="00CF1172" w:rsidRPr="007942EE" w:rsidRDefault="00CF1172" w:rsidP="00257063">
            <w:pPr>
              <w:pStyle w:val="TableParagraph"/>
              <w:spacing w:before="14"/>
              <w:ind w:left="11"/>
              <w:rPr>
                <w:sz w:val="24"/>
                <w:szCs w:val="24"/>
              </w:rPr>
            </w:pPr>
            <w:r w:rsidRPr="007942EE">
              <w:rPr>
                <w:spacing w:val="-2"/>
                <w:sz w:val="24"/>
                <w:szCs w:val="24"/>
              </w:rPr>
              <w:t>0.361±0.11</w:t>
            </w:r>
          </w:p>
        </w:tc>
        <w:tc>
          <w:tcPr>
            <w:tcW w:w="1538" w:type="dxa"/>
          </w:tcPr>
          <w:p w:rsidR="00CF1172" w:rsidRPr="007942EE" w:rsidRDefault="00CF1172" w:rsidP="00257063">
            <w:pPr>
              <w:pStyle w:val="TableParagraph"/>
              <w:spacing w:before="14"/>
              <w:ind w:right="3"/>
              <w:rPr>
                <w:sz w:val="24"/>
                <w:szCs w:val="24"/>
              </w:rPr>
            </w:pPr>
            <w:r w:rsidRPr="007942EE">
              <w:rPr>
                <w:spacing w:val="-2"/>
                <w:sz w:val="24"/>
                <w:szCs w:val="24"/>
              </w:rPr>
              <w:t>15.5±0.09</w:t>
            </w:r>
          </w:p>
        </w:tc>
        <w:tc>
          <w:tcPr>
            <w:tcW w:w="1540" w:type="dxa"/>
          </w:tcPr>
          <w:p w:rsidR="00CF1172" w:rsidRPr="007942EE" w:rsidRDefault="00CF1172" w:rsidP="00257063">
            <w:pPr>
              <w:pStyle w:val="TableParagraph"/>
              <w:spacing w:before="14"/>
              <w:ind w:right="2"/>
              <w:rPr>
                <w:sz w:val="24"/>
                <w:szCs w:val="24"/>
              </w:rPr>
            </w:pPr>
            <w:r w:rsidRPr="007942EE">
              <w:rPr>
                <w:spacing w:val="-2"/>
                <w:sz w:val="24"/>
                <w:szCs w:val="24"/>
              </w:rPr>
              <w:t>1.18±0.05</w:t>
            </w:r>
          </w:p>
        </w:tc>
      </w:tr>
      <w:tr w:rsidR="00CF1172" w:rsidRPr="007942EE" w:rsidTr="00257063">
        <w:trPr>
          <w:trHeight w:val="413"/>
          <w:jc w:val="center"/>
        </w:trPr>
        <w:tc>
          <w:tcPr>
            <w:tcW w:w="1540" w:type="dxa"/>
          </w:tcPr>
          <w:p w:rsidR="00CF1172" w:rsidRPr="007942EE" w:rsidRDefault="00CF1172" w:rsidP="00257063">
            <w:pPr>
              <w:pStyle w:val="TableParagraph"/>
              <w:spacing w:line="275" w:lineRule="exact"/>
              <w:ind w:right="5"/>
              <w:rPr>
                <w:sz w:val="24"/>
                <w:szCs w:val="24"/>
              </w:rPr>
            </w:pPr>
            <w:r w:rsidRPr="007942EE">
              <w:rPr>
                <w:spacing w:val="-5"/>
                <w:sz w:val="24"/>
                <w:szCs w:val="24"/>
              </w:rPr>
              <w:t>L4</w:t>
            </w:r>
          </w:p>
        </w:tc>
        <w:tc>
          <w:tcPr>
            <w:tcW w:w="1537" w:type="dxa"/>
          </w:tcPr>
          <w:p w:rsidR="00CF1172" w:rsidRPr="007942EE" w:rsidRDefault="00CF1172" w:rsidP="00257063">
            <w:pPr>
              <w:pStyle w:val="TableParagraph"/>
              <w:spacing w:before="15"/>
              <w:rPr>
                <w:sz w:val="24"/>
                <w:szCs w:val="24"/>
              </w:rPr>
            </w:pPr>
            <w:r w:rsidRPr="007942EE">
              <w:rPr>
                <w:spacing w:val="-2"/>
                <w:sz w:val="24"/>
                <w:szCs w:val="24"/>
              </w:rPr>
              <w:t>24.7±0.12</w:t>
            </w:r>
          </w:p>
        </w:tc>
        <w:tc>
          <w:tcPr>
            <w:tcW w:w="1538" w:type="dxa"/>
          </w:tcPr>
          <w:p w:rsidR="00CF1172" w:rsidRPr="007942EE" w:rsidRDefault="00CF1172" w:rsidP="00257063">
            <w:pPr>
              <w:pStyle w:val="TableParagraph"/>
              <w:spacing w:before="15"/>
              <w:ind w:right="1"/>
              <w:rPr>
                <w:sz w:val="24"/>
                <w:szCs w:val="24"/>
              </w:rPr>
            </w:pPr>
            <w:r w:rsidRPr="007942EE">
              <w:rPr>
                <w:spacing w:val="-2"/>
                <w:sz w:val="24"/>
                <w:szCs w:val="24"/>
              </w:rPr>
              <w:t>0.314±0.12</w:t>
            </w:r>
          </w:p>
        </w:tc>
        <w:tc>
          <w:tcPr>
            <w:tcW w:w="1883" w:type="dxa"/>
          </w:tcPr>
          <w:p w:rsidR="00CF1172" w:rsidRPr="007942EE" w:rsidRDefault="00CF1172" w:rsidP="00257063">
            <w:pPr>
              <w:pStyle w:val="TableParagraph"/>
              <w:spacing w:before="15"/>
              <w:ind w:left="11"/>
              <w:rPr>
                <w:sz w:val="24"/>
                <w:szCs w:val="24"/>
              </w:rPr>
            </w:pPr>
            <w:r w:rsidRPr="007942EE">
              <w:rPr>
                <w:spacing w:val="-2"/>
                <w:sz w:val="24"/>
                <w:szCs w:val="24"/>
              </w:rPr>
              <w:t>0.351±0.08</w:t>
            </w:r>
          </w:p>
        </w:tc>
        <w:tc>
          <w:tcPr>
            <w:tcW w:w="1538" w:type="dxa"/>
          </w:tcPr>
          <w:p w:rsidR="00CF1172" w:rsidRPr="007942EE" w:rsidRDefault="00CF1172" w:rsidP="00257063">
            <w:pPr>
              <w:pStyle w:val="TableParagraph"/>
              <w:spacing w:before="15"/>
              <w:ind w:right="3"/>
              <w:rPr>
                <w:sz w:val="24"/>
                <w:szCs w:val="24"/>
              </w:rPr>
            </w:pPr>
            <w:r w:rsidRPr="007942EE">
              <w:rPr>
                <w:spacing w:val="-2"/>
                <w:sz w:val="24"/>
                <w:szCs w:val="24"/>
              </w:rPr>
              <w:t>10.2±0.06</w:t>
            </w:r>
          </w:p>
        </w:tc>
        <w:tc>
          <w:tcPr>
            <w:tcW w:w="1540" w:type="dxa"/>
          </w:tcPr>
          <w:p w:rsidR="00CF1172" w:rsidRPr="007942EE" w:rsidRDefault="00CF1172" w:rsidP="00257063">
            <w:pPr>
              <w:pStyle w:val="TableParagraph"/>
              <w:spacing w:before="15"/>
              <w:ind w:right="2"/>
              <w:rPr>
                <w:sz w:val="24"/>
                <w:szCs w:val="24"/>
              </w:rPr>
            </w:pPr>
            <w:r w:rsidRPr="007942EE">
              <w:rPr>
                <w:spacing w:val="-2"/>
                <w:sz w:val="24"/>
                <w:szCs w:val="24"/>
              </w:rPr>
              <w:t>1.11±0.09</w:t>
            </w:r>
          </w:p>
        </w:tc>
      </w:tr>
      <w:tr w:rsidR="00CF1172" w:rsidRPr="007942EE" w:rsidTr="00257063">
        <w:trPr>
          <w:trHeight w:val="414"/>
          <w:jc w:val="center"/>
        </w:trPr>
        <w:tc>
          <w:tcPr>
            <w:tcW w:w="1540" w:type="dxa"/>
          </w:tcPr>
          <w:p w:rsidR="00CF1172" w:rsidRPr="007942EE" w:rsidRDefault="00CF1172" w:rsidP="00257063">
            <w:pPr>
              <w:pStyle w:val="TableParagraph"/>
              <w:spacing w:line="276" w:lineRule="exact"/>
              <w:ind w:right="5"/>
              <w:rPr>
                <w:sz w:val="24"/>
                <w:szCs w:val="24"/>
              </w:rPr>
            </w:pPr>
            <w:r w:rsidRPr="007942EE">
              <w:rPr>
                <w:spacing w:val="-5"/>
                <w:sz w:val="24"/>
                <w:szCs w:val="24"/>
              </w:rPr>
              <w:t>L5</w:t>
            </w:r>
          </w:p>
        </w:tc>
        <w:tc>
          <w:tcPr>
            <w:tcW w:w="1537" w:type="dxa"/>
          </w:tcPr>
          <w:p w:rsidR="00CF1172" w:rsidRPr="007942EE" w:rsidRDefault="00CF1172" w:rsidP="00257063">
            <w:pPr>
              <w:pStyle w:val="TableParagraph"/>
              <w:spacing w:before="16"/>
              <w:rPr>
                <w:sz w:val="24"/>
                <w:szCs w:val="24"/>
              </w:rPr>
            </w:pPr>
            <w:r w:rsidRPr="007942EE">
              <w:rPr>
                <w:spacing w:val="-2"/>
                <w:sz w:val="24"/>
                <w:szCs w:val="24"/>
              </w:rPr>
              <w:t>24.2±0.09</w:t>
            </w:r>
          </w:p>
        </w:tc>
        <w:tc>
          <w:tcPr>
            <w:tcW w:w="1538" w:type="dxa"/>
          </w:tcPr>
          <w:p w:rsidR="00CF1172" w:rsidRPr="007942EE" w:rsidRDefault="00CF1172" w:rsidP="00257063">
            <w:pPr>
              <w:pStyle w:val="TableParagraph"/>
              <w:spacing w:before="16"/>
              <w:ind w:right="1"/>
              <w:rPr>
                <w:sz w:val="24"/>
                <w:szCs w:val="24"/>
              </w:rPr>
            </w:pPr>
            <w:r w:rsidRPr="007942EE">
              <w:rPr>
                <w:spacing w:val="-2"/>
                <w:sz w:val="24"/>
                <w:szCs w:val="24"/>
              </w:rPr>
              <w:t>0.308±0.14</w:t>
            </w:r>
          </w:p>
        </w:tc>
        <w:tc>
          <w:tcPr>
            <w:tcW w:w="1883" w:type="dxa"/>
          </w:tcPr>
          <w:p w:rsidR="00CF1172" w:rsidRPr="007942EE" w:rsidRDefault="00CF1172" w:rsidP="00257063">
            <w:pPr>
              <w:pStyle w:val="TableParagraph"/>
              <w:spacing w:before="16"/>
              <w:ind w:left="11"/>
              <w:rPr>
                <w:sz w:val="24"/>
                <w:szCs w:val="24"/>
              </w:rPr>
            </w:pPr>
            <w:r w:rsidRPr="007942EE">
              <w:rPr>
                <w:spacing w:val="-2"/>
                <w:sz w:val="24"/>
                <w:szCs w:val="24"/>
              </w:rPr>
              <w:t>0.350±0.09</w:t>
            </w:r>
          </w:p>
        </w:tc>
        <w:tc>
          <w:tcPr>
            <w:tcW w:w="1538" w:type="dxa"/>
          </w:tcPr>
          <w:p w:rsidR="00CF1172" w:rsidRPr="007942EE" w:rsidRDefault="00CF1172" w:rsidP="00257063">
            <w:pPr>
              <w:pStyle w:val="TableParagraph"/>
              <w:spacing w:before="16"/>
              <w:ind w:right="3"/>
              <w:rPr>
                <w:sz w:val="24"/>
                <w:szCs w:val="24"/>
              </w:rPr>
            </w:pPr>
            <w:r w:rsidRPr="007942EE">
              <w:rPr>
                <w:spacing w:val="-2"/>
                <w:sz w:val="24"/>
                <w:szCs w:val="24"/>
              </w:rPr>
              <w:t>12.3±0.13</w:t>
            </w:r>
          </w:p>
        </w:tc>
        <w:tc>
          <w:tcPr>
            <w:tcW w:w="1540" w:type="dxa"/>
          </w:tcPr>
          <w:p w:rsidR="00CF1172" w:rsidRPr="007942EE" w:rsidRDefault="00CF1172" w:rsidP="00257063">
            <w:pPr>
              <w:pStyle w:val="TableParagraph"/>
              <w:spacing w:before="16"/>
              <w:ind w:right="2"/>
              <w:rPr>
                <w:sz w:val="24"/>
                <w:szCs w:val="24"/>
              </w:rPr>
            </w:pPr>
            <w:r w:rsidRPr="007942EE">
              <w:rPr>
                <w:spacing w:val="-2"/>
                <w:sz w:val="24"/>
                <w:szCs w:val="24"/>
              </w:rPr>
              <w:t>1.13±0.06</w:t>
            </w:r>
          </w:p>
        </w:tc>
      </w:tr>
      <w:tr w:rsidR="00CF1172" w:rsidRPr="007942EE" w:rsidTr="00257063">
        <w:trPr>
          <w:trHeight w:val="413"/>
          <w:jc w:val="center"/>
        </w:trPr>
        <w:tc>
          <w:tcPr>
            <w:tcW w:w="1540" w:type="dxa"/>
          </w:tcPr>
          <w:p w:rsidR="00CF1172" w:rsidRPr="007942EE" w:rsidRDefault="00CF1172" w:rsidP="00257063">
            <w:pPr>
              <w:pStyle w:val="TableParagraph"/>
              <w:spacing w:line="274" w:lineRule="exact"/>
              <w:ind w:right="5"/>
              <w:rPr>
                <w:sz w:val="24"/>
                <w:szCs w:val="24"/>
              </w:rPr>
            </w:pPr>
            <w:r w:rsidRPr="007942EE">
              <w:rPr>
                <w:spacing w:val="-5"/>
                <w:sz w:val="24"/>
                <w:szCs w:val="24"/>
              </w:rPr>
              <w:t>L6</w:t>
            </w:r>
          </w:p>
        </w:tc>
        <w:tc>
          <w:tcPr>
            <w:tcW w:w="1537" w:type="dxa"/>
          </w:tcPr>
          <w:p w:rsidR="00CF1172" w:rsidRPr="007942EE" w:rsidRDefault="00CF1172" w:rsidP="00257063">
            <w:pPr>
              <w:pStyle w:val="TableParagraph"/>
              <w:spacing w:before="14"/>
              <w:rPr>
                <w:sz w:val="24"/>
                <w:szCs w:val="24"/>
              </w:rPr>
            </w:pPr>
            <w:r w:rsidRPr="007942EE">
              <w:rPr>
                <w:spacing w:val="-2"/>
                <w:sz w:val="24"/>
                <w:szCs w:val="24"/>
              </w:rPr>
              <w:t>25.1±0.11</w:t>
            </w:r>
          </w:p>
        </w:tc>
        <w:tc>
          <w:tcPr>
            <w:tcW w:w="1538" w:type="dxa"/>
          </w:tcPr>
          <w:p w:rsidR="00CF1172" w:rsidRPr="007942EE" w:rsidRDefault="00CF1172" w:rsidP="00257063">
            <w:pPr>
              <w:pStyle w:val="TableParagraph"/>
              <w:spacing w:before="14"/>
              <w:ind w:right="1"/>
              <w:rPr>
                <w:sz w:val="24"/>
                <w:szCs w:val="24"/>
              </w:rPr>
            </w:pPr>
            <w:r w:rsidRPr="007942EE">
              <w:rPr>
                <w:spacing w:val="-2"/>
                <w:sz w:val="24"/>
                <w:szCs w:val="24"/>
              </w:rPr>
              <w:t>0.304±0.08</w:t>
            </w:r>
          </w:p>
        </w:tc>
        <w:tc>
          <w:tcPr>
            <w:tcW w:w="1883" w:type="dxa"/>
          </w:tcPr>
          <w:p w:rsidR="00CF1172" w:rsidRPr="007942EE" w:rsidRDefault="00CF1172" w:rsidP="00257063">
            <w:pPr>
              <w:pStyle w:val="TableParagraph"/>
              <w:spacing w:before="14"/>
              <w:ind w:left="11"/>
              <w:rPr>
                <w:sz w:val="24"/>
                <w:szCs w:val="24"/>
              </w:rPr>
            </w:pPr>
            <w:r w:rsidRPr="007942EE">
              <w:rPr>
                <w:spacing w:val="-2"/>
                <w:sz w:val="24"/>
                <w:szCs w:val="24"/>
              </w:rPr>
              <w:t>0.351±0.08</w:t>
            </w:r>
          </w:p>
        </w:tc>
        <w:tc>
          <w:tcPr>
            <w:tcW w:w="1538" w:type="dxa"/>
          </w:tcPr>
          <w:p w:rsidR="00CF1172" w:rsidRPr="007942EE" w:rsidRDefault="00CF1172" w:rsidP="00257063">
            <w:pPr>
              <w:pStyle w:val="TableParagraph"/>
              <w:spacing w:before="14"/>
              <w:ind w:right="3"/>
              <w:rPr>
                <w:sz w:val="24"/>
                <w:szCs w:val="24"/>
              </w:rPr>
            </w:pPr>
            <w:r w:rsidRPr="007942EE">
              <w:rPr>
                <w:spacing w:val="-2"/>
                <w:sz w:val="24"/>
                <w:szCs w:val="24"/>
              </w:rPr>
              <w:t>13.3±0.08</w:t>
            </w:r>
          </w:p>
        </w:tc>
        <w:tc>
          <w:tcPr>
            <w:tcW w:w="1540" w:type="dxa"/>
          </w:tcPr>
          <w:p w:rsidR="00CF1172" w:rsidRPr="007942EE" w:rsidRDefault="00CF1172" w:rsidP="00257063">
            <w:pPr>
              <w:pStyle w:val="TableParagraph"/>
              <w:spacing w:before="14"/>
              <w:ind w:right="2"/>
              <w:rPr>
                <w:sz w:val="24"/>
                <w:szCs w:val="24"/>
              </w:rPr>
            </w:pPr>
            <w:r w:rsidRPr="007942EE">
              <w:rPr>
                <w:spacing w:val="-2"/>
                <w:sz w:val="24"/>
                <w:szCs w:val="24"/>
              </w:rPr>
              <w:t>1.15±0.09</w:t>
            </w:r>
          </w:p>
        </w:tc>
      </w:tr>
      <w:tr w:rsidR="00CF1172" w:rsidRPr="007942EE" w:rsidTr="00257063">
        <w:trPr>
          <w:trHeight w:val="413"/>
          <w:jc w:val="center"/>
        </w:trPr>
        <w:tc>
          <w:tcPr>
            <w:tcW w:w="1540" w:type="dxa"/>
          </w:tcPr>
          <w:p w:rsidR="00CF1172" w:rsidRPr="007942EE" w:rsidRDefault="00CF1172" w:rsidP="00257063">
            <w:pPr>
              <w:pStyle w:val="TableParagraph"/>
              <w:spacing w:line="275" w:lineRule="exact"/>
              <w:ind w:right="5"/>
              <w:rPr>
                <w:sz w:val="24"/>
                <w:szCs w:val="24"/>
              </w:rPr>
            </w:pPr>
            <w:r w:rsidRPr="007942EE">
              <w:rPr>
                <w:spacing w:val="-5"/>
                <w:sz w:val="24"/>
                <w:szCs w:val="24"/>
              </w:rPr>
              <w:t>L7</w:t>
            </w:r>
          </w:p>
        </w:tc>
        <w:tc>
          <w:tcPr>
            <w:tcW w:w="1537" w:type="dxa"/>
          </w:tcPr>
          <w:p w:rsidR="00CF1172" w:rsidRPr="007942EE" w:rsidRDefault="00CF1172" w:rsidP="00257063">
            <w:pPr>
              <w:pStyle w:val="TableParagraph"/>
              <w:spacing w:before="15"/>
              <w:rPr>
                <w:sz w:val="24"/>
                <w:szCs w:val="24"/>
              </w:rPr>
            </w:pPr>
            <w:r w:rsidRPr="007942EE">
              <w:rPr>
                <w:spacing w:val="-2"/>
                <w:sz w:val="24"/>
                <w:szCs w:val="24"/>
              </w:rPr>
              <w:t>24.2±0.12</w:t>
            </w:r>
          </w:p>
        </w:tc>
        <w:tc>
          <w:tcPr>
            <w:tcW w:w="1538" w:type="dxa"/>
          </w:tcPr>
          <w:p w:rsidR="00CF1172" w:rsidRPr="007942EE" w:rsidRDefault="00CF1172" w:rsidP="00257063">
            <w:pPr>
              <w:pStyle w:val="TableParagraph"/>
              <w:spacing w:before="15"/>
              <w:ind w:right="1"/>
              <w:rPr>
                <w:sz w:val="24"/>
                <w:szCs w:val="24"/>
              </w:rPr>
            </w:pPr>
            <w:r w:rsidRPr="007942EE">
              <w:rPr>
                <w:spacing w:val="-2"/>
                <w:sz w:val="24"/>
                <w:szCs w:val="24"/>
              </w:rPr>
              <w:t>0.318±0.09</w:t>
            </w:r>
          </w:p>
        </w:tc>
        <w:tc>
          <w:tcPr>
            <w:tcW w:w="1883" w:type="dxa"/>
          </w:tcPr>
          <w:p w:rsidR="00CF1172" w:rsidRPr="007942EE" w:rsidRDefault="00CF1172" w:rsidP="00257063">
            <w:pPr>
              <w:pStyle w:val="TableParagraph"/>
              <w:spacing w:before="15"/>
              <w:ind w:left="11"/>
              <w:rPr>
                <w:sz w:val="24"/>
                <w:szCs w:val="24"/>
              </w:rPr>
            </w:pPr>
            <w:r w:rsidRPr="007942EE">
              <w:rPr>
                <w:spacing w:val="-2"/>
                <w:sz w:val="24"/>
                <w:szCs w:val="24"/>
              </w:rPr>
              <w:t>0.361±0.13</w:t>
            </w:r>
          </w:p>
        </w:tc>
        <w:tc>
          <w:tcPr>
            <w:tcW w:w="1538" w:type="dxa"/>
          </w:tcPr>
          <w:p w:rsidR="00CF1172" w:rsidRPr="007942EE" w:rsidRDefault="00CF1172" w:rsidP="00257063">
            <w:pPr>
              <w:pStyle w:val="TableParagraph"/>
              <w:spacing w:before="15"/>
              <w:ind w:right="3"/>
              <w:rPr>
                <w:sz w:val="24"/>
                <w:szCs w:val="24"/>
              </w:rPr>
            </w:pPr>
            <w:r w:rsidRPr="007942EE">
              <w:rPr>
                <w:spacing w:val="-2"/>
                <w:sz w:val="24"/>
                <w:szCs w:val="24"/>
              </w:rPr>
              <w:t>11.9±0.11</w:t>
            </w:r>
          </w:p>
        </w:tc>
        <w:tc>
          <w:tcPr>
            <w:tcW w:w="1540" w:type="dxa"/>
          </w:tcPr>
          <w:p w:rsidR="00CF1172" w:rsidRPr="007942EE" w:rsidRDefault="00CF1172" w:rsidP="00257063">
            <w:pPr>
              <w:pStyle w:val="TableParagraph"/>
              <w:spacing w:before="15"/>
              <w:ind w:right="2"/>
              <w:rPr>
                <w:sz w:val="24"/>
                <w:szCs w:val="24"/>
              </w:rPr>
            </w:pPr>
            <w:r w:rsidRPr="007942EE">
              <w:rPr>
                <w:spacing w:val="-2"/>
                <w:sz w:val="24"/>
                <w:szCs w:val="24"/>
              </w:rPr>
              <w:t>1.13±0.07</w:t>
            </w:r>
          </w:p>
        </w:tc>
      </w:tr>
      <w:tr w:rsidR="00CF1172" w:rsidRPr="007942EE" w:rsidTr="00257063">
        <w:trPr>
          <w:trHeight w:val="413"/>
          <w:jc w:val="center"/>
        </w:trPr>
        <w:tc>
          <w:tcPr>
            <w:tcW w:w="1540" w:type="dxa"/>
          </w:tcPr>
          <w:p w:rsidR="00CF1172" w:rsidRPr="007942EE" w:rsidRDefault="00CF1172" w:rsidP="00257063">
            <w:pPr>
              <w:pStyle w:val="TableParagraph"/>
              <w:spacing w:line="276" w:lineRule="exact"/>
              <w:ind w:right="5"/>
              <w:rPr>
                <w:sz w:val="24"/>
                <w:szCs w:val="24"/>
              </w:rPr>
            </w:pPr>
            <w:r w:rsidRPr="007942EE">
              <w:rPr>
                <w:spacing w:val="-5"/>
                <w:sz w:val="24"/>
                <w:szCs w:val="24"/>
              </w:rPr>
              <w:t>L8</w:t>
            </w:r>
          </w:p>
        </w:tc>
        <w:tc>
          <w:tcPr>
            <w:tcW w:w="1537" w:type="dxa"/>
          </w:tcPr>
          <w:p w:rsidR="00CF1172" w:rsidRPr="007942EE" w:rsidRDefault="00CF1172" w:rsidP="00257063">
            <w:pPr>
              <w:pStyle w:val="TableParagraph"/>
              <w:spacing w:before="16"/>
              <w:rPr>
                <w:sz w:val="24"/>
                <w:szCs w:val="24"/>
              </w:rPr>
            </w:pPr>
            <w:r w:rsidRPr="007942EE">
              <w:rPr>
                <w:spacing w:val="-2"/>
                <w:sz w:val="24"/>
                <w:szCs w:val="24"/>
              </w:rPr>
              <w:t>23.7±0.09</w:t>
            </w:r>
          </w:p>
        </w:tc>
        <w:tc>
          <w:tcPr>
            <w:tcW w:w="1538" w:type="dxa"/>
          </w:tcPr>
          <w:p w:rsidR="00CF1172" w:rsidRPr="007942EE" w:rsidRDefault="00CF1172" w:rsidP="00257063">
            <w:pPr>
              <w:pStyle w:val="TableParagraph"/>
              <w:spacing w:before="16"/>
              <w:ind w:right="1"/>
              <w:rPr>
                <w:sz w:val="24"/>
                <w:szCs w:val="24"/>
              </w:rPr>
            </w:pPr>
            <w:r w:rsidRPr="007942EE">
              <w:rPr>
                <w:spacing w:val="-2"/>
                <w:sz w:val="24"/>
                <w:szCs w:val="24"/>
              </w:rPr>
              <w:t>0.304±0.12</w:t>
            </w:r>
          </w:p>
        </w:tc>
        <w:tc>
          <w:tcPr>
            <w:tcW w:w="1883" w:type="dxa"/>
          </w:tcPr>
          <w:p w:rsidR="00CF1172" w:rsidRPr="007942EE" w:rsidRDefault="00CF1172" w:rsidP="00257063">
            <w:pPr>
              <w:pStyle w:val="TableParagraph"/>
              <w:spacing w:before="16"/>
              <w:ind w:left="11"/>
              <w:rPr>
                <w:sz w:val="24"/>
                <w:szCs w:val="24"/>
              </w:rPr>
            </w:pPr>
            <w:r w:rsidRPr="007942EE">
              <w:rPr>
                <w:spacing w:val="-2"/>
                <w:sz w:val="24"/>
                <w:szCs w:val="24"/>
              </w:rPr>
              <w:t>0.343±0.09</w:t>
            </w:r>
          </w:p>
        </w:tc>
        <w:tc>
          <w:tcPr>
            <w:tcW w:w="1538" w:type="dxa"/>
          </w:tcPr>
          <w:p w:rsidR="00CF1172" w:rsidRPr="007942EE" w:rsidRDefault="00CF1172" w:rsidP="00257063">
            <w:pPr>
              <w:pStyle w:val="TableParagraph"/>
              <w:spacing w:before="16"/>
              <w:ind w:right="3"/>
              <w:rPr>
                <w:sz w:val="24"/>
                <w:szCs w:val="24"/>
              </w:rPr>
            </w:pPr>
            <w:r w:rsidRPr="007942EE">
              <w:rPr>
                <w:spacing w:val="-2"/>
                <w:sz w:val="24"/>
                <w:szCs w:val="24"/>
              </w:rPr>
              <w:t>11.3±0.05</w:t>
            </w:r>
          </w:p>
        </w:tc>
        <w:tc>
          <w:tcPr>
            <w:tcW w:w="1540" w:type="dxa"/>
          </w:tcPr>
          <w:p w:rsidR="00CF1172" w:rsidRPr="007942EE" w:rsidRDefault="00CF1172" w:rsidP="00257063">
            <w:pPr>
              <w:pStyle w:val="TableParagraph"/>
              <w:spacing w:before="16"/>
              <w:ind w:right="2"/>
              <w:rPr>
                <w:sz w:val="24"/>
                <w:szCs w:val="24"/>
              </w:rPr>
            </w:pPr>
            <w:r w:rsidRPr="007942EE">
              <w:rPr>
                <w:spacing w:val="-2"/>
                <w:sz w:val="24"/>
                <w:szCs w:val="24"/>
              </w:rPr>
              <w:t>1.12±0.05</w:t>
            </w:r>
          </w:p>
        </w:tc>
      </w:tr>
    </w:tbl>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All the values represent n=3</w:t>
      </w:r>
    </w:p>
    <w:p w:rsidR="00CF1172"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Tablet powder blend was subjected to various pre-formulation parameters. The angle of repose values indicates that the powder blend has good flow properties. The bulk density of all the formulations was found to be in the range of 0.301±0.07 to 0.318±0.09 (gm/ml) showing that the powder has good flow properties. The tapped density of all the formulations was found to be in the range of 0.341±0.09 to 0.361±0.13 showing the powder has good flow properties. The compressibility index of all the formulations was found to be below 15.5 which show that the powder has good flow properties. All the formulations have shown the Hausner’s ratio ranging between 1.11 to 1.18 indicating the p</w:t>
      </w:r>
      <w:r>
        <w:rPr>
          <w:rFonts w:ascii="Times New Roman" w:hAnsi="Times New Roman" w:cs="Times New Roman"/>
          <w:sz w:val="24"/>
          <w:szCs w:val="24"/>
        </w:rPr>
        <w:t>owder has good flow properties</w:t>
      </w:r>
      <w:r w:rsidR="009344C6" w:rsidRPr="009344C6">
        <w:rPr>
          <w:rFonts w:ascii="Times New Roman" w:hAnsi="Times New Roman" w:cs="Times New Roman"/>
          <w:sz w:val="24"/>
          <w:szCs w:val="24"/>
          <w:vertAlign w:val="superscript"/>
        </w:rPr>
        <w:t>25</w:t>
      </w:r>
      <w:r>
        <w:rPr>
          <w:rFonts w:ascii="Times New Roman" w:hAnsi="Times New Roman" w:cs="Times New Roman"/>
          <w:sz w:val="24"/>
          <w:szCs w:val="24"/>
        </w:rPr>
        <w:t>.</w:t>
      </w:r>
    </w:p>
    <w:p w:rsidR="00CF1172" w:rsidRDefault="00CF1172" w:rsidP="00CF1172">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Quality Control Parameters for Tablets:</w:t>
      </w:r>
    </w:p>
    <w:p w:rsidR="00CF1172" w:rsidRPr="007942EE" w:rsidRDefault="00CF1172" w:rsidP="00CF1172">
      <w:pPr>
        <w:spacing w:before="240" w:line="360" w:lineRule="auto"/>
        <w:jc w:val="both"/>
        <w:rPr>
          <w:rFonts w:ascii="Times New Roman" w:hAnsi="Times New Roman" w:cs="Times New Roman"/>
          <w:b/>
          <w:sz w:val="24"/>
          <w:szCs w:val="24"/>
        </w:rPr>
      </w:pPr>
      <w:r w:rsidRPr="00550059">
        <w:rPr>
          <w:rFonts w:ascii="Times New Roman" w:hAnsi="Times New Roman" w:cs="Times New Roman"/>
          <w:sz w:val="24"/>
          <w:szCs w:val="24"/>
        </w:rPr>
        <w:t>Tablet quality control tests such as weight variation, hardness, friability, thickness and drug release studies in different media were performed on the compression tablet</w:t>
      </w:r>
      <w:r w:rsidR="009344C6" w:rsidRPr="009344C6">
        <w:rPr>
          <w:rFonts w:ascii="Times New Roman" w:hAnsi="Times New Roman" w:cs="Times New Roman"/>
          <w:sz w:val="24"/>
          <w:szCs w:val="24"/>
          <w:vertAlign w:val="superscript"/>
        </w:rPr>
        <w:t>26</w:t>
      </w:r>
      <w:r w:rsidRPr="00550059">
        <w:rPr>
          <w:rFonts w:ascii="Times New Roman" w:hAnsi="Times New Roman" w:cs="Times New Roman"/>
          <w:sz w:val="24"/>
          <w:szCs w:val="24"/>
        </w:rPr>
        <w:t>.</w:t>
      </w:r>
    </w:p>
    <w:p w:rsidR="00CF1172" w:rsidRDefault="00C72072" w:rsidP="00CF1172">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Table-9</w:t>
      </w:r>
      <w:r w:rsidR="00CF1172" w:rsidRPr="007942EE">
        <w:rPr>
          <w:rFonts w:ascii="Times New Roman" w:hAnsi="Times New Roman" w:cs="Times New Roman"/>
          <w:b/>
          <w:sz w:val="24"/>
          <w:szCs w:val="24"/>
        </w:rPr>
        <w:t>: In Vitro Quality Control Parameters for Tablets</w:t>
      </w:r>
    </w:p>
    <w:tbl>
      <w:tblPr>
        <w:tblW w:w="0" w:type="auto"/>
        <w:jc w:val="center"/>
        <w:tblInd w:w="1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2"/>
        <w:gridCol w:w="1507"/>
        <w:gridCol w:w="1490"/>
        <w:gridCol w:w="1418"/>
        <w:gridCol w:w="1417"/>
        <w:gridCol w:w="1560"/>
      </w:tblGrid>
      <w:tr w:rsidR="00CF1172" w:rsidRPr="00F15FD5" w:rsidTr="00257063">
        <w:trPr>
          <w:trHeight w:val="1242"/>
          <w:jc w:val="center"/>
        </w:trPr>
        <w:tc>
          <w:tcPr>
            <w:tcW w:w="1682" w:type="dxa"/>
          </w:tcPr>
          <w:p w:rsidR="00CF1172" w:rsidRPr="00F15FD5" w:rsidRDefault="00CF1172" w:rsidP="000656A1">
            <w:pPr>
              <w:pStyle w:val="TableParagraph"/>
              <w:spacing w:line="360" w:lineRule="auto"/>
              <w:ind w:left="559" w:hanging="368"/>
              <w:jc w:val="left"/>
              <w:rPr>
                <w:b/>
                <w:sz w:val="24"/>
                <w:szCs w:val="24"/>
              </w:rPr>
            </w:pPr>
            <w:r>
              <w:rPr>
                <w:b/>
                <w:spacing w:val="-2"/>
                <w:sz w:val="24"/>
                <w:szCs w:val="24"/>
              </w:rPr>
              <w:t>Formulation C</w:t>
            </w:r>
            <w:r w:rsidRPr="00F15FD5">
              <w:rPr>
                <w:b/>
                <w:spacing w:val="-2"/>
                <w:sz w:val="24"/>
                <w:szCs w:val="24"/>
              </w:rPr>
              <w:t>odes</w:t>
            </w:r>
          </w:p>
        </w:tc>
        <w:tc>
          <w:tcPr>
            <w:tcW w:w="1507" w:type="dxa"/>
          </w:tcPr>
          <w:p w:rsidR="00CF1172" w:rsidRPr="00F15FD5" w:rsidRDefault="00CF1172" w:rsidP="000656A1">
            <w:pPr>
              <w:pStyle w:val="TableParagraph"/>
              <w:spacing w:line="360" w:lineRule="auto"/>
              <w:ind w:left="286" w:right="275" w:firstLine="1"/>
              <w:rPr>
                <w:b/>
                <w:sz w:val="24"/>
                <w:szCs w:val="24"/>
              </w:rPr>
            </w:pPr>
            <w:r w:rsidRPr="00F15FD5">
              <w:rPr>
                <w:b/>
                <w:spacing w:val="-2"/>
                <w:sz w:val="24"/>
                <w:szCs w:val="24"/>
              </w:rPr>
              <w:t>Weight variation</w:t>
            </w:r>
          </w:p>
          <w:p w:rsidR="00CF1172" w:rsidRPr="00F15FD5" w:rsidRDefault="00CF1172" w:rsidP="000656A1">
            <w:pPr>
              <w:pStyle w:val="TableParagraph"/>
              <w:spacing w:line="360" w:lineRule="auto"/>
              <w:ind w:right="4"/>
              <w:rPr>
                <w:b/>
                <w:sz w:val="24"/>
                <w:szCs w:val="24"/>
              </w:rPr>
            </w:pPr>
            <w:r w:rsidRPr="00F15FD5">
              <w:rPr>
                <w:b/>
                <w:spacing w:val="-4"/>
                <w:sz w:val="24"/>
                <w:szCs w:val="24"/>
              </w:rPr>
              <w:t>(mg)</w:t>
            </w:r>
          </w:p>
        </w:tc>
        <w:tc>
          <w:tcPr>
            <w:tcW w:w="1490" w:type="dxa"/>
          </w:tcPr>
          <w:p w:rsidR="00CF1172" w:rsidRPr="00F15FD5" w:rsidRDefault="00CF1172" w:rsidP="000656A1">
            <w:pPr>
              <w:pStyle w:val="TableParagraph"/>
              <w:spacing w:line="360" w:lineRule="auto"/>
              <w:ind w:left="313" w:right="226" w:hanging="56"/>
              <w:jc w:val="left"/>
              <w:rPr>
                <w:b/>
                <w:sz w:val="24"/>
                <w:szCs w:val="24"/>
              </w:rPr>
            </w:pPr>
            <w:r w:rsidRPr="00F15FD5">
              <w:rPr>
                <w:b/>
                <w:spacing w:val="-2"/>
                <w:sz w:val="24"/>
                <w:szCs w:val="24"/>
              </w:rPr>
              <w:t>Hardness (kg/cm</w:t>
            </w:r>
            <w:r w:rsidRPr="00F15FD5">
              <w:rPr>
                <w:b/>
                <w:spacing w:val="-2"/>
                <w:sz w:val="24"/>
                <w:szCs w:val="24"/>
                <w:vertAlign w:val="superscript"/>
              </w:rPr>
              <w:t>2</w:t>
            </w:r>
            <w:r w:rsidRPr="00F15FD5">
              <w:rPr>
                <w:b/>
                <w:spacing w:val="-2"/>
                <w:sz w:val="24"/>
                <w:szCs w:val="24"/>
              </w:rPr>
              <w:t>)</w:t>
            </w:r>
          </w:p>
        </w:tc>
        <w:tc>
          <w:tcPr>
            <w:tcW w:w="1418" w:type="dxa"/>
          </w:tcPr>
          <w:p w:rsidR="00CF1172" w:rsidRPr="00F15FD5" w:rsidRDefault="00CF1172" w:rsidP="000656A1">
            <w:pPr>
              <w:pStyle w:val="TableParagraph"/>
              <w:spacing w:line="360" w:lineRule="auto"/>
              <w:ind w:left="320" w:hanging="99"/>
              <w:jc w:val="left"/>
              <w:rPr>
                <w:b/>
                <w:sz w:val="24"/>
                <w:szCs w:val="24"/>
              </w:rPr>
            </w:pPr>
            <w:r w:rsidRPr="00F15FD5">
              <w:rPr>
                <w:b/>
                <w:spacing w:val="-2"/>
                <w:sz w:val="24"/>
                <w:szCs w:val="24"/>
              </w:rPr>
              <w:t>Friability (%loss)</w:t>
            </w:r>
          </w:p>
        </w:tc>
        <w:tc>
          <w:tcPr>
            <w:tcW w:w="1417" w:type="dxa"/>
          </w:tcPr>
          <w:p w:rsidR="00CF1172" w:rsidRPr="00F15FD5" w:rsidRDefault="00CF1172" w:rsidP="000656A1">
            <w:pPr>
              <w:pStyle w:val="TableParagraph"/>
              <w:spacing w:line="360" w:lineRule="auto"/>
              <w:ind w:left="426" w:hanging="233"/>
              <w:jc w:val="left"/>
              <w:rPr>
                <w:b/>
                <w:sz w:val="24"/>
                <w:szCs w:val="24"/>
              </w:rPr>
            </w:pPr>
            <w:r w:rsidRPr="00F15FD5">
              <w:rPr>
                <w:b/>
                <w:spacing w:val="-2"/>
                <w:sz w:val="24"/>
                <w:szCs w:val="24"/>
              </w:rPr>
              <w:t xml:space="preserve">Thickness </w:t>
            </w:r>
            <w:r w:rsidRPr="00F15FD5">
              <w:rPr>
                <w:b/>
                <w:spacing w:val="-4"/>
                <w:sz w:val="24"/>
                <w:szCs w:val="24"/>
              </w:rPr>
              <w:t>(mm)</w:t>
            </w:r>
          </w:p>
        </w:tc>
        <w:tc>
          <w:tcPr>
            <w:tcW w:w="1560" w:type="dxa"/>
          </w:tcPr>
          <w:p w:rsidR="00CF1172" w:rsidRPr="00F15FD5" w:rsidRDefault="00CF1172" w:rsidP="000656A1">
            <w:pPr>
              <w:pStyle w:val="TableParagraph"/>
              <w:spacing w:line="360" w:lineRule="auto"/>
              <w:ind w:left="169" w:right="156" w:firstLine="343"/>
              <w:jc w:val="left"/>
              <w:rPr>
                <w:b/>
                <w:sz w:val="24"/>
                <w:szCs w:val="24"/>
              </w:rPr>
            </w:pPr>
            <w:r w:rsidRPr="00F15FD5">
              <w:rPr>
                <w:b/>
                <w:spacing w:val="-4"/>
                <w:sz w:val="24"/>
                <w:szCs w:val="24"/>
              </w:rPr>
              <w:t xml:space="preserve">Drug </w:t>
            </w:r>
            <w:r>
              <w:rPr>
                <w:b/>
                <w:sz w:val="24"/>
                <w:szCs w:val="24"/>
              </w:rPr>
              <w:t>C</w:t>
            </w:r>
            <w:r w:rsidRPr="00F15FD5">
              <w:rPr>
                <w:b/>
                <w:sz w:val="24"/>
                <w:szCs w:val="24"/>
              </w:rPr>
              <w:t>ontent</w:t>
            </w:r>
            <w:r w:rsidRPr="00F15FD5">
              <w:rPr>
                <w:b/>
                <w:spacing w:val="-15"/>
                <w:sz w:val="24"/>
                <w:szCs w:val="24"/>
              </w:rPr>
              <w:t xml:space="preserve"> </w:t>
            </w:r>
            <w:r w:rsidRPr="00F15FD5">
              <w:rPr>
                <w:b/>
                <w:sz w:val="24"/>
                <w:szCs w:val="24"/>
              </w:rPr>
              <w:t>(%)</w:t>
            </w:r>
          </w:p>
        </w:tc>
      </w:tr>
      <w:tr w:rsidR="00CF1172" w:rsidRPr="00F15FD5" w:rsidTr="00257063">
        <w:trPr>
          <w:trHeight w:val="613"/>
          <w:jc w:val="center"/>
        </w:trPr>
        <w:tc>
          <w:tcPr>
            <w:tcW w:w="1682" w:type="dxa"/>
          </w:tcPr>
          <w:p w:rsidR="00CF1172" w:rsidRPr="00F15FD5" w:rsidRDefault="00CF1172" w:rsidP="000656A1">
            <w:pPr>
              <w:pStyle w:val="TableParagraph"/>
              <w:spacing w:line="360" w:lineRule="auto"/>
              <w:ind w:left="4"/>
              <w:rPr>
                <w:sz w:val="24"/>
                <w:szCs w:val="24"/>
              </w:rPr>
            </w:pPr>
            <w:r w:rsidRPr="00F15FD5">
              <w:rPr>
                <w:spacing w:val="-5"/>
                <w:sz w:val="24"/>
                <w:szCs w:val="24"/>
              </w:rPr>
              <w:t>L1</w:t>
            </w:r>
          </w:p>
        </w:tc>
        <w:tc>
          <w:tcPr>
            <w:tcW w:w="1507" w:type="dxa"/>
          </w:tcPr>
          <w:p w:rsidR="00CF1172" w:rsidRPr="00F15FD5" w:rsidRDefault="00CF1172" w:rsidP="000656A1">
            <w:pPr>
              <w:pStyle w:val="TableParagraph"/>
              <w:spacing w:line="360" w:lineRule="auto"/>
              <w:rPr>
                <w:sz w:val="24"/>
                <w:szCs w:val="24"/>
              </w:rPr>
            </w:pPr>
            <w:r w:rsidRPr="00F15FD5">
              <w:rPr>
                <w:spacing w:val="-2"/>
                <w:sz w:val="24"/>
                <w:szCs w:val="24"/>
              </w:rPr>
              <w:t>98.62</w:t>
            </w:r>
          </w:p>
        </w:tc>
        <w:tc>
          <w:tcPr>
            <w:tcW w:w="1490" w:type="dxa"/>
          </w:tcPr>
          <w:p w:rsidR="00CF1172" w:rsidRPr="00F15FD5" w:rsidRDefault="00CF1172" w:rsidP="000656A1">
            <w:pPr>
              <w:pStyle w:val="TableParagraph"/>
              <w:spacing w:line="360" w:lineRule="auto"/>
              <w:ind w:left="8"/>
              <w:rPr>
                <w:sz w:val="24"/>
                <w:szCs w:val="24"/>
              </w:rPr>
            </w:pPr>
            <w:r w:rsidRPr="00F15FD5">
              <w:rPr>
                <w:spacing w:val="-5"/>
                <w:sz w:val="24"/>
                <w:szCs w:val="24"/>
              </w:rPr>
              <w:t>4.6</w:t>
            </w:r>
          </w:p>
        </w:tc>
        <w:tc>
          <w:tcPr>
            <w:tcW w:w="1418" w:type="dxa"/>
          </w:tcPr>
          <w:p w:rsidR="00CF1172" w:rsidRPr="00F15FD5" w:rsidRDefault="00CF1172" w:rsidP="000656A1">
            <w:pPr>
              <w:pStyle w:val="TableParagraph"/>
              <w:spacing w:line="360" w:lineRule="auto"/>
              <w:ind w:left="9"/>
              <w:rPr>
                <w:sz w:val="24"/>
                <w:szCs w:val="24"/>
              </w:rPr>
            </w:pPr>
            <w:r w:rsidRPr="00F15FD5">
              <w:rPr>
                <w:spacing w:val="-4"/>
                <w:sz w:val="24"/>
                <w:szCs w:val="24"/>
              </w:rPr>
              <w:t>0.62</w:t>
            </w:r>
          </w:p>
        </w:tc>
        <w:tc>
          <w:tcPr>
            <w:tcW w:w="1417" w:type="dxa"/>
          </w:tcPr>
          <w:p w:rsidR="00CF1172" w:rsidRPr="00F15FD5" w:rsidRDefault="00CF1172" w:rsidP="000656A1">
            <w:pPr>
              <w:pStyle w:val="TableParagraph"/>
              <w:spacing w:line="360" w:lineRule="auto"/>
              <w:ind w:left="6"/>
              <w:rPr>
                <w:sz w:val="24"/>
                <w:szCs w:val="24"/>
              </w:rPr>
            </w:pPr>
            <w:r w:rsidRPr="00F15FD5">
              <w:rPr>
                <w:spacing w:val="-4"/>
                <w:sz w:val="24"/>
                <w:szCs w:val="24"/>
              </w:rPr>
              <w:t>2.19</w:t>
            </w:r>
          </w:p>
        </w:tc>
        <w:tc>
          <w:tcPr>
            <w:tcW w:w="1560" w:type="dxa"/>
          </w:tcPr>
          <w:p w:rsidR="00CF1172" w:rsidRPr="00F15FD5" w:rsidRDefault="00CF1172" w:rsidP="000656A1">
            <w:pPr>
              <w:pStyle w:val="TableParagraph"/>
              <w:spacing w:line="360" w:lineRule="auto"/>
              <w:ind w:left="5"/>
              <w:rPr>
                <w:sz w:val="24"/>
                <w:szCs w:val="24"/>
              </w:rPr>
            </w:pPr>
            <w:r w:rsidRPr="00F15FD5">
              <w:rPr>
                <w:spacing w:val="-2"/>
                <w:sz w:val="24"/>
                <w:szCs w:val="24"/>
              </w:rPr>
              <w:t>99.87</w:t>
            </w:r>
          </w:p>
        </w:tc>
      </w:tr>
      <w:tr w:rsidR="00CF1172" w:rsidRPr="00F15FD5" w:rsidTr="00257063">
        <w:trPr>
          <w:trHeight w:val="614"/>
          <w:jc w:val="center"/>
        </w:trPr>
        <w:tc>
          <w:tcPr>
            <w:tcW w:w="1682" w:type="dxa"/>
          </w:tcPr>
          <w:p w:rsidR="00CF1172" w:rsidRPr="00F15FD5" w:rsidRDefault="00CF1172" w:rsidP="000656A1">
            <w:pPr>
              <w:pStyle w:val="TableParagraph"/>
              <w:spacing w:line="360" w:lineRule="auto"/>
              <w:ind w:left="4"/>
              <w:rPr>
                <w:sz w:val="24"/>
                <w:szCs w:val="24"/>
              </w:rPr>
            </w:pPr>
            <w:r w:rsidRPr="00F15FD5">
              <w:rPr>
                <w:spacing w:val="-5"/>
                <w:sz w:val="24"/>
                <w:szCs w:val="24"/>
              </w:rPr>
              <w:lastRenderedPageBreak/>
              <w:t>L2</w:t>
            </w:r>
          </w:p>
        </w:tc>
        <w:tc>
          <w:tcPr>
            <w:tcW w:w="1507" w:type="dxa"/>
          </w:tcPr>
          <w:p w:rsidR="00CF1172" w:rsidRPr="00F15FD5" w:rsidRDefault="00CF1172" w:rsidP="000656A1">
            <w:pPr>
              <w:pStyle w:val="TableParagraph"/>
              <w:spacing w:line="360" w:lineRule="auto"/>
              <w:rPr>
                <w:sz w:val="24"/>
                <w:szCs w:val="24"/>
              </w:rPr>
            </w:pPr>
            <w:r w:rsidRPr="00F15FD5">
              <w:rPr>
                <w:spacing w:val="-2"/>
                <w:sz w:val="24"/>
                <w:szCs w:val="24"/>
              </w:rPr>
              <w:t>96.35</w:t>
            </w:r>
          </w:p>
        </w:tc>
        <w:tc>
          <w:tcPr>
            <w:tcW w:w="1490" w:type="dxa"/>
          </w:tcPr>
          <w:p w:rsidR="00CF1172" w:rsidRPr="00F15FD5" w:rsidRDefault="00CF1172" w:rsidP="000656A1">
            <w:pPr>
              <w:pStyle w:val="TableParagraph"/>
              <w:spacing w:line="360" w:lineRule="auto"/>
              <w:ind w:left="8"/>
              <w:rPr>
                <w:sz w:val="24"/>
                <w:szCs w:val="24"/>
              </w:rPr>
            </w:pPr>
            <w:r w:rsidRPr="00F15FD5">
              <w:rPr>
                <w:spacing w:val="-5"/>
                <w:sz w:val="24"/>
                <w:szCs w:val="24"/>
              </w:rPr>
              <w:t>4.2</w:t>
            </w:r>
          </w:p>
        </w:tc>
        <w:tc>
          <w:tcPr>
            <w:tcW w:w="1418" w:type="dxa"/>
          </w:tcPr>
          <w:p w:rsidR="00CF1172" w:rsidRPr="00F15FD5" w:rsidRDefault="00CF1172" w:rsidP="000656A1">
            <w:pPr>
              <w:pStyle w:val="TableParagraph"/>
              <w:spacing w:line="360" w:lineRule="auto"/>
              <w:ind w:left="9"/>
              <w:rPr>
                <w:sz w:val="24"/>
                <w:szCs w:val="24"/>
              </w:rPr>
            </w:pPr>
            <w:r w:rsidRPr="00F15FD5">
              <w:rPr>
                <w:spacing w:val="-4"/>
                <w:sz w:val="24"/>
                <w:szCs w:val="24"/>
              </w:rPr>
              <w:t>0.52</w:t>
            </w:r>
          </w:p>
        </w:tc>
        <w:tc>
          <w:tcPr>
            <w:tcW w:w="1417" w:type="dxa"/>
          </w:tcPr>
          <w:p w:rsidR="00CF1172" w:rsidRPr="00F15FD5" w:rsidRDefault="00CF1172" w:rsidP="000656A1">
            <w:pPr>
              <w:pStyle w:val="TableParagraph"/>
              <w:spacing w:line="360" w:lineRule="auto"/>
              <w:ind w:left="6"/>
              <w:rPr>
                <w:sz w:val="24"/>
                <w:szCs w:val="24"/>
              </w:rPr>
            </w:pPr>
            <w:r w:rsidRPr="00F15FD5">
              <w:rPr>
                <w:spacing w:val="-4"/>
                <w:sz w:val="24"/>
                <w:szCs w:val="24"/>
              </w:rPr>
              <w:t>2.85</w:t>
            </w:r>
          </w:p>
        </w:tc>
        <w:tc>
          <w:tcPr>
            <w:tcW w:w="1560" w:type="dxa"/>
          </w:tcPr>
          <w:p w:rsidR="00CF1172" w:rsidRPr="00F15FD5" w:rsidRDefault="00CF1172" w:rsidP="000656A1">
            <w:pPr>
              <w:pStyle w:val="TableParagraph"/>
              <w:spacing w:line="360" w:lineRule="auto"/>
              <w:ind w:left="5"/>
              <w:rPr>
                <w:sz w:val="24"/>
                <w:szCs w:val="24"/>
              </w:rPr>
            </w:pPr>
            <w:r w:rsidRPr="00F15FD5">
              <w:rPr>
                <w:spacing w:val="-2"/>
                <w:sz w:val="24"/>
                <w:szCs w:val="24"/>
              </w:rPr>
              <w:t>97.54</w:t>
            </w:r>
          </w:p>
        </w:tc>
      </w:tr>
      <w:tr w:rsidR="00CF1172" w:rsidRPr="00F15FD5" w:rsidTr="00257063">
        <w:trPr>
          <w:trHeight w:val="613"/>
          <w:jc w:val="center"/>
        </w:trPr>
        <w:tc>
          <w:tcPr>
            <w:tcW w:w="1682" w:type="dxa"/>
          </w:tcPr>
          <w:p w:rsidR="00CF1172" w:rsidRPr="00F15FD5" w:rsidRDefault="00CF1172" w:rsidP="000656A1">
            <w:pPr>
              <w:pStyle w:val="TableParagraph"/>
              <w:spacing w:line="360" w:lineRule="auto"/>
              <w:ind w:left="4"/>
              <w:rPr>
                <w:sz w:val="24"/>
                <w:szCs w:val="24"/>
              </w:rPr>
            </w:pPr>
            <w:r w:rsidRPr="00F15FD5">
              <w:rPr>
                <w:spacing w:val="-5"/>
                <w:sz w:val="24"/>
                <w:szCs w:val="24"/>
              </w:rPr>
              <w:t>L3</w:t>
            </w:r>
          </w:p>
        </w:tc>
        <w:tc>
          <w:tcPr>
            <w:tcW w:w="1507" w:type="dxa"/>
          </w:tcPr>
          <w:p w:rsidR="00CF1172" w:rsidRPr="00F15FD5" w:rsidRDefault="00CF1172" w:rsidP="000656A1">
            <w:pPr>
              <w:pStyle w:val="TableParagraph"/>
              <w:spacing w:line="360" w:lineRule="auto"/>
              <w:rPr>
                <w:sz w:val="24"/>
                <w:szCs w:val="24"/>
              </w:rPr>
            </w:pPr>
            <w:r w:rsidRPr="00F15FD5">
              <w:rPr>
                <w:spacing w:val="-2"/>
                <w:sz w:val="24"/>
                <w:szCs w:val="24"/>
              </w:rPr>
              <w:t>100.02</w:t>
            </w:r>
          </w:p>
        </w:tc>
        <w:tc>
          <w:tcPr>
            <w:tcW w:w="1490" w:type="dxa"/>
          </w:tcPr>
          <w:p w:rsidR="00CF1172" w:rsidRPr="00F15FD5" w:rsidRDefault="00CF1172" w:rsidP="000656A1">
            <w:pPr>
              <w:pStyle w:val="TableParagraph"/>
              <w:spacing w:line="360" w:lineRule="auto"/>
              <w:ind w:left="8"/>
              <w:rPr>
                <w:sz w:val="24"/>
                <w:szCs w:val="24"/>
              </w:rPr>
            </w:pPr>
            <w:r w:rsidRPr="00F15FD5">
              <w:rPr>
                <w:spacing w:val="-5"/>
                <w:sz w:val="24"/>
                <w:szCs w:val="24"/>
              </w:rPr>
              <w:t>4.0</w:t>
            </w:r>
          </w:p>
        </w:tc>
        <w:tc>
          <w:tcPr>
            <w:tcW w:w="1418" w:type="dxa"/>
          </w:tcPr>
          <w:p w:rsidR="00CF1172" w:rsidRPr="00F15FD5" w:rsidRDefault="00CF1172" w:rsidP="000656A1">
            <w:pPr>
              <w:pStyle w:val="TableParagraph"/>
              <w:spacing w:line="360" w:lineRule="auto"/>
              <w:ind w:left="9"/>
              <w:rPr>
                <w:sz w:val="24"/>
                <w:szCs w:val="24"/>
              </w:rPr>
            </w:pPr>
            <w:r w:rsidRPr="00F15FD5">
              <w:rPr>
                <w:spacing w:val="-4"/>
                <w:sz w:val="24"/>
                <w:szCs w:val="24"/>
              </w:rPr>
              <w:t>0.46</w:t>
            </w:r>
          </w:p>
        </w:tc>
        <w:tc>
          <w:tcPr>
            <w:tcW w:w="1417" w:type="dxa"/>
          </w:tcPr>
          <w:p w:rsidR="00CF1172" w:rsidRPr="00F15FD5" w:rsidRDefault="00CF1172" w:rsidP="000656A1">
            <w:pPr>
              <w:pStyle w:val="TableParagraph"/>
              <w:spacing w:line="360" w:lineRule="auto"/>
              <w:ind w:left="6"/>
              <w:rPr>
                <w:sz w:val="24"/>
                <w:szCs w:val="24"/>
              </w:rPr>
            </w:pPr>
            <w:r w:rsidRPr="00F15FD5">
              <w:rPr>
                <w:spacing w:val="-4"/>
                <w:sz w:val="24"/>
                <w:szCs w:val="24"/>
              </w:rPr>
              <w:t>2.94</w:t>
            </w:r>
          </w:p>
        </w:tc>
        <w:tc>
          <w:tcPr>
            <w:tcW w:w="1560" w:type="dxa"/>
          </w:tcPr>
          <w:p w:rsidR="00CF1172" w:rsidRPr="00F15FD5" w:rsidRDefault="00CF1172" w:rsidP="000656A1">
            <w:pPr>
              <w:pStyle w:val="TableParagraph"/>
              <w:spacing w:line="360" w:lineRule="auto"/>
              <w:ind w:left="5"/>
              <w:rPr>
                <w:sz w:val="24"/>
                <w:szCs w:val="24"/>
              </w:rPr>
            </w:pPr>
            <w:r w:rsidRPr="00F15FD5">
              <w:rPr>
                <w:spacing w:val="-2"/>
                <w:sz w:val="24"/>
                <w:szCs w:val="24"/>
              </w:rPr>
              <w:t>98.21</w:t>
            </w:r>
          </w:p>
        </w:tc>
      </w:tr>
      <w:tr w:rsidR="00CF1172" w:rsidRPr="00F15FD5" w:rsidTr="00257063">
        <w:trPr>
          <w:trHeight w:val="613"/>
          <w:jc w:val="center"/>
        </w:trPr>
        <w:tc>
          <w:tcPr>
            <w:tcW w:w="1682" w:type="dxa"/>
          </w:tcPr>
          <w:p w:rsidR="00CF1172" w:rsidRPr="00F15FD5" w:rsidRDefault="00CF1172" w:rsidP="000656A1">
            <w:pPr>
              <w:pStyle w:val="TableParagraph"/>
              <w:spacing w:line="360" w:lineRule="auto"/>
              <w:ind w:left="4"/>
              <w:rPr>
                <w:sz w:val="24"/>
                <w:szCs w:val="24"/>
              </w:rPr>
            </w:pPr>
            <w:r w:rsidRPr="00F15FD5">
              <w:rPr>
                <w:spacing w:val="-5"/>
                <w:sz w:val="24"/>
                <w:szCs w:val="24"/>
              </w:rPr>
              <w:t>L4</w:t>
            </w:r>
          </w:p>
        </w:tc>
        <w:tc>
          <w:tcPr>
            <w:tcW w:w="1507" w:type="dxa"/>
          </w:tcPr>
          <w:p w:rsidR="00CF1172" w:rsidRPr="00F15FD5" w:rsidRDefault="00CF1172" w:rsidP="000656A1">
            <w:pPr>
              <w:pStyle w:val="TableParagraph"/>
              <w:spacing w:line="360" w:lineRule="auto"/>
              <w:rPr>
                <w:sz w:val="24"/>
                <w:szCs w:val="24"/>
              </w:rPr>
            </w:pPr>
            <w:r w:rsidRPr="00F15FD5">
              <w:rPr>
                <w:spacing w:val="-2"/>
                <w:sz w:val="24"/>
                <w:szCs w:val="24"/>
              </w:rPr>
              <w:t>99.75</w:t>
            </w:r>
          </w:p>
        </w:tc>
        <w:tc>
          <w:tcPr>
            <w:tcW w:w="1490" w:type="dxa"/>
          </w:tcPr>
          <w:p w:rsidR="00CF1172" w:rsidRPr="00F15FD5" w:rsidRDefault="00CF1172" w:rsidP="000656A1">
            <w:pPr>
              <w:pStyle w:val="TableParagraph"/>
              <w:spacing w:line="360" w:lineRule="auto"/>
              <w:ind w:left="8"/>
              <w:rPr>
                <w:sz w:val="24"/>
                <w:szCs w:val="24"/>
              </w:rPr>
            </w:pPr>
            <w:r w:rsidRPr="00F15FD5">
              <w:rPr>
                <w:spacing w:val="-5"/>
                <w:sz w:val="24"/>
                <w:szCs w:val="24"/>
              </w:rPr>
              <w:t>5.2</w:t>
            </w:r>
          </w:p>
        </w:tc>
        <w:tc>
          <w:tcPr>
            <w:tcW w:w="1418" w:type="dxa"/>
          </w:tcPr>
          <w:p w:rsidR="00CF1172" w:rsidRPr="00F15FD5" w:rsidRDefault="00CF1172" w:rsidP="000656A1">
            <w:pPr>
              <w:pStyle w:val="TableParagraph"/>
              <w:spacing w:line="360" w:lineRule="auto"/>
              <w:ind w:left="9"/>
              <w:rPr>
                <w:sz w:val="24"/>
                <w:szCs w:val="24"/>
              </w:rPr>
            </w:pPr>
            <w:r w:rsidRPr="00F15FD5">
              <w:rPr>
                <w:spacing w:val="-4"/>
                <w:sz w:val="24"/>
                <w:szCs w:val="24"/>
              </w:rPr>
              <w:t>0.32</w:t>
            </w:r>
          </w:p>
        </w:tc>
        <w:tc>
          <w:tcPr>
            <w:tcW w:w="1417" w:type="dxa"/>
          </w:tcPr>
          <w:p w:rsidR="00CF1172" w:rsidRPr="00F15FD5" w:rsidRDefault="00CF1172" w:rsidP="000656A1">
            <w:pPr>
              <w:pStyle w:val="TableParagraph"/>
              <w:spacing w:line="360" w:lineRule="auto"/>
              <w:ind w:left="6"/>
              <w:rPr>
                <w:sz w:val="24"/>
                <w:szCs w:val="24"/>
              </w:rPr>
            </w:pPr>
            <w:r w:rsidRPr="00F15FD5">
              <w:rPr>
                <w:spacing w:val="-4"/>
                <w:sz w:val="24"/>
                <w:szCs w:val="24"/>
              </w:rPr>
              <w:t>2.79</w:t>
            </w:r>
          </w:p>
        </w:tc>
        <w:tc>
          <w:tcPr>
            <w:tcW w:w="1560" w:type="dxa"/>
          </w:tcPr>
          <w:p w:rsidR="00CF1172" w:rsidRPr="00F15FD5" w:rsidRDefault="00CF1172" w:rsidP="000656A1">
            <w:pPr>
              <w:pStyle w:val="TableParagraph"/>
              <w:spacing w:line="360" w:lineRule="auto"/>
              <w:ind w:left="5"/>
              <w:rPr>
                <w:sz w:val="24"/>
                <w:szCs w:val="24"/>
              </w:rPr>
            </w:pPr>
            <w:r w:rsidRPr="00F15FD5">
              <w:rPr>
                <w:spacing w:val="-2"/>
                <w:sz w:val="24"/>
                <w:szCs w:val="24"/>
              </w:rPr>
              <w:t>100.17</w:t>
            </w:r>
          </w:p>
        </w:tc>
      </w:tr>
      <w:tr w:rsidR="00CF1172" w:rsidRPr="00F15FD5" w:rsidTr="00257063">
        <w:trPr>
          <w:trHeight w:val="613"/>
          <w:jc w:val="center"/>
        </w:trPr>
        <w:tc>
          <w:tcPr>
            <w:tcW w:w="1682" w:type="dxa"/>
          </w:tcPr>
          <w:p w:rsidR="00CF1172" w:rsidRPr="00F15FD5" w:rsidRDefault="00CF1172" w:rsidP="000656A1">
            <w:pPr>
              <w:pStyle w:val="TableParagraph"/>
              <w:spacing w:line="360" w:lineRule="auto"/>
              <w:ind w:left="4"/>
              <w:rPr>
                <w:sz w:val="24"/>
                <w:szCs w:val="24"/>
              </w:rPr>
            </w:pPr>
            <w:r w:rsidRPr="00F15FD5">
              <w:rPr>
                <w:spacing w:val="-5"/>
                <w:sz w:val="24"/>
                <w:szCs w:val="24"/>
              </w:rPr>
              <w:t>L5</w:t>
            </w:r>
          </w:p>
        </w:tc>
        <w:tc>
          <w:tcPr>
            <w:tcW w:w="1507" w:type="dxa"/>
          </w:tcPr>
          <w:p w:rsidR="00CF1172" w:rsidRPr="00F15FD5" w:rsidRDefault="00CF1172" w:rsidP="000656A1">
            <w:pPr>
              <w:pStyle w:val="TableParagraph"/>
              <w:spacing w:line="360" w:lineRule="auto"/>
              <w:rPr>
                <w:sz w:val="24"/>
                <w:szCs w:val="24"/>
              </w:rPr>
            </w:pPr>
            <w:r w:rsidRPr="00F15FD5">
              <w:rPr>
                <w:spacing w:val="-2"/>
                <w:sz w:val="24"/>
                <w:szCs w:val="24"/>
              </w:rPr>
              <w:t>98.34</w:t>
            </w:r>
          </w:p>
        </w:tc>
        <w:tc>
          <w:tcPr>
            <w:tcW w:w="1490" w:type="dxa"/>
          </w:tcPr>
          <w:p w:rsidR="00CF1172" w:rsidRPr="00F15FD5" w:rsidRDefault="00CF1172" w:rsidP="000656A1">
            <w:pPr>
              <w:pStyle w:val="TableParagraph"/>
              <w:spacing w:line="360" w:lineRule="auto"/>
              <w:ind w:left="8"/>
              <w:rPr>
                <w:sz w:val="24"/>
                <w:szCs w:val="24"/>
              </w:rPr>
            </w:pPr>
            <w:r w:rsidRPr="00F15FD5">
              <w:rPr>
                <w:spacing w:val="-5"/>
                <w:sz w:val="24"/>
                <w:szCs w:val="24"/>
              </w:rPr>
              <w:t>4.9</w:t>
            </w:r>
          </w:p>
        </w:tc>
        <w:tc>
          <w:tcPr>
            <w:tcW w:w="1418" w:type="dxa"/>
          </w:tcPr>
          <w:p w:rsidR="00CF1172" w:rsidRPr="00F15FD5" w:rsidRDefault="00CF1172" w:rsidP="000656A1">
            <w:pPr>
              <w:pStyle w:val="TableParagraph"/>
              <w:spacing w:line="360" w:lineRule="auto"/>
              <w:ind w:left="9"/>
              <w:rPr>
                <w:sz w:val="24"/>
                <w:szCs w:val="24"/>
              </w:rPr>
            </w:pPr>
            <w:r w:rsidRPr="00F15FD5">
              <w:rPr>
                <w:spacing w:val="-4"/>
                <w:sz w:val="24"/>
                <w:szCs w:val="24"/>
              </w:rPr>
              <w:t>0.48</w:t>
            </w:r>
          </w:p>
        </w:tc>
        <w:tc>
          <w:tcPr>
            <w:tcW w:w="1417" w:type="dxa"/>
          </w:tcPr>
          <w:p w:rsidR="00CF1172" w:rsidRPr="00F15FD5" w:rsidRDefault="00CF1172" w:rsidP="000656A1">
            <w:pPr>
              <w:pStyle w:val="TableParagraph"/>
              <w:spacing w:line="360" w:lineRule="auto"/>
              <w:ind w:left="6"/>
              <w:rPr>
                <w:sz w:val="24"/>
                <w:szCs w:val="24"/>
              </w:rPr>
            </w:pPr>
            <w:r w:rsidRPr="00F15FD5">
              <w:rPr>
                <w:spacing w:val="-4"/>
                <w:sz w:val="24"/>
                <w:szCs w:val="24"/>
              </w:rPr>
              <w:t>2.61</w:t>
            </w:r>
          </w:p>
        </w:tc>
        <w:tc>
          <w:tcPr>
            <w:tcW w:w="1560" w:type="dxa"/>
          </w:tcPr>
          <w:p w:rsidR="00CF1172" w:rsidRPr="00F15FD5" w:rsidRDefault="00CF1172" w:rsidP="000656A1">
            <w:pPr>
              <w:pStyle w:val="TableParagraph"/>
              <w:spacing w:line="360" w:lineRule="auto"/>
              <w:ind w:left="5"/>
              <w:rPr>
                <w:sz w:val="24"/>
                <w:szCs w:val="24"/>
              </w:rPr>
            </w:pPr>
            <w:r w:rsidRPr="00F15FD5">
              <w:rPr>
                <w:spacing w:val="-2"/>
                <w:sz w:val="24"/>
                <w:szCs w:val="24"/>
              </w:rPr>
              <w:t>99.27</w:t>
            </w:r>
          </w:p>
        </w:tc>
      </w:tr>
      <w:tr w:rsidR="00CF1172" w:rsidRPr="00F15FD5" w:rsidTr="00257063">
        <w:trPr>
          <w:trHeight w:val="613"/>
          <w:jc w:val="center"/>
        </w:trPr>
        <w:tc>
          <w:tcPr>
            <w:tcW w:w="1682" w:type="dxa"/>
          </w:tcPr>
          <w:p w:rsidR="00CF1172" w:rsidRPr="00F15FD5" w:rsidRDefault="00CF1172" w:rsidP="000656A1">
            <w:pPr>
              <w:pStyle w:val="TableParagraph"/>
              <w:spacing w:line="360" w:lineRule="auto"/>
              <w:ind w:left="4"/>
              <w:rPr>
                <w:sz w:val="24"/>
                <w:szCs w:val="24"/>
              </w:rPr>
            </w:pPr>
            <w:r w:rsidRPr="00F15FD5">
              <w:rPr>
                <w:spacing w:val="-5"/>
                <w:sz w:val="24"/>
                <w:szCs w:val="24"/>
              </w:rPr>
              <w:t>L6</w:t>
            </w:r>
          </w:p>
        </w:tc>
        <w:tc>
          <w:tcPr>
            <w:tcW w:w="1507" w:type="dxa"/>
          </w:tcPr>
          <w:p w:rsidR="00CF1172" w:rsidRPr="00F15FD5" w:rsidRDefault="00CF1172" w:rsidP="000656A1">
            <w:pPr>
              <w:pStyle w:val="TableParagraph"/>
              <w:spacing w:line="360" w:lineRule="auto"/>
              <w:rPr>
                <w:sz w:val="24"/>
                <w:szCs w:val="24"/>
              </w:rPr>
            </w:pPr>
            <w:r w:rsidRPr="00F15FD5">
              <w:rPr>
                <w:spacing w:val="-2"/>
                <w:sz w:val="24"/>
                <w:szCs w:val="24"/>
              </w:rPr>
              <w:t>97.42</w:t>
            </w:r>
          </w:p>
        </w:tc>
        <w:tc>
          <w:tcPr>
            <w:tcW w:w="1490" w:type="dxa"/>
          </w:tcPr>
          <w:p w:rsidR="00CF1172" w:rsidRPr="00F15FD5" w:rsidRDefault="00CF1172" w:rsidP="000656A1">
            <w:pPr>
              <w:pStyle w:val="TableParagraph"/>
              <w:spacing w:line="360" w:lineRule="auto"/>
              <w:ind w:left="8"/>
              <w:rPr>
                <w:sz w:val="24"/>
                <w:szCs w:val="24"/>
              </w:rPr>
            </w:pPr>
            <w:r w:rsidRPr="00F15FD5">
              <w:rPr>
                <w:spacing w:val="-5"/>
                <w:sz w:val="24"/>
                <w:szCs w:val="24"/>
              </w:rPr>
              <w:t>5.3</w:t>
            </w:r>
          </w:p>
        </w:tc>
        <w:tc>
          <w:tcPr>
            <w:tcW w:w="1418" w:type="dxa"/>
          </w:tcPr>
          <w:p w:rsidR="00CF1172" w:rsidRPr="00F15FD5" w:rsidRDefault="00CF1172" w:rsidP="000656A1">
            <w:pPr>
              <w:pStyle w:val="TableParagraph"/>
              <w:spacing w:line="360" w:lineRule="auto"/>
              <w:ind w:left="9"/>
              <w:rPr>
                <w:sz w:val="24"/>
                <w:szCs w:val="24"/>
              </w:rPr>
            </w:pPr>
            <w:r w:rsidRPr="00F15FD5">
              <w:rPr>
                <w:spacing w:val="-4"/>
                <w:sz w:val="24"/>
                <w:szCs w:val="24"/>
              </w:rPr>
              <w:t>0.36</w:t>
            </w:r>
          </w:p>
        </w:tc>
        <w:tc>
          <w:tcPr>
            <w:tcW w:w="1417" w:type="dxa"/>
          </w:tcPr>
          <w:p w:rsidR="00CF1172" w:rsidRPr="00F15FD5" w:rsidRDefault="00CF1172" w:rsidP="000656A1">
            <w:pPr>
              <w:pStyle w:val="TableParagraph"/>
              <w:spacing w:line="360" w:lineRule="auto"/>
              <w:ind w:left="6"/>
              <w:rPr>
                <w:sz w:val="24"/>
                <w:szCs w:val="24"/>
              </w:rPr>
            </w:pPr>
            <w:r w:rsidRPr="00F15FD5">
              <w:rPr>
                <w:spacing w:val="-4"/>
                <w:sz w:val="24"/>
                <w:szCs w:val="24"/>
              </w:rPr>
              <w:t>2.43</w:t>
            </w:r>
          </w:p>
        </w:tc>
        <w:tc>
          <w:tcPr>
            <w:tcW w:w="1560" w:type="dxa"/>
          </w:tcPr>
          <w:p w:rsidR="00CF1172" w:rsidRPr="00F15FD5" w:rsidRDefault="00CF1172" w:rsidP="000656A1">
            <w:pPr>
              <w:pStyle w:val="TableParagraph"/>
              <w:spacing w:line="360" w:lineRule="auto"/>
              <w:ind w:left="5"/>
              <w:rPr>
                <w:sz w:val="24"/>
                <w:szCs w:val="24"/>
              </w:rPr>
            </w:pPr>
            <w:r w:rsidRPr="00F15FD5">
              <w:rPr>
                <w:spacing w:val="-2"/>
                <w:sz w:val="24"/>
                <w:szCs w:val="24"/>
              </w:rPr>
              <w:t>98.31</w:t>
            </w:r>
          </w:p>
        </w:tc>
      </w:tr>
      <w:tr w:rsidR="00CF1172" w:rsidRPr="00F15FD5" w:rsidTr="00257063">
        <w:trPr>
          <w:trHeight w:val="614"/>
          <w:jc w:val="center"/>
        </w:trPr>
        <w:tc>
          <w:tcPr>
            <w:tcW w:w="1682" w:type="dxa"/>
          </w:tcPr>
          <w:p w:rsidR="00CF1172" w:rsidRPr="00F15FD5" w:rsidRDefault="00CF1172" w:rsidP="000656A1">
            <w:pPr>
              <w:pStyle w:val="TableParagraph"/>
              <w:spacing w:line="360" w:lineRule="auto"/>
              <w:ind w:left="4"/>
              <w:rPr>
                <w:sz w:val="24"/>
                <w:szCs w:val="24"/>
              </w:rPr>
            </w:pPr>
            <w:r w:rsidRPr="00F15FD5">
              <w:rPr>
                <w:spacing w:val="-5"/>
                <w:sz w:val="24"/>
                <w:szCs w:val="24"/>
              </w:rPr>
              <w:t>L7</w:t>
            </w:r>
          </w:p>
        </w:tc>
        <w:tc>
          <w:tcPr>
            <w:tcW w:w="1507" w:type="dxa"/>
          </w:tcPr>
          <w:p w:rsidR="00CF1172" w:rsidRPr="00F15FD5" w:rsidRDefault="00CF1172" w:rsidP="000656A1">
            <w:pPr>
              <w:pStyle w:val="TableParagraph"/>
              <w:spacing w:line="360" w:lineRule="auto"/>
              <w:rPr>
                <w:sz w:val="24"/>
                <w:szCs w:val="24"/>
              </w:rPr>
            </w:pPr>
            <w:r w:rsidRPr="00F15FD5">
              <w:rPr>
                <w:spacing w:val="-2"/>
                <w:sz w:val="24"/>
                <w:szCs w:val="24"/>
              </w:rPr>
              <w:t>100.14</w:t>
            </w:r>
          </w:p>
        </w:tc>
        <w:tc>
          <w:tcPr>
            <w:tcW w:w="1490" w:type="dxa"/>
          </w:tcPr>
          <w:p w:rsidR="00CF1172" w:rsidRPr="00F15FD5" w:rsidRDefault="00CF1172" w:rsidP="000656A1">
            <w:pPr>
              <w:pStyle w:val="TableParagraph"/>
              <w:spacing w:line="360" w:lineRule="auto"/>
              <w:ind w:left="8"/>
              <w:rPr>
                <w:sz w:val="24"/>
                <w:szCs w:val="24"/>
              </w:rPr>
            </w:pPr>
            <w:r w:rsidRPr="00F15FD5">
              <w:rPr>
                <w:spacing w:val="-5"/>
                <w:sz w:val="24"/>
                <w:szCs w:val="24"/>
              </w:rPr>
              <w:t>4.8</w:t>
            </w:r>
          </w:p>
        </w:tc>
        <w:tc>
          <w:tcPr>
            <w:tcW w:w="1418" w:type="dxa"/>
          </w:tcPr>
          <w:p w:rsidR="00CF1172" w:rsidRPr="00F15FD5" w:rsidRDefault="00CF1172" w:rsidP="000656A1">
            <w:pPr>
              <w:pStyle w:val="TableParagraph"/>
              <w:spacing w:line="360" w:lineRule="auto"/>
              <w:ind w:left="9"/>
              <w:rPr>
                <w:sz w:val="24"/>
                <w:szCs w:val="24"/>
              </w:rPr>
            </w:pPr>
            <w:r w:rsidRPr="00F15FD5">
              <w:rPr>
                <w:spacing w:val="-4"/>
                <w:sz w:val="24"/>
                <w:szCs w:val="24"/>
              </w:rPr>
              <w:t>0.24</w:t>
            </w:r>
          </w:p>
        </w:tc>
        <w:tc>
          <w:tcPr>
            <w:tcW w:w="1417" w:type="dxa"/>
          </w:tcPr>
          <w:p w:rsidR="00CF1172" w:rsidRPr="00F15FD5" w:rsidRDefault="00CF1172" w:rsidP="000656A1">
            <w:pPr>
              <w:pStyle w:val="TableParagraph"/>
              <w:spacing w:line="360" w:lineRule="auto"/>
              <w:ind w:left="6"/>
              <w:rPr>
                <w:sz w:val="24"/>
                <w:szCs w:val="24"/>
              </w:rPr>
            </w:pPr>
            <w:r w:rsidRPr="00F15FD5">
              <w:rPr>
                <w:spacing w:val="-4"/>
                <w:sz w:val="24"/>
                <w:szCs w:val="24"/>
              </w:rPr>
              <w:t>2.86</w:t>
            </w:r>
          </w:p>
        </w:tc>
        <w:tc>
          <w:tcPr>
            <w:tcW w:w="1560" w:type="dxa"/>
          </w:tcPr>
          <w:p w:rsidR="00CF1172" w:rsidRPr="00F15FD5" w:rsidRDefault="00CF1172" w:rsidP="000656A1">
            <w:pPr>
              <w:pStyle w:val="TableParagraph"/>
              <w:spacing w:line="360" w:lineRule="auto"/>
              <w:ind w:left="5"/>
              <w:rPr>
                <w:sz w:val="24"/>
                <w:szCs w:val="24"/>
              </w:rPr>
            </w:pPr>
            <w:r w:rsidRPr="00F15FD5">
              <w:rPr>
                <w:spacing w:val="-2"/>
                <w:sz w:val="24"/>
                <w:szCs w:val="24"/>
              </w:rPr>
              <w:t>99.10</w:t>
            </w:r>
          </w:p>
        </w:tc>
      </w:tr>
      <w:tr w:rsidR="00CF1172" w:rsidRPr="00F15FD5" w:rsidTr="00257063">
        <w:trPr>
          <w:trHeight w:val="612"/>
          <w:jc w:val="center"/>
        </w:trPr>
        <w:tc>
          <w:tcPr>
            <w:tcW w:w="1682" w:type="dxa"/>
          </w:tcPr>
          <w:p w:rsidR="00CF1172" w:rsidRPr="00F15FD5" w:rsidRDefault="00CF1172" w:rsidP="000656A1">
            <w:pPr>
              <w:pStyle w:val="TableParagraph"/>
              <w:spacing w:line="360" w:lineRule="auto"/>
              <w:ind w:left="4"/>
              <w:rPr>
                <w:sz w:val="24"/>
                <w:szCs w:val="24"/>
              </w:rPr>
            </w:pPr>
            <w:r w:rsidRPr="00F15FD5">
              <w:rPr>
                <w:spacing w:val="-5"/>
                <w:sz w:val="24"/>
                <w:szCs w:val="24"/>
              </w:rPr>
              <w:t>L8</w:t>
            </w:r>
          </w:p>
        </w:tc>
        <w:tc>
          <w:tcPr>
            <w:tcW w:w="1507" w:type="dxa"/>
          </w:tcPr>
          <w:p w:rsidR="00CF1172" w:rsidRPr="00F15FD5" w:rsidRDefault="00CF1172" w:rsidP="000656A1">
            <w:pPr>
              <w:pStyle w:val="TableParagraph"/>
              <w:spacing w:line="360" w:lineRule="auto"/>
              <w:rPr>
                <w:sz w:val="24"/>
                <w:szCs w:val="24"/>
              </w:rPr>
            </w:pPr>
            <w:r w:rsidRPr="00F15FD5">
              <w:rPr>
                <w:spacing w:val="-2"/>
                <w:sz w:val="24"/>
                <w:szCs w:val="24"/>
              </w:rPr>
              <w:t>99.87</w:t>
            </w:r>
          </w:p>
        </w:tc>
        <w:tc>
          <w:tcPr>
            <w:tcW w:w="1490" w:type="dxa"/>
          </w:tcPr>
          <w:p w:rsidR="00CF1172" w:rsidRPr="00F15FD5" w:rsidRDefault="00CF1172" w:rsidP="000656A1">
            <w:pPr>
              <w:pStyle w:val="TableParagraph"/>
              <w:spacing w:line="360" w:lineRule="auto"/>
              <w:ind w:left="8"/>
              <w:rPr>
                <w:sz w:val="24"/>
                <w:szCs w:val="24"/>
              </w:rPr>
            </w:pPr>
            <w:r w:rsidRPr="00F15FD5">
              <w:rPr>
                <w:spacing w:val="-5"/>
                <w:sz w:val="24"/>
                <w:szCs w:val="24"/>
              </w:rPr>
              <w:t>4.6</w:t>
            </w:r>
          </w:p>
        </w:tc>
        <w:tc>
          <w:tcPr>
            <w:tcW w:w="1418" w:type="dxa"/>
          </w:tcPr>
          <w:p w:rsidR="00CF1172" w:rsidRPr="00F15FD5" w:rsidRDefault="00CF1172" w:rsidP="000656A1">
            <w:pPr>
              <w:pStyle w:val="TableParagraph"/>
              <w:spacing w:line="360" w:lineRule="auto"/>
              <w:ind w:left="9"/>
              <w:rPr>
                <w:sz w:val="24"/>
                <w:szCs w:val="24"/>
              </w:rPr>
            </w:pPr>
            <w:r w:rsidRPr="00F15FD5">
              <w:rPr>
                <w:spacing w:val="-4"/>
                <w:sz w:val="24"/>
                <w:szCs w:val="24"/>
              </w:rPr>
              <w:t>0.19</w:t>
            </w:r>
          </w:p>
        </w:tc>
        <w:tc>
          <w:tcPr>
            <w:tcW w:w="1417" w:type="dxa"/>
          </w:tcPr>
          <w:p w:rsidR="00CF1172" w:rsidRPr="00F15FD5" w:rsidRDefault="00CF1172" w:rsidP="000656A1">
            <w:pPr>
              <w:pStyle w:val="TableParagraph"/>
              <w:spacing w:line="360" w:lineRule="auto"/>
              <w:ind w:left="6"/>
              <w:rPr>
                <w:sz w:val="24"/>
                <w:szCs w:val="24"/>
              </w:rPr>
            </w:pPr>
            <w:r w:rsidRPr="00F15FD5">
              <w:rPr>
                <w:spacing w:val="-4"/>
                <w:sz w:val="24"/>
                <w:szCs w:val="24"/>
              </w:rPr>
              <w:t>2.76</w:t>
            </w:r>
          </w:p>
        </w:tc>
        <w:tc>
          <w:tcPr>
            <w:tcW w:w="1560" w:type="dxa"/>
          </w:tcPr>
          <w:p w:rsidR="00CF1172" w:rsidRPr="00F15FD5" w:rsidRDefault="00CF1172" w:rsidP="000656A1">
            <w:pPr>
              <w:pStyle w:val="TableParagraph"/>
              <w:spacing w:line="360" w:lineRule="auto"/>
              <w:ind w:left="5"/>
              <w:rPr>
                <w:sz w:val="24"/>
                <w:szCs w:val="24"/>
              </w:rPr>
            </w:pPr>
            <w:r w:rsidRPr="00F15FD5">
              <w:rPr>
                <w:spacing w:val="-2"/>
                <w:sz w:val="24"/>
                <w:szCs w:val="24"/>
              </w:rPr>
              <w:t>97.49</w:t>
            </w:r>
          </w:p>
        </w:tc>
      </w:tr>
    </w:tbl>
    <w:p w:rsidR="00CF1172" w:rsidRPr="00F15FD5" w:rsidRDefault="00CF1172" w:rsidP="00CF1172">
      <w:pPr>
        <w:spacing w:before="240" w:line="360" w:lineRule="auto"/>
        <w:jc w:val="both"/>
        <w:rPr>
          <w:rFonts w:ascii="Times New Roman" w:hAnsi="Times New Roman" w:cs="Times New Roman"/>
          <w:b/>
          <w:sz w:val="24"/>
          <w:szCs w:val="24"/>
        </w:rPr>
      </w:pPr>
      <w:r w:rsidRPr="00F15FD5">
        <w:rPr>
          <w:rFonts w:ascii="Times New Roman" w:hAnsi="Times New Roman" w:cs="Times New Roman"/>
          <w:b/>
          <w:sz w:val="24"/>
          <w:szCs w:val="24"/>
        </w:rPr>
        <w:t>Weight Variation Test:</w:t>
      </w:r>
    </w:p>
    <w:p w:rsidR="00CF1172"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Tablets of each batch were subjected to weight variation test, difference in weight and percent deviation was calculated for each tablet. The average weight of the tablet is approximately in range of 96.35 to 100.14 mg, so the permissible limit is ±7.5% (&gt;100 mg). The results of the test showed that, the ta</w:t>
      </w:r>
      <w:r>
        <w:rPr>
          <w:rFonts w:ascii="Times New Roman" w:hAnsi="Times New Roman" w:cs="Times New Roman"/>
          <w:sz w:val="24"/>
          <w:szCs w:val="24"/>
        </w:rPr>
        <w:t>blet weights were within limit.</w:t>
      </w:r>
    </w:p>
    <w:p w:rsidR="00CF1172" w:rsidRDefault="00CF1172" w:rsidP="00CF1172">
      <w:pPr>
        <w:spacing w:before="240" w:line="360" w:lineRule="auto"/>
        <w:jc w:val="both"/>
        <w:rPr>
          <w:rFonts w:ascii="Times New Roman" w:hAnsi="Times New Roman" w:cs="Times New Roman"/>
          <w:sz w:val="24"/>
          <w:szCs w:val="24"/>
        </w:rPr>
      </w:pPr>
      <w:r>
        <w:rPr>
          <w:rFonts w:ascii="Times New Roman" w:hAnsi="Times New Roman" w:cs="Times New Roman"/>
          <w:b/>
          <w:sz w:val="24"/>
          <w:szCs w:val="24"/>
        </w:rPr>
        <w:t>Hardness T</w:t>
      </w:r>
      <w:r w:rsidRPr="00F15FD5">
        <w:rPr>
          <w:rFonts w:ascii="Times New Roman" w:hAnsi="Times New Roman" w:cs="Times New Roman"/>
          <w:b/>
          <w:sz w:val="24"/>
          <w:szCs w:val="24"/>
        </w:rPr>
        <w:t>est:</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Hardness of the three tablets of each batch was checked by using Pfizer hardness tester and th</w:t>
      </w:r>
      <w:r w:rsidR="0034080A">
        <w:rPr>
          <w:rFonts w:ascii="Times New Roman" w:hAnsi="Times New Roman" w:cs="Times New Roman"/>
          <w:sz w:val="24"/>
          <w:szCs w:val="24"/>
        </w:rPr>
        <w:t>e data’s were shown in Table 9</w:t>
      </w:r>
      <w:r w:rsidRPr="00550059">
        <w:rPr>
          <w:rFonts w:ascii="Times New Roman" w:hAnsi="Times New Roman" w:cs="Times New Roman"/>
          <w:sz w:val="24"/>
          <w:szCs w:val="24"/>
        </w:rPr>
        <w:t>. The results showed that the hardness of the tablets is in range of 4.0 to 5.3 kg/cm2, which was within IP limits.</w:t>
      </w:r>
    </w:p>
    <w:p w:rsidR="00CF1172" w:rsidRDefault="00CF1172" w:rsidP="00CF1172">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Thickness:</w:t>
      </w:r>
    </w:p>
    <w:p w:rsidR="00CF1172" w:rsidRPr="00F15FD5" w:rsidRDefault="00CF1172" w:rsidP="00CF1172">
      <w:pPr>
        <w:spacing w:before="240" w:line="360" w:lineRule="auto"/>
        <w:jc w:val="both"/>
        <w:rPr>
          <w:rFonts w:ascii="Times New Roman" w:hAnsi="Times New Roman" w:cs="Times New Roman"/>
          <w:b/>
          <w:sz w:val="24"/>
          <w:szCs w:val="24"/>
        </w:rPr>
      </w:pPr>
      <w:r w:rsidRPr="00550059">
        <w:rPr>
          <w:rFonts w:ascii="Times New Roman" w:hAnsi="Times New Roman" w:cs="Times New Roman"/>
          <w:sz w:val="24"/>
          <w:szCs w:val="24"/>
        </w:rPr>
        <w:t>Thickness of three tablets of each batch was checked by using Microm</w:t>
      </w:r>
      <w:r w:rsidR="0034080A">
        <w:rPr>
          <w:rFonts w:ascii="Times New Roman" w:hAnsi="Times New Roman" w:cs="Times New Roman"/>
          <w:sz w:val="24"/>
          <w:szCs w:val="24"/>
        </w:rPr>
        <w:t>eter and data shown in Table-9</w:t>
      </w:r>
      <w:r w:rsidRPr="00550059">
        <w:rPr>
          <w:rFonts w:ascii="Times New Roman" w:hAnsi="Times New Roman" w:cs="Times New Roman"/>
          <w:sz w:val="24"/>
          <w:szCs w:val="24"/>
        </w:rPr>
        <w:t>. The result showed that thickness of the tablet is raging from 2.19 to 2.94 mm.</w:t>
      </w:r>
    </w:p>
    <w:p w:rsidR="00CF1172" w:rsidRDefault="00CF1172" w:rsidP="00CF1172">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Friability:</w:t>
      </w:r>
    </w:p>
    <w:p w:rsidR="00CF1172" w:rsidRPr="00F15FD5" w:rsidRDefault="00CF1172" w:rsidP="00CF1172">
      <w:pPr>
        <w:spacing w:before="240" w:line="360" w:lineRule="auto"/>
        <w:jc w:val="both"/>
        <w:rPr>
          <w:rFonts w:ascii="Times New Roman" w:hAnsi="Times New Roman" w:cs="Times New Roman"/>
          <w:b/>
          <w:sz w:val="24"/>
          <w:szCs w:val="24"/>
        </w:rPr>
      </w:pPr>
      <w:r w:rsidRPr="00550059">
        <w:rPr>
          <w:rFonts w:ascii="Times New Roman" w:hAnsi="Times New Roman" w:cs="Times New Roman"/>
          <w:sz w:val="24"/>
          <w:szCs w:val="24"/>
        </w:rPr>
        <w:t>Tablets of each batch were evaluated for percentage friability and the data were shown</w:t>
      </w:r>
      <w:r w:rsidR="0034080A">
        <w:rPr>
          <w:rFonts w:ascii="Times New Roman" w:hAnsi="Times New Roman" w:cs="Times New Roman"/>
          <w:sz w:val="24"/>
          <w:szCs w:val="24"/>
        </w:rPr>
        <w:t xml:space="preserve"> in the Table 9</w:t>
      </w:r>
      <w:r w:rsidRPr="00550059">
        <w:rPr>
          <w:rFonts w:ascii="Times New Roman" w:hAnsi="Times New Roman" w:cs="Times New Roman"/>
          <w:sz w:val="24"/>
          <w:szCs w:val="24"/>
        </w:rPr>
        <w:t>. The average friability of all the formulations was less than 1% as per official requirement of IP indicating a good mechanical resistance of tablets.</w:t>
      </w:r>
    </w:p>
    <w:p w:rsidR="00CF1172" w:rsidRDefault="00CF1172" w:rsidP="00CF1172">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Drug Content:</w:t>
      </w:r>
    </w:p>
    <w:p w:rsidR="00CF1172" w:rsidRDefault="00CF1172" w:rsidP="00CF1172">
      <w:pPr>
        <w:spacing w:before="240" w:line="360" w:lineRule="auto"/>
        <w:jc w:val="both"/>
        <w:rPr>
          <w:rFonts w:ascii="Times New Roman" w:hAnsi="Times New Roman" w:cs="Times New Roman"/>
          <w:b/>
          <w:sz w:val="24"/>
          <w:szCs w:val="24"/>
        </w:rPr>
      </w:pPr>
      <w:r w:rsidRPr="00550059">
        <w:rPr>
          <w:rFonts w:ascii="Times New Roman" w:hAnsi="Times New Roman" w:cs="Times New Roman"/>
          <w:sz w:val="24"/>
          <w:szCs w:val="24"/>
        </w:rPr>
        <w:t>Drug content studies were performed for the prepared formulations. From the drug content studies it was concluded that all the formulations were showing the % drug content values within</w:t>
      </w:r>
      <w:r>
        <w:rPr>
          <w:rFonts w:ascii="Times New Roman" w:hAnsi="Times New Roman" w:cs="Times New Roman"/>
          <w:b/>
          <w:sz w:val="24"/>
          <w:szCs w:val="24"/>
        </w:rPr>
        <w:t xml:space="preserve"> </w:t>
      </w:r>
      <w:r w:rsidRPr="00550059">
        <w:rPr>
          <w:rFonts w:ascii="Times New Roman" w:hAnsi="Times New Roman" w:cs="Times New Roman"/>
          <w:sz w:val="24"/>
          <w:szCs w:val="24"/>
        </w:rPr>
        <w:t>97.49 – 100.17 %.</w:t>
      </w:r>
    </w:p>
    <w:p w:rsidR="00CF1172" w:rsidRDefault="00CF1172" w:rsidP="00CF1172">
      <w:pPr>
        <w:spacing w:before="240" w:line="360" w:lineRule="auto"/>
        <w:jc w:val="both"/>
        <w:rPr>
          <w:rFonts w:ascii="Times New Roman" w:hAnsi="Times New Roman" w:cs="Times New Roman"/>
          <w:b/>
          <w:sz w:val="24"/>
          <w:szCs w:val="24"/>
        </w:rPr>
      </w:pPr>
      <w:r w:rsidRPr="00550059">
        <w:rPr>
          <w:rFonts w:ascii="Times New Roman" w:hAnsi="Times New Roman" w:cs="Times New Roman"/>
          <w:sz w:val="24"/>
          <w:szCs w:val="24"/>
        </w:rPr>
        <w:t>All the parameters such as weight variation, friability, hardness, thickness and drug content were found to be within limits</w:t>
      </w:r>
      <w:r w:rsidR="009344C6" w:rsidRPr="009344C6">
        <w:rPr>
          <w:rFonts w:ascii="Times New Roman" w:hAnsi="Times New Roman" w:cs="Times New Roman"/>
          <w:sz w:val="24"/>
          <w:szCs w:val="24"/>
          <w:vertAlign w:val="superscript"/>
        </w:rPr>
        <w:t>27</w:t>
      </w:r>
      <w:r w:rsidRPr="00550059">
        <w:rPr>
          <w:rFonts w:ascii="Times New Roman" w:hAnsi="Times New Roman" w:cs="Times New Roman"/>
          <w:sz w:val="24"/>
          <w:szCs w:val="24"/>
        </w:rPr>
        <w:t>.</w:t>
      </w:r>
    </w:p>
    <w:p w:rsidR="00CF1172" w:rsidRPr="000656A1" w:rsidRDefault="00CF1172" w:rsidP="00CF1172">
      <w:pPr>
        <w:spacing w:before="240" w:line="360" w:lineRule="auto"/>
        <w:jc w:val="both"/>
        <w:rPr>
          <w:rFonts w:ascii="Times New Roman" w:hAnsi="Times New Roman" w:cs="Times New Roman"/>
          <w:b/>
          <w:sz w:val="24"/>
          <w:szCs w:val="24"/>
        </w:rPr>
      </w:pPr>
      <w:r w:rsidRPr="00F15FD5">
        <w:rPr>
          <w:rFonts w:ascii="Times New Roman" w:hAnsi="Times New Roman" w:cs="Times New Roman"/>
          <w:b/>
          <w:i/>
          <w:sz w:val="24"/>
          <w:szCs w:val="24"/>
        </w:rPr>
        <w:t>In Vitro</w:t>
      </w:r>
      <w:r w:rsidR="000656A1">
        <w:rPr>
          <w:rFonts w:ascii="Times New Roman" w:hAnsi="Times New Roman" w:cs="Times New Roman"/>
          <w:b/>
          <w:sz w:val="24"/>
          <w:szCs w:val="24"/>
        </w:rPr>
        <w:t xml:space="preserve"> Drug Release Studies</w:t>
      </w:r>
    </w:p>
    <w:p w:rsidR="00CF1172" w:rsidRDefault="00CF1172" w:rsidP="00CF1172">
      <w:pPr>
        <w:spacing w:before="240" w:line="360" w:lineRule="auto"/>
        <w:jc w:val="center"/>
        <w:rPr>
          <w:rFonts w:ascii="Times New Roman" w:hAnsi="Times New Roman" w:cs="Times New Roman"/>
          <w:b/>
          <w:sz w:val="24"/>
          <w:szCs w:val="24"/>
        </w:rPr>
      </w:pPr>
      <w:r w:rsidRPr="00F15FD5">
        <w:rPr>
          <w:rFonts w:ascii="Times New Roman" w:hAnsi="Times New Roman" w:cs="Times New Roman"/>
          <w:b/>
          <w:sz w:val="24"/>
          <w:szCs w:val="24"/>
        </w:rPr>
        <w:t>Table-</w:t>
      </w:r>
      <w:r w:rsidR="00C72072">
        <w:rPr>
          <w:rFonts w:ascii="Times New Roman" w:hAnsi="Times New Roman" w:cs="Times New Roman"/>
          <w:b/>
          <w:sz w:val="24"/>
          <w:szCs w:val="24"/>
        </w:rPr>
        <w:t>10</w:t>
      </w:r>
      <w:r w:rsidRPr="00F15FD5">
        <w:rPr>
          <w:rFonts w:ascii="Times New Roman" w:hAnsi="Times New Roman" w:cs="Times New Roman"/>
          <w:b/>
          <w:sz w:val="24"/>
          <w:szCs w:val="24"/>
        </w:rPr>
        <w:t>: Dissolution Data of Lornoxicam Tablets</w:t>
      </w:r>
    </w:p>
    <w:tbl>
      <w:tblPr>
        <w:tblW w:w="8971" w:type="dxa"/>
        <w:jc w:val="center"/>
        <w:tblInd w:w="1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2"/>
        <w:gridCol w:w="967"/>
        <w:gridCol w:w="968"/>
        <w:gridCol w:w="919"/>
        <w:gridCol w:w="933"/>
        <w:gridCol w:w="910"/>
        <w:gridCol w:w="926"/>
        <w:gridCol w:w="910"/>
        <w:gridCol w:w="926"/>
      </w:tblGrid>
      <w:tr w:rsidR="00CF1172" w:rsidRPr="000E4B28" w:rsidTr="00257063">
        <w:trPr>
          <w:trHeight w:val="432"/>
          <w:jc w:val="center"/>
        </w:trPr>
        <w:tc>
          <w:tcPr>
            <w:tcW w:w="1512" w:type="dxa"/>
            <w:vMerge w:val="restart"/>
          </w:tcPr>
          <w:p w:rsidR="00CF1172" w:rsidRPr="000E4B28" w:rsidRDefault="00CF1172" w:rsidP="00257063">
            <w:pPr>
              <w:pStyle w:val="TableParagraph"/>
              <w:spacing w:before="219"/>
              <w:ind w:left="436"/>
              <w:jc w:val="left"/>
              <w:rPr>
                <w:b/>
                <w:sz w:val="24"/>
                <w:szCs w:val="24"/>
              </w:rPr>
            </w:pPr>
            <w:r w:rsidRPr="000E4B28">
              <w:rPr>
                <w:b/>
                <w:spacing w:val="-4"/>
                <w:sz w:val="24"/>
                <w:szCs w:val="24"/>
              </w:rPr>
              <w:t>TIME</w:t>
            </w:r>
          </w:p>
        </w:tc>
        <w:tc>
          <w:tcPr>
            <w:tcW w:w="7459" w:type="dxa"/>
            <w:gridSpan w:val="8"/>
            <w:shd w:val="clear" w:color="auto" w:fill="66CCFF"/>
          </w:tcPr>
          <w:p w:rsidR="00CF1172" w:rsidRPr="000E4B28" w:rsidRDefault="00CF1172" w:rsidP="00257063">
            <w:pPr>
              <w:pStyle w:val="TableParagraph"/>
              <w:spacing w:before="8"/>
              <w:ind w:left="9"/>
              <w:rPr>
                <w:b/>
                <w:sz w:val="24"/>
                <w:szCs w:val="24"/>
              </w:rPr>
            </w:pPr>
            <w:r w:rsidRPr="000E4B28">
              <w:rPr>
                <w:b/>
                <w:sz w:val="24"/>
                <w:szCs w:val="24"/>
              </w:rPr>
              <w:t>CUMULATIVE</w:t>
            </w:r>
            <w:r w:rsidRPr="000E4B28">
              <w:rPr>
                <w:b/>
                <w:spacing w:val="-9"/>
                <w:sz w:val="24"/>
                <w:szCs w:val="24"/>
              </w:rPr>
              <w:t xml:space="preserve"> </w:t>
            </w:r>
            <w:r w:rsidRPr="000E4B28">
              <w:rPr>
                <w:b/>
                <w:sz w:val="24"/>
                <w:szCs w:val="24"/>
              </w:rPr>
              <w:t>%</w:t>
            </w:r>
            <w:r w:rsidRPr="000E4B28">
              <w:rPr>
                <w:b/>
                <w:spacing w:val="-4"/>
                <w:sz w:val="24"/>
                <w:szCs w:val="24"/>
              </w:rPr>
              <w:t xml:space="preserve"> </w:t>
            </w:r>
            <w:r w:rsidRPr="000E4B28">
              <w:rPr>
                <w:b/>
                <w:sz w:val="24"/>
                <w:szCs w:val="24"/>
              </w:rPr>
              <w:t>OF</w:t>
            </w:r>
            <w:r w:rsidRPr="000E4B28">
              <w:rPr>
                <w:b/>
                <w:spacing w:val="-7"/>
                <w:sz w:val="24"/>
                <w:szCs w:val="24"/>
              </w:rPr>
              <w:t xml:space="preserve"> </w:t>
            </w:r>
            <w:r w:rsidRPr="000E4B28">
              <w:rPr>
                <w:b/>
                <w:sz w:val="24"/>
                <w:szCs w:val="24"/>
              </w:rPr>
              <w:t>DRUG</w:t>
            </w:r>
            <w:r w:rsidRPr="000E4B28">
              <w:rPr>
                <w:b/>
                <w:spacing w:val="-6"/>
                <w:sz w:val="24"/>
                <w:szCs w:val="24"/>
              </w:rPr>
              <w:t xml:space="preserve"> </w:t>
            </w:r>
            <w:r w:rsidRPr="000E4B28">
              <w:rPr>
                <w:b/>
                <w:spacing w:val="-2"/>
                <w:sz w:val="24"/>
                <w:szCs w:val="24"/>
              </w:rPr>
              <w:t>RELEASE</w:t>
            </w:r>
          </w:p>
        </w:tc>
      </w:tr>
      <w:tr w:rsidR="00CF1172" w:rsidRPr="000E4B28" w:rsidTr="00257063">
        <w:trPr>
          <w:trHeight w:val="414"/>
          <w:jc w:val="center"/>
        </w:trPr>
        <w:tc>
          <w:tcPr>
            <w:tcW w:w="1512" w:type="dxa"/>
            <w:vMerge/>
            <w:tcBorders>
              <w:top w:val="nil"/>
            </w:tcBorders>
          </w:tcPr>
          <w:p w:rsidR="00CF1172" w:rsidRPr="000E4B28" w:rsidRDefault="00CF1172" w:rsidP="00257063">
            <w:pPr>
              <w:rPr>
                <w:rFonts w:ascii="Times New Roman" w:hAnsi="Times New Roman" w:cs="Times New Roman"/>
                <w:sz w:val="24"/>
                <w:szCs w:val="24"/>
              </w:rPr>
            </w:pPr>
          </w:p>
        </w:tc>
        <w:tc>
          <w:tcPr>
            <w:tcW w:w="967" w:type="dxa"/>
          </w:tcPr>
          <w:p w:rsidR="00CF1172" w:rsidRPr="000E4B28" w:rsidRDefault="00CF1172" w:rsidP="00257063">
            <w:pPr>
              <w:pStyle w:val="TableParagraph"/>
              <w:spacing w:line="275" w:lineRule="exact"/>
              <w:rPr>
                <w:b/>
                <w:sz w:val="24"/>
                <w:szCs w:val="24"/>
              </w:rPr>
            </w:pPr>
            <w:r w:rsidRPr="000E4B28">
              <w:rPr>
                <w:b/>
                <w:spacing w:val="-5"/>
                <w:sz w:val="24"/>
                <w:szCs w:val="24"/>
              </w:rPr>
              <w:t>L1</w:t>
            </w:r>
          </w:p>
        </w:tc>
        <w:tc>
          <w:tcPr>
            <w:tcW w:w="968" w:type="dxa"/>
          </w:tcPr>
          <w:p w:rsidR="00CF1172" w:rsidRPr="000E4B28" w:rsidRDefault="00CF1172" w:rsidP="00257063">
            <w:pPr>
              <w:pStyle w:val="TableParagraph"/>
              <w:spacing w:line="275" w:lineRule="exact"/>
              <w:ind w:left="9"/>
              <w:rPr>
                <w:b/>
                <w:sz w:val="24"/>
                <w:szCs w:val="24"/>
              </w:rPr>
            </w:pPr>
            <w:r w:rsidRPr="000E4B28">
              <w:rPr>
                <w:b/>
                <w:spacing w:val="-5"/>
                <w:sz w:val="24"/>
                <w:szCs w:val="24"/>
              </w:rPr>
              <w:t>L2</w:t>
            </w:r>
          </w:p>
        </w:tc>
        <w:tc>
          <w:tcPr>
            <w:tcW w:w="919" w:type="dxa"/>
          </w:tcPr>
          <w:p w:rsidR="00CF1172" w:rsidRPr="000E4B28" w:rsidRDefault="00CF1172" w:rsidP="00257063">
            <w:pPr>
              <w:pStyle w:val="TableParagraph"/>
              <w:spacing w:line="275" w:lineRule="exact"/>
              <w:ind w:left="9"/>
              <w:rPr>
                <w:b/>
                <w:sz w:val="24"/>
                <w:szCs w:val="24"/>
              </w:rPr>
            </w:pPr>
            <w:r w:rsidRPr="000E4B28">
              <w:rPr>
                <w:b/>
                <w:spacing w:val="-5"/>
                <w:sz w:val="24"/>
                <w:szCs w:val="24"/>
              </w:rPr>
              <w:t>L3</w:t>
            </w:r>
          </w:p>
        </w:tc>
        <w:tc>
          <w:tcPr>
            <w:tcW w:w="933" w:type="dxa"/>
          </w:tcPr>
          <w:p w:rsidR="00CF1172" w:rsidRPr="000E4B28" w:rsidRDefault="00CF1172" w:rsidP="00257063">
            <w:pPr>
              <w:pStyle w:val="TableParagraph"/>
              <w:spacing w:line="275" w:lineRule="exact"/>
              <w:rPr>
                <w:b/>
                <w:sz w:val="24"/>
                <w:szCs w:val="24"/>
              </w:rPr>
            </w:pPr>
            <w:r w:rsidRPr="000E4B28">
              <w:rPr>
                <w:b/>
                <w:spacing w:val="-5"/>
                <w:sz w:val="24"/>
                <w:szCs w:val="24"/>
              </w:rPr>
              <w:t>L4</w:t>
            </w:r>
          </w:p>
        </w:tc>
        <w:tc>
          <w:tcPr>
            <w:tcW w:w="910" w:type="dxa"/>
          </w:tcPr>
          <w:p w:rsidR="00CF1172" w:rsidRPr="000E4B28" w:rsidRDefault="00CF1172" w:rsidP="00257063">
            <w:pPr>
              <w:pStyle w:val="TableParagraph"/>
              <w:spacing w:line="275" w:lineRule="exact"/>
              <w:rPr>
                <w:b/>
                <w:sz w:val="24"/>
                <w:szCs w:val="24"/>
              </w:rPr>
            </w:pPr>
            <w:r w:rsidRPr="000E4B28">
              <w:rPr>
                <w:b/>
                <w:spacing w:val="-5"/>
                <w:sz w:val="24"/>
                <w:szCs w:val="24"/>
              </w:rPr>
              <w:t>L5</w:t>
            </w:r>
          </w:p>
        </w:tc>
        <w:tc>
          <w:tcPr>
            <w:tcW w:w="926" w:type="dxa"/>
          </w:tcPr>
          <w:p w:rsidR="00CF1172" w:rsidRPr="000E4B28" w:rsidRDefault="00CF1172" w:rsidP="00257063">
            <w:pPr>
              <w:pStyle w:val="TableParagraph"/>
              <w:spacing w:line="275" w:lineRule="exact"/>
              <w:ind w:left="45" w:right="38"/>
              <w:rPr>
                <w:b/>
                <w:sz w:val="24"/>
                <w:szCs w:val="24"/>
              </w:rPr>
            </w:pPr>
            <w:r w:rsidRPr="000E4B28">
              <w:rPr>
                <w:b/>
                <w:spacing w:val="-5"/>
                <w:sz w:val="24"/>
                <w:szCs w:val="24"/>
              </w:rPr>
              <w:t>L6</w:t>
            </w:r>
          </w:p>
        </w:tc>
        <w:tc>
          <w:tcPr>
            <w:tcW w:w="910" w:type="dxa"/>
          </w:tcPr>
          <w:p w:rsidR="00CF1172" w:rsidRPr="000E4B28" w:rsidRDefault="00CF1172" w:rsidP="00257063">
            <w:pPr>
              <w:pStyle w:val="TableParagraph"/>
              <w:spacing w:line="275" w:lineRule="exact"/>
              <w:rPr>
                <w:b/>
                <w:sz w:val="24"/>
                <w:szCs w:val="24"/>
              </w:rPr>
            </w:pPr>
            <w:r w:rsidRPr="000E4B28">
              <w:rPr>
                <w:b/>
                <w:spacing w:val="-5"/>
                <w:sz w:val="24"/>
                <w:szCs w:val="24"/>
              </w:rPr>
              <w:t>L7</w:t>
            </w:r>
          </w:p>
        </w:tc>
        <w:tc>
          <w:tcPr>
            <w:tcW w:w="926" w:type="dxa"/>
          </w:tcPr>
          <w:p w:rsidR="00CF1172" w:rsidRPr="000E4B28" w:rsidRDefault="00CF1172" w:rsidP="00257063">
            <w:pPr>
              <w:pStyle w:val="TableParagraph"/>
              <w:spacing w:line="275" w:lineRule="exact"/>
              <w:ind w:left="45" w:right="38"/>
              <w:rPr>
                <w:b/>
                <w:sz w:val="24"/>
                <w:szCs w:val="24"/>
              </w:rPr>
            </w:pPr>
            <w:r w:rsidRPr="000E4B28">
              <w:rPr>
                <w:b/>
                <w:spacing w:val="-5"/>
                <w:sz w:val="24"/>
                <w:szCs w:val="24"/>
              </w:rPr>
              <w:t>L8</w:t>
            </w:r>
          </w:p>
        </w:tc>
      </w:tr>
      <w:tr w:rsidR="00CF1172" w:rsidRPr="000E4B28" w:rsidTr="00257063">
        <w:trPr>
          <w:trHeight w:val="447"/>
          <w:jc w:val="center"/>
        </w:trPr>
        <w:tc>
          <w:tcPr>
            <w:tcW w:w="8971" w:type="dxa"/>
            <w:gridSpan w:val="9"/>
            <w:shd w:val="clear" w:color="auto" w:fill="66FF66"/>
          </w:tcPr>
          <w:p w:rsidR="00CF1172" w:rsidRPr="000E4B28" w:rsidRDefault="00CF1172" w:rsidP="00257063">
            <w:pPr>
              <w:pStyle w:val="TableParagraph"/>
              <w:spacing w:before="17"/>
              <w:ind w:left="7"/>
              <w:rPr>
                <w:b/>
                <w:sz w:val="24"/>
                <w:szCs w:val="24"/>
              </w:rPr>
            </w:pPr>
            <w:r w:rsidRPr="000E4B28">
              <w:rPr>
                <w:b/>
                <w:sz w:val="24"/>
                <w:szCs w:val="24"/>
              </w:rPr>
              <w:t>In</w:t>
            </w:r>
            <w:r w:rsidRPr="000E4B28">
              <w:rPr>
                <w:b/>
                <w:spacing w:val="-3"/>
                <w:sz w:val="24"/>
                <w:szCs w:val="24"/>
              </w:rPr>
              <w:t xml:space="preserve"> </w:t>
            </w:r>
            <w:r w:rsidRPr="000E4B28">
              <w:rPr>
                <w:b/>
                <w:sz w:val="24"/>
                <w:szCs w:val="24"/>
              </w:rPr>
              <w:t>dissolution</w:t>
            </w:r>
            <w:r w:rsidRPr="000E4B28">
              <w:rPr>
                <w:b/>
                <w:spacing w:val="-3"/>
                <w:sz w:val="24"/>
                <w:szCs w:val="24"/>
              </w:rPr>
              <w:t xml:space="preserve"> </w:t>
            </w:r>
            <w:r w:rsidRPr="000E4B28">
              <w:rPr>
                <w:b/>
                <w:sz w:val="24"/>
                <w:szCs w:val="24"/>
              </w:rPr>
              <w:t>media</w:t>
            </w:r>
            <w:r w:rsidRPr="000E4B28">
              <w:rPr>
                <w:b/>
                <w:spacing w:val="-1"/>
                <w:sz w:val="24"/>
                <w:szCs w:val="24"/>
              </w:rPr>
              <w:t xml:space="preserve"> </w:t>
            </w:r>
            <w:r w:rsidRPr="000E4B28">
              <w:rPr>
                <w:b/>
                <w:sz w:val="24"/>
                <w:szCs w:val="24"/>
              </w:rPr>
              <w:t>0.1</w:t>
            </w:r>
            <w:r w:rsidRPr="000E4B28">
              <w:rPr>
                <w:b/>
                <w:spacing w:val="-1"/>
                <w:sz w:val="24"/>
                <w:szCs w:val="24"/>
              </w:rPr>
              <w:t xml:space="preserve"> </w:t>
            </w:r>
            <w:r w:rsidRPr="000E4B28">
              <w:rPr>
                <w:b/>
                <w:sz w:val="24"/>
                <w:szCs w:val="24"/>
              </w:rPr>
              <w:t>N</w:t>
            </w:r>
            <w:r w:rsidRPr="000E4B28">
              <w:rPr>
                <w:b/>
                <w:spacing w:val="-2"/>
                <w:sz w:val="24"/>
                <w:szCs w:val="24"/>
              </w:rPr>
              <w:t xml:space="preserve"> </w:t>
            </w:r>
            <w:r w:rsidRPr="000E4B28">
              <w:rPr>
                <w:b/>
                <w:spacing w:val="-5"/>
                <w:sz w:val="24"/>
                <w:szCs w:val="24"/>
              </w:rPr>
              <w:t>HCL</w:t>
            </w:r>
          </w:p>
        </w:tc>
      </w:tr>
      <w:tr w:rsidR="00CF1172" w:rsidRPr="000E4B28" w:rsidTr="00257063">
        <w:trPr>
          <w:trHeight w:val="447"/>
          <w:jc w:val="center"/>
        </w:trPr>
        <w:tc>
          <w:tcPr>
            <w:tcW w:w="1512" w:type="dxa"/>
          </w:tcPr>
          <w:p w:rsidR="00CF1172" w:rsidRPr="000E4B28" w:rsidRDefault="00CF1172" w:rsidP="00257063">
            <w:pPr>
              <w:pStyle w:val="TableParagraph"/>
              <w:spacing w:before="15"/>
              <w:rPr>
                <w:sz w:val="24"/>
                <w:szCs w:val="24"/>
              </w:rPr>
            </w:pPr>
            <w:r w:rsidRPr="000E4B28">
              <w:rPr>
                <w:spacing w:val="-10"/>
                <w:sz w:val="24"/>
                <w:szCs w:val="24"/>
              </w:rPr>
              <w:t>0</w:t>
            </w:r>
          </w:p>
        </w:tc>
        <w:tc>
          <w:tcPr>
            <w:tcW w:w="967" w:type="dxa"/>
          </w:tcPr>
          <w:p w:rsidR="00CF1172" w:rsidRPr="000E4B28" w:rsidRDefault="00CF1172" w:rsidP="00257063">
            <w:pPr>
              <w:pStyle w:val="TableParagraph"/>
              <w:spacing w:before="15"/>
              <w:ind w:right="2"/>
              <w:rPr>
                <w:sz w:val="24"/>
                <w:szCs w:val="24"/>
              </w:rPr>
            </w:pPr>
            <w:r w:rsidRPr="000E4B28">
              <w:rPr>
                <w:spacing w:val="-10"/>
                <w:sz w:val="24"/>
                <w:szCs w:val="24"/>
              </w:rPr>
              <w:t>0</w:t>
            </w:r>
          </w:p>
        </w:tc>
        <w:tc>
          <w:tcPr>
            <w:tcW w:w="968" w:type="dxa"/>
          </w:tcPr>
          <w:p w:rsidR="00CF1172" w:rsidRPr="000E4B28" w:rsidRDefault="00CF1172" w:rsidP="00257063">
            <w:pPr>
              <w:pStyle w:val="TableParagraph"/>
              <w:spacing w:before="15"/>
              <w:ind w:left="9" w:right="2"/>
              <w:rPr>
                <w:sz w:val="24"/>
                <w:szCs w:val="24"/>
              </w:rPr>
            </w:pPr>
            <w:r w:rsidRPr="000E4B28">
              <w:rPr>
                <w:spacing w:val="-10"/>
                <w:sz w:val="24"/>
                <w:szCs w:val="24"/>
              </w:rPr>
              <w:t>0</w:t>
            </w:r>
          </w:p>
        </w:tc>
        <w:tc>
          <w:tcPr>
            <w:tcW w:w="919" w:type="dxa"/>
          </w:tcPr>
          <w:p w:rsidR="00CF1172" w:rsidRPr="000E4B28" w:rsidRDefault="00CF1172" w:rsidP="00257063">
            <w:pPr>
              <w:pStyle w:val="TableParagraph"/>
              <w:spacing w:before="15"/>
              <w:ind w:left="9" w:right="3"/>
              <w:rPr>
                <w:sz w:val="24"/>
                <w:szCs w:val="24"/>
              </w:rPr>
            </w:pPr>
            <w:r w:rsidRPr="000E4B28">
              <w:rPr>
                <w:spacing w:val="-10"/>
                <w:sz w:val="24"/>
                <w:szCs w:val="24"/>
              </w:rPr>
              <w:t>0</w:t>
            </w:r>
          </w:p>
        </w:tc>
        <w:tc>
          <w:tcPr>
            <w:tcW w:w="933" w:type="dxa"/>
          </w:tcPr>
          <w:p w:rsidR="00CF1172" w:rsidRPr="000E4B28" w:rsidRDefault="00CF1172" w:rsidP="00257063">
            <w:pPr>
              <w:pStyle w:val="TableParagraph"/>
              <w:spacing w:before="15"/>
              <w:ind w:right="3"/>
              <w:rPr>
                <w:sz w:val="24"/>
                <w:szCs w:val="24"/>
              </w:rPr>
            </w:pPr>
            <w:r w:rsidRPr="000E4B28">
              <w:rPr>
                <w:spacing w:val="-10"/>
                <w:sz w:val="24"/>
                <w:szCs w:val="24"/>
              </w:rPr>
              <w:t>0</w:t>
            </w:r>
          </w:p>
        </w:tc>
        <w:tc>
          <w:tcPr>
            <w:tcW w:w="910" w:type="dxa"/>
          </w:tcPr>
          <w:p w:rsidR="00CF1172" w:rsidRPr="000E4B28" w:rsidRDefault="00CF1172" w:rsidP="00257063">
            <w:pPr>
              <w:pStyle w:val="TableParagraph"/>
              <w:spacing w:before="15"/>
              <w:ind w:right="3"/>
              <w:rPr>
                <w:sz w:val="24"/>
                <w:szCs w:val="24"/>
              </w:rPr>
            </w:pPr>
            <w:r w:rsidRPr="000E4B28">
              <w:rPr>
                <w:spacing w:val="-10"/>
                <w:sz w:val="24"/>
                <w:szCs w:val="24"/>
              </w:rPr>
              <w:t>0</w:t>
            </w:r>
          </w:p>
        </w:tc>
        <w:tc>
          <w:tcPr>
            <w:tcW w:w="926" w:type="dxa"/>
          </w:tcPr>
          <w:p w:rsidR="00CF1172" w:rsidRPr="000E4B28" w:rsidRDefault="00CF1172" w:rsidP="00257063">
            <w:pPr>
              <w:pStyle w:val="TableParagraph"/>
              <w:spacing w:before="15"/>
              <w:ind w:left="43" w:right="38"/>
              <w:rPr>
                <w:sz w:val="24"/>
                <w:szCs w:val="24"/>
              </w:rPr>
            </w:pPr>
            <w:r w:rsidRPr="000E4B28">
              <w:rPr>
                <w:spacing w:val="-10"/>
                <w:sz w:val="24"/>
                <w:szCs w:val="24"/>
              </w:rPr>
              <w:t>0</w:t>
            </w:r>
          </w:p>
        </w:tc>
        <w:tc>
          <w:tcPr>
            <w:tcW w:w="910" w:type="dxa"/>
          </w:tcPr>
          <w:p w:rsidR="00CF1172" w:rsidRPr="000E4B28" w:rsidRDefault="00CF1172" w:rsidP="00257063">
            <w:pPr>
              <w:pStyle w:val="TableParagraph"/>
              <w:spacing w:before="15"/>
              <w:ind w:right="3"/>
              <w:rPr>
                <w:sz w:val="24"/>
                <w:szCs w:val="24"/>
              </w:rPr>
            </w:pPr>
            <w:r w:rsidRPr="000E4B28">
              <w:rPr>
                <w:spacing w:val="-10"/>
                <w:sz w:val="24"/>
                <w:szCs w:val="24"/>
              </w:rPr>
              <w:t>0</w:t>
            </w:r>
          </w:p>
        </w:tc>
        <w:tc>
          <w:tcPr>
            <w:tcW w:w="926" w:type="dxa"/>
          </w:tcPr>
          <w:p w:rsidR="00CF1172" w:rsidRPr="000E4B28" w:rsidRDefault="00CF1172" w:rsidP="00257063">
            <w:pPr>
              <w:pStyle w:val="TableParagraph"/>
              <w:spacing w:before="15"/>
              <w:ind w:left="43" w:right="38"/>
              <w:rPr>
                <w:sz w:val="24"/>
                <w:szCs w:val="24"/>
              </w:rPr>
            </w:pPr>
            <w:r w:rsidRPr="000E4B28">
              <w:rPr>
                <w:spacing w:val="-10"/>
                <w:sz w:val="24"/>
                <w:szCs w:val="24"/>
              </w:rPr>
              <w:t>0</w:t>
            </w:r>
          </w:p>
        </w:tc>
      </w:tr>
      <w:tr w:rsidR="00CF1172" w:rsidRPr="000E4B28" w:rsidTr="00257063">
        <w:trPr>
          <w:trHeight w:val="433"/>
          <w:jc w:val="center"/>
        </w:trPr>
        <w:tc>
          <w:tcPr>
            <w:tcW w:w="1512" w:type="dxa"/>
          </w:tcPr>
          <w:p w:rsidR="00CF1172" w:rsidRPr="000E4B28" w:rsidRDefault="00CF1172" w:rsidP="00257063">
            <w:pPr>
              <w:pStyle w:val="TableParagraph"/>
              <w:spacing w:before="8"/>
              <w:rPr>
                <w:sz w:val="24"/>
                <w:szCs w:val="24"/>
              </w:rPr>
            </w:pPr>
            <w:r w:rsidRPr="000E4B28">
              <w:rPr>
                <w:spacing w:val="-5"/>
                <w:sz w:val="24"/>
                <w:szCs w:val="24"/>
              </w:rPr>
              <w:t>0.5</w:t>
            </w:r>
          </w:p>
        </w:tc>
        <w:tc>
          <w:tcPr>
            <w:tcW w:w="967" w:type="dxa"/>
          </w:tcPr>
          <w:p w:rsidR="00CF1172" w:rsidRPr="000E4B28" w:rsidRDefault="00CF1172" w:rsidP="00257063">
            <w:pPr>
              <w:pStyle w:val="TableParagraph"/>
              <w:spacing w:before="8"/>
              <w:rPr>
                <w:sz w:val="24"/>
                <w:szCs w:val="24"/>
              </w:rPr>
            </w:pPr>
            <w:r w:rsidRPr="000E4B28">
              <w:rPr>
                <w:spacing w:val="-2"/>
                <w:sz w:val="24"/>
                <w:szCs w:val="24"/>
              </w:rPr>
              <w:t>10.23</w:t>
            </w:r>
          </w:p>
        </w:tc>
        <w:tc>
          <w:tcPr>
            <w:tcW w:w="968" w:type="dxa"/>
          </w:tcPr>
          <w:p w:rsidR="00CF1172" w:rsidRPr="000E4B28" w:rsidRDefault="00CF1172" w:rsidP="00257063">
            <w:pPr>
              <w:pStyle w:val="TableParagraph"/>
              <w:spacing w:before="8"/>
              <w:ind w:left="9" w:right="4"/>
              <w:rPr>
                <w:sz w:val="24"/>
                <w:szCs w:val="24"/>
              </w:rPr>
            </w:pPr>
            <w:r w:rsidRPr="000E4B28">
              <w:rPr>
                <w:spacing w:val="-4"/>
                <w:sz w:val="24"/>
                <w:szCs w:val="24"/>
              </w:rPr>
              <w:t>8.13</w:t>
            </w:r>
          </w:p>
        </w:tc>
        <w:tc>
          <w:tcPr>
            <w:tcW w:w="919" w:type="dxa"/>
          </w:tcPr>
          <w:p w:rsidR="00CF1172" w:rsidRPr="000E4B28" w:rsidRDefault="00CF1172" w:rsidP="00257063">
            <w:pPr>
              <w:pStyle w:val="TableParagraph"/>
              <w:spacing w:before="8"/>
              <w:ind w:left="9"/>
              <w:rPr>
                <w:sz w:val="24"/>
                <w:szCs w:val="24"/>
              </w:rPr>
            </w:pPr>
            <w:r w:rsidRPr="000E4B28">
              <w:rPr>
                <w:spacing w:val="-4"/>
                <w:sz w:val="24"/>
                <w:szCs w:val="24"/>
              </w:rPr>
              <w:t>7.65</w:t>
            </w:r>
          </w:p>
        </w:tc>
        <w:tc>
          <w:tcPr>
            <w:tcW w:w="933" w:type="dxa"/>
          </w:tcPr>
          <w:p w:rsidR="00CF1172" w:rsidRPr="000E4B28" w:rsidRDefault="00CF1172" w:rsidP="00257063">
            <w:pPr>
              <w:pStyle w:val="TableParagraph"/>
              <w:spacing w:before="8"/>
              <w:rPr>
                <w:sz w:val="24"/>
                <w:szCs w:val="24"/>
              </w:rPr>
            </w:pPr>
            <w:r w:rsidRPr="000E4B28">
              <w:rPr>
                <w:spacing w:val="-4"/>
                <w:sz w:val="24"/>
                <w:szCs w:val="24"/>
              </w:rPr>
              <w:t>5.98</w:t>
            </w:r>
          </w:p>
        </w:tc>
        <w:tc>
          <w:tcPr>
            <w:tcW w:w="910" w:type="dxa"/>
          </w:tcPr>
          <w:p w:rsidR="00CF1172" w:rsidRPr="000E4B28" w:rsidRDefault="00CF1172" w:rsidP="00257063">
            <w:pPr>
              <w:pStyle w:val="TableParagraph"/>
              <w:spacing w:before="8"/>
              <w:ind w:right="5"/>
              <w:rPr>
                <w:sz w:val="24"/>
                <w:szCs w:val="24"/>
              </w:rPr>
            </w:pPr>
            <w:r w:rsidRPr="000E4B28">
              <w:rPr>
                <w:spacing w:val="-2"/>
                <w:sz w:val="24"/>
                <w:szCs w:val="24"/>
              </w:rPr>
              <w:t>19.21</w:t>
            </w:r>
          </w:p>
        </w:tc>
        <w:tc>
          <w:tcPr>
            <w:tcW w:w="926" w:type="dxa"/>
          </w:tcPr>
          <w:p w:rsidR="00CF1172" w:rsidRPr="000E4B28" w:rsidRDefault="00CF1172" w:rsidP="00257063">
            <w:pPr>
              <w:pStyle w:val="TableParagraph"/>
              <w:spacing w:before="8"/>
              <w:ind w:left="45" w:right="38"/>
              <w:rPr>
                <w:sz w:val="24"/>
                <w:szCs w:val="24"/>
              </w:rPr>
            </w:pPr>
            <w:r w:rsidRPr="000E4B28">
              <w:rPr>
                <w:spacing w:val="-2"/>
                <w:sz w:val="24"/>
                <w:szCs w:val="24"/>
              </w:rPr>
              <w:t>17.28</w:t>
            </w:r>
          </w:p>
        </w:tc>
        <w:tc>
          <w:tcPr>
            <w:tcW w:w="910" w:type="dxa"/>
          </w:tcPr>
          <w:p w:rsidR="00CF1172" w:rsidRPr="000E4B28" w:rsidRDefault="00CF1172" w:rsidP="00257063">
            <w:pPr>
              <w:pStyle w:val="TableParagraph"/>
              <w:spacing w:before="8"/>
              <w:ind w:right="5"/>
              <w:rPr>
                <w:sz w:val="24"/>
                <w:szCs w:val="24"/>
              </w:rPr>
            </w:pPr>
            <w:r w:rsidRPr="000E4B28">
              <w:rPr>
                <w:spacing w:val="-2"/>
                <w:sz w:val="24"/>
                <w:szCs w:val="24"/>
              </w:rPr>
              <w:t>13.22</w:t>
            </w:r>
          </w:p>
        </w:tc>
        <w:tc>
          <w:tcPr>
            <w:tcW w:w="926" w:type="dxa"/>
          </w:tcPr>
          <w:p w:rsidR="00CF1172" w:rsidRPr="000E4B28" w:rsidRDefault="00CF1172" w:rsidP="00257063">
            <w:pPr>
              <w:pStyle w:val="TableParagraph"/>
              <w:spacing w:before="8"/>
              <w:ind w:left="45" w:right="38"/>
              <w:rPr>
                <w:sz w:val="24"/>
                <w:szCs w:val="24"/>
              </w:rPr>
            </w:pPr>
            <w:r w:rsidRPr="000E4B28">
              <w:rPr>
                <w:spacing w:val="-4"/>
                <w:sz w:val="24"/>
                <w:szCs w:val="24"/>
              </w:rPr>
              <w:t>9.54</w:t>
            </w:r>
          </w:p>
        </w:tc>
      </w:tr>
      <w:tr w:rsidR="00CF1172" w:rsidRPr="000E4B28" w:rsidTr="00257063">
        <w:trPr>
          <w:trHeight w:val="432"/>
          <w:jc w:val="center"/>
        </w:trPr>
        <w:tc>
          <w:tcPr>
            <w:tcW w:w="1512" w:type="dxa"/>
          </w:tcPr>
          <w:p w:rsidR="00CF1172" w:rsidRPr="000E4B28" w:rsidRDefault="00CF1172" w:rsidP="00257063">
            <w:pPr>
              <w:pStyle w:val="TableParagraph"/>
              <w:spacing w:before="9"/>
              <w:rPr>
                <w:sz w:val="24"/>
                <w:szCs w:val="24"/>
              </w:rPr>
            </w:pPr>
            <w:r w:rsidRPr="000E4B28">
              <w:rPr>
                <w:spacing w:val="-10"/>
                <w:sz w:val="24"/>
                <w:szCs w:val="24"/>
              </w:rPr>
              <w:t>1</w:t>
            </w:r>
          </w:p>
        </w:tc>
        <w:tc>
          <w:tcPr>
            <w:tcW w:w="967" w:type="dxa"/>
          </w:tcPr>
          <w:p w:rsidR="00CF1172" w:rsidRPr="000E4B28" w:rsidRDefault="00CF1172" w:rsidP="00257063">
            <w:pPr>
              <w:pStyle w:val="TableParagraph"/>
              <w:spacing w:before="9"/>
              <w:rPr>
                <w:sz w:val="24"/>
                <w:szCs w:val="24"/>
              </w:rPr>
            </w:pPr>
            <w:r w:rsidRPr="000E4B28">
              <w:rPr>
                <w:spacing w:val="-2"/>
                <w:sz w:val="24"/>
                <w:szCs w:val="24"/>
              </w:rPr>
              <w:t>17.61</w:t>
            </w:r>
          </w:p>
        </w:tc>
        <w:tc>
          <w:tcPr>
            <w:tcW w:w="968" w:type="dxa"/>
          </w:tcPr>
          <w:p w:rsidR="00CF1172" w:rsidRPr="000E4B28" w:rsidRDefault="00CF1172" w:rsidP="00257063">
            <w:pPr>
              <w:pStyle w:val="TableParagraph"/>
              <w:spacing w:before="9"/>
              <w:ind w:left="9" w:right="4"/>
              <w:rPr>
                <w:sz w:val="24"/>
                <w:szCs w:val="24"/>
              </w:rPr>
            </w:pPr>
            <w:r w:rsidRPr="000E4B28">
              <w:rPr>
                <w:spacing w:val="-2"/>
                <w:sz w:val="24"/>
                <w:szCs w:val="24"/>
              </w:rPr>
              <w:t>15.81</w:t>
            </w:r>
          </w:p>
        </w:tc>
        <w:tc>
          <w:tcPr>
            <w:tcW w:w="919" w:type="dxa"/>
          </w:tcPr>
          <w:p w:rsidR="00CF1172" w:rsidRPr="000E4B28" w:rsidRDefault="00CF1172" w:rsidP="00257063">
            <w:pPr>
              <w:pStyle w:val="TableParagraph"/>
              <w:spacing w:before="9"/>
              <w:ind w:left="9"/>
              <w:rPr>
                <w:sz w:val="24"/>
                <w:szCs w:val="24"/>
              </w:rPr>
            </w:pPr>
            <w:r w:rsidRPr="000E4B28">
              <w:rPr>
                <w:spacing w:val="-2"/>
                <w:sz w:val="24"/>
                <w:szCs w:val="24"/>
              </w:rPr>
              <w:t>13.76</w:t>
            </w:r>
          </w:p>
        </w:tc>
        <w:tc>
          <w:tcPr>
            <w:tcW w:w="933" w:type="dxa"/>
          </w:tcPr>
          <w:p w:rsidR="00CF1172" w:rsidRPr="000E4B28" w:rsidRDefault="00CF1172" w:rsidP="00257063">
            <w:pPr>
              <w:pStyle w:val="TableParagraph"/>
              <w:spacing w:before="9"/>
              <w:rPr>
                <w:sz w:val="24"/>
                <w:szCs w:val="24"/>
              </w:rPr>
            </w:pPr>
            <w:r w:rsidRPr="000E4B28">
              <w:rPr>
                <w:spacing w:val="-2"/>
                <w:sz w:val="24"/>
                <w:szCs w:val="24"/>
              </w:rPr>
              <w:t>10.57</w:t>
            </w:r>
          </w:p>
        </w:tc>
        <w:tc>
          <w:tcPr>
            <w:tcW w:w="910" w:type="dxa"/>
          </w:tcPr>
          <w:p w:rsidR="00CF1172" w:rsidRPr="000E4B28" w:rsidRDefault="00CF1172" w:rsidP="00257063">
            <w:pPr>
              <w:pStyle w:val="TableParagraph"/>
              <w:spacing w:before="9"/>
              <w:ind w:right="5"/>
              <w:rPr>
                <w:sz w:val="24"/>
                <w:szCs w:val="24"/>
              </w:rPr>
            </w:pPr>
            <w:r w:rsidRPr="000E4B28">
              <w:rPr>
                <w:spacing w:val="-2"/>
                <w:sz w:val="24"/>
                <w:szCs w:val="24"/>
              </w:rPr>
              <w:t>25.98</w:t>
            </w:r>
          </w:p>
        </w:tc>
        <w:tc>
          <w:tcPr>
            <w:tcW w:w="926" w:type="dxa"/>
          </w:tcPr>
          <w:p w:rsidR="00CF1172" w:rsidRPr="000E4B28" w:rsidRDefault="00CF1172" w:rsidP="00257063">
            <w:pPr>
              <w:pStyle w:val="TableParagraph"/>
              <w:spacing w:before="9"/>
              <w:ind w:left="45" w:right="38"/>
              <w:rPr>
                <w:sz w:val="24"/>
                <w:szCs w:val="24"/>
              </w:rPr>
            </w:pPr>
            <w:r w:rsidRPr="000E4B28">
              <w:rPr>
                <w:spacing w:val="-2"/>
                <w:sz w:val="24"/>
                <w:szCs w:val="24"/>
              </w:rPr>
              <w:t>20.40</w:t>
            </w:r>
          </w:p>
        </w:tc>
        <w:tc>
          <w:tcPr>
            <w:tcW w:w="910" w:type="dxa"/>
          </w:tcPr>
          <w:p w:rsidR="00CF1172" w:rsidRPr="000E4B28" w:rsidRDefault="00CF1172" w:rsidP="00257063">
            <w:pPr>
              <w:pStyle w:val="TableParagraph"/>
              <w:spacing w:before="9"/>
              <w:ind w:right="5"/>
              <w:rPr>
                <w:sz w:val="24"/>
                <w:szCs w:val="24"/>
              </w:rPr>
            </w:pPr>
            <w:r w:rsidRPr="000E4B28">
              <w:rPr>
                <w:spacing w:val="-2"/>
                <w:sz w:val="24"/>
                <w:szCs w:val="24"/>
              </w:rPr>
              <w:t>17.97</w:t>
            </w:r>
          </w:p>
        </w:tc>
        <w:tc>
          <w:tcPr>
            <w:tcW w:w="926" w:type="dxa"/>
          </w:tcPr>
          <w:p w:rsidR="00CF1172" w:rsidRPr="000E4B28" w:rsidRDefault="00CF1172" w:rsidP="00257063">
            <w:pPr>
              <w:pStyle w:val="TableParagraph"/>
              <w:spacing w:before="9"/>
              <w:ind w:left="45" w:right="38"/>
              <w:rPr>
                <w:sz w:val="24"/>
                <w:szCs w:val="24"/>
              </w:rPr>
            </w:pPr>
            <w:r w:rsidRPr="000E4B28">
              <w:rPr>
                <w:spacing w:val="-2"/>
                <w:sz w:val="24"/>
                <w:szCs w:val="24"/>
              </w:rPr>
              <w:t>13.28</w:t>
            </w:r>
          </w:p>
        </w:tc>
      </w:tr>
      <w:tr w:rsidR="00CF1172" w:rsidRPr="000E4B28" w:rsidTr="00257063">
        <w:trPr>
          <w:trHeight w:val="433"/>
          <w:jc w:val="center"/>
        </w:trPr>
        <w:tc>
          <w:tcPr>
            <w:tcW w:w="1512" w:type="dxa"/>
          </w:tcPr>
          <w:p w:rsidR="00CF1172" w:rsidRPr="000E4B28" w:rsidRDefault="00CF1172" w:rsidP="00257063">
            <w:pPr>
              <w:pStyle w:val="TableParagraph"/>
              <w:spacing w:before="7"/>
              <w:rPr>
                <w:sz w:val="24"/>
                <w:szCs w:val="24"/>
              </w:rPr>
            </w:pPr>
            <w:r w:rsidRPr="000E4B28">
              <w:rPr>
                <w:spacing w:val="-10"/>
                <w:sz w:val="24"/>
                <w:szCs w:val="24"/>
              </w:rPr>
              <w:t>2</w:t>
            </w:r>
          </w:p>
        </w:tc>
        <w:tc>
          <w:tcPr>
            <w:tcW w:w="967" w:type="dxa"/>
          </w:tcPr>
          <w:p w:rsidR="00CF1172" w:rsidRPr="000E4B28" w:rsidRDefault="00CF1172" w:rsidP="00257063">
            <w:pPr>
              <w:pStyle w:val="TableParagraph"/>
              <w:spacing w:before="7"/>
              <w:rPr>
                <w:sz w:val="24"/>
                <w:szCs w:val="24"/>
              </w:rPr>
            </w:pPr>
            <w:r w:rsidRPr="000E4B28">
              <w:rPr>
                <w:spacing w:val="-2"/>
                <w:sz w:val="24"/>
                <w:szCs w:val="24"/>
              </w:rPr>
              <w:t>21.59</w:t>
            </w:r>
          </w:p>
        </w:tc>
        <w:tc>
          <w:tcPr>
            <w:tcW w:w="968" w:type="dxa"/>
          </w:tcPr>
          <w:p w:rsidR="00CF1172" w:rsidRPr="000E4B28" w:rsidRDefault="00CF1172" w:rsidP="00257063">
            <w:pPr>
              <w:pStyle w:val="TableParagraph"/>
              <w:spacing w:before="7"/>
              <w:ind w:left="9" w:right="4"/>
              <w:rPr>
                <w:sz w:val="24"/>
                <w:szCs w:val="24"/>
              </w:rPr>
            </w:pPr>
            <w:r w:rsidRPr="000E4B28">
              <w:rPr>
                <w:spacing w:val="-2"/>
                <w:sz w:val="24"/>
                <w:szCs w:val="24"/>
              </w:rPr>
              <w:t>20.32</w:t>
            </w:r>
          </w:p>
        </w:tc>
        <w:tc>
          <w:tcPr>
            <w:tcW w:w="919" w:type="dxa"/>
          </w:tcPr>
          <w:p w:rsidR="00CF1172" w:rsidRPr="000E4B28" w:rsidRDefault="00CF1172" w:rsidP="00257063">
            <w:pPr>
              <w:pStyle w:val="TableParagraph"/>
              <w:spacing w:before="7"/>
              <w:ind w:left="9"/>
              <w:rPr>
                <w:sz w:val="24"/>
                <w:szCs w:val="24"/>
              </w:rPr>
            </w:pPr>
            <w:r w:rsidRPr="000E4B28">
              <w:rPr>
                <w:spacing w:val="-2"/>
                <w:sz w:val="24"/>
                <w:szCs w:val="24"/>
              </w:rPr>
              <w:t>19.32</w:t>
            </w:r>
          </w:p>
        </w:tc>
        <w:tc>
          <w:tcPr>
            <w:tcW w:w="933" w:type="dxa"/>
          </w:tcPr>
          <w:p w:rsidR="00CF1172" w:rsidRPr="000E4B28" w:rsidRDefault="00CF1172" w:rsidP="00257063">
            <w:pPr>
              <w:pStyle w:val="TableParagraph"/>
              <w:spacing w:before="7"/>
              <w:rPr>
                <w:sz w:val="24"/>
                <w:szCs w:val="24"/>
              </w:rPr>
            </w:pPr>
            <w:r w:rsidRPr="000E4B28">
              <w:rPr>
                <w:spacing w:val="-2"/>
                <w:sz w:val="24"/>
                <w:szCs w:val="24"/>
              </w:rPr>
              <w:t>16.58</w:t>
            </w:r>
          </w:p>
        </w:tc>
        <w:tc>
          <w:tcPr>
            <w:tcW w:w="910" w:type="dxa"/>
          </w:tcPr>
          <w:p w:rsidR="00CF1172" w:rsidRPr="000E4B28" w:rsidRDefault="00CF1172" w:rsidP="00257063">
            <w:pPr>
              <w:pStyle w:val="TableParagraph"/>
              <w:spacing w:before="7"/>
              <w:ind w:right="5"/>
              <w:rPr>
                <w:sz w:val="24"/>
                <w:szCs w:val="24"/>
              </w:rPr>
            </w:pPr>
            <w:r w:rsidRPr="000E4B28">
              <w:rPr>
                <w:spacing w:val="-2"/>
                <w:sz w:val="24"/>
                <w:szCs w:val="24"/>
              </w:rPr>
              <w:t>31.98</w:t>
            </w:r>
          </w:p>
        </w:tc>
        <w:tc>
          <w:tcPr>
            <w:tcW w:w="926" w:type="dxa"/>
          </w:tcPr>
          <w:p w:rsidR="00CF1172" w:rsidRPr="000E4B28" w:rsidRDefault="00CF1172" w:rsidP="00257063">
            <w:pPr>
              <w:pStyle w:val="TableParagraph"/>
              <w:spacing w:before="7"/>
              <w:ind w:left="45" w:right="38"/>
              <w:rPr>
                <w:sz w:val="24"/>
                <w:szCs w:val="24"/>
              </w:rPr>
            </w:pPr>
            <w:r w:rsidRPr="000E4B28">
              <w:rPr>
                <w:spacing w:val="-2"/>
                <w:sz w:val="24"/>
                <w:szCs w:val="24"/>
              </w:rPr>
              <w:t>26.75</w:t>
            </w:r>
          </w:p>
        </w:tc>
        <w:tc>
          <w:tcPr>
            <w:tcW w:w="910" w:type="dxa"/>
          </w:tcPr>
          <w:p w:rsidR="00CF1172" w:rsidRPr="000E4B28" w:rsidRDefault="00CF1172" w:rsidP="00257063">
            <w:pPr>
              <w:pStyle w:val="TableParagraph"/>
              <w:spacing w:before="7"/>
              <w:ind w:right="5"/>
              <w:rPr>
                <w:sz w:val="24"/>
                <w:szCs w:val="24"/>
              </w:rPr>
            </w:pPr>
            <w:r w:rsidRPr="000E4B28">
              <w:rPr>
                <w:spacing w:val="-2"/>
                <w:sz w:val="24"/>
                <w:szCs w:val="24"/>
              </w:rPr>
              <w:t>24.22</w:t>
            </w:r>
          </w:p>
        </w:tc>
        <w:tc>
          <w:tcPr>
            <w:tcW w:w="926" w:type="dxa"/>
          </w:tcPr>
          <w:p w:rsidR="00CF1172" w:rsidRPr="000E4B28" w:rsidRDefault="00CF1172" w:rsidP="00257063">
            <w:pPr>
              <w:pStyle w:val="TableParagraph"/>
              <w:spacing w:before="7"/>
              <w:ind w:left="45" w:right="38"/>
              <w:rPr>
                <w:sz w:val="24"/>
                <w:szCs w:val="24"/>
              </w:rPr>
            </w:pPr>
            <w:r w:rsidRPr="000E4B28">
              <w:rPr>
                <w:spacing w:val="-2"/>
                <w:sz w:val="24"/>
                <w:szCs w:val="24"/>
              </w:rPr>
              <w:t>21.26</w:t>
            </w:r>
          </w:p>
        </w:tc>
      </w:tr>
      <w:tr w:rsidR="00CF1172" w:rsidRPr="000E4B28" w:rsidTr="00257063">
        <w:trPr>
          <w:trHeight w:val="432"/>
          <w:jc w:val="center"/>
        </w:trPr>
        <w:tc>
          <w:tcPr>
            <w:tcW w:w="8971" w:type="dxa"/>
            <w:gridSpan w:val="9"/>
            <w:shd w:val="clear" w:color="auto" w:fill="FF66CC"/>
          </w:tcPr>
          <w:p w:rsidR="00CF1172" w:rsidRPr="000E4B28" w:rsidRDefault="00CF1172" w:rsidP="00257063">
            <w:pPr>
              <w:pStyle w:val="TableParagraph"/>
              <w:spacing w:before="8"/>
              <w:ind w:left="7" w:right="1"/>
              <w:rPr>
                <w:b/>
                <w:sz w:val="24"/>
                <w:szCs w:val="24"/>
              </w:rPr>
            </w:pPr>
            <w:r w:rsidRPr="000E4B28">
              <w:rPr>
                <w:b/>
                <w:sz w:val="24"/>
                <w:szCs w:val="24"/>
              </w:rPr>
              <w:t>In</w:t>
            </w:r>
            <w:r w:rsidRPr="000E4B28">
              <w:rPr>
                <w:b/>
                <w:spacing w:val="-6"/>
                <w:sz w:val="24"/>
                <w:szCs w:val="24"/>
              </w:rPr>
              <w:t xml:space="preserve"> </w:t>
            </w:r>
            <w:r w:rsidRPr="000E4B28">
              <w:rPr>
                <w:b/>
                <w:sz w:val="24"/>
                <w:szCs w:val="24"/>
              </w:rPr>
              <w:t>dissolution</w:t>
            </w:r>
            <w:r w:rsidRPr="000E4B28">
              <w:rPr>
                <w:b/>
                <w:spacing w:val="-1"/>
                <w:sz w:val="24"/>
                <w:szCs w:val="24"/>
              </w:rPr>
              <w:t xml:space="preserve"> </w:t>
            </w:r>
            <w:r w:rsidRPr="000E4B28">
              <w:rPr>
                <w:b/>
                <w:sz w:val="24"/>
                <w:szCs w:val="24"/>
              </w:rPr>
              <w:t>media</w:t>
            </w:r>
            <w:r w:rsidRPr="000E4B28">
              <w:rPr>
                <w:b/>
                <w:spacing w:val="-2"/>
                <w:sz w:val="24"/>
                <w:szCs w:val="24"/>
              </w:rPr>
              <w:t xml:space="preserve"> </w:t>
            </w:r>
            <w:r w:rsidRPr="000E4B28">
              <w:rPr>
                <w:b/>
                <w:sz w:val="24"/>
                <w:szCs w:val="24"/>
              </w:rPr>
              <w:t>6.8</w:t>
            </w:r>
            <w:r w:rsidRPr="000E4B28">
              <w:rPr>
                <w:b/>
                <w:spacing w:val="-2"/>
                <w:sz w:val="24"/>
                <w:szCs w:val="24"/>
              </w:rPr>
              <w:t xml:space="preserve"> </w:t>
            </w:r>
            <w:r w:rsidRPr="000E4B28">
              <w:rPr>
                <w:b/>
                <w:sz w:val="24"/>
                <w:szCs w:val="24"/>
              </w:rPr>
              <w:t>Phosphate</w:t>
            </w:r>
            <w:r w:rsidRPr="000E4B28">
              <w:rPr>
                <w:b/>
                <w:spacing w:val="-2"/>
                <w:sz w:val="24"/>
                <w:szCs w:val="24"/>
              </w:rPr>
              <w:t xml:space="preserve"> Buffer</w:t>
            </w:r>
          </w:p>
        </w:tc>
      </w:tr>
      <w:tr w:rsidR="00CF1172" w:rsidRPr="000E4B28" w:rsidTr="00257063">
        <w:trPr>
          <w:trHeight w:val="433"/>
          <w:jc w:val="center"/>
        </w:trPr>
        <w:tc>
          <w:tcPr>
            <w:tcW w:w="1512" w:type="dxa"/>
          </w:tcPr>
          <w:p w:rsidR="00CF1172" w:rsidRPr="000E4B28" w:rsidRDefault="00CF1172" w:rsidP="00257063">
            <w:pPr>
              <w:pStyle w:val="TableParagraph"/>
              <w:spacing w:before="7"/>
              <w:rPr>
                <w:sz w:val="24"/>
                <w:szCs w:val="24"/>
              </w:rPr>
            </w:pPr>
            <w:r w:rsidRPr="000E4B28">
              <w:rPr>
                <w:spacing w:val="-10"/>
                <w:sz w:val="24"/>
                <w:szCs w:val="24"/>
              </w:rPr>
              <w:t>3</w:t>
            </w:r>
          </w:p>
        </w:tc>
        <w:tc>
          <w:tcPr>
            <w:tcW w:w="967" w:type="dxa"/>
          </w:tcPr>
          <w:p w:rsidR="00CF1172" w:rsidRPr="000E4B28" w:rsidRDefault="00CF1172" w:rsidP="00257063">
            <w:pPr>
              <w:pStyle w:val="TableParagraph"/>
              <w:spacing w:before="7"/>
              <w:rPr>
                <w:sz w:val="24"/>
                <w:szCs w:val="24"/>
              </w:rPr>
            </w:pPr>
            <w:r w:rsidRPr="000E4B28">
              <w:rPr>
                <w:spacing w:val="-2"/>
                <w:sz w:val="24"/>
                <w:szCs w:val="24"/>
              </w:rPr>
              <w:t>31.12</w:t>
            </w:r>
          </w:p>
        </w:tc>
        <w:tc>
          <w:tcPr>
            <w:tcW w:w="968" w:type="dxa"/>
          </w:tcPr>
          <w:p w:rsidR="00CF1172" w:rsidRPr="000E4B28" w:rsidRDefault="00CF1172" w:rsidP="00257063">
            <w:pPr>
              <w:pStyle w:val="TableParagraph"/>
              <w:spacing w:before="7"/>
              <w:ind w:left="9" w:right="4"/>
              <w:rPr>
                <w:sz w:val="24"/>
                <w:szCs w:val="24"/>
              </w:rPr>
            </w:pPr>
            <w:r w:rsidRPr="000E4B28">
              <w:rPr>
                <w:spacing w:val="-2"/>
                <w:sz w:val="24"/>
                <w:szCs w:val="24"/>
              </w:rPr>
              <w:t>28.61</w:t>
            </w:r>
          </w:p>
        </w:tc>
        <w:tc>
          <w:tcPr>
            <w:tcW w:w="919" w:type="dxa"/>
          </w:tcPr>
          <w:p w:rsidR="00CF1172" w:rsidRPr="000E4B28" w:rsidRDefault="00CF1172" w:rsidP="00257063">
            <w:pPr>
              <w:pStyle w:val="TableParagraph"/>
              <w:spacing w:before="7"/>
              <w:ind w:left="9"/>
              <w:rPr>
                <w:sz w:val="24"/>
                <w:szCs w:val="24"/>
              </w:rPr>
            </w:pPr>
            <w:r w:rsidRPr="000E4B28">
              <w:rPr>
                <w:spacing w:val="-2"/>
                <w:sz w:val="24"/>
                <w:szCs w:val="24"/>
              </w:rPr>
              <w:t>26.76</w:t>
            </w:r>
          </w:p>
        </w:tc>
        <w:tc>
          <w:tcPr>
            <w:tcW w:w="933" w:type="dxa"/>
          </w:tcPr>
          <w:p w:rsidR="00CF1172" w:rsidRPr="000E4B28" w:rsidRDefault="00CF1172" w:rsidP="00257063">
            <w:pPr>
              <w:pStyle w:val="TableParagraph"/>
              <w:spacing w:before="7"/>
              <w:rPr>
                <w:sz w:val="24"/>
                <w:szCs w:val="24"/>
              </w:rPr>
            </w:pPr>
            <w:r w:rsidRPr="000E4B28">
              <w:rPr>
                <w:spacing w:val="-2"/>
                <w:sz w:val="24"/>
                <w:szCs w:val="24"/>
              </w:rPr>
              <w:t>23.57</w:t>
            </w:r>
          </w:p>
        </w:tc>
        <w:tc>
          <w:tcPr>
            <w:tcW w:w="910" w:type="dxa"/>
          </w:tcPr>
          <w:p w:rsidR="00CF1172" w:rsidRPr="000E4B28" w:rsidRDefault="00CF1172" w:rsidP="00257063">
            <w:pPr>
              <w:pStyle w:val="TableParagraph"/>
              <w:spacing w:before="7"/>
              <w:ind w:right="5"/>
              <w:rPr>
                <w:sz w:val="24"/>
                <w:szCs w:val="24"/>
              </w:rPr>
            </w:pPr>
            <w:r w:rsidRPr="000E4B28">
              <w:rPr>
                <w:spacing w:val="-2"/>
                <w:sz w:val="24"/>
                <w:szCs w:val="24"/>
              </w:rPr>
              <w:t>49.85</w:t>
            </w:r>
          </w:p>
        </w:tc>
        <w:tc>
          <w:tcPr>
            <w:tcW w:w="926" w:type="dxa"/>
          </w:tcPr>
          <w:p w:rsidR="00CF1172" w:rsidRPr="000E4B28" w:rsidRDefault="00CF1172" w:rsidP="00257063">
            <w:pPr>
              <w:pStyle w:val="TableParagraph"/>
              <w:spacing w:before="7"/>
              <w:ind w:left="45" w:right="38"/>
              <w:rPr>
                <w:sz w:val="24"/>
                <w:szCs w:val="24"/>
              </w:rPr>
            </w:pPr>
            <w:r w:rsidRPr="000E4B28">
              <w:rPr>
                <w:spacing w:val="-2"/>
                <w:sz w:val="24"/>
                <w:szCs w:val="24"/>
              </w:rPr>
              <w:t>32.05</w:t>
            </w:r>
          </w:p>
        </w:tc>
        <w:tc>
          <w:tcPr>
            <w:tcW w:w="910" w:type="dxa"/>
          </w:tcPr>
          <w:p w:rsidR="00CF1172" w:rsidRPr="000E4B28" w:rsidRDefault="00CF1172" w:rsidP="00257063">
            <w:pPr>
              <w:pStyle w:val="TableParagraph"/>
              <w:spacing w:before="7"/>
              <w:ind w:right="5"/>
              <w:rPr>
                <w:sz w:val="24"/>
                <w:szCs w:val="24"/>
              </w:rPr>
            </w:pPr>
            <w:r w:rsidRPr="000E4B28">
              <w:rPr>
                <w:spacing w:val="-2"/>
                <w:sz w:val="24"/>
                <w:szCs w:val="24"/>
              </w:rPr>
              <w:t>30.35</w:t>
            </w:r>
          </w:p>
        </w:tc>
        <w:tc>
          <w:tcPr>
            <w:tcW w:w="926" w:type="dxa"/>
          </w:tcPr>
          <w:p w:rsidR="00CF1172" w:rsidRPr="000E4B28" w:rsidRDefault="00CF1172" w:rsidP="00257063">
            <w:pPr>
              <w:pStyle w:val="TableParagraph"/>
              <w:spacing w:before="7"/>
              <w:ind w:left="7" w:right="45"/>
              <w:rPr>
                <w:sz w:val="24"/>
                <w:szCs w:val="24"/>
              </w:rPr>
            </w:pPr>
            <w:r w:rsidRPr="000E4B28">
              <w:rPr>
                <w:spacing w:val="-2"/>
                <w:sz w:val="24"/>
                <w:szCs w:val="24"/>
              </w:rPr>
              <w:t>28.62</w:t>
            </w:r>
          </w:p>
        </w:tc>
      </w:tr>
      <w:tr w:rsidR="00CF1172" w:rsidRPr="000E4B28" w:rsidTr="00257063">
        <w:trPr>
          <w:trHeight w:val="432"/>
          <w:jc w:val="center"/>
        </w:trPr>
        <w:tc>
          <w:tcPr>
            <w:tcW w:w="1512" w:type="dxa"/>
          </w:tcPr>
          <w:p w:rsidR="00CF1172" w:rsidRPr="000E4B28" w:rsidRDefault="00CF1172" w:rsidP="00257063">
            <w:pPr>
              <w:pStyle w:val="TableParagraph"/>
              <w:spacing w:before="8"/>
              <w:rPr>
                <w:sz w:val="24"/>
                <w:szCs w:val="24"/>
              </w:rPr>
            </w:pPr>
            <w:r w:rsidRPr="000E4B28">
              <w:rPr>
                <w:spacing w:val="-10"/>
                <w:sz w:val="24"/>
                <w:szCs w:val="24"/>
              </w:rPr>
              <w:t>4</w:t>
            </w:r>
          </w:p>
        </w:tc>
        <w:tc>
          <w:tcPr>
            <w:tcW w:w="967" w:type="dxa"/>
          </w:tcPr>
          <w:p w:rsidR="00CF1172" w:rsidRPr="000E4B28" w:rsidRDefault="00CF1172" w:rsidP="00257063">
            <w:pPr>
              <w:pStyle w:val="TableParagraph"/>
              <w:spacing w:before="8"/>
              <w:rPr>
                <w:sz w:val="24"/>
                <w:szCs w:val="24"/>
              </w:rPr>
            </w:pPr>
            <w:r w:rsidRPr="000E4B28">
              <w:rPr>
                <w:spacing w:val="-2"/>
                <w:sz w:val="24"/>
                <w:szCs w:val="24"/>
              </w:rPr>
              <w:t>46.45</w:t>
            </w:r>
          </w:p>
        </w:tc>
        <w:tc>
          <w:tcPr>
            <w:tcW w:w="968" w:type="dxa"/>
          </w:tcPr>
          <w:p w:rsidR="00CF1172" w:rsidRPr="000E4B28" w:rsidRDefault="00CF1172" w:rsidP="00257063">
            <w:pPr>
              <w:pStyle w:val="TableParagraph"/>
              <w:spacing w:before="8"/>
              <w:ind w:left="9" w:right="4"/>
              <w:rPr>
                <w:sz w:val="24"/>
                <w:szCs w:val="24"/>
              </w:rPr>
            </w:pPr>
            <w:r w:rsidRPr="000E4B28">
              <w:rPr>
                <w:spacing w:val="-2"/>
                <w:sz w:val="24"/>
                <w:szCs w:val="24"/>
              </w:rPr>
              <w:t>36.15</w:t>
            </w:r>
          </w:p>
        </w:tc>
        <w:tc>
          <w:tcPr>
            <w:tcW w:w="919" w:type="dxa"/>
          </w:tcPr>
          <w:p w:rsidR="00CF1172" w:rsidRPr="000E4B28" w:rsidRDefault="00CF1172" w:rsidP="00257063">
            <w:pPr>
              <w:pStyle w:val="TableParagraph"/>
              <w:spacing w:before="8"/>
              <w:ind w:left="9"/>
              <w:rPr>
                <w:sz w:val="24"/>
                <w:szCs w:val="24"/>
              </w:rPr>
            </w:pPr>
            <w:r w:rsidRPr="000E4B28">
              <w:rPr>
                <w:spacing w:val="-2"/>
                <w:sz w:val="24"/>
                <w:szCs w:val="24"/>
              </w:rPr>
              <w:t>31.83</w:t>
            </w:r>
          </w:p>
        </w:tc>
        <w:tc>
          <w:tcPr>
            <w:tcW w:w="933" w:type="dxa"/>
          </w:tcPr>
          <w:p w:rsidR="00CF1172" w:rsidRPr="000E4B28" w:rsidRDefault="00CF1172" w:rsidP="00257063">
            <w:pPr>
              <w:pStyle w:val="TableParagraph"/>
              <w:spacing w:before="8"/>
              <w:rPr>
                <w:sz w:val="24"/>
                <w:szCs w:val="24"/>
              </w:rPr>
            </w:pPr>
            <w:r w:rsidRPr="000E4B28">
              <w:rPr>
                <w:spacing w:val="-2"/>
                <w:sz w:val="24"/>
                <w:szCs w:val="24"/>
              </w:rPr>
              <w:t>29.69</w:t>
            </w:r>
          </w:p>
        </w:tc>
        <w:tc>
          <w:tcPr>
            <w:tcW w:w="910" w:type="dxa"/>
          </w:tcPr>
          <w:p w:rsidR="00CF1172" w:rsidRPr="000E4B28" w:rsidRDefault="00CF1172" w:rsidP="00257063">
            <w:pPr>
              <w:pStyle w:val="TableParagraph"/>
              <w:spacing w:before="8"/>
              <w:ind w:right="5"/>
              <w:rPr>
                <w:sz w:val="24"/>
                <w:szCs w:val="24"/>
              </w:rPr>
            </w:pPr>
            <w:r w:rsidRPr="000E4B28">
              <w:rPr>
                <w:spacing w:val="-2"/>
                <w:sz w:val="24"/>
                <w:szCs w:val="24"/>
              </w:rPr>
              <w:t>52.51</w:t>
            </w:r>
          </w:p>
        </w:tc>
        <w:tc>
          <w:tcPr>
            <w:tcW w:w="926" w:type="dxa"/>
          </w:tcPr>
          <w:p w:rsidR="00CF1172" w:rsidRPr="000E4B28" w:rsidRDefault="00CF1172" w:rsidP="00257063">
            <w:pPr>
              <w:pStyle w:val="TableParagraph"/>
              <w:spacing w:before="8"/>
              <w:ind w:left="45" w:right="38"/>
              <w:rPr>
                <w:sz w:val="24"/>
                <w:szCs w:val="24"/>
              </w:rPr>
            </w:pPr>
            <w:r w:rsidRPr="000E4B28">
              <w:rPr>
                <w:spacing w:val="-2"/>
                <w:sz w:val="24"/>
                <w:szCs w:val="24"/>
              </w:rPr>
              <w:t>42.58</w:t>
            </w:r>
          </w:p>
        </w:tc>
        <w:tc>
          <w:tcPr>
            <w:tcW w:w="910" w:type="dxa"/>
          </w:tcPr>
          <w:p w:rsidR="00CF1172" w:rsidRPr="000E4B28" w:rsidRDefault="00CF1172" w:rsidP="00257063">
            <w:pPr>
              <w:pStyle w:val="TableParagraph"/>
              <w:spacing w:before="8"/>
              <w:ind w:right="5"/>
              <w:rPr>
                <w:sz w:val="24"/>
                <w:szCs w:val="24"/>
              </w:rPr>
            </w:pPr>
            <w:r w:rsidRPr="000E4B28">
              <w:rPr>
                <w:spacing w:val="-2"/>
                <w:sz w:val="24"/>
                <w:szCs w:val="24"/>
              </w:rPr>
              <w:t>38.10</w:t>
            </w:r>
          </w:p>
        </w:tc>
        <w:tc>
          <w:tcPr>
            <w:tcW w:w="926" w:type="dxa"/>
          </w:tcPr>
          <w:p w:rsidR="00CF1172" w:rsidRPr="000E4B28" w:rsidRDefault="00CF1172" w:rsidP="00257063">
            <w:pPr>
              <w:pStyle w:val="TableParagraph"/>
              <w:spacing w:before="8"/>
              <w:ind w:left="45" w:right="38"/>
              <w:rPr>
                <w:sz w:val="24"/>
                <w:szCs w:val="24"/>
              </w:rPr>
            </w:pPr>
            <w:r w:rsidRPr="000E4B28">
              <w:rPr>
                <w:spacing w:val="-2"/>
                <w:sz w:val="24"/>
                <w:szCs w:val="24"/>
              </w:rPr>
              <w:t>32.72</w:t>
            </w:r>
          </w:p>
        </w:tc>
      </w:tr>
      <w:tr w:rsidR="00CF1172" w:rsidRPr="000E4B28" w:rsidTr="00257063">
        <w:trPr>
          <w:trHeight w:val="432"/>
          <w:jc w:val="center"/>
        </w:trPr>
        <w:tc>
          <w:tcPr>
            <w:tcW w:w="1512" w:type="dxa"/>
          </w:tcPr>
          <w:p w:rsidR="00CF1172" w:rsidRPr="000E4B28" w:rsidRDefault="00CF1172" w:rsidP="00257063">
            <w:pPr>
              <w:pStyle w:val="TableParagraph"/>
              <w:spacing w:before="7"/>
              <w:rPr>
                <w:sz w:val="24"/>
                <w:szCs w:val="24"/>
              </w:rPr>
            </w:pPr>
            <w:r w:rsidRPr="000E4B28">
              <w:rPr>
                <w:spacing w:val="-10"/>
                <w:sz w:val="24"/>
                <w:szCs w:val="24"/>
              </w:rPr>
              <w:t>5</w:t>
            </w:r>
          </w:p>
        </w:tc>
        <w:tc>
          <w:tcPr>
            <w:tcW w:w="967" w:type="dxa"/>
          </w:tcPr>
          <w:p w:rsidR="00CF1172" w:rsidRPr="000E4B28" w:rsidRDefault="00CF1172" w:rsidP="00257063">
            <w:pPr>
              <w:pStyle w:val="TableParagraph"/>
              <w:spacing w:before="7"/>
              <w:rPr>
                <w:sz w:val="24"/>
                <w:szCs w:val="24"/>
              </w:rPr>
            </w:pPr>
            <w:r w:rsidRPr="000E4B28">
              <w:rPr>
                <w:spacing w:val="-2"/>
                <w:sz w:val="24"/>
                <w:szCs w:val="24"/>
              </w:rPr>
              <w:t>52.61</w:t>
            </w:r>
          </w:p>
        </w:tc>
        <w:tc>
          <w:tcPr>
            <w:tcW w:w="968" w:type="dxa"/>
          </w:tcPr>
          <w:p w:rsidR="00CF1172" w:rsidRPr="000E4B28" w:rsidRDefault="00CF1172" w:rsidP="00257063">
            <w:pPr>
              <w:pStyle w:val="TableParagraph"/>
              <w:spacing w:before="7"/>
              <w:ind w:left="9" w:right="4"/>
              <w:rPr>
                <w:sz w:val="24"/>
                <w:szCs w:val="24"/>
              </w:rPr>
            </w:pPr>
            <w:r w:rsidRPr="000E4B28">
              <w:rPr>
                <w:spacing w:val="-2"/>
                <w:sz w:val="24"/>
                <w:szCs w:val="24"/>
              </w:rPr>
              <w:t>41.29</w:t>
            </w:r>
          </w:p>
        </w:tc>
        <w:tc>
          <w:tcPr>
            <w:tcW w:w="919" w:type="dxa"/>
          </w:tcPr>
          <w:p w:rsidR="00CF1172" w:rsidRPr="000E4B28" w:rsidRDefault="00CF1172" w:rsidP="00257063">
            <w:pPr>
              <w:pStyle w:val="TableParagraph"/>
              <w:spacing w:before="7"/>
              <w:ind w:left="9"/>
              <w:rPr>
                <w:sz w:val="24"/>
                <w:szCs w:val="24"/>
              </w:rPr>
            </w:pPr>
            <w:r w:rsidRPr="000E4B28">
              <w:rPr>
                <w:spacing w:val="-2"/>
                <w:sz w:val="24"/>
                <w:szCs w:val="24"/>
              </w:rPr>
              <w:t>38.24</w:t>
            </w:r>
          </w:p>
        </w:tc>
        <w:tc>
          <w:tcPr>
            <w:tcW w:w="933" w:type="dxa"/>
          </w:tcPr>
          <w:p w:rsidR="00CF1172" w:rsidRPr="000E4B28" w:rsidRDefault="00CF1172" w:rsidP="00257063">
            <w:pPr>
              <w:pStyle w:val="TableParagraph"/>
              <w:spacing w:before="7"/>
              <w:rPr>
                <w:sz w:val="24"/>
                <w:szCs w:val="24"/>
              </w:rPr>
            </w:pPr>
            <w:r w:rsidRPr="000E4B28">
              <w:rPr>
                <w:spacing w:val="-2"/>
                <w:sz w:val="24"/>
                <w:szCs w:val="24"/>
              </w:rPr>
              <w:t>35.97</w:t>
            </w:r>
          </w:p>
        </w:tc>
        <w:tc>
          <w:tcPr>
            <w:tcW w:w="910" w:type="dxa"/>
          </w:tcPr>
          <w:p w:rsidR="00CF1172" w:rsidRPr="000E4B28" w:rsidRDefault="00CF1172" w:rsidP="00257063">
            <w:pPr>
              <w:pStyle w:val="TableParagraph"/>
              <w:spacing w:before="7"/>
              <w:ind w:right="5"/>
              <w:rPr>
                <w:sz w:val="24"/>
                <w:szCs w:val="24"/>
              </w:rPr>
            </w:pPr>
            <w:r w:rsidRPr="000E4B28">
              <w:rPr>
                <w:spacing w:val="-2"/>
                <w:sz w:val="24"/>
                <w:szCs w:val="24"/>
              </w:rPr>
              <w:t>55.28</w:t>
            </w:r>
          </w:p>
        </w:tc>
        <w:tc>
          <w:tcPr>
            <w:tcW w:w="926" w:type="dxa"/>
          </w:tcPr>
          <w:p w:rsidR="00CF1172" w:rsidRPr="000E4B28" w:rsidRDefault="00CF1172" w:rsidP="00257063">
            <w:pPr>
              <w:pStyle w:val="TableParagraph"/>
              <w:spacing w:before="7"/>
              <w:ind w:left="45" w:right="38"/>
              <w:rPr>
                <w:sz w:val="24"/>
                <w:szCs w:val="24"/>
              </w:rPr>
            </w:pPr>
            <w:r w:rsidRPr="000E4B28">
              <w:rPr>
                <w:spacing w:val="-2"/>
                <w:sz w:val="24"/>
                <w:szCs w:val="24"/>
              </w:rPr>
              <w:t>46.57</w:t>
            </w:r>
          </w:p>
        </w:tc>
        <w:tc>
          <w:tcPr>
            <w:tcW w:w="910" w:type="dxa"/>
          </w:tcPr>
          <w:p w:rsidR="00CF1172" w:rsidRPr="000E4B28" w:rsidRDefault="00CF1172" w:rsidP="00257063">
            <w:pPr>
              <w:pStyle w:val="TableParagraph"/>
              <w:spacing w:before="7"/>
              <w:ind w:right="5"/>
              <w:rPr>
                <w:sz w:val="24"/>
                <w:szCs w:val="24"/>
              </w:rPr>
            </w:pPr>
            <w:r w:rsidRPr="000E4B28">
              <w:rPr>
                <w:spacing w:val="-2"/>
                <w:sz w:val="24"/>
                <w:szCs w:val="24"/>
              </w:rPr>
              <w:t>43.34</w:t>
            </w:r>
          </w:p>
        </w:tc>
        <w:tc>
          <w:tcPr>
            <w:tcW w:w="926" w:type="dxa"/>
          </w:tcPr>
          <w:p w:rsidR="00CF1172" w:rsidRPr="000E4B28" w:rsidRDefault="00CF1172" w:rsidP="00257063">
            <w:pPr>
              <w:pStyle w:val="TableParagraph"/>
              <w:spacing w:before="7"/>
              <w:ind w:left="45" w:right="38"/>
              <w:rPr>
                <w:sz w:val="24"/>
                <w:szCs w:val="24"/>
              </w:rPr>
            </w:pPr>
            <w:r w:rsidRPr="000E4B28">
              <w:rPr>
                <w:spacing w:val="-2"/>
                <w:sz w:val="24"/>
                <w:szCs w:val="24"/>
              </w:rPr>
              <w:t>40.73</w:t>
            </w:r>
          </w:p>
        </w:tc>
      </w:tr>
      <w:tr w:rsidR="00CF1172" w:rsidRPr="000E4B28" w:rsidTr="00257063">
        <w:trPr>
          <w:trHeight w:val="433"/>
          <w:jc w:val="center"/>
        </w:trPr>
        <w:tc>
          <w:tcPr>
            <w:tcW w:w="1512" w:type="dxa"/>
          </w:tcPr>
          <w:p w:rsidR="00CF1172" w:rsidRPr="000E4B28" w:rsidRDefault="00CF1172" w:rsidP="00257063">
            <w:pPr>
              <w:pStyle w:val="TableParagraph"/>
              <w:spacing w:before="8"/>
              <w:rPr>
                <w:sz w:val="24"/>
                <w:szCs w:val="24"/>
              </w:rPr>
            </w:pPr>
            <w:r w:rsidRPr="000E4B28">
              <w:rPr>
                <w:spacing w:val="-10"/>
                <w:sz w:val="24"/>
                <w:szCs w:val="24"/>
              </w:rPr>
              <w:t>6</w:t>
            </w:r>
          </w:p>
        </w:tc>
        <w:tc>
          <w:tcPr>
            <w:tcW w:w="967" w:type="dxa"/>
          </w:tcPr>
          <w:p w:rsidR="00CF1172" w:rsidRPr="000E4B28" w:rsidRDefault="00CF1172" w:rsidP="00257063">
            <w:pPr>
              <w:pStyle w:val="TableParagraph"/>
              <w:spacing w:before="8"/>
              <w:rPr>
                <w:sz w:val="24"/>
                <w:szCs w:val="24"/>
              </w:rPr>
            </w:pPr>
            <w:r w:rsidRPr="000E4B28">
              <w:rPr>
                <w:spacing w:val="-2"/>
                <w:sz w:val="24"/>
                <w:szCs w:val="24"/>
              </w:rPr>
              <w:t>57.18</w:t>
            </w:r>
          </w:p>
        </w:tc>
        <w:tc>
          <w:tcPr>
            <w:tcW w:w="968" w:type="dxa"/>
          </w:tcPr>
          <w:p w:rsidR="00CF1172" w:rsidRPr="000E4B28" w:rsidRDefault="00CF1172" w:rsidP="00257063">
            <w:pPr>
              <w:pStyle w:val="TableParagraph"/>
              <w:spacing w:before="8"/>
              <w:ind w:left="9" w:right="4"/>
              <w:rPr>
                <w:sz w:val="24"/>
                <w:szCs w:val="24"/>
              </w:rPr>
            </w:pPr>
            <w:r w:rsidRPr="000E4B28">
              <w:rPr>
                <w:spacing w:val="-2"/>
                <w:sz w:val="24"/>
                <w:szCs w:val="24"/>
              </w:rPr>
              <w:t>53.84</w:t>
            </w:r>
          </w:p>
        </w:tc>
        <w:tc>
          <w:tcPr>
            <w:tcW w:w="919" w:type="dxa"/>
          </w:tcPr>
          <w:p w:rsidR="00CF1172" w:rsidRPr="000E4B28" w:rsidRDefault="00CF1172" w:rsidP="00257063">
            <w:pPr>
              <w:pStyle w:val="TableParagraph"/>
              <w:spacing w:before="8"/>
              <w:ind w:left="9"/>
              <w:rPr>
                <w:sz w:val="24"/>
                <w:szCs w:val="24"/>
              </w:rPr>
            </w:pPr>
            <w:r w:rsidRPr="000E4B28">
              <w:rPr>
                <w:spacing w:val="-2"/>
                <w:sz w:val="24"/>
                <w:szCs w:val="24"/>
              </w:rPr>
              <w:t>49.12</w:t>
            </w:r>
          </w:p>
        </w:tc>
        <w:tc>
          <w:tcPr>
            <w:tcW w:w="933" w:type="dxa"/>
          </w:tcPr>
          <w:p w:rsidR="00CF1172" w:rsidRPr="000E4B28" w:rsidRDefault="00CF1172" w:rsidP="00257063">
            <w:pPr>
              <w:pStyle w:val="TableParagraph"/>
              <w:spacing w:before="8"/>
              <w:rPr>
                <w:sz w:val="24"/>
                <w:szCs w:val="24"/>
              </w:rPr>
            </w:pPr>
            <w:r w:rsidRPr="000E4B28">
              <w:rPr>
                <w:spacing w:val="-2"/>
                <w:sz w:val="24"/>
                <w:szCs w:val="24"/>
              </w:rPr>
              <w:t>43.62</w:t>
            </w:r>
          </w:p>
        </w:tc>
        <w:tc>
          <w:tcPr>
            <w:tcW w:w="910" w:type="dxa"/>
          </w:tcPr>
          <w:p w:rsidR="00CF1172" w:rsidRPr="000E4B28" w:rsidRDefault="00CF1172" w:rsidP="00257063">
            <w:pPr>
              <w:pStyle w:val="TableParagraph"/>
              <w:spacing w:before="8"/>
              <w:ind w:right="5"/>
              <w:rPr>
                <w:sz w:val="24"/>
                <w:szCs w:val="24"/>
              </w:rPr>
            </w:pPr>
            <w:r w:rsidRPr="000E4B28">
              <w:rPr>
                <w:spacing w:val="-2"/>
                <w:sz w:val="24"/>
                <w:szCs w:val="24"/>
              </w:rPr>
              <w:t>66.84</w:t>
            </w:r>
          </w:p>
        </w:tc>
        <w:tc>
          <w:tcPr>
            <w:tcW w:w="926" w:type="dxa"/>
          </w:tcPr>
          <w:p w:rsidR="00CF1172" w:rsidRPr="000E4B28" w:rsidRDefault="00CF1172" w:rsidP="00257063">
            <w:pPr>
              <w:pStyle w:val="TableParagraph"/>
              <w:spacing w:before="8"/>
              <w:ind w:left="45" w:right="38"/>
              <w:rPr>
                <w:sz w:val="24"/>
                <w:szCs w:val="24"/>
              </w:rPr>
            </w:pPr>
            <w:r w:rsidRPr="000E4B28">
              <w:rPr>
                <w:spacing w:val="-2"/>
                <w:sz w:val="24"/>
                <w:szCs w:val="24"/>
              </w:rPr>
              <w:t>54.04</w:t>
            </w:r>
          </w:p>
        </w:tc>
        <w:tc>
          <w:tcPr>
            <w:tcW w:w="910" w:type="dxa"/>
          </w:tcPr>
          <w:p w:rsidR="00CF1172" w:rsidRPr="000E4B28" w:rsidRDefault="00CF1172" w:rsidP="00257063">
            <w:pPr>
              <w:pStyle w:val="TableParagraph"/>
              <w:spacing w:before="8"/>
              <w:ind w:right="5"/>
              <w:rPr>
                <w:sz w:val="24"/>
                <w:szCs w:val="24"/>
              </w:rPr>
            </w:pPr>
            <w:r w:rsidRPr="000E4B28">
              <w:rPr>
                <w:spacing w:val="-2"/>
                <w:sz w:val="24"/>
                <w:szCs w:val="24"/>
              </w:rPr>
              <w:t>50.23</w:t>
            </w:r>
          </w:p>
        </w:tc>
        <w:tc>
          <w:tcPr>
            <w:tcW w:w="926" w:type="dxa"/>
          </w:tcPr>
          <w:p w:rsidR="00CF1172" w:rsidRPr="000E4B28" w:rsidRDefault="00CF1172" w:rsidP="00257063">
            <w:pPr>
              <w:pStyle w:val="TableParagraph"/>
              <w:spacing w:before="8"/>
              <w:ind w:left="45" w:right="38"/>
              <w:rPr>
                <w:sz w:val="24"/>
                <w:szCs w:val="24"/>
              </w:rPr>
            </w:pPr>
            <w:r w:rsidRPr="000E4B28">
              <w:rPr>
                <w:spacing w:val="-2"/>
                <w:sz w:val="24"/>
                <w:szCs w:val="24"/>
              </w:rPr>
              <w:t>48.48</w:t>
            </w:r>
          </w:p>
        </w:tc>
      </w:tr>
      <w:tr w:rsidR="00CF1172" w:rsidRPr="000E4B28" w:rsidTr="00257063">
        <w:trPr>
          <w:trHeight w:val="432"/>
          <w:jc w:val="center"/>
        </w:trPr>
        <w:tc>
          <w:tcPr>
            <w:tcW w:w="1512" w:type="dxa"/>
          </w:tcPr>
          <w:p w:rsidR="00CF1172" w:rsidRPr="000E4B28" w:rsidRDefault="00CF1172" w:rsidP="00257063">
            <w:pPr>
              <w:pStyle w:val="TableParagraph"/>
              <w:spacing w:before="9"/>
              <w:rPr>
                <w:sz w:val="24"/>
                <w:szCs w:val="24"/>
              </w:rPr>
            </w:pPr>
            <w:r w:rsidRPr="000E4B28">
              <w:rPr>
                <w:spacing w:val="-10"/>
                <w:sz w:val="24"/>
                <w:szCs w:val="24"/>
              </w:rPr>
              <w:t>7</w:t>
            </w:r>
          </w:p>
        </w:tc>
        <w:tc>
          <w:tcPr>
            <w:tcW w:w="967" w:type="dxa"/>
          </w:tcPr>
          <w:p w:rsidR="00CF1172" w:rsidRPr="000E4B28" w:rsidRDefault="00CF1172" w:rsidP="00257063">
            <w:pPr>
              <w:pStyle w:val="TableParagraph"/>
              <w:spacing w:before="9"/>
              <w:rPr>
                <w:sz w:val="24"/>
                <w:szCs w:val="24"/>
              </w:rPr>
            </w:pPr>
            <w:r w:rsidRPr="000E4B28">
              <w:rPr>
                <w:spacing w:val="-2"/>
                <w:sz w:val="24"/>
                <w:szCs w:val="24"/>
              </w:rPr>
              <w:t>69.92</w:t>
            </w:r>
          </w:p>
        </w:tc>
        <w:tc>
          <w:tcPr>
            <w:tcW w:w="968" w:type="dxa"/>
          </w:tcPr>
          <w:p w:rsidR="00CF1172" w:rsidRPr="000E4B28" w:rsidRDefault="00CF1172" w:rsidP="00257063">
            <w:pPr>
              <w:pStyle w:val="TableParagraph"/>
              <w:spacing w:before="9"/>
              <w:ind w:left="9" w:right="4"/>
              <w:rPr>
                <w:sz w:val="24"/>
                <w:szCs w:val="24"/>
              </w:rPr>
            </w:pPr>
            <w:r w:rsidRPr="000E4B28">
              <w:rPr>
                <w:spacing w:val="-2"/>
                <w:sz w:val="24"/>
                <w:szCs w:val="24"/>
              </w:rPr>
              <w:t>61.26</w:t>
            </w:r>
          </w:p>
        </w:tc>
        <w:tc>
          <w:tcPr>
            <w:tcW w:w="919" w:type="dxa"/>
          </w:tcPr>
          <w:p w:rsidR="00CF1172" w:rsidRPr="000E4B28" w:rsidRDefault="00CF1172" w:rsidP="00257063">
            <w:pPr>
              <w:pStyle w:val="TableParagraph"/>
              <w:spacing w:before="9"/>
              <w:ind w:left="9"/>
              <w:rPr>
                <w:sz w:val="24"/>
                <w:szCs w:val="24"/>
              </w:rPr>
            </w:pPr>
            <w:r w:rsidRPr="000E4B28">
              <w:rPr>
                <w:spacing w:val="-2"/>
                <w:sz w:val="24"/>
                <w:szCs w:val="24"/>
              </w:rPr>
              <w:t>57.25</w:t>
            </w:r>
          </w:p>
        </w:tc>
        <w:tc>
          <w:tcPr>
            <w:tcW w:w="933" w:type="dxa"/>
          </w:tcPr>
          <w:p w:rsidR="00CF1172" w:rsidRPr="000E4B28" w:rsidRDefault="00CF1172" w:rsidP="00257063">
            <w:pPr>
              <w:pStyle w:val="TableParagraph"/>
              <w:spacing w:before="9"/>
              <w:rPr>
                <w:sz w:val="24"/>
                <w:szCs w:val="24"/>
              </w:rPr>
            </w:pPr>
            <w:r w:rsidRPr="000E4B28">
              <w:rPr>
                <w:spacing w:val="-2"/>
                <w:sz w:val="24"/>
                <w:szCs w:val="24"/>
              </w:rPr>
              <w:t>50.48</w:t>
            </w:r>
          </w:p>
        </w:tc>
        <w:tc>
          <w:tcPr>
            <w:tcW w:w="910" w:type="dxa"/>
          </w:tcPr>
          <w:p w:rsidR="00CF1172" w:rsidRPr="000E4B28" w:rsidRDefault="00CF1172" w:rsidP="00257063">
            <w:pPr>
              <w:pStyle w:val="TableParagraph"/>
              <w:spacing w:before="9"/>
              <w:ind w:right="5"/>
              <w:rPr>
                <w:sz w:val="24"/>
                <w:szCs w:val="24"/>
              </w:rPr>
            </w:pPr>
            <w:r w:rsidRPr="000E4B28">
              <w:rPr>
                <w:spacing w:val="-2"/>
                <w:sz w:val="24"/>
                <w:szCs w:val="24"/>
              </w:rPr>
              <w:t>73.87</w:t>
            </w:r>
          </w:p>
        </w:tc>
        <w:tc>
          <w:tcPr>
            <w:tcW w:w="926" w:type="dxa"/>
          </w:tcPr>
          <w:p w:rsidR="00CF1172" w:rsidRPr="000E4B28" w:rsidRDefault="00CF1172" w:rsidP="00257063">
            <w:pPr>
              <w:pStyle w:val="TableParagraph"/>
              <w:spacing w:before="9"/>
              <w:ind w:left="45" w:right="38"/>
              <w:rPr>
                <w:sz w:val="24"/>
                <w:szCs w:val="24"/>
              </w:rPr>
            </w:pPr>
            <w:r w:rsidRPr="000E4B28">
              <w:rPr>
                <w:spacing w:val="-2"/>
                <w:sz w:val="24"/>
                <w:szCs w:val="24"/>
              </w:rPr>
              <w:t>67.96</w:t>
            </w:r>
          </w:p>
        </w:tc>
        <w:tc>
          <w:tcPr>
            <w:tcW w:w="910" w:type="dxa"/>
          </w:tcPr>
          <w:p w:rsidR="00CF1172" w:rsidRPr="000E4B28" w:rsidRDefault="00CF1172" w:rsidP="00257063">
            <w:pPr>
              <w:pStyle w:val="TableParagraph"/>
              <w:spacing w:before="9"/>
              <w:ind w:right="5"/>
              <w:rPr>
                <w:sz w:val="24"/>
                <w:szCs w:val="24"/>
              </w:rPr>
            </w:pPr>
            <w:r w:rsidRPr="000E4B28">
              <w:rPr>
                <w:spacing w:val="-2"/>
                <w:sz w:val="24"/>
                <w:szCs w:val="24"/>
              </w:rPr>
              <w:t>58.76</w:t>
            </w:r>
          </w:p>
        </w:tc>
        <w:tc>
          <w:tcPr>
            <w:tcW w:w="926" w:type="dxa"/>
          </w:tcPr>
          <w:p w:rsidR="00CF1172" w:rsidRPr="000E4B28" w:rsidRDefault="00CF1172" w:rsidP="00257063">
            <w:pPr>
              <w:pStyle w:val="TableParagraph"/>
              <w:spacing w:before="9"/>
              <w:ind w:left="45" w:right="38"/>
              <w:rPr>
                <w:sz w:val="24"/>
                <w:szCs w:val="24"/>
              </w:rPr>
            </w:pPr>
            <w:r w:rsidRPr="000E4B28">
              <w:rPr>
                <w:spacing w:val="-2"/>
                <w:sz w:val="24"/>
                <w:szCs w:val="24"/>
              </w:rPr>
              <w:t>53.29</w:t>
            </w:r>
          </w:p>
        </w:tc>
      </w:tr>
      <w:tr w:rsidR="00CF1172" w:rsidRPr="000E4B28" w:rsidTr="00257063">
        <w:trPr>
          <w:trHeight w:val="433"/>
          <w:jc w:val="center"/>
        </w:trPr>
        <w:tc>
          <w:tcPr>
            <w:tcW w:w="1512" w:type="dxa"/>
          </w:tcPr>
          <w:p w:rsidR="00CF1172" w:rsidRPr="000E4B28" w:rsidRDefault="00CF1172" w:rsidP="00257063">
            <w:pPr>
              <w:pStyle w:val="TableParagraph"/>
              <w:spacing w:before="7"/>
              <w:rPr>
                <w:sz w:val="24"/>
                <w:szCs w:val="24"/>
              </w:rPr>
            </w:pPr>
            <w:r w:rsidRPr="000E4B28">
              <w:rPr>
                <w:spacing w:val="-10"/>
                <w:sz w:val="24"/>
                <w:szCs w:val="24"/>
              </w:rPr>
              <w:t>8</w:t>
            </w:r>
          </w:p>
        </w:tc>
        <w:tc>
          <w:tcPr>
            <w:tcW w:w="967" w:type="dxa"/>
          </w:tcPr>
          <w:p w:rsidR="00CF1172" w:rsidRPr="000E4B28" w:rsidRDefault="00CF1172" w:rsidP="00257063">
            <w:pPr>
              <w:pStyle w:val="TableParagraph"/>
              <w:spacing w:before="7"/>
              <w:rPr>
                <w:sz w:val="24"/>
                <w:szCs w:val="24"/>
              </w:rPr>
            </w:pPr>
            <w:r w:rsidRPr="000E4B28">
              <w:rPr>
                <w:spacing w:val="-2"/>
                <w:sz w:val="24"/>
                <w:szCs w:val="24"/>
              </w:rPr>
              <w:t>76.29</w:t>
            </w:r>
          </w:p>
        </w:tc>
        <w:tc>
          <w:tcPr>
            <w:tcW w:w="968" w:type="dxa"/>
          </w:tcPr>
          <w:p w:rsidR="00CF1172" w:rsidRPr="000E4B28" w:rsidRDefault="00CF1172" w:rsidP="00257063">
            <w:pPr>
              <w:pStyle w:val="TableParagraph"/>
              <w:spacing w:before="7"/>
              <w:ind w:left="9" w:right="4"/>
              <w:rPr>
                <w:sz w:val="24"/>
                <w:szCs w:val="24"/>
              </w:rPr>
            </w:pPr>
            <w:r w:rsidRPr="000E4B28">
              <w:rPr>
                <w:spacing w:val="-2"/>
                <w:sz w:val="24"/>
                <w:szCs w:val="24"/>
              </w:rPr>
              <w:t>67.82</w:t>
            </w:r>
          </w:p>
        </w:tc>
        <w:tc>
          <w:tcPr>
            <w:tcW w:w="919" w:type="dxa"/>
          </w:tcPr>
          <w:p w:rsidR="00CF1172" w:rsidRPr="000E4B28" w:rsidRDefault="00CF1172" w:rsidP="00257063">
            <w:pPr>
              <w:pStyle w:val="TableParagraph"/>
              <w:spacing w:before="7"/>
              <w:ind w:left="9"/>
              <w:rPr>
                <w:sz w:val="24"/>
                <w:szCs w:val="24"/>
              </w:rPr>
            </w:pPr>
            <w:r w:rsidRPr="000E4B28">
              <w:rPr>
                <w:spacing w:val="-2"/>
                <w:sz w:val="24"/>
                <w:szCs w:val="24"/>
              </w:rPr>
              <w:t>64.91</w:t>
            </w:r>
          </w:p>
        </w:tc>
        <w:tc>
          <w:tcPr>
            <w:tcW w:w="933" w:type="dxa"/>
          </w:tcPr>
          <w:p w:rsidR="00CF1172" w:rsidRPr="000E4B28" w:rsidRDefault="00CF1172" w:rsidP="00257063">
            <w:pPr>
              <w:pStyle w:val="TableParagraph"/>
              <w:spacing w:before="7"/>
              <w:rPr>
                <w:sz w:val="24"/>
                <w:szCs w:val="24"/>
              </w:rPr>
            </w:pPr>
            <w:r w:rsidRPr="000E4B28">
              <w:rPr>
                <w:spacing w:val="-2"/>
                <w:sz w:val="24"/>
                <w:szCs w:val="24"/>
              </w:rPr>
              <w:t>56.74</w:t>
            </w:r>
          </w:p>
        </w:tc>
        <w:tc>
          <w:tcPr>
            <w:tcW w:w="910" w:type="dxa"/>
          </w:tcPr>
          <w:p w:rsidR="00CF1172" w:rsidRPr="000E4B28" w:rsidRDefault="00CF1172" w:rsidP="00257063">
            <w:pPr>
              <w:pStyle w:val="TableParagraph"/>
              <w:spacing w:before="7"/>
              <w:ind w:right="5"/>
              <w:rPr>
                <w:sz w:val="24"/>
                <w:szCs w:val="24"/>
              </w:rPr>
            </w:pPr>
            <w:r w:rsidRPr="000E4B28">
              <w:rPr>
                <w:spacing w:val="-2"/>
                <w:sz w:val="24"/>
                <w:szCs w:val="24"/>
              </w:rPr>
              <w:t>77.11</w:t>
            </w:r>
          </w:p>
        </w:tc>
        <w:tc>
          <w:tcPr>
            <w:tcW w:w="926" w:type="dxa"/>
          </w:tcPr>
          <w:p w:rsidR="00CF1172" w:rsidRPr="000E4B28" w:rsidRDefault="00CF1172" w:rsidP="00257063">
            <w:pPr>
              <w:pStyle w:val="TableParagraph"/>
              <w:spacing w:before="7"/>
              <w:ind w:left="45" w:right="38"/>
              <w:rPr>
                <w:sz w:val="24"/>
                <w:szCs w:val="24"/>
              </w:rPr>
            </w:pPr>
            <w:r w:rsidRPr="000E4B28">
              <w:rPr>
                <w:spacing w:val="-2"/>
                <w:sz w:val="24"/>
                <w:szCs w:val="24"/>
              </w:rPr>
              <w:t>73.45</w:t>
            </w:r>
          </w:p>
        </w:tc>
        <w:tc>
          <w:tcPr>
            <w:tcW w:w="910" w:type="dxa"/>
          </w:tcPr>
          <w:p w:rsidR="00CF1172" w:rsidRPr="000E4B28" w:rsidRDefault="00CF1172" w:rsidP="00257063">
            <w:pPr>
              <w:pStyle w:val="TableParagraph"/>
              <w:spacing w:before="7"/>
              <w:ind w:right="5"/>
              <w:rPr>
                <w:sz w:val="24"/>
                <w:szCs w:val="24"/>
              </w:rPr>
            </w:pPr>
            <w:r w:rsidRPr="000E4B28">
              <w:rPr>
                <w:spacing w:val="-2"/>
                <w:sz w:val="24"/>
                <w:szCs w:val="24"/>
              </w:rPr>
              <w:t>63.38</w:t>
            </w:r>
          </w:p>
        </w:tc>
        <w:tc>
          <w:tcPr>
            <w:tcW w:w="926" w:type="dxa"/>
          </w:tcPr>
          <w:p w:rsidR="00CF1172" w:rsidRPr="000E4B28" w:rsidRDefault="00CF1172" w:rsidP="00257063">
            <w:pPr>
              <w:pStyle w:val="TableParagraph"/>
              <w:spacing w:before="7"/>
              <w:ind w:left="45" w:right="38"/>
              <w:rPr>
                <w:sz w:val="24"/>
                <w:szCs w:val="24"/>
              </w:rPr>
            </w:pPr>
            <w:r w:rsidRPr="000E4B28">
              <w:rPr>
                <w:spacing w:val="-2"/>
                <w:sz w:val="24"/>
                <w:szCs w:val="24"/>
              </w:rPr>
              <w:t>60.68</w:t>
            </w:r>
          </w:p>
        </w:tc>
      </w:tr>
      <w:tr w:rsidR="00CF1172" w:rsidRPr="000E4B28" w:rsidTr="00257063">
        <w:trPr>
          <w:trHeight w:val="447"/>
          <w:jc w:val="center"/>
        </w:trPr>
        <w:tc>
          <w:tcPr>
            <w:tcW w:w="1512" w:type="dxa"/>
          </w:tcPr>
          <w:p w:rsidR="00CF1172" w:rsidRPr="000E4B28" w:rsidRDefault="00CF1172" w:rsidP="00257063">
            <w:pPr>
              <w:pStyle w:val="TableParagraph"/>
              <w:spacing w:before="15"/>
              <w:rPr>
                <w:sz w:val="24"/>
                <w:szCs w:val="24"/>
              </w:rPr>
            </w:pPr>
            <w:r w:rsidRPr="000E4B28">
              <w:rPr>
                <w:spacing w:val="-10"/>
                <w:sz w:val="24"/>
                <w:szCs w:val="24"/>
              </w:rPr>
              <w:t>9</w:t>
            </w:r>
          </w:p>
        </w:tc>
        <w:tc>
          <w:tcPr>
            <w:tcW w:w="967" w:type="dxa"/>
          </w:tcPr>
          <w:p w:rsidR="00CF1172" w:rsidRPr="000E4B28" w:rsidRDefault="00CF1172" w:rsidP="00257063">
            <w:pPr>
              <w:pStyle w:val="TableParagraph"/>
              <w:spacing w:before="15"/>
              <w:rPr>
                <w:sz w:val="24"/>
                <w:szCs w:val="24"/>
              </w:rPr>
            </w:pPr>
            <w:r w:rsidRPr="000E4B28">
              <w:rPr>
                <w:spacing w:val="-2"/>
                <w:sz w:val="24"/>
                <w:szCs w:val="24"/>
              </w:rPr>
              <w:t>83.72</w:t>
            </w:r>
          </w:p>
        </w:tc>
        <w:tc>
          <w:tcPr>
            <w:tcW w:w="968" w:type="dxa"/>
          </w:tcPr>
          <w:p w:rsidR="00CF1172" w:rsidRPr="000E4B28" w:rsidRDefault="00CF1172" w:rsidP="00257063">
            <w:pPr>
              <w:pStyle w:val="TableParagraph"/>
              <w:spacing w:before="15"/>
              <w:ind w:left="9" w:right="4"/>
              <w:rPr>
                <w:sz w:val="24"/>
                <w:szCs w:val="24"/>
              </w:rPr>
            </w:pPr>
            <w:r w:rsidRPr="000E4B28">
              <w:rPr>
                <w:spacing w:val="-2"/>
                <w:sz w:val="24"/>
                <w:szCs w:val="24"/>
              </w:rPr>
              <w:t>73.81</w:t>
            </w:r>
          </w:p>
        </w:tc>
        <w:tc>
          <w:tcPr>
            <w:tcW w:w="919" w:type="dxa"/>
          </w:tcPr>
          <w:p w:rsidR="00CF1172" w:rsidRPr="000E4B28" w:rsidRDefault="00CF1172" w:rsidP="00257063">
            <w:pPr>
              <w:pStyle w:val="TableParagraph"/>
              <w:spacing w:before="15"/>
              <w:ind w:left="9"/>
              <w:rPr>
                <w:sz w:val="24"/>
                <w:szCs w:val="24"/>
              </w:rPr>
            </w:pPr>
            <w:r w:rsidRPr="000E4B28">
              <w:rPr>
                <w:spacing w:val="-2"/>
                <w:sz w:val="24"/>
                <w:szCs w:val="24"/>
              </w:rPr>
              <w:t>71.96</w:t>
            </w:r>
          </w:p>
        </w:tc>
        <w:tc>
          <w:tcPr>
            <w:tcW w:w="933" w:type="dxa"/>
          </w:tcPr>
          <w:p w:rsidR="00CF1172" w:rsidRPr="000E4B28" w:rsidRDefault="00CF1172" w:rsidP="00257063">
            <w:pPr>
              <w:pStyle w:val="TableParagraph"/>
              <w:spacing w:before="15"/>
              <w:rPr>
                <w:sz w:val="24"/>
                <w:szCs w:val="24"/>
              </w:rPr>
            </w:pPr>
            <w:r w:rsidRPr="000E4B28">
              <w:rPr>
                <w:spacing w:val="-2"/>
                <w:sz w:val="24"/>
                <w:szCs w:val="24"/>
              </w:rPr>
              <w:t>63.38</w:t>
            </w:r>
          </w:p>
        </w:tc>
        <w:tc>
          <w:tcPr>
            <w:tcW w:w="910" w:type="dxa"/>
          </w:tcPr>
          <w:p w:rsidR="00CF1172" w:rsidRPr="000E4B28" w:rsidRDefault="00CF1172" w:rsidP="00257063">
            <w:pPr>
              <w:pStyle w:val="TableParagraph"/>
              <w:spacing w:before="15"/>
              <w:ind w:right="5"/>
              <w:rPr>
                <w:sz w:val="24"/>
                <w:szCs w:val="24"/>
              </w:rPr>
            </w:pPr>
            <w:r w:rsidRPr="000E4B28">
              <w:rPr>
                <w:spacing w:val="-2"/>
                <w:sz w:val="24"/>
                <w:szCs w:val="24"/>
              </w:rPr>
              <w:t>81.29</w:t>
            </w:r>
          </w:p>
        </w:tc>
        <w:tc>
          <w:tcPr>
            <w:tcW w:w="926" w:type="dxa"/>
          </w:tcPr>
          <w:p w:rsidR="00CF1172" w:rsidRPr="000E4B28" w:rsidRDefault="00CF1172" w:rsidP="00257063">
            <w:pPr>
              <w:pStyle w:val="TableParagraph"/>
              <w:spacing w:before="15"/>
              <w:ind w:left="45" w:right="38"/>
              <w:rPr>
                <w:sz w:val="24"/>
                <w:szCs w:val="24"/>
              </w:rPr>
            </w:pPr>
            <w:r w:rsidRPr="000E4B28">
              <w:rPr>
                <w:spacing w:val="-2"/>
                <w:sz w:val="24"/>
                <w:szCs w:val="24"/>
              </w:rPr>
              <w:t>78.11</w:t>
            </w:r>
          </w:p>
        </w:tc>
        <w:tc>
          <w:tcPr>
            <w:tcW w:w="910" w:type="dxa"/>
          </w:tcPr>
          <w:p w:rsidR="00CF1172" w:rsidRPr="000E4B28" w:rsidRDefault="00CF1172" w:rsidP="00257063">
            <w:pPr>
              <w:pStyle w:val="TableParagraph"/>
              <w:spacing w:before="15"/>
              <w:ind w:right="5"/>
              <w:rPr>
                <w:sz w:val="24"/>
                <w:szCs w:val="24"/>
              </w:rPr>
            </w:pPr>
            <w:r w:rsidRPr="000E4B28">
              <w:rPr>
                <w:spacing w:val="-2"/>
                <w:sz w:val="24"/>
                <w:szCs w:val="24"/>
              </w:rPr>
              <w:t>72.45</w:t>
            </w:r>
          </w:p>
        </w:tc>
        <w:tc>
          <w:tcPr>
            <w:tcW w:w="926" w:type="dxa"/>
          </w:tcPr>
          <w:p w:rsidR="00CF1172" w:rsidRPr="000E4B28" w:rsidRDefault="00CF1172" w:rsidP="00257063">
            <w:pPr>
              <w:pStyle w:val="TableParagraph"/>
              <w:spacing w:before="15"/>
              <w:ind w:left="45" w:right="38"/>
              <w:rPr>
                <w:sz w:val="24"/>
                <w:szCs w:val="24"/>
              </w:rPr>
            </w:pPr>
            <w:r w:rsidRPr="000E4B28">
              <w:rPr>
                <w:spacing w:val="-2"/>
                <w:sz w:val="24"/>
                <w:szCs w:val="24"/>
              </w:rPr>
              <w:t>68.30</w:t>
            </w:r>
          </w:p>
        </w:tc>
      </w:tr>
      <w:tr w:rsidR="00CF1172" w:rsidRPr="000E4B28" w:rsidTr="00257063">
        <w:trPr>
          <w:trHeight w:val="447"/>
          <w:jc w:val="center"/>
        </w:trPr>
        <w:tc>
          <w:tcPr>
            <w:tcW w:w="1512" w:type="dxa"/>
          </w:tcPr>
          <w:p w:rsidR="00CF1172" w:rsidRPr="000E4B28" w:rsidRDefault="00CF1172" w:rsidP="00257063">
            <w:pPr>
              <w:pStyle w:val="TableParagraph"/>
              <w:spacing w:before="16"/>
              <w:rPr>
                <w:sz w:val="24"/>
                <w:szCs w:val="24"/>
              </w:rPr>
            </w:pPr>
            <w:r w:rsidRPr="000E4B28">
              <w:rPr>
                <w:spacing w:val="-5"/>
                <w:sz w:val="24"/>
                <w:szCs w:val="24"/>
              </w:rPr>
              <w:t>10</w:t>
            </w:r>
          </w:p>
        </w:tc>
        <w:tc>
          <w:tcPr>
            <w:tcW w:w="967" w:type="dxa"/>
          </w:tcPr>
          <w:p w:rsidR="00CF1172" w:rsidRPr="000E4B28" w:rsidRDefault="00CF1172" w:rsidP="00257063">
            <w:pPr>
              <w:pStyle w:val="TableParagraph"/>
              <w:spacing w:before="16"/>
              <w:rPr>
                <w:sz w:val="24"/>
                <w:szCs w:val="24"/>
              </w:rPr>
            </w:pPr>
            <w:r w:rsidRPr="000E4B28">
              <w:rPr>
                <w:spacing w:val="-2"/>
                <w:sz w:val="24"/>
                <w:szCs w:val="24"/>
              </w:rPr>
              <w:t>89.24</w:t>
            </w:r>
          </w:p>
        </w:tc>
        <w:tc>
          <w:tcPr>
            <w:tcW w:w="968" w:type="dxa"/>
          </w:tcPr>
          <w:p w:rsidR="00CF1172" w:rsidRPr="000E4B28" w:rsidRDefault="00CF1172" w:rsidP="00257063">
            <w:pPr>
              <w:pStyle w:val="TableParagraph"/>
              <w:spacing w:before="16"/>
              <w:ind w:left="9" w:right="4"/>
              <w:rPr>
                <w:sz w:val="24"/>
                <w:szCs w:val="24"/>
              </w:rPr>
            </w:pPr>
            <w:r w:rsidRPr="000E4B28">
              <w:rPr>
                <w:spacing w:val="-2"/>
                <w:sz w:val="24"/>
                <w:szCs w:val="24"/>
              </w:rPr>
              <w:t>78.96</w:t>
            </w:r>
          </w:p>
        </w:tc>
        <w:tc>
          <w:tcPr>
            <w:tcW w:w="919" w:type="dxa"/>
          </w:tcPr>
          <w:p w:rsidR="00CF1172" w:rsidRPr="000E4B28" w:rsidRDefault="00CF1172" w:rsidP="00257063">
            <w:pPr>
              <w:pStyle w:val="TableParagraph"/>
              <w:spacing w:before="16"/>
              <w:ind w:left="9"/>
              <w:rPr>
                <w:sz w:val="24"/>
                <w:szCs w:val="24"/>
              </w:rPr>
            </w:pPr>
            <w:r w:rsidRPr="000E4B28">
              <w:rPr>
                <w:spacing w:val="-2"/>
                <w:sz w:val="24"/>
                <w:szCs w:val="24"/>
              </w:rPr>
              <w:t>76.29</w:t>
            </w:r>
          </w:p>
        </w:tc>
        <w:tc>
          <w:tcPr>
            <w:tcW w:w="933" w:type="dxa"/>
          </w:tcPr>
          <w:p w:rsidR="00CF1172" w:rsidRPr="000E4B28" w:rsidRDefault="00CF1172" w:rsidP="00257063">
            <w:pPr>
              <w:pStyle w:val="TableParagraph"/>
              <w:spacing w:before="16"/>
              <w:rPr>
                <w:sz w:val="24"/>
                <w:szCs w:val="24"/>
              </w:rPr>
            </w:pPr>
            <w:r w:rsidRPr="000E4B28">
              <w:rPr>
                <w:spacing w:val="-2"/>
                <w:sz w:val="24"/>
                <w:szCs w:val="24"/>
              </w:rPr>
              <w:t>76.35</w:t>
            </w:r>
          </w:p>
        </w:tc>
        <w:tc>
          <w:tcPr>
            <w:tcW w:w="910" w:type="dxa"/>
          </w:tcPr>
          <w:p w:rsidR="00CF1172" w:rsidRPr="000E4B28" w:rsidRDefault="00CF1172" w:rsidP="00257063">
            <w:pPr>
              <w:pStyle w:val="TableParagraph"/>
              <w:spacing w:before="16"/>
              <w:ind w:right="5"/>
              <w:rPr>
                <w:sz w:val="24"/>
                <w:szCs w:val="24"/>
              </w:rPr>
            </w:pPr>
            <w:r w:rsidRPr="000E4B28">
              <w:rPr>
                <w:spacing w:val="-2"/>
                <w:sz w:val="24"/>
                <w:szCs w:val="24"/>
              </w:rPr>
              <w:t>86.74</w:t>
            </w:r>
          </w:p>
        </w:tc>
        <w:tc>
          <w:tcPr>
            <w:tcW w:w="926" w:type="dxa"/>
          </w:tcPr>
          <w:p w:rsidR="00CF1172" w:rsidRPr="000E4B28" w:rsidRDefault="00CF1172" w:rsidP="00257063">
            <w:pPr>
              <w:pStyle w:val="TableParagraph"/>
              <w:spacing w:before="16"/>
              <w:ind w:left="45" w:right="38"/>
              <w:rPr>
                <w:sz w:val="24"/>
                <w:szCs w:val="24"/>
              </w:rPr>
            </w:pPr>
            <w:r w:rsidRPr="000E4B28">
              <w:rPr>
                <w:spacing w:val="-2"/>
                <w:sz w:val="24"/>
                <w:szCs w:val="24"/>
              </w:rPr>
              <w:t>82.74</w:t>
            </w:r>
          </w:p>
        </w:tc>
        <w:tc>
          <w:tcPr>
            <w:tcW w:w="910" w:type="dxa"/>
          </w:tcPr>
          <w:p w:rsidR="00CF1172" w:rsidRPr="000E4B28" w:rsidRDefault="00CF1172" w:rsidP="00257063">
            <w:pPr>
              <w:pStyle w:val="TableParagraph"/>
              <w:spacing w:before="16"/>
              <w:ind w:right="5"/>
              <w:rPr>
                <w:sz w:val="24"/>
                <w:szCs w:val="24"/>
              </w:rPr>
            </w:pPr>
            <w:r w:rsidRPr="000E4B28">
              <w:rPr>
                <w:spacing w:val="-2"/>
                <w:sz w:val="24"/>
                <w:szCs w:val="24"/>
              </w:rPr>
              <w:t>78.56</w:t>
            </w:r>
          </w:p>
        </w:tc>
        <w:tc>
          <w:tcPr>
            <w:tcW w:w="926" w:type="dxa"/>
          </w:tcPr>
          <w:p w:rsidR="00CF1172" w:rsidRPr="000E4B28" w:rsidRDefault="00CF1172" w:rsidP="00257063">
            <w:pPr>
              <w:pStyle w:val="TableParagraph"/>
              <w:spacing w:before="16"/>
              <w:ind w:left="45" w:right="38"/>
              <w:rPr>
                <w:sz w:val="24"/>
                <w:szCs w:val="24"/>
              </w:rPr>
            </w:pPr>
            <w:r w:rsidRPr="000E4B28">
              <w:rPr>
                <w:spacing w:val="-2"/>
                <w:sz w:val="24"/>
                <w:szCs w:val="24"/>
              </w:rPr>
              <w:t>72.74</w:t>
            </w:r>
          </w:p>
        </w:tc>
      </w:tr>
      <w:tr w:rsidR="00CF1172" w:rsidRPr="000E4B28" w:rsidTr="00257063">
        <w:trPr>
          <w:trHeight w:val="448"/>
          <w:jc w:val="center"/>
        </w:trPr>
        <w:tc>
          <w:tcPr>
            <w:tcW w:w="1512" w:type="dxa"/>
          </w:tcPr>
          <w:p w:rsidR="00CF1172" w:rsidRPr="000E4B28" w:rsidRDefault="00CF1172" w:rsidP="00257063">
            <w:pPr>
              <w:pStyle w:val="TableParagraph"/>
              <w:spacing w:before="16"/>
              <w:rPr>
                <w:sz w:val="24"/>
                <w:szCs w:val="24"/>
              </w:rPr>
            </w:pPr>
            <w:r w:rsidRPr="000E4B28">
              <w:rPr>
                <w:spacing w:val="-5"/>
                <w:sz w:val="24"/>
                <w:szCs w:val="24"/>
              </w:rPr>
              <w:t>11</w:t>
            </w:r>
          </w:p>
        </w:tc>
        <w:tc>
          <w:tcPr>
            <w:tcW w:w="967" w:type="dxa"/>
          </w:tcPr>
          <w:p w:rsidR="00CF1172" w:rsidRPr="000E4B28" w:rsidRDefault="00CF1172" w:rsidP="00257063">
            <w:pPr>
              <w:pStyle w:val="TableParagraph"/>
              <w:spacing w:before="16"/>
              <w:rPr>
                <w:sz w:val="24"/>
                <w:szCs w:val="24"/>
              </w:rPr>
            </w:pPr>
            <w:r w:rsidRPr="000E4B28">
              <w:rPr>
                <w:spacing w:val="-2"/>
                <w:sz w:val="24"/>
                <w:szCs w:val="24"/>
              </w:rPr>
              <w:t>93.17</w:t>
            </w:r>
          </w:p>
        </w:tc>
        <w:tc>
          <w:tcPr>
            <w:tcW w:w="968" w:type="dxa"/>
          </w:tcPr>
          <w:p w:rsidR="00CF1172" w:rsidRPr="000E4B28" w:rsidRDefault="00CF1172" w:rsidP="00257063">
            <w:pPr>
              <w:pStyle w:val="TableParagraph"/>
              <w:spacing w:before="16"/>
              <w:ind w:left="9" w:right="4"/>
              <w:rPr>
                <w:sz w:val="24"/>
                <w:szCs w:val="24"/>
              </w:rPr>
            </w:pPr>
            <w:r w:rsidRPr="000E4B28">
              <w:rPr>
                <w:spacing w:val="-2"/>
                <w:sz w:val="24"/>
                <w:szCs w:val="24"/>
              </w:rPr>
              <w:t>83.21</w:t>
            </w:r>
          </w:p>
        </w:tc>
        <w:tc>
          <w:tcPr>
            <w:tcW w:w="919" w:type="dxa"/>
          </w:tcPr>
          <w:p w:rsidR="00CF1172" w:rsidRPr="000E4B28" w:rsidRDefault="00CF1172" w:rsidP="00257063">
            <w:pPr>
              <w:pStyle w:val="TableParagraph"/>
              <w:spacing w:before="16"/>
              <w:ind w:left="9"/>
              <w:rPr>
                <w:sz w:val="24"/>
                <w:szCs w:val="24"/>
              </w:rPr>
            </w:pPr>
            <w:r w:rsidRPr="000E4B28">
              <w:rPr>
                <w:spacing w:val="-2"/>
                <w:sz w:val="24"/>
                <w:szCs w:val="24"/>
              </w:rPr>
              <w:t>81.13</w:t>
            </w:r>
          </w:p>
        </w:tc>
        <w:tc>
          <w:tcPr>
            <w:tcW w:w="933" w:type="dxa"/>
          </w:tcPr>
          <w:p w:rsidR="00CF1172" w:rsidRPr="000E4B28" w:rsidRDefault="00CF1172" w:rsidP="00257063">
            <w:pPr>
              <w:pStyle w:val="TableParagraph"/>
              <w:spacing w:before="16"/>
              <w:rPr>
                <w:sz w:val="24"/>
                <w:szCs w:val="24"/>
              </w:rPr>
            </w:pPr>
            <w:r w:rsidRPr="000E4B28">
              <w:rPr>
                <w:spacing w:val="-2"/>
                <w:sz w:val="24"/>
                <w:szCs w:val="24"/>
              </w:rPr>
              <w:t>80.42</w:t>
            </w:r>
          </w:p>
        </w:tc>
        <w:tc>
          <w:tcPr>
            <w:tcW w:w="910" w:type="dxa"/>
          </w:tcPr>
          <w:p w:rsidR="00CF1172" w:rsidRPr="000E4B28" w:rsidRDefault="00CF1172" w:rsidP="00257063">
            <w:pPr>
              <w:pStyle w:val="TableParagraph"/>
              <w:spacing w:before="16"/>
              <w:ind w:right="5"/>
              <w:rPr>
                <w:sz w:val="24"/>
                <w:szCs w:val="24"/>
              </w:rPr>
            </w:pPr>
            <w:r w:rsidRPr="000E4B28">
              <w:rPr>
                <w:spacing w:val="-2"/>
                <w:sz w:val="24"/>
                <w:szCs w:val="24"/>
              </w:rPr>
              <w:t>93.66</w:t>
            </w:r>
          </w:p>
        </w:tc>
        <w:tc>
          <w:tcPr>
            <w:tcW w:w="926" w:type="dxa"/>
          </w:tcPr>
          <w:p w:rsidR="00CF1172" w:rsidRPr="000E4B28" w:rsidRDefault="00CF1172" w:rsidP="00257063">
            <w:pPr>
              <w:pStyle w:val="TableParagraph"/>
              <w:spacing w:before="16"/>
              <w:ind w:left="45" w:right="38"/>
              <w:rPr>
                <w:sz w:val="24"/>
                <w:szCs w:val="24"/>
              </w:rPr>
            </w:pPr>
            <w:r w:rsidRPr="000E4B28">
              <w:rPr>
                <w:spacing w:val="-2"/>
                <w:sz w:val="24"/>
                <w:szCs w:val="24"/>
              </w:rPr>
              <w:t>88.04</w:t>
            </w:r>
          </w:p>
        </w:tc>
        <w:tc>
          <w:tcPr>
            <w:tcW w:w="910" w:type="dxa"/>
          </w:tcPr>
          <w:p w:rsidR="00CF1172" w:rsidRPr="000E4B28" w:rsidRDefault="00CF1172" w:rsidP="00257063">
            <w:pPr>
              <w:pStyle w:val="TableParagraph"/>
              <w:spacing w:before="16"/>
              <w:ind w:right="5"/>
              <w:rPr>
                <w:sz w:val="24"/>
                <w:szCs w:val="24"/>
              </w:rPr>
            </w:pPr>
            <w:r w:rsidRPr="000E4B28">
              <w:rPr>
                <w:spacing w:val="-2"/>
                <w:sz w:val="24"/>
                <w:szCs w:val="24"/>
              </w:rPr>
              <w:t>86.15</w:t>
            </w:r>
          </w:p>
        </w:tc>
        <w:tc>
          <w:tcPr>
            <w:tcW w:w="926" w:type="dxa"/>
          </w:tcPr>
          <w:p w:rsidR="00CF1172" w:rsidRPr="000E4B28" w:rsidRDefault="00CF1172" w:rsidP="00257063">
            <w:pPr>
              <w:pStyle w:val="TableParagraph"/>
              <w:spacing w:before="16"/>
              <w:ind w:left="45" w:right="38"/>
              <w:rPr>
                <w:sz w:val="24"/>
                <w:szCs w:val="24"/>
              </w:rPr>
            </w:pPr>
            <w:r w:rsidRPr="000E4B28">
              <w:rPr>
                <w:spacing w:val="-2"/>
                <w:sz w:val="24"/>
                <w:szCs w:val="24"/>
              </w:rPr>
              <w:t>84.19</w:t>
            </w:r>
          </w:p>
        </w:tc>
      </w:tr>
      <w:tr w:rsidR="00CF1172" w:rsidRPr="000E4B28" w:rsidTr="00257063">
        <w:trPr>
          <w:trHeight w:val="447"/>
          <w:jc w:val="center"/>
        </w:trPr>
        <w:tc>
          <w:tcPr>
            <w:tcW w:w="1512" w:type="dxa"/>
          </w:tcPr>
          <w:p w:rsidR="00CF1172" w:rsidRPr="000E4B28" w:rsidRDefault="00CF1172" w:rsidP="00257063">
            <w:pPr>
              <w:pStyle w:val="TableParagraph"/>
              <w:spacing w:before="17"/>
              <w:rPr>
                <w:sz w:val="24"/>
                <w:szCs w:val="24"/>
              </w:rPr>
            </w:pPr>
            <w:r w:rsidRPr="000E4B28">
              <w:rPr>
                <w:spacing w:val="-5"/>
                <w:sz w:val="24"/>
                <w:szCs w:val="24"/>
              </w:rPr>
              <w:t>12</w:t>
            </w:r>
          </w:p>
        </w:tc>
        <w:tc>
          <w:tcPr>
            <w:tcW w:w="967" w:type="dxa"/>
          </w:tcPr>
          <w:p w:rsidR="00CF1172" w:rsidRPr="000E4B28" w:rsidRDefault="00CF1172" w:rsidP="00257063">
            <w:pPr>
              <w:pStyle w:val="TableParagraph"/>
              <w:spacing w:before="17"/>
              <w:rPr>
                <w:sz w:val="24"/>
                <w:szCs w:val="24"/>
              </w:rPr>
            </w:pPr>
            <w:r w:rsidRPr="000E4B28">
              <w:rPr>
                <w:spacing w:val="-2"/>
                <w:sz w:val="24"/>
                <w:szCs w:val="24"/>
              </w:rPr>
              <w:t>96.54</w:t>
            </w:r>
          </w:p>
        </w:tc>
        <w:tc>
          <w:tcPr>
            <w:tcW w:w="968" w:type="dxa"/>
          </w:tcPr>
          <w:p w:rsidR="00CF1172" w:rsidRPr="000E4B28" w:rsidRDefault="00CF1172" w:rsidP="00257063">
            <w:pPr>
              <w:pStyle w:val="TableParagraph"/>
              <w:spacing w:before="17"/>
              <w:ind w:left="9" w:right="4"/>
              <w:rPr>
                <w:sz w:val="24"/>
                <w:szCs w:val="24"/>
              </w:rPr>
            </w:pPr>
            <w:r w:rsidRPr="000E4B28">
              <w:rPr>
                <w:spacing w:val="-2"/>
                <w:sz w:val="24"/>
                <w:szCs w:val="24"/>
              </w:rPr>
              <w:t>91.55</w:t>
            </w:r>
          </w:p>
        </w:tc>
        <w:tc>
          <w:tcPr>
            <w:tcW w:w="919" w:type="dxa"/>
          </w:tcPr>
          <w:p w:rsidR="00CF1172" w:rsidRPr="000E4B28" w:rsidRDefault="00CF1172" w:rsidP="00257063">
            <w:pPr>
              <w:pStyle w:val="TableParagraph"/>
              <w:spacing w:before="17"/>
              <w:ind w:left="9"/>
              <w:rPr>
                <w:sz w:val="24"/>
                <w:szCs w:val="24"/>
              </w:rPr>
            </w:pPr>
            <w:r w:rsidRPr="000E4B28">
              <w:rPr>
                <w:spacing w:val="-2"/>
                <w:sz w:val="24"/>
                <w:szCs w:val="24"/>
              </w:rPr>
              <w:t>86.91</w:t>
            </w:r>
          </w:p>
        </w:tc>
        <w:tc>
          <w:tcPr>
            <w:tcW w:w="933" w:type="dxa"/>
          </w:tcPr>
          <w:p w:rsidR="00CF1172" w:rsidRPr="000E4B28" w:rsidRDefault="00CF1172" w:rsidP="00257063">
            <w:pPr>
              <w:pStyle w:val="TableParagraph"/>
              <w:spacing w:before="17"/>
              <w:rPr>
                <w:sz w:val="24"/>
                <w:szCs w:val="24"/>
              </w:rPr>
            </w:pPr>
            <w:r w:rsidRPr="000E4B28">
              <w:rPr>
                <w:spacing w:val="-2"/>
                <w:sz w:val="24"/>
                <w:szCs w:val="24"/>
              </w:rPr>
              <w:t>84.75</w:t>
            </w:r>
          </w:p>
        </w:tc>
        <w:tc>
          <w:tcPr>
            <w:tcW w:w="910" w:type="dxa"/>
          </w:tcPr>
          <w:p w:rsidR="00CF1172" w:rsidRPr="000E4B28" w:rsidRDefault="00CF1172" w:rsidP="00257063">
            <w:pPr>
              <w:pStyle w:val="TableParagraph"/>
              <w:spacing w:before="17"/>
              <w:ind w:right="5"/>
              <w:rPr>
                <w:sz w:val="24"/>
                <w:szCs w:val="24"/>
              </w:rPr>
            </w:pPr>
            <w:r w:rsidRPr="000E4B28">
              <w:rPr>
                <w:spacing w:val="-2"/>
                <w:sz w:val="24"/>
                <w:szCs w:val="24"/>
              </w:rPr>
              <w:t>99.56</w:t>
            </w:r>
          </w:p>
        </w:tc>
        <w:tc>
          <w:tcPr>
            <w:tcW w:w="926" w:type="dxa"/>
          </w:tcPr>
          <w:p w:rsidR="00CF1172" w:rsidRPr="000E4B28" w:rsidRDefault="00CF1172" w:rsidP="00257063">
            <w:pPr>
              <w:pStyle w:val="TableParagraph"/>
              <w:spacing w:before="17"/>
              <w:ind w:left="45" w:right="38"/>
              <w:rPr>
                <w:sz w:val="24"/>
                <w:szCs w:val="24"/>
              </w:rPr>
            </w:pPr>
            <w:r w:rsidRPr="000E4B28">
              <w:rPr>
                <w:spacing w:val="-2"/>
                <w:sz w:val="24"/>
                <w:szCs w:val="24"/>
              </w:rPr>
              <w:t>96.74</w:t>
            </w:r>
          </w:p>
        </w:tc>
        <w:tc>
          <w:tcPr>
            <w:tcW w:w="910" w:type="dxa"/>
          </w:tcPr>
          <w:p w:rsidR="00CF1172" w:rsidRPr="000E4B28" w:rsidRDefault="00CF1172" w:rsidP="00257063">
            <w:pPr>
              <w:pStyle w:val="TableParagraph"/>
              <w:spacing w:before="17"/>
              <w:ind w:right="5"/>
              <w:rPr>
                <w:sz w:val="24"/>
                <w:szCs w:val="24"/>
              </w:rPr>
            </w:pPr>
            <w:r w:rsidRPr="000E4B28">
              <w:rPr>
                <w:spacing w:val="-2"/>
                <w:sz w:val="24"/>
                <w:szCs w:val="24"/>
              </w:rPr>
              <w:t>92.12</w:t>
            </w:r>
          </w:p>
        </w:tc>
        <w:tc>
          <w:tcPr>
            <w:tcW w:w="926" w:type="dxa"/>
          </w:tcPr>
          <w:p w:rsidR="00CF1172" w:rsidRPr="000E4B28" w:rsidRDefault="00CF1172" w:rsidP="00257063">
            <w:pPr>
              <w:pStyle w:val="TableParagraph"/>
              <w:spacing w:before="17"/>
              <w:ind w:left="45" w:right="38"/>
              <w:rPr>
                <w:sz w:val="24"/>
                <w:szCs w:val="24"/>
              </w:rPr>
            </w:pPr>
            <w:r w:rsidRPr="000E4B28">
              <w:rPr>
                <w:spacing w:val="-2"/>
                <w:sz w:val="24"/>
                <w:szCs w:val="24"/>
              </w:rPr>
              <w:t>90.56</w:t>
            </w:r>
          </w:p>
        </w:tc>
      </w:tr>
    </w:tbl>
    <w:p w:rsidR="00CF1172" w:rsidRPr="00F15FD5" w:rsidRDefault="00CF1172" w:rsidP="00CF1172">
      <w:pPr>
        <w:spacing w:before="240" w:line="360" w:lineRule="auto"/>
        <w:jc w:val="center"/>
        <w:rPr>
          <w:rFonts w:ascii="Times New Roman" w:hAnsi="Times New Roman" w:cs="Times New Roman"/>
          <w:b/>
          <w:sz w:val="24"/>
          <w:szCs w:val="24"/>
        </w:rPr>
      </w:pPr>
      <w:r>
        <w:rPr>
          <w:noProof/>
          <w:sz w:val="20"/>
        </w:rPr>
        <w:lastRenderedPageBreak/>
        <w:drawing>
          <wp:inline distT="0" distB="0" distL="0" distR="0" wp14:anchorId="771FDCD3" wp14:editId="1C67920D">
            <wp:extent cx="4752975" cy="2790825"/>
            <wp:effectExtent l="0" t="0" r="0" b="9525"/>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8" cstate="print"/>
                    <a:stretch>
                      <a:fillRect/>
                    </a:stretch>
                  </pic:blipFill>
                  <pic:spPr>
                    <a:xfrm>
                      <a:off x="0" y="0"/>
                      <a:ext cx="4755057" cy="2792048"/>
                    </a:xfrm>
                    <a:prstGeom prst="rect">
                      <a:avLst/>
                    </a:prstGeom>
                  </pic:spPr>
                </pic:pic>
              </a:graphicData>
            </a:graphic>
          </wp:inline>
        </w:drawing>
      </w:r>
    </w:p>
    <w:p w:rsidR="00CF1172" w:rsidRPr="000E4B28" w:rsidRDefault="00F0488D" w:rsidP="00CF1172">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Fig-</w:t>
      </w:r>
      <w:r w:rsidR="00CF1172" w:rsidRPr="000E4B28">
        <w:rPr>
          <w:rFonts w:ascii="Times New Roman" w:hAnsi="Times New Roman" w:cs="Times New Roman"/>
          <w:b/>
          <w:sz w:val="24"/>
          <w:szCs w:val="24"/>
        </w:rPr>
        <w:t>3: Dissolution Profile</w:t>
      </w:r>
      <w:r w:rsidR="00CF1172">
        <w:rPr>
          <w:rFonts w:ascii="Times New Roman" w:hAnsi="Times New Roman" w:cs="Times New Roman"/>
          <w:b/>
          <w:sz w:val="24"/>
          <w:szCs w:val="24"/>
        </w:rPr>
        <w:t xml:space="preserve"> of Lornoxicam (L1, L2, L3, L4 F</w:t>
      </w:r>
      <w:r w:rsidR="00CF1172" w:rsidRPr="000E4B28">
        <w:rPr>
          <w:rFonts w:ascii="Times New Roman" w:hAnsi="Times New Roman" w:cs="Times New Roman"/>
          <w:b/>
          <w:sz w:val="24"/>
          <w:szCs w:val="24"/>
        </w:rPr>
        <w:t>ormulations)</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The results of release studies of formulations L</w:t>
      </w:r>
      <w:r w:rsidR="0034080A">
        <w:rPr>
          <w:rFonts w:ascii="Times New Roman" w:hAnsi="Times New Roman" w:cs="Times New Roman"/>
          <w:sz w:val="24"/>
          <w:szCs w:val="24"/>
        </w:rPr>
        <w:t>1 to L4 are shown in Table 10 and Figure 4</w:t>
      </w:r>
      <w:r w:rsidRPr="00550059">
        <w:rPr>
          <w:rFonts w:ascii="Times New Roman" w:hAnsi="Times New Roman" w:cs="Times New Roman"/>
          <w:sz w:val="24"/>
          <w:szCs w:val="24"/>
        </w:rPr>
        <w:t>. The release of drug depends not only on the nature of matrix but also upon the drug polymer ratio. As the percentage of polymer increased, the kinetics of release decreased. Formulation L1 composed of drug polymer ratio of 1:1 was sustained release. This formulation underwent erosion before complete swelling could take place. Formulations with drug polymer ratios 1:2 (L2), 1:3 (L3) and L4 have extended the drug release less.</w:t>
      </w:r>
    </w:p>
    <w:p w:rsidR="00CF1172" w:rsidRDefault="00CF1172" w:rsidP="00CF1172">
      <w:pPr>
        <w:spacing w:before="240" w:line="360" w:lineRule="auto"/>
        <w:jc w:val="center"/>
        <w:rPr>
          <w:rFonts w:ascii="Times New Roman" w:hAnsi="Times New Roman" w:cs="Times New Roman"/>
          <w:sz w:val="24"/>
          <w:szCs w:val="24"/>
        </w:rPr>
      </w:pPr>
      <w:r>
        <w:rPr>
          <w:noProof/>
          <w:sz w:val="20"/>
        </w:rPr>
        <w:drawing>
          <wp:inline distT="0" distB="0" distL="0" distR="0" wp14:anchorId="4C5AB8E4" wp14:editId="4F73D732">
            <wp:extent cx="4581525" cy="2695575"/>
            <wp:effectExtent l="0" t="0" r="9525"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9" cstate="print"/>
                    <a:stretch>
                      <a:fillRect/>
                    </a:stretch>
                  </pic:blipFill>
                  <pic:spPr>
                    <a:xfrm>
                      <a:off x="0" y="0"/>
                      <a:ext cx="4585158" cy="2697712"/>
                    </a:xfrm>
                    <a:prstGeom prst="rect">
                      <a:avLst/>
                    </a:prstGeom>
                  </pic:spPr>
                </pic:pic>
              </a:graphicData>
            </a:graphic>
          </wp:inline>
        </w:drawing>
      </w:r>
    </w:p>
    <w:p w:rsidR="00CF1172" w:rsidRDefault="00F0488D" w:rsidP="00CF1172">
      <w:pPr>
        <w:spacing w:before="240"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Fig-</w:t>
      </w:r>
      <w:r w:rsidR="00CF1172" w:rsidRPr="000E4B28">
        <w:rPr>
          <w:rFonts w:ascii="Times New Roman" w:hAnsi="Times New Roman" w:cs="Times New Roman"/>
          <w:b/>
          <w:sz w:val="24"/>
          <w:szCs w:val="24"/>
        </w:rPr>
        <w:t>4: Dissolution Profile of Lornoxicam (L5, L6, L7, L8 Formulations)</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Synthetic polymer HPMC K100 can be used as a matrix former for the formulation of sustained- release dosage forms. Batches containing HPMC K100 (L5 to L8) as release retardant extended the release up to 12 hours with initial slow release. As drug polymer ratio increased, the release rate was decreased. During dissolution the erosion was observed. The</w:t>
      </w:r>
      <w:r w:rsidR="0034080A">
        <w:rPr>
          <w:rFonts w:ascii="Times New Roman" w:hAnsi="Times New Roman" w:cs="Times New Roman"/>
          <w:sz w:val="24"/>
          <w:szCs w:val="24"/>
        </w:rPr>
        <w:t xml:space="preserve"> results were shown in Table 10 and Figure </w:t>
      </w:r>
      <w:r w:rsidRPr="00550059">
        <w:rPr>
          <w:rFonts w:ascii="Times New Roman" w:hAnsi="Times New Roman" w:cs="Times New Roman"/>
          <w:sz w:val="24"/>
          <w:szCs w:val="24"/>
        </w:rPr>
        <w:t>4.</w:t>
      </w:r>
    </w:p>
    <w:p w:rsidR="00CF1172" w:rsidRPr="00550059" w:rsidRDefault="00CF1172" w:rsidP="00CF1172">
      <w:pPr>
        <w:spacing w:before="240" w:line="360" w:lineRule="auto"/>
        <w:jc w:val="center"/>
        <w:rPr>
          <w:rFonts w:ascii="Times New Roman" w:hAnsi="Times New Roman" w:cs="Times New Roman"/>
          <w:sz w:val="24"/>
          <w:szCs w:val="24"/>
        </w:rPr>
      </w:pPr>
      <w:r>
        <w:rPr>
          <w:noProof/>
          <w:sz w:val="20"/>
        </w:rPr>
        <w:drawing>
          <wp:inline distT="0" distB="0" distL="0" distR="0" wp14:anchorId="2A13873C" wp14:editId="4A37DC1E">
            <wp:extent cx="5229224" cy="2847975"/>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0" cstate="print"/>
                    <a:stretch>
                      <a:fillRect/>
                    </a:stretch>
                  </pic:blipFill>
                  <pic:spPr>
                    <a:xfrm>
                      <a:off x="0" y="0"/>
                      <a:ext cx="5233371" cy="2850234"/>
                    </a:xfrm>
                    <a:prstGeom prst="rect">
                      <a:avLst/>
                    </a:prstGeom>
                  </pic:spPr>
                </pic:pic>
              </a:graphicData>
            </a:graphic>
          </wp:inline>
        </w:drawing>
      </w:r>
    </w:p>
    <w:p w:rsidR="00CF1172" w:rsidRPr="000E4B28" w:rsidRDefault="00CF1172" w:rsidP="00CF1172">
      <w:pPr>
        <w:spacing w:before="240" w:line="360" w:lineRule="auto"/>
        <w:jc w:val="center"/>
        <w:rPr>
          <w:rFonts w:ascii="Times New Roman" w:hAnsi="Times New Roman" w:cs="Times New Roman"/>
          <w:sz w:val="24"/>
          <w:szCs w:val="24"/>
        </w:rPr>
      </w:pPr>
      <w:r w:rsidRPr="000E4B28">
        <w:rPr>
          <w:rFonts w:ascii="Times New Roman" w:hAnsi="Times New Roman" w:cs="Times New Roman"/>
          <w:b/>
          <w:sz w:val="24"/>
          <w:szCs w:val="24"/>
        </w:rPr>
        <w:t>Fig-5: Dissolution Profile of Lornoxicam (L1 to L8 Formulations)</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Out of total 8 batches, the drug release was extended up to 12 hours showed maximum drug release. So, these formulations selected for further stud</w:t>
      </w:r>
      <w:r>
        <w:rPr>
          <w:rFonts w:ascii="Times New Roman" w:hAnsi="Times New Roman" w:cs="Times New Roman"/>
          <w:sz w:val="24"/>
          <w:szCs w:val="24"/>
        </w:rPr>
        <w:t>ies like kinetic data analysis</w:t>
      </w:r>
      <w:r w:rsidR="009344C6" w:rsidRPr="009344C6">
        <w:rPr>
          <w:rFonts w:ascii="Times New Roman" w:hAnsi="Times New Roman" w:cs="Times New Roman"/>
          <w:sz w:val="24"/>
          <w:szCs w:val="24"/>
          <w:vertAlign w:val="superscript"/>
        </w:rPr>
        <w:t>28</w:t>
      </w:r>
      <w:r>
        <w:rPr>
          <w:rFonts w:ascii="Times New Roman" w:hAnsi="Times New Roman" w:cs="Times New Roman"/>
          <w:sz w:val="24"/>
          <w:szCs w:val="24"/>
        </w:rPr>
        <w:t>.</w:t>
      </w:r>
    </w:p>
    <w:p w:rsidR="00CF1172" w:rsidRPr="000E4B28" w:rsidRDefault="00CF1172" w:rsidP="00CF1172">
      <w:pPr>
        <w:spacing w:before="240" w:line="360" w:lineRule="auto"/>
        <w:jc w:val="center"/>
        <w:rPr>
          <w:rFonts w:ascii="Times New Roman" w:hAnsi="Times New Roman" w:cs="Times New Roman"/>
          <w:b/>
          <w:sz w:val="24"/>
          <w:szCs w:val="24"/>
        </w:rPr>
      </w:pPr>
      <w:r w:rsidRPr="000E4B28">
        <w:rPr>
          <w:rFonts w:ascii="Times New Roman" w:hAnsi="Times New Roman" w:cs="Times New Roman"/>
          <w:b/>
          <w:sz w:val="24"/>
          <w:szCs w:val="24"/>
        </w:rPr>
        <w:t>Table-</w:t>
      </w:r>
      <w:r w:rsidR="00C72072">
        <w:rPr>
          <w:rFonts w:ascii="Times New Roman" w:hAnsi="Times New Roman" w:cs="Times New Roman"/>
          <w:b/>
          <w:sz w:val="24"/>
          <w:szCs w:val="24"/>
        </w:rPr>
        <w:t>11</w:t>
      </w:r>
      <w:r w:rsidRPr="000E4B28">
        <w:rPr>
          <w:rFonts w:ascii="Times New Roman" w:hAnsi="Times New Roman" w:cs="Times New Roman"/>
          <w:b/>
          <w:sz w:val="24"/>
          <w:szCs w:val="24"/>
        </w:rPr>
        <w:t>: Release Kinetics:</w:t>
      </w:r>
    </w:p>
    <w:tbl>
      <w:tblPr>
        <w:tblW w:w="11473" w:type="dxa"/>
        <w:jc w:val="center"/>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8"/>
        <w:gridCol w:w="643"/>
        <w:gridCol w:w="692"/>
        <w:gridCol w:w="1076"/>
        <w:gridCol w:w="620"/>
        <w:gridCol w:w="883"/>
        <w:gridCol w:w="1581"/>
        <w:gridCol w:w="963"/>
        <w:gridCol w:w="821"/>
        <w:gridCol w:w="963"/>
        <w:gridCol w:w="625"/>
        <w:gridCol w:w="599"/>
        <w:gridCol w:w="679"/>
      </w:tblGrid>
      <w:tr w:rsidR="00CF1172" w:rsidRPr="000E4B28" w:rsidTr="00257063">
        <w:trPr>
          <w:trHeight w:val="806"/>
          <w:jc w:val="center"/>
        </w:trPr>
        <w:tc>
          <w:tcPr>
            <w:tcW w:w="1328" w:type="dxa"/>
            <w:tcBorders>
              <w:bottom w:val="single" w:sz="8" w:space="0" w:color="000000"/>
            </w:tcBorders>
            <w:shd w:val="clear" w:color="auto" w:fill="CCFFFF"/>
          </w:tcPr>
          <w:p w:rsidR="00CF1172" w:rsidRPr="000E4B28" w:rsidRDefault="00CF1172" w:rsidP="00257063">
            <w:pPr>
              <w:pStyle w:val="TableParagraph"/>
              <w:spacing w:before="128"/>
              <w:ind w:left="113" w:right="91"/>
              <w:rPr>
                <w:b/>
                <w:sz w:val="16"/>
              </w:rPr>
            </w:pPr>
            <w:r w:rsidRPr="000E4B28">
              <w:rPr>
                <w:b/>
                <w:spacing w:val="-2"/>
                <w:sz w:val="16"/>
              </w:rPr>
              <w:t>CUMULATIVE</w:t>
            </w:r>
            <w:r w:rsidRPr="000E4B28">
              <w:rPr>
                <w:b/>
                <w:spacing w:val="40"/>
                <w:sz w:val="16"/>
              </w:rPr>
              <w:t xml:space="preserve"> </w:t>
            </w:r>
            <w:r w:rsidRPr="000E4B28">
              <w:rPr>
                <w:b/>
                <w:sz w:val="16"/>
              </w:rPr>
              <w:t>(%)</w:t>
            </w:r>
            <w:r w:rsidRPr="000E4B28">
              <w:rPr>
                <w:b/>
                <w:spacing w:val="-1"/>
                <w:sz w:val="16"/>
              </w:rPr>
              <w:t xml:space="preserve"> </w:t>
            </w:r>
            <w:r w:rsidRPr="000E4B28">
              <w:rPr>
                <w:b/>
                <w:sz w:val="16"/>
              </w:rPr>
              <w:t>RELEASE</w:t>
            </w:r>
            <w:r w:rsidRPr="000E4B28">
              <w:rPr>
                <w:b/>
                <w:spacing w:val="40"/>
                <w:sz w:val="16"/>
              </w:rPr>
              <w:t xml:space="preserve"> </w:t>
            </w:r>
            <w:r w:rsidRPr="000E4B28">
              <w:rPr>
                <w:b/>
                <w:spacing w:val="-10"/>
                <w:sz w:val="16"/>
              </w:rPr>
              <w:t>Q</w:t>
            </w:r>
          </w:p>
        </w:tc>
        <w:tc>
          <w:tcPr>
            <w:tcW w:w="643" w:type="dxa"/>
            <w:tcBorders>
              <w:bottom w:val="single" w:sz="8" w:space="0" w:color="000000"/>
            </w:tcBorders>
            <w:shd w:val="clear" w:color="auto" w:fill="CCFFFF"/>
          </w:tcPr>
          <w:p w:rsidR="00CF1172" w:rsidRPr="000E4B28" w:rsidRDefault="00CF1172" w:rsidP="00257063">
            <w:pPr>
              <w:pStyle w:val="TableParagraph"/>
              <w:spacing w:before="37"/>
              <w:ind w:left="0"/>
              <w:jc w:val="left"/>
              <w:rPr>
                <w:b/>
                <w:sz w:val="16"/>
              </w:rPr>
            </w:pPr>
          </w:p>
          <w:p w:rsidR="00CF1172" w:rsidRPr="000E4B28" w:rsidRDefault="00CF1172" w:rsidP="00257063">
            <w:pPr>
              <w:pStyle w:val="TableParagraph"/>
              <w:ind w:left="177" w:right="89" w:hanging="65"/>
              <w:jc w:val="left"/>
              <w:rPr>
                <w:b/>
                <w:sz w:val="16"/>
              </w:rPr>
            </w:pPr>
            <w:r w:rsidRPr="000E4B28">
              <w:rPr>
                <w:b/>
                <w:spacing w:val="-4"/>
                <w:sz w:val="16"/>
              </w:rPr>
              <w:t>TIME</w:t>
            </w:r>
            <w:r w:rsidRPr="000E4B28">
              <w:rPr>
                <w:b/>
                <w:spacing w:val="40"/>
                <w:sz w:val="16"/>
              </w:rPr>
              <w:t xml:space="preserve"> </w:t>
            </w:r>
            <w:r w:rsidRPr="000E4B28">
              <w:rPr>
                <w:b/>
                <w:sz w:val="16"/>
              </w:rPr>
              <w:t>( T )</w:t>
            </w:r>
          </w:p>
        </w:tc>
        <w:tc>
          <w:tcPr>
            <w:tcW w:w="692" w:type="dxa"/>
            <w:shd w:val="clear" w:color="auto" w:fill="CCFFFF"/>
          </w:tcPr>
          <w:p w:rsidR="00CF1172" w:rsidRPr="000E4B28" w:rsidRDefault="00CF1172" w:rsidP="00257063">
            <w:pPr>
              <w:pStyle w:val="TableParagraph"/>
              <w:spacing w:before="128"/>
              <w:ind w:left="0"/>
              <w:jc w:val="left"/>
              <w:rPr>
                <w:b/>
                <w:sz w:val="16"/>
              </w:rPr>
            </w:pPr>
          </w:p>
          <w:p w:rsidR="00CF1172" w:rsidRPr="000E4B28" w:rsidRDefault="00CF1172" w:rsidP="00257063">
            <w:pPr>
              <w:pStyle w:val="TableParagraph"/>
              <w:ind w:left="242" w:right="92" w:hanging="128"/>
              <w:jc w:val="left"/>
              <w:rPr>
                <w:b/>
                <w:sz w:val="16"/>
              </w:rPr>
            </w:pPr>
            <w:r w:rsidRPr="000E4B28">
              <w:rPr>
                <w:b/>
                <w:spacing w:val="-4"/>
                <w:sz w:val="16"/>
              </w:rPr>
              <w:t>ROOT</w:t>
            </w:r>
            <w:r w:rsidRPr="000E4B28">
              <w:rPr>
                <w:b/>
                <w:spacing w:val="40"/>
                <w:sz w:val="16"/>
              </w:rPr>
              <w:t xml:space="preserve"> </w:t>
            </w:r>
            <w:r w:rsidRPr="000E4B28">
              <w:rPr>
                <w:b/>
                <w:spacing w:val="-4"/>
                <w:sz w:val="16"/>
              </w:rPr>
              <w:t>(T)</w:t>
            </w:r>
          </w:p>
        </w:tc>
        <w:tc>
          <w:tcPr>
            <w:tcW w:w="1076" w:type="dxa"/>
            <w:shd w:val="clear" w:color="auto" w:fill="CCFFFF"/>
          </w:tcPr>
          <w:p w:rsidR="00CF1172" w:rsidRPr="000E4B28" w:rsidRDefault="00CF1172" w:rsidP="00257063">
            <w:pPr>
              <w:pStyle w:val="TableParagraph"/>
              <w:spacing w:before="37"/>
              <w:ind w:left="0"/>
              <w:jc w:val="left"/>
              <w:rPr>
                <w:b/>
                <w:sz w:val="16"/>
              </w:rPr>
            </w:pPr>
          </w:p>
          <w:p w:rsidR="00CF1172" w:rsidRPr="000E4B28" w:rsidRDefault="00CF1172" w:rsidP="00257063">
            <w:pPr>
              <w:pStyle w:val="TableParagraph"/>
              <w:ind w:left="167" w:right="146" w:firstLine="62"/>
              <w:jc w:val="left"/>
              <w:rPr>
                <w:b/>
                <w:sz w:val="16"/>
              </w:rPr>
            </w:pPr>
            <w:proofErr w:type="gramStart"/>
            <w:r w:rsidRPr="000E4B28">
              <w:rPr>
                <w:b/>
                <w:sz w:val="16"/>
              </w:rPr>
              <w:t>LOG(</w:t>
            </w:r>
            <w:proofErr w:type="gramEnd"/>
            <w:r w:rsidRPr="000E4B28">
              <w:rPr>
                <w:b/>
                <w:spacing w:val="-10"/>
                <w:sz w:val="16"/>
              </w:rPr>
              <w:t xml:space="preserve"> </w:t>
            </w:r>
            <w:r w:rsidRPr="000E4B28">
              <w:rPr>
                <w:b/>
                <w:sz w:val="16"/>
              </w:rPr>
              <w:t>%)</w:t>
            </w:r>
            <w:r w:rsidRPr="000E4B28">
              <w:rPr>
                <w:b/>
                <w:spacing w:val="40"/>
                <w:sz w:val="16"/>
              </w:rPr>
              <w:t xml:space="preserve"> </w:t>
            </w:r>
            <w:r w:rsidRPr="000E4B28">
              <w:rPr>
                <w:b/>
                <w:spacing w:val="-2"/>
                <w:sz w:val="16"/>
              </w:rPr>
              <w:t>RELEASE</w:t>
            </w:r>
          </w:p>
        </w:tc>
        <w:tc>
          <w:tcPr>
            <w:tcW w:w="620" w:type="dxa"/>
            <w:shd w:val="clear" w:color="auto" w:fill="CCFFFF"/>
          </w:tcPr>
          <w:p w:rsidR="00CF1172" w:rsidRPr="000E4B28" w:rsidRDefault="00CF1172" w:rsidP="00257063">
            <w:pPr>
              <w:pStyle w:val="TableParagraph"/>
              <w:spacing w:before="128"/>
              <w:ind w:left="0"/>
              <w:jc w:val="left"/>
              <w:rPr>
                <w:b/>
                <w:sz w:val="16"/>
              </w:rPr>
            </w:pPr>
          </w:p>
          <w:p w:rsidR="00CF1172" w:rsidRPr="000E4B28" w:rsidRDefault="00CF1172" w:rsidP="00257063">
            <w:pPr>
              <w:pStyle w:val="TableParagraph"/>
              <w:ind w:left="166" w:right="112" w:hanging="32"/>
              <w:jc w:val="left"/>
              <w:rPr>
                <w:b/>
                <w:sz w:val="16"/>
              </w:rPr>
            </w:pPr>
            <w:r w:rsidRPr="000E4B28">
              <w:rPr>
                <w:b/>
                <w:spacing w:val="-4"/>
                <w:sz w:val="16"/>
              </w:rPr>
              <w:t>LOG</w:t>
            </w:r>
            <w:r w:rsidRPr="000E4B28">
              <w:rPr>
                <w:b/>
                <w:spacing w:val="40"/>
                <w:sz w:val="16"/>
              </w:rPr>
              <w:t xml:space="preserve"> </w:t>
            </w:r>
            <w:r w:rsidRPr="000E4B28">
              <w:rPr>
                <w:b/>
                <w:sz w:val="16"/>
              </w:rPr>
              <w:t>(</w:t>
            </w:r>
            <w:r w:rsidRPr="000E4B28">
              <w:rPr>
                <w:b/>
                <w:spacing w:val="-1"/>
                <w:sz w:val="16"/>
              </w:rPr>
              <w:t xml:space="preserve"> </w:t>
            </w:r>
            <w:r w:rsidRPr="000E4B28">
              <w:rPr>
                <w:b/>
                <w:sz w:val="16"/>
              </w:rPr>
              <w:t>T</w:t>
            </w:r>
            <w:r w:rsidRPr="000E4B28">
              <w:rPr>
                <w:b/>
                <w:spacing w:val="-1"/>
                <w:sz w:val="16"/>
              </w:rPr>
              <w:t xml:space="preserve"> </w:t>
            </w:r>
            <w:r w:rsidRPr="000E4B28">
              <w:rPr>
                <w:b/>
                <w:spacing w:val="-10"/>
                <w:sz w:val="16"/>
              </w:rPr>
              <w:t>)</w:t>
            </w:r>
          </w:p>
        </w:tc>
        <w:tc>
          <w:tcPr>
            <w:tcW w:w="883" w:type="dxa"/>
            <w:shd w:val="clear" w:color="auto" w:fill="CCFFFF"/>
          </w:tcPr>
          <w:p w:rsidR="00CF1172" w:rsidRPr="000E4B28" w:rsidRDefault="00CF1172" w:rsidP="00257063">
            <w:pPr>
              <w:pStyle w:val="TableParagraph"/>
              <w:spacing w:before="128"/>
              <w:ind w:left="113" w:right="89" w:firstLine="40"/>
              <w:rPr>
                <w:b/>
                <w:sz w:val="16"/>
              </w:rPr>
            </w:pPr>
            <w:r w:rsidRPr="000E4B28">
              <w:rPr>
                <w:b/>
                <w:spacing w:val="-4"/>
                <w:sz w:val="16"/>
              </w:rPr>
              <w:t>LOG</w:t>
            </w:r>
            <w:r w:rsidRPr="000E4B28">
              <w:rPr>
                <w:b/>
                <w:spacing w:val="40"/>
                <w:sz w:val="16"/>
              </w:rPr>
              <w:t xml:space="preserve"> </w:t>
            </w:r>
            <w:r w:rsidRPr="000E4B28">
              <w:rPr>
                <w:b/>
                <w:spacing w:val="-4"/>
                <w:sz w:val="16"/>
              </w:rPr>
              <w:t>(%)</w:t>
            </w:r>
            <w:r w:rsidRPr="000E4B28">
              <w:rPr>
                <w:b/>
                <w:spacing w:val="40"/>
                <w:sz w:val="16"/>
              </w:rPr>
              <w:t xml:space="preserve"> </w:t>
            </w:r>
            <w:r w:rsidRPr="000E4B28">
              <w:rPr>
                <w:b/>
                <w:spacing w:val="-2"/>
                <w:sz w:val="16"/>
              </w:rPr>
              <w:t>REMAIN</w:t>
            </w:r>
          </w:p>
        </w:tc>
        <w:tc>
          <w:tcPr>
            <w:tcW w:w="1581" w:type="dxa"/>
            <w:shd w:val="clear" w:color="auto" w:fill="CCFFFF"/>
          </w:tcPr>
          <w:p w:rsidR="00CF1172" w:rsidRPr="000E4B28" w:rsidRDefault="00CF1172" w:rsidP="00257063">
            <w:pPr>
              <w:pStyle w:val="TableParagraph"/>
              <w:spacing w:before="36"/>
              <w:ind w:left="275" w:right="173"/>
              <w:rPr>
                <w:b/>
                <w:sz w:val="16"/>
              </w:rPr>
            </w:pPr>
            <w:r w:rsidRPr="000E4B28">
              <w:rPr>
                <w:b/>
                <w:spacing w:val="-2"/>
                <w:sz w:val="16"/>
              </w:rPr>
              <w:t>RELEASE</w:t>
            </w:r>
            <w:r w:rsidRPr="000E4B28">
              <w:rPr>
                <w:b/>
                <w:spacing w:val="40"/>
                <w:sz w:val="16"/>
              </w:rPr>
              <w:t xml:space="preserve"> </w:t>
            </w:r>
            <w:r w:rsidRPr="000E4B28">
              <w:rPr>
                <w:b/>
                <w:spacing w:val="-4"/>
                <w:sz w:val="16"/>
              </w:rPr>
              <w:t>RATE</w:t>
            </w:r>
          </w:p>
          <w:p w:rsidR="00CF1172" w:rsidRPr="000E4B28" w:rsidRDefault="00CF1172" w:rsidP="00257063">
            <w:pPr>
              <w:pStyle w:val="TableParagraph"/>
              <w:ind w:left="21"/>
              <w:rPr>
                <w:b/>
                <w:sz w:val="16"/>
              </w:rPr>
            </w:pPr>
            <w:r w:rsidRPr="000E4B28">
              <w:rPr>
                <w:b/>
                <w:sz w:val="16"/>
              </w:rPr>
              <w:t>(CUMULATIVE</w:t>
            </w:r>
            <w:r w:rsidRPr="000E4B28">
              <w:rPr>
                <w:b/>
                <w:spacing w:val="-10"/>
                <w:sz w:val="16"/>
              </w:rPr>
              <w:t xml:space="preserve"> </w:t>
            </w:r>
            <w:r w:rsidRPr="000E4B28">
              <w:rPr>
                <w:b/>
                <w:sz w:val="16"/>
              </w:rPr>
              <w:t>%</w:t>
            </w:r>
            <w:r w:rsidRPr="000E4B28">
              <w:rPr>
                <w:b/>
                <w:spacing w:val="40"/>
                <w:sz w:val="16"/>
              </w:rPr>
              <w:t xml:space="preserve"> </w:t>
            </w:r>
            <w:r w:rsidRPr="000E4B28">
              <w:rPr>
                <w:b/>
                <w:sz w:val="16"/>
              </w:rPr>
              <w:t>RELEASE / t)</w:t>
            </w:r>
          </w:p>
        </w:tc>
        <w:tc>
          <w:tcPr>
            <w:tcW w:w="963" w:type="dxa"/>
            <w:shd w:val="clear" w:color="auto" w:fill="CCFFFF"/>
          </w:tcPr>
          <w:p w:rsidR="00CF1172" w:rsidRPr="000E4B28" w:rsidRDefault="00CF1172" w:rsidP="00257063">
            <w:pPr>
              <w:pStyle w:val="TableParagraph"/>
              <w:spacing w:before="37"/>
              <w:ind w:left="0"/>
              <w:jc w:val="left"/>
              <w:rPr>
                <w:b/>
                <w:sz w:val="16"/>
              </w:rPr>
            </w:pPr>
          </w:p>
          <w:p w:rsidR="00CF1172" w:rsidRPr="000E4B28" w:rsidRDefault="00CF1172" w:rsidP="00257063">
            <w:pPr>
              <w:pStyle w:val="TableParagraph"/>
              <w:ind w:left="111" w:right="89" w:firstLine="40"/>
              <w:jc w:val="left"/>
              <w:rPr>
                <w:b/>
                <w:sz w:val="16"/>
              </w:rPr>
            </w:pPr>
            <w:r w:rsidRPr="000E4B28">
              <w:rPr>
                <w:b/>
                <w:spacing w:val="-2"/>
                <w:sz w:val="16"/>
              </w:rPr>
              <w:t>1/CUM%</w:t>
            </w:r>
            <w:r w:rsidRPr="000E4B28">
              <w:rPr>
                <w:b/>
                <w:spacing w:val="40"/>
                <w:sz w:val="16"/>
              </w:rPr>
              <w:t xml:space="preserve"> </w:t>
            </w:r>
            <w:r w:rsidRPr="000E4B28">
              <w:rPr>
                <w:b/>
                <w:spacing w:val="-2"/>
                <w:sz w:val="16"/>
              </w:rPr>
              <w:t>RELEASE</w:t>
            </w:r>
          </w:p>
        </w:tc>
        <w:tc>
          <w:tcPr>
            <w:tcW w:w="821" w:type="dxa"/>
            <w:shd w:val="clear" w:color="auto" w:fill="CCFFFF"/>
          </w:tcPr>
          <w:p w:rsidR="00CF1172" w:rsidRPr="000E4B28" w:rsidRDefault="00CF1172" w:rsidP="00257063">
            <w:pPr>
              <w:pStyle w:val="TableParagraph"/>
              <w:spacing w:before="128"/>
              <w:ind w:left="20"/>
              <w:rPr>
                <w:b/>
                <w:sz w:val="16"/>
              </w:rPr>
            </w:pPr>
            <w:r w:rsidRPr="000E4B28">
              <w:rPr>
                <w:b/>
                <w:spacing w:val="-2"/>
                <w:sz w:val="16"/>
              </w:rPr>
              <w:t>PEPPAS</w:t>
            </w:r>
          </w:p>
          <w:p w:rsidR="00CF1172" w:rsidRPr="000E4B28" w:rsidRDefault="00CF1172" w:rsidP="00257063">
            <w:pPr>
              <w:pStyle w:val="TableParagraph"/>
              <w:ind w:left="211" w:right="188" w:hanging="3"/>
              <w:rPr>
                <w:b/>
                <w:sz w:val="16"/>
              </w:rPr>
            </w:pPr>
            <w:r w:rsidRPr="000E4B28">
              <w:rPr>
                <w:b/>
                <w:spacing w:val="-4"/>
                <w:sz w:val="16"/>
              </w:rPr>
              <w:t>log</w:t>
            </w:r>
            <w:r w:rsidRPr="000E4B28">
              <w:rPr>
                <w:b/>
                <w:spacing w:val="40"/>
                <w:sz w:val="16"/>
              </w:rPr>
              <w:t xml:space="preserve"> </w:t>
            </w:r>
            <w:r w:rsidRPr="000E4B28">
              <w:rPr>
                <w:b/>
                <w:spacing w:val="-2"/>
                <w:sz w:val="16"/>
              </w:rPr>
              <w:t>Q/100</w:t>
            </w:r>
          </w:p>
        </w:tc>
        <w:tc>
          <w:tcPr>
            <w:tcW w:w="963" w:type="dxa"/>
            <w:shd w:val="clear" w:color="auto" w:fill="CCFFFF"/>
          </w:tcPr>
          <w:p w:rsidR="00CF1172" w:rsidRPr="000E4B28" w:rsidRDefault="00CF1172" w:rsidP="00257063">
            <w:pPr>
              <w:pStyle w:val="TableParagraph"/>
              <w:spacing w:before="37"/>
              <w:ind w:left="0"/>
              <w:jc w:val="left"/>
              <w:rPr>
                <w:b/>
                <w:sz w:val="16"/>
              </w:rPr>
            </w:pPr>
          </w:p>
          <w:p w:rsidR="00CF1172" w:rsidRPr="000E4B28" w:rsidRDefault="00CF1172" w:rsidP="00257063">
            <w:pPr>
              <w:pStyle w:val="TableParagraph"/>
              <w:ind w:left="112" w:right="89" w:firstLine="93"/>
              <w:jc w:val="left"/>
              <w:rPr>
                <w:b/>
                <w:sz w:val="16"/>
              </w:rPr>
            </w:pPr>
            <w:r w:rsidRPr="000E4B28">
              <w:rPr>
                <w:b/>
                <w:sz w:val="16"/>
              </w:rPr>
              <w:t>%</w:t>
            </w:r>
            <w:r w:rsidRPr="000E4B28">
              <w:rPr>
                <w:b/>
                <w:spacing w:val="-1"/>
                <w:sz w:val="16"/>
              </w:rPr>
              <w:t xml:space="preserve"> </w:t>
            </w:r>
            <w:r w:rsidRPr="000E4B28">
              <w:rPr>
                <w:b/>
                <w:sz w:val="16"/>
              </w:rPr>
              <w:t>Drug</w:t>
            </w:r>
            <w:r w:rsidRPr="000E4B28">
              <w:rPr>
                <w:b/>
                <w:spacing w:val="40"/>
                <w:sz w:val="16"/>
              </w:rPr>
              <w:t xml:space="preserve"> </w:t>
            </w:r>
            <w:r w:rsidRPr="000E4B28">
              <w:rPr>
                <w:b/>
                <w:spacing w:val="-2"/>
                <w:sz w:val="16"/>
              </w:rPr>
              <w:t>Remaining</w:t>
            </w:r>
          </w:p>
        </w:tc>
        <w:tc>
          <w:tcPr>
            <w:tcW w:w="625" w:type="dxa"/>
            <w:shd w:val="clear" w:color="auto" w:fill="CCFFFF"/>
          </w:tcPr>
          <w:p w:rsidR="00CF1172" w:rsidRPr="000E4B28" w:rsidRDefault="00CF1172" w:rsidP="00257063">
            <w:pPr>
              <w:pStyle w:val="TableParagraph"/>
              <w:spacing w:before="128"/>
              <w:ind w:left="0"/>
              <w:jc w:val="left"/>
              <w:rPr>
                <w:b/>
                <w:sz w:val="16"/>
              </w:rPr>
            </w:pPr>
          </w:p>
          <w:p w:rsidR="00CF1172" w:rsidRPr="000E4B28" w:rsidRDefault="00CF1172" w:rsidP="00257063">
            <w:pPr>
              <w:pStyle w:val="TableParagraph"/>
              <w:ind w:left="21"/>
              <w:rPr>
                <w:b/>
                <w:sz w:val="16"/>
              </w:rPr>
            </w:pPr>
            <w:r w:rsidRPr="000E4B28">
              <w:rPr>
                <w:b/>
                <w:spacing w:val="-2"/>
                <w:sz w:val="16"/>
              </w:rPr>
              <w:t>Q01/3</w:t>
            </w:r>
          </w:p>
        </w:tc>
        <w:tc>
          <w:tcPr>
            <w:tcW w:w="599" w:type="dxa"/>
            <w:shd w:val="clear" w:color="auto" w:fill="CCFFFF"/>
          </w:tcPr>
          <w:p w:rsidR="00CF1172" w:rsidRPr="000E4B28" w:rsidRDefault="00CF1172" w:rsidP="00257063">
            <w:pPr>
              <w:pStyle w:val="TableParagraph"/>
              <w:spacing w:before="128"/>
              <w:ind w:left="0"/>
              <w:jc w:val="left"/>
              <w:rPr>
                <w:b/>
                <w:sz w:val="16"/>
              </w:rPr>
            </w:pPr>
          </w:p>
          <w:p w:rsidR="00CF1172" w:rsidRPr="000E4B28" w:rsidRDefault="00CF1172" w:rsidP="00257063">
            <w:pPr>
              <w:pStyle w:val="TableParagraph"/>
              <w:ind w:left="19" w:right="3"/>
              <w:rPr>
                <w:b/>
                <w:sz w:val="16"/>
              </w:rPr>
            </w:pPr>
            <w:r w:rsidRPr="000E4B28">
              <w:rPr>
                <w:b/>
                <w:spacing w:val="-2"/>
                <w:sz w:val="16"/>
              </w:rPr>
              <w:t>Qt1/3</w:t>
            </w:r>
          </w:p>
        </w:tc>
        <w:tc>
          <w:tcPr>
            <w:tcW w:w="679" w:type="dxa"/>
            <w:shd w:val="clear" w:color="auto" w:fill="CCFFFF"/>
          </w:tcPr>
          <w:p w:rsidR="00CF1172" w:rsidRPr="000E4B28" w:rsidRDefault="00CF1172" w:rsidP="00257063">
            <w:pPr>
              <w:pStyle w:val="TableParagraph"/>
              <w:spacing w:before="37"/>
              <w:ind w:left="0"/>
              <w:jc w:val="left"/>
              <w:rPr>
                <w:b/>
                <w:sz w:val="16"/>
              </w:rPr>
            </w:pPr>
          </w:p>
          <w:p w:rsidR="00CF1172" w:rsidRPr="000E4B28" w:rsidRDefault="00CF1172" w:rsidP="00257063">
            <w:pPr>
              <w:pStyle w:val="TableParagraph"/>
              <w:spacing w:line="183" w:lineRule="exact"/>
              <w:ind w:left="112"/>
              <w:jc w:val="left"/>
              <w:rPr>
                <w:b/>
                <w:sz w:val="16"/>
              </w:rPr>
            </w:pPr>
            <w:r w:rsidRPr="000E4B28">
              <w:rPr>
                <w:b/>
                <w:spacing w:val="-2"/>
                <w:sz w:val="16"/>
              </w:rPr>
              <w:t>Q01/3-</w:t>
            </w:r>
          </w:p>
          <w:p w:rsidR="00CF1172" w:rsidRPr="000E4B28" w:rsidRDefault="00CF1172" w:rsidP="00257063">
            <w:pPr>
              <w:pStyle w:val="TableParagraph"/>
              <w:spacing w:line="183" w:lineRule="exact"/>
              <w:ind w:left="153"/>
              <w:jc w:val="left"/>
              <w:rPr>
                <w:b/>
                <w:sz w:val="16"/>
              </w:rPr>
            </w:pPr>
            <w:r w:rsidRPr="000E4B28">
              <w:rPr>
                <w:b/>
                <w:spacing w:val="-2"/>
                <w:sz w:val="16"/>
              </w:rPr>
              <w:t>Qt1/3</w:t>
            </w:r>
          </w:p>
        </w:tc>
      </w:tr>
      <w:tr w:rsidR="00CF1172" w:rsidRPr="000E4B28" w:rsidTr="00257063">
        <w:trPr>
          <w:trHeight w:val="208"/>
          <w:jc w:val="center"/>
        </w:trPr>
        <w:tc>
          <w:tcPr>
            <w:tcW w:w="1328"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8" w:line="160" w:lineRule="exact"/>
              <w:ind w:left="19" w:right="3"/>
              <w:rPr>
                <w:sz w:val="16"/>
              </w:rPr>
            </w:pPr>
            <w:r w:rsidRPr="000E4B28">
              <w:rPr>
                <w:spacing w:val="-10"/>
                <w:sz w:val="16"/>
              </w:rPr>
              <w:t>0</w:t>
            </w:r>
          </w:p>
        </w:tc>
        <w:tc>
          <w:tcPr>
            <w:tcW w:w="643"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8" w:line="160" w:lineRule="exact"/>
              <w:ind w:left="18"/>
              <w:rPr>
                <w:sz w:val="16"/>
              </w:rPr>
            </w:pPr>
            <w:r w:rsidRPr="000E4B28">
              <w:rPr>
                <w:spacing w:val="-10"/>
                <w:sz w:val="16"/>
              </w:rPr>
              <w:t>0</w:t>
            </w:r>
          </w:p>
        </w:tc>
        <w:tc>
          <w:tcPr>
            <w:tcW w:w="692" w:type="dxa"/>
            <w:tcBorders>
              <w:left w:val="single" w:sz="8" w:space="0" w:color="000000"/>
            </w:tcBorders>
          </w:tcPr>
          <w:p w:rsidR="00CF1172" w:rsidRPr="000E4B28" w:rsidRDefault="00CF1172" w:rsidP="00257063">
            <w:pPr>
              <w:pStyle w:val="TableParagraph"/>
              <w:spacing w:before="28" w:line="160" w:lineRule="exact"/>
              <w:ind w:left="15" w:right="2"/>
              <w:rPr>
                <w:sz w:val="16"/>
              </w:rPr>
            </w:pPr>
            <w:r w:rsidRPr="000E4B28">
              <w:rPr>
                <w:spacing w:val="-10"/>
                <w:sz w:val="16"/>
              </w:rPr>
              <w:t>0</w:t>
            </w:r>
          </w:p>
        </w:tc>
        <w:tc>
          <w:tcPr>
            <w:tcW w:w="1076" w:type="dxa"/>
          </w:tcPr>
          <w:p w:rsidR="00CF1172" w:rsidRPr="000E4B28" w:rsidRDefault="00CF1172" w:rsidP="00257063">
            <w:pPr>
              <w:pStyle w:val="TableParagraph"/>
              <w:ind w:left="0"/>
              <w:jc w:val="left"/>
              <w:rPr>
                <w:sz w:val="14"/>
              </w:rPr>
            </w:pPr>
          </w:p>
        </w:tc>
        <w:tc>
          <w:tcPr>
            <w:tcW w:w="620" w:type="dxa"/>
          </w:tcPr>
          <w:p w:rsidR="00CF1172" w:rsidRPr="000E4B28" w:rsidRDefault="00CF1172" w:rsidP="00257063">
            <w:pPr>
              <w:pStyle w:val="TableParagraph"/>
              <w:ind w:left="0"/>
              <w:jc w:val="left"/>
              <w:rPr>
                <w:sz w:val="14"/>
              </w:rPr>
            </w:pPr>
          </w:p>
        </w:tc>
        <w:tc>
          <w:tcPr>
            <w:tcW w:w="883" w:type="dxa"/>
          </w:tcPr>
          <w:p w:rsidR="00CF1172" w:rsidRPr="000E4B28" w:rsidRDefault="00CF1172" w:rsidP="00257063">
            <w:pPr>
              <w:pStyle w:val="TableParagraph"/>
              <w:spacing w:before="28" w:line="160" w:lineRule="exact"/>
              <w:ind w:left="21"/>
              <w:rPr>
                <w:sz w:val="16"/>
              </w:rPr>
            </w:pPr>
            <w:r w:rsidRPr="000E4B28">
              <w:rPr>
                <w:spacing w:val="-2"/>
                <w:sz w:val="16"/>
              </w:rPr>
              <w:t>2.000</w:t>
            </w:r>
          </w:p>
        </w:tc>
        <w:tc>
          <w:tcPr>
            <w:tcW w:w="1581" w:type="dxa"/>
          </w:tcPr>
          <w:p w:rsidR="00CF1172" w:rsidRPr="000E4B28" w:rsidRDefault="00CF1172" w:rsidP="00257063">
            <w:pPr>
              <w:pStyle w:val="TableParagraph"/>
              <w:ind w:left="0"/>
              <w:jc w:val="left"/>
              <w:rPr>
                <w:sz w:val="14"/>
              </w:rPr>
            </w:pPr>
          </w:p>
        </w:tc>
        <w:tc>
          <w:tcPr>
            <w:tcW w:w="963" w:type="dxa"/>
          </w:tcPr>
          <w:p w:rsidR="00CF1172" w:rsidRPr="000E4B28" w:rsidRDefault="00CF1172" w:rsidP="00257063">
            <w:pPr>
              <w:pStyle w:val="TableParagraph"/>
              <w:ind w:left="0"/>
              <w:jc w:val="left"/>
              <w:rPr>
                <w:sz w:val="14"/>
              </w:rPr>
            </w:pPr>
          </w:p>
        </w:tc>
        <w:tc>
          <w:tcPr>
            <w:tcW w:w="821" w:type="dxa"/>
          </w:tcPr>
          <w:p w:rsidR="00CF1172" w:rsidRPr="000E4B28" w:rsidRDefault="00CF1172" w:rsidP="00257063">
            <w:pPr>
              <w:pStyle w:val="TableParagraph"/>
              <w:ind w:left="0"/>
              <w:jc w:val="left"/>
              <w:rPr>
                <w:sz w:val="14"/>
              </w:rPr>
            </w:pPr>
          </w:p>
        </w:tc>
        <w:tc>
          <w:tcPr>
            <w:tcW w:w="963" w:type="dxa"/>
          </w:tcPr>
          <w:p w:rsidR="00CF1172" w:rsidRPr="000E4B28" w:rsidRDefault="00CF1172" w:rsidP="00257063">
            <w:pPr>
              <w:pStyle w:val="TableParagraph"/>
              <w:spacing w:before="28" w:line="160" w:lineRule="exact"/>
              <w:ind w:left="20" w:right="2"/>
              <w:rPr>
                <w:sz w:val="16"/>
              </w:rPr>
            </w:pPr>
            <w:r w:rsidRPr="000E4B28">
              <w:rPr>
                <w:spacing w:val="-5"/>
                <w:sz w:val="16"/>
              </w:rPr>
              <w:t>100</w:t>
            </w:r>
          </w:p>
        </w:tc>
        <w:tc>
          <w:tcPr>
            <w:tcW w:w="625" w:type="dxa"/>
          </w:tcPr>
          <w:p w:rsidR="00CF1172" w:rsidRPr="000E4B28" w:rsidRDefault="00CF1172" w:rsidP="00257063">
            <w:pPr>
              <w:pStyle w:val="TableParagraph"/>
              <w:spacing w:before="28" w:line="160" w:lineRule="exact"/>
              <w:ind w:left="21" w:right="2"/>
              <w:rPr>
                <w:sz w:val="16"/>
              </w:rPr>
            </w:pPr>
            <w:r w:rsidRPr="000E4B28">
              <w:rPr>
                <w:spacing w:val="-2"/>
                <w:sz w:val="16"/>
              </w:rPr>
              <w:t>4.642</w:t>
            </w:r>
          </w:p>
        </w:tc>
        <w:tc>
          <w:tcPr>
            <w:tcW w:w="599" w:type="dxa"/>
          </w:tcPr>
          <w:p w:rsidR="00CF1172" w:rsidRPr="000E4B28" w:rsidRDefault="00CF1172" w:rsidP="00257063">
            <w:pPr>
              <w:pStyle w:val="TableParagraph"/>
              <w:spacing w:before="28" w:line="160" w:lineRule="exact"/>
              <w:ind w:left="19"/>
              <w:rPr>
                <w:sz w:val="16"/>
              </w:rPr>
            </w:pPr>
            <w:r w:rsidRPr="000E4B28">
              <w:rPr>
                <w:spacing w:val="-2"/>
                <w:sz w:val="16"/>
              </w:rPr>
              <w:t>4.642</w:t>
            </w:r>
          </w:p>
        </w:tc>
        <w:tc>
          <w:tcPr>
            <w:tcW w:w="679" w:type="dxa"/>
          </w:tcPr>
          <w:p w:rsidR="00CF1172" w:rsidRPr="000E4B28" w:rsidRDefault="00CF1172" w:rsidP="00257063">
            <w:pPr>
              <w:pStyle w:val="TableParagraph"/>
              <w:spacing w:before="28" w:line="160" w:lineRule="exact"/>
              <w:ind w:left="17"/>
              <w:rPr>
                <w:sz w:val="16"/>
              </w:rPr>
            </w:pPr>
            <w:r w:rsidRPr="000E4B28">
              <w:rPr>
                <w:spacing w:val="-2"/>
                <w:sz w:val="16"/>
              </w:rPr>
              <w:t>0.000</w:t>
            </w:r>
          </w:p>
        </w:tc>
      </w:tr>
      <w:tr w:rsidR="00CF1172" w:rsidRPr="000E4B28" w:rsidTr="00257063">
        <w:trPr>
          <w:trHeight w:val="367"/>
          <w:jc w:val="center"/>
        </w:trPr>
        <w:tc>
          <w:tcPr>
            <w:tcW w:w="1328"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
              <w:ind w:left="0"/>
              <w:jc w:val="left"/>
              <w:rPr>
                <w:b/>
                <w:sz w:val="16"/>
              </w:rPr>
            </w:pPr>
          </w:p>
          <w:p w:rsidR="00CF1172" w:rsidRPr="000E4B28" w:rsidRDefault="00CF1172" w:rsidP="00257063">
            <w:pPr>
              <w:pStyle w:val="TableParagraph"/>
              <w:spacing w:line="162" w:lineRule="exact"/>
              <w:ind w:left="19"/>
              <w:rPr>
                <w:sz w:val="16"/>
              </w:rPr>
            </w:pPr>
            <w:r w:rsidRPr="000E4B28">
              <w:rPr>
                <w:spacing w:val="-2"/>
                <w:sz w:val="16"/>
              </w:rPr>
              <w:t>19.21</w:t>
            </w:r>
          </w:p>
        </w:tc>
        <w:tc>
          <w:tcPr>
            <w:tcW w:w="643"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
              <w:ind w:left="0"/>
              <w:jc w:val="left"/>
              <w:rPr>
                <w:b/>
                <w:sz w:val="16"/>
              </w:rPr>
            </w:pPr>
          </w:p>
          <w:p w:rsidR="00CF1172" w:rsidRPr="000E4B28" w:rsidRDefault="00CF1172" w:rsidP="00257063">
            <w:pPr>
              <w:pStyle w:val="TableParagraph"/>
              <w:spacing w:line="162" w:lineRule="exact"/>
              <w:ind w:left="18"/>
              <w:rPr>
                <w:sz w:val="16"/>
              </w:rPr>
            </w:pPr>
            <w:r w:rsidRPr="000E4B28">
              <w:rPr>
                <w:spacing w:val="-5"/>
                <w:sz w:val="16"/>
              </w:rPr>
              <w:t>0.5</w:t>
            </w:r>
          </w:p>
        </w:tc>
        <w:tc>
          <w:tcPr>
            <w:tcW w:w="692" w:type="dxa"/>
            <w:tcBorders>
              <w:left w:val="single" w:sz="8" w:space="0" w:color="000000"/>
            </w:tcBorders>
          </w:tcPr>
          <w:p w:rsidR="00CF1172" w:rsidRPr="000E4B28" w:rsidRDefault="00CF1172" w:rsidP="00257063">
            <w:pPr>
              <w:pStyle w:val="TableParagraph"/>
              <w:spacing w:before="2"/>
              <w:ind w:left="0"/>
              <w:jc w:val="left"/>
              <w:rPr>
                <w:b/>
                <w:sz w:val="16"/>
              </w:rPr>
            </w:pPr>
          </w:p>
          <w:p w:rsidR="00CF1172" w:rsidRPr="000E4B28" w:rsidRDefault="00CF1172" w:rsidP="00257063">
            <w:pPr>
              <w:pStyle w:val="TableParagraph"/>
              <w:spacing w:line="162" w:lineRule="exact"/>
              <w:ind w:left="15"/>
              <w:rPr>
                <w:sz w:val="16"/>
              </w:rPr>
            </w:pPr>
            <w:r w:rsidRPr="000E4B28">
              <w:rPr>
                <w:spacing w:val="-2"/>
                <w:sz w:val="16"/>
              </w:rPr>
              <w:t>0.707</w:t>
            </w:r>
          </w:p>
        </w:tc>
        <w:tc>
          <w:tcPr>
            <w:tcW w:w="1076" w:type="dxa"/>
          </w:tcPr>
          <w:p w:rsidR="00CF1172" w:rsidRPr="000E4B28" w:rsidRDefault="00CF1172" w:rsidP="00257063">
            <w:pPr>
              <w:pStyle w:val="TableParagraph"/>
              <w:spacing w:before="2"/>
              <w:ind w:left="0"/>
              <w:jc w:val="left"/>
              <w:rPr>
                <w:b/>
                <w:sz w:val="16"/>
              </w:rPr>
            </w:pPr>
          </w:p>
          <w:p w:rsidR="00CF1172" w:rsidRPr="000E4B28" w:rsidRDefault="00CF1172" w:rsidP="00257063">
            <w:pPr>
              <w:pStyle w:val="TableParagraph"/>
              <w:spacing w:line="162" w:lineRule="exact"/>
              <w:ind w:left="18"/>
              <w:rPr>
                <w:sz w:val="16"/>
              </w:rPr>
            </w:pPr>
            <w:r w:rsidRPr="000E4B28">
              <w:rPr>
                <w:spacing w:val="-2"/>
                <w:sz w:val="16"/>
              </w:rPr>
              <w:t>1.284</w:t>
            </w:r>
          </w:p>
        </w:tc>
        <w:tc>
          <w:tcPr>
            <w:tcW w:w="620" w:type="dxa"/>
          </w:tcPr>
          <w:p w:rsidR="00CF1172" w:rsidRPr="000E4B28" w:rsidRDefault="00CF1172" w:rsidP="00257063">
            <w:pPr>
              <w:pStyle w:val="TableParagraph"/>
              <w:spacing w:line="182" w:lineRule="exact"/>
              <w:ind w:left="133" w:right="107" w:firstLine="153"/>
              <w:jc w:val="left"/>
              <w:rPr>
                <w:sz w:val="16"/>
              </w:rPr>
            </w:pPr>
            <w:r w:rsidRPr="000E4B28">
              <w:rPr>
                <w:spacing w:val="-10"/>
                <w:sz w:val="16"/>
              </w:rPr>
              <w:t>-</w:t>
            </w:r>
            <w:r w:rsidRPr="000E4B28">
              <w:rPr>
                <w:spacing w:val="40"/>
                <w:sz w:val="16"/>
              </w:rPr>
              <w:t xml:space="preserve"> </w:t>
            </w:r>
            <w:r w:rsidRPr="000E4B28">
              <w:rPr>
                <w:spacing w:val="-2"/>
                <w:sz w:val="16"/>
              </w:rPr>
              <w:t>0.301</w:t>
            </w:r>
          </w:p>
        </w:tc>
        <w:tc>
          <w:tcPr>
            <w:tcW w:w="883" w:type="dxa"/>
          </w:tcPr>
          <w:p w:rsidR="00CF1172" w:rsidRPr="000E4B28" w:rsidRDefault="00CF1172" w:rsidP="00257063">
            <w:pPr>
              <w:pStyle w:val="TableParagraph"/>
              <w:spacing w:before="2"/>
              <w:ind w:left="0"/>
              <w:jc w:val="left"/>
              <w:rPr>
                <w:b/>
                <w:sz w:val="16"/>
              </w:rPr>
            </w:pPr>
          </w:p>
          <w:p w:rsidR="00CF1172" w:rsidRPr="000E4B28" w:rsidRDefault="00CF1172" w:rsidP="00257063">
            <w:pPr>
              <w:pStyle w:val="TableParagraph"/>
              <w:spacing w:line="162" w:lineRule="exact"/>
              <w:ind w:left="21"/>
              <w:rPr>
                <w:sz w:val="16"/>
              </w:rPr>
            </w:pPr>
            <w:r w:rsidRPr="000E4B28">
              <w:rPr>
                <w:spacing w:val="-2"/>
                <w:sz w:val="16"/>
              </w:rPr>
              <w:t>1.907</w:t>
            </w:r>
          </w:p>
        </w:tc>
        <w:tc>
          <w:tcPr>
            <w:tcW w:w="1581" w:type="dxa"/>
          </w:tcPr>
          <w:p w:rsidR="00CF1172" w:rsidRPr="000E4B28" w:rsidRDefault="00CF1172" w:rsidP="00257063">
            <w:pPr>
              <w:pStyle w:val="TableParagraph"/>
              <w:spacing w:before="2"/>
              <w:ind w:left="0"/>
              <w:jc w:val="left"/>
              <w:rPr>
                <w:b/>
                <w:sz w:val="16"/>
              </w:rPr>
            </w:pPr>
          </w:p>
          <w:p w:rsidR="00CF1172" w:rsidRPr="000E4B28" w:rsidRDefault="00CF1172" w:rsidP="00257063">
            <w:pPr>
              <w:pStyle w:val="TableParagraph"/>
              <w:spacing w:line="162" w:lineRule="exact"/>
              <w:ind w:left="275" w:right="258"/>
              <w:rPr>
                <w:sz w:val="16"/>
              </w:rPr>
            </w:pPr>
            <w:r w:rsidRPr="000E4B28">
              <w:rPr>
                <w:spacing w:val="-2"/>
                <w:sz w:val="16"/>
              </w:rPr>
              <w:t>38.420</w:t>
            </w:r>
          </w:p>
        </w:tc>
        <w:tc>
          <w:tcPr>
            <w:tcW w:w="963" w:type="dxa"/>
          </w:tcPr>
          <w:p w:rsidR="00CF1172" w:rsidRPr="000E4B28" w:rsidRDefault="00CF1172" w:rsidP="00257063">
            <w:pPr>
              <w:pStyle w:val="TableParagraph"/>
              <w:spacing w:before="2"/>
              <w:ind w:left="0"/>
              <w:jc w:val="left"/>
              <w:rPr>
                <w:b/>
                <w:sz w:val="16"/>
              </w:rPr>
            </w:pPr>
          </w:p>
          <w:p w:rsidR="00CF1172" w:rsidRPr="000E4B28" w:rsidRDefault="00CF1172" w:rsidP="00257063">
            <w:pPr>
              <w:pStyle w:val="TableParagraph"/>
              <w:spacing w:line="162" w:lineRule="exact"/>
              <w:ind w:left="20" w:right="3"/>
              <w:rPr>
                <w:sz w:val="16"/>
              </w:rPr>
            </w:pPr>
            <w:r w:rsidRPr="000E4B28">
              <w:rPr>
                <w:spacing w:val="-2"/>
                <w:sz w:val="16"/>
              </w:rPr>
              <w:t>0.0521</w:t>
            </w:r>
          </w:p>
        </w:tc>
        <w:tc>
          <w:tcPr>
            <w:tcW w:w="821" w:type="dxa"/>
          </w:tcPr>
          <w:p w:rsidR="00CF1172" w:rsidRPr="000E4B28" w:rsidRDefault="00CF1172" w:rsidP="00257063">
            <w:pPr>
              <w:pStyle w:val="TableParagraph"/>
              <w:spacing w:before="2"/>
              <w:ind w:left="0"/>
              <w:jc w:val="left"/>
              <w:rPr>
                <w:b/>
                <w:sz w:val="16"/>
              </w:rPr>
            </w:pPr>
          </w:p>
          <w:p w:rsidR="00CF1172" w:rsidRPr="000E4B28" w:rsidRDefault="00CF1172" w:rsidP="00257063">
            <w:pPr>
              <w:pStyle w:val="TableParagraph"/>
              <w:spacing w:line="162" w:lineRule="exact"/>
              <w:ind w:left="20" w:right="4"/>
              <w:rPr>
                <w:sz w:val="16"/>
              </w:rPr>
            </w:pPr>
            <w:r w:rsidRPr="000E4B28">
              <w:rPr>
                <w:spacing w:val="-2"/>
                <w:sz w:val="16"/>
              </w:rPr>
              <w:t>-0.716</w:t>
            </w:r>
          </w:p>
        </w:tc>
        <w:tc>
          <w:tcPr>
            <w:tcW w:w="963" w:type="dxa"/>
          </w:tcPr>
          <w:p w:rsidR="00CF1172" w:rsidRPr="000E4B28" w:rsidRDefault="00CF1172" w:rsidP="00257063">
            <w:pPr>
              <w:pStyle w:val="TableParagraph"/>
              <w:spacing w:before="2"/>
              <w:ind w:left="0"/>
              <w:jc w:val="left"/>
              <w:rPr>
                <w:b/>
                <w:sz w:val="16"/>
              </w:rPr>
            </w:pPr>
          </w:p>
          <w:p w:rsidR="00CF1172" w:rsidRPr="000E4B28" w:rsidRDefault="00CF1172" w:rsidP="00257063">
            <w:pPr>
              <w:pStyle w:val="TableParagraph"/>
              <w:spacing w:line="162" w:lineRule="exact"/>
              <w:ind w:left="20" w:right="2"/>
              <w:rPr>
                <w:sz w:val="16"/>
              </w:rPr>
            </w:pPr>
            <w:r w:rsidRPr="000E4B28">
              <w:rPr>
                <w:spacing w:val="-2"/>
                <w:sz w:val="16"/>
              </w:rPr>
              <w:t>80.79</w:t>
            </w:r>
          </w:p>
        </w:tc>
        <w:tc>
          <w:tcPr>
            <w:tcW w:w="625" w:type="dxa"/>
          </w:tcPr>
          <w:p w:rsidR="00CF1172" w:rsidRPr="000E4B28" w:rsidRDefault="00CF1172" w:rsidP="00257063">
            <w:pPr>
              <w:pStyle w:val="TableParagraph"/>
              <w:spacing w:before="2"/>
              <w:ind w:left="0"/>
              <w:jc w:val="left"/>
              <w:rPr>
                <w:b/>
                <w:sz w:val="16"/>
              </w:rPr>
            </w:pPr>
          </w:p>
          <w:p w:rsidR="00CF1172" w:rsidRPr="000E4B28" w:rsidRDefault="00CF1172" w:rsidP="00257063">
            <w:pPr>
              <w:pStyle w:val="TableParagraph"/>
              <w:spacing w:line="162" w:lineRule="exact"/>
              <w:ind w:left="21" w:right="2"/>
              <w:rPr>
                <w:sz w:val="16"/>
              </w:rPr>
            </w:pPr>
            <w:r w:rsidRPr="000E4B28">
              <w:rPr>
                <w:spacing w:val="-2"/>
                <w:sz w:val="16"/>
              </w:rPr>
              <w:t>4.642</w:t>
            </w:r>
          </w:p>
        </w:tc>
        <w:tc>
          <w:tcPr>
            <w:tcW w:w="599" w:type="dxa"/>
          </w:tcPr>
          <w:p w:rsidR="00CF1172" w:rsidRPr="000E4B28" w:rsidRDefault="00CF1172" w:rsidP="00257063">
            <w:pPr>
              <w:pStyle w:val="TableParagraph"/>
              <w:spacing w:before="2"/>
              <w:ind w:left="0"/>
              <w:jc w:val="left"/>
              <w:rPr>
                <w:b/>
                <w:sz w:val="16"/>
              </w:rPr>
            </w:pPr>
          </w:p>
          <w:p w:rsidR="00CF1172" w:rsidRPr="000E4B28" w:rsidRDefault="00CF1172" w:rsidP="00257063">
            <w:pPr>
              <w:pStyle w:val="TableParagraph"/>
              <w:spacing w:line="162" w:lineRule="exact"/>
              <w:ind w:left="19"/>
              <w:rPr>
                <w:sz w:val="16"/>
              </w:rPr>
            </w:pPr>
            <w:r w:rsidRPr="000E4B28">
              <w:rPr>
                <w:spacing w:val="-2"/>
                <w:sz w:val="16"/>
              </w:rPr>
              <w:t>4.323</w:t>
            </w:r>
          </w:p>
        </w:tc>
        <w:tc>
          <w:tcPr>
            <w:tcW w:w="679" w:type="dxa"/>
          </w:tcPr>
          <w:p w:rsidR="00CF1172" w:rsidRPr="000E4B28" w:rsidRDefault="00CF1172" w:rsidP="00257063">
            <w:pPr>
              <w:pStyle w:val="TableParagraph"/>
              <w:spacing w:before="2"/>
              <w:ind w:left="0"/>
              <w:jc w:val="left"/>
              <w:rPr>
                <w:b/>
                <w:sz w:val="16"/>
              </w:rPr>
            </w:pPr>
          </w:p>
          <w:p w:rsidR="00CF1172" w:rsidRPr="000E4B28" w:rsidRDefault="00CF1172" w:rsidP="00257063">
            <w:pPr>
              <w:pStyle w:val="TableParagraph"/>
              <w:spacing w:line="162" w:lineRule="exact"/>
              <w:ind w:left="17"/>
              <w:rPr>
                <w:sz w:val="16"/>
              </w:rPr>
            </w:pPr>
            <w:r w:rsidRPr="000E4B28">
              <w:rPr>
                <w:spacing w:val="-2"/>
                <w:sz w:val="16"/>
              </w:rPr>
              <w:t>0.319</w:t>
            </w:r>
          </w:p>
        </w:tc>
      </w:tr>
      <w:tr w:rsidR="00CF1172" w:rsidRPr="000E4B28" w:rsidTr="00257063">
        <w:trPr>
          <w:trHeight w:val="207"/>
          <w:jc w:val="center"/>
        </w:trPr>
        <w:tc>
          <w:tcPr>
            <w:tcW w:w="1328"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9"/>
              <w:rPr>
                <w:sz w:val="16"/>
              </w:rPr>
            </w:pPr>
            <w:r w:rsidRPr="000E4B28">
              <w:rPr>
                <w:spacing w:val="-2"/>
                <w:sz w:val="16"/>
              </w:rPr>
              <w:t>25.98</w:t>
            </w:r>
          </w:p>
        </w:tc>
        <w:tc>
          <w:tcPr>
            <w:tcW w:w="643"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8"/>
              <w:rPr>
                <w:sz w:val="16"/>
              </w:rPr>
            </w:pPr>
            <w:r w:rsidRPr="000E4B28">
              <w:rPr>
                <w:spacing w:val="-10"/>
                <w:sz w:val="16"/>
              </w:rPr>
              <w:t>1</w:t>
            </w:r>
          </w:p>
        </w:tc>
        <w:tc>
          <w:tcPr>
            <w:tcW w:w="692" w:type="dxa"/>
            <w:tcBorders>
              <w:left w:val="single" w:sz="8" w:space="0" w:color="000000"/>
            </w:tcBorders>
          </w:tcPr>
          <w:p w:rsidR="00CF1172" w:rsidRPr="000E4B28" w:rsidRDefault="00CF1172" w:rsidP="00257063">
            <w:pPr>
              <w:pStyle w:val="TableParagraph"/>
              <w:spacing w:before="29" w:line="159" w:lineRule="exact"/>
              <w:ind w:left="15"/>
              <w:rPr>
                <w:sz w:val="16"/>
              </w:rPr>
            </w:pPr>
            <w:r w:rsidRPr="000E4B28">
              <w:rPr>
                <w:spacing w:val="-2"/>
                <w:sz w:val="16"/>
              </w:rPr>
              <w:t>1.000</w:t>
            </w:r>
          </w:p>
        </w:tc>
        <w:tc>
          <w:tcPr>
            <w:tcW w:w="1076" w:type="dxa"/>
          </w:tcPr>
          <w:p w:rsidR="00CF1172" w:rsidRPr="000E4B28" w:rsidRDefault="00CF1172" w:rsidP="00257063">
            <w:pPr>
              <w:pStyle w:val="TableParagraph"/>
              <w:spacing w:before="29" w:line="159" w:lineRule="exact"/>
              <w:ind w:left="18"/>
              <w:rPr>
                <w:sz w:val="16"/>
              </w:rPr>
            </w:pPr>
            <w:r w:rsidRPr="000E4B28">
              <w:rPr>
                <w:spacing w:val="-2"/>
                <w:sz w:val="16"/>
              </w:rPr>
              <w:t>1.415</w:t>
            </w:r>
          </w:p>
        </w:tc>
        <w:tc>
          <w:tcPr>
            <w:tcW w:w="620" w:type="dxa"/>
          </w:tcPr>
          <w:p w:rsidR="00CF1172" w:rsidRPr="000E4B28" w:rsidRDefault="00CF1172" w:rsidP="00257063">
            <w:pPr>
              <w:pStyle w:val="TableParagraph"/>
              <w:spacing w:before="29" w:line="159" w:lineRule="exact"/>
              <w:ind w:left="17"/>
              <w:rPr>
                <w:sz w:val="16"/>
              </w:rPr>
            </w:pPr>
            <w:r w:rsidRPr="000E4B28">
              <w:rPr>
                <w:spacing w:val="-2"/>
                <w:sz w:val="16"/>
              </w:rPr>
              <w:t>0.000</w:t>
            </w:r>
          </w:p>
        </w:tc>
        <w:tc>
          <w:tcPr>
            <w:tcW w:w="883" w:type="dxa"/>
          </w:tcPr>
          <w:p w:rsidR="00CF1172" w:rsidRPr="000E4B28" w:rsidRDefault="00CF1172" w:rsidP="00257063">
            <w:pPr>
              <w:pStyle w:val="TableParagraph"/>
              <w:spacing w:before="29" w:line="159" w:lineRule="exact"/>
              <w:ind w:left="21"/>
              <w:rPr>
                <w:sz w:val="16"/>
              </w:rPr>
            </w:pPr>
            <w:r w:rsidRPr="000E4B28">
              <w:rPr>
                <w:spacing w:val="-2"/>
                <w:sz w:val="16"/>
              </w:rPr>
              <w:t>1.869</w:t>
            </w:r>
          </w:p>
        </w:tc>
        <w:tc>
          <w:tcPr>
            <w:tcW w:w="1581" w:type="dxa"/>
          </w:tcPr>
          <w:p w:rsidR="00CF1172" w:rsidRPr="000E4B28" w:rsidRDefault="00CF1172" w:rsidP="00257063">
            <w:pPr>
              <w:pStyle w:val="TableParagraph"/>
              <w:spacing w:before="29" w:line="159" w:lineRule="exact"/>
              <w:ind w:left="275" w:right="258"/>
              <w:rPr>
                <w:sz w:val="16"/>
              </w:rPr>
            </w:pPr>
            <w:r w:rsidRPr="000E4B28">
              <w:rPr>
                <w:spacing w:val="-2"/>
                <w:sz w:val="16"/>
              </w:rPr>
              <w:t>25.980</w:t>
            </w:r>
          </w:p>
        </w:tc>
        <w:tc>
          <w:tcPr>
            <w:tcW w:w="963" w:type="dxa"/>
          </w:tcPr>
          <w:p w:rsidR="00CF1172" w:rsidRPr="000E4B28" w:rsidRDefault="00CF1172" w:rsidP="00257063">
            <w:pPr>
              <w:pStyle w:val="TableParagraph"/>
              <w:spacing w:before="29" w:line="159" w:lineRule="exact"/>
              <w:ind w:left="20" w:right="3"/>
              <w:rPr>
                <w:sz w:val="16"/>
              </w:rPr>
            </w:pPr>
            <w:r w:rsidRPr="000E4B28">
              <w:rPr>
                <w:spacing w:val="-2"/>
                <w:sz w:val="16"/>
              </w:rPr>
              <w:t>0.0385</w:t>
            </w:r>
          </w:p>
        </w:tc>
        <w:tc>
          <w:tcPr>
            <w:tcW w:w="821" w:type="dxa"/>
          </w:tcPr>
          <w:p w:rsidR="00CF1172" w:rsidRPr="000E4B28" w:rsidRDefault="00CF1172" w:rsidP="00257063">
            <w:pPr>
              <w:pStyle w:val="TableParagraph"/>
              <w:spacing w:before="29" w:line="159" w:lineRule="exact"/>
              <w:ind w:left="20" w:right="4"/>
              <w:rPr>
                <w:sz w:val="16"/>
              </w:rPr>
            </w:pPr>
            <w:r w:rsidRPr="000E4B28">
              <w:rPr>
                <w:spacing w:val="-2"/>
                <w:sz w:val="16"/>
              </w:rPr>
              <w:t>-0.585</w:t>
            </w:r>
          </w:p>
        </w:tc>
        <w:tc>
          <w:tcPr>
            <w:tcW w:w="963" w:type="dxa"/>
          </w:tcPr>
          <w:p w:rsidR="00CF1172" w:rsidRPr="000E4B28" w:rsidRDefault="00CF1172" w:rsidP="00257063">
            <w:pPr>
              <w:pStyle w:val="TableParagraph"/>
              <w:spacing w:before="29" w:line="159" w:lineRule="exact"/>
              <w:ind w:left="20" w:right="2"/>
              <w:rPr>
                <w:sz w:val="16"/>
              </w:rPr>
            </w:pPr>
            <w:r w:rsidRPr="000E4B28">
              <w:rPr>
                <w:spacing w:val="-2"/>
                <w:sz w:val="16"/>
              </w:rPr>
              <w:t>74.02</w:t>
            </w:r>
          </w:p>
        </w:tc>
        <w:tc>
          <w:tcPr>
            <w:tcW w:w="625" w:type="dxa"/>
          </w:tcPr>
          <w:p w:rsidR="00CF1172" w:rsidRPr="000E4B28" w:rsidRDefault="00CF1172" w:rsidP="00257063">
            <w:pPr>
              <w:pStyle w:val="TableParagraph"/>
              <w:spacing w:before="29" w:line="159" w:lineRule="exact"/>
              <w:ind w:left="21" w:right="2"/>
              <w:rPr>
                <w:sz w:val="16"/>
              </w:rPr>
            </w:pPr>
            <w:r w:rsidRPr="000E4B28">
              <w:rPr>
                <w:spacing w:val="-2"/>
                <w:sz w:val="16"/>
              </w:rPr>
              <w:t>4.642</w:t>
            </w:r>
          </w:p>
        </w:tc>
        <w:tc>
          <w:tcPr>
            <w:tcW w:w="599" w:type="dxa"/>
          </w:tcPr>
          <w:p w:rsidR="00CF1172" w:rsidRPr="000E4B28" w:rsidRDefault="00CF1172" w:rsidP="00257063">
            <w:pPr>
              <w:pStyle w:val="TableParagraph"/>
              <w:spacing w:before="29" w:line="159" w:lineRule="exact"/>
              <w:ind w:left="19"/>
              <w:rPr>
                <w:sz w:val="16"/>
              </w:rPr>
            </w:pPr>
            <w:r w:rsidRPr="000E4B28">
              <w:rPr>
                <w:spacing w:val="-2"/>
                <w:sz w:val="16"/>
              </w:rPr>
              <w:t>4.199</w:t>
            </w:r>
          </w:p>
        </w:tc>
        <w:tc>
          <w:tcPr>
            <w:tcW w:w="679" w:type="dxa"/>
          </w:tcPr>
          <w:p w:rsidR="00CF1172" w:rsidRPr="000E4B28" w:rsidRDefault="00CF1172" w:rsidP="00257063">
            <w:pPr>
              <w:pStyle w:val="TableParagraph"/>
              <w:spacing w:before="29" w:line="159" w:lineRule="exact"/>
              <w:ind w:left="17"/>
              <w:rPr>
                <w:sz w:val="16"/>
              </w:rPr>
            </w:pPr>
            <w:r w:rsidRPr="000E4B28">
              <w:rPr>
                <w:spacing w:val="-2"/>
                <w:sz w:val="16"/>
              </w:rPr>
              <w:t>0.443</w:t>
            </w:r>
          </w:p>
        </w:tc>
      </w:tr>
      <w:tr w:rsidR="00CF1172" w:rsidRPr="000E4B28" w:rsidTr="00257063">
        <w:trPr>
          <w:trHeight w:val="207"/>
          <w:jc w:val="center"/>
        </w:trPr>
        <w:tc>
          <w:tcPr>
            <w:tcW w:w="1328"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9"/>
              <w:rPr>
                <w:sz w:val="16"/>
              </w:rPr>
            </w:pPr>
            <w:r w:rsidRPr="000E4B28">
              <w:rPr>
                <w:spacing w:val="-2"/>
                <w:sz w:val="16"/>
              </w:rPr>
              <w:t>31.98</w:t>
            </w:r>
          </w:p>
        </w:tc>
        <w:tc>
          <w:tcPr>
            <w:tcW w:w="643"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8"/>
              <w:rPr>
                <w:sz w:val="16"/>
              </w:rPr>
            </w:pPr>
            <w:r w:rsidRPr="000E4B28">
              <w:rPr>
                <w:spacing w:val="-10"/>
                <w:sz w:val="16"/>
              </w:rPr>
              <w:t>2</w:t>
            </w:r>
          </w:p>
        </w:tc>
        <w:tc>
          <w:tcPr>
            <w:tcW w:w="692" w:type="dxa"/>
            <w:tcBorders>
              <w:left w:val="single" w:sz="8" w:space="0" w:color="000000"/>
            </w:tcBorders>
          </w:tcPr>
          <w:p w:rsidR="00CF1172" w:rsidRPr="000E4B28" w:rsidRDefault="00CF1172" w:rsidP="00257063">
            <w:pPr>
              <w:pStyle w:val="TableParagraph"/>
              <w:spacing w:before="29" w:line="159" w:lineRule="exact"/>
              <w:ind w:left="15"/>
              <w:rPr>
                <w:sz w:val="16"/>
              </w:rPr>
            </w:pPr>
            <w:r w:rsidRPr="000E4B28">
              <w:rPr>
                <w:spacing w:val="-2"/>
                <w:sz w:val="16"/>
              </w:rPr>
              <w:t>1.414</w:t>
            </w:r>
          </w:p>
        </w:tc>
        <w:tc>
          <w:tcPr>
            <w:tcW w:w="1076" w:type="dxa"/>
          </w:tcPr>
          <w:p w:rsidR="00CF1172" w:rsidRPr="000E4B28" w:rsidRDefault="00CF1172" w:rsidP="00257063">
            <w:pPr>
              <w:pStyle w:val="TableParagraph"/>
              <w:spacing w:before="29" w:line="159" w:lineRule="exact"/>
              <w:ind w:left="18"/>
              <w:rPr>
                <w:sz w:val="16"/>
              </w:rPr>
            </w:pPr>
            <w:r w:rsidRPr="000E4B28">
              <w:rPr>
                <w:spacing w:val="-2"/>
                <w:sz w:val="16"/>
              </w:rPr>
              <w:t>1.505</w:t>
            </w:r>
          </w:p>
        </w:tc>
        <w:tc>
          <w:tcPr>
            <w:tcW w:w="620" w:type="dxa"/>
          </w:tcPr>
          <w:p w:rsidR="00CF1172" w:rsidRPr="000E4B28" w:rsidRDefault="00CF1172" w:rsidP="00257063">
            <w:pPr>
              <w:pStyle w:val="TableParagraph"/>
              <w:spacing w:before="29" w:line="159" w:lineRule="exact"/>
              <w:ind w:left="17"/>
              <w:rPr>
                <w:sz w:val="16"/>
              </w:rPr>
            </w:pPr>
            <w:r w:rsidRPr="000E4B28">
              <w:rPr>
                <w:spacing w:val="-2"/>
                <w:sz w:val="16"/>
              </w:rPr>
              <w:t>0.301</w:t>
            </w:r>
          </w:p>
        </w:tc>
        <w:tc>
          <w:tcPr>
            <w:tcW w:w="883" w:type="dxa"/>
          </w:tcPr>
          <w:p w:rsidR="00CF1172" w:rsidRPr="000E4B28" w:rsidRDefault="00CF1172" w:rsidP="00257063">
            <w:pPr>
              <w:pStyle w:val="TableParagraph"/>
              <w:spacing w:before="29" w:line="159" w:lineRule="exact"/>
              <w:ind w:left="21"/>
              <w:rPr>
                <w:sz w:val="16"/>
              </w:rPr>
            </w:pPr>
            <w:r w:rsidRPr="000E4B28">
              <w:rPr>
                <w:spacing w:val="-2"/>
                <w:sz w:val="16"/>
              </w:rPr>
              <w:t>1.833</w:t>
            </w:r>
          </w:p>
        </w:tc>
        <w:tc>
          <w:tcPr>
            <w:tcW w:w="1581" w:type="dxa"/>
          </w:tcPr>
          <w:p w:rsidR="00CF1172" w:rsidRPr="000E4B28" w:rsidRDefault="00CF1172" w:rsidP="00257063">
            <w:pPr>
              <w:pStyle w:val="TableParagraph"/>
              <w:spacing w:before="29" w:line="159" w:lineRule="exact"/>
              <w:ind w:left="275" w:right="258"/>
              <w:rPr>
                <w:sz w:val="16"/>
              </w:rPr>
            </w:pPr>
            <w:r w:rsidRPr="000E4B28">
              <w:rPr>
                <w:spacing w:val="-2"/>
                <w:sz w:val="16"/>
              </w:rPr>
              <w:t>15.990</w:t>
            </w:r>
          </w:p>
        </w:tc>
        <w:tc>
          <w:tcPr>
            <w:tcW w:w="963" w:type="dxa"/>
          </w:tcPr>
          <w:p w:rsidR="00CF1172" w:rsidRPr="000E4B28" w:rsidRDefault="00CF1172" w:rsidP="00257063">
            <w:pPr>
              <w:pStyle w:val="TableParagraph"/>
              <w:spacing w:before="29" w:line="159" w:lineRule="exact"/>
              <w:ind w:left="20" w:right="3"/>
              <w:rPr>
                <w:sz w:val="16"/>
              </w:rPr>
            </w:pPr>
            <w:r w:rsidRPr="000E4B28">
              <w:rPr>
                <w:spacing w:val="-2"/>
                <w:sz w:val="16"/>
              </w:rPr>
              <w:t>0.0313</w:t>
            </w:r>
          </w:p>
        </w:tc>
        <w:tc>
          <w:tcPr>
            <w:tcW w:w="821" w:type="dxa"/>
          </w:tcPr>
          <w:p w:rsidR="00CF1172" w:rsidRPr="000E4B28" w:rsidRDefault="00CF1172" w:rsidP="00257063">
            <w:pPr>
              <w:pStyle w:val="TableParagraph"/>
              <w:spacing w:before="29" w:line="159" w:lineRule="exact"/>
              <w:ind w:left="20" w:right="4"/>
              <w:rPr>
                <w:sz w:val="16"/>
              </w:rPr>
            </w:pPr>
            <w:r w:rsidRPr="000E4B28">
              <w:rPr>
                <w:spacing w:val="-2"/>
                <w:sz w:val="16"/>
              </w:rPr>
              <w:t>-0.495</w:t>
            </w:r>
          </w:p>
        </w:tc>
        <w:tc>
          <w:tcPr>
            <w:tcW w:w="963" w:type="dxa"/>
          </w:tcPr>
          <w:p w:rsidR="00CF1172" w:rsidRPr="000E4B28" w:rsidRDefault="00CF1172" w:rsidP="00257063">
            <w:pPr>
              <w:pStyle w:val="TableParagraph"/>
              <w:spacing w:before="29" w:line="159" w:lineRule="exact"/>
              <w:ind w:left="20" w:right="2"/>
              <w:rPr>
                <w:sz w:val="16"/>
              </w:rPr>
            </w:pPr>
            <w:r w:rsidRPr="000E4B28">
              <w:rPr>
                <w:spacing w:val="-2"/>
                <w:sz w:val="16"/>
              </w:rPr>
              <w:t>68.02</w:t>
            </w:r>
          </w:p>
        </w:tc>
        <w:tc>
          <w:tcPr>
            <w:tcW w:w="625" w:type="dxa"/>
          </w:tcPr>
          <w:p w:rsidR="00CF1172" w:rsidRPr="000E4B28" w:rsidRDefault="00CF1172" w:rsidP="00257063">
            <w:pPr>
              <w:pStyle w:val="TableParagraph"/>
              <w:spacing w:before="29" w:line="159" w:lineRule="exact"/>
              <w:ind w:left="21" w:right="2"/>
              <w:rPr>
                <w:sz w:val="16"/>
              </w:rPr>
            </w:pPr>
            <w:r w:rsidRPr="000E4B28">
              <w:rPr>
                <w:spacing w:val="-2"/>
                <w:sz w:val="16"/>
              </w:rPr>
              <w:t>4.642</w:t>
            </w:r>
          </w:p>
        </w:tc>
        <w:tc>
          <w:tcPr>
            <w:tcW w:w="599" w:type="dxa"/>
          </w:tcPr>
          <w:p w:rsidR="00CF1172" w:rsidRPr="000E4B28" w:rsidRDefault="00CF1172" w:rsidP="00257063">
            <w:pPr>
              <w:pStyle w:val="TableParagraph"/>
              <w:spacing w:before="29" w:line="159" w:lineRule="exact"/>
              <w:ind w:left="19"/>
              <w:rPr>
                <w:sz w:val="16"/>
              </w:rPr>
            </w:pPr>
            <w:r w:rsidRPr="000E4B28">
              <w:rPr>
                <w:spacing w:val="-2"/>
                <w:sz w:val="16"/>
              </w:rPr>
              <w:t>4.082</w:t>
            </w:r>
          </w:p>
        </w:tc>
        <w:tc>
          <w:tcPr>
            <w:tcW w:w="679" w:type="dxa"/>
          </w:tcPr>
          <w:p w:rsidR="00CF1172" w:rsidRPr="000E4B28" w:rsidRDefault="00CF1172" w:rsidP="00257063">
            <w:pPr>
              <w:pStyle w:val="TableParagraph"/>
              <w:spacing w:before="29" w:line="159" w:lineRule="exact"/>
              <w:ind w:left="17"/>
              <w:rPr>
                <w:sz w:val="16"/>
              </w:rPr>
            </w:pPr>
            <w:r w:rsidRPr="000E4B28">
              <w:rPr>
                <w:spacing w:val="-2"/>
                <w:sz w:val="16"/>
              </w:rPr>
              <w:t>0.560</w:t>
            </w:r>
          </w:p>
        </w:tc>
      </w:tr>
      <w:tr w:rsidR="00CF1172" w:rsidRPr="000E4B28" w:rsidTr="00257063">
        <w:trPr>
          <w:trHeight w:val="207"/>
          <w:jc w:val="center"/>
        </w:trPr>
        <w:tc>
          <w:tcPr>
            <w:tcW w:w="1328"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9"/>
              <w:rPr>
                <w:sz w:val="16"/>
              </w:rPr>
            </w:pPr>
            <w:r w:rsidRPr="000E4B28">
              <w:rPr>
                <w:spacing w:val="-2"/>
                <w:sz w:val="16"/>
              </w:rPr>
              <w:t>49.85</w:t>
            </w:r>
          </w:p>
        </w:tc>
        <w:tc>
          <w:tcPr>
            <w:tcW w:w="643"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8"/>
              <w:rPr>
                <w:sz w:val="16"/>
              </w:rPr>
            </w:pPr>
            <w:r w:rsidRPr="000E4B28">
              <w:rPr>
                <w:spacing w:val="-10"/>
                <w:sz w:val="16"/>
              </w:rPr>
              <w:t>3</w:t>
            </w:r>
          </w:p>
        </w:tc>
        <w:tc>
          <w:tcPr>
            <w:tcW w:w="692" w:type="dxa"/>
            <w:tcBorders>
              <w:left w:val="single" w:sz="8" w:space="0" w:color="000000"/>
            </w:tcBorders>
          </w:tcPr>
          <w:p w:rsidR="00CF1172" w:rsidRPr="000E4B28" w:rsidRDefault="00CF1172" w:rsidP="00257063">
            <w:pPr>
              <w:pStyle w:val="TableParagraph"/>
              <w:spacing w:before="29" w:line="159" w:lineRule="exact"/>
              <w:ind w:left="15"/>
              <w:rPr>
                <w:sz w:val="16"/>
              </w:rPr>
            </w:pPr>
            <w:r w:rsidRPr="000E4B28">
              <w:rPr>
                <w:spacing w:val="-2"/>
                <w:sz w:val="16"/>
              </w:rPr>
              <w:t>1.732</w:t>
            </w:r>
          </w:p>
        </w:tc>
        <w:tc>
          <w:tcPr>
            <w:tcW w:w="1076" w:type="dxa"/>
          </w:tcPr>
          <w:p w:rsidR="00CF1172" w:rsidRPr="000E4B28" w:rsidRDefault="00CF1172" w:rsidP="00257063">
            <w:pPr>
              <w:pStyle w:val="TableParagraph"/>
              <w:spacing w:before="29" w:line="159" w:lineRule="exact"/>
              <w:ind w:left="18"/>
              <w:rPr>
                <w:sz w:val="16"/>
              </w:rPr>
            </w:pPr>
            <w:r w:rsidRPr="000E4B28">
              <w:rPr>
                <w:spacing w:val="-2"/>
                <w:sz w:val="16"/>
              </w:rPr>
              <w:t>1.698</w:t>
            </w:r>
          </w:p>
        </w:tc>
        <w:tc>
          <w:tcPr>
            <w:tcW w:w="620" w:type="dxa"/>
          </w:tcPr>
          <w:p w:rsidR="00CF1172" w:rsidRPr="000E4B28" w:rsidRDefault="00CF1172" w:rsidP="00257063">
            <w:pPr>
              <w:pStyle w:val="TableParagraph"/>
              <w:spacing w:before="29" w:line="159" w:lineRule="exact"/>
              <w:ind w:left="17"/>
              <w:rPr>
                <w:sz w:val="16"/>
              </w:rPr>
            </w:pPr>
            <w:r w:rsidRPr="000E4B28">
              <w:rPr>
                <w:spacing w:val="-2"/>
                <w:sz w:val="16"/>
              </w:rPr>
              <w:t>0.477</w:t>
            </w:r>
          </w:p>
        </w:tc>
        <w:tc>
          <w:tcPr>
            <w:tcW w:w="883" w:type="dxa"/>
          </w:tcPr>
          <w:p w:rsidR="00CF1172" w:rsidRPr="000E4B28" w:rsidRDefault="00CF1172" w:rsidP="00257063">
            <w:pPr>
              <w:pStyle w:val="TableParagraph"/>
              <w:spacing w:before="29" w:line="159" w:lineRule="exact"/>
              <w:ind w:left="21"/>
              <w:rPr>
                <w:sz w:val="16"/>
              </w:rPr>
            </w:pPr>
            <w:r w:rsidRPr="000E4B28">
              <w:rPr>
                <w:spacing w:val="-2"/>
                <w:sz w:val="16"/>
              </w:rPr>
              <w:t>1.700</w:t>
            </w:r>
          </w:p>
        </w:tc>
        <w:tc>
          <w:tcPr>
            <w:tcW w:w="1581" w:type="dxa"/>
          </w:tcPr>
          <w:p w:rsidR="00CF1172" w:rsidRPr="000E4B28" w:rsidRDefault="00CF1172" w:rsidP="00257063">
            <w:pPr>
              <w:pStyle w:val="TableParagraph"/>
              <w:spacing w:before="29" w:line="159" w:lineRule="exact"/>
              <w:ind w:left="275" w:right="258"/>
              <w:rPr>
                <w:sz w:val="16"/>
              </w:rPr>
            </w:pPr>
            <w:r w:rsidRPr="000E4B28">
              <w:rPr>
                <w:spacing w:val="-2"/>
                <w:sz w:val="16"/>
              </w:rPr>
              <w:t>16.617</w:t>
            </w:r>
          </w:p>
        </w:tc>
        <w:tc>
          <w:tcPr>
            <w:tcW w:w="963" w:type="dxa"/>
          </w:tcPr>
          <w:p w:rsidR="00CF1172" w:rsidRPr="000E4B28" w:rsidRDefault="00CF1172" w:rsidP="00257063">
            <w:pPr>
              <w:pStyle w:val="TableParagraph"/>
              <w:spacing w:before="29" w:line="159" w:lineRule="exact"/>
              <w:ind w:left="20" w:right="3"/>
              <w:rPr>
                <w:sz w:val="16"/>
              </w:rPr>
            </w:pPr>
            <w:r w:rsidRPr="000E4B28">
              <w:rPr>
                <w:spacing w:val="-2"/>
                <w:sz w:val="16"/>
              </w:rPr>
              <w:t>0.0201</w:t>
            </w:r>
          </w:p>
        </w:tc>
        <w:tc>
          <w:tcPr>
            <w:tcW w:w="821" w:type="dxa"/>
          </w:tcPr>
          <w:p w:rsidR="00CF1172" w:rsidRPr="000E4B28" w:rsidRDefault="00CF1172" w:rsidP="00257063">
            <w:pPr>
              <w:pStyle w:val="TableParagraph"/>
              <w:spacing w:before="29" w:line="159" w:lineRule="exact"/>
              <w:ind w:left="20" w:right="4"/>
              <w:rPr>
                <w:sz w:val="16"/>
              </w:rPr>
            </w:pPr>
            <w:r w:rsidRPr="000E4B28">
              <w:rPr>
                <w:spacing w:val="-2"/>
                <w:sz w:val="16"/>
              </w:rPr>
              <w:t>-0.302</w:t>
            </w:r>
          </w:p>
        </w:tc>
        <w:tc>
          <w:tcPr>
            <w:tcW w:w="963" w:type="dxa"/>
          </w:tcPr>
          <w:p w:rsidR="00CF1172" w:rsidRPr="000E4B28" w:rsidRDefault="00CF1172" w:rsidP="00257063">
            <w:pPr>
              <w:pStyle w:val="TableParagraph"/>
              <w:spacing w:before="29" w:line="159" w:lineRule="exact"/>
              <w:ind w:left="20" w:right="2"/>
              <w:rPr>
                <w:sz w:val="16"/>
              </w:rPr>
            </w:pPr>
            <w:r w:rsidRPr="000E4B28">
              <w:rPr>
                <w:spacing w:val="-2"/>
                <w:sz w:val="16"/>
              </w:rPr>
              <w:t>50.15</w:t>
            </w:r>
          </w:p>
        </w:tc>
        <w:tc>
          <w:tcPr>
            <w:tcW w:w="625" w:type="dxa"/>
          </w:tcPr>
          <w:p w:rsidR="00CF1172" w:rsidRPr="000E4B28" w:rsidRDefault="00CF1172" w:rsidP="00257063">
            <w:pPr>
              <w:pStyle w:val="TableParagraph"/>
              <w:spacing w:before="29" w:line="159" w:lineRule="exact"/>
              <w:ind w:left="21" w:right="2"/>
              <w:rPr>
                <w:sz w:val="16"/>
              </w:rPr>
            </w:pPr>
            <w:r w:rsidRPr="000E4B28">
              <w:rPr>
                <w:spacing w:val="-2"/>
                <w:sz w:val="16"/>
              </w:rPr>
              <w:t>4.642</w:t>
            </w:r>
          </w:p>
        </w:tc>
        <w:tc>
          <w:tcPr>
            <w:tcW w:w="599" w:type="dxa"/>
          </w:tcPr>
          <w:p w:rsidR="00CF1172" w:rsidRPr="000E4B28" w:rsidRDefault="00CF1172" w:rsidP="00257063">
            <w:pPr>
              <w:pStyle w:val="TableParagraph"/>
              <w:spacing w:before="29" w:line="159" w:lineRule="exact"/>
              <w:ind w:left="19"/>
              <w:rPr>
                <w:sz w:val="16"/>
              </w:rPr>
            </w:pPr>
            <w:r w:rsidRPr="000E4B28">
              <w:rPr>
                <w:spacing w:val="-2"/>
                <w:sz w:val="16"/>
              </w:rPr>
              <w:t>3.688</w:t>
            </w:r>
          </w:p>
        </w:tc>
        <w:tc>
          <w:tcPr>
            <w:tcW w:w="679" w:type="dxa"/>
          </w:tcPr>
          <w:p w:rsidR="00CF1172" w:rsidRPr="000E4B28" w:rsidRDefault="00CF1172" w:rsidP="00257063">
            <w:pPr>
              <w:pStyle w:val="TableParagraph"/>
              <w:spacing w:before="29" w:line="159" w:lineRule="exact"/>
              <w:ind w:left="17"/>
              <w:rPr>
                <w:sz w:val="16"/>
              </w:rPr>
            </w:pPr>
            <w:r w:rsidRPr="000E4B28">
              <w:rPr>
                <w:spacing w:val="-2"/>
                <w:sz w:val="16"/>
              </w:rPr>
              <w:t>0.954</w:t>
            </w:r>
          </w:p>
        </w:tc>
      </w:tr>
      <w:tr w:rsidR="00CF1172" w:rsidRPr="000E4B28" w:rsidTr="00257063">
        <w:trPr>
          <w:trHeight w:val="208"/>
          <w:jc w:val="center"/>
        </w:trPr>
        <w:tc>
          <w:tcPr>
            <w:tcW w:w="1328"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9"/>
              <w:rPr>
                <w:sz w:val="16"/>
              </w:rPr>
            </w:pPr>
            <w:r w:rsidRPr="000E4B28">
              <w:rPr>
                <w:spacing w:val="-2"/>
                <w:sz w:val="16"/>
              </w:rPr>
              <w:t>52.51</w:t>
            </w:r>
          </w:p>
        </w:tc>
        <w:tc>
          <w:tcPr>
            <w:tcW w:w="643"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8"/>
              <w:rPr>
                <w:sz w:val="16"/>
              </w:rPr>
            </w:pPr>
            <w:r w:rsidRPr="000E4B28">
              <w:rPr>
                <w:spacing w:val="-10"/>
                <w:sz w:val="16"/>
              </w:rPr>
              <w:t>4</w:t>
            </w:r>
          </w:p>
        </w:tc>
        <w:tc>
          <w:tcPr>
            <w:tcW w:w="692" w:type="dxa"/>
            <w:tcBorders>
              <w:left w:val="single" w:sz="8" w:space="0" w:color="000000"/>
            </w:tcBorders>
          </w:tcPr>
          <w:p w:rsidR="00CF1172" w:rsidRPr="000E4B28" w:rsidRDefault="00CF1172" w:rsidP="00257063">
            <w:pPr>
              <w:pStyle w:val="TableParagraph"/>
              <w:spacing w:before="29" w:line="159" w:lineRule="exact"/>
              <w:ind w:left="15"/>
              <w:rPr>
                <w:sz w:val="16"/>
              </w:rPr>
            </w:pPr>
            <w:r w:rsidRPr="000E4B28">
              <w:rPr>
                <w:spacing w:val="-2"/>
                <w:sz w:val="16"/>
              </w:rPr>
              <w:t>2.000</w:t>
            </w:r>
          </w:p>
        </w:tc>
        <w:tc>
          <w:tcPr>
            <w:tcW w:w="1076" w:type="dxa"/>
          </w:tcPr>
          <w:p w:rsidR="00CF1172" w:rsidRPr="000E4B28" w:rsidRDefault="00CF1172" w:rsidP="00257063">
            <w:pPr>
              <w:pStyle w:val="TableParagraph"/>
              <w:spacing w:before="29" w:line="159" w:lineRule="exact"/>
              <w:ind w:left="18"/>
              <w:rPr>
                <w:sz w:val="16"/>
              </w:rPr>
            </w:pPr>
            <w:r w:rsidRPr="000E4B28">
              <w:rPr>
                <w:spacing w:val="-2"/>
                <w:sz w:val="16"/>
              </w:rPr>
              <w:t>1.720</w:t>
            </w:r>
          </w:p>
        </w:tc>
        <w:tc>
          <w:tcPr>
            <w:tcW w:w="620" w:type="dxa"/>
          </w:tcPr>
          <w:p w:rsidR="00CF1172" w:rsidRPr="000E4B28" w:rsidRDefault="00CF1172" w:rsidP="00257063">
            <w:pPr>
              <w:pStyle w:val="TableParagraph"/>
              <w:spacing w:before="29" w:line="159" w:lineRule="exact"/>
              <w:ind w:left="17"/>
              <w:rPr>
                <w:sz w:val="16"/>
              </w:rPr>
            </w:pPr>
            <w:r w:rsidRPr="000E4B28">
              <w:rPr>
                <w:spacing w:val="-2"/>
                <w:sz w:val="16"/>
              </w:rPr>
              <w:t>0.602</w:t>
            </w:r>
          </w:p>
        </w:tc>
        <w:tc>
          <w:tcPr>
            <w:tcW w:w="883" w:type="dxa"/>
          </w:tcPr>
          <w:p w:rsidR="00CF1172" w:rsidRPr="000E4B28" w:rsidRDefault="00CF1172" w:rsidP="00257063">
            <w:pPr>
              <w:pStyle w:val="TableParagraph"/>
              <w:spacing w:before="29" w:line="159" w:lineRule="exact"/>
              <w:ind w:left="21"/>
              <w:rPr>
                <w:sz w:val="16"/>
              </w:rPr>
            </w:pPr>
            <w:r w:rsidRPr="000E4B28">
              <w:rPr>
                <w:spacing w:val="-2"/>
                <w:sz w:val="16"/>
              </w:rPr>
              <w:t>1.677</w:t>
            </w:r>
          </w:p>
        </w:tc>
        <w:tc>
          <w:tcPr>
            <w:tcW w:w="1581" w:type="dxa"/>
          </w:tcPr>
          <w:p w:rsidR="00CF1172" w:rsidRPr="000E4B28" w:rsidRDefault="00CF1172" w:rsidP="00257063">
            <w:pPr>
              <w:pStyle w:val="TableParagraph"/>
              <w:spacing w:before="29" w:line="159" w:lineRule="exact"/>
              <w:ind w:left="275" w:right="258"/>
              <w:rPr>
                <w:sz w:val="16"/>
              </w:rPr>
            </w:pPr>
            <w:r w:rsidRPr="000E4B28">
              <w:rPr>
                <w:spacing w:val="-2"/>
                <w:sz w:val="16"/>
              </w:rPr>
              <w:t>13.128</w:t>
            </w:r>
          </w:p>
        </w:tc>
        <w:tc>
          <w:tcPr>
            <w:tcW w:w="963" w:type="dxa"/>
          </w:tcPr>
          <w:p w:rsidR="00CF1172" w:rsidRPr="000E4B28" w:rsidRDefault="00CF1172" w:rsidP="00257063">
            <w:pPr>
              <w:pStyle w:val="TableParagraph"/>
              <w:spacing w:before="29" w:line="159" w:lineRule="exact"/>
              <w:ind w:left="20" w:right="3"/>
              <w:rPr>
                <w:sz w:val="16"/>
              </w:rPr>
            </w:pPr>
            <w:r w:rsidRPr="000E4B28">
              <w:rPr>
                <w:spacing w:val="-2"/>
                <w:sz w:val="16"/>
              </w:rPr>
              <w:t>0.0190</w:t>
            </w:r>
          </w:p>
        </w:tc>
        <w:tc>
          <w:tcPr>
            <w:tcW w:w="821" w:type="dxa"/>
          </w:tcPr>
          <w:p w:rsidR="00CF1172" w:rsidRPr="000E4B28" w:rsidRDefault="00CF1172" w:rsidP="00257063">
            <w:pPr>
              <w:pStyle w:val="TableParagraph"/>
              <w:spacing w:before="29" w:line="159" w:lineRule="exact"/>
              <w:ind w:left="20" w:right="4"/>
              <w:rPr>
                <w:sz w:val="16"/>
              </w:rPr>
            </w:pPr>
            <w:r w:rsidRPr="000E4B28">
              <w:rPr>
                <w:spacing w:val="-2"/>
                <w:sz w:val="16"/>
              </w:rPr>
              <w:t>-0.280</w:t>
            </w:r>
          </w:p>
        </w:tc>
        <w:tc>
          <w:tcPr>
            <w:tcW w:w="963" w:type="dxa"/>
          </w:tcPr>
          <w:p w:rsidR="00CF1172" w:rsidRPr="000E4B28" w:rsidRDefault="00CF1172" w:rsidP="00257063">
            <w:pPr>
              <w:pStyle w:val="TableParagraph"/>
              <w:spacing w:before="29" w:line="159" w:lineRule="exact"/>
              <w:ind w:left="20" w:right="2"/>
              <w:rPr>
                <w:sz w:val="16"/>
              </w:rPr>
            </w:pPr>
            <w:r w:rsidRPr="000E4B28">
              <w:rPr>
                <w:spacing w:val="-2"/>
                <w:sz w:val="16"/>
              </w:rPr>
              <w:t>47.49</w:t>
            </w:r>
          </w:p>
        </w:tc>
        <w:tc>
          <w:tcPr>
            <w:tcW w:w="625" w:type="dxa"/>
          </w:tcPr>
          <w:p w:rsidR="00CF1172" w:rsidRPr="000E4B28" w:rsidRDefault="00CF1172" w:rsidP="00257063">
            <w:pPr>
              <w:pStyle w:val="TableParagraph"/>
              <w:spacing w:before="29" w:line="159" w:lineRule="exact"/>
              <w:ind w:left="21" w:right="2"/>
              <w:rPr>
                <w:sz w:val="16"/>
              </w:rPr>
            </w:pPr>
            <w:r w:rsidRPr="000E4B28">
              <w:rPr>
                <w:spacing w:val="-2"/>
                <w:sz w:val="16"/>
              </w:rPr>
              <w:t>4.642</w:t>
            </w:r>
          </w:p>
        </w:tc>
        <w:tc>
          <w:tcPr>
            <w:tcW w:w="599" w:type="dxa"/>
          </w:tcPr>
          <w:p w:rsidR="00CF1172" w:rsidRPr="000E4B28" w:rsidRDefault="00CF1172" w:rsidP="00257063">
            <w:pPr>
              <w:pStyle w:val="TableParagraph"/>
              <w:spacing w:before="29" w:line="159" w:lineRule="exact"/>
              <w:ind w:left="19"/>
              <w:rPr>
                <w:sz w:val="16"/>
              </w:rPr>
            </w:pPr>
            <w:r w:rsidRPr="000E4B28">
              <w:rPr>
                <w:spacing w:val="-2"/>
                <w:sz w:val="16"/>
              </w:rPr>
              <w:t>3.621</w:t>
            </w:r>
          </w:p>
        </w:tc>
        <w:tc>
          <w:tcPr>
            <w:tcW w:w="679" w:type="dxa"/>
          </w:tcPr>
          <w:p w:rsidR="00CF1172" w:rsidRPr="000E4B28" w:rsidRDefault="00CF1172" w:rsidP="00257063">
            <w:pPr>
              <w:pStyle w:val="TableParagraph"/>
              <w:spacing w:before="29" w:line="159" w:lineRule="exact"/>
              <w:ind w:left="17"/>
              <w:rPr>
                <w:sz w:val="16"/>
              </w:rPr>
            </w:pPr>
            <w:r w:rsidRPr="000E4B28">
              <w:rPr>
                <w:spacing w:val="-2"/>
                <w:sz w:val="16"/>
              </w:rPr>
              <w:t>1.020</w:t>
            </w:r>
          </w:p>
        </w:tc>
      </w:tr>
      <w:tr w:rsidR="00CF1172" w:rsidRPr="000E4B28" w:rsidTr="00257063">
        <w:trPr>
          <w:trHeight w:val="207"/>
          <w:jc w:val="center"/>
        </w:trPr>
        <w:tc>
          <w:tcPr>
            <w:tcW w:w="1328"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9"/>
              <w:rPr>
                <w:sz w:val="16"/>
              </w:rPr>
            </w:pPr>
            <w:r w:rsidRPr="000E4B28">
              <w:rPr>
                <w:spacing w:val="-2"/>
                <w:sz w:val="16"/>
              </w:rPr>
              <w:t>55.28</w:t>
            </w:r>
          </w:p>
        </w:tc>
        <w:tc>
          <w:tcPr>
            <w:tcW w:w="643"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8"/>
              <w:rPr>
                <w:sz w:val="16"/>
              </w:rPr>
            </w:pPr>
            <w:r w:rsidRPr="000E4B28">
              <w:rPr>
                <w:spacing w:val="-10"/>
                <w:sz w:val="16"/>
              </w:rPr>
              <w:t>5</w:t>
            </w:r>
          </w:p>
        </w:tc>
        <w:tc>
          <w:tcPr>
            <w:tcW w:w="692" w:type="dxa"/>
            <w:tcBorders>
              <w:left w:val="single" w:sz="8" w:space="0" w:color="000000"/>
            </w:tcBorders>
          </w:tcPr>
          <w:p w:rsidR="00CF1172" w:rsidRPr="000E4B28" w:rsidRDefault="00CF1172" w:rsidP="00257063">
            <w:pPr>
              <w:pStyle w:val="TableParagraph"/>
              <w:spacing w:before="29" w:line="159" w:lineRule="exact"/>
              <w:ind w:left="15"/>
              <w:rPr>
                <w:sz w:val="16"/>
              </w:rPr>
            </w:pPr>
            <w:r w:rsidRPr="000E4B28">
              <w:rPr>
                <w:spacing w:val="-2"/>
                <w:sz w:val="16"/>
              </w:rPr>
              <w:t>2.236</w:t>
            </w:r>
          </w:p>
        </w:tc>
        <w:tc>
          <w:tcPr>
            <w:tcW w:w="1076" w:type="dxa"/>
          </w:tcPr>
          <w:p w:rsidR="00CF1172" w:rsidRPr="000E4B28" w:rsidRDefault="00CF1172" w:rsidP="00257063">
            <w:pPr>
              <w:pStyle w:val="TableParagraph"/>
              <w:spacing w:before="29" w:line="159" w:lineRule="exact"/>
              <w:ind w:left="18"/>
              <w:rPr>
                <w:sz w:val="16"/>
              </w:rPr>
            </w:pPr>
            <w:r w:rsidRPr="000E4B28">
              <w:rPr>
                <w:spacing w:val="-2"/>
                <w:sz w:val="16"/>
              </w:rPr>
              <w:t>1.743</w:t>
            </w:r>
          </w:p>
        </w:tc>
        <w:tc>
          <w:tcPr>
            <w:tcW w:w="620" w:type="dxa"/>
          </w:tcPr>
          <w:p w:rsidR="00CF1172" w:rsidRPr="000E4B28" w:rsidRDefault="00CF1172" w:rsidP="00257063">
            <w:pPr>
              <w:pStyle w:val="TableParagraph"/>
              <w:spacing w:before="29" w:line="159" w:lineRule="exact"/>
              <w:ind w:left="17"/>
              <w:rPr>
                <w:sz w:val="16"/>
              </w:rPr>
            </w:pPr>
            <w:r w:rsidRPr="000E4B28">
              <w:rPr>
                <w:spacing w:val="-2"/>
                <w:sz w:val="16"/>
              </w:rPr>
              <w:t>0.699</w:t>
            </w:r>
          </w:p>
        </w:tc>
        <w:tc>
          <w:tcPr>
            <w:tcW w:w="883" w:type="dxa"/>
          </w:tcPr>
          <w:p w:rsidR="00CF1172" w:rsidRPr="000E4B28" w:rsidRDefault="00CF1172" w:rsidP="00257063">
            <w:pPr>
              <w:pStyle w:val="TableParagraph"/>
              <w:spacing w:before="29" w:line="159" w:lineRule="exact"/>
              <w:ind w:left="21"/>
              <w:rPr>
                <w:sz w:val="16"/>
              </w:rPr>
            </w:pPr>
            <w:r w:rsidRPr="000E4B28">
              <w:rPr>
                <w:spacing w:val="-2"/>
                <w:sz w:val="16"/>
              </w:rPr>
              <w:t>1.651</w:t>
            </w:r>
          </w:p>
        </w:tc>
        <w:tc>
          <w:tcPr>
            <w:tcW w:w="1581" w:type="dxa"/>
          </w:tcPr>
          <w:p w:rsidR="00CF1172" w:rsidRPr="000E4B28" w:rsidRDefault="00CF1172" w:rsidP="00257063">
            <w:pPr>
              <w:pStyle w:val="TableParagraph"/>
              <w:spacing w:before="29" w:line="159" w:lineRule="exact"/>
              <w:ind w:left="275" w:right="258"/>
              <w:rPr>
                <w:sz w:val="16"/>
              </w:rPr>
            </w:pPr>
            <w:r w:rsidRPr="000E4B28">
              <w:rPr>
                <w:spacing w:val="-2"/>
                <w:sz w:val="16"/>
              </w:rPr>
              <w:t>11.056</w:t>
            </w:r>
          </w:p>
        </w:tc>
        <w:tc>
          <w:tcPr>
            <w:tcW w:w="963" w:type="dxa"/>
          </w:tcPr>
          <w:p w:rsidR="00CF1172" w:rsidRPr="000E4B28" w:rsidRDefault="00CF1172" w:rsidP="00257063">
            <w:pPr>
              <w:pStyle w:val="TableParagraph"/>
              <w:spacing w:before="29" w:line="159" w:lineRule="exact"/>
              <w:ind w:left="20" w:right="3"/>
              <w:rPr>
                <w:sz w:val="16"/>
              </w:rPr>
            </w:pPr>
            <w:r w:rsidRPr="000E4B28">
              <w:rPr>
                <w:spacing w:val="-2"/>
                <w:sz w:val="16"/>
              </w:rPr>
              <w:t>0.0181</w:t>
            </w:r>
          </w:p>
        </w:tc>
        <w:tc>
          <w:tcPr>
            <w:tcW w:w="821" w:type="dxa"/>
          </w:tcPr>
          <w:p w:rsidR="00CF1172" w:rsidRPr="000E4B28" w:rsidRDefault="00CF1172" w:rsidP="00257063">
            <w:pPr>
              <w:pStyle w:val="TableParagraph"/>
              <w:spacing w:before="29" w:line="159" w:lineRule="exact"/>
              <w:ind w:left="20" w:right="4"/>
              <w:rPr>
                <w:sz w:val="16"/>
              </w:rPr>
            </w:pPr>
            <w:r w:rsidRPr="000E4B28">
              <w:rPr>
                <w:spacing w:val="-2"/>
                <w:sz w:val="16"/>
              </w:rPr>
              <w:t>-0.257</w:t>
            </w:r>
          </w:p>
        </w:tc>
        <w:tc>
          <w:tcPr>
            <w:tcW w:w="963" w:type="dxa"/>
          </w:tcPr>
          <w:p w:rsidR="00CF1172" w:rsidRPr="000E4B28" w:rsidRDefault="00CF1172" w:rsidP="00257063">
            <w:pPr>
              <w:pStyle w:val="TableParagraph"/>
              <w:spacing w:before="29" w:line="159" w:lineRule="exact"/>
              <w:ind w:left="20" w:right="2"/>
              <w:rPr>
                <w:sz w:val="16"/>
              </w:rPr>
            </w:pPr>
            <w:r w:rsidRPr="000E4B28">
              <w:rPr>
                <w:spacing w:val="-2"/>
                <w:sz w:val="16"/>
              </w:rPr>
              <w:t>44.72</w:t>
            </w:r>
          </w:p>
        </w:tc>
        <w:tc>
          <w:tcPr>
            <w:tcW w:w="625" w:type="dxa"/>
          </w:tcPr>
          <w:p w:rsidR="00CF1172" w:rsidRPr="000E4B28" w:rsidRDefault="00CF1172" w:rsidP="00257063">
            <w:pPr>
              <w:pStyle w:val="TableParagraph"/>
              <w:spacing w:before="29" w:line="159" w:lineRule="exact"/>
              <w:ind w:left="21" w:right="2"/>
              <w:rPr>
                <w:sz w:val="16"/>
              </w:rPr>
            </w:pPr>
            <w:r w:rsidRPr="000E4B28">
              <w:rPr>
                <w:spacing w:val="-2"/>
                <w:sz w:val="16"/>
              </w:rPr>
              <w:t>4.642</w:t>
            </w:r>
          </w:p>
        </w:tc>
        <w:tc>
          <w:tcPr>
            <w:tcW w:w="599" w:type="dxa"/>
          </w:tcPr>
          <w:p w:rsidR="00CF1172" w:rsidRPr="000E4B28" w:rsidRDefault="00CF1172" w:rsidP="00257063">
            <w:pPr>
              <w:pStyle w:val="TableParagraph"/>
              <w:spacing w:before="29" w:line="159" w:lineRule="exact"/>
              <w:ind w:left="19"/>
              <w:rPr>
                <w:sz w:val="16"/>
              </w:rPr>
            </w:pPr>
            <w:r w:rsidRPr="000E4B28">
              <w:rPr>
                <w:spacing w:val="-2"/>
                <w:sz w:val="16"/>
              </w:rPr>
              <w:t>3.550</w:t>
            </w:r>
          </w:p>
        </w:tc>
        <w:tc>
          <w:tcPr>
            <w:tcW w:w="679" w:type="dxa"/>
          </w:tcPr>
          <w:p w:rsidR="00CF1172" w:rsidRPr="000E4B28" w:rsidRDefault="00CF1172" w:rsidP="00257063">
            <w:pPr>
              <w:pStyle w:val="TableParagraph"/>
              <w:spacing w:before="29" w:line="159" w:lineRule="exact"/>
              <w:ind w:left="17"/>
              <w:rPr>
                <w:sz w:val="16"/>
              </w:rPr>
            </w:pPr>
            <w:r w:rsidRPr="000E4B28">
              <w:rPr>
                <w:spacing w:val="-2"/>
                <w:sz w:val="16"/>
              </w:rPr>
              <w:t>1.092</w:t>
            </w:r>
          </w:p>
        </w:tc>
      </w:tr>
      <w:tr w:rsidR="00CF1172" w:rsidRPr="000E4B28" w:rsidTr="00257063">
        <w:trPr>
          <w:trHeight w:val="207"/>
          <w:jc w:val="center"/>
        </w:trPr>
        <w:tc>
          <w:tcPr>
            <w:tcW w:w="1328"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9"/>
              <w:rPr>
                <w:sz w:val="16"/>
              </w:rPr>
            </w:pPr>
            <w:r w:rsidRPr="000E4B28">
              <w:rPr>
                <w:spacing w:val="-2"/>
                <w:sz w:val="16"/>
              </w:rPr>
              <w:lastRenderedPageBreak/>
              <w:t>66.84</w:t>
            </w:r>
          </w:p>
        </w:tc>
        <w:tc>
          <w:tcPr>
            <w:tcW w:w="643"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8"/>
              <w:rPr>
                <w:sz w:val="16"/>
              </w:rPr>
            </w:pPr>
            <w:r w:rsidRPr="000E4B28">
              <w:rPr>
                <w:spacing w:val="-10"/>
                <w:sz w:val="16"/>
              </w:rPr>
              <w:t>6</w:t>
            </w:r>
          </w:p>
        </w:tc>
        <w:tc>
          <w:tcPr>
            <w:tcW w:w="692" w:type="dxa"/>
            <w:tcBorders>
              <w:left w:val="single" w:sz="8" w:space="0" w:color="000000"/>
            </w:tcBorders>
          </w:tcPr>
          <w:p w:rsidR="00CF1172" w:rsidRPr="000E4B28" w:rsidRDefault="00CF1172" w:rsidP="00257063">
            <w:pPr>
              <w:pStyle w:val="TableParagraph"/>
              <w:spacing w:before="29" w:line="159" w:lineRule="exact"/>
              <w:ind w:left="15"/>
              <w:rPr>
                <w:sz w:val="16"/>
              </w:rPr>
            </w:pPr>
            <w:r w:rsidRPr="000E4B28">
              <w:rPr>
                <w:spacing w:val="-2"/>
                <w:sz w:val="16"/>
              </w:rPr>
              <w:t>2.449</w:t>
            </w:r>
          </w:p>
        </w:tc>
        <w:tc>
          <w:tcPr>
            <w:tcW w:w="1076" w:type="dxa"/>
          </w:tcPr>
          <w:p w:rsidR="00CF1172" w:rsidRPr="000E4B28" w:rsidRDefault="00CF1172" w:rsidP="00257063">
            <w:pPr>
              <w:pStyle w:val="TableParagraph"/>
              <w:spacing w:before="29" w:line="159" w:lineRule="exact"/>
              <w:ind w:left="18"/>
              <w:rPr>
                <w:sz w:val="16"/>
              </w:rPr>
            </w:pPr>
            <w:r w:rsidRPr="000E4B28">
              <w:rPr>
                <w:spacing w:val="-2"/>
                <w:sz w:val="16"/>
              </w:rPr>
              <w:t>1.825</w:t>
            </w:r>
          </w:p>
        </w:tc>
        <w:tc>
          <w:tcPr>
            <w:tcW w:w="620" w:type="dxa"/>
          </w:tcPr>
          <w:p w:rsidR="00CF1172" w:rsidRPr="000E4B28" w:rsidRDefault="00CF1172" w:rsidP="00257063">
            <w:pPr>
              <w:pStyle w:val="TableParagraph"/>
              <w:spacing w:before="29" w:line="159" w:lineRule="exact"/>
              <w:ind w:left="17"/>
              <w:rPr>
                <w:sz w:val="16"/>
              </w:rPr>
            </w:pPr>
            <w:r w:rsidRPr="000E4B28">
              <w:rPr>
                <w:spacing w:val="-2"/>
                <w:sz w:val="16"/>
              </w:rPr>
              <w:t>0.778</w:t>
            </w:r>
          </w:p>
        </w:tc>
        <w:tc>
          <w:tcPr>
            <w:tcW w:w="883" w:type="dxa"/>
          </w:tcPr>
          <w:p w:rsidR="00CF1172" w:rsidRPr="000E4B28" w:rsidRDefault="00CF1172" w:rsidP="00257063">
            <w:pPr>
              <w:pStyle w:val="TableParagraph"/>
              <w:spacing w:before="29" w:line="159" w:lineRule="exact"/>
              <w:ind w:left="21"/>
              <w:rPr>
                <w:sz w:val="16"/>
              </w:rPr>
            </w:pPr>
            <w:r w:rsidRPr="000E4B28">
              <w:rPr>
                <w:spacing w:val="-2"/>
                <w:sz w:val="16"/>
              </w:rPr>
              <w:t>1.521</w:t>
            </w:r>
          </w:p>
        </w:tc>
        <w:tc>
          <w:tcPr>
            <w:tcW w:w="1581" w:type="dxa"/>
          </w:tcPr>
          <w:p w:rsidR="00CF1172" w:rsidRPr="000E4B28" w:rsidRDefault="00CF1172" w:rsidP="00257063">
            <w:pPr>
              <w:pStyle w:val="TableParagraph"/>
              <w:spacing w:before="29" w:line="159" w:lineRule="exact"/>
              <w:ind w:left="275" w:right="258"/>
              <w:rPr>
                <w:sz w:val="16"/>
              </w:rPr>
            </w:pPr>
            <w:r w:rsidRPr="000E4B28">
              <w:rPr>
                <w:spacing w:val="-2"/>
                <w:sz w:val="16"/>
              </w:rPr>
              <w:t>11.140</w:t>
            </w:r>
          </w:p>
        </w:tc>
        <w:tc>
          <w:tcPr>
            <w:tcW w:w="963" w:type="dxa"/>
          </w:tcPr>
          <w:p w:rsidR="00CF1172" w:rsidRPr="000E4B28" w:rsidRDefault="00CF1172" w:rsidP="00257063">
            <w:pPr>
              <w:pStyle w:val="TableParagraph"/>
              <w:spacing w:before="29" w:line="159" w:lineRule="exact"/>
              <w:ind w:left="20" w:right="3"/>
              <w:rPr>
                <w:sz w:val="16"/>
              </w:rPr>
            </w:pPr>
            <w:r w:rsidRPr="000E4B28">
              <w:rPr>
                <w:spacing w:val="-2"/>
                <w:sz w:val="16"/>
              </w:rPr>
              <w:t>0.0150</w:t>
            </w:r>
          </w:p>
        </w:tc>
        <w:tc>
          <w:tcPr>
            <w:tcW w:w="821" w:type="dxa"/>
          </w:tcPr>
          <w:p w:rsidR="00CF1172" w:rsidRPr="000E4B28" w:rsidRDefault="00CF1172" w:rsidP="00257063">
            <w:pPr>
              <w:pStyle w:val="TableParagraph"/>
              <w:spacing w:before="29" w:line="159" w:lineRule="exact"/>
              <w:ind w:left="20" w:right="4"/>
              <w:rPr>
                <w:sz w:val="16"/>
              </w:rPr>
            </w:pPr>
            <w:r w:rsidRPr="000E4B28">
              <w:rPr>
                <w:spacing w:val="-2"/>
                <w:sz w:val="16"/>
              </w:rPr>
              <w:t>-0.175</w:t>
            </w:r>
          </w:p>
        </w:tc>
        <w:tc>
          <w:tcPr>
            <w:tcW w:w="963" w:type="dxa"/>
          </w:tcPr>
          <w:p w:rsidR="00CF1172" w:rsidRPr="000E4B28" w:rsidRDefault="00CF1172" w:rsidP="00257063">
            <w:pPr>
              <w:pStyle w:val="TableParagraph"/>
              <w:spacing w:before="29" w:line="159" w:lineRule="exact"/>
              <w:ind w:left="20" w:right="2"/>
              <w:rPr>
                <w:sz w:val="16"/>
              </w:rPr>
            </w:pPr>
            <w:r w:rsidRPr="000E4B28">
              <w:rPr>
                <w:spacing w:val="-2"/>
                <w:sz w:val="16"/>
              </w:rPr>
              <w:t>33.16</w:t>
            </w:r>
          </w:p>
        </w:tc>
        <w:tc>
          <w:tcPr>
            <w:tcW w:w="625" w:type="dxa"/>
          </w:tcPr>
          <w:p w:rsidR="00CF1172" w:rsidRPr="000E4B28" w:rsidRDefault="00CF1172" w:rsidP="00257063">
            <w:pPr>
              <w:pStyle w:val="TableParagraph"/>
              <w:spacing w:before="29" w:line="159" w:lineRule="exact"/>
              <w:ind w:left="21" w:right="2"/>
              <w:rPr>
                <w:sz w:val="16"/>
              </w:rPr>
            </w:pPr>
            <w:r w:rsidRPr="000E4B28">
              <w:rPr>
                <w:spacing w:val="-2"/>
                <w:sz w:val="16"/>
              </w:rPr>
              <w:t>4.642</w:t>
            </w:r>
          </w:p>
        </w:tc>
        <w:tc>
          <w:tcPr>
            <w:tcW w:w="599" w:type="dxa"/>
          </w:tcPr>
          <w:p w:rsidR="00CF1172" w:rsidRPr="000E4B28" w:rsidRDefault="00CF1172" w:rsidP="00257063">
            <w:pPr>
              <w:pStyle w:val="TableParagraph"/>
              <w:spacing w:before="29" w:line="159" w:lineRule="exact"/>
              <w:ind w:left="19"/>
              <w:rPr>
                <w:sz w:val="16"/>
              </w:rPr>
            </w:pPr>
            <w:r w:rsidRPr="000E4B28">
              <w:rPr>
                <w:spacing w:val="-2"/>
                <w:sz w:val="16"/>
              </w:rPr>
              <w:t>3.213</w:t>
            </w:r>
          </w:p>
        </w:tc>
        <w:tc>
          <w:tcPr>
            <w:tcW w:w="679" w:type="dxa"/>
          </w:tcPr>
          <w:p w:rsidR="00CF1172" w:rsidRPr="000E4B28" w:rsidRDefault="00CF1172" w:rsidP="00257063">
            <w:pPr>
              <w:pStyle w:val="TableParagraph"/>
              <w:spacing w:before="29" w:line="159" w:lineRule="exact"/>
              <w:ind w:left="17"/>
              <w:rPr>
                <w:sz w:val="16"/>
              </w:rPr>
            </w:pPr>
            <w:r w:rsidRPr="000E4B28">
              <w:rPr>
                <w:spacing w:val="-2"/>
                <w:sz w:val="16"/>
              </w:rPr>
              <w:t>1.429</w:t>
            </w:r>
          </w:p>
        </w:tc>
      </w:tr>
      <w:tr w:rsidR="00CF1172" w:rsidRPr="000E4B28" w:rsidTr="00257063">
        <w:trPr>
          <w:trHeight w:val="207"/>
          <w:jc w:val="center"/>
        </w:trPr>
        <w:tc>
          <w:tcPr>
            <w:tcW w:w="1328"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9"/>
              <w:rPr>
                <w:sz w:val="16"/>
              </w:rPr>
            </w:pPr>
            <w:r w:rsidRPr="000E4B28">
              <w:rPr>
                <w:spacing w:val="-2"/>
                <w:sz w:val="16"/>
              </w:rPr>
              <w:t>73.87</w:t>
            </w:r>
          </w:p>
        </w:tc>
        <w:tc>
          <w:tcPr>
            <w:tcW w:w="643"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8"/>
              <w:rPr>
                <w:sz w:val="16"/>
              </w:rPr>
            </w:pPr>
            <w:r w:rsidRPr="000E4B28">
              <w:rPr>
                <w:spacing w:val="-10"/>
                <w:sz w:val="16"/>
              </w:rPr>
              <w:t>7</w:t>
            </w:r>
          </w:p>
        </w:tc>
        <w:tc>
          <w:tcPr>
            <w:tcW w:w="692" w:type="dxa"/>
            <w:tcBorders>
              <w:left w:val="single" w:sz="8" w:space="0" w:color="000000"/>
            </w:tcBorders>
          </w:tcPr>
          <w:p w:rsidR="00CF1172" w:rsidRPr="000E4B28" w:rsidRDefault="00CF1172" w:rsidP="00257063">
            <w:pPr>
              <w:pStyle w:val="TableParagraph"/>
              <w:spacing w:before="29" w:line="159" w:lineRule="exact"/>
              <w:ind w:left="15"/>
              <w:rPr>
                <w:sz w:val="16"/>
              </w:rPr>
            </w:pPr>
            <w:r w:rsidRPr="000E4B28">
              <w:rPr>
                <w:spacing w:val="-2"/>
                <w:sz w:val="16"/>
              </w:rPr>
              <w:t>2.646</w:t>
            </w:r>
          </w:p>
        </w:tc>
        <w:tc>
          <w:tcPr>
            <w:tcW w:w="1076" w:type="dxa"/>
          </w:tcPr>
          <w:p w:rsidR="00CF1172" w:rsidRPr="000E4B28" w:rsidRDefault="00CF1172" w:rsidP="00257063">
            <w:pPr>
              <w:pStyle w:val="TableParagraph"/>
              <w:spacing w:before="29" w:line="159" w:lineRule="exact"/>
              <w:ind w:left="18"/>
              <w:rPr>
                <w:sz w:val="16"/>
              </w:rPr>
            </w:pPr>
            <w:r w:rsidRPr="000E4B28">
              <w:rPr>
                <w:spacing w:val="-2"/>
                <w:sz w:val="16"/>
              </w:rPr>
              <w:t>1.868</w:t>
            </w:r>
          </w:p>
        </w:tc>
        <w:tc>
          <w:tcPr>
            <w:tcW w:w="620" w:type="dxa"/>
          </w:tcPr>
          <w:p w:rsidR="00CF1172" w:rsidRPr="000E4B28" w:rsidRDefault="00CF1172" w:rsidP="00257063">
            <w:pPr>
              <w:pStyle w:val="TableParagraph"/>
              <w:spacing w:before="29" w:line="159" w:lineRule="exact"/>
              <w:ind w:left="17"/>
              <w:rPr>
                <w:sz w:val="16"/>
              </w:rPr>
            </w:pPr>
            <w:r w:rsidRPr="000E4B28">
              <w:rPr>
                <w:spacing w:val="-2"/>
                <w:sz w:val="16"/>
              </w:rPr>
              <w:t>0.845</w:t>
            </w:r>
          </w:p>
        </w:tc>
        <w:tc>
          <w:tcPr>
            <w:tcW w:w="883" w:type="dxa"/>
          </w:tcPr>
          <w:p w:rsidR="00CF1172" w:rsidRPr="000E4B28" w:rsidRDefault="00CF1172" w:rsidP="00257063">
            <w:pPr>
              <w:pStyle w:val="TableParagraph"/>
              <w:spacing w:before="29" w:line="159" w:lineRule="exact"/>
              <w:ind w:left="21"/>
              <w:rPr>
                <w:sz w:val="16"/>
              </w:rPr>
            </w:pPr>
            <w:r w:rsidRPr="000E4B28">
              <w:rPr>
                <w:spacing w:val="-2"/>
                <w:sz w:val="16"/>
              </w:rPr>
              <w:t>1.417</w:t>
            </w:r>
          </w:p>
        </w:tc>
        <w:tc>
          <w:tcPr>
            <w:tcW w:w="1581" w:type="dxa"/>
          </w:tcPr>
          <w:p w:rsidR="00CF1172" w:rsidRPr="000E4B28" w:rsidRDefault="00CF1172" w:rsidP="00257063">
            <w:pPr>
              <w:pStyle w:val="TableParagraph"/>
              <w:spacing w:before="29" w:line="159" w:lineRule="exact"/>
              <w:ind w:left="275" w:right="258"/>
              <w:rPr>
                <w:sz w:val="16"/>
              </w:rPr>
            </w:pPr>
            <w:r w:rsidRPr="000E4B28">
              <w:rPr>
                <w:spacing w:val="-2"/>
                <w:sz w:val="16"/>
              </w:rPr>
              <w:t>10.553</w:t>
            </w:r>
          </w:p>
        </w:tc>
        <w:tc>
          <w:tcPr>
            <w:tcW w:w="963" w:type="dxa"/>
          </w:tcPr>
          <w:p w:rsidR="00CF1172" w:rsidRPr="000E4B28" w:rsidRDefault="00CF1172" w:rsidP="00257063">
            <w:pPr>
              <w:pStyle w:val="TableParagraph"/>
              <w:spacing w:before="29" w:line="159" w:lineRule="exact"/>
              <w:ind w:left="20" w:right="3"/>
              <w:rPr>
                <w:sz w:val="16"/>
              </w:rPr>
            </w:pPr>
            <w:r w:rsidRPr="000E4B28">
              <w:rPr>
                <w:spacing w:val="-2"/>
                <w:sz w:val="16"/>
              </w:rPr>
              <w:t>0.0135</w:t>
            </w:r>
          </w:p>
        </w:tc>
        <w:tc>
          <w:tcPr>
            <w:tcW w:w="821" w:type="dxa"/>
          </w:tcPr>
          <w:p w:rsidR="00CF1172" w:rsidRPr="000E4B28" w:rsidRDefault="00CF1172" w:rsidP="00257063">
            <w:pPr>
              <w:pStyle w:val="TableParagraph"/>
              <w:spacing w:before="29" w:line="159" w:lineRule="exact"/>
              <w:ind w:left="20" w:right="4"/>
              <w:rPr>
                <w:sz w:val="16"/>
              </w:rPr>
            </w:pPr>
            <w:r w:rsidRPr="000E4B28">
              <w:rPr>
                <w:spacing w:val="-2"/>
                <w:sz w:val="16"/>
              </w:rPr>
              <w:t>-0.132</w:t>
            </w:r>
          </w:p>
        </w:tc>
        <w:tc>
          <w:tcPr>
            <w:tcW w:w="963" w:type="dxa"/>
          </w:tcPr>
          <w:p w:rsidR="00CF1172" w:rsidRPr="000E4B28" w:rsidRDefault="00CF1172" w:rsidP="00257063">
            <w:pPr>
              <w:pStyle w:val="TableParagraph"/>
              <w:spacing w:before="29" w:line="159" w:lineRule="exact"/>
              <w:ind w:left="20" w:right="2"/>
              <w:rPr>
                <w:sz w:val="16"/>
              </w:rPr>
            </w:pPr>
            <w:r w:rsidRPr="000E4B28">
              <w:rPr>
                <w:spacing w:val="-2"/>
                <w:sz w:val="16"/>
              </w:rPr>
              <w:t>26.13</w:t>
            </w:r>
          </w:p>
        </w:tc>
        <w:tc>
          <w:tcPr>
            <w:tcW w:w="625" w:type="dxa"/>
          </w:tcPr>
          <w:p w:rsidR="00CF1172" w:rsidRPr="000E4B28" w:rsidRDefault="00CF1172" w:rsidP="00257063">
            <w:pPr>
              <w:pStyle w:val="TableParagraph"/>
              <w:spacing w:before="29" w:line="159" w:lineRule="exact"/>
              <w:ind w:left="21" w:right="2"/>
              <w:rPr>
                <w:sz w:val="16"/>
              </w:rPr>
            </w:pPr>
            <w:r w:rsidRPr="000E4B28">
              <w:rPr>
                <w:spacing w:val="-2"/>
                <w:sz w:val="16"/>
              </w:rPr>
              <w:t>4.642</w:t>
            </w:r>
          </w:p>
        </w:tc>
        <w:tc>
          <w:tcPr>
            <w:tcW w:w="599" w:type="dxa"/>
          </w:tcPr>
          <w:p w:rsidR="00CF1172" w:rsidRPr="000E4B28" w:rsidRDefault="00CF1172" w:rsidP="00257063">
            <w:pPr>
              <w:pStyle w:val="TableParagraph"/>
              <w:spacing w:before="29" w:line="159" w:lineRule="exact"/>
              <w:ind w:left="19"/>
              <w:rPr>
                <w:sz w:val="16"/>
              </w:rPr>
            </w:pPr>
            <w:r w:rsidRPr="000E4B28">
              <w:rPr>
                <w:spacing w:val="-2"/>
                <w:sz w:val="16"/>
              </w:rPr>
              <w:t>2.967</w:t>
            </w:r>
          </w:p>
        </w:tc>
        <w:tc>
          <w:tcPr>
            <w:tcW w:w="679" w:type="dxa"/>
          </w:tcPr>
          <w:p w:rsidR="00CF1172" w:rsidRPr="000E4B28" w:rsidRDefault="00CF1172" w:rsidP="00257063">
            <w:pPr>
              <w:pStyle w:val="TableParagraph"/>
              <w:spacing w:before="29" w:line="159" w:lineRule="exact"/>
              <w:ind w:left="17"/>
              <w:rPr>
                <w:sz w:val="16"/>
              </w:rPr>
            </w:pPr>
            <w:r w:rsidRPr="000E4B28">
              <w:rPr>
                <w:spacing w:val="-2"/>
                <w:sz w:val="16"/>
              </w:rPr>
              <w:t>1.674</w:t>
            </w:r>
          </w:p>
        </w:tc>
      </w:tr>
      <w:tr w:rsidR="00CF1172" w:rsidRPr="000E4B28" w:rsidTr="00257063">
        <w:trPr>
          <w:trHeight w:val="207"/>
          <w:jc w:val="center"/>
        </w:trPr>
        <w:tc>
          <w:tcPr>
            <w:tcW w:w="1328"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9"/>
              <w:rPr>
                <w:sz w:val="16"/>
              </w:rPr>
            </w:pPr>
            <w:r w:rsidRPr="000E4B28">
              <w:rPr>
                <w:spacing w:val="-2"/>
                <w:sz w:val="16"/>
              </w:rPr>
              <w:t>77.11</w:t>
            </w:r>
          </w:p>
        </w:tc>
        <w:tc>
          <w:tcPr>
            <w:tcW w:w="643"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8"/>
              <w:rPr>
                <w:sz w:val="16"/>
              </w:rPr>
            </w:pPr>
            <w:r w:rsidRPr="000E4B28">
              <w:rPr>
                <w:spacing w:val="-10"/>
                <w:sz w:val="16"/>
              </w:rPr>
              <w:t>8</w:t>
            </w:r>
          </w:p>
        </w:tc>
        <w:tc>
          <w:tcPr>
            <w:tcW w:w="692" w:type="dxa"/>
            <w:tcBorders>
              <w:left w:val="single" w:sz="8" w:space="0" w:color="000000"/>
            </w:tcBorders>
          </w:tcPr>
          <w:p w:rsidR="00CF1172" w:rsidRPr="000E4B28" w:rsidRDefault="00CF1172" w:rsidP="00257063">
            <w:pPr>
              <w:pStyle w:val="TableParagraph"/>
              <w:spacing w:before="29" w:line="159" w:lineRule="exact"/>
              <w:ind w:left="15"/>
              <w:rPr>
                <w:sz w:val="16"/>
              </w:rPr>
            </w:pPr>
            <w:r w:rsidRPr="000E4B28">
              <w:rPr>
                <w:spacing w:val="-2"/>
                <w:sz w:val="16"/>
              </w:rPr>
              <w:t>2.828</w:t>
            </w:r>
          </w:p>
        </w:tc>
        <w:tc>
          <w:tcPr>
            <w:tcW w:w="1076" w:type="dxa"/>
          </w:tcPr>
          <w:p w:rsidR="00CF1172" w:rsidRPr="000E4B28" w:rsidRDefault="00CF1172" w:rsidP="00257063">
            <w:pPr>
              <w:pStyle w:val="TableParagraph"/>
              <w:spacing w:before="29" w:line="159" w:lineRule="exact"/>
              <w:ind w:left="18"/>
              <w:rPr>
                <w:sz w:val="16"/>
              </w:rPr>
            </w:pPr>
            <w:r w:rsidRPr="000E4B28">
              <w:rPr>
                <w:spacing w:val="-2"/>
                <w:sz w:val="16"/>
              </w:rPr>
              <w:t>1.887</w:t>
            </w:r>
          </w:p>
        </w:tc>
        <w:tc>
          <w:tcPr>
            <w:tcW w:w="620" w:type="dxa"/>
          </w:tcPr>
          <w:p w:rsidR="00CF1172" w:rsidRPr="000E4B28" w:rsidRDefault="00CF1172" w:rsidP="00257063">
            <w:pPr>
              <w:pStyle w:val="TableParagraph"/>
              <w:spacing w:before="29" w:line="159" w:lineRule="exact"/>
              <w:ind w:left="17"/>
              <w:rPr>
                <w:sz w:val="16"/>
              </w:rPr>
            </w:pPr>
            <w:r w:rsidRPr="000E4B28">
              <w:rPr>
                <w:spacing w:val="-2"/>
                <w:sz w:val="16"/>
              </w:rPr>
              <w:t>0.903</w:t>
            </w:r>
          </w:p>
        </w:tc>
        <w:tc>
          <w:tcPr>
            <w:tcW w:w="883" w:type="dxa"/>
          </w:tcPr>
          <w:p w:rsidR="00CF1172" w:rsidRPr="000E4B28" w:rsidRDefault="00CF1172" w:rsidP="00257063">
            <w:pPr>
              <w:pStyle w:val="TableParagraph"/>
              <w:spacing w:before="29" w:line="159" w:lineRule="exact"/>
              <w:ind w:left="21"/>
              <w:rPr>
                <w:sz w:val="16"/>
              </w:rPr>
            </w:pPr>
            <w:r w:rsidRPr="000E4B28">
              <w:rPr>
                <w:spacing w:val="-2"/>
                <w:sz w:val="16"/>
              </w:rPr>
              <w:t>1.360</w:t>
            </w:r>
          </w:p>
        </w:tc>
        <w:tc>
          <w:tcPr>
            <w:tcW w:w="1581" w:type="dxa"/>
          </w:tcPr>
          <w:p w:rsidR="00CF1172" w:rsidRPr="000E4B28" w:rsidRDefault="00CF1172" w:rsidP="00257063">
            <w:pPr>
              <w:pStyle w:val="TableParagraph"/>
              <w:spacing w:before="29" w:line="159" w:lineRule="exact"/>
              <w:ind w:left="275" w:right="256"/>
              <w:rPr>
                <w:sz w:val="16"/>
              </w:rPr>
            </w:pPr>
            <w:r w:rsidRPr="000E4B28">
              <w:rPr>
                <w:spacing w:val="-2"/>
                <w:sz w:val="16"/>
              </w:rPr>
              <w:t>9.639</w:t>
            </w:r>
          </w:p>
        </w:tc>
        <w:tc>
          <w:tcPr>
            <w:tcW w:w="963" w:type="dxa"/>
          </w:tcPr>
          <w:p w:rsidR="00CF1172" w:rsidRPr="000E4B28" w:rsidRDefault="00CF1172" w:rsidP="00257063">
            <w:pPr>
              <w:pStyle w:val="TableParagraph"/>
              <w:spacing w:before="29" w:line="159" w:lineRule="exact"/>
              <w:ind w:left="20" w:right="3"/>
              <w:rPr>
                <w:sz w:val="16"/>
              </w:rPr>
            </w:pPr>
            <w:r w:rsidRPr="000E4B28">
              <w:rPr>
                <w:spacing w:val="-2"/>
                <w:sz w:val="16"/>
              </w:rPr>
              <w:t>0.0130</w:t>
            </w:r>
          </w:p>
        </w:tc>
        <w:tc>
          <w:tcPr>
            <w:tcW w:w="821" w:type="dxa"/>
          </w:tcPr>
          <w:p w:rsidR="00CF1172" w:rsidRPr="000E4B28" w:rsidRDefault="00CF1172" w:rsidP="00257063">
            <w:pPr>
              <w:pStyle w:val="TableParagraph"/>
              <w:spacing w:before="29" w:line="159" w:lineRule="exact"/>
              <w:ind w:left="20" w:right="4"/>
              <w:rPr>
                <w:sz w:val="16"/>
              </w:rPr>
            </w:pPr>
            <w:r w:rsidRPr="000E4B28">
              <w:rPr>
                <w:spacing w:val="-2"/>
                <w:sz w:val="16"/>
              </w:rPr>
              <w:t>-0.113</w:t>
            </w:r>
          </w:p>
        </w:tc>
        <w:tc>
          <w:tcPr>
            <w:tcW w:w="963" w:type="dxa"/>
          </w:tcPr>
          <w:p w:rsidR="00CF1172" w:rsidRPr="000E4B28" w:rsidRDefault="00CF1172" w:rsidP="00257063">
            <w:pPr>
              <w:pStyle w:val="TableParagraph"/>
              <w:spacing w:before="29" w:line="159" w:lineRule="exact"/>
              <w:ind w:left="20" w:right="2"/>
              <w:rPr>
                <w:sz w:val="16"/>
              </w:rPr>
            </w:pPr>
            <w:r w:rsidRPr="000E4B28">
              <w:rPr>
                <w:spacing w:val="-2"/>
                <w:sz w:val="16"/>
              </w:rPr>
              <w:t>22.89</w:t>
            </w:r>
          </w:p>
        </w:tc>
        <w:tc>
          <w:tcPr>
            <w:tcW w:w="625" w:type="dxa"/>
          </w:tcPr>
          <w:p w:rsidR="00CF1172" w:rsidRPr="000E4B28" w:rsidRDefault="00CF1172" w:rsidP="00257063">
            <w:pPr>
              <w:pStyle w:val="TableParagraph"/>
              <w:spacing w:before="29" w:line="159" w:lineRule="exact"/>
              <w:ind w:left="21" w:right="2"/>
              <w:rPr>
                <w:sz w:val="16"/>
              </w:rPr>
            </w:pPr>
            <w:r w:rsidRPr="000E4B28">
              <w:rPr>
                <w:spacing w:val="-2"/>
                <w:sz w:val="16"/>
              </w:rPr>
              <w:t>4.642</w:t>
            </w:r>
          </w:p>
        </w:tc>
        <w:tc>
          <w:tcPr>
            <w:tcW w:w="599" w:type="dxa"/>
          </w:tcPr>
          <w:p w:rsidR="00CF1172" w:rsidRPr="000E4B28" w:rsidRDefault="00CF1172" w:rsidP="00257063">
            <w:pPr>
              <w:pStyle w:val="TableParagraph"/>
              <w:spacing w:before="29" w:line="159" w:lineRule="exact"/>
              <w:ind w:left="19"/>
              <w:rPr>
                <w:sz w:val="16"/>
              </w:rPr>
            </w:pPr>
            <w:r w:rsidRPr="000E4B28">
              <w:rPr>
                <w:spacing w:val="-2"/>
                <w:sz w:val="16"/>
              </w:rPr>
              <w:t>2.839</w:t>
            </w:r>
          </w:p>
        </w:tc>
        <w:tc>
          <w:tcPr>
            <w:tcW w:w="679" w:type="dxa"/>
          </w:tcPr>
          <w:p w:rsidR="00CF1172" w:rsidRPr="000E4B28" w:rsidRDefault="00CF1172" w:rsidP="00257063">
            <w:pPr>
              <w:pStyle w:val="TableParagraph"/>
              <w:spacing w:before="29" w:line="159" w:lineRule="exact"/>
              <w:ind w:left="17"/>
              <w:rPr>
                <w:sz w:val="16"/>
              </w:rPr>
            </w:pPr>
            <w:r w:rsidRPr="000E4B28">
              <w:rPr>
                <w:spacing w:val="-2"/>
                <w:sz w:val="16"/>
              </w:rPr>
              <w:t>1.802</w:t>
            </w:r>
          </w:p>
        </w:tc>
      </w:tr>
      <w:tr w:rsidR="00CF1172" w:rsidRPr="000E4B28" w:rsidTr="00257063">
        <w:trPr>
          <w:trHeight w:val="208"/>
          <w:jc w:val="center"/>
        </w:trPr>
        <w:tc>
          <w:tcPr>
            <w:tcW w:w="1328"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9"/>
              <w:rPr>
                <w:sz w:val="16"/>
              </w:rPr>
            </w:pPr>
            <w:r w:rsidRPr="000E4B28">
              <w:rPr>
                <w:spacing w:val="-2"/>
                <w:sz w:val="16"/>
              </w:rPr>
              <w:t>81.29</w:t>
            </w:r>
          </w:p>
        </w:tc>
        <w:tc>
          <w:tcPr>
            <w:tcW w:w="643"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8"/>
              <w:rPr>
                <w:sz w:val="16"/>
              </w:rPr>
            </w:pPr>
            <w:r w:rsidRPr="000E4B28">
              <w:rPr>
                <w:spacing w:val="-10"/>
                <w:sz w:val="16"/>
              </w:rPr>
              <w:t>9</w:t>
            </w:r>
          </w:p>
        </w:tc>
        <w:tc>
          <w:tcPr>
            <w:tcW w:w="692" w:type="dxa"/>
            <w:tcBorders>
              <w:left w:val="single" w:sz="8" w:space="0" w:color="000000"/>
            </w:tcBorders>
          </w:tcPr>
          <w:p w:rsidR="00CF1172" w:rsidRPr="000E4B28" w:rsidRDefault="00CF1172" w:rsidP="00257063">
            <w:pPr>
              <w:pStyle w:val="TableParagraph"/>
              <w:spacing w:before="29" w:line="159" w:lineRule="exact"/>
              <w:ind w:left="15"/>
              <w:rPr>
                <w:sz w:val="16"/>
              </w:rPr>
            </w:pPr>
            <w:r w:rsidRPr="000E4B28">
              <w:rPr>
                <w:spacing w:val="-2"/>
                <w:sz w:val="16"/>
              </w:rPr>
              <w:t>3.000</w:t>
            </w:r>
          </w:p>
        </w:tc>
        <w:tc>
          <w:tcPr>
            <w:tcW w:w="1076" w:type="dxa"/>
          </w:tcPr>
          <w:p w:rsidR="00CF1172" w:rsidRPr="000E4B28" w:rsidRDefault="00CF1172" w:rsidP="00257063">
            <w:pPr>
              <w:pStyle w:val="TableParagraph"/>
              <w:spacing w:before="29" w:line="159" w:lineRule="exact"/>
              <w:ind w:left="18"/>
              <w:rPr>
                <w:sz w:val="16"/>
              </w:rPr>
            </w:pPr>
            <w:r w:rsidRPr="000E4B28">
              <w:rPr>
                <w:spacing w:val="-2"/>
                <w:sz w:val="16"/>
              </w:rPr>
              <w:t>1.910</w:t>
            </w:r>
          </w:p>
        </w:tc>
        <w:tc>
          <w:tcPr>
            <w:tcW w:w="620" w:type="dxa"/>
          </w:tcPr>
          <w:p w:rsidR="00CF1172" w:rsidRPr="000E4B28" w:rsidRDefault="00CF1172" w:rsidP="00257063">
            <w:pPr>
              <w:pStyle w:val="TableParagraph"/>
              <w:spacing w:before="29" w:line="159" w:lineRule="exact"/>
              <w:ind w:left="17"/>
              <w:rPr>
                <w:sz w:val="16"/>
              </w:rPr>
            </w:pPr>
            <w:r w:rsidRPr="000E4B28">
              <w:rPr>
                <w:spacing w:val="-2"/>
                <w:sz w:val="16"/>
              </w:rPr>
              <w:t>0.954</w:t>
            </w:r>
          </w:p>
        </w:tc>
        <w:tc>
          <w:tcPr>
            <w:tcW w:w="883" w:type="dxa"/>
          </w:tcPr>
          <w:p w:rsidR="00CF1172" w:rsidRPr="000E4B28" w:rsidRDefault="00CF1172" w:rsidP="00257063">
            <w:pPr>
              <w:pStyle w:val="TableParagraph"/>
              <w:spacing w:before="29" w:line="159" w:lineRule="exact"/>
              <w:ind w:left="21"/>
              <w:rPr>
                <w:sz w:val="16"/>
              </w:rPr>
            </w:pPr>
            <w:r w:rsidRPr="000E4B28">
              <w:rPr>
                <w:spacing w:val="-2"/>
                <w:sz w:val="16"/>
              </w:rPr>
              <w:t>1.272</w:t>
            </w:r>
          </w:p>
        </w:tc>
        <w:tc>
          <w:tcPr>
            <w:tcW w:w="1581" w:type="dxa"/>
          </w:tcPr>
          <w:p w:rsidR="00CF1172" w:rsidRPr="000E4B28" w:rsidRDefault="00CF1172" w:rsidP="00257063">
            <w:pPr>
              <w:pStyle w:val="TableParagraph"/>
              <w:spacing w:before="29" w:line="159" w:lineRule="exact"/>
              <w:ind w:left="275" w:right="256"/>
              <w:rPr>
                <w:sz w:val="16"/>
              </w:rPr>
            </w:pPr>
            <w:r w:rsidRPr="000E4B28">
              <w:rPr>
                <w:spacing w:val="-2"/>
                <w:sz w:val="16"/>
              </w:rPr>
              <w:t>9.032</w:t>
            </w:r>
          </w:p>
        </w:tc>
        <w:tc>
          <w:tcPr>
            <w:tcW w:w="963" w:type="dxa"/>
          </w:tcPr>
          <w:p w:rsidR="00CF1172" w:rsidRPr="000E4B28" w:rsidRDefault="00CF1172" w:rsidP="00257063">
            <w:pPr>
              <w:pStyle w:val="TableParagraph"/>
              <w:spacing w:before="29" w:line="159" w:lineRule="exact"/>
              <w:ind w:left="20" w:right="3"/>
              <w:rPr>
                <w:sz w:val="16"/>
              </w:rPr>
            </w:pPr>
            <w:r w:rsidRPr="000E4B28">
              <w:rPr>
                <w:spacing w:val="-2"/>
                <w:sz w:val="16"/>
              </w:rPr>
              <w:t>0.0123</w:t>
            </w:r>
          </w:p>
        </w:tc>
        <w:tc>
          <w:tcPr>
            <w:tcW w:w="821" w:type="dxa"/>
          </w:tcPr>
          <w:p w:rsidR="00CF1172" w:rsidRPr="000E4B28" w:rsidRDefault="00CF1172" w:rsidP="00257063">
            <w:pPr>
              <w:pStyle w:val="TableParagraph"/>
              <w:spacing w:before="29" w:line="159" w:lineRule="exact"/>
              <w:ind w:left="20" w:right="4"/>
              <w:rPr>
                <w:sz w:val="16"/>
              </w:rPr>
            </w:pPr>
            <w:r w:rsidRPr="000E4B28">
              <w:rPr>
                <w:spacing w:val="-2"/>
                <w:sz w:val="16"/>
              </w:rPr>
              <w:t>-0.090</w:t>
            </w:r>
          </w:p>
        </w:tc>
        <w:tc>
          <w:tcPr>
            <w:tcW w:w="963" w:type="dxa"/>
          </w:tcPr>
          <w:p w:rsidR="00CF1172" w:rsidRPr="000E4B28" w:rsidRDefault="00CF1172" w:rsidP="00257063">
            <w:pPr>
              <w:pStyle w:val="TableParagraph"/>
              <w:spacing w:before="29" w:line="159" w:lineRule="exact"/>
              <w:ind w:left="20" w:right="2"/>
              <w:rPr>
                <w:sz w:val="16"/>
              </w:rPr>
            </w:pPr>
            <w:r w:rsidRPr="000E4B28">
              <w:rPr>
                <w:spacing w:val="-2"/>
                <w:sz w:val="16"/>
              </w:rPr>
              <w:t>18.71</w:t>
            </w:r>
          </w:p>
        </w:tc>
        <w:tc>
          <w:tcPr>
            <w:tcW w:w="625" w:type="dxa"/>
          </w:tcPr>
          <w:p w:rsidR="00CF1172" w:rsidRPr="000E4B28" w:rsidRDefault="00CF1172" w:rsidP="00257063">
            <w:pPr>
              <w:pStyle w:val="TableParagraph"/>
              <w:spacing w:before="29" w:line="159" w:lineRule="exact"/>
              <w:ind w:left="21" w:right="2"/>
              <w:rPr>
                <w:sz w:val="16"/>
              </w:rPr>
            </w:pPr>
            <w:r w:rsidRPr="000E4B28">
              <w:rPr>
                <w:spacing w:val="-2"/>
                <w:sz w:val="16"/>
              </w:rPr>
              <w:t>4.642</w:t>
            </w:r>
          </w:p>
        </w:tc>
        <w:tc>
          <w:tcPr>
            <w:tcW w:w="599" w:type="dxa"/>
          </w:tcPr>
          <w:p w:rsidR="00CF1172" w:rsidRPr="000E4B28" w:rsidRDefault="00CF1172" w:rsidP="00257063">
            <w:pPr>
              <w:pStyle w:val="TableParagraph"/>
              <w:spacing w:before="29" w:line="159" w:lineRule="exact"/>
              <w:ind w:left="19"/>
              <w:rPr>
                <w:sz w:val="16"/>
              </w:rPr>
            </w:pPr>
            <w:r w:rsidRPr="000E4B28">
              <w:rPr>
                <w:spacing w:val="-2"/>
                <w:sz w:val="16"/>
              </w:rPr>
              <w:t>2.655</w:t>
            </w:r>
          </w:p>
        </w:tc>
        <w:tc>
          <w:tcPr>
            <w:tcW w:w="679" w:type="dxa"/>
          </w:tcPr>
          <w:p w:rsidR="00CF1172" w:rsidRPr="000E4B28" w:rsidRDefault="00CF1172" w:rsidP="00257063">
            <w:pPr>
              <w:pStyle w:val="TableParagraph"/>
              <w:spacing w:before="29" w:line="159" w:lineRule="exact"/>
              <w:ind w:left="17"/>
              <w:rPr>
                <w:sz w:val="16"/>
              </w:rPr>
            </w:pPr>
            <w:r w:rsidRPr="000E4B28">
              <w:rPr>
                <w:spacing w:val="-2"/>
                <w:sz w:val="16"/>
              </w:rPr>
              <w:t>1.987</w:t>
            </w:r>
          </w:p>
        </w:tc>
      </w:tr>
      <w:tr w:rsidR="00CF1172" w:rsidRPr="000E4B28" w:rsidTr="00257063">
        <w:trPr>
          <w:trHeight w:val="207"/>
          <w:jc w:val="center"/>
        </w:trPr>
        <w:tc>
          <w:tcPr>
            <w:tcW w:w="1328"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9"/>
              <w:rPr>
                <w:sz w:val="16"/>
              </w:rPr>
            </w:pPr>
            <w:r w:rsidRPr="000E4B28">
              <w:rPr>
                <w:spacing w:val="-2"/>
                <w:sz w:val="16"/>
              </w:rPr>
              <w:t>86.74</w:t>
            </w:r>
          </w:p>
        </w:tc>
        <w:tc>
          <w:tcPr>
            <w:tcW w:w="643"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8"/>
              <w:rPr>
                <w:sz w:val="16"/>
              </w:rPr>
            </w:pPr>
            <w:r w:rsidRPr="000E4B28">
              <w:rPr>
                <w:spacing w:val="-5"/>
                <w:sz w:val="16"/>
              </w:rPr>
              <w:t>10</w:t>
            </w:r>
          </w:p>
        </w:tc>
        <w:tc>
          <w:tcPr>
            <w:tcW w:w="692" w:type="dxa"/>
            <w:tcBorders>
              <w:left w:val="single" w:sz="8" w:space="0" w:color="000000"/>
            </w:tcBorders>
          </w:tcPr>
          <w:p w:rsidR="00CF1172" w:rsidRPr="000E4B28" w:rsidRDefault="00CF1172" w:rsidP="00257063">
            <w:pPr>
              <w:pStyle w:val="TableParagraph"/>
              <w:spacing w:before="29" w:line="159" w:lineRule="exact"/>
              <w:ind w:left="15"/>
              <w:rPr>
                <w:sz w:val="16"/>
              </w:rPr>
            </w:pPr>
            <w:r w:rsidRPr="000E4B28">
              <w:rPr>
                <w:spacing w:val="-2"/>
                <w:sz w:val="16"/>
              </w:rPr>
              <w:t>3.162</w:t>
            </w:r>
          </w:p>
        </w:tc>
        <w:tc>
          <w:tcPr>
            <w:tcW w:w="1076" w:type="dxa"/>
          </w:tcPr>
          <w:p w:rsidR="00CF1172" w:rsidRPr="000E4B28" w:rsidRDefault="00CF1172" w:rsidP="00257063">
            <w:pPr>
              <w:pStyle w:val="TableParagraph"/>
              <w:spacing w:before="29" w:line="159" w:lineRule="exact"/>
              <w:ind w:left="18"/>
              <w:rPr>
                <w:sz w:val="16"/>
              </w:rPr>
            </w:pPr>
            <w:r w:rsidRPr="000E4B28">
              <w:rPr>
                <w:spacing w:val="-2"/>
                <w:sz w:val="16"/>
              </w:rPr>
              <w:t>1.938</w:t>
            </w:r>
          </w:p>
        </w:tc>
        <w:tc>
          <w:tcPr>
            <w:tcW w:w="620" w:type="dxa"/>
          </w:tcPr>
          <w:p w:rsidR="00CF1172" w:rsidRPr="000E4B28" w:rsidRDefault="00CF1172" w:rsidP="00257063">
            <w:pPr>
              <w:pStyle w:val="TableParagraph"/>
              <w:spacing w:before="29" w:line="159" w:lineRule="exact"/>
              <w:ind w:left="17"/>
              <w:rPr>
                <w:sz w:val="16"/>
              </w:rPr>
            </w:pPr>
            <w:r w:rsidRPr="000E4B28">
              <w:rPr>
                <w:spacing w:val="-2"/>
                <w:sz w:val="16"/>
              </w:rPr>
              <w:t>1.000</w:t>
            </w:r>
          </w:p>
        </w:tc>
        <w:tc>
          <w:tcPr>
            <w:tcW w:w="883" w:type="dxa"/>
          </w:tcPr>
          <w:p w:rsidR="00CF1172" w:rsidRPr="000E4B28" w:rsidRDefault="00CF1172" w:rsidP="00257063">
            <w:pPr>
              <w:pStyle w:val="TableParagraph"/>
              <w:spacing w:before="29" w:line="159" w:lineRule="exact"/>
              <w:ind w:left="21"/>
              <w:rPr>
                <w:sz w:val="16"/>
              </w:rPr>
            </w:pPr>
            <w:r w:rsidRPr="000E4B28">
              <w:rPr>
                <w:spacing w:val="-2"/>
                <w:sz w:val="16"/>
              </w:rPr>
              <w:t>1.123</w:t>
            </w:r>
          </w:p>
        </w:tc>
        <w:tc>
          <w:tcPr>
            <w:tcW w:w="1581" w:type="dxa"/>
          </w:tcPr>
          <w:p w:rsidR="00CF1172" w:rsidRPr="000E4B28" w:rsidRDefault="00CF1172" w:rsidP="00257063">
            <w:pPr>
              <w:pStyle w:val="TableParagraph"/>
              <w:spacing w:before="29" w:line="159" w:lineRule="exact"/>
              <w:ind w:left="275" w:right="256"/>
              <w:rPr>
                <w:sz w:val="16"/>
              </w:rPr>
            </w:pPr>
            <w:r w:rsidRPr="000E4B28">
              <w:rPr>
                <w:spacing w:val="-2"/>
                <w:sz w:val="16"/>
              </w:rPr>
              <w:t>8.674</w:t>
            </w:r>
          </w:p>
        </w:tc>
        <w:tc>
          <w:tcPr>
            <w:tcW w:w="963" w:type="dxa"/>
          </w:tcPr>
          <w:p w:rsidR="00CF1172" w:rsidRPr="000E4B28" w:rsidRDefault="00CF1172" w:rsidP="00257063">
            <w:pPr>
              <w:pStyle w:val="TableParagraph"/>
              <w:spacing w:before="29" w:line="159" w:lineRule="exact"/>
              <w:ind w:left="20" w:right="3"/>
              <w:rPr>
                <w:sz w:val="16"/>
              </w:rPr>
            </w:pPr>
            <w:r w:rsidRPr="000E4B28">
              <w:rPr>
                <w:spacing w:val="-2"/>
                <w:sz w:val="16"/>
              </w:rPr>
              <w:t>0.0115</w:t>
            </w:r>
          </w:p>
        </w:tc>
        <w:tc>
          <w:tcPr>
            <w:tcW w:w="821" w:type="dxa"/>
          </w:tcPr>
          <w:p w:rsidR="00CF1172" w:rsidRPr="000E4B28" w:rsidRDefault="00CF1172" w:rsidP="00257063">
            <w:pPr>
              <w:pStyle w:val="TableParagraph"/>
              <w:spacing w:before="29" w:line="159" w:lineRule="exact"/>
              <w:ind w:left="20" w:right="4"/>
              <w:rPr>
                <w:sz w:val="16"/>
              </w:rPr>
            </w:pPr>
            <w:r w:rsidRPr="000E4B28">
              <w:rPr>
                <w:spacing w:val="-2"/>
                <w:sz w:val="16"/>
              </w:rPr>
              <w:t>-0.062</w:t>
            </w:r>
          </w:p>
        </w:tc>
        <w:tc>
          <w:tcPr>
            <w:tcW w:w="963" w:type="dxa"/>
          </w:tcPr>
          <w:p w:rsidR="00CF1172" w:rsidRPr="000E4B28" w:rsidRDefault="00CF1172" w:rsidP="00257063">
            <w:pPr>
              <w:pStyle w:val="TableParagraph"/>
              <w:spacing w:before="29" w:line="159" w:lineRule="exact"/>
              <w:ind w:left="20" w:right="2"/>
              <w:rPr>
                <w:sz w:val="16"/>
              </w:rPr>
            </w:pPr>
            <w:r w:rsidRPr="000E4B28">
              <w:rPr>
                <w:spacing w:val="-2"/>
                <w:sz w:val="16"/>
              </w:rPr>
              <w:t>13.26</w:t>
            </w:r>
          </w:p>
        </w:tc>
        <w:tc>
          <w:tcPr>
            <w:tcW w:w="625" w:type="dxa"/>
          </w:tcPr>
          <w:p w:rsidR="00CF1172" w:rsidRPr="000E4B28" w:rsidRDefault="00CF1172" w:rsidP="00257063">
            <w:pPr>
              <w:pStyle w:val="TableParagraph"/>
              <w:spacing w:before="29" w:line="159" w:lineRule="exact"/>
              <w:ind w:left="21" w:right="2"/>
              <w:rPr>
                <w:sz w:val="16"/>
              </w:rPr>
            </w:pPr>
            <w:r w:rsidRPr="000E4B28">
              <w:rPr>
                <w:spacing w:val="-2"/>
                <w:sz w:val="16"/>
              </w:rPr>
              <w:t>4.642</w:t>
            </w:r>
          </w:p>
        </w:tc>
        <w:tc>
          <w:tcPr>
            <w:tcW w:w="599" w:type="dxa"/>
          </w:tcPr>
          <w:p w:rsidR="00CF1172" w:rsidRPr="000E4B28" w:rsidRDefault="00CF1172" w:rsidP="00257063">
            <w:pPr>
              <w:pStyle w:val="TableParagraph"/>
              <w:spacing w:before="29" w:line="159" w:lineRule="exact"/>
              <w:ind w:left="19"/>
              <w:rPr>
                <w:sz w:val="16"/>
              </w:rPr>
            </w:pPr>
            <w:r w:rsidRPr="000E4B28">
              <w:rPr>
                <w:spacing w:val="-2"/>
                <w:sz w:val="16"/>
              </w:rPr>
              <w:t>2.367</w:t>
            </w:r>
          </w:p>
        </w:tc>
        <w:tc>
          <w:tcPr>
            <w:tcW w:w="679" w:type="dxa"/>
          </w:tcPr>
          <w:p w:rsidR="00CF1172" w:rsidRPr="000E4B28" w:rsidRDefault="00CF1172" w:rsidP="00257063">
            <w:pPr>
              <w:pStyle w:val="TableParagraph"/>
              <w:spacing w:before="29" w:line="159" w:lineRule="exact"/>
              <w:ind w:left="17"/>
              <w:rPr>
                <w:sz w:val="16"/>
              </w:rPr>
            </w:pPr>
            <w:r w:rsidRPr="000E4B28">
              <w:rPr>
                <w:spacing w:val="-2"/>
                <w:sz w:val="16"/>
              </w:rPr>
              <w:t>2.275</w:t>
            </w:r>
          </w:p>
        </w:tc>
      </w:tr>
      <w:tr w:rsidR="00CF1172" w:rsidRPr="000E4B28" w:rsidTr="00257063">
        <w:trPr>
          <w:trHeight w:val="208"/>
          <w:jc w:val="center"/>
        </w:trPr>
        <w:tc>
          <w:tcPr>
            <w:tcW w:w="1328"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9"/>
              <w:rPr>
                <w:sz w:val="16"/>
              </w:rPr>
            </w:pPr>
            <w:r w:rsidRPr="000E4B28">
              <w:rPr>
                <w:spacing w:val="-2"/>
                <w:sz w:val="16"/>
              </w:rPr>
              <w:t>93.66</w:t>
            </w:r>
          </w:p>
        </w:tc>
        <w:tc>
          <w:tcPr>
            <w:tcW w:w="643"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8"/>
              <w:rPr>
                <w:sz w:val="16"/>
              </w:rPr>
            </w:pPr>
            <w:r w:rsidRPr="000E4B28">
              <w:rPr>
                <w:spacing w:val="-5"/>
                <w:sz w:val="16"/>
              </w:rPr>
              <w:t>11</w:t>
            </w:r>
          </w:p>
        </w:tc>
        <w:tc>
          <w:tcPr>
            <w:tcW w:w="692" w:type="dxa"/>
            <w:tcBorders>
              <w:left w:val="single" w:sz="8" w:space="0" w:color="000000"/>
            </w:tcBorders>
          </w:tcPr>
          <w:p w:rsidR="00CF1172" w:rsidRPr="000E4B28" w:rsidRDefault="00CF1172" w:rsidP="00257063">
            <w:pPr>
              <w:pStyle w:val="TableParagraph"/>
              <w:ind w:left="0"/>
              <w:jc w:val="left"/>
              <w:rPr>
                <w:sz w:val="14"/>
              </w:rPr>
            </w:pPr>
          </w:p>
        </w:tc>
        <w:tc>
          <w:tcPr>
            <w:tcW w:w="1076" w:type="dxa"/>
          </w:tcPr>
          <w:p w:rsidR="00CF1172" w:rsidRPr="000E4B28" w:rsidRDefault="00CF1172" w:rsidP="00257063">
            <w:pPr>
              <w:pStyle w:val="TableParagraph"/>
              <w:spacing w:before="29" w:line="159" w:lineRule="exact"/>
              <w:ind w:left="18"/>
              <w:rPr>
                <w:sz w:val="16"/>
              </w:rPr>
            </w:pPr>
            <w:r w:rsidRPr="000E4B28">
              <w:rPr>
                <w:spacing w:val="-2"/>
                <w:sz w:val="16"/>
              </w:rPr>
              <w:t>1.972</w:t>
            </w:r>
          </w:p>
        </w:tc>
        <w:tc>
          <w:tcPr>
            <w:tcW w:w="620" w:type="dxa"/>
          </w:tcPr>
          <w:p w:rsidR="00CF1172" w:rsidRPr="000E4B28" w:rsidRDefault="00CF1172" w:rsidP="00257063">
            <w:pPr>
              <w:pStyle w:val="TableParagraph"/>
              <w:spacing w:before="29" w:line="159" w:lineRule="exact"/>
              <w:ind w:left="17"/>
              <w:rPr>
                <w:sz w:val="16"/>
              </w:rPr>
            </w:pPr>
            <w:r w:rsidRPr="000E4B28">
              <w:rPr>
                <w:spacing w:val="-2"/>
                <w:sz w:val="16"/>
              </w:rPr>
              <w:t>1.041</w:t>
            </w:r>
          </w:p>
        </w:tc>
        <w:tc>
          <w:tcPr>
            <w:tcW w:w="883" w:type="dxa"/>
          </w:tcPr>
          <w:p w:rsidR="00CF1172" w:rsidRPr="000E4B28" w:rsidRDefault="00CF1172" w:rsidP="00257063">
            <w:pPr>
              <w:pStyle w:val="TableParagraph"/>
              <w:spacing w:before="29" w:line="159" w:lineRule="exact"/>
              <w:ind w:left="21"/>
              <w:rPr>
                <w:sz w:val="16"/>
              </w:rPr>
            </w:pPr>
            <w:r w:rsidRPr="000E4B28">
              <w:rPr>
                <w:spacing w:val="-2"/>
                <w:sz w:val="16"/>
              </w:rPr>
              <w:t>0.802</w:t>
            </w:r>
          </w:p>
        </w:tc>
        <w:tc>
          <w:tcPr>
            <w:tcW w:w="1581" w:type="dxa"/>
          </w:tcPr>
          <w:p w:rsidR="00CF1172" w:rsidRPr="000E4B28" w:rsidRDefault="00CF1172" w:rsidP="00257063">
            <w:pPr>
              <w:pStyle w:val="TableParagraph"/>
              <w:spacing w:before="29" w:line="159" w:lineRule="exact"/>
              <w:ind w:left="275" w:right="256"/>
              <w:rPr>
                <w:sz w:val="16"/>
              </w:rPr>
            </w:pPr>
            <w:r w:rsidRPr="000E4B28">
              <w:rPr>
                <w:spacing w:val="-2"/>
                <w:sz w:val="16"/>
              </w:rPr>
              <w:t>8.515</w:t>
            </w:r>
          </w:p>
        </w:tc>
        <w:tc>
          <w:tcPr>
            <w:tcW w:w="963" w:type="dxa"/>
          </w:tcPr>
          <w:p w:rsidR="00CF1172" w:rsidRPr="000E4B28" w:rsidRDefault="00CF1172" w:rsidP="00257063">
            <w:pPr>
              <w:pStyle w:val="TableParagraph"/>
              <w:spacing w:before="29" w:line="159" w:lineRule="exact"/>
              <w:ind w:left="20" w:right="3"/>
              <w:rPr>
                <w:sz w:val="16"/>
              </w:rPr>
            </w:pPr>
            <w:r w:rsidRPr="000E4B28">
              <w:rPr>
                <w:spacing w:val="-2"/>
                <w:sz w:val="16"/>
              </w:rPr>
              <w:t>0.0107</w:t>
            </w:r>
          </w:p>
        </w:tc>
        <w:tc>
          <w:tcPr>
            <w:tcW w:w="821" w:type="dxa"/>
          </w:tcPr>
          <w:p w:rsidR="00CF1172" w:rsidRPr="000E4B28" w:rsidRDefault="00CF1172" w:rsidP="00257063">
            <w:pPr>
              <w:pStyle w:val="TableParagraph"/>
              <w:spacing w:before="29" w:line="159" w:lineRule="exact"/>
              <w:ind w:left="20" w:right="4"/>
              <w:rPr>
                <w:sz w:val="16"/>
              </w:rPr>
            </w:pPr>
            <w:r w:rsidRPr="000E4B28">
              <w:rPr>
                <w:spacing w:val="-2"/>
                <w:sz w:val="16"/>
              </w:rPr>
              <w:t>-0.028</w:t>
            </w:r>
          </w:p>
        </w:tc>
        <w:tc>
          <w:tcPr>
            <w:tcW w:w="963" w:type="dxa"/>
          </w:tcPr>
          <w:p w:rsidR="00CF1172" w:rsidRPr="000E4B28" w:rsidRDefault="00CF1172" w:rsidP="00257063">
            <w:pPr>
              <w:pStyle w:val="TableParagraph"/>
              <w:spacing w:before="29" w:line="159" w:lineRule="exact"/>
              <w:ind w:left="20"/>
              <w:rPr>
                <w:sz w:val="16"/>
              </w:rPr>
            </w:pPr>
            <w:r w:rsidRPr="000E4B28">
              <w:rPr>
                <w:spacing w:val="-4"/>
                <w:sz w:val="16"/>
              </w:rPr>
              <w:t>6.34</w:t>
            </w:r>
          </w:p>
        </w:tc>
        <w:tc>
          <w:tcPr>
            <w:tcW w:w="625" w:type="dxa"/>
          </w:tcPr>
          <w:p w:rsidR="00CF1172" w:rsidRPr="000E4B28" w:rsidRDefault="00CF1172" w:rsidP="00257063">
            <w:pPr>
              <w:pStyle w:val="TableParagraph"/>
              <w:spacing w:before="29" w:line="159" w:lineRule="exact"/>
              <w:ind w:left="21" w:right="2"/>
              <w:rPr>
                <w:sz w:val="16"/>
              </w:rPr>
            </w:pPr>
            <w:r w:rsidRPr="000E4B28">
              <w:rPr>
                <w:spacing w:val="-2"/>
                <w:sz w:val="16"/>
              </w:rPr>
              <w:t>4.642</w:t>
            </w:r>
          </w:p>
        </w:tc>
        <w:tc>
          <w:tcPr>
            <w:tcW w:w="599" w:type="dxa"/>
          </w:tcPr>
          <w:p w:rsidR="00CF1172" w:rsidRPr="000E4B28" w:rsidRDefault="00CF1172" w:rsidP="00257063">
            <w:pPr>
              <w:pStyle w:val="TableParagraph"/>
              <w:spacing w:before="29" w:line="159" w:lineRule="exact"/>
              <w:ind w:left="19"/>
              <w:rPr>
                <w:sz w:val="16"/>
              </w:rPr>
            </w:pPr>
            <w:r w:rsidRPr="000E4B28">
              <w:rPr>
                <w:spacing w:val="-2"/>
                <w:sz w:val="16"/>
              </w:rPr>
              <w:t>1.851</w:t>
            </w:r>
          </w:p>
        </w:tc>
        <w:tc>
          <w:tcPr>
            <w:tcW w:w="679" w:type="dxa"/>
          </w:tcPr>
          <w:p w:rsidR="00CF1172" w:rsidRPr="000E4B28" w:rsidRDefault="00CF1172" w:rsidP="00257063">
            <w:pPr>
              <w:pStyle w:val="TableParagraph"/>
              <w:spacing w:before="29" w:line="159" w:lineRule="exact"/>
              <w:ind w:left="17"/>
              <w:rPr>
                <w:sz w:val="16"/>
              </w:rPr>
            </w:pPr>
            <w:r w:rsidRPr="000E4B28">
              <w:rPr>
                <w:spacing w:val="-2"/>
                <w:sz w:val="16"/>
              </w:rPr>
              <w:t>2.791</w:t>
            </w:r>
          </w:p>
        </w:tc>
      </w:tr>
      <w:tr w:rsidR="00CF1172" w:rsidRPr="000E4B28" w:rsidTr="00257063">
        <w:trPr>
          <w:trHeight w:val="207"/>
          <w:jc w:val="center"/>
        </w:trPr>
        <w:tc>
          <w:tcPr>
            <w:tcW w:w="1328"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9"/>
              <w:rPr>
                <w:sz w:val="16"/>
              </w:rPr>
            </w:pPr>
            <w:r w:rsidRPr="000E4B28">
              <w:rPr>
                <w:spacing w:val="-2"/>
                <w:sz w:val="16"/>
              </w:rPr>
              <w:t>99.56</w:t>
            </w:r>
          </w:p>
        </w:tc>
        <w:tc>
          <w:tcPr>
            <w:tcW w:w="643" w:type="dxa"/>
            <w:tcBorders>
              <w:top w:val="single" w:sz="8" w:space="0" w:color="000000"/>
              <w:left w:val="single" w:sz="8" w:space="0" w:color="000000"/>
              <w:bottom w:val="single" w:sz="8" w:space="0" w:color="000000"/>
              <w:right w:val="single" w:sz="8" w:space="0" w:color="000000"/>
            </w:tcBorders>
          </w:tcPr>
          <w:p w:rsidR="00CF1172" w:rsidRPr="000E4B28" w:rsidRDefault="00CF1172" w:rsidP="00257063">
            <w:pPr>
              <w:pStyle w:val="TableParagraph"/>
              <w:spacing w:before="29" w:line="159" w:lineRule="exact"/>
              <w:ind w:left="18"/>
              <w:rPr>
                <w:sz w:val="16"/>
              </w:rPr>
            </w:pPr>
            <w:r w:rsidRPr="000E4B28">
              <w:rPr>
                <w:spacing w:val="-5"/>
                <w:sz w:val="16"/>
              </w:rPr>
              <w:t>12</w:t>
            </w:r>
          </w:p>
        </w:tc>
        <w:tc>
          <w:tcPr>
            <w:tcW w:w="692" w:type="dxa"/>
            <w:tcBorders>
              <w:left w:val="single" w:sz="8" w:space="0" w:color="000000"/>
            </w:tcBorders>
          </w:tcPr>
          <w:p w:rsidR="00CF1172" w:rsidRPr="000E4B28" w:rsidRDefault="00CF1172" w:rsidP="00257063">
            <w:pPr>
              <w:pStyle w:val="TableParagraph"/>
              <w:spacing w:before="29" w:line="159" w:lineRule="exact"/>
              <w:ind w:left="15"/>
              <w:rPr>
                <w:sz w:val="16"/>
              </w:rPr>
            </w:pPr>
            <w:r w:rsidRPr="000E4B28">
              <w:rPr>
                <w:spacing w:val="-2"/>
                <w:sz w:val="16"/>
              </w:rPr>
              <w:t>3.317</w:t>
            </w:r>
          </w:p>
        </w:tc>
        <w:tc>
          <w:tcPr>
            <w:tcW w:w="1076" w:type="dxa"/>
          </w:tcPr>
          <w:p w:rsidR="00CF1172" w:rsidRPr="000E4B28" w:rsidRDefault="00CF1172" w:rsidP="00257063">
            <w:pPr>
              <w:pStyle w:val="TableParagraph"/>
              <w:spacing w:before="29" w:line="159" w:lineRule="exact"/>
              <w:ind w:left="18"/>
              <w:rPr>
                <w:sz w:val="16"/>
              </w:rPr>
            </w:pPr>
            <w:r w:rsidRPr="000E4B28">
              <w:rPr>
                <w:spacing w:val="-2"/>
                <w:sz w:val="16"/>
              </w:rPr>
              <w:t>1.998</w:t>
            </w:r>
          </w:p>
        </w:tc>
        <w:tc>
          <w:tcPr>
            <w:tcW w:w="620" w:type="dxa"/>
          </w:tcPr>
          <w:p w:rsidR="00CF1172" w:rsidRPr="000E4B28" w:rsidRDefault="00CF1172" w:rsidP="00257063">
            <w:pPr>
              <w:pStyle w:val="TableParagraph"/>
              <w:spacing w:before="29" w:line="159" w:lineRule="exact"/>
              <w:ind w:left="17"/>
              <w:rPr>
                <w:sz w:val="16"/>
              </w:rPr>
            </w:pPr>
            <w:r w:rsidRPr="000E4B28">
              <w:rPr>
                <w:spacing w:val="-2"/>
                <w:sz w:val="16"/>
              </w:rPr>
              <w:t>1.079</w:t>
            </w:r>
          </w:p>
        </w:tc>
        <w:tc>
          <w:tcPr>
            <w:tcW w:w="883" w:type="dxa"/>
          </w:tcPr>
          <w:p w:rsidR="00CF1172" w:rsidRPr="000E4B28" w:rsidRDefault="00CF1172" w:rsidP="00257063">
            <w:pPr>
              <w:pStyle w:val="TableParagraph"/>
              <w:spacing w:before="29" w:line="159" w:lineRule="exact"/>
              <w:ind w:left="21" w:right="5"/>
              <w:rPr>
                <w:sz w:val="16"/>
              </w:rPr>
            </w:pPr>
            <w:r w:rsidRPr="000E4B28">
              <w:rPr>
                <w:spacing w:val="-2"/>
                <w:sz w:val="16"/>
              </w:rPr>
              <w:t>-0.357</w:t>
            </w:r>
          </w:p>
        </w:tc>
        <w:tc>
          <w:tcPr>
            <w:tcW w:w="1581" w:type="dxa"/>
          </w:tcPr>
          <w:p w:rsidR="00CF1172" w:rsidRPr="000E4B28" w:rsidRDefault="00CF1172" w:rsidP="00257063">
            <w:pPr>
              <w:pStyle w:val="TableParagraph"/>
              <w:spacing w:before="29" w:line="159" w:lineRule="exact"/>
              <w:ind w:left="275" w:right="256"/>
              <w:rPr>
                <w:sz w:val="16"/>
              </w:rPr>
            </w:pPr>
            <w:r w:rsidRPr="000E4B28">
              <w:rPr>
                <w:spacing w:val="-2"/>
                <w:sz w:val="16"/>
              </w:rPr>
              <w:t>8.297</w:t>
            </w:r>
          </w:p>
        </w:tc>
        <w:tc>
          <w:tcPr>
            <w:tcW w:w="963" w:type="dxa"/>
          </w:tcPr>
          <w:p w:rsidR="00CF1172" w:rsidRPr="000E4B28" w:rsidRDefault="00CF1172" w:rsidP="00257063">
            <w:pPr>
              <w:pStyle w:val="TableParagraph"/>
              <w:spacing w:before="29" w:line="159" w:lineRule="exact"/>
              <w:ind w:left="20" w:right="3"/>
              <w:rPr>
                <w:sz w:val="16"/>
              </w:rPr>
            </w:pPr>
            <w:r w:rsidRPr="000E4B28">
              <w:rPr>
                <w:spacing w:val="-2"/>
                <w:sz w:val="16"/>
              </w:rPr>
              <w:t>0.0100</w:t>
            </w:r>
          </w:p>
        </w:tc>
        <w:tc>
          <w:tcPr>
            <w:tcW w:w="821" w:type="dxa"/>
          </w:tcPr>
          <w:p w:rsidR="00CF1172" w:rsidRPr="000E4B28" w:rsidRDefault="00CF1172" w:rsidP="00257063">
            <w:pPr>
              <w:pStyle w:val="TableParagraph"/>
              <w:spacing w:before="29" w:line="159" w:lineRule="exact"/>
              <w:ind w:left="20" w:right="4"/>
              <w:rPr>
                <w:sz w:val="16"/>
              </w:rPr>
            </w:pPr>
            <w:r w:rsidRPr="000E4B28">
              <w:rPr>
                <w:spacing w:val="-2"/>
                <w:sz w:val="16"/>
              </w:rPr>
              <w:t>-0.002</w:t>
            </w:r>
          </w:p>
        </w:tc>
        <w:tc>
          <w:tcPr>
            <w:tcW w:w="963" w:type="dxa"/>
          </w:tcPr>
          <w:p w:rsidR="00CF1172" w:rsidRPr="000E4B28" w:rsidRDefault="00CF1172" w:rsidP="00257063">
            <w:pPr>
              <w:pStyle w:val="TableParagraph"/>
              <w:spacing w:before="29" w:line="159" w:lineRule="exact"/>
              <w:ind w:left="20"/>
              <w:rPr>
                <w:sz w:val="16"/>
              </w:rPr>
            </w:pPr>
            <w:r w:rsidRPr="000E4B28">
              <w:rPr>
                <w:spacing w:val="-4"/>
                <w:sz w:val="16"/>
              </w:rPr>
              <w:t>0.44</w:t>
            </w:r>
          </w:p>
        </w:tc>
        <w:tc>
          <w:tcPr>
            <w:tcW w:w="625" w:type="dxa"/>
          </w:tcPr>
          <w:p w:rsidR="00CF1172" w:rsidRPr="000E4B28" w:rsidRDefault="00CF1172" w:rsidP="00257063">
            <w:pPr>
              <w:pStyle w:val="TableParagraph"/>
              <w:spacing w:before="29" w:line="159" w:lineRule="exact"/>
              <w:ind w:left="21" w:right="2"/>
              <w:rPr>
                <w:sz w:val="16"/>
              </w:rPr>
            </w:pPr>
            <w:r w:rsidRPr="000E4B28">
              <w:rPr>
                <w:spacing w:val="-2"/>
                <w:sz w:val="16"/>
              </w:rPr>
              <w:t>4.642</w:t>
            </w:r>
          </w:p>
        </w:tc>
        <w:tc>
          <w:tcPr>
            <w:tcW w:w="599" w:type="dxa"/>
          </w:tcPr>
          <w:p w:rsidR="00CF1172" w:rsidRPr="000E4B28" w:rsidRDefault="00CF1172" w:rsidP="00257063">
            <w:pPr>
              <w:pStyle w:val="TableParagraph"/>
              <w:spacing w:before="29" w:line="159" w:lineRule="exact"/>
              <w:ind w:left="19"/>
              <w:rPr>
                <w:sz w:val="16"/>
              </w:rPr>
            </w:pPr>
            <w:r w:rsidRPr="000E4B28">
              <w:rPr>
                <w:spacing w:val="-2"/>
                <w:sz w:val="16"/>
              </w:rPr>
              <w:t>0.761</w:t>
            </w:r>
          </w:p>
        </w:tc>
        <w:tc>
          <w:tcPr>
            <w:tcW w:w="679" w:type="dxa"/>
          </w:tcPr>
          <w:p w:rsidR="00CF1172" w:rsidRPr="000E4B28" w:rsidRDefault="00CF1172" w:rsidP="00257063">
            <w:pPr>
              <w:pStyle w:val="TableParagraph"/>
              <w:spacing w:before="29" w:line="159" w:lineRule="exact"/>
              <w:ind w:left="17"/>
              <w:rPr>
                <w:sz w:val="16"/>
              </w:rPr>
            </w:pPr>
            <w:r w:rsidRPr="000E4B28">
              <w:rPr>
                <w:spacing w:val="-2"/>
                <w:sz w:val="16"/>
              </w:rPr>
              <w:t>3.881</w:t>
            </w:r>
          </w:p>
        </w:tc>
      </w:tr>
    </w:tbl>
    <w:p w:rsidR="00CF1172" w:rsidRPr="00550059" w:rsidRDefault="00CF1172" w:rsidP="00CF1172">
      <w:pPr>
        <w:spacing w:before="24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030E65" wp14:editId="6C4C0018">
            <wp:extent cx="5013219" cy="2971800"/>
            <wp:effectExtent l="0" t="0" r="0" b="0"/>
            <wp:docPr id="13" name="Picture 13" descr="C:\Users\pc\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3219" cy="2971800"/>
                    </a:xfrm>
                    <a:prstGeom prst="rect">
                      <a:avLst/>
                    </a:prstGeom>
                    <a:noFill/>
                    <a:ln>
                      <a:noFill/>
                    </a:ln>
                  </pic:spPr>
                </pic:pic>
              </a:graphicData>
            </a:graphic>
          </wp:inline>
        </w:drawing>
      </w:r>
    </w:p>
    <w:p w:rsidR="00CF1172" w:rsidRPr="00E55F0E" w:rsidRDefault="00CF1172" w:rsidP="00CF1172">
      <w:pPr>
        <w:spacing w:before="240" w:line="360" w:lineRule="auto"/>
        <w:jc w:val="center"/>
        <w:rPr>
          <w:rFonts w:ascii="Times New Roman" w:hAnsi="Times New Roman" w:cs="Times New Roman"/>
          <w:b/>
          <w:sz w:val="24"/>
          <w:szCs w:val="24"/>
        </w:rPr>
      </w:pPr>
      <w:r w:rsidRPr="00E55F0E">
        <w:rPr>
          <w:rFonts w:ascii="Times New Roman" w:hAnsi="Times New Roman" w:cs="Times New Roman"/>
          <w:b/>
          <w:sz w:val="24"/>
          <w:szCs w:val="24"/>
        </w:rPr>
        <w:t>Figure-6: Zero Order Release Kinetics Graph</w:t>
      </w:r>
    </w:p>
    <w:p w:rsidR="00CF1172" w:rsidRPr="00E55F0E" w:rsidRDefault="00CF1172" w:rsidP="00CF1172">
      <w:pPr>
        <w:spacing w:before="240" w:line="360" w:lineRule="auto"/>
        <w:jc w:val="center"/>
        <w:rPr>
          <w:rFonts w:ascii="Times New Roman" w:hAnsi="Times New Roman" w:cs="Times New Roman"/>
          <w:b/>
          <w:sz w:val="24"/>
          <w:szCs w:val="24"/>
        </w:rPr>
      </w:pPr>
      <w:r>
        <w:rPr>
          <w:noProof/>
          <w:sz w:val="20"/>
        </w:rPr>
        <w:drawing>
          <wp:inline distT="0" distB="0" distL="0" distR="0" wp14:anchorId="3AAC9CE5" wp14:editId="0B0BC08E">
            <wp:extent cx="5200650" cy="2895600"/>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2" cstate="print"/>
                    <a:stretch>
                      <a:fillRect/>
                    </a:stretch>
                  </pic:blipFill>
                  <pic:spPr>
                    <a:xfrm>
                      <a:off x="0" y="0"/>
                      <a:ext cx="5200650" cy="2895600"/>
                    </a:xfrm>
                    <a:prstGeom prst="rect">
                      <a:avLst/>
                    </a:prstGeom>
                  </pic:spPr>
                </pic:pic>
              </a:graphicData>
            </a:graphic>
          </wp:inline>
        </w:drawing>
      </w:r>
    </w:p>
    <w:p w:rsidR="00CF1172" w:rsidRPr="00E55F0E" w:rsidRDefault="00CF1172" w:rsidP="00CF1172">
      <w:pPr>
        <w:spacing w:before="240" w:line="360" w:lineRule="auto"/>
        <w:jc w:val="center"/>
        <w:rPr>
          <w:rFonts w:ascii="Times New Roman" w:hAnsi="Times New Roman" w:cs="Times New Roman"/>
          <w:b/>
          <w:sz w:val="24"/>
          <w:szCs w:val="24"/>
        </w:rPr>
      </w:pPr>
      <w:r w:rsidRPr="00E55F0E">
        <w:rPr>
          <w:rFonts w:ascii="Times New Roman" w:hAnsi="Times New Roman" w:cs="Times New Roman"/>
          <w:b/>
          <w:sz w:val="24"/>
          <w:szCs w:val="24"/>
        </w:rPr>
        <w:t>Figure-7: Higuchi Release Kinetics Graph</w:t>
      </w:r>
    </w:p>
    <w:p w:rsidR="00CF1172" w:rsidRPr="00E55F0E" w:rsidRDefault="00CF1172" w:rsidP="00CF1172">
      <w:pPr>
        <w:spacing w:before="24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CE6C660" wp14:editId="1C5532F5">
            <wp:extent cx="4981575" cy="2840372"/>
            <wp:effectExtent l="0" t="0" r="0" b="0"/>
            <wp:docPr id="14" name="Picture 14" descr="C:\Users\pc\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1575" cy="2840372"/>
                    </a:xfrm>
                    <a:prstGeom prst="rect">
                      <a:avLst/>
                    </a:prstGeom>
                    <a:noFill/>
                    <a:ln>
                      <a:noFill/>
                    </a:ln>
                  </pic:spPr>
                </pic:pic>
              </a:graphicData>
            </a:graphic>
          </wp:inline>
        </w:drawing>
      </w:r>
    </w:p>
    <w:p w:rsidR="00CF1172" w:rsidRPr="00E55F0E" w:rsidRDefault="00CF1172" w:rsidP="00CF1172">
      <w:pPr>
        <w:spacing w:before="240" w:line="360" w:lineRule="auto"/>
        <w:jc w:val="center"/>
        <w:rPr>
          <w:rFonts w:ascii="Times New Roman" w:hAnsi="Times New Roman" w:cs="Times New Roman"/>
          <w:b/>
          <w:sz w:val="24"/>
          <w:szCs w:val="24"/>
        </w:rPr>
      </w:pPr>
      <w:r w:rsidRPr="00E55F0E">
        <w:rPr>
          <w:rFonts w:ascii="Times New Roman" w:hAnsi="Times New Roman" w:cs="Times New Roman"/>
          <w:b/>
          <w:sz w:val="24"/>
          <w:szCs w:val="24"/>
        </w:rPr>
        <w:t>Figure-8: Peppas Release Kinetics Graph</w:t>
      </w:r>
    </w:p>
    <w:p w:rsidR="00CF1172" w:rsidRPr="00E55F0E" w:rsidRDefault="00CF1172" w:rsidP="00CF1172">
      <w:pPr>
        <w:spacing w:before="240" w:line="360" w:lineRule="auto"/>
        <w:jc w:val="center"/>
        <w:rPr>
          <w:rFonts w:ascii="Times New Roman" w:hAnsi="Times New Roman" w:cs="Times New Roman"/>
          <w:b/>
          <w:sz w:val="24"/>
          <w:szCs w:val="24"/>
        </w:rPr>
      </w:pPr>
      <w:r>
        <w:rPr>
          <w:noProof/>
          <w:sz w:val="20"/>
        </w:rPr>
        <w:drawing>
          <wp:inline distT="0" distB="0" distL="0" distR="0" wp14:anchorId="0B90B1EE" wp14:editId="4906B188">
            <wp:extent cx="5305425" cy="2638425"/>
            <wp:effectExtent l="0" t="0" r="9525" b="9525"/>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4" cstate="print"/>
                    <a:stretch>
                      <a:fillRect/>
                    </a:stretch>
                  </pic:blipFill>
                  <pic:spPr>
                    <a:xfrm>
                      <a:off x="0" y="0"/>
                      <a:ext cx="5303155" cy="2637296"/>
                    </a:xfrm>
                    <a:prstGeom prst="rect">
                      <a:avLst/>
                    </a:prstGeom>
                  </pic:spPr>
                </pic:pic>
              </a:graphicData>
            </a:graphic>
          </wp:inline>
        </w:drawing>
      </w:r>
    </w:p>
    <w:p w:rsidR="00CF1172" w:rsidRPr="00E55F0E" w:rsidRDefault="00CF1172" w:rsidP="00CF1172">
      <w:pPr>
        <w:spacing w:before="240" w:line="360" w:lineRule="auto"/>
        <w:jc w:val="center"/>
        <w:rPr>
          <w:rFonts w:ascii="Times New Roman" w:hAnsi="Times New Roman" w:cs="Times New Roman"/>
          <w:b/>
          <w:sz w:val="24"/>
          <w:szCs w:val="24"/>
        </w:rPr>
      </w:pPr>
      <w:r w:rsidRPr="00E55F0E">
        <w:rPr>
          <w:rFonts w:ascii="Times New Roman" w:hAnsi="Times New Roman" w:cs="Times New Roman"/>
          <w:b/>
          <w:sz w:val="24"/>
          <w:szCs w:val="24"/>
        </w:rPr>
        <w:t>Figure-9: First Order Release Kinetics Graph</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Optimised formulation L5 was kept for release kinetic studies. From the above graphs it was evident that the formulation L5 was followed Higuchi release kinetics mechanism</w:t>
      </w:r>
      <w:r w:rsidR="009344C6" w:rsidRPr="009344C6">
        <w:rPr>
          <w:rFonts w:ascii="Times New Roman" w:hAnsi="Times New Roman" w:cs="Times New Roman"/>
          <w:sz w:val="24"/>
          <w:szCs w:val="24"/>
          <w:vertAlign w:val="superscript"/>
        </w:rPr>
        <w:t>29</w:t>
      </w:r>
      <w:r w:rsidRPr="00550059">
        <w:rPr>
          <w:rFonts w:ascii="Times New Roman" w:hAnsi="Times New Roman" w:cs="Times New Roman"/>
          <w:sz w:val="24"/>
          <w:szCs w:val="24"/>
        </w:rPr>
        <w:t>.</w:t>
      </w:r>
    </w:p>
    <w:p w:rsidR="00CF1172" w:rsidRPr="000656A1" w:rsidRDefault="000656A1" w:rsidP="00CF1172">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F1172" w:rsidRPr="00E55F0E">
        <w:rPr>
          <w:rFonts w:ascii="Times New Roman" w:hAnsi="Times New Roman" w:cs="Times New Roman"/>
          <w:b/>
          <w:sz w:val="24"/>
          <w:szCs w:val="24"/>
        </w:rPr>
        <w:t>Drug – Excipient Compatibility Studies</w:t>
      </w:r>
    </w:p>
    <w:p w:rsidR="00CF1172" w:rsidRPr="00550059" w:rsidRDefault="00CF1172" w:rsidP="00CF1172">
      <w:pPr>
        <w:spacing w:before="24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0D57F7B" wp14:editId="398859B1">
            <wp:extent cx="5686425" cy="2838450"/>
            <wp:effectExtent l="0" t="0" r="9525" b="0"/>
            <wp:docPr id="15" name="Picture 15" descr="C:\Users\pc\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0570" cy="2840519"/>
                    </a:xfrm>
                    <a:prstGeom prst="rect">
                      <a:avLst/>
                    </a:prstGeom>
                    <a:noFill/>
                    <a:ln>
                      <a:noFill/>
                    </a:ln>
                  </pic:spPr>
                </pic:pic>
              </a:graphicData>
            </a:graphic>
          </wp:inline>
        </w:drawing>
      </w:r>
    </w:p>
    <w:p w:rsidR="00CF1172" w:rsidRPr="00E55F0E" w:rsidRDefault="00CF1172" w:rsidP="00CF1172">
      <w:pPr>
        <w:spacing w:before="240" w:line="360" w:lineRule="auto"/>
        <w:jc w:val="center"/>
        <w:rPr>
          <w:rFonts w:ascii="Times New Roman" w:hAnsi="Times New Roman" w:cs="Times New Roman"/>
          <w:b/>
          <w:sz w:val="24"/>
          <w:szCs w:val="24"/>
        </w:rPr>
      </w:pPr>
      <w:r w:rsidRPr="00E55F0E">
        <w:rPr>
          <w:rFonts w:ascii="Times New Roman" w:hAnsi="Times New Roman" w:cs="Times New Roman"/>
          <w:b/>
          <w:sz w:val="24"/>
          <w:szCs w:val="24"/>
        </w:rPr>
        <w:t>Figure-10: FT-TR Spectrum of Lornoxicam Pure Drug</w:t>
      </w:r>
    </w:p>
    <w:p w:rsidR="00CF1172" w:rsidRPr="00550059" w:rsidRDefault="00CF1172" w:rsidP="00CF1172">
      <w:pPr>
        <w:spacing w:before="240" w:line="360" w:lineRule="auto"/>
        <w:jc w:val="center"/>
        <w:rPr>
          <w:rFonts w:ascii="Times New Roman" w:hAnsi="Times New Roman" w:cs="Times New Roman"/>
          <w:sz w:val="24"/>
          <w:szCs w:val="24"/>
        </w:rPr>
      </w:pPr>
      <w:r>
        <w:rPr>
          <w:noProof/>
          <w:sz w:val="20"/>
        </w:rPr>
        <w:drawing>
          <wp:inline distT="0" distB="0" distL="0" distR="0" wp14:anchorId="3EE5A422" wp14:editId="0AD6751C">
            <wp:extent cx="5457825" cy="2990850"/>
            <wp:effectExtent l="0" t="0" r="9525"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6" cstate="print"/>
                    <a:stretch>
                      <a:fillRect/>
                    </a:stretch>
                  </pic:blipFill>
                  <pic:spPr>
                    <a:xfrm>
                      <a:off x="0" y="0"/>
                      <a:ext cx="5462106" cy="2993196"/>
                    </a:xfrm>
                    <a:prstGeom prst="rect">
                      <a:avLst/>
                    </a:prstGeom>
                  </pic:spPr>
                </pic:pic>
              </a:graphicData>
            </a:graphic>
          </wp:inline>
        </w:drawing>
      </w:r>
    </w:p>
    <w:p w:rsidR="00CF1172" w:rsidRPr="006A3550" w:rsidRDefault="00CF1172" w:rsidP="00CF1172">
      <w:pPr>
        <w:spacing w:before="240" w:line="360" w:lineRule="auto"/>
        <w:jc w:val="center"/>
        <w:rPr>
          <w:rFonts w:ascii="Times New Roman" w:hAnsi="Times New Roman" w:cs="Times New Roman"/>
          <w:sz w:val="24"/>
          <w:szCs w:val="24"/>
        </w:rPr>
      </w:pPr>
      <w:r w:rsidRPr="002856ED">
        <w:rPr>
          <w:rFonts w:ascii="Times New Roman" w:hAnsi="Times New Roman" w:cs="Times New Roman"/>
          <w:b/>
          <w:sz w:val="24"/>
          <w:szCs w:val="24"/>
        </w:rPr>
        <w:t>Figure-11: FT-IR Spectrum of Optimised Formulation</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There was no disappearance of any characteristics peak in the FTIR spectrum of drug and the polymers used. This shows that there is no chemical interaction between the drug and the polymers used. The presence of peaks at the expected range confirms that the materials taken for the study are genuine and there were no possible interactions</w:t>
      </w:r>
      <w:r w:rsidR="009344C6" w:rsidRPr="009344C6">
        <w:rPr>
          <w:rFonts w:ascii="Times New Roman" w:hAnsi="Times New Roman" w:cs="Times New Roman"/>
          <w:sz w:val="24"/>
          <w:szCs w:val="24"/>
          <w:vertAlign w:val="superscript"/>
        </w:rPr>
        <w:t>30</w:t>
      </w:r>
      <w:r w:rsidRPr="00550059">
        <w:rPr>
          <w:rFonts w:ascii="Times New Roman" w:hAnsi="Times New Roman" w:cs="Times New Roman"/>
          <w:sz w:val="24"/>
          <w:szCs w:val="24"/>
        </w:rPr>
        <w:t>.</w:t>
      </w:r>
    </w:p>
    <w:p w:rsidR="00CF1172"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lastRenderedPageBreak/>
        <w:t>Lornoxicam is also present in the physical mixture, which indicates that there is no interaction between drug and the polymers, which conf</w:t>
      </w:r>
      <w:r>
        <w:rPr>
          <w:rFonts w:ascii="Times New Roman" w:hAnsi="Times New Roman" w:cs="Times New Roman"/>
          <w:sz w:val="24"/>
          <w:szCs w:val="24"/>
        </w:rPr>
        <w:t>irms the stability of the drug.</w:t>
      </w:r>
    </w:p>
    <w:p w:rsidR="00CF1172" w:rsidRPr="006A3550" w:rsidRDefault="00CF1172" w:rsidP="00CF1172">
      <w:pPr>
        <w:spacing w:before="240" w:line="360" w:lineRule="auto"/>
        <w:jc w:val="both"/>
        <w:rPr>
          <w:rFonts w:ascii="Times New Roman" w:hAnsi="Times New Roman" w:cs="Times New Roman"/>
          <w:b/>
          <w:sz w:val="28"/>
          <w:szCs w:val="24"/>
        </w:rPr>
      </w:pPr>
      <w:r w:rsidRPr="006A3550">
        <w:rPr>
          <w:rFonts w:ascii="Times New Roman" w:hAnsi="Times New Roman" w:cs="Times New Roman"/>
          <w:b/>
          <w:sz w:val="28"/>
          <w:szCs w:val="24"/>
        </w:rPr>
        <w:t>CONCLUSION</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In this study sustained release matrix tablets of Lornoxicam were prepared by Wet granulation method, using Karaya Gum and HPMC K100 polymers as retardant. The pre compression and post compression parameters show that the values were found to be acceptable within the range. FT-IR studies revealed that the drug and excipients used weren’t having any interactions. The drug-polymer ratio was found to influence the release of drug from the formulations. Different parameters like hardness, friability, weight variation, drug content uniformity, in-vitro drug release were evaluated.</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Among the all Eight formulations L5 formulation containing 8mg of HPMC K100 sustained the drug release up to 12hours. So L5 formulation was considered to be suitable for the formulation of Lornoxicam sustained release tablets at 8mg concentration of HPMC K100. So the drug release kinetics was performed for the L5 formulation. Based on these results formulation L5 was found to be the most promising formulations.</w:t>
      </w:r>
    </w:p>
    <w:p w:rsidR="00CF1172" w:rsidRPr="00550059"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The invitro dissolution data for best formulation L5 were fitted in different kinetic models i.e., zero order, first order, Higuchi and Korsemeyer-Peppas equation. Optimized formulation L5 shows R2 value 0.990. As its value nearer to the ‘1’ it is conformed as it follows the Higuchi release kinetics mechanism.</w:t>
      </w:r>
    </w:p>
    <w:p w:rsidR="00CF1172" w:rsidRDefault="00CF1172" w:rsidP="00CF1172">
      <w:pPr>
        <w:spacing w:before="240" w:line="360" w:lineRule="auto"/>
        <w:jc w:val="both"/>
        <w:rPr>
          <w:rFonts w:ascii="Times New Roman" w:hAnsi="Times New Roman" w:cs="Times New Roman"/>
          <w:sz w:val="24"/>
          <w:szCs w:val="24"/>
        </w:rPr>
      </w:pPr>
      <w:r w:rsidRPr="00550059">
        <w:rPr>
          <w:rFonts w:ascii="Times New Roman" w:hAnsi="Times New Roman" w:cs="Times New Roman"/>
          <w:sz w:val="24"/>
          <w:szCs w:val="24"/>
        </w:rPr>
        <w:t xml:space="preserve">The results revealed that no significant changes in drug content analysis and in-vitro dissolution study, thus indicating </w:t>
      </w:r>
      <w:r>
        <w:rPr>
          <w:rFonts w:ascii="Times New Roman" w:hAnsi="Times New Roman" w:cs="Times New Roman"/>
          <w:sz w:val="24"/>
          <w:szCs w:val="24"/>
        </w:rPr>
        <w:t>that formulation L5 was stable.</w:t>
      </w:r>
    </w:p>
    <w:p w:rsidR="00CF1172" w:rsidRPr="006A3550" w:rsidRDefault="00CF1172" w:rsidP="00CF1172">
      <w:pPr>
        <w:spacing w:before="240" w:line="360" w:lineRule="auto"/>
        <w:jc w:val="both"/>
        <w:rPr>
          <w:rFonts w:ascii="Times New Roman" w:hAnsi="Times New Roman" w:cs="Times New Roman"/>
          <w:sz w:val="24"/>
          <w:szCs w:val="24"/>
        </w:rPr>
      </w:pPr>
      <w:r w:rsidRPr="006A3550">
        <w:rPr>
          <w:rFonts w:ascii="Times New Roman" w:hAnsi="Times New Roman" w:cs="Times New Roman"/>
          <w:b/>
          <w:sz w:val="28"/>
          <w:szCs w:val="24"/>
        </w:rPr>
        <w:t>BIBLIOGRAPHY</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Jain KK. Drug delivery systems. 1st edition. Switzerland: Humana Press; 2008. P. 1-</w:t>
      </w:r>
      <w:r>
        <w:rPr>
          <w:rFonts w:ascii="Times New Roman" w:hAnsi="Times New Roman" w:cs="Times New Roman"/>
          <w:sz w:val="24"/>
          <w:szCs w:val="24"/>
        </w:rPr>
        <w:t>51.</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Reddy KR., Mutalik S, Reddy S. AAPS Pharm. Sci. Tech.2003; 4: 19. 121-125.</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Chien YW. Novel drug delivery system. 2nd edition revised and expanded. New York: Informa health care; 2009. P. 1-50.</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lastRenderedPageBreak/>
        <w:t>Jantzen GM, Robinson JR. Sustained and Controlled- Release Drug Delivery systems Modern Pharmaceutics, 4thed; 2003; 121: 501-502.</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Salsa T, Veiga F. Drug Develop. Ind Pharm. 1997; 23: 931.</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Gwen MJ, Joseph RR, In Banker GS and Rhodes CT, Ed. Modern Pharmaceutics, 3rdEd Marcel Dekker Inc. New York. 1996; 72: 575.</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Jantzen GM, Robinson JR, Sustained and controlled-release drug delivery systems, in</w:t>
      </w:r>
      <w:r>
        <w:rPr>
          <w:rFonts w:ascii="Times New Roman" w:hAnsi="Times New Roman" w:cs="Times New Roman"/>
          <w:sz w:val="24"/>
          <w:szCs w:val="24"/>
        </w:rPr>
        <w:t xml:space="preserve"> </w:t>
      </w:r>
      <w:r w:rsidRPr="006A3550">
        <w:rPr>
          <w:rFonts w:ascii="Times New Roman" w:hAnsi="Times New Roman" w:cs="Times New Roman"/>
          <w:sz w:val="24"/>
          <w:szCs w:val="24"/>
        </w:rPr>
        <w:t>Banker GS, Rhodes CT (Eds.) Modern Pharmaceutics, 3rd Ed, Revised and</w:t>
      </w:r>
      <w:r>
        <w:rPr>
          <w:rFonts w:ascii="Times New Roman" w:hAnsi="Times New Roman" w:cs="Times New Roman"/>
          <w:sz w:val="24"/>
          <w:szCs w:val="24"/>
        </w:rPr>
        <w:t xml:space="preserve"> </w:t>
      </w:r>
      <w:r w:rsidRPr="006A3550">
        <w:rPr>
          <w:rFonts w:ascii="Times New Roman" w:hAnsi="Times New Roman" w:cs="Times New Roman"/>
          <w:sz w:val="24"/>
          <w:szCs w:val="24"/>
        </w:rPr>
        <w:t>Expanded, Drugs and the Pharmaceutical Sciences., Marcell Dekker, Inc. New York. 1995; 72: 575- 609.</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Lee BJ, Ryu SG, Cui JH, Drug Dev. Ind.Pharm.1999; 25: 493-501.</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Vidyadhara S, Rao PR, Prasad JA. Indian J Pharm Sci. 2004; 66: 188-192.</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Bogner RH. Bioavailability and bioequivalence of extended-release oral dosage forms. US Pharmacist. 1997; 22: 3–12.</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Rogers JD, Kwan KC. Pharmacokinetic requirements for controlled-release dosage forms. In: John Urquhart, ed. Controlled-release Pharmaceuticals. Academy of Pharmaceutical Sciences. American Pharmaceutical Association. 1979: 95–119.</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Madan PL. Sustained-release drug delivery systems, part II: Preformulation considerations. Pharm Manu fact. 1985; 2: 41–45.</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Wani MS, Controlled Release System-A Review, 2008; 6 1: 56-62.</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Banker GS, Anderson NR. The Theory and Practice of Industrial Pharmacy: Tablet,</w:t>
      </w:r>
      <w:r>
        <w:rPr>
          <w:rFonts w:ascii="Times New Roman" w:hAnsi="Times New Roman" w:cs="Times New Roman"/>
          <w:sz w:val="24"/>
          <w:szCs w:val="24"/>
        </w:rPr>
        <w:t xml:space="preserve"> </w:t>
      </w:r>
      <w:r w:rsidRPr="006A3550">
        <w:rPr>
          <w:rFonts w:ascii="Times New Roman" w:hAnsi="Times New Roman" w:cs="Times New Roman"/>
          <w:sz w:val="24"/>
          <w:szCs w:val="24"/>
        </w:rPr>
        <w:t>Lachman, (3rded) Varghese Publishing House, Bombay. 1990; 3: 293-303.</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Manish R, Jayesh P, Siahboomi AR. Hydrophilic Matrices for Oral Extended Release: Influence of Fillers on Drug Release from HPMC Matrices. Pharma Times. 2010; 42(04): 67-73.</w:t>
      </w:r>
    </w:p>
    <w:p w:rsidR="00CF1172" w:rsidRPr="000656A1" w:rsidRDefault="00CF1172" w:rsidP="000656A1">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Lee VHL, Controlled Drug Delivery Fundamentals and Applications: Influence of drug properties on design, Marcel Dekker, INC, and New York. 1987; 2: 16-29.</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Kumar KP et al. Innovations in Sustained Release Drug Delivery System and Its Market Opportunities. J Chem Pharm Res. 2010; 2 1: 349-360.</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Brahmankar DM, Sunil B. Jaishwal. “Controlled release medication” chapter 15th in “Bio pharmaceutics and Pharmacokinetics – A Treatise, 1st Ed, 2010; 1: 347- 353.</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 xml:space="preserve">Mallikarjunarao p1*, Mohan Kumar y1, Kiran Kumar </w:t>
      </w:r>
      <w:r>
        <w:rPr>
          <w:rFonts w:ascii="Times New Roman" w:hAnsi="Times New Roman" w:cs="Times New Roman"/>
          <w:sz w:val="24"/>
          <w:szCs w:val="24"/>
        </w:rPr>
        <w:t>m2, Prathyusha s3, L</w:t>
      </w:r>
      <w:r w:rsidRPr="006A3550">
        <w:rPr>
          <w:rFonts w:ascii="Times New Roman" w:hAnsi="Times New Roman" w:cs="Times New Roman"/>
          <w:sz w:val="24"/>
          <w:szCs w:val="24"/>
        </w:rPr>
        <w:t xml:space="preserve">avanya d4. Formulation and invitro evaluation of Nevirapine extended release matrix tablets. </w:t>
      </w:r>
      <w:r w:rsidRPr="006A3550">
        <w:rPr>
          <w:rFonts w:ascii="Times New Roman" w:hAnsi="Times New Roman" w:cs="Times New Roman"/>
          <w:sz w:val="24"/>
          <w:szCs w:val="24"/>
        </w:rPr>
        <w:lastRenderedPageBreak/>
        <w:t>International journal of research and development in pharmacy and life sciences. 2014; 3(4)</w:t>
      </w:r>
      <w:r>
        <w:rPr>
          <w:rFonts w:ascii="Times New Roman" w:hAnsi="Times New Roman" w:cs="Times New Roman"/>
          <w:sz w:val="24"/>
          <w:szCs w:val="24"/>
        </w:rPr>
        <w:t xml:space="preserve"> </w:t>
      </w:r>
      <w:r w:rsidRPr="006A3550">
        <w:rPr>
          <w:rFonts w:ascii="Times New Roman" w:hAnsi="Times New Roman" w:cs="Times New Roman"/>
          <w:sz w:val="24"/>
          <w:szCs w:val="24"/>
        </w:rPr>
        <w:t>1054-1065.</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Stanley S. Davis, Formulation strategies for abs windows. Drug Discovery Today, 2005; 10: 249-257.</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Lieberman HA, Lachman L, Schwartz JB., Pharmaceutical Dosage Forms: Tablets, 2011; 3 (2): 199-287.</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Modi SA et al. Sustained Release Drug Delivery System:</w:t>
      </w:r>
      <w:r>
        <w:rPr>
          <w:rFonts w:ascii="Times New Roman" w:hAnsi="Times New Roman" w:cs="Times New Roman"/>
          <w:sz w:val="24"/>
          <w:szCs w:val="24"/>
        </w:rPr>
        <w:t xml:space="preserve"> </w:t>
      </w:r>
      <w:r w:rsidRPr="006A3550">
        <w:rPr>
          <w:rFonts w:ascii="Times New Roman" w:hAnsi="Times New Roman" w:cs="Times New Roman"/>
          <w:sz w:val="24"/>
          <w:szCs w:val="24"/>
        </w:rPr>
        <w:t>A Review.</w:t>
      </w:r>
      <w:r>
        <w:rPr>
          <w:rFonts w:ascii="Times New Roman" w:hAnsi="Times New Roman" w:cs="Times New Roman"/>
          <w:sz w:val="24"/>
          <w:szCs w:val="24"/>
        </w:rPr>
        <w:t xml:space="preserve"> </w:t>
      </w:r>
      <w:r w:rsidRPr="006A3550">
        <w:rPr>
          <w:rFonts w:ascii="Times New Roman" w:hAnsi="Times New Roman" w:cs="Times New Roman"/>
          <w:sz w:val="24"/>
          <w:szCs w:val="24"/>
        </w:rPr>
        <w:t>Int J Pharma. Res Dev. 2011; 2 (12): 147-160.</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Aulton ME. Pharmaceutics: The Science of Dosage Form Design. 2005; 2: 296-298.</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Wise DL. Handbook of Pharmaceutical Controlled Release Technology. Inc. 2005; 2: 5-24.</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Jantzen GM, Robinson JR. Sustained and Controlled- Release Drug Delivery systems Modern Pharmaceutics, 4thed; 2011; 121: 501-502.</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Bhargava.</w:t>
      </w:r>
      <w:r>
        <w:rPr>
          <w:rFonts w:ascii="Times New Roman" w:hAnsi="Times New Roman" w:cs="Times New Roman"/>
          <w:sz w:val="24"/>
          <w:szCs w:val="24"/>
        </w:rPr>
        <w:t xml:space="preserve"> </w:t>
      </w:r>
      <w:r w:rsidRPr="006A3550">
        <w:rPr>
          <w:rFonts w:ascii="Times New Roman" w:hAnsi="Times New Roman" w:cs="Times New Roman"/>
          <w:sz w:val="24"/>
          <w:szCs w:val="24"/>
        </w:rPr>
        <w:t>A et al. Oral sustained release dosage form: an opportunity to prolong the release of drug.</w:t>
      </w:r>
      <w:r>
        <w:rPr>
          <w:rFonts w:ascii="Times New Roman" w:hAnsi="Times New Roman" w:cs="Times New Roman"/>
          <w:sz w:val="24"/>
          <w:szCs w:val="24"/>
        </w:rPr>
        <w:t xml:space="preserve"> </w:t>
      </w:r>
      <w:r w:rsidRPr="006A3550">
        <w:rPr>
          <w:rFonts w:ascii="Times New Roman" w:hAnsi="Times New Roman" w:cs="Times New Roman"/>
          <w:sz w:val="24"/>
          <w:szCs w:val="24"/>
        </w:rPr>
        <w:t>Int</w:t>
      </w:r>
      <w:r>
        <w:rPr>
          <w:rFonts w:ascii="Times New Roman" w:hAnsi="Times New Roman" w:cs="Times New Roman"/>
          <w:sz w:val="24"/>
          <w:szCs w:val="24"/>
        </w:rPr>
        <w:t xml:space="preserve"> </w:t>
      </w:r>
      <w:r w:rsidRPr="006A3550">
        <w:rPr>
          <w:rFonts w:ascii="Times New Roman" w:hAnsi="Times New Roman" w:cs="Times New Roman"/>
          <w:sz w:val="24"/>
          <w:szCs w:val="24"/>
        </w:rPr>
        <w:t>J ARPB. 2013; 3: 7-14.</w:t>
      </w:r>
    </w:p>
    <w:p w:rsidR="00CF1172" w:rsidRPr="006A3550" w:rsidRDefault="00CF1172" w:rsidP="00CF1172">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Heena Farooqui and Prashant Upadhyay. Formulation And Evaluation Of Sustained- Release Tablet Having Genistein. IJPSR, 2022; Vol. 13(2): 810-820.</w:t>
      </w:r>
    </w:p>
    <w:p w:rsidR="0065324F" w:rsidRDefault="00CF1172" w:rsidP="0065324F">
      <w:pPr>
        <w:pStyle w:val="ListParagraph"/>
        <w:numPr>
          <w:ilvl w:val="0"/>
          <w:numId w:val="1"/>
        </w:numPr>
        <w:spacing w:before="240" w:line="360" w:lineRule="auto"/>
        <w:ind w:left="360"/>
        <w:jc w:val="both"/>
        <w:rPr>
          <w:rFonts w:ascii="Times New Roman" w:hAnsi="Times New Roman" w:cs="Times New Roman"/>
          <w:sz w:val="24"/>
          <w:szCs w:val="24"/>
        </w:rPr>
      </w:pPr>
      <w:r w:rsidRPr="006A3550">
        <w:rPr>
          <w:rFonts w:ascii="Times New Roman" w:hAnsi="Times New Roman" w:cs="Times New Roman"/>
          <w:sz w:val="24"/>
          <w:szCs w:val="24"/>
        </w:rPr>
        <w:t>Lateef Gbenga Bakre, Emmanuel Akinyele, Oluyemisi Bamiro, Olutayo Adeleye, Olobayo Kunle. Formulation and Evaluation of Sustained Release Ibuprofen Matrix Tablets Using Starch from Maize Genotypes as Polymer. Seria Medica 2021; 67(2):122- 126.</w:t>
      </w:r>
    </w:p>
    <w:p w:rsidR="0065324F" w:rsidRDefault="0065324F" w:rsidP="0065324F">
      <w:pPr>
        <w:pStyle w:val="ListParagraph"/>
        <w:numPr>
          <w:ilvl w:val="0"/>
          <w:numId w:val="1"/>
        </w:numPr>
        <w:spacing w:before="240" w:line="360" w:lineRule="auto"/>
        <w:ind w:left="360"/>
        <w:jc w:val="both"/>
        <w:rPr>
          <w:rFonts w:ascii="Times New Roman" w:hAnsi="Times New Roman" w:cs="Times New Roman"/>
          <w:sz w:val="24"/>
          <w:szCs w:val="24"/>
        </w:rPr>
      </w:pPr>
      <w:r w:rsidRPr="0065324F">
        <w:rPr>
          <w:rFonts w:ascii="Times New Roman" w:hAnsi="Times New Roman" w:cs="Times New Roman"/>
          <w:sz w:val="24"/>
          <w:szCs w:val="24"/>
        </w:rPr>
        <w:t>Pawar Simran S., Malpure Prashant S., Surana Santosh S., Bhadane Jayashri S. Formulation and Evaluation of Sustained Release Matrix Tablets of Captopril. Journal of Drug Delivery &amp; Therapeutics. 2019; 9(4-A):260-268.</w:t>
      </w:r>
    </w:p>
    <w:p w:rsidR="0065324F" w:rsidRPr="0065324F" w:rsidRDefault="0065324F" w:rsidP="0065324F">
      <w:pPr>
        <w:pStyle w:val="ListParagraph"/>
        <w:numPr>
          <w:ilvl w:val="0"/>
          <w:numId w:val="1"/>
        </w:numPr>
        <w:spacing w:before="240" w:line="360" w:lineRule="auto"/>
        <w:ind w:left="360"/>
        <w:jc w:val="both"/>
        <w:rPr>
          <w:rFonts w:ascii="Times New Roman" w:hAnsi="Times New Roman" w:cs="Times New Roman"/>
          <w:sz w:val="24"/>
          <w:szCs w:val="24"/>
        </w:rPr>
      </w:pPr>
      <w:r w:rsidRPr="0065324F">
        <w:rPr>
          <w:rFonts w:ascii="Times New Roman" w:hAnsi="Times New Roman" w:cs="Times New Roman"/>
          <w:sz w:val="24"/>
          <w:szCs w:val="24"/>
        </w:rPr>
        <w:t>K. Latha, T. Chinni Kranthi and Naseeb Basha Shaik Preparation and Evaluation of Sustained Release Matrix Tablets of Tolterodine Tartrate Using Guggul Resin. Bangladesh Pharmaceutical Journal 21(1): 24-34, 2018.</w:t>
      </w:r>
    </w:p>
    <w:p w:rsidR="00CF1172" w:rsidRPr="006A3550" w:rsidRDefault="00CF1172" w:rsidP="00CF1172">
      <w:pPr>
        <w:spacing w:before="240" w:line="360" w:lineRule="auto"/>
        <w:jc w:val="both"/>
        <w:rPr>
          <w:rFonts w:ascii="Times New Roman" w:hAnsi="Times New Roman" w:cs="Times New Roman"/>
          <w:sz w:val="24"/>
          <w:szCs w:val="24"/>
        </w:rPr>
      </w:pPr>
    </w:p>
    <w:p w:rsidR="00CF1172" w:rsidRDefault="00CF1172" w:rsidP="00CF538F">
      <w:pPr>
        <w:spacing w:before="240" w:line="360" w:lineRule="auto"/>
        <w:jc w:val="both"/>
        <w:rPr>
          <w:rFonts w:ascii="Times New Roman" w:hAnsi="Times New Roman" w:cs="Times New Roman"/>
          <w:sz w:val="24"/>
        </w:rPr>
      </w:pPr>
    </w:p>
    <w:p w:rsidR="00E41F08" w:rsidRDefault="00E41F08"/>
    <w:sectPr w:rsidR="00E41F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F1135F"/>
    <w:multiLevelType w:val="hybridMultilevel"/>
    <w:tmpl w:val="FB98AC38"/>
    <w:lvl w:ilvl="0" w:tplc="1E260A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0077B1"/>
    <w:multiLevelType w:val="hybridMultilevel"/>
    <w:tmpl w:val="4B5A4BA2"/>
    <w:lvl w:ilvl="0" w:tplc="C8FAD1A6">
      <w:start w:val="1"/>
      <w:numFmt w:val="decimal"/>
      <w:lvlText w:val="%1."/>
      <w:lvlJc w:val="left"/>
      <w:pPr>
        <w:ind w:left="720" w:hanging="360"/>
      </w:pPr>
      <w:rPr>
        <w:rFonts w:hint="default"/>
        <w:spacing w:val="0"/>
        <w:w w:val="100"/>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5EB"/>
    <w:rsid w:val="000656A1"/>
    <w:rsid w:val="0034080A"/>
    <w:rsid w:val="0065324F"/>
    <w:rsid w:val="00723C38"/>
    <w:rsid w:val="00794561"/>
    <w:rsid w:val="008764A6"/>
    <w:rsid w:val="008965E9"/>
    <w:rsid w:val="0091506A"/>
    <w:rsid w:val="009344C6"/>
    <w:rsid w:val="009C35EB"/>
    <w:rsid w:val="009F58D5"/>
    <w:rsid w:val="00B34BB5"/>
    <w:rsid w:val="00BB6EA5"/>
    <w:rsid w:val="00BC2CC7"/>
    <w:rsid w:val="00C72072"/>
    <w:rsid w:val="00CF1172"/>
    <w:rsid w:val="00CF538F"/>
    <w:rsid w:val="00E41F08"/>
    <w:rsid w:val="00E70CEA"/>
    <w:rsid w:val="00F04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3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1172"/>
    <w:pPr>
      <w:ind w:left="720"/>
      <w:contextualSpacing/>
    </w:pPr>
  </w:style>
  <w:style w:type="paragraph" w:customStyle="1" w:styleId="TableParagraph">
    <w:name w:val="Table Paragraph"/>
    <w:basedOn w:val="Normal"/>
    <w:uiPriority w:val="1"/>
    <w:qFormat/>
    <w:rsid w:val="00CF1172"/>
    <w:pPr>
      <w:widowControl w:val="0"/>
      <w:autoSpaceDE w:val="0"/>
      <w:autoSpaceDN w:val="0"/>
      <w:spacing w:after="0" w:line="240" w:lineRule="auto"/>
      <w:ind w:left="10"/>
      <w:jc w:val="center"/>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F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1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3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1172"/>
    <w:pPr>
      <w:ind w:left="720"/>
      <w:contextualSpacing/>
    </w:pPr>
  </w:style>
  <w:style w:type="paragraph" w:customStyle="1" w:styleId="TableParagraph">
    <w:name w:val="Table Paragraph"/>
    <w:basedOn w:val="Normal"/>
    <w:uiPriority w:val="1"/>
    <w:qFormat/>
    <w:rsid w:val="00CF1172"/>
    <w:pPr>
      <w:widowControl w:val="0"/>
      <w:autoSpaceDE w:val="0"/>
      <w:autoSpaceDN w:val="0"/>
      <w:spacing w:after="0" w:line="240" w:lineRule="auto"/>
      <w:ind w:left="10"/>
      <w:jc w:val="center"/>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F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1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25</Pages>
  <Words>4958</Words>
  <Characters>28263</Characters>
  <Application>Microsoft Office Word</Application>
  <DocSecurity>0</DocSecurity>
  <Lines>235</Lines>
  <Paragraphs>66</Paragraphs>
  <ScaleCrop>false</ScaleCrop>
  <Company/>
  <LinksUpToDate>false</LinksUpToDate>
  <CharactersWithSpaces>33155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22</cp:revision>
  <dcterms:created xsi:type="dcterms:W3CDTF">2024-11-05T05:15:00Z</dcterms:created>
  <dcterms:modified xsi:type="dcterms:W3CDTF">2024-11-05T12:46:00Z</dcterms:modified>
</cp:coreProperties>
</file>