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08" w:rsidRPr="008124D4" w:rsidRDefault="00C11803" w:rsidP="002F1008">
      <w:pPr>
        <w:rPr>
          <w:rFonts w:asciiTheme="majorHAnsi" w:hAnsiTheme="majorHAnsi" w:cs="Times New Roman"/>
          <w:b/>
          <w:bCs/>
          <w:sz w:val="36"/>
          <w:szCs w:val="36"/>
        </w:rPr>
      </w:pPr>
      <w:r w:rsidRPr="008124D4">
        <w:rPr>
          <w:rFonts w:asciiTheme="majorHAnsi" w:hAnsiTheme="majorHAnsi" w:cs="Times New Roman"/>
          <w:b/>
          <w:bCs/>
          <w:sz w:val="36"/>
          <w:szCs w:val="36"/>
        </w:rPr>
        <w:t xml:space="preserve">Mobile Commerce - </w:t>
      </w:r>
      <w:r w:rsidR="002F1008" w:rsidRPr="008124D4">
        <w:rPr>
          <w:rFonts w:asciiTheme="majorHAnsi" w:hAnsiTheme="majorHAnsi" w:cs="Times New Roman"/>
          <w:b/>
          <w:bCs/>
          <w:sz w:val="36"/>
          <w:szCs w:val="36"/>
        </w:rPr>
        <w:t xml:space="preserve">Current Trend in </w:t>
      </w:r>
      <w:r w:rsidR="00C41086" w:rsidRPr="008124D4">
        <w:rPr>
          <w:rFonts w:asciiTheme="majorHAnsi" w:hAnsiTheme="majorHAnsi" w:cs="Times New Roman"/>
          <w:b/>
          <w:bCs/>
          <w:sz w:val="36"/>
          <w:szCs w:val="36"/>
        </w:rPr>
        <w:t xml:space="preserve">E-Commerce </w:t>
      </w:r>
      <w:r w:rsidR="00D70E4D" w:rsidRPr="008124D4">
        <w:rPr>
          <w:rFonts w:asciiTheme="majorHAnsi" w:hAnsiTheme="majorHAnsi" w:cs="Times New Roman"/>
          <w:b/>
          <w:bCs/>
          <w:sz w:val="36"/>
          <w:szCs w:val="36"/>
        </w:rPr>
        <w:t xml:space="preserve">  </w:t>
      </w:r>
      <w:r w:rsidR="00C41086" w:rsidRPr="008124D4">
        <w:rPr>
          <w:rFonts w:asciiTheme="majorHAnsi" w:hAnsiTheme="majorHAnsi" w:cs="Times New Roman"/>
          <w:b/>
          <w:bCs/>
          <w:sz w:val="36"/>
          <w:szCs w:val="36"/>
        </w:rPr>
        <w:t>Market</w:t>
      </w:r>
      <w:r w:rsidR="003D708D" w:rsidRPr="008124D4">
        <w:rPr>
          <w:rFonts w:asciiTheme="majorHAnsi" w:hAnsiTheme="majorHAnsi" w:cs="Times New Roman"/>
          <w:b/>
          <w:bCs/>
          <w:sz w:val="36"/>
          <w:szCs w:val="36"/>
        </w:rPr>
        <w:t xml:space="preserve">   </w:t>
      </w:r>
      <w:r w:rsidR="002F1008" w:rsidRPr="008124D4">
        <w:rPr>
          <w:rFonts w:asciiTheme="majorHAnsi" w:hAnsiTheme="majorHAnsi" w:cs="Times New Roman"/>
          <w:b/>
          <w:bCs/>
          <w:sz w:val="36"/>
          <w:szCs w:val="36"/>
        </w:rPr>
        <w:t>:</w:t>
      </w:r>
      <w:r w:rsidR="00D70E4D" w:rsidRPr="008124D4">
        <w:rPr>
          <w:rFonts w:asciiTheme="majorHAnsi" w:hAnsiTheme="majorHAnsi" w:cs="Times New Roman"/>
          <w:b/>
          <w:bCs/>
          <w:sz w:val="36"/>
          <w:szCs w:val="36"/>
        </w:rPr>
        <w:t xml:space="preserve"> </w:t>
      </w:r>
      <w:r w:rsidR="002F1008" w:rsidRPr="008124D4">
        <w:rPr>
          <w:rFonts w:asciiTheme="majorHAnsi" w:hAnsiTheme="majorHAnsi" w:cs="Times New Roman"/>
          <w:b/>
          <w:bCs/>
          <w:sz w:val="36"/>
          <w:szCs w:val="36"/>
        </w:rPr>
        <w:t>Opportunities and Challenges</w:t>
      </w:r>
    </w:p>
    <w:p w:rsidR="002F1008" w:rsidRPr="00C11803" w:rsidRDefault="002F1008" w:rsidP="002F1008">
      <w:pPr>
        <w:rPr>
          <w:rFonts w:ascii="Times New Roman" w:hAnsi="Times New Roman" w:cs="Times New Roman"/>
          <w:b/>
          <w:bCs/>
          <w:sz w:val="28"/>
          <w:szCs w:val="28"/>
        </w:rPr>
      </w:pPr>
      <w:r w:rsidRPr="003E1EEB">
        <w:rPr>
          <w:rFonts w:ascii="Times New Roman" w:hAnsi="Times New Roman" w:cs="Times New Roman"/>
          <w:b/>
          <w:bCs/>
          <w:sz w:val="24"/>
          <w:szCs w:val="24"/>
        </w:rPr>
        <w:t>Prof.</w:t>
      </w:r>
      <w:r w:rsidR="00C11803" w:rsidRPr="003E1EEB">
        <w:rPr>
          <w:rFonts w:ascii="Times New Roman" w:hAnsi="Times New Roman" w:cs="Times New Roman"/>
          <w:b/>
          <w:bCs/>
          <w:sz w:val="24"/>
          <w:szCs w:val="24"/>
        </w:rPr>
        <w:t xml:space="preserve"> </w:t>
      </w:r>
      <w:proofErr w:type="spellStart"/>
      <w:r w:rsidRPr="003E1EEB">
        <w:rPr>
          <w:rFonts w:ascii="Times New Roman" w:hAnsi="Times New Roman" w:cs="Times New Roman"/>
          <w:b/>
          <w:bCs/>
          <w:sz w:val="24"/>
          <w:szCs w:val="24"/>
        </w:rPr>
        <w:t>Pravin</w:t>
      </w:r>
      <w:proofErr w:type="spellEnd"/>
      <w:r w:rsidRPr="003E1EEB">
        <w:rPr>
          <w:rFonts w:ascii="Times New Roman" w:hAnsi="Times New Roman" w:cs="Times New Roman"/>
          <w:b/>
          <w:bCs/>
          <w:sz w:val="24"/>
          <w:szCs w:val="24"/>
        </w:rPr>
        <w:t xml:space="preserve"> </w:t>
      </w:r>
      <w:proofErr w:type="spellStart"/>
      <w:proofErr w:type="gramStart"/>
      <w:r w:rsidRPr="003E1EEB">
        <w:rPr>
          <w:rFonts w:ascii="Times New Roman" w:hAnsi="Times New Roman" w:cs="Times New Roman"/>
          <w:b/>
          <w:bCs/>
          <w:sz w:val="24"/>
          <w:szCs w:val="24"/>
        </w:rPr>
        <w:t>Awari</w:t>
      </w:r>
      <w:proofErr w:type="spellEnd"/>
      <w:r w:rsidRPr="00C11803">
        <w:rPr>
          <w:rFonts w:ascii="Times New Roman" w:hAnsi="Times New Roman" w:cs="Times New Roman"/>
          <w:b/>
          <w:bCs/>
          <w:sz w:val="28"/>
          <w:szCs w:val="28"/>
        </w:rPr>
        <w:t xml:space="preserve"> ,</w:t>
      </w:r>
      <w:proofErr w:type="gramEnd"/>
      <w:r w:rsidRPr="00C11803">
        <w:rPr>
          <w:rFonts w:ascii="Times New Roman" w:hAnsi="Times New Roman" w:cs="Times New Roman"/>
          <w:b/>
          <w:bCs/>
          <w:sz w:val="28"/>
          <w:szCs w:val="28"/>
        </w:rPr>
        <w:t xml:space="preserve"> </w:t>
      </w:r>
      <w:proofErr w:type="spellStart"/>
      <w:r w:rsidRPr="003E1EEB">
        <w:rPr>
          <w:rFonts w:ascii="Times New Roman" w:hAnsi="Times New Roman" w:cs="Times New Roman"/>
          <w:b/>
          <w:bCs/>
          <w:sz w:val="20"/>
        </w:rPr>
        <w:t>Asst</w:t>
      </w:r>
      <w:proofErr w:type="spellEnd"/>
      <w:r w:rsidRPr="003E1EEB">
        <w:rPr>
          <w:rFonts w:ascii="Times New Roman" w:hAnsi="Times New Roman" w:cs="Times New Roman"/>
          <w:b/>
          <w:bCs/>
          <w:sz w:val="20"/>
        </w:rPr>
        <w:t xml:space="preserve"> Professor</w:t>
      </w:r>
      <w:r w:rsidRPr="00C11803">
        <w:rPr>
          <w:rFonts w:ascii="Times New Roman" w:hAnsi="Times New Roman" w:cs="Times New Roman"/>
          <w:b/>
          <w:bCs/>
          <w:sz w:val="28"/>
          <w:szCs w:val="28"/>
        </w:rPr>
        <w:t xml:space="preserve">  </w:t>
      </w:r>
    </w:p>
    <w:p w:rsidR="002F1008" w:rsidRDefault="002F1008" w:rsidP="002F1008">
      <w:pPr>
        <w:rPr>
          <w:rFonts w:ascii="Times New Roman" w:hAnsi="Times New Roman" w:cs="Times New Roman"/>
          <w:b/>
          <w:bCs/>
          <w:szCs w:val="22"/>
        </w:rPr>
      </w:pPr>
      <w:proofErr w:type="spellStart"/>
      <w:r w:rsidRPr="003E1EEB">
        <w:rPr>
          <w:rFonts w:ascii="Times New Roman" w:hAnsi="Times New Roman" w:cs="Times New Roman"/>
          <w:b/>
          <w:bCs/>
          <w:szCs w:val="22"/>
        </w:rPr>
        <w:t>Shri</w:t>
      </w:r>
      <w:proofErr w:type="spellEnd"/>
      <w:r w:rsidRPr="003E1EEB">
        <w:rPr>
          <w:rFonts w:ascii="Times New Roman" w:hAnsi="Times New Roman" w:cs="Times New Roman"/>
          <w:b/>
          <w:bCs/>
          <w:szCs w:val="22"/>
        </w:rPr>
        <w:t xml:space="preserve"> Swami Samarth Institute of Management &amp; Technology</w:t>
      </w:r>
    </w:p>
    <w:p w:rsidR="0014717C" w:rsidRPr="003E1EEB" w:rsidRDefault="0014717C" w:rsidP="002F1008">
      <w:pPr>
        <w:rPr>
          <w:rFonts w:ascii="Times New Roman" w:hAnsi="Times New Roman" w:cs="Times New Roman"/>
          <w:b/>
          <w:bCs/>
          <w:szCs w:val="22"/>
        </w:rPr>
      </w:pPr>
    </w:p>
    <w:p w:rsidR="009A3B53" w:rsidRPr="008124D4" w:rsidRDefault="00AC455D" w:rsidP="009A3B53">
      <w:pPr>
        <w:spacing w:before="100" w:beforeAutospacing="1" w:after="100" w:afterAutospacing="1" w:line="240" w:lineRule="auto"/>
        <w:outlineLvl w:val="2"/>
        <w:rPr>
          <w:rFonts w:asciiTheme="majorHAnsi" w:eastAsia="Times New Roman" w:hAnsiTheme="majorHAnsi" w:cs="Times New Roman"/>
          <w:b/>
          <w:bCs/>
          <w:sz w:val="24"/>
          <w:szCs w:val="24"/>
        </w:rPr>
      </w:pPr>
      <w:r w:rsidRPr="008124D4">
        <w:rPr>
          <w:rFonts w:asciiTheme="majorHAnsi" w:eastAsia="Times New Roman" w:hAnsiTheme="majorHAnsi" w:cs="Times New Roman"/>
          <w:b/>
          <w:bCs/>
          <w:sz w:val="24"/>
          <w:szCs w:val="24"/>
        </w:rPr>
        <w:t xml:space="preserve">                                                             </w:t>
      </w:r>
      <w:r w:rsidR="0014717C">
        <w:rPr>
          <w:rFonts w:asciiTheme="majorHAnsi" w:eastAsia="Times New Roman" w:hAnsiTheme="majorHAnsi" w:cs="Times New Roman"/>
          <w:b/>
          <w:bCs/>
          <w:sz w:val="24"/>
          <w:szCs w:val="24"/>
        </w:rPr>
        <w:t xml:space="preserve">   </w:t>
      </w:r>
      <w:r w:rsidR="004C00F8">
        <w:rPr>
          <w:rFonts w:asciiTheme="majorHAnsi" w:eastAsia="Times New Roman" w:hAnsiTheme="majorHAnsi" w:cs="Times New Roman"/>
          <w:b/>
          <w:bCs/>
          <w:sz w:val="24"/>
          <w:szCs w:val="24"/>
        </w:rPr>
        <w:t xml:space="preserve">  </w:t>
      </w:r>
      <w:bookmarkStart w:id="0" w:name="_GoBack"/>
      <w:bookmarkEnd w:id="0"/>
      <w:r w:rsidR="0014717C">
        <w:rPr>
          <w:rFonts w:asciiTheme="majorHAnsi" w:eastAsia="Times New Roman" w:hAnsiTheme="majorHAnsi" w:cs="Times New Roman"/>
          <w:b/>
          <w:bCs/>
          <w:sz w:val="24"/>
          <w:szCs w:val="24"/>
        </w:rPr>
        <w:t xml:space="preserve"> </w:t>
      </w:r>
      <w:r w:rsidR="008124D4" w:rsidRPr="008124D4">
        <w:rPr>
          <w:rFonts w:asciiTheme="majorHAnsi" w:eastAsia="Times New Roman" w:hAnsiTheme="majorHAnsi" w:cs="Times New Roman"/>
          <w:b/>
          <w:bCs/>
          <w:sz w:val="24"/>
          <w:szCs w:val="24"/>
        </w:rPr>
        <w:t xml:space="preserve"> </w:t>
      </w:r>
      <w:r w:rsidR="009A3B53" w:rsidRPr="008124D4">
        <w:rPr>
          <w:rFonts w:asciiTheme="majorHAnsi" w:eastAsia="Times New Roman" w:hAnsiTheme="majorHAnsi" w:cs="Times New Roman"/>
          <w:b/>
          <w:bCs/>
          <w:sz w:val="24"/>
          <w:szCs w:val="24"/>
        </w:rPr>
        <w:t>Abstract</w:t>
      </w:r>
    </w:p>
    <w:p w:rsidR="009A3B53" w:rsidRPr="00FB0D18" w:rsidRDefault="00CB44C2" w:rsidP="009A3B53">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szCs w:val="22"/>
        </w:rPr>
        <w:t xml:space="preserve">   </w:t>
      </w:r>
      <w:r w:rsidR="009322DD" w:rsidRPr="00FB0D18">
        <w:rPr>
          <w:rFonts w:asciiTheme="majorHAnsi" w:eastAsia="Times New Roman" w:hAnsiTheme="majorHAnsi" w:cs="Times New Roman"/>
          <w:szCs w:val="22"/>
        </w:rPr>
        <w:t xml:space="preserve">  </w:t>
      </w:r>
      <w:r w:rsidRPr="00FB0D18">
        <w:rPr>
          <w:rFonts w:asciiTheme="majorHAnsi" w:eastAsia="Times New Roman" w:hAnsiTheme="majorHAnsi" w:cs="Times New Roman"/>
          <w:szCs w:val="22"/>
        </w:rPr>
        <w:t xml:space="preserve"> </w:t>
      </w:r>
      <w:r w:rsidR="009A3B53" w:rsidRPr="00FB0D18">
        <w:rPr>
          <w:rFonts w:asciiTheme="majorHAnsi" w:eastAsia="Times New Roman" w:hAnsiTheme="majorHAnsi" w:cs="Times New Roman"/>
          <w:szCs w:val="22"/>
        </w:rPr>
        <w:t>Mobile commerce (m-commerce) is transforming markets globally by making products and services accessible to consumers at their fingertips. With the proliferation of smartphones, faster internet connectivity, and enhanced digital payment systems, m-commerce is emerging as a dominant force in e-commerce. This paper explores the current landscape of mobile commerce, identifying key opportunities for growth as well as the challenges that businesses face. The research analyzes m-commerce trends, examines consumer behavior, and provides insights into strategic approaches to overcome barriers in the field.</w:t>
      </w:r>
    </w:p>
    <w:p w:rsidR="009A3B53" w:rsidRPr="00FB0D18" w:rsidRDefault="009A3B53" w:rsidP="002F1008">
      <w:pPr>
        <w:rPr>
          <w:rFonts w:asciiTheme="majorHAnsi" w:eastAsia="Times New Roman" w:hAnsiTheme="majorHAnsi" w:cs="Times New Roman"/>
          <w:szCs w:val="22"/>
        </w:rPr>
      </w:pPr>
      <w:r w:rsidRPr="00FB0D18">
        <w:rPr>
          <w:rFonts w:asciiTheme="majorHAnsi" w:hAnsiTheme="majorHAnsi"/>
          <w:b/>
          <w:bCs/>
          <w:szCs w:val="22"/>
        </w:rPr>
        <w:t xml:space="preserve">  </w:t>
      </w:r>
      <w:r w:rsidR="00CB44C2" w:rsidRPr="00FB0D18">
        <w:rPr>
          <w:rFonts w:asciiTheme="majorHAnsi" w:hAnsiTheme="majorHAnsi"/>
          <w:b/>
          <w:bCs/>
          <w:szCs w:val="22"/>
        </w:rPr>
        <w:t xml:space="preserve">  </w:t>
      </w:r>
      <w:r w:rsidRPr="00FB0D18">
        <w:rPr>
          <w:rFonts w:asciiTheme="majorHAnsi" w:hAnsiTheme="majorHAnsi"/>
          <w:b/>
          <w:bCs/>
          <w:szCs w:val="22"/>
        </w:rPr>
        <w:t xml:space="preserve"> </w:t>
      </w:r>
      <w:r w:rsidRPr="00FB0D18">
        <w:rPr>
          <w:rFonts w:asciiTheme="majorHAnsi" w:eastAsia="Times New Roman" w:hAnsiTheme="majorHAnsi" w:cs="Times New Roman"/>
          <w:szCs w:val="22"/>
        </w:rPr>
        <w:t>Mobile commerce (m-commerce) has revolutionized the way consumers interact with businesses. It explores the various technologies driving m-commerce, such as mobile payments, mobile apps, and mobile websites. The paper also examines the factors influencing the adoption of m-commerce by both businesses and consumers. Furthermore, it discusses the potential benefits and drawbacks of m-commerce, including increased convenience, improved customer experience, and potential security risks. By analyzing the current state of m-commerce and future trends, this research aims to provide valuable insights for businesses and policymakers to harness the full potential of this transformative technology</w:t>
      </w:r>
    </w:p>
    <w:p w:rsidR="004735EF" w:rsidRPr="00FB0D18" w:rsidRDefault="004735EF" w:rsidP="004735EF">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b/>
          <w:bCs/>
          <w:szCs w:val="22"/>
        </w:rPr>
        <w:t xml:space="preserve">Keywords: </w:t>
      </w:r>
      <w:r w:rsidRPr="00FB0D18">
        <w:rPr>
          <w:rFonts w:asciiTheme="majorHAnsi" w:hAnsiTheme="majorHAnsi" w:cs="Times New Roman"/>
          <w:szCs w:val="22"/>
        </w:rPr>
        <w:t>M- commerce, E- commerce, mobile applications, Problems &amp; issues in M-commerce in India, challenges</w:t>
      </w:r>
      <w:r w:rsidR="00C00F56" w:rsidRPr="00FB0D18">
        <w:rPr>
          <w:rFonts w:asciiTheme="majorHAnsi" w:hAnsiTheme="majorHAnsi" w:cs="Times New Roman"/>
          <w:szCs w:val="22"/>
        </w:rPr>
        <w:t>,</w:t>
      </w:r>
      <w:r w:rsidR="00C00F56" w:rsidRPr="00FB0D18">
        <w:rPr>
          <w:rFonts w:asciiTheme="majorHAnsi" w:hAnsiTheme="majorHAnsi" w:cs="Times New Roman"/>
          <w:b/>
          <w:bCs/>
          <w:szCs w:val="22"/>
        </w:rPr>
        <w:t xml:space="preserve"> </w:t>
      </w:r>
      <w:r w:rsidR="00C00F56" w:rsidRPr="00FB0D18">
        <w:rPr>
          <w:rFonts w:asciiTheme="majorHAnsi" w:hAnsiTheme="majorHAnsi" w:cs="Times New Roman"/>
          <w:szCs w:val="22"/>
        </w:rPr>
        <w:t>Opportunities</w:t>
      </w:r>
      <w:r w:rsidRPr="00FB0D18">
        <w:rPr>
          <w:rFonts w:asciiTheme="majorHAnsi" w:hAnsiTheme="majorHAnsi" w:cs="Times New Roman"/>
          <w:szCs w:val="22"/>
        </w:rPr>
        <w:t xml:space="preserve"> in M- commerce</w:t>
      </w:r>
      <w:r w:rsidR="00C00F56" w:rsidRPr="00FB0D18">
        <w:rPr>
          <w:rFonts w:asciiTheme="majorHAnsi" w:hAnsiTheme="majorHAnsi" w:cs="Times New Roman"/>
          <w:szCs w:val="22"/>
        </w:rPr>
        <w:t>,</w:t>
      </w:r>
      <w:r w:rsidR="00C00F56" w:rsidRPr="00FB0D18">
        <w:rPr>
          <w:rFonts w:asciiTheme="majorHAnsi" w:hAnsiTheme="majorHAnsi" w:cs="Times New Roman"/>
          <w:b/>
          <w:bCs/>
          <w:szCs w:val="22"/>
        </w:rPr>
        <w:t xml:space="preserve"> </w:t>
      </w:r>
      <w:r w:rsidR="00C00F56" w:rsidRPr="00FB0D18">
        <w:rPr>
          <w:rFonts w:asciiTheme="majorHAnsi" w:hAnsiTheme="majorHAnsi" w:cs="Times New Roman"/>
          <w:szCs w:val="22"/>
        </w:rPr>
        <w:t>Mobility</w:t>
      </w:r>
    </w:p>
    <w:p w:rsidR="009A3B53" w:rsidRPr="0014717C" w:rsidRDefault="0014717C" w:rsidP="0014717C">
      <w:p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b/>
          <w:bCs/>
          <w:sz w:val="24"/>
          <w:szCs w:val="24"/>
        </w:rPr>
        <w:t xml:space="preserve">                                                                 </w:t>
      </w:r>
      <w:proofErr w:type="spellStart"/>
      <w:r>
        <w:rPr>
          <w:rFonts w:asciiTheme="majorHAnsi" w:eastAsia="Times New Roman" w:hAnsiTheme="majorHAnsi" w:cs="Times New Roman"/>
          <w:b/>
          <w:bCs/>
          <w:sz w:val="24"/>
          <w:szCs w:val="24"/>
        </w:rPr>
        <w:t>I.</w:t>
      </w:r>
      <w:r w:rsidR="009A3B53" w:rsidRPr="0014717C">
        <w:rPr>
          <w:rFonts w:asciiTheme="majorHAnsi" w:eastAsia="Times New Roman" w:hAnsiTheme="majorHAnsi" w:cs="Times New Roman"/>
          <w:b/>
          <w:bCs/>
          <w:sz w:val="24"/>
          <w:szCs w:val="24"/>
        </w:rPr>
        <w:t>Introduction</w:t>
      </w:r>
      <w:proofErr w:type="spellEnd"/>
    </w:p>
    <w:p w:rsidR="00426AA6" w:rsidRPr="00FB0D18" w:rsidRDefault="00426AA6" w:rsidP="00426AA6">
      <w:pPr>
        <w:pStyle w:val="NormalWeb"/>
        <w:rPr>
          <w:rFonts w:asciiTheme="majorHAnsi" w:hAnsiTheme="majorHAnsi"/>
          <w:sz w:val="22"/>
          <w:szCs w:val="22"/>
        </w:rPr>
      </w:pPr>
      <w:r w:rsidRPr="00FB0D18">
        <w:rPr>
          <w:rFonts w:asciiTheme="majorHAnsi" w:hAnsiTheme="majorHAnsi"/>
          <w:sz w:val="22"/>
          <w:szCs w:val="22"/>
        </w:rPr>
        <w:t xml:space="preserve"> </w:t>
      </w:r>
      <w:r w:rsidR="001C576D" w:rsidRPr="00FB0D18">
        <w:rPr>
          <w:rFonts w:asciiTheme="majorHAnsi" w:hAnsiTheme="majorHAnsi"/>
          <w:sz w:val="22"/>
          <w:szCs w:val="22"/>
        </w:rPr>
        <w:t xml:space="preserve">  </w:t>
      </w:r>
      <w:r w:rsidRPr="00FB0D18">
        <w:rPr>
          <w:rFonts w:asciiTheme="majorHAnsi" w:hAnsiTheme="majorHAnsi"/>
          <w:sz w:val="22"/>
          <w:szCs w:val="22"/>
        </w:rPr>
        <w:t>Mobile commerce, or m-commerce, has revolutionized the way consumers interact with businesses. The ubiquitous nature of smartphones and the rapid advancement of mobile technologies have paved the way for a seamless and personalized shopping experience. This research paper delves into the current trends, opportunities, and challenges associated with m-commerce.</w:t>
      </w:r>
    </w:p>
    <w:p w:rsidR="00426AA6" w:rsidRPr="00FB0D18" w:rsidRDefault="00A01B66" w:rsidP="00426AA6">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szCs w:val="22"/>
        </w:rPr>
        <w:t xml:space="preserve">      </w:t>
      </w:r>
      <w:r w:rsidR="00426AA6" w:rsidRPr="00FB0D18">
        <w:rPr>
          <w:rFonts w:asciiTheme="majorHAnsi" w:eastAsia="Times New Roman" w:hAnsiTheme="majorHAnsi" w:cs="Times New Roman"/>
          <w:szCs w:val="22"/>
        </w:rPr>
        <w:t>In recent years, m-commerce has witnessed exponential growth, driven by factors such as increasing smartphone penetration, faster internet speeds, and evolving consumer preferences. Consumers are increasingly turning to their mobile devices to shop, bank, and engage with brands. This shift in consumer behavior has compelled businesses to adapt their strategies to meet the demands of the mobile-first era.</w:t>
      </w:r>
    </w:p>
    <w:p w:rsidR="00426AA6" w:rsidRPr="00FB0D18" w:rsidRDefault="00A01B66" w:rsidP="00426AA6">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szCs w:val="22"/>
        </w:rPr>
        <w:lastRenderedPageBreak/>
        <w:t xml:space="preserve">     </w:t>
      </w:r>
      <w:r w:rsidR="00426AA6" w:rsidRPr="00FB0D18">
        <w:rPr>
          <w:rFonts w:asciiTheme="majorHAnsi" w:eastAsia="Times New Roman" w:hAnsiTheme="majorHAnsi" w:cs="Times New Roman"/>
          <w:szCs w:val="22"/>
        </w:rPr>
        <w:t>This paper aims to explore the key trends shaping the future of m-commerce, including the impact of 5G technology, artificial intelligence, augmented reality, and the Internet of Things. It will also examine the opportunities that m-commerce presents for businesses, such as personalized shopping experiences, enhanced customer engagement, and increased sales. Furthermore, the paper will discuss the challenges associated with m-commerce, including security concerns, network connectivity issues, and device fragmentation.</w:t>
      </w:r>
    </w:p>
    <w:p w:rsidR="009A3B53" w:rsidRPr="00FB0D18" w:rsidRDefault="00676632" w:rsidP="009A3B53">
      <w:pPr>
        <w:spacing w:before="100" w:beforeAutospacing="1" w:after="100" w:afterAutospacing="1" w:line="240" w:lineRule="auto"/>
        <w:rPr>
          <w:rFonts w:asciiTheme="majorHAnsi" w:eastAsia="Times New Roman" w:hAnsiTheme="majorHAnsi" w:cs="Times New Roman"/>
          <w:b/>
          <w:bCs/>
          <w:szCs w:val="22"/>
        </w:rPr>
      </w:pPr>
      <w:r w:rsidRPr="00FB0D18">
        <w:rPr>
          <w:rFonts w:asciiTheme="majorHAnsi" w:eastAsia="Times New Roman" w:hAnsiTheme="majorHAnsi" w:cs="Times New Roman"/>
          <w:b/>
          <w:bCs/>
          <w:szCs w:val="22"/>
        </w:rPr>
        <w:t>Objectives:</w:t>
      </w:r>
    </w:p>
    <w:p w:rsidR="00676632" w:rsidRPr="00FB0D18" w:rsidRDefault="00676632" w:rsidP="00676632">
      <w:pPr>
        <w:pStyle w:val="NormalWeb"/>
        <w:rPr>
          <w:rFonts w:asciiTheme="majorHAnsi" w:hAnsiTheme="majorHAnsi"/>
          <w:sz w:val="22"/>
          <w:szCs w:val="22"/>
        </w:rPr>
      </w:pPr>
      <w:r w:rsidRPr="00FB0D18">
        <w:rPr>
          <w:rFonts w:asciiTheme="majorHAnsi" w:hAnsiTheme="majorHAnsi"/>
          <w:sz w:val="22"/>
          <w:szCs w:val="22"/>
        </w:rPr>
        <w:t xml:space="preserve">1.  </w:t>
      </w:r>
      <w:r w:rsidRPr="00FB0D18">
        <w:rPr>
          <w:rStyle w:val="Strong"/>
          <w:rFonts w:asciiTheme="majorHAnsi" w:hAnsiTheme="majorHAnsi"/>
          <w:sz w:val="22"/>
          <w:szCs w:val="22"/>
        </w:rPr>
        <w:t>Analyze the Growth of Mobile Commerce</w:t>
      </w:r>
      <w:r w:rsidRPr="00FB0D18">
        <w:rPr>
          <w:rFonts w:asciiTheme="majorHAnsi" w:hAnsiTheme="majorHAnsi"/>
          <w:sz w:val="22"/>
          <w:szCs w:val="22"/>
        </w:rPr>
        <w:t>: Examine recent trends in mobile commerce, including the increasing reliance on smartphones for shopping, and assess how this growth impacts traditional retail and e-commerce models.</w:t>
      </w:r>
    </w:p>
    <w:p w:rsidR="00676632" w:rsidRPr="00FB0D18" w:rsidRDefault="00676632" w:rsidP="00676632">
      <w:pPr>
        <w:pStyle w:val="NormalWeb"/>
        <w:rPr>
          <w:rFonts w:asciiTheme="majorHAnsi" w:hAnsiTheme="majorHAnsi"/>
          <w:sz w:val="22"/>
          <w:szCs w:val="22"/>
        </w:rPr>
      </w:pPr>
      <w:r w:rsidRPr="00FB0D18">
        <w:rPr>
          <w:rFonts w:asciiTheme="majorHAnsi" w:hAnsiTheme="majorHAnsi"/>
          <w:sz w:val="22"/>
          <w:szCs w:val="22"/>
        </w:rPr>
        <w:t xml:space="preserve">2.  </w:t>
      </w:r>
      <w:r w:rsidRPr="00FB0D18">
        <w:rPr>
          <w:rStyle w:val="Strong"/>
          <w:rFonts w:asciiTheme="majorHAnsi" w:hAnsiTheme="majorHAnsi"/>
          <w:sz w:val="22"/>
          <w:szCs w:val="22"/>
        </w:rPr>
        <w:t>Identify Key Market Opportunities</w:t>
      </w:r>
      <w:r w:rsidRPr="00FB0D18">
        <w:rPr>
          <w:rFonts w:asciiTheme="majorHAnsi" w:hAnsiTheme="majorHAnsi"/>
          <w:sz w:val="22"/>
          <w:szCs w:val="22"/>
        </w:rPr>
        <w:t>: Explore emerging opportunities for businesses in mobile commerce, such as location-based services, personalized marketing, and integration with social media, to understand potential areas for revenue growth.</w:t>
      </w:r>
    </w:p>
    <w:p w:rsidR="00676632" w:rsidRPr="00FB0D18" w:rsidRDefault="00676632" w:rsidP="00676632">
      <w:pPr>
        <w:pStyle w:val="NormalWeb"/>
        <w:rPr>
          <w:rFonts w:asciiTheme="majorHAnsi" w:hAnsiTheme="majorHAnsi"/>
          <w:sz w:val="22"/>
          <w:szCs w:val="22"/>
        </w:rPr>
      </w:pPr>
      <w:r w:rsidRPr="00FB0D18">
        <w:rPr>
          <w:rFonts w:asciiTheme="majorHAnsi" w:hAnsiTheme="majorHAnsi"/>
          <w:sz w:val="22"/>
          <w:szCs w:val="22"/>
        </w:rPr>
        <w:t xml:space="preserve">3.  </w:t>
      </w:r>
      <w:r w:rsidRPr="00FB0D18">
        <w:rPr>
          <w:rStyle w:val="Strong"/>
          <w:rFonts w:asciiTheme="majorHAnsi" w:hAnsiTheme="majorHAnsi"/>
          <w:sz w:val="22"/>
          <w:szCs w:val="22"/>
        </w:rPr>
        <w:t>Evaluate Technological Advancements</w:t>
      </w:r>
      <w:r w:rsidRPr="00FB0D18">
        <w:rPr>
          <w:rFonts w:asciiTheme="majorHAnsi" w:hAnsiTheme="majorHAnsi"/>
          <w:sz w:val="22"/>
          <w:szCs w:val="22"/>
        </w:rPr>
        <w:t>: Investigate how advancements in mobile technology, including mobile payment systems, artificial intelligence, and augmented reality, are reshaping the mobile commerce experience and driving user engagement.</w:t>
      </w:r>
    </w:p>
    <w:p w:rsidR="00676632" w:rsidRPr="00FB0D18" w:rsidRDefault="00676632" w:rsidP="00676632">
      <w:pPr>
        <w:pStyle w:val="NormalWeb"/>
        <w:rPr>
          <w:rFonts w:asciiTheme="majorHAnsi" w:hAnsiTheme="majorHAnsi"/>
          <w:sz w:val="22"/>
          <w:szCs w:val="22"/>
        </w:rPr>
      </w:pPr>
      <w:r w:rsidRPr="00FB0D18">
        <w:rPr>
          <w:rFonts w:asciiTheme="majorHAnsi" w:hAnsiTheme="majorHAnsi"/>
          <w:sz w:val="22"/>
          <w:szCs w:val="22"/>
        </w:rPr>
        <w:t xml:space="preserve">4.  </w:t>
      </w:r>
      <w:r w:rsidRPr="00FB0D18">
        <w:rPr>
          <w:rStyle w:val="Strong"/>
          <w:rFonts w:asciiTheme="majorHAnsi" w:hAnsiTheme="majorHAnsi"/>
          <w:sz w:val="22"/>
          <w:szCs w:val="22"/>
        </w:rPr>
        <w:t>Assess Consumer Behavior Shifts</w:t>
      </w:r>
      <w:r w:rsidRPr="00FB0D18">
        <w:rPr>
          <w:rFonts w:asciiTheme="majorHAnsi" w:hAnsiTheme="majorHAnsi"/>
          <w:sz w:val="22"/>
          <w:szCs w:val="22"/>
        </w:rPr>
        <w:t>: Analyze changes in consumer behavior toward mobile shopping, such as the demand for faster checkout processes and personalized product recommendations, to understand how these shifts influence mobile commerce strategies.</w:t>
      </w:r>
    </w:p>
    <w:p w:rsidR="00676632" w:rsidRPr="00FB0D18" w:rsidRDefault="00676632" w:rsidP="00AC455D">
      <w:pPr>
        <w:pStyle w:val="NormalWeb"/>
        <w:rPr>
          <w:rFonts w:asciiTheme="majorHAnsi" w:hAnsiTheme="majorHAnsi"/>
          <w:sz w:val="22"/>
          <w:szCs w:val="22"/>
        </w:rPr>
      </w:pPr>
      <w:r w:rsidRPr="00FB0D18">
        <w:rPr>
          <w:rFonts w:asciiTheme="majorHAnsi" w:hAnsiTheme="majorHAnsi"/>
          <w:sz w:val="22"/>
          <w:szCs w:val="22"/>
        </w:rPr>
        <w:t xml:space="preserve">5.  </w:t>
      </w:r>
      <w:r w:rsidRPr="00FB0D18">
        <w:rPr>
          <w:rStyle w:val="Strong"/>
          <w:rFonts w:asciiTheme="majorHAnsi" w:hAnsiTheme="majorHAnsi"/>
          <w:sz w:val="22"/>
          <w:szCs w:val="22"/>
        </w:rPr>
        <w:t>Discuss Challenges and Risks</w:t>
      </w:r>
      <w:r w:rsidRPr="00FB0D18">
        <w:rPr>
          <w:rFonts w:asciiTheme="majorHAnsi" w:hAnsiTheme="majorHAnsi"/>
          <w:sz w:val="22"/>
          <w:szCs w:val="22"/>
        </w:rPr>
        <w:t xml:space="preserve">: Outline key challenges in mobile commerce, such as </w:t>
      </w:r>
      <w:proofErr w:type="spellStart"/>
      <w:r w:rsidRPr="00FB0D18">
        <w:rPr>
          <w:rFonts w:asciiTheme="majorHAnsi" w:hAnsiTheme="majorHAnsi"/>
          <w:sz w:val="22"/>
          <w:szCs w:val="22"/>
        </w:rPr>
        <w:t>cybersecurity</w:t>
      </w:r>
      <w:proofErr w:type="spellEnd"/>
      <w:r w:rsidRPr="00FB0D18">
        <w:rPr>
          <w:rFonts w:asciiTheme="majorHAnsi" w:hAnsiTheme="majorHAnsi"/>
          <w:sz w:val="22"/>
          <w:szCs w:val="22"/>
        </w:rPr>
        <w:t xml:space="preserve"> concerns, data privacy, and platform compatibility, and evaluate potential solutions for businesses to navigate these issues effectively.</w:t>
      </w:r>
    </w:p>
    <w:p w:rsidR="00CB44C2" w:rsidRPr="008124D4" w:rsidRDefault="00AC455D" w:rsidP="00CB44C2">
      <w:pPr>
        <w:spacing w:before="100" w:beforeAutospacing="1" w:after="100" w:afterAutospacing="1" w:line="240" w:lineRule="auto"/>
        <w:outlineLvl w:val="2"/>
        <w:rPr>
          <w:rFonts w:asciiTheme="majorHAnsi" w:eastAsia="Times New Roman" w:hAnsiTheme="majorHAnsi" w:cs="Times New Roman"/>
          <w:b/>
          <w:bCs/>
          <w:sz w:val="24"/>
          <w:szCs w:val="24"/>
        </w:rPr>
      </w:pPr>
      <w:r w:rsidRPr="00FB0D18">
        <w:rPr>
          <w:rFonts w:asciiTheme="majorHAnsi" w:eastAsia="Times New Roman" w:hAnsiTheme="majorHAnsi" w:cs="Times New Roman"/>
          <w:b/>
          <w:bCs/>
          <w:szCs w:val="22"/>
        </w:rPr>
        <w:t xml:space="preserve">                                                  </w:t>
      </w:r>
      <w:r w:rsidR="008124D4">
        <w:rPr>
          <w:rFonts w:asciiTheme="majorHAnsi" w:eastAsia="Times New Roman" w:hAnsiTheme="majorHAnsi" w:cs="Times New Roman"/>
          <w:b/>
          <w:bCs/>
          <w:szCs w:val="22"/>
        </w:rPr>
        <w:t xml:space="preserve">                </w:t>
      </w:r>
      <w:r w:rsidRPr="00FB0D18">
        <w:rPr>
          <w:rFonts w:asciiTheme="majorHAnsi" w:eastAsia="Times New Roman" w:hAnsiTheme="majorHAnsi" w:cs="Times New Roman"/>
          <w:b/>
          <w:bCs/>
          <w:szCs w:val="22"/>
        </w:rPr>
        <w:t xml:space="preserve"> </w:t>
      </w:r>
      <w:r w:rsidRPr="008124D4">
        <w:rPr>
          <w:rFonts w:asciiTheme="majorHAnsi" w:eastAsia="Times New Roman" w:hAnsiTheme="majorHAnsi" w:cs="Times New Roman"/>
          <w:b/>
          <w:bCs/>
          <w:sz w:val="24"/>
          <w:szCs w:val="24"/>
        </w:rPr>
        <w:t xml:space="preserve">II. </w:t>
      </w:r>
      <w:r w:rsidR="00CB44C2" w:rsidRPr="008124D4">
        <w:rPr>
          <w:rFonts w:asciiTheme="majorHAnsi" w:eastAsia="Times New Roman" w:hAnsiTheme="majorHAnsi" w:cs="Times New Roman"/>
          <w:b/>
          <w:bCs/>
          <w:sz w:val="24"/>
          <w:szCs w:val="24"/>
        </w:rPr>
        <w:t>Literature Review</w:t>
      </w:r>
    </w:p>
    <w:p w:rsidR="00FC2007" w:rsidRPr="00FB0D18" w:rsidRDefault="00CB44C2" w:rsidP="00CB44C2">
      <w:pPr>
        <w:spacing w:before="100" w:beforeAutospacing="1" w:after="100" w:afterAutospacing="1" w:line="240" w:lineRule="auto"/>
        <w:outlineLvl w:val="2"/>
        <w:rPr>
          <w:rFonts w:asciiTheme="majorHAnsi" w:eastAsia="Times New Roman" w:hAnsiTheme="majorHAnsi" w:cs="Times New Roman"/>
          <w:szCs w:val="22"/>
        </w:rPr>
      </w:pPr>
      <w:r w:rsidRPr="00FB0D18">
        <w:rPr>
          <w:rFonts w:asciiTheme="majorHAnsi" w:eastAsia="Times New Roman" w:hAnsiTheme="majorHAnsi" w:cs="Times New Roman"/>
          <w:szCs w:val="22"/>
        </w:rPr>
        <w:t xml:space="preserve">     A comprehensive review of existing literature on m-commerce reveals a growing body of research exploring various aspects of this field. Studies have examined the factors influencing consumer adoption of m-commerce, the impact of mobile payment technologies, and the security challenges associated with mobile transactions. </w:t>
      </w:r>
    </w:p>
    <w:p w:rsidR="00FE56D0" w:rsidRPr="00FB0D18" w:rsidRDefault="0016060D" w:rsidP="00FE56D0">
      <w:pPr>
        <w:pStyle w:val="NormalWeb"/>
        <w:rPr>
          <w:rFonts w:asciiTheme="majorHAnsi" w:hAnsiTheme="majorHAnsi"/>
          <w:sz w:val="22"/>
          <w:szCs w:val="22"/>
        </w:rPr>
      </w:pPr>
      <w:r w:rsidRPr="00FB0D18">
        <w:rPr>
          <w:rFonts w:asciiTheme="majorHAnsi" w:hAnsiTheme="majorHAnsi"/>
          <w:sz w:val="22"/>
          <w:szCs w:val="22"/>
        </w:rPr>
        <w:t xml:space="preserve">     </w:t>
      </w:r>
      <w:r w:rsidR="00FE56D0" w:rsidRPr="00FB0D18">
        <w:rPr>
          <w:rFonts w:asciiTheme="majorHAnsi" w:hAnsiTheme="majorHAnsi"/>
          <w:sz w:val="22"/>
          <w:szCs w:val="22"/>
        </w:rPr>
        <w:t xml:space="preserve">The shift toward m-commerce has been largely attributed to the growing ubiquity of smartphones and the convenience smartphones become more integral to consumers’ daily lives, the demand for mobile shopping options has increased. According to a report by </w:t>
      </w:r>
      <w:proofErr w:type="spellStart"/>
      <w:r w:rsidR="00FE56D0" w:rsidRPr="00FB0D18">
        <w:rPr>
          <w:rFonts w:asciiTheme="majorHAnsi" w:hAnsiTheme="majorHAnsi"/>
          <w:sz w:val="22"/>
          <w:szCs w:val="22"/>
        </w:rPr>
        <w:t>eMarketer</w:t>
      </w:r>
      <w:proofErr w:type="spellEnd"/>
      <w:r w:rsidR="00FE56D0" w:rsidRPr="00FB0D18">
        <w:rPr>
          <w:rFonts w:asciiTheme="majorHAnsi" w:hAnsiTheme="majorHAnsi"/>
          <w:sz w:val="22"/>
          <w:szCs w:val="22"/>
        </w:rPr>
        <w:t xml:space="preserve"> (2020), mobile shopping now accounts for over 50% of e-commerce transactions globally, reflecting a shift from desktop to mobile devices. Social commerce, where social media platforms like </w:t>
      </w:r>
      <w:proofErr w:type="spellStart"/>
      <w:r w:rsidR="00FE56D0" w:rsidRPr="00FB0D18">
        <w:rPr>
          <w:rFonts w:asciiTheme="majorHAnsi" w:hAnsiTheme="majorHAnsi"/>
          <w:sz w:val="22"/>
          <w:szCs w:val="22"/>
        </w:rPr>
        <w:t>Instagram</w:t>
      </w:r>
      <w:proofErr w:type="spellEnd"/>
      <w:r w:rsidR="00FE56D0" w:rsidRPr="00FB0D18">
        <w:rPr>
          <w:rFonts w:asciiTheme="majorHAnsi" w:hAnsiTheme="majorHAnsi"/>
          <w:sz w:val="22"/>
          <w:szCs w:val="22"/>
        </w:rPr>
        <w:t xml:space="preserve"> and Facebook facilitate direct purchasing, has also emerged as a major trend in m-commerce. </w:t>
      </w:r>
      <w:proofErr w:type="gramStart"/>
      <w:r w:rsidR="00FE56D0" w:rsidRPr="00FB0D18">
        <w:rPr>
          <w:rFonts w:asciiTheme="majorHAnsi" w:hAnsiTheme="majorHAnsi"/>
          <w:sz w:val="22"/>
          <w:szCs w:val="22"/>
        </w:rPr>
        <w:t>the</w:t>
      </w:r>
      <w:proofErr w:type="gramEnd"/>
      <w:r w:rsidR="00FE56D0" w:rsidRPr="00FB0D18">
        <w:rPr>
          <w:rFonts w:asciiTheme="majorHAnsi" w:hAnsiTheme="majorHAnsi"/>
          <w:sz w:val="22"/>
          <w:szCs w:val="22"/>
        </w:rPr>
        <w:t xml:space="preserve"> role of social networks in driving purchases, as they provide a platform for product discovery and peer recommendations, leading to increased user engagement and conversion rates.</w:t>
      </w:r>
    </w:p>
    <w:p w:rsidR="00FE56D0" w:rsidRPr="00FB0D18" w:rsidRDefault="00FE56D0" w:rsidP="00FE56D0">
      <w:pPr>
        <w:pStyle w:val="NormalWeb"/>
        <w:rPr>
          <w:rFonts w:asciiTheme="majorHAnsi" w:hAnsiTheme="majorHAnsi"/>
          <w:sz w:val="22"/>
          <w:szCs w:val="22"/>
        </w:rPr>
      </w:pPr>
      <w:r w:rsidRPr="00FB0D18">
        <w:rPr>
          <w:rFonts w:asciiTheme="majorHAnsi" w:hAnsiTheme="majorHAnsi"/>
          <w:sz w:val="22"/>
          <w:szCs w:val="22"/>
        </w:rPr>
        <w:t xml:space="preserve">The literature further indicates a trend toward integrating artificial intelligence (AI) and machine learning in m-commerce to enhance user experiences through personalization AI-powered recommendation systems, </w:t>
      </w:r>
      <w:proofErr w:type="spellStart"/>
      <w:r w:rsidRPr="00FB0D18">
        <w:rPr>
          <w:rFonts w:asciiTheme="majorHAnsi" w:hAnsiTheme="majorHAnsi"/>
          <w:sz w:val="22"/>
          <w:szCs w:val="22"/>
        </w:rPr>
        <w:t>chatbots</w:t>
      </w:r>
      <w:proofErr w:type="spellEnd"/>
      <w:r w:rsidRPr="00FB0D18">
        <w:rPr>
          <w:rFonts w:asciiTheme="majorHAnsi" w:hAnsiTheme="majorHAnsi"/>
          <w:sz w:val="22"/>
          <w:szCs w:val="22"/>
        </w:rPr>
        <w:t xml:space="preserve">, and customer insights help businesses better understand consumer preferences, leading to more targeted marketing and improved customer satisfaction </w:t>
      </w:r>
      <w:r w:rsidRPr="00FB0D18">
        <w:rPr>
          <w:rFonts w:asciiTheme="majorHAnsi" w:hAnsiTheme="majorHAnsi"/>
          <w:sz w:val="22"/>
          <w:szCs w:val="22"/>
        </w:rPr>
        <w:lastRenderedPageBreak/>
        <w:t>Another notable trend is the adoption of mobile payment solutions, which have made the purchasing process faster and more convenient.</w:t>
      </w:r>
    </w:p>
    <w:p w:rsidR="00FE56D0" w:rsidRPr="00FB0D18" w:rsidRDefault="00FE56D0" w:rsidP="00FE56D0">
      <w:pPr>
        <w:pStyle w:val="NormalWeb"/>
        <w:rPr>
          <w:rFonts w:asciiTheme="majorHAnsi" w:hAnsiTheme="majorHAnsi"/>
          <w:sz w:val="22"/>
          <w:szCs w:val="22"/>
        </w:rPr>
      </w:pPr>
      <w:r w:rsidRPr="00FB0D18">
        <w:rPr>
          <w:rFonts w:asciiTheme="majorHAnsi" w:hAnsiTheme="majorHAnsi"/>
          <w:sz w:val="22"/>
          <w:szCs w:val="22"/>
        </w:rPr>
        <w:t xml:space="preserve">   M-commerce presents a range of opportunities for businesses to engage with consumers more deeply and effectively. Several studies underscore the potential of data analytics in creating highly personalized experiences that increase customer loyalty and drive sales. </w:t>
      </w:r>
      <w:proofErr w:type="gramStart"/>
      <w:r w:rsidRPr="00FB0D18">
        <w:rPr>
          <w:rFonts w:asciiTheme="majorHAnsi" w:hAnsiTheme="majorHAnsi"/>
          <w:sz w:val="22"/>
          <w:szCs w:val="22"/>
        </w:rPr>
        <w:t>the</w:t>
      </w:r>
      <w:proofErr w:type="gramEnd"/>
      <w:r w:rsidRPr="00FB0D18">
        <w:rPr>
          <w:rFonts w:asciiTheme="majorHAnsi" w:hAnsiTheme="majorHAnsi"/>
          <w:sz w:val="22"/>
          <w:szCs w:val="22"/>
        </w:rPr>
        <w:t xml:space="preserve"> value of data-driven insights for predicting consumer behavior and tailoring marketing efforts. These insights allow companies to create a seamless shopping experience, leading to enhanced user retention and brand loyalty.</w:t>
      </w:r>
    </w:p>
    <w:p w:rsidR="00FC2007" w:rsidRPr="00FB0D18" w:rsidRDefault="00FC2007" w:rsidP="00CB44C2">
      <w:pPr>
        <w:spacing w:before="100" w:beforeAutospacing="1" w:after="100" w:afterAutospacing="1" w:line="240" w:lineRule="auto"/>
        <w:outlineLvl w:val="2"/>
        <w:rPr>
          <w:rFonts w:asciiTheme="majorHAnsi" w:eastAsia="Times New Roman" w:hAnsiTheme="majorHAnsi" w:cs="Times New Roman"/>
          <w:szCs w:val="22"/>
        </w:rPr>
      </w:pPr>
      <w:r w:rsidRPr="00FB0D18">
        <w:rPr>
          <w:rFonts w:asciiTheme="majorHAnsi" w:eastAsia="Times New Roman" w:hAnsiTheme="majorHAnsi" w:cs="Times New Roman"/>
          <w:szCs w:val="22"/>
        </w:rPr>
        <w:t xml:space="preserve">    The rapid expansion of mobile commerce (m-commerce) has significantly altered the digital and retail landscapes, driving changes in consumer behavior and transforming business strategies. This literature review explores key studies and findings on m-commerce, focusing on current trends, opportunities, and challenges as discussed in recent academic and industry research. Through examining various perspectives on consumer behavior, technological advancements, security, and operational challenges, this review provides a foundation for understanding the evolving landscape of m-commerce.</w:t>
      </w:r>
    </w:p>
    <w:p w:rsidR="00FC2007" w:rsidRDefault="00FC2007" w:rsidP="00CB44C2">
      <w:pPr>
        <w:spacing w:before="100" w:beforeAutospacing="1" w:after="100" w:afterAutospacing="1" w:line="240" w:lineRule="auto"/>
        <w:outlineLvl w:val="2"/>
        <w:rPr>
          <w:rFonts w:asciiTheme="majorHAnsi" w:hAnsiTheme="majorHAnsi" w:cs="Times New Roman"/>
          <w:szCs w:val="22"/>
        </w:rPr>
      </w:pPr>
      <w:r w:rsidRPr="00FB0D18">
        <w:rPr>
          <w:rFonts w:asciiTheme="majorHAnsi" w:hAnsiTheme="majorHAnsi" w:cs="Times New Roman"/>
          <w:szCs w:val="22"/>
        </w:rPr>
        <w:t xml:space="preserve">     </w:t>
      </w:r>
      <w:r w:rsidR="008124D4">
        <w:rPr>
          <w:rFonts w:asciiTheme="majorHAnsi" w:hAnsiTheme="majorHAnsi" w:cs="Times New Roman"/>
          <w:szCs w:val="22"/>
        </w:rPr>
        <w:t xml:space="preserve">   </w:t>
      </w:r>
      <w:r w:rsidRPr="00FB0D18">
        <w:rPr>
          <w:rFonts w:asciiTheme="majorHAnsi" w:hAnsiTheme="majorHAnsi" w:cs="Times New Roman"/>
          <w:szCs w:val="22"/>
        </w:rPr>
        <w:t xml:space="preserve">The literature reveals that mobile commerce is rapidly evolving, driven by advancements in technology and shifting consumer preferences. While there are significant opportunities for personalized engagement, enhanced user experience, and global reach, businesses must also address security, privacy, and usability challenges. The emergence of technologies like AI, AR, and </w:t>
      </w:r>
      <w:proofErr w:type="spellStart"/>
      <w:r w:rsidRPr="00FB0D18">
        <w:rPr>
          <w:rFonts w:asciiTheme="majorHAnsi" w:hAnsiTheme="majorHAnsi" w:cs="Times New Roman"/>
          <w:szCs w:val="22"/>
        </w:rPr>
        <w:t>blockchain</w:t>
      </w:r>
      <w:proofErr w:type="spellEnd"/>
      <w:r w:rsidRPr="00FB0D18">
        <w:rPr>
          <w:rFonts w:asciiTheme="majorHAnsi" w:hAnsiTheme="majorHAnsi" w:cs="Times New Roman"/>
          <w:szCs w:val="22"/>
        </w:rPr>
        <w:t xml:space="preserve"> offers potential solutions to these challenges, enabling companies to create more secure, user-friendly, and engaging mobile platforms. However, regulatory pressures and the need to adapt to diverse mobile environments require businesses to remain agile and compliant as they innovate. The literature highlights a critical balance between leveraging technology for growth and building trust through security and usability, positioning mobile commerce as a dynamic field with both vast potential and complex demands.</w:t>
      </w:r>
    </w:p>
    <w:p w:rsidR="0042297B" w:rsidRPr="00FB0D18" w:rsidRDefault="0042297B" w:rsidP="00CB44C2">
      <w:pPr>
        <w:spacing w:before="100" w:beforeAutospacing="1" w:after="100" w:afterAutospacing="1" w:line="240" w:lineRule="auto"/>
        <w:outlineLvl w:val="2"/>
        <w:rPr>
          <w:rFonts w:asciiTheme="majorHAnsi" w:eastAsia="Times New Roman" w:hAnsiTheme="majorHAnsi" w:cs="Times New Roman"/>
          <w:szCs w:val="22"/>
        </w:rPr>
      </w:pPr>
    </w:p>
    <w:p w:rsidR="00785970" w:rsidRPr="00B629F2" w:rsidRDefault="00AC455D" w:rsidP="00785970">
      <w:pPr>
        <w:spacing w:before="100" w:beforeAutospacing="1" w:after="100" w:afterAutospacing="1" w:line="240" w:lineRule="auto"/>
        <w:rPr>
          <w:rFonts w:asciiTheme="majorHAnsi" w:eastAsia="Times New Roman" w:hAnsiTheme="majorHAnsi" w:cs="Times New Roman"/>
          <w:sz w:val="24"/>
          <w:szCs w:val="24"/>
        </w:rPr>
      </w:pPr>
      <w:r w:rsidRPr="00FB0D18">
        <w:rPr>
          <w:rFonts w:asciiTheme="majorHAnsi" w:eastAsia="Times New Roman" w:hAnsiTheme="majorHAnsi" w:cs="Times New Roman"/>
          <w:b/>
          <w:bCs/>
          <w:szCs w:val="22"/>
        </w:rPr>
        <w:t xml:space="preserve">                    </w:t>
      </w:r>
      <w:r w:rsidR="00305A4F" w:rsidRPr="00FB0D18">
        <w:rPr>
          <w:rFonts w:asciiTheme="majorHAnsi" w:eastAsia="Times New Roman" w:hAnsiTheme="majorHAnsi" w:cs="Times New Roman"/>
          <w:b/>
          <w:bCs/>
          <w:szCs w:val="22"/>
        </w:rPr>
        <w:t xml:space="preserve">                       </w:t>
      </w:r>
      <w:r w:rsidRPr="00FB0D18">
        <w:rPr>
          <w:rFonts w:asciiTheme="majorHAnsi" w:eastAsia="Times New Roman" w:hAnsiTheme="majorHAnsi" w:cs="Times New Roman"/>
          <w:b/>
          <w:bCs/>
          <w:szCs w:val="22"/>
        </w:rPr>
        <w:t xml:space="preserve">  </w:t>
      </w:r>
      <w:r w:rsidR="00B629F2">
        <w:rPr>
          <w:rFonts w:asciiTheme="majorHAnsi" w:eastAsia="Times New Roman" w:hAnsiTheme="majorHAnsi" w:cs="Times New Roman"/>
          <w:b/>
          <w:bCs/>
          <w:szCs w:val="22"/>
        </w:rPr>
        <w:t xml:space="preserve">                      </w:t>
      </w:r>
      <w:r w:rsidRPr="00B629F2">
        <w:rPr>
          <w:rFonts w:asciiTheme="majorHAnsi" w:eastAsia="Times New Roman" w:hAnsiTheme="majorHAnsi" w:cs="Times New Roman"/>
          <w:b/>
          <w:bCs/>
          <w:sz w:val="24"/>
          <w:szCs w:val="24"/>
        </w:rPr>
        <w:t xml:space="preserve">III. </w:t>
      </w:r>
      <w:r w:rsidR="00CB44C2" w:rsidRPr="00B629F2">
        <w:rPr>
          <w:rFonts w:asciiTheme="majorHAnsi" w:eastAsia="Times New Roman" w:hAnsiTheme="majorHAnsi" w:cs="Times New Roman"/>
          <w:b/>
          <w:bCs/>
          <w:sz w:val="24"/>
          <w:szCs w:val="24"/>
        </w:rPr>
        <w:t>Research Methodology</w:t>
      </w:r>
    </w:p>
    <w:p w:rsidR="00CB44C2" w:rsidRPr="00FB0D18" w:rsidRDefault="00CB44C2" w:rsidP="00785970">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szCs w:val="22"/>
        </w:rPr>
        <w:t xml:space="preserve"> </w:t>
      </w:r>
      <w:r w:rsidR="00B629F2">
        <w:rPr>
          <w:rFonts w:asciiTheme="majorHAnsi" w:eastAsia="Times New Roman" w:hAnsiTheme="majorHAnsi" w:cs="Times New Roman"/>
          <w:szCs w:val="22"/>
        </w:rPr>
        <w:t xml:space="preserve">  </w:t>
      </w:r>
      <w:r w:rsidRPr="00FB0D18">
        <w:rPr>
          <w:rFonts w:asciiTheme="majorHAnsi" w:eastAsia="Times New Roman" w:hAnsiTheme="majorHAnsi" w:cs="Times New Roman"/>
          <w:szCs w:val="22"/>
        </w:rPr>
        <w:t xml:space="preserve">   This research employs a mixed-methods approach, combining qualitative and quantitative research techniques. Qualitative research methods, such as i</w:t>
      </w:r>
      <w:r w:rsidR="004B64B4">
        <w:rPr>
          <w:rFonts w:asciiTheme="majorHAnsi" w:eastAsia="Times New Roman" w:hAnsiTheme="majorHAnsi" w:cs="Times New Roman"/>
          <w:szCs w:val="22"/>
        </w:rPr>
        <w:t>nterviews and focus groups, can</w:t>
      </w:r>
      <w:r w:rsidRPr="00FB0D18">
        <w:rPr>
          <w:rFonts w:asciiTheme="majorHAnsi" w:eastAsia="Times New Roman" w:hAnsiTheme="majorHAnsi" w:cs="Times New Roman"/>
          <w:szCs w:val="22"/>
        </w:rPr>
        <w:t xml:space="preserve"> be used to gather in-depth insights into consumer perceptions, preferences, and behaviors related to m-commerce. Quantitative research methods, including surveys and statistical analysis, will be employed to collect and analyze numerical data on m-commerce usage, adoption rates, and consumer satisfaction.</w:t>
      </w:r>
    </w:p>
    <w:p w:rsidR="00337CA0" w:rsidRPr="00FB0D18" w:rsidRDefault="006B2717" w:rsidP="00337CA0">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szCs w:val="22"/>
        </w:rPr>
        <w:t xml:space="preserve">    </w:t>
      </w:r>
      <w:r w:rsidR="00337CA0" w:rsidRPr="00FB0D18">
        <w:rPr>
          <w:rFonts w:asciiTheme="majorHAnsi" w:eastAsia="Times New Roman" w:hAnsiTheme="majorHAnsi" w:cs="Times New Roman"/>
          <w:szCs w:val="22"/>
        </w:rPr>
        <w:t xml:space="preserve">This study will use a </w:t>
      </w:r>
      <w:r w:rsidR="00337CA0" w:rsidRPr="00FB0D18">
        <w:rPr>
          <w:rFonts w:asciiTheme="majorHAnsi" w:eastAsia="Times New Roman" w:hAnsiTheme="majorHAnsi" w:cs="Times New Roman"/>
          <w:b/>
          <w:bCs/>
          <w:szCs w:val="22"/>
        </w:rPr>
        <w:t>mixed-methods approach</w:t>
      </w:r>
      <w:r w:rsidR="00337CA0" w:rsidRPr="00FB0D18">
        <w:rPr>
          <w:rFonts w:asciiTheme="majorHAnsi" w:eastAsia="Times New Roman" w:hAnsiTheme="majorHAnsi" w:cs="Times New Roman"/>
          <w:szCs w:val="22"/>
        </w:rPr>
        <w:t xml:space="preserve"> to gather both qualitative and quantitative data. By combining these methods, the research will gain a comprehensive understanding of mobile commerce trends, opportunities, and challenges. A </w:t>
      </w:r>
      <w:r w:rsidR="00337CA0" w:rsidRPr="00FB0D18">
        <w:rPr>
          <w:rFonts w:asciiTheme="majorHAnsi" w:eastAsia="Times New Roman" w:hAnsiTheme="majorHAnsi" w:cs="Times New Roman"/>
          <w:b/>
          <w:bCs/>
          <w:szCs w:val="22"/>
        </w:rPr>
        <w:t>descriptive research design</w:t>
      </w:r>
      <w:r w:rsidR="00337CA0" w:rsidRPr="00FB0D18">
        <w:rPr>
          <w:rFonts w:asciiTheme="majorHAnsi" w:eastAsia="Times New Roman" w:hAnsiTheme="majorHAnsi" w:cs="Times New Roman"/>
          <w:szCs w:val="22"/>
        </w:rPr>
        <w:t xml:space="preserve"> will outline and explain mobile commerce's current market impact, while </w:t>
      </w:r>
      <w:r w:rsidR="00337CA0" w:rsidRPr="00FB0D18">
        <w:rPr>
          <w:rFonts w:asciiTheme="majorHAnsi" w:eastAsia="Times New Roman" w:hAnsiTheme="majorHAnsi" w:cs="Times New Roman"/>
          <w:b/>
          <w:bCs/>
          <w:szCs w:val="22"/>
        </w:rPr>
        <w:t>exploratory elements</w:t>
      </w:r>
      <w:r w:rsidR="00337CA0" w:rsidRPr="00FB0D18">
        <w:rPr>
          <w:rFonts w:asciiTheme="majorHAnsi" w:eastAsia="Times New Roman" w:hAnsiTheme="majorHAnsi" w:cs="Times New Roman"/>
          <w:szCs w:val="22"/>
        </w:rPr>
        <w:t xml:space="preserve"> will delve into emerging trends and innovations.</w:t>
      </w:r>
    </w:p>
    <w:p w:rsidR="00337CA0" w:rsidRPr="00FB0D18" w:rsidRDefault="006B2717" w:rsidP="00337CA0">
      <w:pPr>
        <w:spacing w:before="100" w:beforeAutospacing="1" w:after="100" w:afterAutospacing="1" w:line="240" w:lineRule="auto"/>
        <w:outlineLvl w:val="2"/>
        <w:rPr>
          <w:rFonts w:asciiTheme="majorHAnsi" w:eastAsia="Times New Roman" w:hAnsiTheme="majorHAnsi" w:cs="Times New Roman"/>
          <w:b/>
          <w:bCs/>
          <w:szCs w:val="22"/>
        </w:rPr>
      </w:pPr>
      <w:r w:rsidRPr="00FB0D18">
        <w:rPr>
          <w:rFonts w:asciiTheme="majorHAnsi" w:eastAsia="Times New Roman" w:hAnsiTheme="majorHAnsi" w:cs="Times New Roman"/>
          <w:b/>
          <w:bCs/>
          <w:szCs w:val="22"/>
        </w:rPr>
        <w:t>1</w:t>
      </w:r>
      <w:r w:rsidR="00337CA0" w:rsidRPr="00FB0D18">
        <w:rPr>
          <w:rFonts w:asciiTheme="majorHAnsi" w:eastAsia="Times New Roman" w:hAnsiTheme="majorHAnsi" w:cs="Times New Roman"/>
          <w:b/>
          <w:bCs/>
          <w:szCs w:val="22"/>
        </w:rPr>
        <w:t>. Data Collection Methods</w:t>
      </w:r>
    </w:p>
    <w:p w:rsidR="00337CA0" w:rsidRPr="00FB0D18" w:rsidRDefault="004062BA" w:rsidP="00E57A8E">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 xml:space="preserve"> </w:t>
      </w:r>
      <w:r w:rsidR="00E57A8E" w:rsidRPr="00FB0D18">
        <w:rPr>
          <w:rFonts w:asciiTheme="majorHAnsi" w:eastAsia="Times New Roman" w:hAnsiTheme="majorHAnsi" w:cs="Times New Roman"/>
          <w:b/>
          <w:bCs/>
          <w:szCs w:val="22"/>
        </w:rPr>
        <w:t xml:space="preserve"> </w:t>
      </w:r>
      <w:proofErr w:type="gramStart"/>
      <w:r w:rsidR="00E57A8E" w:rsidRPr="00FB0D18">
        <w:rPr>
          <w:rFonts w:asciiTheme="majorHAnsi" w:eastAsia="Times New Roman" w:hAnsiTheme="majorHAnsi" w:cs="Times New Roman"/>
          <w:b/>
          <w:bCs/>
          <w:szCs w:val="22"/>
        </w:rPr>
        <w:t>1.</w:t>
      </w:r>
      <w:r w:rsidR="00337CA0" w:rsidRPr="00FB0D18">
        <w:rPr>
          <w:rFonts w:asciiTheme="majorHAnsi" w:eastAsia="Times New Roman" w:hAnsiTheme="majorHAnsi" w:cs="Times New Roman"/>
          <w:b/>
          <w:bCs/>
          <w:szCs w:val="22"/>
        </w:rPr>
        <w:t>Primary</w:t>
      </w:r>
      <w:proofErr w:type="gramEnd"/>
      <w:r w:rsidR="00337CA0" w:rsidRPr="00FB0D18">
        <w:rPr>
          <w:rFonts w:asciiTheme="majorHAnsi" w:eastAsia="Times New Roman" w:hAnsiTheme="majorHAnsi" w:cs="Times New Roman"/>
          <w:b/>
          <w:bCs/>
          <w:szCs w:val="22"/>
        </w:rPr>
        <w:t xml:space="preserve"> Data Collection</w:t>
      </w:r>
      <w:r w:rsidR="00337CA0" w:rsidRPr="00FB0D18">
        <w:rPr>
          <w:rFonts w:asciiTheme="majorHAnsi" w:eastAsia="Times New Roman" w:hAnsiTheme="majorHAnsi" w:cs="Times New Roman"/>
          <w:szCs w:val="22"/>
        </w:rPr>
        <w:t>:</w:t>
      </w:r>
    </w:p>
    <w:p w:rsidR="00337CA0" w:rsidRPr="00FB0D18" w:rsidRDefault="004B64B4" w:rsidP="004B64B4">
      <w:pPr>
        <w:spacing w:before="100" w:beforeAutospacing="1" w:after="100" w:afterAutospacing="1" w:line="240" w:lineRule="auto"/>
        <w:rPr>
          <w:rFonts w:asciiTheme="majorHAnsi" w:eastAsia="Times New Roman" w:hAnsiTheme="majorHAnsi" w:cs="Times New Roman"/>
          <w:szCs w:val="22"/>
        </w:rPr>
      </w:pPr>
      <w:proofErr w:type="gramStart"/>
      <w:r>
        <w:rPr>
          <w:rFonts w:asciiTheme="majorHAnsi" w:eastAsia="Times New Roman" w:hAnsiTheme="majorHAnsi" w:cs="Times New Roman"/>
          <w:b/>
          <w:bCs/>
          <w:szCs w:val="22"/>
        </w:rPr>
        <w:lastRenderedPageBreak/>
        <w:t>1.</w:t>
      </w:r>
      <w:r w:rsidR="00337CA0" w:rsidRPr="00FB0D18">
        <w:rPr>
          <w:rFonts w:asciiTheme="majorHAnsi" w:eastAsia="Times New Roman" w:hAnsiTheme="majorHAnsi" w:cs="Times New Roman"/>
          <w:b/>
          <w:bCs/>
          <w:szCs w:val="22"/>
        </w:rPr>
        <w:t>Surveys</w:t>
      </w:r>
      <w:proofErr w:type="gramEnd"/>
      <w:r w:rsidR="00337CA0" w:rsidRPr="00FB0D18">
        <w:rPr>
          <w:rFonts w:asciiTheme="majorHAnsi" w:eastAsia="Times New Roman" w:hAnsiTheme="majorHAnsi" w:cs="Times New Roman"/>
          <w:b/>
          <w:bCs/>
          <w:szCs w:val="22"/>
        </w:rPr>
        <w:t xml:space="preserve"> and Questionnaires</w:t>
      </w:r>
      <w:r>
        <w:rPr>
          <w:rFonts w:asciiTheme="majorHAnsi" w:eastAsia="Times New Roman" w:hAnsiTheme="majorHAnsi" w:cs="Times New Roman"/>
          <w:szCs w:val="22"/>
        </w:rPr>
        <w:t>: Online surveys can</w:t>
      </w:r>
      <w:r w:rsidR="00337CA0" w:rsidRPr="00FB0D18">
        <w:rPr>
          <w:rFonts w:asciiTheme="majorHAnsi" w:eastAsia="Times New Roman" w:hAnsiTheme="majorHAnsi" w:cs="Times New Roman"/>
          <w:szCs w:val="22"/>
        </w:rPr>
        <w:t xml:space="preserve"> be distributed to mobile commerce users to understand their shopping behaviors, preferences, and challenges. This method aims to capture broad trends in user behavior, satisfaction, and concerns.</w:t>
      </w:r>
    </w:p>
    <w:p w:rsidR="00337CA0" w:rsidRPr="00FB0D18" w:rsidRDefault="004B64B4" w:rsidP="004B64B4">
      <w:pPr>
        <w:spacing w:before="100" w:beforeAutospacing="1" w:after="100" w:afterAutospacing="1" w:line="240" w:lineRule="auto"/>
        <w:rPr>
          <w:rFonts w:asciiTheme="majorHAnsi" w:eastAsia="Times New Roman" w:hAnsiTheme="majorHAnsi" w:cs="Times New Roman"/>
          <w:szCs w:val="22"/>
        </w:rPr>
      </w:pPr>
      <w:r>
        <w:rPr>
          <w:rFonts w:asciiTheme="majorHAnsi" w:eastAsia="Times New Roman" w:hAnsiTheme="majorHAnsi" w:cs="Times New Roman"/>
          <w:b/>
          <w:bCs/>
          <w:szCs w:val="22"/>
        </w:rPr>
        <w:t xml:space="preserve">2. </w:t>
      </w:r>
      <w:r w:rsidR="00337CA0" w:rsidRPr="00FB0D18">
        <w:rPr>
          <w:rFonts w:asciiTheme="majorHAnsi" w:eastAsia="Times New Roman" w:hAnsiTheme="majorHAnsi" w:cs="Times New Roman"/>
          <w:b/>
          <w:bCs/>
          <w:szCs w:val="22"/>
        </w:rPr>
        <w:t>Interviews</w:t>
      </w:r>
      <w:r w:rsidR="00337CA0" w:rsidRPr="00FB0D18">
        <w:rPr>
          <w:rFonts w:asciiTheme="majorHAnsi" w:eastAsia="Times New Roman" w:hAnsiTheme="majorHAnsi" w:cs="Times New Roman"/>
          <w:szCs w:val="22"/>
        </w:rPr>
        <w:t>: Semi-structured interviews with industry experts, business owners, and technology developers will provide deeper insights into the opportunities and challenges from a business and technical perspective.</w:t>
      </w:r>
    </w:p>
    <w:p w:rsidR="00337CA0" w:rsidRPr="00FB0D18" w:rsidRDefault="004062BA" w:rsidP="00E57A8E">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 xml:space="preserve"> </w:t>
      </w:r>
      <w:r w:rsidR="00E57A8E" w:rsidRPr="00FB0D18">
        <w:rPr>
          <w:rFonts w:asciiTheme="majorHAnsi" w:eastAsia="Times New Roman" w:hAnsiTheme="majorHAnsi" w:cs="Times New Roman"/>
          <w:b/>
          <w:bCs/>
          <w:szCs w:val="22"/>
        </w:rPr>
        <w:t xml:space="preserve"> </w:t>
      </w:r>
      <w:proofErr w:type="gramStart"/>
      <w:r w:rsidR="00E57A8E" w:rsidRPr="00FB0D18">
        <w:rPr>
          <w:rFonts w:asciiTheme="majorHAnsi" w:eastAsia="Times New Roman" w:hAnsiTheme="majorHAnsi" w:cs="Times New Roman"/>
          <w:b/>
          <w:bCs/>
          <w:szCs w:val="22"/>
        </w:rPr>
        <w:t>2.</w:t>
      </w:r>
      <w:r w:rsidR="00337CA0" w:rsidRPr="00FB0D18">
        <w:rPr>
          <w:rFonts w:asciiTheme="majorHAnsi" w:eastAsia="Times New Roman" w:hAnsiTheme="majorHAnsi" w:cs="Times New Roman"/>
          <w:b/>
          <w:bCs/>
          <w:szCs w:val="22"/>
        </w:rPr>
        <w:t>Secondary</w:t>
      </w:r>
      <w:proofErr w:type="gramEnd"/>
      <w:r w:rsidR="00337CA0" w:rsidRPr="00FB0D18">
        <w:rPr>
          <w:rFonts w:asciiTheme="majorHAnsi" w:eastAsia="Times New Roman" w:hAnsiTheme="majorHAnsi" w:cs="Times New Roman"/>
          <w:b/>
          <w:bCs/>
          <w:szCs w:val="22"/>
        </w:rPr>
        <w:t xml:space="preserve"> Data Collection</w:t>
      </w:r>
      <w:r w:rsidR="00337CA0" w:rsidRPr="00FB0D18">
        <w:rPr>
          <w:rFonts w:asciiTheme="majorHAnsi" w:eastAsia="Times New Roman" w:hAnsiTheme="majorHAnsi" w:cs="Times New Roman"/>
          <w:szCs w:val="22"/>
        </w:rPr>
        <w:t>:</w:t>
      </w:r>
    </w:p>
    <w:p w:rsidR="00337CA0" w:rsidRPr="00FB0D18" w:rsidRDefault="004B64B4" w:rsidP="004B64B4">
      <w:pPr>
        <w:spacing w:before="100" w:beforeAutospacing="1" w:after="100" w:afterAutospacing="1" w:line="240" w:lineRule="auto"/>
        <w:rPr>
          <w:rFonts w:asciiTheme="majorHAnsi" w:eastAsia="Times New Roman" w:hAnsiTheme="majorHAnsi" w:cs="Times New Roman"/>
          <w:szCs w:val="22"/>
        </w:rPr>
      </w:pPr>
      <w:proofErr w:type="gramStart"/>
      <w:r>
        <w:rPr>
          <w:rFonts w:asciiTheme="majorHAnsi" w:eastAsia="Times New Roman" w:hAnsiTheme="majorHAnsi" w:cs="Times New Roman"/>
          <w:b/>
          <w:bCs/>
          <w:szCs w:val="22"/>
        </w:rPr>
        <w:t>1.</w:t>
      </w:r>
      <w:r w:rsidR="00337CA0" w:rsidRPr="00FB0D18">
        <w:rPr>
          <w:rFonts w:asciiTheme="majorHAnsi" w:eastAsia="Times New Roman" w:hAnsiTheme="majorHAnsi" w:cs="Times New Roman"/>
          <w:b/>
          <w:bCs/>
          <w:szCs w:val="22"/>
        </w:rPr>
        <w:t>Literature</w:t>
      </w:r>
      <w:proofErr w:type="gramEnd"/>
      <w:r w:rsidR="00337CA0" w:rsidRPr="00FB0D18">
        <w:rPr>
          <w:rFonts w:asciiTheme="majorHAnsi" w:eastAsia="Times New Roman" w:hAnsiTheme="majorHAnsi" w:cs="Times New Roman"/>
          <w:b/>
          <w:bCs/>
          <w:szCs w:val="22"/>
        </w:rPr>
        <w:t xml:space="preserve"> Review</w:t>
      </w:r>
      <w:r w:rsidR="00337CA0" w:rsidRPr="00FB0D18">
        <w:rPr>
          <w:rFonts w:asciiTheme="majorHAnsi" w:eastAsia="Times New Roman" w:hAnsiTheme="majorHAnsi" w:cs="Times New Roman"/>
          <w:szCs w:val="22"/>
        </w:rPr>
        <w:t>: A review of academic articles, indust</w:t>
      </w:r>
      <w:r>
        <w:rPr>
          <w:rFonts w:asciiTheme="majorHAnsi" w:eastAsia="Times New Roman" w:hAnsiTheme="majorHAnsi" w:cs="Times New Roman"/>
          <w:szCs w:val="22"/>
        </w:rPr>
        <w:t>ry reports, and whitepapers can</w:t>
      </w:r>
      <w:r w:rsidR="00337CA0" w:rsidRPr="00FB0D18">
        <w:rPr>
          <w:rFonts w:asciiTheme="majorHAnsi" w:eastAsia="Times New Roman" w:hAnsiTheme="majorHAnsi" w:cs="Times New Roman"/>
          <w:szCs w:val="22"/>
        </w:rPr>
        <w:t xml:space="preserve"> be conducted to establish a foundation on mobile commerce trends, opportunities, and challenges.</w:t>
      </w:r>
    </w:p>
    <w:p w:rsidR="00337CA0" w:rsidRPr="00FB0D18" w:rsidRDefault="004B64B4" w:rsidP="004B64B4">
      <w:pPr>
        <w:spacing w:before="100" w:beforeAutospacing="1" w:after="100" w:afterAutospacing="1" w:line="240" w:lineRule="auto"/>
        <w:rPr>
          <w:rFonts w:asciiTheme="majorHAnsi" w:eastAsia="Times New Roman" w:hAnsiTheme="majorHAnsi" w:cs="Times New Roman"/>
          <w:szCs w:val="22"/>
        </w:rPr>
      </w:pPr>
      <w:proofErr w:type="gramStart"/>
      <w:r>
        <w:rPr>
          <w:rFonts w:asciiTheme="majorHAnsi" w:eastAsia="Times New Roman" w:hAnsiTheme="majorHAnsi" w:cs="Times New Roman"/>
          <w:b/>
          <w:bCs/>
          <w:szCs w:val="22"/>
        </w:rPr>
        <w:t>2.</w:t>
      </w:r>
      <w:r w:rsidR="00337CA0" w:rsidRPr="00FB0D18">
        <w:rPr>
          <w:rFonts w:asciiTheme="majorHAnsi" w:eastAsia="Times New Roman" w:hAnsiTheme="majorHAnsi" w:cs="Times New Roman"/>
          <w:b/>
          <w:bCs/>
          <w:szCs w:val="22"/>
        </w:rPr>
        <w:t>Market</w:t>
      </w:r>
      <w:proofErr w:type="gramEnd"/>
      <w:r w:rsidR="00337CA0" w:rsidRPr="00FB0D18">
        <w:rPr>
          <w:rFonts w:asciiTheme="majorHAnsi" w:eastAsia="Times New Roman" w:hAnsiTheme="majorHAnsi" w:cs="Times New Roman"/>
          <w:b/>
          <w:bCs/>
          <w:szCs w:val="22"/>
        </w:rPr>
        <w:t xml:space="preserve"> Analysis Reports</w:t>
      </w:r>
      <w:r w:rsidR="00337CA0" w:rsidRPr="00FB0D18">
        <w:rPr>
          <w:rFonts w:asciiTheme="majorHAnsi" w:eastAsia="Times New Roman" w:hAnsiTheme="majorHAnsi" w:cs="Times New Roman"/>
          <w:szCs w:val="22"/>
        </w:rPr>
        <w:t>: Exist</w:t>
      </w:r>
      <w:r>
        <w:rPr>
          <w:rFonts w:asciiTheme="majorHAnsi" w:eastAsia="Times New Roman" w:hAnsiTheme="majorHAnsi" w:cs="Times New Roman"/>
          <w:szCs w:val="22"/>
        </w:rPr>
        <w:t>ing market research reports can</w:t>
      </w:r>
      <w:r w:rsidR="00337CA0" w:rsidRPr="00FB0D18">
        <w:rPr>
          <w:rFonts w:asciiTheme="majorHAnsi" w:eastAsia="Times New Roman" w:hAnsiTheme="majorHAnsi" w:cs="Times New Roman"/>
          <w:szCs w:val="22"/>
        </w:rPr>
        <w:t xml:space="preserve"> be analyzed to identify growth patterns, emerging technologies, and consumer trends within the mobile commerce landscape.</w:t>
      </w:r>
    </w:p>
    <w:p w:rsidR="00337CA0" w:rsidRPr="00FB0D18" w:rsidRDefault="006B2717" w:rsidP="00337CA0">
      <w:pPr>
        <w:spacing w:before="100" w:beforeAutospacing="1" w:after="100" w:afterAutospacing="1" w:line="240" w:lineRule="auto"/>
        <w:outlineLvl w:val="2"/>
        <w:rPr>
          <w:rFonts w:asciiTheme="majorHAnsi" w:eastAsia="Times New Roman" w:hAnsiTheme="majorHAnsi" w:cs="Times New Roman"/>
          <w:b/>
          <w:bCs/>
          <w:szCs w:val="22"/>
        </w:rPr>
      </w:pPr>
      <w:r w:rsidRPr="00FB0D18">
        <w:rPr>
          <w:rFonts w:asciiTheme="majorHAnsi" w:eastAsia="Times New Roman" w:hAnsiTheme="majorHAnsi" w:cs="Times New Roman"/>
          <w:b/>
          <w:bCs/>
          <w:szCs w:val="22"/>
        </w:rPr>
        <w:t>2</w:t>
      </w:r>
      <w:r w:rsidR="00337CA0" w:rsidRPr="00FB0D18">
        <w:rPr>
          <w:rFonts w:asciiTheme="majorHAnsi" w:eastAsia="Times New Roman" w:hAnsiTheme="majorHAnsi" w:cs="Times New Roman"/>
          <w:b/>
          <w:bCs/>
          <w:szCs w:val="22"/>
        </w:rPr>
        <w:t>. Sampling Techniques</w:t>
      </w:r>
    </w:p>
    <w:p w:rsidR="00337CA0" w:rsidRPr="00FB0D18" w:rsidRDefault="006B2717" w:rsidP="004B64B4">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szCs w:val="22"/>
        </w:rPr>
        <w:t xml:space="preserve">  </w:t>
      </w:r>
      <w:r w:rsidR="00337CA0" w:rsidRPr="00FB0D18">
        <w:rPr>
          <w:rFonts w:asciiTheme="majorHAnsi" w:eastAsia="Times New Roman" w:hAnsiTheme="majorHAnsi" w:cs="Times New Roman"/>
          <w:szCs w:val="22"/>
        </w:rPr>
        <w:t xml:space="preserve">For surveys, </w:t>
      </w:r>
      <w:r w:rsidR="00337CA0" w:rsidRPr="00FB0D18">
        <w:rPr>
          <w:rFonts w:asciiTheme="majorHAnsi" w:eastAsia="Times New Roman" w:hAnsiTheme="majorHAnsi" w:cs="Times New Roman"/>
          <w:b/>
          <w:bCs/>
          <w:szCs w:val="22"/>
        </w:rPr>
        <w:t>random sampling</w:t>
      </w:r>
      <w:r w:rsidR="004B64B4">
        <w:rPr>
          <w:rFonts w:asciiTheme="majorHAnsi" w:eastAsia="Times New Roman" w:hAnsiTheme="majorHAnsi" w:cs="Times New Roman"/>
          <w:szCs w:val="22"/>
        </w:rPr>
        <w:t xml:space="preserve"> </w:t>
      </w:r>
      <w:proofErr w:type="gramStart"/>
      <w:r w:rsidR="004B64B4">
        <w:rPr>
          <w:rFonts w:asciiTheme="majorHAnsi" w:eastAsia="Times New Roman" w:hAnsiTheme="majorHAnsi" w:cs="Times New Roman"/>
          <w:szCs w:val="22"/>
        </w:rPr>
        <w:t xml:space="preserve">can </w:t>
      </w:r>
      <w:r w:rsidR="00337CA0" w:rsidRPr="00FB0D18">
        <w:rPr>
          <w:rFonts w:asciiTheme="majorHAnsi" w:eastAsia="Times New Roman" w:hAnsiTheme="majorHAnsi" w:cs="Times New Roman"/>
          <w:szCs w:val="22"/>
        </w:rPr>
        <w:t xml:space="preserve"> be</w:t>
      </w:r>
      <w:proofErr w:type="gramEnd"/>
      <w:r w:rsidR="00337CA0" w:rsidRPr="00FB0D18">
        <w:rPr>
          <w:rFonts w:asciiTheme="majorHAnsi" w:eastAsia="Times New Roman" w:hAnsiTheme="majorHAnsi" w:cs="Times New Roman"/>
          <w:szCs w:val="22"/>
        </w:rPr>
        <w:t xml:space="preserve"> employed to reach a broad, representative sample of mobile commerce users across demographics. For interviews, </w:t>
      </w:r>
      <w:r w:rsidR="00337CA0" w:rsidRPr="004B64B4">
        <w:rPr>
          <w:rFonts w:asciiTheme="majorHAnsi" w:eastAsia="Times New Roman" w:hAnsiTheme="majorHAnsi" w:cs="Times New Roman"/>
          <w:szCs w:val="22"/>
        </w:rPr>
        <w:t>purposive sampling</w:t>
      </w:r>
      <w:r w:rsidR="00337CA0" w:rsidRPr="00FB0D18">
        <w:rPr>
          <w:rFonts w:asciiTheme="majorHAnsi" w:eastAsia="Times New Roman" w:hAnsiTheme="majorHAnsi" w:cs="Times New Roman"/>
          <w:szCs w:val="22"/>
        </w:rPr>
        <w:t xml:space="preserve"> will focus on selecting industry experts and business representatives in key sectors affected by mobile commerce, such as retail, technology, and finance.</w:t>
      </w:r>
    </w:p>
    <w:p w:rsidR="00337CA0" w:rsidRPr="00FB0D18" w:rsidRDefault="006B2717" w:rsidP="00337CA0">
      <w:pPr>
        <w:spacing w:before="100" w:beforeAutospacing="1" w:after="100" w:afterAutospacing="1" w:line="240" w:lineRule="auto"/>
        <w:outlineLvl w:val="2"/>
        <w:rPr>
          <w:rFonts w:asciiTheme="majorHAnsi" w:eastAsia="Times New Roman" w:hAnsiTheme="majorHAnsi" w:cs="Times New Roman"/>
          <w:b/>
          <w:bCs/>
          <w:szCs w:val="22"/>
        </w:rPr>
      </w:pPr>
      <w:r w:rsidRPr="00FB0D18">
        <w:rPr>
          <w:rFonts w:asciiTheme="majorHAnsi" w:eastAsia="Times New Roman" w:hAnsiTheme="majorHAnsi" w:cs="Times New Roman"/>
          <w:b/>
          <w:bCs/>
          <w:szCs w:val="22"/>
        </w:rPr>
        <w:t>3</w:t>
      </w:r>
      <w:r w:rsidR="00337CA0" w:rsidRPr="00FB0D18">
        <w:rPr>
          <w:rFonts w:asciiTheme="majorHAnsi" w:eastAsia="Times New Roman" w:hAnsiTheme="majorHAnsi" w:cs="Times New Roman"/>
          <w:b/>
          <w:bCs/>
          <w:szCs w:val="22"/>
        </w:rPr>
        <w:t>. Data Analysis</w:t>
      </w:r>
    </w:p>
    <w:p w:rsidR="00337CA0" w:rsidRPr="00FB0D18" w:rsidRDefault="00337CA0" w:rsidP="00337CA0">
      <w:pPr>
        <w:numPr>
          <w:ilvl w:val="0"/>
          <w:numId w:val="6"/>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Quantitative Analysis</w:t>
      </w:r>
      <w:r w:rsidR="004B64B4">
        <w:rPr>
          <w:rFonts w:asciiTheme="majorHAnsi" w:eastAsia="Times New Roman" w:hAnsiTheme="majorHAnsi" w:cs="Times New Roman"/>
          <w:szCs w:val="22"/>
        </w:rPr>
        <w:t xml:space="preserve">: Survey data </w:t>
      </w:r>
      <w:proofErr w:type="gramStart"/>
      <w:r w:rsidR="004B64B4">
        <w:rPr>
          <w:rFonts w:asciiTheme="majorHAnsi" w:eastAsia="Times New Roman" w:hAnsiTheme="majorHAnsi" w:cs="Times New Roman"/>
          <w:szCs w:val="22"/>
        </w:rPr>
        <w:t xml:space="preserve">can </w:t>
      </w:r>
      <w:r w:rsidRPr="00FB0D18">
        <w:rPr>
          <w:rFonts w:asciiTheme="majorHAnsi" w:eastAsia="Times New Roman" w:hAnsiTheme="majorHAnsi" w:cs="Times New Roman"/>
          <w:szCs w:val="22"/>
        </w:rPr>
        <w:t xml:space="preserve"> be</w:t>
      </w:r>
      <w:proofErr w:type="gramEnd"/>
      <w:r w:rsidRPr="00FB0D18">
        <w:rPr>
          <w:rFonts w:asciiTheme="majorHAnsi" w:eastAsia="Times New Roman" w:hAnsiTheme="majorHAnsi" w:cs="Times New Roman"/>
          <w:szCs w:val="22"/>
        </w:rPr>
        <w:t xml:space="preserve"> analyzed using statistical software to identify trends, measure consumer satisfaction, and quantify the impact of various factors on mobile commerce adoption.</w:t>
      </w:r>
    </w:p>
    <w:p w:rsidR="00EB738F" w:rsidRPr="00491F85" w:rsidRDefault="00337CA0" w:rsidP="00785970">
      <w:pPr>
        <w:numPr>
          <w:ilvl w:val="0"/>
          <w:numId w:val="6"/>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Qualitative Analysis</w:t>
      </w:r>
      <w:r w:rsidR="004B64B4">
        <w:rPr>
          <w:rFonts w:asciiTheme="majorHAnsi" w:eastAsia="Times New Roman" w:hAnsiTheme="majorHAnsi" w:cs="Times New Roman"/>
          <w:szCs w:val="22"/>
        </w:rPr>
        <w:t xml:space="preserve">: Interview transcripts can </w:t>
      </w:r>
      <w:r w:rsidRPr="00FB0D18">
        <w:rPr>
          <w:rFonts w:asciiTheme="majorHAnsi" w:eastAsia="Times New Roman" w:hAnsiTheme="majorHAnsi" w:cs="Times New Roman"/>
          <w:szCs w:val="22"/>
        </w:rPr>
        <w:t xml:space="preserve"> be coded and thematically analyzed to uncover insights related to opportunities and challenges faced by businesses, along with emerging trends and consum</w:t>
      </w:r>
      <w:r w:rsidR="00305A4F" w:rsidRPr="00FB0D18">
        <w:rPr>
          <w:rFonts w:asciiTheme="majorHAnsi" w:eastAsia="Times New Roman" w:hAnsiTheme="majorHAnsi" w:cs="Times New Roman"/>
          <w:szCs w:val="22"/>
        </w:rPr>
        <w:t>er attitudes in mobile commerce</w:t>
      </w:r>
    </w:p>
    <w:p w:rsidR="00F07BCA" w:rsidRDefault="00D20DDB" w:rsidP="00785970">
      <w:pPr>
        <w:spacing w:before="100" w:beforeAutospacing="1" w:after="100" w:afterAutospacing="1" w:line="240" w:lineRule="auto"/>
        <w:rPr>
          <w:rFonts w:asciiTheme="majorHAnsi" w:eastAsia="Times New Roman" w:hAnsiTheme="majorHAnsi" w:cs="Times New Roman"/>
          <w:b/>
          <w:bCs/>
          <w:sz w:val="24"/>
          <w:szCs w:val="24"/>
        </w:rPr>
      </w:pPr>
      <w:r w:rsidRPr="00491F85">
        <w:rPr>
          <w:rFonts w:asciiTheme="majorHAnsi" w:eastAsia="Times New Roman" w:hAnsiTheme="majorHAnsi" w:cs="Times New Roman"/>
          <w:b/>
          <w:bCs/>
          <w:sz w:val="24"/>
          <w:szCs w:val="24"/>
        </w:rPr>
        <w:t xml:space="preserve">                                         </w:t>
      </w:r>
      <w:r w:rsidR="00491F85">
        <w:rPr>
          <w:rFonts w:asciiTheme="majorHAnsi" w:eastAsia="Times New Roman" w:hAnsiTheme="majorHAnsi" w:cs="Times New Roman"/>
          <w:b/>
          <w:bCs/>
          <w:sz w:val="24"/>
          <w:szCs w:val="24"/>
        </w:rPr>
        <w:t xml:space="preserve">               </w:t>
      </w:r>
      <w:r w:rsidRPr="00491F85">
        <w:rPr>
          <w:rFonts w:asciiTheme="majorHAnsi" w:eastAsia="Times New Roman" w:hAnsiTheme="majorHAnsi" w:cs="Times New Roman"/>
          <w:b/>
          <w:bCs/>
          <w:sz w:val="24"/>
          <w:szCs w:val="24"/>
        </w:rPr>
        <w:t xml:space="preserve"> IV.</w:t>
      </w:r>
      <w:r w:rsidR="00305A4F" w:rsidRPr="00491F85">
        <w:rPr>
          <w:rFonts w:asciiTheme="majorHAnsi" w:eastAsia="Times New Roman" w:hAnsiTheme="majorHAnsi" w:cs="Times New Roman"/>
          <w:b/>
          <w:bCs/>
          <w:sz w:val="24"/>
          <w:szCs w:val="24"/>
        </w:rPr>
        <w:t xml:space="preserve"> </w:t>
      </w:r>
      <w:r w:rsidR="00F07BCA" w:rsidRPr="00491F85">
        <w:rPr>
          <w:rFonts w:asciiTheme="majorHAnsi" w:eastAsia="Times New Roman" w:hAnsiTheme="majorHAnsi" w:cs="Times New Roman"/>
          <w:b/>
          <w:bCs/>
          <w:sz w:val="24"/>
          <w:szCs w:val="24"/>
        </w:rPr>
        <w:t xml:space="preserve">Result </w:t>
      </w:r>
      <w:r w:rsidR="00ED769B" w:rsidRPr="00491F85">
        <w:rPr>
          <w:rFonts w:asciiTheme="majorHAnsi" w:eastAsia="Times New Roman" w:hAnsiTheme="majorHAnsi" w:cs="Times New Roman"/>
          <w:b/>
          <w:bCs/>
          <w:sz w:val="24"/>
          <w:szCs w:val="24"/>
        </w:rPr>
        <w:t xml:space="preserve">and Discussion </w:t>
      </w:r>
    </w:p>
    <w:p w:rsidR="00491F85" w:rsidRPr="00491F85" w:rsidRDefault="00491F85" w:rsidP="00491F85">
      <w:pPr>
        <w:pStyle w:val="NormalWeb"/>
        <w:rPr>
          <w:rFonts w:asciiTheme="majorHAnsi" w:hAnsiTheme="majorHAnsi"/>
          <w:sz w:val="22"/>
          <w:szCs w:val="22"/>
        </w:rPr>
      </w:pPr>
      <w:r w:rsidRPr="00491F85">
        <w:rPr>
          <w:rFonts w:asciiTheme="majorHAnsi" w:hAnsiTheme="majorHAnsi"/>
          <w:sz w:val="22"/>
          <w:szCs w:val="22"/>
        </w:rPr>
        <w:t>The mobile commerce landscape in India has witnessed remarkable growth, driven by widespread smartphone adoption, affordable internet access, and changing consumer behaviors. This section presents key statistics and findings that illustrate the current trends, opportunities, and challenges facing mobile commerce in the Indian market.</w:t>
      </w:r>
    </w:p>
    <w:p w:rsidR="00491F85" w:rsidRPr="00491F85" w:rsidRDefault="00491F85" w:rsidP="00491F85">
      <w:pPr>
        <w:pStyle w:val="NormalWeb"/>
        <w:numPr>
          <w:ilvl w:val="0"/>
          <w:numId w:val="19"/>
        </w:numPr>
        <w:rPr>
          <w:rFonts w:asciiTheme="majorHAnsi" w:hAnsiTheme="majorHAnsi"/>
          <w:sz w:val="22"/>
          <w:szCs w:val="22"/>
        </w:rPr>
      </w:pPr>
      <w:r w:rsidRPr="00491F85">
        <w:rPr>
          <w:rStyle w:val="Strong"/>
          <w:rFonts w:asciiTheme="majorHAnsi" w:hAnsiTheme="majorHAnsi"/>
          <w:sz w:val="22"/>
          <w:szCs w:val="22"/>
        </w:rPr>
        <w:t>Market Growth</w:t>
      </w:r>
      <w:r w:rsidRPr="00491F85">
        <w:rPr>
          <w:rFonts w:asciiTheme="majorHAnsi" w:hAnsiTheme="majorHAnsi"/>
          <w:sz w:val="22"/>
          <w:szCs w:val="22"/>
        </w:rPr>
        <w:t xml:space="preserve">: As of 2023, India's mobile commerce market is projected to reach </w:t>
      </w:r>
      <w:r w:rsidRPr="00491F85">
        <w:rPr>
          <w:rStyle w:val="Strong"/>
          <w:rFonts w:asciiTheme="majorHAnsi" w:hAnsiTheme="majorHAnsi"/>
          <w:sz w:val="22"/>
          <w:szCs w:val="22"/>
        </w:rPr>
        <w:t>$150 billion</w:t>
      </w:r>
      <w:r w:rsidRPr="00491F85">
        <w:rPr>
          <w:rFonts w:asciiTheme="majorHAnsi" w:hAnsiTheme="majorHAnsi"/>
          <w:sz w:val="22"/>
          <w:szCs w:val="22"/>
        </w:rPr>
        <w:t xml:space="preserve">, a significant increase from </w:t>
      </w:r>
      <w:r w:rsidRPr="00491F85">
        <w:rPr>
          <w:rStyle w:val="Strong"/>
          <w:rFonts w:asciiTheme="majorHAnsi" w:hAnsiTheme="majorHAnsi"/>
          <w:sz w:val="22"/>
          <w:szCs w:val="22"/>
        </w:rPr>
        <w:t>$75 billion in 2021</w:t>
      </w:r>
      <w:r w:rsidRPr="00491F85">
        <w:rPr>
          <w:rFonts w:asciiTheme="majorHAnsi" w:hAnsiTheme="majorHAnsi"/>
          <w:sz w:val="22"/>
          <w:szCs w:val="22"/>
        </w:rPr>
        <w:t xml:space="preserve">, indicating a compound annual growth rate (CAGR) of approximately </w:t>
      </w:r>
      <w:r w:rsidRPr="00491F85">
        <w:rPr>
          <w:rStyle w:val="Strong"/>
          <w:rFonts w:asciiTheme="majorHAnsi" w:hAnsiTheme="majorHAnsi"/>
          <w:sz w:val="22"/>
          <w:szCs w:val="22"/>
        </w:rPr>
        <w:t>29%</w:t>
      </w:r>
      <w:r w:rsidRPr="00491F85">
        <w:rPr>
          <w:rFonts w:asciiTheme="majorHAnsi" w:hAnsiTheme="majorHAnsi"/>
          <w:sz w:val="22"/>
          <w:szCs w:val="22"/>
        </w:rPr>
        <w:t xml:space="preserve"> (</w:t>
      </w:r>
      <w:proofErr w:type="spellStart"/>
      <w:r w:rsidRPr="00491F85">
        <w:rPr>
          <w:rFonts w:asciiTheme="majorHAnsi" w:hAnsiTheme="majorHAnsi"/>
          <w:sz w:val="22"/>
          <w:szCs w:val="22"/>
        </w:rPr>
        <w:t>Statista</w:t>
      </w:r>
      <w:proofErr w:type="spellEnd"/>
      <w:r w:rsidRPr="00491F85">
        <w:rPr>
          <w:rFonts w:asciiTheme="majorHAnsi" w:hAnsiTheme="majorHAnsi"/>
          <w:sz w:val="22"/>
          <w:szCs w:val="22"/>
        </w:rPr>
        <w:t>, 2023). This growth reflects the increasing reliance on mobile devices for online shopping among Indian consumers.</w:t>
      </w:r>
    </w:p>
    <w:p w:rsidR="00491F85" w:rsidRPr="00491F85" w:rsidRDefault="00491F85" w:rsidP="00491F85">
      <w:pPr>
        <w:pStyle w:val="NormalWeb"/>
        <w:numPr>
          <w:ilvl w:val="0"/>
          <w:numId w:val="19"/>
        </w:numPr>
        <w:rPr>
          <w:rFonts w:asciiTheme="majorHAnsi" w:hAnsiTheme="majorHAnsi"/>
          <w:sz w:val="22"/>
          <w:szCs w:val="22"/>
        </w:rPr>
      </w:pPr>
      <w:r w:rsidRPr="00491F85">
        <w:rPr>
          <w:rStyle w:val="Strong"/>
          <w:rFonts w:asciiTheme="majorHAnsi" w:hAnsiTheme="majorHAnsi"/>
          <w:sz w:val="22"/>
          <w:szCs w:val="22"/>
        </w:rPr>
        <w:t>Mobile Payment Adoption</w:t>
      </w:r>
      <w:r w:rsidRPr="00491F85">
        <w:rPr>
          <w:rFonts w:asciiTheme="majorHAnsi" w:hAnsiTheme="majorHAnsi"/>
          <w:sz w:val="22"/>
          <w:szCs w:val="22"/>
        </w:rPr>
        <w:t xml:space="preserve">: According to a report by the National Payments Corporation of India (NPCI), mobile payment transactions in India surged to </w:t>
      </w:r>
      <w:r w:rsidRPr="00491F85">
        <w:rPr>
          <w:rStyle w:val="Strong"/>
          <w:rFonts w:asciiTheme="majorHAnsi" w:hAnsiTheme="majorHAnsi"/>
          <w:sz w:val="22"/>
          <w:szCs w:val="22"/>
        </w:rPr>
        <w:t>42 billion</w:t>
      </w:r>
      <w:r w:rsidRPr="00491F85">
        <w:rPr>
          <w:rFonts w:asciiTheme="majorHAnsi" w:hAnsiTheme="majorHAnsi"/>
          <w:sz w:val="22"/>
          <w:szCs w:val="22"/>
        </w:rPr>
        <w:t xml:space="preserve"> in FY 2023, representing an increase of </w:t>
      </w:r>
      <w:r w:rsidRPr="00491F85">
        <w:rPr>
          <w:rStyle w:val="Strong"/>
          <w:rFonts w:asciiTheme="majorHAnsi" w:hAnsiTheme="majorHAnsi"/>
          <w:sz w:val="22"/>
          <w:szCs w:val="22"/>
        </w:rPr>
        <w:t>57%</w:t>
      </w:r>
      <w:r w:rsidRPr="00491F85">
        <w:rPr>
          <w:rFonts w:asciiTheme="majorHAnsi" w:hAnsiTheme="majorHAnsi"/>
          <w:sz w:val="22"/>
          <w:szCs w:val="22"/>
        </w:rPr>
        <w:t xml:space="preserve"> compared to the previous fiscal year. The Unified Payments Interface (UPI) has played a crucial role in this growth, with UPI transactions alone reaching </w:t>
      </w:r>
      <w:r w:rsidRPr="00491F85">
        <w:rPr>
          <w:rStyle w:val="Strong"/>
          <w:rFonts w:asciiTheme="majorHAnsi" w:hAnsiTheme="majorHAnsi"/>
          <w:sz w:val="22"/>
          <w:szCs w:val="22"/>
        </w:rPr>
        <w:t>$1.5 trillion</w:t>
      </w:r>
      <w:r w:rsidRPr="00491F85">
        <w:rPr>
          <w:rFonts w:asciiTheme="majorHAnsi" w:hAnsiTheme="majorHAnsi"/>
          <w:sz w:val="22"/>
          <w:szCs w:val="22"/>
        </w:rPr>
        <w:t xml:space="preserve"> in value, highlighting its popularity among Indian consumers.</w:t>
      </w:r>
    </w:p>
    <w:p w:rsidR="00491F85" w:rsidRDefault="00491F85" w:rsidP="00491F85">
      <w:pPr>
        <w:pStyle w:val="NormalWeb"/>
        <w:numPr>
          <w:ilvl w:val="0"/>
          <w:numId w:val="19"/>
        </w:numPr>
        <w:rPr>
          <w:rFonts w:asciiTheme="majorHAnsi" w:hAnsiTheme="majorHAnsi"/>
          <w:sz w:val="22"/>
          <w:szCs w:val="22"/>
        </w:rPr>
      </w:pPr>
      <w:r w:rsidRPr="00491F85">
        <w:rPr>
          <w:rStyle w:val="Strong"/>
          <w:rFonts w:asciiTheme="majorHAnsi" w:hAnsiTheme="majorHAnsi"/>
          <w:sz w:val="22"/>
          <w:szCs w:val="22"/>
        </w:rPr>
        <w:lastRenderedPageBreak/>
        <w:t>Social Commerce</w:t>
      </w:r>
      <w:r w:rsidRPr="00491F85">
        <w:rPr>
          <w:rFonts w:asciiTheme="majorHAnsi" w:hAnsiTheme="majorHAnsi"/>
          <w:sz w:val="22"/>
          <w:szCs w:val="22"/>
        </w:rPr>
        <w:t xml:space="preserve">: Research by </w:t>
      </w:r>
      <w:proofErr w:type="spellStart"/>
      <w:r w:rsidRPr="00491F85">
        <w:rPr>
          <w:rFonts w:asciiTheme="majorHAnsi" w:hAnsiTheme="majorHAnsi"/>
          <w:sz w:val="22"/>
          <w:szCs w:val="22"/>
        </w:rPr>
        <w:t>RedSeer</w:t>
      </w:r>
      <w:proofErr w:type="spellEnd"/>
      <w:r w:rsidRPr="00491F85">
        <w:rPr>
          <w:rFonts w:asciiTheme="majorHAnsi" w:hAnsiTheme="majorHAnsi"/>
          <w:sz w:val="22"/>
          <w:szCs w:val="22"/>
        </w:rPr>
        <w:t xml:space="preserve"> Consulting indicates that social commerce in India is expected to grow to </w:t>
      </w:r>
      <w:r w:rsidRPr="00491F85">
        <w:rPr>
          <w:rStyle w:val="Strong"/>
          <w:rFonts w:asciiTheme="majorHAnsi" w:hAnsiTheme="majorHAnsi"/>
          <w:sz w:val="22"/>
          <w:szCs w:val="22"/>
        </w:rPr>
        <w:t>$16 billion</w:t>
      </w:r>
      <w:r w:rsidRPr="00491F85">
        <w:rPr>
          <w:rFonts w:asciiTheme="majorHAnsi" w:hAnsiTheme="majorHAnsi"/>
          <w:sz w:val="22"/>
          <w:szCs w:val="22"/>
        </w:rPr>
        <w:t xml:space="preserve"> by 2025, with </w:t>
      </w:r>
      <w:r w:rsidRPr="00491F85">
        <w:rPr>
          <w:rStyle w:val="Strong"/>
          <w:rFonts w:asciiTheme="majorHAnsi" w:hAnsiTheme="majorHAnsi"/>
          <w:sz w:val="22"/>
          <w:szCs w:val="22"/>
        </w:rPr>
        <w:t>85% of social media users</w:t>
      </w:r>
      <w:r w:rsidRPr="00491F85">
        <w:rPr>
          <w:rFonts w:asciiTheme="majorHAnsi" w:hAnsiTheme="majorHAnsi"/>
          <w:sz w:val="22"/>
          <w:szCs w:val="22"/>
        </w:rPr>
        <w:t xml:space="preserve"> expressing interest in discovering and purchasing products through platforms like </w:t>
      </w:r>
      <w:proofErr w:type="spellStart"/>
      <w:r w:rsidRPr="00491F85">
        <w:rPr>
          <w:rFonts w:asciiTheme="majorHAnsi" w:hAnsiTheme="majorHAnsi"/>
          <w:sz w:val="22"/>
          <w:szCs w:val="22"/>
        </w:rPr>
        <w:t>Instagram</w:t>
      </w:r>
      <w:proofErr w:type="spellEnd"/>
      <w:r w:rsidRPr="00491F85">
        <w:rPr>
          <w:rFonts w:asciiTheme="majorHAnsi" w:hAnsiTheme="majorHAnsi"/>
          <w:sz w:val="22"/>
          <w:szCs w:val="22"/>
        </w:rPr>
        <w:t xml:space="preserve"> and Facebook. This trend is particularly prominent among younger demographics, with </w:t>
      </w:r>
      <w:r w:rsidRPr="00491F85">
        <w:rPr>
          <w:rStyle w:val="Strong"/>
          <w:rFonts w:asciiTheme="majorHAnsi" w:hAnsiTheme="majorHAnsi"/>
          <w:sz w:val="22"/>
          <w:szCs w:val="22"/>
        </w:rPr>
        <w:t>60% of Gen Z consumers</w:t>
      </w:r>
      <w:r w:rsidRPr="00491F85">
        <w:rPr>
          <w:rFonts w:asciiTheme="majorHAnsi" w:hAnsiTheme="majorHAnsi"/>
          <w:sz w:val="22"/>
          <w:szCs w:val="22"/>
        </w:rPr>
        <w:t xml:space="preserve"> engaging in social commerce.</w:t>
      </w:r>
    </w:p>
    <w:p w:rsidR="008A41DE" w:rsidRPr="008A41DE" w:rsidRDefault="008A41DE" w:rsidP="008A41DE">
      <w:pPr>
        <w:pStyle w:val="NormalWeb"/>
        <w:numPr>
          <w:ilvl w:val="0"/>
          <w:numId w:val="19"/>
        </w:numPr>
        <w:tabs>
          <w:tab w:val="clear" w:pos="360"/>
        </w:tabs>
        <w:rPr>
          <w:rFonts w:asciiTheme="majorHAnsi" w:hAnsiTheme="majorHAnsi"/>
          <w:sz w:val="22"/>
          <w:szCs w:val="22"/>
        </w:rPr>
      </w:pPr>
      <w:r w:rsidRPr="008A41DE">
        <w:rPr>
          <w:rStyle w:val="Strong"/>
          <w:rFonts w:asciiTheme="majorHAnsi" w:hAnsiTheme="majorHAnsi"/>
          <w:sz w:val="22"/>
          <w:szCs w:val="22"/>
        </w:rPr>
        <w:t>Rural Market Penetration</w:t>
      </w:r>
      <w:r w:rsidRPr="008A41DE">
        <w:rPr>
          <w:rFonts w:asciiTheme="majorHAnsi" w:hAnsiTheme="majorHAnsi"/>
          <w:sz w:val="22"/>
          <w:szCs w:val="22"/>
        </w:rPr>
        <w:t xml:space="preserve">: The expansion of mobile internet services into rural areas presents a significant opportunity for m-commerce. According to the Telecom Regulatory Authority of India (TRAI), the rural internet user base is expected to reach </w:t>
      </w:r>
      <w:r w:rsidRPr="008A41DE">
        <w:rPr>
          <w:rStyle w:val="Strong"/>
          <w:rFonts w:asciiTheme="majorHAnsi" w:hAnsiTheme="majorHAnsi"/>
          <w:sz w:val="22"/>
          <w:szCs w:val="22"/>
        </w:rPr>
        <w:t>500 million by 2025</w:t>
      </w:r>
      <w:r w:rsidRPr="008A41DE">
        <w:rPr>
          <w:rFonts w:asciiTheme="majorHAnsi" w:hAnsiTheme="majorHAnsi"/>
          <w:sz w:val="22"/>
          <w:szCs w:val="22"/>
        </w:rPr>
        <w:t>, providing businesses with access to a largely untapped market. This shift is likely to drive m-commerce growth in regions that were previously underserved.</w:t>
      </w:r>
    </w:p>
    <w:tbl>
      <w:tblPr>
        <w:tblStyle w:val="TableGrid"/>
        <w:tblpPr w:leftFromText="180" w:rightFromText="180" w:vertAnchor="page" w:horzAnchor="margin" w:tblpY="6441"/>
        <w:tblW w:w="9761" w:type="dxa"/>
        <w:tblLook w:val="04A0" w:firstRow="1" w:lastRow="0" w:firstColumn="1" w:lastColumn="0" w:noHBand="0" w:noVBand="1"/>
      </w:tblPr>
      <w:tblGrid>
        <w:gridCol w:w="1621"/>
        <w:gridCol w:w="4350"/>
        <w:gridCol w:w="3790"/>
      </w:tblGrid>
      <w:tr w:rsidR="00470B44" w:rsidRPr="002A2B99" w:rsidTr="001C1D8E">
        <w:trPr>
          <w:trHeight w:val="414"/>
        </w:trPr>
        <w:tc>
          <w:tcPr>
            <w:tcW w:w="1621" w:type="dxa"/>
            <w:vAlign w:val="center"/>
          </w:tcPr>
          <w:p w:rsidR="00470B44" w:rsidRPr="006F6ECD" w:rsidRDefault="00470B44" w:rsidP="00470B44">
            <w:pPr>
              <w:jc w:val="center"/>
              <w:rPr>
                <w:rFonts w:asciiTheme="majorHAnsi" w:hAnsiTheme="majorHAnsi" w:cs="Times New Roman"/>
                <w:b/>
                <w:bCs/>
                <w:sz w:val="20"/>
              </w:rPr>
            </w:pPr>
            <w:r w:rsidRPr="006F6ECD">
              <w:rPr>
                <w:rFonts w:asciiTheme="majorHAnsi" w:hAnsiTheme="majorHAnsi" w:cs="Times New Roman"/>
                <w:b/>
                <w:bCs/>
                <w:sz w:val="20"/>
              </w:rPr>
              <w:t>Year</w:t>
            </w:r>
          </w:p>
        </w:tc>
        <w:tc>
          <w:tcPr>
            <w:tcW w:w="4350" w:type="dxa"/>
            <w:vAlign w:val="center"/>
          </w:tcPr>
          <w:p w:rsidR="00470B44" w:rsidRPr="006F6ECD" w:rsidRDefault="00470B44" w:rsidP="00470B44">
            <w:pPr>
              <w:jc w:val="center"/>
              <w:rPr>
                <w:rFonts w:asciiTheme="majorHAnsi" w:hAnsiTheme="majorHAnsi" w:cs="Times New Roman"/>
                <w:b/>
                <w:bCs/>
                <w:sz w:val="20"/>
              </w:rPr>
            </w:pPr>
            <w:r w:rsidRPr="006F6ECD">
              <w:rPr>
                <w:rFonts w:asciiTheme="majorHAnsi" w:hAnsiTheme="majorHAnsi" w:cs="Times New Roman"/>
                <w:b/>
                <w:bCs/>
                <w:sz w:val="20"/>
              </w:rPr>
              <w:t>Rural Internet Users (in Millions)</w:t>
            </w:r>
          </w:p>
        </w:tc>
        <w:tc>
          <w:tcPr>
            <w:tcW w:w="3790" w:type="dxa"/>
            <w:vAlign w:val="center"/>
          </w:tcPr>
          <w:p w:rsidR="00470B44" w:rsidRPr="006F6ECD" w:rsidRDefault="00470B44" w:rsidP="00470B44">
            <w:pPr>
              <w:jc w:val="center"/>
              <w:rPr>
                <w:rFonts w:asciiTheme="majorHAnsi" w:hAnsiTheme="majorHAnsi" w:cs="Times New Roman"/>
                <w:b/>
                <w:bCs/>
                <w:sz w:val="20"/>
              </w:rPr>
            </w:pPr>
            <w:r w:rsidRPr="006F6ECD">
              <w:rPr>
                <w:rFonts w:asciiTheme="majorHAnsi" w:hAnsiTheme="majorHAnsi" w:cs="Times New Roman"/>
                <w:b/>
                <w:bCs/>
                <w:sz w:val="20"/>
              </w:rPr>
              <w:t>Percentage of Total Internet Users (%)</w:t>
            </w:r>
          </w:p>
        </w:tc>
      </w:tr>
      <w:tr w:rsidR="00470B44" w:rsidRPr="002A2B99" w:rsidTr="001C1D8E">
        <w:trPr>
          <w:trHeight w:val="255"/>
        </w:trPr>
        <w:tc>
          <w:tcPr>
            <w:tcW w:w="1621"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2021</w:t>
            </w:r>
          </w:p>
        </w:tc>
        <w:tc>
          <w:tcPr>
            <w:tcW w:w="435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250</w:t>
            </w:r>
          </w:p>
        </w:tc>
        <w:tc>
          <w:tcPr>
            <w:tcW w:w="379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25</w:t>
            </w:r>
          </w:p>
        </w:tc>
      </w:tr>
      <w:tr w:rsidR="00470B44" w:rsidRPr="002A2B99" w:rsidTr="001C1D8E">
        <w:trPr>
          <w:trHeight w:val="264"/>
        </w:trPr>
        <w:tc>
          <w:tcPr>
            <w:tcW w:w="1621"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2022</w:t>
            </w:r>
          </w:p>
        </w:tc>
        <w:tc>
          <w:tcPr>
            <w:tcW w:w="435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300</w:t>
            </w:r>
          </w:p>
        </w:tc>
        <w:tc>
          <w:tcPr>
            <w:tcW w:w="379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30</w:t>
            </w:r>
          </w:p>
        </w:tc>
      </w:tr>
      <w:tr w:rsidR="00470B44" w:rsidRPr="002A2B99" w:rsidTr="001C1D8E">
        <w:trPr>
          <w:trHeight w:val="264"/>
        </w:trPr>
        <w:tc>
          <w:tcPr>
            <w:tcW w:w="1621"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2023</w:t>
            </w:r>
          </w:p>
        </w:tc>
        <w:tc>
          <w:tcPr>
            <w:tcW w:w="435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350</w:t>
            </w:r>
          </w:p>
        </w:tc>
        <w:tc>
          <w:tcPr>
            <w:tcW w:w="379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35</w:t>
            </w:r>
          </w:p>
        </w:tc>
      </w:tr>
      <w:tr w:rsidR="00470B44" w:rsidRPr="002A2B99" w:rsidTr="001C1D8E">
        <w:trPr>
          <w:trHeight w:val="264"/>
        </w:trPr>
        <w:tc>
          <w:tcPr>
            <w:tcW w:w="1621"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2024</w:t>
            </w:r>
          </w:p>
        </w:tc>
        <w:tc>
          <w:tcPr>
            <w:tcW w:w="435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400</w:t>
            </w:r>
          </w:p>
        </w:tc>
        <w:tc>
          <w:tcPr>
            <w:tcW w:w="379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40</w:t>
            </w:r>
          </w:p>
        </w:tc>
      </w:tr>
      <w:tr w:rsidR="00470B44" w:rsidRPr="002A2B99" w:rsidTr="001C1D8E">
        <w:trPr>
          <w:trHeight w:val="264"/>
        </w:trPr>
        <w:tc>
          <w:tcPr>
            <w:tcW w:w="1621"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2025</w:t>
            </w:r>
          </w:p>
        </w:tc>
        <w:tc>
          <w:tcPr>
            <w:tcW w:w="435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500</w:t>
            </w:r>
          </w:p>
        </w:tc>
        <w:tc>
          <w:tcPr>
            <w:tcW w:w="3790" w:type="dxa"/>
            <w:vAlign w:val="center"/>
          </w:tcPr>
          <w:p w:rsidR="00470B44" w:rsidRPr="006F6ECD" w:rsidRDefault="00470B44" w:rsidP="00470B44">
            <w:pPr>
              <w:jc w:val="center"/>
              <w:rPr>
                <w:rFonts w:asciiTheme="majorHAnsi" w:hAnsiTheme="majorHAnsi"/>
                <w:sz w:val="20"/>
              </w:rPr>
            </w:pPr>
            <w:r w:rsidRPr="006F6ECD">
              <w:rPr>
                <w:rFonts w:asciiTheme="majorHAnsi" w:hAnsiTheme="majorHAnsi"/>
                <w:sz w:val="20"/>
              </w:rPr>
              <w:t>50</w:t>
            </w:r>
          </w:p>
        </w:tc>
      </w:tr>
    </w:tbl>
    <w:p w:rsidR="008E27C3" w:rsidRPr="008A41DE" w:rsidRDefault="00470B44" w:rsidP="008E27C3">
      <w:pPr>
        <w:pStyle w:val="NormalWeb"/>
        <w:numPr>
          <w:ilvl w:val="0"/>
          <w:numId w:val="19"/>
        </w:numPr>
        <w:rPr>
          <w:rFonts w:asciiTheme="majorHAnsi" w:hAnsiTheme="majorHAnsi"/>
          <w:sz w:val="22"/>
          <w:szCs w:val="22"/>
        </w:rPr>
      </w:pPr>
      <w:r w:rsidRPr="008A41DE">
        <w:rPr>
          <w:rStyle w:val="Strong"/>
          <w:rFonts w:asciiTheme="majorHAnsi" w:hAnsiTheme="majorHAnsi"/>
          <w:sz w:val="22"/>
          <w:szCs w:val="22"/>
        </w:rPr>
        <w:t xml:space="preserve"> </w:t>
      </w:r>
      <w:r w:rsidR="008A41DE" w:rsidRPr="008A41DE">
        <w:rPr>
          <w:rStyle w:val="Strong"/>
          <w:rFonts w:asciiTheme="majorHAnsi" w:hAnsiTheme="majorHAnsi"/>
          <w:sz w:val="22"/>
          <w:szCs w:val="22"/>
        </w:rPr>
        <w:t>Mobile-First Strategies</w:t>
      </w:r>
      <w:r w:rsidR="008A41DE" w:rsidRPr="008A41DE">
        <w:rPr>
          <w:rFonts w:asciiTheme="majorHAnsi" w:hAnsiTheme="majorHAnsi"/>
          <w:sz w:val="22"/>
          <w:szCs w:val="22"/>
        </w:rPr>
        <w:t xml:space="preserve">: With mobile devices becoming the primary means of accessing the internet for many Indians, businesses that adopt mobile-first strategies can capitalize on this trend. A survey by Deloitte found that </w:t>
      </w:r>
      <w:r w:rsidR="008A41DE" w:rsidRPr="008A41DE">
        <w:rPr>
          <w:rStyle w:val="Strong"/>
          <w:rFonts w:asciiTheme="majorHAnsi" w:hAnsiTheme="majorHAnsi"/>
          <w:sz w:val="22"/>
          <w:szCs w:val="22"/>
        </w:rPr>
        <w:t>64% of Indian consumers</w:t>
      </w:r>
      <w:r w:rsidR="008A41DE" w:rsidRPr="008A41DE">
        <w:rPr>
          <w:rFonts w:asciiTheme="majorHAnsi" w:hAnsiTheme="majorHAnsi"/>
          <w:sz w:val="22"/>
          <w:szCs w:val="22"/>
        </w:rPr>
        <w:t xml:space="preserve"> prefer shopping on mobile apps compared to websites, underscoring the importance of optimizing user experiences for mobile </w:t>
      </w:r>
      <w:proofErr w:type="spellStart"/>
      <w:r w:rsidR="008A41DE" w:rsidRPr="008A41DE">
        <w:rPr>
          <w:rFonts w:asciiTheme="majorHAnsi" w:hAnsiTheme="majorHAnsi"/>
          <w:sz w:val="22"/>
          <w:szCs w:val="22"/>
        </w:rPr>
        <w:t>platforms.The</w:t>
      </w:r>
      <w:proofErr w:type="spellEnd"/>
      <w:r w:rsidR="008A41DE" w:rsidRPr="008A41DE">
        <w:rPr>
          <w:rFonts w:asciiTheme="majorHAnsi" w:hAnsiTheme="majorHAnsi"/>
          <w:sz w:val="22"/>
          <w:szCs w:val="22"/>
        </w:rPr>
        <w:t xml:space="preserve"> Indian mobile commerce market has shown significant growth over the </w:t>
      </w:r>
      <w:r w:rsidRPr="008A41DE">
        <w:rPr>
          <w:rFonts w:asciiTheme="majorHAnsi" w:hAnsiTheme="majorHAnsi"/>
          <w:sz w:val="22"/>
          <w:szCs w:val="22"/>
        </w:rPr>
        <w:t>past few years. The table</w:t>
      </w:r>
      <w:r w:rsidR="00482D0B">
        <w:rPr>
          <w:rFonts w:asciiTheme="majorHAnsi" w:hAnsiTheme="majorHAnsi"/>
          <w:sz w:val="22"/>
          <w:szCs w:val="22"/>
        </w:rPr>
        <w:t xml:space="preserve"> below summarizes the details for </w:t>
      </w:r>
      <w:r w:rsidRPr="008A41DE">
        <w:rPr>
          <w:rFonts w:asciiTheme="majorHAnsi" w:hAnsiTheme="majorHAnsi"/>
          <w:sz w:val="22"/>
          <w:szCs w:val="22"/>
        </w:rPr>
        <w:t xml:space="preserve">past few years. </w:t>
      </w:r>
    </w:p>
    <w:p w:rsidR="006F6ECD" w:rsidRDefault="006F6ECD" w:rsidP="001C1D8E">
      <w:pPr>
        <w:pStyle w:val="NormalWeb"/>
        <w:rPr>
          <w:rStyle w:val="Emphasis"/>
          <w:rFonts w:asciiTheme="majorHAnsi" w:eastAsiaTheme="majorEastAsia" w:hAnsiTheme="majorHAnsi"/>
          <w:sz w:val="20"/>
          <w:szCs w:val="20"/>
        </w:rPr>
      </w:pPr>
      <w:r w:rsidRPr="002A2B99">
        <w:rPr>
          <w:rStyle w:val="Emphasis"/>
          <w:rFonts w:asciiTheme="majorHAnsi" w:eastAsiaTheme="majorEastAsia" w:hAnsiTheme="majorHAnsi"/>
          <w:sz w:val="20"/>
          <w:szCs w:val="20"/>
        </w:rPr>
        <w:t>Table 1: Growth of Rural Internet Users in India</w:t>
      </w:r>
    </w:p>
    <w:p w:rsidR="0042297B" w:rsidRPr="002A2B99" w:rsidRDefault="0042297B" w:rsidP="001C1D8E">
      <w:pPr>
        <w:pStyle w:val="NormalWeb"/>
        <w:rPr>
          <w:rStyle w:val="Emphasis"/>
          <w:rFonts w:asciiTheme="majorHAnsi" w:eastAsiaTheme="majorEastAsia" w:hAnsiTheme="majorHAnsi"/>
          <w:sz w:val="20"/>
          <w:szCs w:val="20"/>
        </w:rPr>
      </w:pPr>
    </w:p>
    <w:tbl>
      <w:tblPr>
        <w:tblStyle w:val="TableGrid"/>
        <w:tblW w:w="9700" w:type="dxa"/>
        <w:tblLook w:val="04A0" w:firstRow="1" w:lastRow="0" w:firstColumn="1" w:lastColumn="0" w:noHBand="0" w:noVBand="1"/>
      </w:tblPr>
      <w:tblGrid>
        <w:gridCol w:w="1958"/>
        <w:gridCol w:w="5054"/>
        <w:gridCol w:w="2688"/>
      </w:tblGrid>
      <w:tr w:rsidR="006F6ECD" w:rsidRPr="002A2B99" w:rsidTr="001C1D8E">
        <w:trPr>
          <w:trHeight w:val="247"/>
        </w:trPr>
        <w:tc>
          <w:tcPr>
            <w:tcW w:w="1958" w:type="dxa"/>
            <w:vAlign w:val="center"/>
          </w:tcPr>
          <w:p w:rsidR="006F6ECD" w:rsidRPr="006F6ECD" w:rsidRDefault="006F6ECD" w:rsidP="004F2D4F">
            <w:pPr>
              <w:jc w:val="center"/>
              <w:rPr>
                <w:rFonts w:asciiTheme="majorHAnsi" w:hAnsiTheme="majorHAnsi" w:cs="Times New Roman"/>
                <w:b/>
                <w:bCs/>
                <w:sz w:val="20"/>
              </w:rPr>
            </w:pPr>
            <w:r w:rsidRPr="006F6ECD">
              <w:rPr>
                <w:rFonts w:asciiTheme="majorHAnsi" w:hAnsiTheme="majorHAnsi" w:cs="Times New Roman"/>
                <w:b/>
                <w:bCs/>
                <w:sz w:val="20"/>
              </w:rPr>
              <w:t>Year</w:t>
            </w:r>
          </w:p>
        </w:tc>
        <w:tc>
          <w:tcPr>
            <w:tcW w:w="5054" w:type="dxa"/>
          </w:tcPr>
          <w:p w:rsidR="006F6ECD" w:rsidRPr="006F6ECD" w:rsidRDefault="006F6ECD" w:rsidP="004F2D4F">
            <w:pPr>
              <w:pStyle w:val="NormalWeb"/>
              <w:rPr>
                <w:rFonts w:asciiTheme="majorHAnsi" w:hAnsiTheme="majorHAnsi"/>
                <w:sz w:val="20"/>
                <w:szCs w:val="20"/>
              </w:rPr>
            </w:pPr>
            <w:r w:rsidRPr="006F6ECD">
              <w:rPr>
                <w:rFonts w:asciiTheme="majorHAnsi" w:hAnsiTheme="majorHAnsi"/>
                <w:b/>
                <w:bCs/>
                <w:sz w:val="20"/>
                <w:szCs w:val="20"/>
              </w:rPr>
              <w:t>Mobile Commerce Market Size (in $ Billion)</w:t>
            </w:r>
          </w:p>
        </w:tc>
        <w:tc>
          <w:tcPr>
            <w:tcW w:w="2688" w:type="dxa"/>
            <w:vAlign w:val="center"/>
          </w:tcPr>
          <w:p w:rsidR="006F6ECD" w:rsidRPr="006F6ECD" w:rsidRDefault="006F6ECD" w:rsidP="004F2D4F">
            <w:pPr>
              <w:jc w:val="center"/>
              <w:rPr>
                <w:rFonts w:asciiTheme="majorHAnsi" w:hAnsiTheme="majorHAnsi" w:cs="Times New Roman"/>
                <w:b/>
                <w:bCs/>
                <w:sz w:val="20"/>
              </w:rPr>
            </w:pPr>
            <w:r w:rsidRPr="006F6ECD">
              <w:rPr>
                <w:rFonts w:asciiTheme="majorHAnsi" w:hAnsiTheme="majorHAnsi" w:cs="Times New Roman"/>
                <w:b/>
                <w:bCs/>
                <w:sz w:val="20"/>
              </w:rPr>
              <w:t>Growth Rate (%)</w:t>
            </w:r>
          </w:p>
        </w:tc>
      </w:tr>
      <w:tr w:rsidR="006F6ECD" w:rsidRPr="002A2B99" w:rsidTr="001C1D8E">
        <w:trPr>
          <w:trHeight w:val="247"/>
        </w:trPr>
        <w:tc>
          <w:tcPr>
            <w:tcW w:w="195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2021</w:t>
            </w:r>
          </w:p>
        </w:tc>
        <w:tc>
          <w:tcPr>
            <w:tcW w:w="5054"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75</w:t>
            </w:r>
          </w:p>
        </w:tc>
        <w:tc>
          <w:tcPr>
            <w:tcW w:w="268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w:t>
            </w:r>
          </w:p>
        </w:tc>
      </w:tr>
      <w:tr w:rsidR="006F6ECD" w:rsidRPr="002A2B99" w:rsidTr="001C1D8E">
        <w:trPr>
          <w:trHeight w:val="257"/>
        </w:trPr>
        <w:tc>
          <w:tcPr>
            <w:tcW w:w="195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2022</w:t>
            </w:r>
          </w:p>
        </w:tc>
        <w:tc>
          <w:tcPr>
            <w:tcW w:w="5054"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100</w:t>
            </w:r>
          </w:p>
        </w:tc>
        <w:tc>
          <w:tcPr>
            <w:tcW w:w="268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33.33</w:t>
            </w:r>
          </w:p>
        </w:tc>
      </w:tr>
      <w:tr w:rsidR="006F6ECD" w:rsidRPr="002A2B99" w:rsidTr="001C1D8E">
        <w:trPr>
          <w:trHeight w:val="247"/>
        </w:trPr>
        <w:tc>
          <w:tcPr>
            <w:tcW w:w="195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2023</w:t>
            </w:r>
          </w:p>
        </w:tc>
        <w:tc>
          <w:tcPr>
            <w:tcW w:w="5054"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150</w:t>
            </w:r>
          </w:p>
        </w:tc>
        <w:tc>
          <w:tcPr>
            <w:tcW w:w="268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50.00</w:t>
            </w:r>
          </w:p>
        </w:tc>
      </w:tr>
      <w:tr w:rsidR="006F6ECD" w:rsidRPr="002A2B99" w:rsidTr="001C1D8E">
        <w:trPr>
          <w:trHeight w:val="257"/>
        </w:trPr>
        <w:tc>
          <w:tcPr>
            <w:tcW w:w="195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2024</w:t>
            </w:r>
          </w:p>
        </w:tc>
        <w:tc>
          <w:tcPr>
            <w:tcW w:w="5054"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200</w:t>
            </w:r>
          </w:p>
        </w:tc>
        <w:tc>
          <w:tcPr>
            <w:tcW w:w="268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33.33</w:t>
            </w:r>
          </w:p>
        </w:tc>
      </w:tr>
      <w:tr w:rsidR="006F6ECD" w:rsidRPr="002A2B99" w:rsidTr="001C1D8E">
        <w:trPr>
          <w:trHeight w:val="247"/>
        </w:trPr>
        <w:tc>
          <w:tcPr>
            <w:tcW w:w="195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2025</w:t>
            </w:r>
          </w:p>
        </w:tc>
        <w:tc>
          <w:tcPr>
            <w:tcW w:w="5054"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300</w:t>
            </w:r>
          </w:p>
        </w:tc>
        <w:tc>
          <w:tcPr>
            <w:tcW w:w="2688" w:type="dxa"/>
            <w:vAlign w:val="center"/>
          </w:tcPr>
          <w:p w:rsidR="006F6ECD" w:rsidRPr="006F6ECD" w:rsidRDefault="006F6ECD" w:rsidP="004F2D4F">
            <w:pPr>
              <w:jc w:val="center"/>
              <w:rPr>
                <w:rFonts w:asciiTheme="majorHAnsi" w:hAnsiTheme="majorHAnsi"/>
                <w:sz w:val="20"/>
              </w:rPr>
            </w:pPr>
            <w:r w:rsidRPr="006F6ECD">
              <w:rPr>
                <w:rFonts w:asciiTheme="majorHAnsi" w:hAnsiTheme="majorHAnsi"/>
                <w:sz w:val="20"/>
              </w:rPr>
              <w:t>50.00</w:t>
            </w:r>
          </w:p>
        </w:tc>
      </w:tr>
    </w:tbl>
    <w:p w:rsidR="006F6ECD" w:rsidRPr="002A2B99" w:rsidRDefault="006F6ECD" w:rsidP="006F6ECD">
      <w:pPr>
        <w:pStyle w:val="NormalWeb"/>
        <w:rPr>
          <w:rStyle w:val="Emphasis"/>
          <w:rFonts w:asciiTheme="majorHAnsi" w:hAnsiTheme="majorHAnsi"/>
          <w:i w:val="0"/>
          <w:iCs w:val="0"/>
          <w:sz w:val="20"/>
          <w:szCs w:val="20"/>
        </w:rPr>
      </w:pPr>
      <w:r>
        <w:rPr>
          <w:rStyle w:val="Emphasis"/>
          <w:rFonts w:asciiTheme="majorHAnsi" w:eastAsiaTheme="majorEastAsia" w:hAnsiTheme="majorHAnsi"/>
          <w:sz w:val="20"/>
          <w:szCs w:val="20"/>
        </w:rPr>
        <w:t xml:space="preserve">  </w:t>
      </w:r>
      <w:r w:rsidRPr="002A2B99">
        <w:rPr>
          <w:rStyle w:val="Emphasis"/>
          <w:rFonts w:asciiTheme="majorHAnsi" w:eastAsiaTheme="majorEastAsia" w:hAnsiTheme="majorHAnsi"/>
          <w:sz w:val="20"/>
          <w:szCs w:val="20"/>
        </w:rPr>
        <w:t>Table 2: Projected Growth of Mobile Commerce Market in India</w:t>
      </w:r>
    </w:p>
    <w:p w:rsidR="006F6ECD" w:rsidRPr="006F6ECD" w:rsidRDefault="006F6ECD" w:rsidP="006F6ECD">
      <w:pPr>
        <w:pStyle w:val="NormalWeb"/>
        <w:rPr>
          <w:rFonts w:asciiTheme="majorHAnsi" w:hAnsiTheme="majorHAnsi"/>
          <w:sz w:val="22"/>
          <w:szCs w:val="22"/>
        </w:rPr>
      </w:pPr>
      <w:r>
        <w:rPr>
          <w:rFonts w:asciiTheme="majorHAnsi" w:hAnsiTheme="majorHAnsi"/>
          <w:sz w:val="22"/>
          <w:szCs w:val="22"/>
        </w:rPr>
        <w:t xml:space="preserve">          </w:t>
      </w:r>
      <w:r w:rsidRPr="006F6ECD">
        <w:rPr>
          <w:rFonts w:asciiTheme="majorHAnsi" w:hAnsiTheme="majorHAnsi"/>
          <w:sz w:val="22"/>
          <w:szCs w:val="22"/>
        </w:rPr>
        <w:t xml:space="preserve">The expansion into rural markets represents a significant opportunity for growth. The </w:t>
      </w:r>
      <w:proofErr w:type="gramStart"/>
      <w:r w:rsidRPr="006F6ECD">
        <w:rPr>
          <w:rFonts w:asciiTheme="majorHAnsi" w:hAnsiTheme="majorHAnsi"/>
          <w:sz w:val="22"/>
          <w:szCs w:val="22"/>
        </w:rPr>
        <w:t>above  graph</w:t>
      </w:r>
      <w:proofErr w:type="gramEnd"/>
      <w:r w:rsidRPr="006F6ECD">
        <w:rPr>
          <w:rFonts w:asciiTheme="majorHAnsi" w:hAnsiTheme="majorHAnsi"/>
          <w:sz w:val="22"/>
          <w:szCs w:val="22"/>
        </w:rPr>
        <w:t xml:space="preserve"> shows the expected increase in the rural internet user base</w:t>
      </w:r>
    </w:p>
    <w:p w:rsidR="008A41DE" w:rsidRPr="0089196A" w:rsidRDefault="006F6ECD" w:rsidP="0089196A">
      <w:pPr>
        <w:spacing w:before="100" w:beforeAutospacing="1" w:after="100" w:afterAutospacing="1" w:line="240" w:lineRule="auto"/>
        <w:rPr>
          <w:rFonts w:asciiTheme="majorHAnsi" w:hAnsiTheme="majorHAnsi" w:cs="Times New Roman"/>
          <w:szCs w:val="22"/>
        </w:rPr>
      </w:pPr>
      <w:r>
        <w:rPr>
          <w:rFonts w:asciiTheme="majorHAnsi" w:hAnsiTheme="majorHAnsi" w:cs="Times New Roman"/>
          <w:szCs w:val="22"/>
        </w:rPr>
        <w:t xml:space="preserve">        </w:t>
      </w:r>
      <w:r w:rsidRPr="006F6ECD">
        <w:rPr>
          <w:rFonts w:asciiTheme="majorHAnsi" w:hAnsiTheme="majorHAnsi" w:cs="Times New Roman"/>
          <w:szCs w:val="22"/>
        </w:rPr>
        <w:t xml:space="preserve">Mobile commerce, or m-commerce, has revolutionized the way consumers interact with businesses. The ubiquitous nature of smartphones and the rapid advancement of mobile technologies have created a plethora of opportunities for businesses to engage with their customers. This research paper delves into the various opportunities that mobile commerce presents, exploring the key trends, challenges, </w:t>
      </w:r>
      <w:r w:rsidR="0089196A">
        <w:rPr>
          <w:rFonts w:asciiTheme="majorHAnsi" w:hAnsiTheme="majorHAnsi" w:cs="Times New Roman"/>
          <w:szCs w:val="22"/>
        </w:rPr>
        <w:t>and potential future directions</w:t>
      </w:r>
    </w:p>
    <w:p w:rsidR="00470B44" w:rsidRPr="00491F85" w:rsidRDefault="00470B44" w:rsidP="00785970">
      <w:pPr>
        <w:spacing w:before="100" w:beforeAutospacing="1" w:after="100" w:afterAutospacing="1" w:line="240" w:lineRule="auto"/>
        <w:rPr>
          <w:rFonts w:asciiTheme="majorHAnsi" w:eastAsia="Times New Roman" w:hAnsiTheme="majorHAnsi" w:cs="Times New Roman"/>
          <w:b/>
          <w:bCs/>
          <w:sz w:val="24"/>
          <w:szCs w:val="24"/>
        </w:rPr>
      </w:pPr>
    </w:p>
    <w:p w:rsidR="00171429" w:rsidRPr="00FB0D18" w:rsidRDefault="00171429" w:rsidP="00171429">
      <w:pPr>
        <w:autoSpaceDE w:val="0"/>
        <w:autoSpaceDN w:val="0"/>
        <w:adjustRightInd w:val="0"/>
        <w:spacing w:after="0" w:line="240" w:lineRule="auto"/>
        <w:rPr>
          <w:rFonts w:asciiTheme="majorHAnsi" w:hAnsiTheme="majorHAnsi" w:cs="Times New Roman"/>
          <w:b/>
          <w:bCs/>
          <w:szCs w:val="22"/>
        </w:rPr>
      </w:pPr>
      <w:r w:rsidRPr="00FB0D18">
        <w:rPr>
          <w:rFonts w:asciiTheme="majorHAnsi" w:hAnsiTheme="majorHAnsi" w:cs="Times New Roman"/>
          <w:b/>
          <w:bCs/>
          <w:szCs w:val="22"/>
        </w:rPr>
        <w:lastRenderedPageBreak/>
        <w:t>Characteristics of M-commerce</w:t>
      </w:r>
      <w:r w:rsidR="00A40918" w:rsidRPr="00FB0D18">
        <w:rPr>
          <w:rFonts w:asciiTheme="majorHAnsi" w:hAnsiTheme="majorHAnsi" w:cs="Times New Roman"/>
          <w:b/>
          <w:bCs/>
          <w:szCs w:val="22"/>
        </w:rPr>
        <w:t>:</w:t>
      </w:r>
    </w:p>
    <w:p w:rsidR="00171429" w:rsidRPr="00FB0D18" w:rsidRDefault="00305A4F" w:rsidP="00171429">
      <w:pPr>
        <w:autoSpaceDE w:val="0"/>
        <w:autoSpaceDN w:val="0"/>
        <w:adjustRightInd w:val="0"/>
        <w:spacing w:after="0" w:line="240" w:lineRule="auto"/>
        <w:rPr>
          <w:rFonts w:asciiTheme="majorHAnsi" w:hAnsiTheme="majorHAnsi" w:cs="Times New Roman"/>
          <w:szCs w:val="22"/>
        </w:rPr>
      </w:pPr>
      <w:proofErr w:type="gramStart"/>
      <w:r w:rsidRPr="006F1510">
        <w:rPr>
          <w:rFonts w:asciiTheme="majorHAnsi" w:hAnsiTheme="majorHAnsi" w:cs="Symbol"/>
          <w:b/>
          <w:bCs/>
          <w:szCs w:val="22"/>
        </w:rPr>
        <w:t>1</w:t>
      </w:r>
      <w:r w:rsidRPr="00FB0D18">
        <w:rPr>
          <w:rFonts w:asciiTheme="majorHAnsi" w:hAnsiTheme="majorHAnsi" w:cs="Symbol"/>
          <w:szCs w:val="22"/>
        </w:rPr>
        <w:t>.</w:t>
      </w:r>
      <w:r w:rsidR="00171429" w:rsidRPr="00FB0D18">
        <w:rPr>
          <w:rFonts w:asciiTheme="majorHAnsi" w:hAnsiTheme="majorHAnsi" w:cs="Times New Roman"/>
          <w:b/>
          <w:bCs/>
          <w:szCs w:val="22"/>
        </w:rPr>
        <w:t>Mobility</w:t>
      </w:r>
      <w:proofErr w:type="gramEnd"/>
      <w:r w:rsidR="00217730" w:rsidRPr="00FB0D18">
        <w:rPr>
          <w:rFonts w:asciiTheme="majorHAnsi" w:hAnsiTheme="majorHAnsi" w:cs="Times New Roman"/>
          <w:b/>
          <w:bCs/>
          <w:szCs w:val="22"/>
        </w:rPr>
        <w:t xml:space="preserve">   </w:t>
      </w:r>
      <w:r w:rsidR="00171429" w:rsidRPr="00FB0D18">
        <w:rPr>
          <w:rFonts w:asciiTheme="majorHAnsi" w:hAnsiTheme="majorHAnsi" w:cs="Times New Roman"/>
          <w:b/>
          <w:bCs/>
          <w:szCs w:val="22"/>
        </w:rPr>
        <w:t xml:space="preserve">: </w:t>
      </w:r>
      <w:r w:rsidR="00171429" w:rsidRPr="00FB0D18">
        <w:rPr>
          <w:rFonts w:asciiTheme="majorHAnsi" w:hAnsiTheme="majorHAnsi" w:cs="Times New Roman"/>
          <w:szCs w:val="22"/>
        </w:rPr>
        <w:t>Users can carry their smart phones or other compatible devices such as</w:t>
      </w:r>
    </w:p>
    <w:p w:rsidR="00171429" w:rsidRPr="00FB0D18" w:rsidRDefault="00171429" w:rsidP="00171429">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 xml:space="preserve">Tablets, PDA, </w:t>
      </w:r>
      <w:proofErr w:type="spellStart"/>
      <w:r w:rsidRPr="00FB0D18">
        <w:rPr>
          <w:rFonts w:asciiTheme="majorHAnsi" w:hAnsiTheme="majorHAnsi" w:cs="Times New Roman"/>
          <w:szCs w:val="22"/>
        </w:rPr>
        <w:t>etc</w:t>
      </w:r>
      <w:proofErr w:type="spellEnd"/>
      <w:r w:rsidRPr="00FB0D18">
        <w:rPr>
          <w:rFonts w:asciiTheme="majorHAnsi" w:hAnsiTheme="majorHAnsi" w:cs="Times New Roman"/>
          <w:szCs w:val="22"/>
        </w:rPr>
        <w:t xml:space="preserve"> easily and can perform the different M-commerce functions</w:t>
      </w:r>
    </w:p>
    <w:p w:rsidR="00171429" w:rsidRPr="00FB0D18" w:rsidRDefault="00305A4F" w:rsidP="00171429">
      <w:pPr>
        <w:autoSpaceDE w:val="0"/>
        <w:autoSpaceDN w:val="0"/>
        <w:adjustRightInd w:val="0"/>
        <w:spacing w:after="0" w:line="240" w:lineRule="auto"/>
        <w:rPr>
          <w:rFonts w:asciiTheme="majorHAnsi" w:hAnsiTheme="majorHAnsi" w:cs="Times New Roman"/>
          <w:szCs w:val="22"/>
        </w:rPr>
      </w:pPr>
      <w:proofErr w:type="gramStart"/>
      <w:r w:rsidRPr="006F1510">
        <w:rPr>
          <w:rFonts w:asciiTheme="majorHAnsi" w:hAnsiTheme="majorHAnsi" w:cs="Symbol"/>
          <w:b/>
          <w:bCs/>
          <w:szCs w:val="22"/>
        </w:rPr>
        <w:t>2</w:t>
      </w:r>
      <w:r w:rsidRPr="00FB0D18">
        <w:rPr>
          <w:rFonts w:asciiTheme="majorHAnsi" w:hAnsiTheme="majorHAnsi" w:cs="Symbol"/>
          <w:szCs w:val="22"/>
        </w:rPr>
        <w:t>.</w:t>
      </w:r>
      <w:r w:rsidR="00171429" w:rsidRPr="00FB0D18">
        <w:rPr>
          <w:rFonts w:asciiTheme="majorHAnsi" w:hAnsiTheme="majorHAnsi" w:cs="Times New Roman"/>
          <w:b/>
          <w:bCs/>
          <w:szCs w:val="22"/>
        </w:rPr>
        <w:t>Ubiquity</w:t>
      </w:r>
      <w:proofErr w:type="gramEnd"/>
      <w:r w:rsidR="00217730" w:rsidRPr="00FB0D18">
        <w:rPr>
          <w:rFonts w:asciiTheme="majorHAnsi" w:hAnsiTheme="majorHAnsi" w:cs="Times New Roman"/>
          <w:b/>
          <w:bCs/>
          <w:szCs w:val="22"/>
        </w:rPr>
        <w:t xml:space="preserve">   </w:t>
      </w:r>
      <w:r w:rsidR="00171429" w:rsidRPr="00FB0D18">
        <w:rPr>
          <w:rFonts w:asciiTheme="majorHAnsi" w:hAnsiTheme="majorHAnsi" w:cs="Times New Roman"/>
          <w:szCs w:val="22"/>
        </w:rPr>
        <w:t>: Information can be accessed easily and in a real-time environment.</w:t>
      </w:r>
    </w:p>
    <w:p w:rsidR="00171429" w:rsidRPr="00FB0D18" w:rsidRDefault="00305A4F" w:rsidP="00171429">
      <w:pPr>
        <w:autoSpaceDE w:val="0"/>
        <w:autoSpaceDN w:val="0"/>
        <w:adjustRightInd w:val="0"/>
        <w:spacing w:after="0" w:line="240" w:lineRule="auto"/>
        <w:rPr>
          <w:rFonts w:asciiTheme="majorHAnsi" w:hAnsiTheme="majorHAnsi" w:cs="Times New Roman"/>
          <w:szCs w:val="22"/>
        </w:rPr>
      </w:pPr>
      <w:proofErr w:type="gramStart"/>
      <w:r w:rsidRPr="006F1510">
        <w:rPr>
          <w:rFonts w:asciiTheme="majorHAnsi" w:hAnsiTheme="majorHAnsi" w:cs="Symbol"/>
          <w:b/>
          <w:bCs/>
          <w:szCs w:val="22"/>
        </w:rPr>
        <w:t>3</w:t>
      </w:r>
      <w:r w:rsidRPr="00FB0D18">
        <w:rPr>
          <w:rFonts w:asciiTheme="majorHAnsi" w:hAnsiTheme="majorHAnsi" w:cs="Symbol"/>
          <w:szCs w:val="22"/>
        </w:rPr>
        <w:t>.</w:t>
      </w:r>
      <w:r w:rsidR="00171429" w:rsidRPr="00FB0D18">
        <w:rPr>
          <w:rFonts w:asciiTheme="majorHAnsi" w:hAnsiTheme="majorHAnsi" w:cs="Times New Roman"/>
          <w:b/>
          <w:bCs/>
          <w:szCs w:val="22"/>
        </w:rPr>
        <w:t>Varied</w:t>
      </w:r>
      <w:proofErr w:type="gramEnd"/>
      <w:r w:rsidR="00171429" w:rsidRPr="00FB0D18">
        <w:rPr>
          <w:rFonts w:asciiTheme="majorHAnsi" w:hAnsiTheme="majorHAnsi" w:cs="Times New Roman"/>
          <w:b/>
          <w:bCs/>
          <w:szCs w:val="22"/>
        </w:rPr>
        <w:t xml:space="preserve"> users: </w:t>
      </w:r>
      <w:r w:rsidR="00171429" w:rsidRPr="00FB0D18">
        <w:rPr>
          <w:rFonts w:asciiTheme="majorHAnsi" w:hAnsiTheme="majorHAnsi" w:cs="Times New Roman"/>
          <w:szCs w:val="22"/>
        </w:rPr>
        <w:t>M-commerce has varied users from elementary school students to</w:t>
      </w:r>
    </w:p>
    <w:p w:rsidR="00171429" w:rsidRPr="00FB0D18" w:rsidRDefault="00171429" w:rsidP="00171429">
      <w:pPr>
        <w:autoSpaceDE w:val="0"/>
        <w:autoSpaceDN w:val="0"/>
        <w:adjustRightInd w:val="0"/>
        <w:spacing w:after="0" w:line="240" w:lineRule="auto"/>
        <w:rPr>
          <w:rFonts w:asciiTheme="majorHAnsi" w:hAnsiTheme="majorHAnsi" w:cs="Times New Roman"/>
          <w:szCs w:val="22"/>
        </w:rPr>
      </w:pPr>
      <w:proofErr w:type="gramStart"/>
      <w:r w:rsidRPr="00FB0D18">
        <w:rPr>
          <w:rFonts w:asciiTheme="majorHAnsi" w:hAnsiTheme="majorHAnsi" w:cs="Times New Roman"/>
          <w:szCs w:val="22"/>
        </w:rPr>
        <w:t>Grandpas, at varied locations.</w:t>
      </w:r>
      <w:proofErr w:type="gramEnd"/>
    </w:p>
    <w:p w:rsidR="00171429" w:rsidRPr="00FB0D18" w:rsidRDefault="00305A4F" w:rsidP="00171429">
      <w:pPr>
        <w:autoSpaceDE w:val="0"/>
        <w:autoSpaceDN w:val="0"/>
        <w:adjustRightInd w:val="0"/>
        <w:spacing w:after="0" w:line="240" w:lineRule="auto"/>
        <w:rPr>
          <w:rFonts w:asciiTheme="majorHAnsi" w:hAnsiTheme="majorHAnsi" w:cs="Times New Roman"/>
          <w:szCs w:val="22"/>
        </w:rPr>
      </w:pPr>
      <w:proofErr w:type="gramStart"/>
      <w:r w:rsidRPr="006F1510">
        <w:rPr>
          <w:rFonts w:asciiTheme="majorHAnsi" w:hAnsiTheme="majorHAnsi" w:cs="Symbol"/>
          <w:b/>
          <w:bCs/>
          <w:szCs w:val="22"/>
        </w:rPr>
        <w:t>4</w:t>
      </w:r>
      <w:r w:rsidRPr="00FB0D18">
        <w:rPr>
          <w:rFonts w:asciiTheme="majorHAnsi" w:hAnsiTheme="majorHAnsi" w:cs="Symbol"/>
          <w:szCs w:val="22"/>
        </w:rPr>
        <w:t>.</w:t>
      </w:r>
      <w:r w:rsidR="00171429" w:rsidRPr="00FB0D18">
        <w:rPr>
          <w:rFonts w:asciiTheme="majorHAnsi" w:hAnsiTheme="majorHAnsi" w:cs="Times New Roman"/>
          <w:b/>
          <w:bCs/>
          <w:szCs w:val="22"/>
        </w:rPr>
        <w:t>Ambidextrous</w:t>
      </w:r>
      <w:proofErr w:type="gramEnd"/>
      <w:r w:rsidR="00217730" w:rsidRPr="00FB0D18">
        <w:rPr>
          <w:rFonts w:asciiTheme="majorHAnsi" w:hAnsiTheme="majorHAnsi" w:cs="Times New Roman"/>
          <w:b/>
          <w:bCs/>
          <w:szCs w:val="22"/>
        </w:rPr>
        <w:t xml:space="preserve"> </w:t>
      </w:r>
      <w:r w:rsidR="00171429" w:rsidRPr="00FB0D18">
        <w:rPr>
          <w:rFonts w:asciiTheme="majorHAnsi" w:hAnsiTheme="majorHAnsi" w:cs="Times New Roman"/>
          <w:b/>
          <w:bCs/>
          <w:szCs w:val="22"/>
        </w:rPr>
        <w:t xml:space="preserve">: </w:t>
      </w:r>
      <w:r w:rsidR="00171429" w:rsidRPr="00FB0D18">
        <w:rPr>
          <w:rFonts w:asciiTheme="majorHAnsi" w:hAnsiTheme="majorHAnsi" w:cs="Times New Roman"/>
          <w:szCs w:val="22"/>
        </w:rPr>
        <w:t>People uses M-commerce for work &amp; Play i.e. for Business purpose and for</w:t>
      </w:r>
      <w:r w:rsidRPr="00FB0D18">
        <w:rPr>
          <w:rFonts w:asciiTheme="majorHAnsi" w:hAnsiTheme="majorHAnsi" w:cs="Times New Roman"/>
          <w:szCs w:val="22"/>
        </w:rPr>
        <w:t xml:space="preserve"> </w:t>
      </w:r>
      <w:r w:rsidR="00171429" w:rsidRPr="00FB0D18">
        <w:rPr>
          <w:rFonts w:asciiTheme="majorHAnsi" w:hAnsiTheme="majorHAnsi" w:cs="Times New Roman"/>
          <w:szCs w:val="22"/>
        </w:rPr>
        <w:t>personal fun.</w:t>
      </w:r>
    </w:p>
    <w:p w:rsidR="00171429" w:rsidRPr="00FB0D18" w:rsidRDefault="00305A4F" w:rsidP="00171429">
      <w:pPr>
        <w:autoSpaceDE w:val="0"/>
        <w:autoSpaceDN w:val="0"/>
        <w:adjustRightInd w:val="0"/>
        <w:spacing w:after="0" w:line="240" w:lineRule="auto"/>
        <w:rPr>
          <w:rFonts w:asciiTheme="majorHAnsi" w:hAnsiTheme="majorHAnsi" w:cs="Times New Roman"/>
          <w:szCs w:val="22"/>
        </w:rPr>
      </w:pPr>
      <w:proofErr w:type="gramStart"/>
      <w:r w:rsidRPr="006F1510">
        <w:rPr>
          <w:rFonts w:asciiTheme="majorHAnsi" w:hAnsiTheme="majorHAnsi" w:cs="Symbol"/>
          <w:b/>
          <w:bCs/>
          <w:szCs w:val="22"/>
        </w:rPr>
        <w:t>5</w:t>
      </w:r>
      <w:r w:rsidRPr="00FB0D18">
        <w:rPr>
          <w:rFonts w:asciiTheme="majorHAnsi" w:hAnsiTheme="majorHAnsi" w:cs="Symbol"/>
          <w:szCs w:val="22"/>
        </w:rPr>
        <w:t>.</w:t>
      </w:r>
      <w:r w:rsidR="00171429" w:rsidRPr="00FB0D18">
        <w:rPr>
          <w:rFonts w:asciiTheme="majorHAnsi" w:hAnsiTheme="majorHAnsi" w:cs="Times New Roman"/>
          <w:b/>
          <w:bCs/>
          <w:szCs w:val="22"/>
        </w:rPr>
        <w:t>Willingness</w:t>
      </w:r>
      <w:proofErr w:type="gramEnd"/>
      <w:r w:rsidR="00217730" w:rsidRPr="00FB0D18">
        <w:rPr>
          <w:rFonts w:asciiTheme="majorHAnsi" w:hAnsiTheme="majorHAnsi" w:cs="Times New Roman"/>
          <w:b/>
          <w:bCs/>
          <w:szCs w:val="22"/>
        </w:rPr>
        <w:t xml:space="preserve">     </w:t>
      </w:r>
      <w:r w:rsidR="00171429" w:rsidRPr="00FB0D18">
        <w:rPr>
          <w:rFonts w:asciiTheme="majorHAnsi" w:hAnsiTheme="majorHAnsi" w:cs="Times New Roman"/>
          <w:b/>
          <w:bCs/>
          <w:szCs w:val="22"/>
        </w:rPr>
        <w:t xml:space="preserve">: </w:t>
      </w:r>
      <w:r w:rsidR="00171429" w:rsidRPr="00FB0D18">
        <w:rPr>
          <w:rFonts w:asciiTheme="majorHAnsi" w:hAnsiTheme="majorHAnsi" w:cs="Times New Roman"/>
          <w:szCs w:val="22"/>
        </w:rPr>
        <w:t>People are willing to pay for mobile services.</w:t>
      </w:r>
    </w:p>
    <w:p w:rsidR="00FF49D4" w:rsidRPr="00491F85" w:rsidRDefault="00FF49D4" w:rsidP="00FF49D4">
      <w:pPr>
        <w:spacing w:before="100" w:beforeAutospacing="1" w:after="100" w:afterAutospacing="1" w:line="240" w:lineRule="auto"/>
        <w:outlineLvl w:val="2"/>
        <w:rPr>
          <w:rFonts w:asciiTheme="majorHAnsi" w:eastAsia="Times New Roman" w:hAnsiTheme="majorHAnsi" w:cs="Times New Roman"/>
          <w:b/>
          <w:bCs/>
          <w:sz w:val="24"/>
          <w:szCs w:val="24"/>
        </w:rPr>
      </w:pPr>
      <w:r w:rsidRPr="00491F85">
        <w:rPr>
          <w:rFonts w:asciiTheme="majorHAnsi" w:eastAsia="Times New Roman" w:hAnsiTheme="majorHAnsi" w:cs="Times New Roman"/>
          <w:b/>
          <w:bCs/>
          <w:sz w:val="24"/>
          <w:szCs w:val="24"/>
        </w:rPr>
        <w:t>Current Trends in Mobile Commerce</w:t>
      </w:r>
    </w:p>
    <w:p w:rsidR="00FF49D4" w:rsidRPr="00FB0D18" w:rsidRDefault="00FF49D4" w:rsidP="00FF49D4">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szCs w:val="22"/>
        </w:rPr>
        <w:t>Several key trends are shaping the future of m-commerce:</w:t>
      </w:r>
    </w:p>
    <w:p w:rsidR="00FF49D4" w:rsidRPr="00FB0D18" w:rsidRDefault="00FF49D4" w:rsidP="00FF49D4">
      <w:pPr>
        <w:numPr>
          <w:ilvl w:val="0"/>
          <w:numId w:val="18"/>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5G Technology:</w:t>
      </w:r>
      <w:r w:rsidRPr="00FB0D18">
        <w:rPr>
          <w:rFonts w:asciiTheme="majorHAnsi" w:eastAsia="Times New Roman" w:hAnsiTheme="majorHAnsi" w:cs="Times New Roman"/>
          <w:szCs w:val="22"/>
        </w:rPr>
        <w:t xml:space="preserve"> The advent of 5G technology promises to significantly enhance mobile connectivity, enabling faster loading times, smoother video streaming, and more immersive mobile experiences.</w:t>
      </w:r>
    </w:p>
    <w:p w:rsidR="00FF49D4" w:rsidRPr="00FB0D18" w:rsidRDefault="00FF49D4" w:rsidP="00FF49D4">
      <w:pPr>
        <w:numPr>
          <w:ilvl w:val="0"/>
          <w:numId w:val="18"/>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Artificial Intelligence (AI) and Machine Learning (ML):</w:t>
      </w:r>
      <w:r w:rsidRPr="00FB0D18">
        <w:rPr>
          <w:rFonts w:asciiTheme="majorHAnsi" w:eastAsia="Times New Roman" w:hAnsiTheme="majorHAnsi" w:cs="Times New Roman"/>
          <w:szCs w:val="22"/>
        </w:rPr>
        <w:t xml:space="preserve"> AI and ML algorithms are being employed to personalize product recommendations, optimize marketing campaigns, and improve customer service through </w:t>
      </w:r>
      <w:proofErr w:type="spellStart"/>
      <w:r w:rsidRPr="00FB0D18">
        <w:rPr>
          <w:rFonts w:asciiTheme="majorHAnsi" w:eastAsia="Times New Roman" w:hAnsiTheme="majorHAnsi" w:cs="Times New Roman"/>
          <w:szCs w:val="22"/>
        </w:rPr>
        <w:t>chatbots</w:t>
      </w:r>
      <w:proofErr w:type="spellEnd"/>
      <w:r w:rsidRPr="00FB0D18">
        <w:rPr>
          <w:rFonts w:asciiTheme="majorHAnsi" w:eastAsia="Times New Roman" w:hAnsiTheme="majorHAnsi" w:cs="Times New Roman"/>
          <w:szCs w:val="22"/>
        </w:rPr>
        <w:t xml:space="preserve"> and virtual assistants.</w:t>
      </w:r>
    </w:p>
    <w:p w:rsidR="00FF49D4" w:rsidRPr="00FB0D18" w:rsidRDefault="00FF49D4" w:rsidP="00FF49D4">
      <w:pPr>
        <w:numPr>
          <w:ilvl w:val="0"/>
          <w:numId w:val="18"/>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Augmented Reality (AR) and Virtual Reality (VR):</w:t>
      </w:r>
      <w:r w:rsidRPr="00FB0D18">
        <w:rPr>
          <w:rFonts w:asciiTheme="majorHAnsi" w:eastAsia="Times New Roman" w:hAnsiTheme="majorHAnsi" w:cs="Times New Roman"/>
          <w:szCs w:val="22"/>
        </w:rPr>
        <w:t xml:space="preserve"> AR and VR technologies are transforming the shopping experience by allowing customers to visualize products in real-world settings and try them on virtually.</w:t>
      </w:r>
    </w:p>
    <w:p w:rsidR="00FF49D4" w:rsidRPr="00FB0D18" w:rsidRDefault="00FF49D4" w:rsidP="00FF49D4">
      <w:pPr>
        <w:numPr>
          <w:ilvl w:val="0"/>
          <w:numId w:val="18"/>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Internet of Things (</w:t>
      </w:r>
      <w:proofErr w:type="spellStart"/>
      <w:r w:rsidRPr="00FB0D18">
        <w:rPr>
          <w:rFonts w:asciiTheme="majorHAnsi" w:eastAsia="Times New Roman" w:hAnsiTheme="majorHAnsi" w:cs="Times New Roman"/>
          <w:b/>
          <w:bCs/>
          <w:szCs w:val="22"/>
        </w:rPr>
        <w:t>IoT</w:t>
      </w:r>
      <w:proofErr w:type="spellEnd"/>
      <w:r w:rsidRPr="00FB0D18">
        <w:rPr>
          <w:rFonts w:asciiTheme="majorHAnsi" w:eastAsia="Times New Roman" w:hAnsiTheme="majorHAnsi" w:cs="Times New Roman"/>
          <w:b/>
          <w:bCs/>
          <w:szCs w:val="22"/>
        </w:rPr>
        <w:t>):</w:t>
      </w:r>
      <w:r w:rsidRPr="00FB0D18">
        <w:rPr>
          <w:rFonts w:asciiTheme="majorHAnsi" w:eastAsia="Times New Roman" w:hAnsiTheme="majorHAnsi" w:cs="Times New Roman"/>
          <w:szCs w:val="22"/>
        </w:rPr>
        <w:t xml:space="preserve"> The integration of </w:t>
      </w:r>
      <w:proofErr w:type="spellStart"/>
      <w:r w:rsidRPr="00FB0D18">
        <w:rPr>
          <w:rFonts w:asciiTheme="majorHAnsi" w:eastAsia="Times New Roman" w:hAnsiTheme="majorHAnsi" w:cs="Times New Roman"/>
          <w:szCs w:val="22"/>
        </w:rPr>
        <w:t>IoT</w:t>
      </w:r>
      <w:proofErr w:type="spellEnd"/>
      <w:r w:rsidRPr="00FB0D18">
        <w:rPr>
          <w:rFonts w:asciiTheme="majorHAnsi" w:eastAsia="Times New Roman" w:hAnsiTheme="majorHAnsi" w:cs="Times New Roman"/>
          <w:szCs w:val="22"/>
        </w:rPr>
        <w:t xml:space="preserve"> devices, such as smart speakers and </w:t>
      </w:r>
      <w:proofErr w:type="spellStart"/>
      <w:r w:rsidRPr="00FB0D18">
        <w:rPr>
          <w:rFonts w:asciiTheme="majorHAnsi" w:eastAsia="Times New Roman" w:hAnsiTheme="majorHAnsi" w:cs="Times New Roman"/>
          <w:szCs w:val="22"/>
        </w:rPr>
        <w:t>wearables</w:t>
      </w:r>
      <w:proofErr w:type="spellEnd"/>
      <w:r w:rsidRPr="00FB0D18">
        <w:rPr>
          <w:rFonts w:asciiTheme="majorHAnsi" w:eastAsia="Times New Roman" w:hAnsiTheme="majorHAnsi" w:cs="Times New Roman"/>
          <w:szCs w:val="22"/>
        </w:rPr>
        <w:t>, with m-commerce platforms is enabling voice-activated shopping and seamless payment processes.</w:t>
      </w:r>
    </w:p>
    <w:p w:rsidR="00FF49D4" w:rsidRPr="00FB0D18" w:rsidRDefault="00FF49D4" w:rsidP="00FF49D4">
      <w:pPr>
        <w:numPr>
          <w:ilvl w:val="0"/>
          <w:numId w:val="18"/>
        </w:numPr>
        <w:spacing w:before="100" w:beforeAutospacing="1" w:after="100" w:afterAutospacing="1" w:line="240" w:lineRule="auto"/>
        <w:rPr>
          <w:rFonts w:asciiTheme="majorHAnsi" w:eastAsia="Times New Roman" w:hAnsiTheme="majorHAnsi" w:cs="Times New Roman"/>
          <w:szCs w:val="22"/>
        </w:rPr>
      </w:pPr>
      <w:proofErr w:type="spellStart"/>
      <w:r w:rsidRPr="00FB0D18">
        <w:rPr>
          <w:rFonts w:asciiTheme="majorHAnsi" w:eastAsia="Times New Roman" w:hAnsiTheme="majorHAnsi" w:cs="Times New Roman"/>
          <w:b/>
          <w:bCs/>
          <w:szCs w:val="22"/>
        </w:rPr>
        <w:t>Blockchain</w:t>
      </w:r>
      <w:proofErr w:type="spellEnd"/>
      <w:r w:rsidRPr="00FB0D18">
        <w:rPr>
          <w:rFonts w:asciiTheme="majorHAnsi" w:eastAsia="Times New Roman" w:hAnsiTheme="majorHAnsi" w:cs="Times New Roman"/>
          <w:b/>
          <w:bCs/>
          <w:szCs w:val="22"/>
        </w:rPr>
        <w:t xml:space="preserve"> Technology:</w:t>
      </w:r>
      <w:r w:rsidRPr="00FB0D18">
        <w:rPr>
          <w:rFonts w:asciiTheme="majorHAnsi" w:eastAsia="Times New Roman" w:hAnsiTheme="majorHAnsi" w:cs="Times New Roman"/>
          <w:szCs w:val="22"/>
        </w:rPr>
        <w:t xml:space="preserve"> </w:t>
      </w:r>
      <w:proofErr w:type="spellStart"/>
      <w:r w:rsidRPr="00FB0D18">
        <w:rPr>
          <w:rFonts w:asciiTheme="majorHAnsi" w:eastAsia="Times New Roman" w:hAnsiTheme="majorHAnsi" w:cs="Times New Roman"/>
          <w:szCs w:val="22"/>
        </w:rPr>
        <w:t>Blockchain</w:t>
      </w:r>
      <w:proofErr w:type="spellEnd"/>
      <w:r w:rsidRPr="00FB0D18">
        <w:rPr>
          <w:rFonts w:asciiTheme="majorHAnsi" w:eastAsia="Times New Roman" w:hAnsiTheme="majorHAnsi" w:cs="Times New Roman"/>
          <w:szCs w:val="22"/>
        </w:rPr>
        <w:t xml:space="preserve"> offers secure and transparent transactions, enhancing trust and security in m-commerce.</w:t>
      </w:r>
    </w:p>
    <w:p w:rsidR="00FF49D4" w:rsidRPr="00FB0D18" w:rsidRDefault="00FF49D4" w:rsidP="00305A4F">
      <w:pPr>
        <w:numPr>
          <w:ilvl w:val="0"/>
          <w:numId w:val="18"/>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Social Commerce:</w:t>
      </w:r>
      <w:r w:rsidRPr="00FB0D18">
        <w:rPr>
          <w:rFonts w:asciiTheme="majorHAnsi" w:eastAsia="Times New Roman" w:hAnsiTheme="majorHAnsi" w:cs="Times New Roman"/>
          <w:szCs w:val="22"/>
        </w:rPr>
        <w:t xml:space="preserve"> Social media platforms have become powerful channels for m-commerce, with features like </w:t>
      </w:r>
      <w:proofErr w:type="spellStart"/>
      <w:r w:rsidRPr="00FB0D18">
        <w:rPr>
          <w:rFonts w:asciiTheme="majorHAnsi" w:eastAsia="Times New Roman" w:hAnsiTheme="majorHAnsi" w:cs="Times New Roman"/>
          <w:szCs w:val="22"/>
        </w:rPr>
        <w:t>shoppable</w:t>
      </w:r>
      <w:proofErr w:type="spellEnd"/>
      <w:r w:rsidRPr="00FB0D18">
        <w:rPr>
          <w:rFonts w:asciiTheme="majorHAnsi" w:eastAsia="Times New Roman" w:hAnsiTheme="majorHAnsi" w:cs="Times New Roman"/>
          <w:szCs w:val="22"/>
        </w:rPr>
        <w:t xml:space="preserve"> posts and live shopping.</w:t>
      </w:r>
    </w:p>
    <w:p w:rsidR="007D7984" w:rsidRPr="00491F85" w:rsidRDefault="007D7984" w:rsidP="007D7984">
      <w:pPr>
        <w:spacing w:before="100" w:beforeAutospacing="1" w:after="100" w:afterAutospacing="1" w:line="240" w:lineRule="auto"/>
        <w:outlineLvl w:val="2"/>
        <w:rPr>
          <w:rFonts w:asciiTheme="majorHAnsi" w:eastAsia="Times New Roman" w:hAnsiTheme="majorHAnsi" w:cs="Times New Roman"/>
          <w:b/>
          <w:bCs/>
          <w:sz w:val="24"/>
          <w:szCs w:val="24"/>
        </w:rPr>
      </w:pPr>
      <w:r w:rsidRPr="00491F85">
        <w:rPr>
          <w:rFonts w:asciiTheme="majorHAnsi" w:eastAsia="Times New Roman" w:hAnsiTheme="majorHAnsi" w:cs="Times New Roman"/>
          <w:b/>
          <w:bCs/>
          <w:sz w:val="24"/>
          <w:szCs w:val="24"/>
        </w:rPr>
        <w:t>Opportunities in Mobile Commerce</w:t>
      </w:r>
    </w:p>
    <w:p w:rsidR="007D7984" w:rsidRPr="00FB0D18" w:rsidRDefault="00563ED5" w:rsidP="007D7984">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 xml:space="preserve">1. </w:t>
      </w:r>
      <w:r w:rsidR="007D7984" w:rsidRPr="00FB0D18">
        <w:rPr>
          <w:rFonts w:asciiTheme="majorHAnsi" w:eastAsia="Times New Roman" w:hAnsiTheme="majorHAnsi" w:cs="Times New Roman"/>
          <w:b/>
          <w:bCs/>
          <w:szCs w:val="22"/>
        </w:rPr>
        <w:t xml:space="preserve"> Shopping Experiences:</w:t>
      </w:r>
    </w:p>
    <w:p w:rsidR="00563ED5" w:rsidRPr="00FB0D18" w:rsidRDefault="00563ED5" w:rsidP="00563ED5">
      <w:pPr>
        <w:pStyle w:val="NormalWeb"/>
        <w:shd w:val="clear" w:color="auto" w:fill="FFFFFF"/>
        <w:spacing w:before="0" w:beforeAutospacing="0" w:after="255" w:afterAutospacing="0"/>
        <w:rPr>
          <w:rFonts w:asciiTheme="majorHAnsi" w:hAnsiTheme="majorHAnsi"/>
          <w:color w:val="1E1A1A"/>
          <w:sz w:val="22"/>
          <w:szCs w:val="22"/>
        </w:rPr>
      </w:pPr>
      <w:r w:rsidRPr="00FB0D18">
        <w:rPr>
          <w:rFonts w:asciiTheme="majorHAnsi" w:hAnsiTheme="majorHAnsi"/>
          <w:color w:val="1E1A1A"/>
          <w:sz w:val="22"/>
          <w:szCs w:val="22"/>
        </w:rPr>
        <w:t xml:space="preserve">     Although there have been PCs/laptops for almost four decades, the 1 billion mark has not been exceeded. People spend increasing time on smartphones and tablets, which is why store owners rely on mobile commerce </w:t>
      </w:r>
      <w:proofErr w:type="gramStart"/>
      <w:r w:rsidRPr="00FB0D18">
        <w:rPr>
          <w:rFonts w:asciiTheme="majorHAnsi" w:hAnsiTheme="majorHAnsi"/>
          <w:color w:val="1E1A1A"/>
          <w:sz w:val="22"/>
          <w:szCs w:val="22"/>
        </w:rPr>
        <w:t>With</w:t>
      </w:r>
      <w:proofErr w:type="gramEnd"/>
      <w:r w:rsidRPr="00FB0D18">
        <w:rPr>
          <w:rFonts w:asciiTheme="majorHAnsi" w:hAnsiTheme="majorHAnsi"/>
          <w:color w:val="1E1A1A"/>
          <w:sz w:val="22"/>
          <w:szCs w:val="22"/>
        </w:rPr>
        <w:t xml:space="preserve"> mobile applications, stores can provide their customers with a more customized experience than the desktop-based interface. This customized experience leads to higher rates of transformation which leads to greater profits and income for the store. Contrary to desktops and notebooks, the most popular devices, smartphones are single-operator devices, so that shops have a fully-fledged experience</w:t>
      </w:r>
    </w:p>
    <w:p w:rsidR="007D7984" w:rsidRPr="00FB0D18" w:rsidRDefault="007D7984" w:rsidP="00563ED5">
      <w:pPr>
        <w:pStyle w:val="NormalWeb"/>
        <w:shd w:val="clear" w:color="auto" w:fill="FFFFFF"/>
        <w:spacing w:before="0" w:beforeAutospacing="0" w:after="255" w:afterAutospacing="0"/>
        <w:rPr>
          <w:rFonts w:asciiTheme="majorHAnsi" w:hAnsiTheme="majorHAnsi" w:cs="Arial"/>
          <w:color w:val="1E1A1A"/>
          <w:sz w:val="22"/>
          <w:szCs w:val="22"/>
        </w:rPr>
      </w:pPr>
      <w:r w:rsidRPr="00FB0D18">
        <w:rPr>
          <w:rFonts w:asciiTheme="majorHAnsi" w:hAnsiTheme="majorHAnsi"/>
          <w:b/>
          <w:bCs/>
          <w:sz w:val="22"/>
          <w:szCs w:val="22"/>
        </w:rPr>
        <w:t>2. Mobile Payments and Digital Wallets:</w:t>
      </w:r>
    </w:p>
    <w:p w:rsidR="007D7984" w:rsidRPr="00FB0D18" w:rsidRDefault="007D7984" w:rsidP="007D7984">
      <w:pPr>
        <w:numPr>
          <w:ilvl w:val="0"/>
          <w:numId w:val="8"/>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Contactless Payments:</w:t>
      </w:r>
      <w:r w:rsidRPr="00FB0D18">
        <w:rPr>
          <w:rFonts w:asciiTheme="majorHAnsi" w:eastAsia="Times New Roman" w:hAnsiTheme="majorHAnsi" w:cs="Times New Roman"/>
          <w:szCs w:val="22"/>
        </w:rPr>
        <w:t xml:space="preserve"> Mobile wallets and NFC technology enable quick and secure contactless payments, reducing the need for physical cash or cards.</w:t>
      </w:r>
    </w:p>
    <w:p w:rsidR="007D7984" w:rsidRPr="00FB0D18" w:rsidRDefault="007D7984" w:rsidP="007D7984">
      <w:pPr>
        <w:numPr>
          <w:ilvl w:val="0"/>
          <w:numId w:val="8"/>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Biometric Authentication:</w:t>
      </w:r>
      <w:r w:rsidRPr="00FB0D18">
        <w:rPr>
          <w:rFonts w:asciiTheme="majorHAnsi" w:eastAsia="Times New Roman" w:hAnsiTheme="majorHAnsi" w:cs="Times New Roman"/>
          <w:szCs w:val="22"/>
        </w:rPr>
        <w:t xml:space="preserve"> Fingerprint and facial recognition technology enhance security and convenience for mobile payments.</w:t>
      </w:r>
    </w:p>
    <w:p w:rsidR="007D7984" w:rsidRPr="00FB0D18" w:rsidRDefault="007D7984" w:rsidP="007D7984">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lastRenderedPageBreak/>
        <w:t>3. Mobile Marketing and Social Commerce:</w:t>
      </w:r>
    </w:p>
    <w:p w:rsidR="007D7984" w:rsidRPr="00FB0D18" w:rsidRDefault="007D7984" w:rsidP="007D7984">
      <w:pPr>
        <w:numPr>
          <w:ilvl w:val="0"/>
          <w:numId w:val="9"/>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Social Media Integration:</w:t>
      </w:r>
      <w:r w:rsidRPr="00FB0D18">
        <w:rPr>
          <w:rFonts w:asciiTheme="majorHAnsi" w:eastAsia="Times New Roman" w:hAnsiTheme="majorHAnsi" w:cs="Times New Roman"/>
          <w:szCs w:val="22"/>
        </w:rPr>
        <w:t xml:space="preserve"> Integrating social media platforms with e-commerce allows businesses to leverage the power of social influence and user-generated content.</w:t>
      </w:r>
    </w:p>
    <w:p w:rsidR="007D7984" w:rsidRPr="00FB0D18" w:rsidRDefault="007D7984" w:rsidP="007D7984">
      <w:pPr>
        <w:numPr>
          <w:ilvl w:val="0"/>
          <w:numId w:val="9"/>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Mobile Advertising:</w:t>
      </w:r>
      <w:r w:rsidRPr="00FB0D18">
        <w:rPr>
          <w:rFonts w:asciiTheme="majorHAnsi" w:eastAsia="Times New Roman" w:hAnsiTheme="majorHAnsi" w:cs="Times New Roman"/>
          <w:szCs w:val="22"/>
        </w:rPr>
        <w:t xml:space="preserve"> Targeted mobile advertising campaigns can reach a wider audience and drive conversions.</w:t>
      </w:r>
    </w:p>
    <w:p w:rsidR="007D7984" w:rsidRPr="00FB0D18" w:rsidRDefault="007D7984" w:rsidP="007D7984">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4. Mobile Banking and Financial Services:</w:t>
      </w:r>
    </w:p>
    <w:p w:rsidR="007D7984" w:rsidRPr="00FB0D18" w:rsidRDefault="007D7984" w:rsidP="007D7984">
      <w:pPr>
        <w:numPr>
          <w:ilvl w:val="0"/>
          <w:numId w:val="10"/>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Remote Banking:</w:t>
      </w:r>
      <w:r w:rsidRPr="00FB0D18">
        <w:rPr>
          <w:rFonts w:asciiTheme="majorHAnsi" w:eastAsia="Times New Roman" w:hAnsiTheme="majorHAnsi" w:cs="Times New Roman"/>
          <w:szCs w:val="22"/>
        </w:rPr>
        <w:t xml:space="preserve"> Mobile banking apps allow customers to manage their finances, transfer funds, and pay bills on the go.</w:t>
      </w:r>
    </w:p>
    <w:p w:rsidR="007D7984" w:rsidRPr="00FB0D18" w:rsidRDefault="007D7984" w:rsidP="007D7984">
      <w:pPr>
        <w:numPr>
          <w:ilvl w:val="0"/>
          <w:numId w:val="10"/>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Microfinance and Inclusive Banking:</w:t>
      </w:r>
      <w:r w:rsidRPr="00FB0D18">
        <w:rPr>
          <w:rFonts w:asciiTheme="majorHAnsi" w:eastAsia="Times New Roman" w:hAnsiTheme="majorHAnsi" w:cs="Times New Roman"/>
          <w:szCs w:val="22"/>
        </w:rPr>
        <w:t xml:space="preserve"> Mobile technology can facilitate access to financial services for underserved populations.</w:t>
      </w:r>
    </w:p>
    <w:p w:rsidR="00563ED5" w:rsidRPr="00FB0D18" w:rsidRDefault="007D7984" w:rsidP="00563ED5">
      <w:pPr>
        <w:pStyle w:val="Heading4"/>
        <w:shd w:val="clear" w:color="auto" w:fill="FFFFFF"/>
        <w:spacing w:before="0" w:after="300" w:line="390" w:lineRule="atLeast"/>
        <w:rPr>
          <w:rFonts w:cs="Times New Roman"/>
          <w:b w:val="0"/>
          <w:bCs w:val="0"/>
          <w:i w:val="0"/>
          <w:iCs w:val="0"/>
          <w:color w:val="000000" w:themeColor="text1"/>
          <w:szCs w:val="22"/>
        </w:rPr>
      </w:pPr>
      <w:r w:rsidRPr="00FB0D18">
        <w:rPr>
          <w:rFonts w:eastAsia="Times New Roman" w:cs="Times New Roman"/>
          <w:i w:val="0"/>
          <w:iCs w:val="0"/>
          <w:color w:val="000000" w:themeColor="text1"/>
          <w:szCs w:val="22"/>
        </w:rPr>
        <w:t xml:space="preserve">5. </w:t>
      </w:r>
      <w:r w:rsidR="00563ED5" w:rsidRPr="00FB0D18">
        <w:rPr>
          <w:rStyle w:val="Strong"/>
          <w:rFonts w:cs="Times New Roman"/>
          <w:b/>
          <w:bCs/>
          <w:i w:val="0"/>
          <w:iCs w:val="0"/>
          <w:color w:val="000000" w:themeColor="text1"/>
          <w:szCs w:val="22"/>
        </w:rPr>
        <w:t>Location-based targeting</w:t>
      </w:r>
    </w:p>
    <w:p w:rsidR="00F5418E" w:rsidRPr="00FB0D18" w:rsidRDefault="00563ED5" w:rsidP="00305A4F">
      <w:pPr>
        <w:pStyle w:val="NormalWeb"/>
        <w:shd w:val="clear" w:color="auto" w:fill="FFFFFF"/>
        <w:spacing w:before="0" w:beforeAutospacing="0" w:after="255" w:afterAutospacing="0"/>
        <w:rPr>
          <w:rFonts w:asciiTheme="majorHAnsi" w:hAnsiTheme="majorHAnsi"/>
          <w:color w:val="1E1A1A"/>
          <w:sz w:val="22"/>
          <w:szCs w:val="22"/>
        </w:rPr>
      </w:pPr>
      <w:r w:rsidRPr="00FB0D18">
        <w:rPr>
          <w:rFonts w:asciiTheme="majorHAnsi" w:hAnsiTheme="majorHAnsi"/>
          <w:color w:val="1E1A1A"/>
          <w:sz w:val="22"/>
          <w:szCs w:val="22"/>
        </w:rPr>
        <w:t>Mobile commerce enables geo-targeting, which has helped travel and hospitality providers provide their clients with personalized offerings based on their current location. This raises the efficiency of the services provided to customers. This has provided online retailers with many new ways to bring their customers in real-time.</w:t>
      </w:r>
    </w:p>
    <w:p w:rsidR="00485438" w:rsidRPr="00491F85" w:rsidRDefault="00485438" w:rsidP="00485438">
      <w:pPr>
        <w:spacing w:before="100" w:beforeAutospacing="1" w:after="100" w:afterAutospacing="1" w:line="240" w:lineRule="auto"/>
        <w:rPr>
          <w:rFonts w:asciiTheme="majorHAnsi" w:eastAsia="Times New Roman" w:hAnsiTheme="majorHAnsi" w:cs="Times New Roman"/>
          <w:sz w:val="24"/>
          <w:szCs w:val="24"/>
        </w:rPr>
      </w:pPr>
      <w:r w:rsidRPr="00491F85">
        <w:rPr>
          <w:rFonts w:asciiTheme="majorHAnsi" w:eastAsia="Times New Roman" w:hAnsiTheme="majorHAnsi" w:cs="Times New Roman"/>
          <w:b/>
          <w:bCs/>
          <w:sz w:val="24"/>
          <w:szCs w:val="24"/>
        </w:rPr>
        <w:t>Challenges in Mobile Commerce</w:t>
      </w:r>
    </w:p>
    <w:p w:rsidR="00485438" w:rsidRPr="00FB0D18" w:rsidRDefault="00485438" w:rsidP="00485438">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szCs w:val="22"/>
        </w:rPr>
        <w:t>While mobile commerce has seen significant growth, it still faces several challenges that businesses need to address:</w:t>
      </w:r>
    </w:p>
    <w:p w:rsidR="00485438" w:rsidRPr="00FB0D18" w:rsidRDefault="00485438" w:rsidP="00485438">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1. Security and Privacy Concerns:</w:t>
      </w:r>
    </w:p>
    <w:p w:rsidR="00485438" w:rsidRPr="00FB0D18" w:rsidRDefault="00485438" w:rsidP="00485438">
      <w:pPr>
        <w:numPr>
          <w:ilvl w:val="0"/>
          <w:numId w:val="12"/>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Data Breaches:</w:t>
      </w:r>
      <w:r w:rsidRPr="00FB0D18">
        <w:rPr>
          <w:rFonts w:asciiTheme="majorHAnsi" w:eastAsia="Times New Roman" w:hAnsiTheme="majorHAnsi" w:cs="Times New Roman"/>
          <w:szCs w:val="22"/>
        </w:rPr>
        <w:t xml:space="preserve"> The risk of data breaches and </w:t>
      </w:r>
      <w:proofErr w:type="spellStart"/>
      <w:r w:rsidRPr="00FB0D18">
        <w:rPr>
          <w:rFonts w:asciiTheme="majorHAnsi" w:eastAsia="Times New Roman" w:hAnsiTheme="majorHAnsi" w:cs="Times New Roman"/>
          <w:szCs w:val="22"/>
        </w:rPr>
        <w:t>cyberattacks</w:t>
      </w:r>
      <w:proofErr w:type="spellEnd"/>
      <w:r w:rsidRPr="00FB0D18">
        <w:rPr>
          <w:rFonts w:asciiTheme="majorHAnsi" w:eastAsia="Times New Roman" w:hAnsiTheme="majorHAnsi" w:cs="Times New Roman"/>
          <w:szCs w:val="22"/>
        </w:rPr>
        <w:t xml:space="preserve"> is high, especially with the increasing number of mobile devices and connected applications.</w:t>
      </w:r>
    </w:p>
    <w:p w:rsidR="00485438" w:rsidRPr="00FB0D18" w:rsidRDefault="00485438" w:rsidP="00485438">
      <w:pPr>
        <w:numPr>
          <w:ilvl w:val="0"/>
          <w:numId w:val="12"/>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Sensitive Payment Information:</w:t>
      </w:r>
      <w:r w:rsidRPr="00FB0D18">
        <w:rPr>
          <w:rFonts w:asciiTheme="majorHAnsi" w:eastAsia="Times New Roman" w:hAnsiTheme="majorHAnsi" w:cs="Times New Roman"/>
          <w:szCs w:val="22"/>
        </w:rPr>
        <w:t xml:space="preserve"> Protecting sensitive payment information like credit card numbers and bank details is crucial.</w:t>
      </w:r>
    </w:p>
    <w:p w:rsidR="00485438" w:rsidRPr="00FB0D18" w:rsidRDefault="00485438" w:rsidP="00485438">
      <w:pPr>
        <w:numPr>
          <w:ilvl w:val="0"/>
          <w:numId w:val="12"/>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User Trust:</w:t>
      </w:r>
      <w:r w:rsidRPr="00FB0D18">
        <w:rPr>
          <w:rFonts w:asciiTheme="majorHAnsi" w:eastAsia="Times New Roman" w:hAnsiTheme="majorHAnsi" w:cs="Times New Roman"/>
          <w:szCs w:val="22"/>
        </w:rPr>
        <w:t xml:space="preserve"> Building and maintaining user trust is essential, as any security breaches can erode customer confidence.</w:t>
      </w:r>
    </w:p>
    <w:p w:rsidR="00485438" w:rsidRPr="00FB0D18" w:rsidRDefault="00485438" w:rsidP="00485438">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2. User Experience (UX) Challenges:</w:t>
      </w:r>
    </w:p>
    <w:p w:rsidR="00485438" w:rsidRPr="00FB0D18" w:rsidRDefault="00485438" w:rsidP="00485438">
      <w:pPr>
        <w:numPr>
          <w:ilvl w:val="0"/>
          <w:numId w:val="13"/>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Small Screen Size:</w:t>
      </w:r>
      <w:r w:rsidRPr="00FB0D18">
        <w:rPr>
          <w:rFonts w:asciiTheme="majorHAnsi" w:eastAsia="Times New Roman" w:hAnsiTheme="majorHAnsi" w:cs="Times New Roman"/>
          <w:szCs w:val="22"/>
        </w:rPr>
        <w:t xml:space="preserve"> Limited screen real estate can make it difficult to display product information and navigation options effectively.</w:t>
      </w:r>
    </w:p>
    <w:p w:rsidR="00485438" w:rsidRPr="00FB0D18" w:rsidRDefault="00485438" w:rsidP="00485438">
      <w:pPr>
        <w:numPr>
          <w:ilvl w:val="0"/>
          <w:numId w:val="13"/>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Touchscreen Limitations:</w:t>
      </w:r>
      <w:r w:rsidRPr="00FB0D18">
        <w:rPr>
          <w:rFonts w:asciiTheme="majorHAnsi" w:eastAsia="Times New Roman" w:hAnsiTheme="majorHAnsi" w:cs="Times New Roman"/>
          <w:szCs w:val="22"/>
        </w:rPr>
        <w:t xml:space="preserve"> Touchscreen interactions can be less precise than using a mouse and keyboard, leading to potential errors and frustration.</w:t>
      </w:r>
    </w:p>
    <w:p w:rsidR="00485438" w:rsidRPr="00FB0D18" w:rsidRDefault="00485438" w:rsidP="00485438">
      <w:pPr>
        <w:numPr>
          <w:ilvl w:val="0"/>
          <w:numId w:val="13"/>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Slow Loading Times:</w:t>
      </w:r>
      <w:r w:rsidRPr="00FB0D18">
        <w:rPr>
          <w:rFonts w:asciiTheme="majorHAnsi" w:eastAsia="Times New Roman" w:hAnsiTheme="majorHAnsi" w:cs="Times New Roman"/>
          <w:szCs w:val="22"/>
        </w:rPr>
        <w:t xml:space="preserve"> Slow page loading speeds can deter users, especially on mobile networks.</w:t>
      </w:r>
    </w:p>
    <w:p w:rsidR="00485438" w:rsidRPr="00FB0D18" w:rsidRDefault="00485438" w:rsidP="00485438">
      <w:pPr>
        <w:numPr>
          <w:ilvl w:val="0"/>
          <w:numId w:val="13"/>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Complex Checkout Processes:</w:t>
      </w:r>
      <w:r w:rsidRPr="00FB0D18">
        <w:rPr>
          <w:rFonts w:asciiTheme="majorHAnsi" w:eastAsia="Times New Roman" w:hAnsiTheme="majorHAnsi" w:cs="Times New Roman"/>
          <w:szCs w:val="22"/>
        </w:rPr>
        <w:t xml:space="preserve"> Complicated checkout processes can lead to cart abandonment.</w:t>
      </w:r>
    </w:p>
    <w:p w:rsidR="00485438" w:rsidRPr="00FB0D18" w:rsidRDefault="00485438" w:rsidP="00485438">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3. Network Connectivity Issues:</w:t>
      </w:r>
    </w:p>
    <w:p w:rsidR="00485438" w:rsidRPr="00FB0D18" w:rsidRDefault="00485438" w:rsidP="00485438">
      <w:pPr>
        <w:numPr>
          <w:ilvl w:val="0"/>
          <w:numId w:val="14"/>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Unreliable Networks:</w:t>
      </w:r>
      <w:r w:rsidRPr="00FB0D18">
        <w:rPr>
          <w:rFonts w:asciiTheme="majorHAnsi" w:eastAsia="Times New Roman" w:hAnsiTheme="majorHAnsi" w:cs="Times New Roman"/>
          <w:szCs w:val="22"/>
        </w:rPr>
        <w:t xml:space="preserve"> Poor network connectivity can disrupt the shopping experience and lead to lost sales.</w:t>
      </w:r>
    </w:p>
    <w:p w:rsidR="00485438" w:rsidRPr="00FB0D18" w:rsidRDefault="00485438" w:rsidP="00485438">
      <w:pPr>
        <w:numPr>
          <w:ilvl w:val="0"/>
          <w:numId w:val="14"/>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lastRenderedPageBreak/>
        <w:t>Slow Internet Speeds:</w:t>
      </w:r>
      <w:r w:rsidRPr="00FB0D18">
        <w:rPr>
          <w:rFonts w:asciiTheme="majorHAnsi" w:eastAsia="Times New Roman" w:hAnsiTheme="majorHAnsi" w:cs="Times New Roman"/>
          <w:szCs w:val="22"/>
        </w:rPr>
        <w:t xml:space="preserve"> Slow internet speeds can hinder the performance of mobile apps and websites.</w:t>
      </w:r>
    </w:p>
    <w:p w:rsidR="00485438" w:rsidRPr="00FB0D18" w:rsidRDefault="00485438" w:rsidP="00485438">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4. Device Fragmentation:</w:t>
      </w:r>
    </w:p>
    <w:p w:rsidR="00485438" w:rsidRPr="00FB0D18" w:rsidRDefault="00485438" w:rsidP="00485438">
      <w:pPr>
        <w:numPr>
          <w:ilvl w:val="0"/>
          <w:numId w:val="15"/>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Diverse Devices and Operating Systems:</w:t>
      </w:r>
      <w:r w:rsidRPr="00FB0D18">
        <w:rPr>
          <w:rFonts w:asciiTheme="majorHAnsi" w:eastAsia="Times New Roman" w:hAnsiTheme="majorHAnsi" w:cs="Times New Roman"/>
          <w:szCs w:val="22"/>
        </w:rPr>
        <w:t xml:space="preserve"> The wide range of devices and operating systems makes it challenging to ensure consistent performance and user experience across different platforms.</w:t>
      </w:r>
    </w:p>
    <w:p w:rsidR="00485438" w:rsidRPr="00FB0D18" w:rsidRDefault="00485438" w:rsidP="00485438">
      <w:pPr>
        <w:numPr>
          <w:ilvl w:val="0"/>
          <w:numId w:val="15"/>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Compatibility Issues:</w:t>
      </w:r>
      <w:r w:rsidRPr="00FB0D18">
        <w:rPr>
          <w:rFonts w:asciiTheme="majorHAnsi" w:eastAsia="Times New Roman" w:hAnsiTheme="majorHAnsi" w:cs="Times New Roman"/>
          <w:szCs w:val="22"/>
        </w:rPr>
        <w:t xml:space="preserve"> Developing apps and websites that work seamlessly on different devices can be complex and time-consuming.</w:t>
      </w:r>
    </w:p>
    <w:p w:rsidR="00485438" w:rsidRPr="00FB0D18" w:rsidRDefault="00485438" w:rsidP="00485438">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5. Mobile Payment Challenges:</w:t>
      </w:r>
    </w:p>
    <w:p w:rsidR="00485438" w:rsidRPr="00FB0D18" w:rsidRDefault="00485438" w:rsidP="00485438">
      <w:pPr>
        <w:numPr>
          <w:ilvl w:val="0"/>
          <w:numId w:val="16"/>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Security Concerns:</w:t>
      </w:r>
      <w:r w:rsidRPr="00FB0D18">
        <w:rPr>
          <w:rFonts w:asciiTheme="majorHAnsi" w:eastAsia="Times New Roman" w:hAnsiTheme="majorHAnsi" w:cs="Times New Roman"/>
          <w:szCs w:val="22"/>
        </w:rPr>
        <w:t xml:space="preserve"> Users may be hesitant to use mobile payment methods due to security concerns.</w:t>
      </w:r>
    </w:p>
    <w:p w:rsidR="00485438" w:rsidRPr="00FB0D18" w:rsidRDefault="00485438" w:rsidP="00485438">
      <w:pPr>
        <w:numPr>
          <w:ilvl w:val="0"/>
          <w:numId w:val="16"/>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Limited Payment Options:</w:t>
      </w:r>
      <w:r w:rsidRPr="00FB0D18">
        <w:rPr>
          <w:rFonts w:asciiTheme="majorHAnsi" w:eastAsia="Times New Roman" w:hAnsiTheme="majorHAnsi" w:cs="Times New Roman"/>
          <w:szCs w:val="22"/>
        </w:rPr>
        <w:t xml:space="preserve"> Not all payment methods are available on mobile devices, especially in emerging markets.</w:t>
      </w:r>
    </w:p>
    <w:p w:rsidR="00485438" w:rsidRPr="00FB0D18" w:rsidRDefault="00485438" w:rsidP="00485438">
      <w:pPr>
        <w:numPr>
          <w:ilvl w:val="0"/>
          <w:numId w:val="16"/>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Technical Difficulties:</w:t>
      </w:r>
      <w:r w:rsidRPr="00FB0D18">
        <w:rPr>
          <w:rFonts w:asciiTheme="majorHAnsi" w:eastAsia="Times New Roman" w:hAnsiTheme="majorHAnsi" w:cs="Times New Roman"/>
          <w:szCs w:val="22"/>
        </w:rPr>
        <w:t xml:space="preserve"> Technical glitches and errors can disrupt the payment process.</w:t>
      </w:r>
    </w:p>
    <w:p w:rsidR="00485438" w:rsidRPr="00FB0D18" w:rsidRDefault="00485438" w:rsidP="00485438">
      <w:p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6. Mobile Marketing Challenges:</w:t>
      </w:r>
    </w:p>
    <w:p w:rsidR="00485438" w:rsidRPr="00FB0D18" w:rsidRDefault="00485438" w:rsidP="00485438">
      <w:pPr>
        <w:numPr>
          <w:ilvl w:val="0"/>
          <w:numId w:val="17"/>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Measuring ROI:</w:t>
      </w:r>
      <w:r w:rsidRPr="00FB0D18">
        <w:rPr>
          <w:rFonts w:asciiTheme="majorHAnsi" w:eastAsia="Times New Roman" w:hAnsiTheme="majorHAnsi" w:cs="Times New Roman"/>
          <w:szCs w:val="22"/>
        </w:rPr>
        <w:t xml:space="preserve"> It can be difficult to accurately measure the return on investment for mobile marketing campaigns.</w:t>
      </w:r>
    </w:p>
    <w:p w:rsidR="00485438" w:rsidRPr="00FB0D18" w:rsidRDefault="00485438" w:rsidP="00485438">
      <w:pPr>
        <w:numPr>
          <w:ilvl w:val="0"/>
          <w:numId w:val="17"/>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Targeting the Right Audience:</w:t>
      </w:r>
      <w:r w:rsidRPr="00FB0D18">
        <w:rPr>
          <w:rFonts w:asciiTheme="majorHAnsi" w:eastAsia="Times New Roman" w:hAnsiTheme="majorHAnsi" w:cs="Times New Roman"/>
          <w:szCs w:val="22"/>
        </w:rPr>
        <w:t xml:space="preserve"> Identifying and reaching the target audience on mobile devices can be challenging.</w:t>
      </w:r>
    </w:p>
    <w:p w:rsidR="00485438" w:rsidRPr="00FB0D18" w:rsidRDefault="00485438" w:rsidP="00485438">
      <w:pPr>
        <w:numPr>
          <w:ilvl w:val="0"/>
          <w:numId w:val="17"/>
        </w:numPr>
        <w:spacing w:before="100" w:beforeAutospacing="1" w:after="100" w:afterAutospacing="1" w:line="240" w:lineRule="auto"/>
        <w:rPr>
          <w:rFonts w:asciiTheme="majorHAnsi" w:eastAsia="Times New Roman" w:hAnsiTheme="majorHAnsi" w:cs="Times New Roman"/>
          <w:szCs w:val="22"/>
        </w:rPr>
      </w:pPr>
      <w:r w:rsidRPr="00FB0D18">
        <w:rPr>
          <w:rFonts w:asciiTheme="majorHAnsi" w:eastAsia="Times New Roman" w:hAnsiTheme="majorHAnsi" w:cs="Times New Roman"/>
          <w:b/>
          <w:bCs/>
          <w:szCs w:val="22"/>
        </w:rPr>
        <w:t>Effective Mobile Advertising:</w:t>
      </w:r>
      <w:r w:rsidRPr="00FB0D18">
        <w:rPr>
          <w:rFonts w:asciiTheme="majorHAnsi" w:eastAsia="Times New Roman" w:hAnsiTheme="majorHAnsi" w:cs="Times New Roman"/>
          <w:szCs w:val="22"/>
        </w:rPr>
        <w:t xml:space="preserve"> Creating effective mobile ads that capture attention and drive conversions requires careful planning and execution.</w:t>
      </w:r>
    </w:p>
    <w:p w:rsidR="00AD1418" w:rsidRPr="00491F85" w:rsidRDefault="00AD1418" w:rsidP="00AD1418">
      <w:pPr>
        <w:pStyle w:val="Heading3"/>
        <w:rPr>
          <w:rFonts w:asciiTheme="majorHAnsi" w:hAnsiTheme="majorHAnsi"/>
          <w:sz w:val="24"/>
          <w:szCs w:val="24"/>
        </w:rPr>
      </w:pPr>
      <w:r w:rsidRPr="00491F85">
        <w:rPr>
          <w:rFonts w:asciiTheme="majorHAnsi" w:hAnsiTheme="majorHAnsi"/>
          <w:sz w:val="24"/>
          <w:szCs w:val="24"/>
        </w:rPr>
        <w:t>Future Scope in Mobile Commerce</w:t>
      </w:r>
    </w:p>
    <w:p w:rsidR="00AD1418" w:rsidRPr="00FB0D18" w:rsidRDefault="00BD7628" w:rsidP="00BD7628">
      <w:pPr>
        <w:pStyle w:val="NormalWeb"/>
        <w:rPr>
          <w:rFonts w:asciiTheme="majorHAnsi" w:hAnsiTheme="majorHAnsi"/>
          <w:sz w:val="22"/>
          <w:szCs w:val="22"/>
        </w:rPr>
      </w:pPr>
      <w:r w:rsidRPr="00FB0D18">
        <w:rPr>
          <w:rFonts w:asciiTheme="majorHAnsi" w:hAnsiTheme="majorHAnsi"/>
          <w:sz w:val="22"/>
          <w:szCs w:val="22"/>
        </w:rPr>
        <w:t xml:space="preserve">    </w:t>
      </w:r>
      <w:r w:rsidR="00AD1418" w:rsidRPr="00FB0D18">
        <w:rPr>
          <w:rFonts w:asciiTheme="majorHAnsi" w:hAnsiTheme="majorHAnsi"/>
          <w:sz w:val="22"/>
          <w:szCs w:val="22"/>
        </w:rPr>
        <w:t xml:space="preserve">The rapid growth of mobile commerce (m-commerce) shows no signs of slowing down, with advancements in technology, consumer behavior, and market demands shaping its trajectory. The future of m-commerce holds vast potential, as innovations in artificial intelligence, connectivity, and payment technology pave the way for more personalized, immersive, and secure mobile shopping experiences. Key areas of future growth in m-commerce include advancements in artificial intelligence, augmented reality, 5G, </w:t>
      </w:r>
      <w:proofErr w:type="spellStart"/>
      <w:r w:rsidR="00AD1418" w:rsidRPr="00FB0D18">
        <w:rPr>
          <w:rFonts w:asciiTheme="majorHAnsi" w:hAnsiTheme="majorHAnsi"/>
          <w:sz w:val="22"/>
          <w:szCs w:val="22"/>
        </w:rPr>
        <w:t>blockchain</w:t>
      </w:r>
      <w:proofErr w:type="spellEnd"/>
      <w:r w:rsidR="00AD1418" w:rsidRPr="00FB0D18">
        <w:rPr>
          <w:rFonts w:asciiTheme="majorHAnsi" w:hAnsiTheme="majorHAnsi"/>
          <w:sz w:val="22"/>
          <w:szCs w:val="22"/>
        </w:rPr>
        <w:t>, and sustainability, each of which promises to redefine how businesses and consumers interact through mobile platforms.</w:t>
      </w:r>
      <w:r w:rsidR="00491F85">
        <w:rPr>
          <w:rFonts w:asciiTheme="majorHAnsi" w:hAnsiTheme="majorHAnsi"/>
          <w:sz w:val="22"/>
          <w:szCs w:val="22"/>
        </w:rPr>
        <w:t xml:space="preserve"> </w:t>
      </w:r>
      <w:r w:rsidR="00065D12" w:rsidRPr="00FB0D18">
        <w:rPr>
          <w:rFonts w:asciiTheme="majorHAnsi" w:hAnsiTheme="majorHAnsi"/>
          <w:sz w:val="22"/>
          <w:szCs w:val="22"/>
        </w:rPr>
        <w:t>As technology continues to evolve, the future of mobile commerce is bright. By embracing these trends, businesses can stay ahead of the curve and provide innovative and engaging shopping experiences for their customers</w:t>
      </w:r>
    </w:p>
    <w:p w:rsidR="00485438" w:rsidRPr="00FB0D18" w:rsidRDefault="00D20DDB" w:rsidP="00485438">
      <w:pPr>
        <w:spacing w:before="100" w:beforeAutospacing="1" w:after="100" w:afterAutospacing="1" w:line="240" w:lineRule="auto"/>
        <w:rPr>
          <w:rFonts w:asciiTheme="majorHAnsi" w:eastAsia="Times New Roman" w:hAnsiTheme="majorHAnsi" w:cs="Times New Roman"/>
          <w:sz w:val="24"/>
          <w:szCs w:val="24"/>
        </w:rPr>
      </w:pPr>
      <w:r w:rsidRPr="00FB0D18">
        <w:rPr>
          <w:rFonts w:asciiTheme="majorHAnsi" w:eastAsia="Times New Roman" w:hAnsiTheme="majorHAnsi" w:cs="Times New Roman"/>
          <w:b/>
          <w:bCs/>
          <w:szCs w:val="22"/>
        </w:rPr>
        <w:t xml:space="preserve">                                                     </w:t>
      </w:r>
      <w:r w:rsidR="00FB0D18">
        <w:rPr>
          <w:rFonts w:asciiTheme="majorHAnsi" w:eastAsia="Times New Roman" w:hAnsiTheme="majorHAnsi" w:cs="Times New Roman"/>
          <w:b/>
          <w:bCs/>
          <w:szCs w:val="22"/>
        </w:rPr>
        <w:t xml:space="preserve">  </w:t>
      </w:r>
      <w:r w:rsidRPr="00FB0D18">
        <w:rPr>
          <w:rFonts w:asciiTheme="majorHAnsi" w:eastAsia="Times New Roman" w:hAnsiTheme="majorHAnsi" w:cs="Times New Roman"/>
          <w:b/>
          <w:bCs/>
          <w:szCs w:val="22"/>
        </w:rPr>
        <w:t xml:space="preserve"> </w:t>
      </w:r>
      <w:r w:rsidR="00FB0D18">
        <w:rPr>
          <w:rFonts w:asciiTheme="majorHAnsi" w:eastAsia="Times New Roman" w:hAnsiTheme="majorHAnsi" w:cs="Times New Roman"/>
          <w:b/>
          <w:bCs/>
          <w:szCs w:val="22"/>
        </w:rPr>
        <w:t xml:space="preserve"> </w:t>
      </w:r>
      <w:r w:rsidR="00491F85">
        <w:rPr>
          <w:rFonts w:asciiTheme="majorHAnsi" w:eastAsia="Times New Roman" w:hAnsiTheme="majorHAnsi" w:cs="Times New Roman"/>
          <w:b/>
          <w:bCs/>
          <w:szCs w:val="22"/>
        </w:rPr>
        <w:t xml:space="preserve"> </w:t>
      </w:r>
      <w:r w:rsidR="00FB0D18">
        <w:rPr>
          <w:rFonts w:asciiTheme="majorHAnsi" w:eastAsia="Times New Roman" w:hAnsiTheme="majorHAnsi" w:cs="Times New Roman"/>
          <w:b/>
          <w:bCs/>
          <w:szCs w:val="22"/>
        </w:rPr>
        <w:t xml:space="preserve">      </w:t>
      </w:r>
      <w:r w:rsidRPr="00FB0D18">
        <w:rPr>
          <w:rFonts w:asciiTheme="majorHAnsi" w:eastAsia="Times New Roman" w:hAnsiTheme="majorHAnsi" w:cs="Times New Roman"/>
          <w:b/>
          <w:bCs/>
          <w:sz w:val="24"/>
          <w:szCs w:val="24"/>
        </w:rPr>
        <w:t>V.</w:t>
      </w:r>
      <w:r w:rsidR="00305A4F" w:rsidRPr="00FB0D18">
        <w:rPr>
          <w:rFonts w:asciiTheme="majorHAnsi" w:eastAsia="Times New Roman" w:hAnsiTheme="majorHAnsi" w:cs="Times New Roman"/>
          <w:b/>
          <w:bCs/>
          <w:sz w:val="24"/>
          <w:szCs w:val="24"/>
        </w:rPr>
        <w:t xml:space="preserve"> </w:t>
      </w:r>
      <w:r w:rsidR="00485438" w:rsidRPr="00FB0D18">
        <w:rPr>
          <w:rFonts w:asciiTheme="majorHAnsi" w:eastAsia="Times New Roman" w:hAnsiTheme="majorHAnsi" w:cs="Times New Roman"/>
          <w:b/>
          <w:bCs/>
          <w:sz w:val="24"/>
          <w:szCs w:val="24"/>
        </w:rPr>
        <w:t>Conclusion</w:t>
      </w:r>
    </w:p>
    <w:p w:rsidR="0026753A" w:rsidRPr="00FB0D18" w:rsidRDefault="00485438" w:rsidP="00485438">
      <w:pPr>
        <w:spacing w:before="100" w:beforeAutospacing="1" w:after="100" w:afterAutospacing="1" w:line="240" w:lineRule="auto"/>
        <w:rPr>
          <w:rFonts w:asciiTheme="majorHAnsi" w:hAnsiTheme="majorHAnsi" w:cs="Times New Roman"/>
          <w:szCs w:val="22"/>
        </w:rPr>
      </w:pPr>
      <w:r w:rsidRPr="00FB0D18">
        <w:rPr>
          <w:rFonts w:asciiTheme="majorHAnsi" w:eastAsia="Times New Roman" w:hAnsiTheme="majorHAnsi" w:cs="Times New Roman"/>
          <w:szCs w:val="22"/>
        </w:rPr>
        <w:t xml:space="preserve">  </w:t>
      </w:r>
      <w:r w:rsidR="000C26C7" w:rsidRPr="00FB0D18">
        <w:rPr>
          <w:rFonts w:asciiTheme="majorHAnsi" w:hAnsiTheme="majorHAnsi" w:cs="Times New Roman"/>
          <w:szCs w:val="22"/>
        </w:rPr>
        <w:t xml:space="preserve">  </w:t>
      </w:r>
      <w:r w:rsidR="0026753A" w:rsidRPr="00FB0D18">
        <w:rPr>
          <w:rFonts w:asciiTheme="majorHAnsi" w:hAnsiTheme="majorHAnsi" w:cs="Times New Roman"/>
          <w:szCs w:val="22"/>
        </w:rPr>
        <w:t xml:space="preserve"> </w:t>
      </w:r>
      <w:r w:rsidR="000C26C7" w:rsidRPr="00FB0D18">
        <w:rPr>
          <w:rFonts w:asciiTheme="majorHAnsi" w:hAnsiTheme="majorHAnsi" w:cs="Times New Roman"/>
          <w:szCs w:val="22"/>
        </w:rPr>
        <w:t xml:space="preserve"> Mobile commerce represents a transformative shift in the retail and service industries, driven by rapid advancements in technology and changing consumer behaviors. While it offers substantial opportunities, such as personalized shopping experiences, increased market reach, and improved customer engagement, it also faces challenges like security concerns, platform fragmentation, and high competition. Addressing these challenges is critical for businesses to harness the full potential </w:t>
      </w:r>
      <w:r w:rsidR="000C26C7" w:rsidRPr="00FB0D18">
        <w:rPr>
          <w:rFonts w:asciiTheme="majorHAnsi" w:hAnsiTheme="majorHAnsi" w:cs="Times New Roman"/>
          <w:szCs w:val="22"/>
        </w:rPr>
        <w:lastRenderedPageBreak/>
        <w:t>of m-commerce. As emerging technologies like AI, AR, and 5G continue to evolve, the future of m-commerce holds vast potential, promising both growth and innovation in global markets.</w:t>
      </w:r>
    </w:p>
    <w:p w:rsidR="00F5418E" w:rsidRPr="00FB0D18" w:rsidRDefault="0026753A" w:rsidP="00D20DDB">
      <w:pPr>
        <w:spacing w:before="100" w:beforeAutospacing="1" w:after="100" w:afterAutospacing="1" w:line="240" w:lineRule="auto"/>
        <w:rPr>
          <w:rFonts w:asciiTheme="majorHAnsi" w:hAnsiTheme="majorHAnsi" w:cs="Times New Roman"/>
          <w:szCs w:val="22"/>
        </w:rPr>
      </w:pPr>
      <w:r w:rsidRPr="00FB0D18">
        <w:rPr>
          <w:rFonts w:asciiTheme="majorHAnsi" w:hAnsiTheme="majorHAnsi" w:cs="Times New Roman"/>
          <w:szCs w:val="22"/>
        </w:rPr>
        <w:t xml:space="preserve"> </w:t>
      </w:r>
      <w:r w:rsidR="00FB0D18">
        <w:rPr>
          <w:rFonts w:asciiTheme="majorHAnsi" w:hAnsiTheme="majorHAnsi" w:cs="Times New Roman"/>
          <w:szCs w:val="22"/>
        </w:rPr>
        <w:t xml:space="preserve">  </w:t>
      </w:r>
      <w:r w:rsidRPr="00FB0D18">
        <w:rPr>
          <w:rFonts w:asciiTheme="majorHAnsi" w:hAnsiTheme="majorHAnsi" w:cs="Times New Roman"/>
          <w:szCs w:val="22"/>
        </w:rPr>
        <w:t xml:space="preserve">   </w:t>
      </w:r>
      <w:r w:rsidR="00FA1CD3" w:rsidRPr="00FB0D18">
        <w:rPr>
          <w:rFonts w:asciiTheme="majorHAnsi" w:hAnsiTheme="majorHAnsi" w:cs="Times New Roman"/>
          <w:szCs w:val="22"/>
        </w:rPr>
        <w:t>Mobile commerce has emerged as a powerful force in the retail industry, offering immense potential for growth and innovation. By understanding the current trends, capitalizing on the opportunities, and addressing the challenges, businesses can harness the full potential of m-commerce and achieve sustainable success in the digital age.</w:t>
      </w:r>
    </w:p>
    <w:p w:rsidR="00B42609" w:rsidRPr="00FB0D18" w:rsidRDefault="00D20DDB">
      <w:pPr>
        <w:rPr>
          <w:rFonts w:asciiTheme="majorHAnsi" w:hAnsiTheme="majorHAnsi" w:cs="Times New Roman"/>
          <w:b/>
          <w:bCs/>
          <w:sz w:val="24"/>
          <w:szCs w:val="24"/>
        </w:rPr>
      </w:pPr>
      <w:r w:rsidRPr="00FB0D18">
        <w:rPr>
          <w:rFonts w:asciiTheme="majorHAnsi" w:hAnsiTheme="majorHAnsi" w:cs="Times New Roman"/>
          <w:b/>
          <w:bCs/>
          <w:szCs w:val="22"/>
        </w:rPr>
        <w:t xml:space="preserve">                                                      </w:t>
      </w:r>
      <w:r w:rsidR="00491F85">
        <w:rPr>
          <w:rFonts w:asciiTheme="majorHAnsi" w:hAnsiTheme="majorHAnsi" w:cs="Times New Roman"/>
          <w:b/>
          <w:bCs/>
          <w:szCs w:val="22"/>
        </w:rPr>
        <w:t xml:space="preserve">           </w:t>
      </w:r>
      <w:r w:rsidRPr="00FB0D18">
        <w:rPr>
          <w:rFonts w:asciiTheme="majorHAnsi" w:hAnsiTheme="majorHAnsi" w:cs="Times New Roman"/>
          <w:b/>
          <w:bCs/>
          <w:szCs w:val="22"/>
        </w:rPr>
        <w:t xml:space="preserve"> </w:t>
      </w:r>
      <w:r w:rsidRPr="00FB0D18">
        <w:rPr>
          <w:rFonts w:asciiTheme="majorHAnsi" w:hAnsiTheme="majorHAnsi" w:cs="Times New Roman"/>
          <w:b/>
          <w:bCs/>
          <w:sz w:val="24"/>
          <w:szCs w:val="24"/>
        </w:rPr>
        <w:t>VI.</w:t>
      </w:r>
      <w:r w:rsidR="00FB0D18" w:rsidRPr="00FB0D18">
        <w:rPr>
          <w:rFonts w:asciiTheme="majorHAnsi" w:hAnsiTheme="majorHAnsi" w:cs="Times New Roman"/>
          <w:b/>
          <w:bCs/>
          <w:sz w:val="24"/>
          <w:szCs w:val="24"/>
        </w:rPr>
        <w:t xml:space="preserve"> </w:t>
      </w:r>
      <w:r w:rsidR="00584E44" w:rsidRPr="00FB0D18">
        <w:rPr>
          <w:rFonts w:asciiTheme="majorHAnsi" w:hAnsiTheme="majorHAnsi" w:cs="Times New Roman"/>
          <w:b/>
          <w:bCs/>
          <w:sz w:val="24"/>
          <w:szCs w:val="24"/>
        </w:rPr>
        <w:t>References</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proofErr w:type="gramStart"/>
      <w:r w:rsidRPr="00FB0D18">
        <w:rPr>
          <w:rFonts w:asciiTheme="majorHAnsi" w:hAnsiTheme="majorHAnsi" w:cs="Times New Roman"/>
          <w:szCs w:val="22"/>
        </w:rPr>
        <w:t xml:space="preserve">[1] </w:t>
      </w:r>
      <w:proofErr w:type="spellStart"/>
      <w:r w:rsidRPr="00FB0D18">
        <w:rPr>
          <w:rFonts w:asciiTheme="majorHAnsi" w:hAnsiTheme="majorHAnsi" w:cs="Times New Roman"/>
          <w:szCs w:val="22"/>
        </w:rPr>
        <w:t>Deepu</w:t>
      </w:r>
      <w:proofErr w:type="spellEnd"/>
      <w:r w:rsidRPr="00FB0D18">
        <w:rPr>
          <w:rFonts w:asciiTheme="majorHAnsi" w:hAnsiTheme="majorHAnsi" w:cs="Times New Roman"/>
          <w:szCs w:val="22"/>
        </w:rPr>
        <w:t xml:space="preserve"> </w:t>
      </w:r>
      <w:proofErr w:type="spellStart"/>
      <w:r w:rsidRPr="00FB0D18">
        <w:rPr>
          <w:rFonts w:asciiTheme="majorHAnsi" w:hAnsiTheme="majorHAnsi" w:cs="Times New Roman"/>
          <w:szCs w:val="22"/>
        </w:rPr>
        <w:t>Saini</w:t>
      </w:r>
      <w:proofErr w:type="spellEnd"/>
      <w:r w:rsidRPr="00FB0D18">
        <w:rPr>
          <w:rFonts w:asciiTheme="majorHAnsi" w:hAnsiTheme="majorHAnsi" w:cs="Times New Roman"/>
          <w:szCs w:val="22"/>
        </w:rPr>
        <w:t xml:space="preserve"> and Dr. Vijay Singh </w:t>
      </w:r>
      <w:proofErr w:type="spellStart"/>
      <w:r w:rsidRPr="00FB0D18">
        <w:rPr>
          <w:rFonts w:asciiTheme="majorHAnsi" w:hAnsiTheme="majorHAnsi" w:cs="Times New Roman"/>
          <w:szCs w:val="22"/>
        </w:rPr>
        <w:t>Rathore</w:t>
      </w:r>
      <w:proofErr w:type="spellEnd"/>
      <w:r w:rsidRPr="00FB0D18">
        <w:rPr>
          <w:rFonts w:asciiTheme="majorHAnsi" w:hAnsiTheme="majorHAnsi" w:cs="Times New Roman"/>
          <w:szCs w:val="22"/>
        </w:rPr>
        <w:t xml:space="preserve"> “Study &amp; Analysis of Secured E-Commerce Transactions Information Protocols-</w:t>
      </w:r>
      <w:r w:rsidR="007F6F3A" w:rsidRPr="00FB0D18">
        <w:rPr>
          <w:rFonts w:asciiTheme="majorHAnsi" w:hAnsiTheme="majorHAnsi" w:cs="Times New Roman"/>
          <w:szCs w:val="22"/>
        </w:rPr>
        <w:t xml:space="preserve"> </w:t>
      </w:r>
      <w:r w:rsidRPr="00FB0D18">
        <w:rPr>
          <w:rFonts w:asciiTheme="majorHAnsi" w:hAnsiTheme="majorHAnsi" w:cs="Times New Roman"/>
          <w:szCs w:val="22"/>
        </w:rPr>
        <w:t>Purchasing Order”.</w:t>
      </w:r>
      <w:proofErr w:type="gramEnd"/>
      <w:r w:rsidRPr="00FB0D18">
        <w:rPr>
          <w:rFonts w:asciiTheme="majorHAnsi" w:hAnsiTheme="majorHAnsi" w:cs="Times New Roman"/>
          <w:szCs w:val="22"/>
        </w:rPr>
        <w:t xml:space="preserve"> IJCSMS- Vol. 12, Issue 03,</w:t>
      </w:r>
      <w:r w:rsidR="00D20DDB" w:rsidRPr="00FB0D18">
        <w:rPr>
          <w:rFonts w:asciiTheme="majorHAnsi" w:hAnsiTheme="majorHAnsi" w:cs="Times New Roman"/>
          <w:szCs w:val="22"/>
        </w:rPr>
        <w:t xml:space="preserve"> September 2012. </w:t>
      </w:r>
    </w:p>
    <w:p w:rsid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 xml:space="preserve">[2] Khalil </w:t>
      </w:r>
      <w:proofErr w:type="spellStart"/>
      <w:r w:rsidRPr="00FB0D18">
        <w:rPr>
          <w:rFonts w:asciiTheme="majorHAnsi" w:hAnsiTheme="majorHAnsi" w:cs="Times New Roman"/>
          <w:szCs w:val="22"/>
        </w:rPr>
        <w:t>Md</w:t>
      </w:r>
      <w:proofErr w:type="spellEnd"/>
      <w:r w:rsidRPr="00FB0D18">
        <w:rPr>
          <w:rFonts w:asciiTheme="majorHAnsi" w:hAnsiTheme="majorHAnsi" w:cs="Times New Roman"/>
          <w:szCs w:val="22"/>
        </w:rPr>
        <w:t xml:space="preserve"> </w:t>
      </w:r>
      <w:proofErr w:type="gramStart"/>
      <w:r w:rsidRPr="00FB0D18">
        <w:rPr>
          <w:rFonts w:asciiTheme="majorHAnsi" w:hAnsiTheme="majorHAnsi" w:cs="Times New Roman"/>
          <w:szCs w:val="22"/>
        </w:rPr>
        <w:t>Nor</w:t>
      </w:r>
      <w:proofErr w:type="gramEnd"/>
      <w:r w:rsidRPr="00FB0D18">
        <w:rPr>
          <w:rFonts w:asciiTheme="majorHAnsi" w:hAnsiTheme="majorHAnsi" w:cs="Times New Roman"/>
          <w:szCs w:val="22"/>
        </w:rPr>
        <w:t xml:space="preserve">, </w:t>
      </w:r>
      <w:proofErr w:type="spellStart"/>
      <w:r w:rsidRPr="00FB0D18">
        <w:rPr>
          <w:rFonts w:asciiTheme="majorHAnsi" w:hAnsiTheme="majorHAnsi" w:cs="Times New Roman"/>
          <w:szCs w:val="22"/>
        </w:rPr>
        <w:t>Asghar</w:t>
      </w:r>
      <w:proofErr w:type="spellEnd"/>
      <w:r w:rsidRPr="00FB0D18">
        <w:rPr>
          <w:rFonts w:asciiTheme="majorHAnsi" w:hAnsiTheme="majorHAnsi" w:cs="Times New Roman"/>
          <w:szCs w:val="22"/>
        </w:rPr>
        <w:t xml:space="preserve"> </w:t>
      </w:r>
      <w:proofErr w:type="spellStart"/>
      <w:r w:rsidRPr="00FB0D18">
        <w:rPr>
          <w:rFonts w:asciiTheme="majorHAnsi" w:hAnsiTheme="majorHAnsi" w:cs="Times New Roman"/>
          <w:szCs w:val="22"/>
        </w:rPr>
        <w:t>Afshar</w:t>
      </w:r>
      <w:proofErr w:type="spellEnd"/>
      <w:r w:rsidRPr="00FB0D18">
        <w:rPr>
          <w:rFonts w:asciiTheme="majorHAnsi" w:hAnsiTheme="majorHAnsi" w:cs="Times New Roman"/>
          <w:szCs w:val="22"/>
        </w:rPr>
        <w:t xml:space="preserve"> </w:t>
      </w:r>
      <w:proofErr w:type="spellStart"/>
      <w:r w:rsidRPr="00FB0D18">
        <w:rPr>
          <w:rFonts w:asciiTheme="majorHAnsi" w:hAnsiTheme="majorHAnsi" w:cs="Times New Roman"/>
          <w:szCs w:val="22"/>
        </w:rPr>
        <w:t>Jahanshahi</w:t>
      </w:r>
      <w:proofErr w:type="spellEnd"/>
      <w:r w:rsidRPr="00FB0D18">
        <w:rPr>
          <w:rFonts w:asciiTheme="majorHAnsi" w:hAnsiTheme="majorHAnsi" w:cs="Times New Roman"/>
          <w:szCs w:val="22"/>
        </w:rPr>
        <w:t xml:space="preserve"> “From Mobile to Mobile Commerce: An overview in the Indian Perspective” - 2</w:t>
      </w:r>
      <w:r w:rsidRPr="00FB0D18">
        <w:rPr>
          <w:rFonts w:asciiTheme="majorHAnsi" w:hAnsiTheme="majorHAnsi" w:cs="Times New Roman"/>
          <w:szCs w:val="22"/>
          <w:vertAlign w:val="superscript"/>
        </w:rPr>
        <w:t>nd</w:t>
      </w:r>
      <w:r w:rsidR="007F6F3A" w:rsidRPr="00FB0D18">
        <w:rPr>
          <w:rFonts w:asciiTheme="majorHAnsi" w:hAnsiTheme="majorHAnsi" w:cs="Times New Roman"/>
          <w:szCs w:val="22"/>
        </w:rPr>
        <w:t xml:space="preserve"> </w:t>
      </w:r>
      <w:r w:rsidRPr="00FB0D18">
        <w:rPr>
          <w:rFonts w:asciiTheme="majorHAnsi" w:hAnsiTheme="majorHAnsi" w:cs="Times New Roman"/>
          <w:szCs w:val="22"/>
        </w:rPr>
        <w:t xml:space="preserve">International conference on Business and Economic Research </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 xml:space="preserve">[3] </w:t>
      </w:r>
      <w:proofErr w:type="spellStart"/>
      <w:r w:rsidRPr="00FB0D18">
        <w:rPr>
          <w:rFonts w:asciiTheme="majorHAnsi" w:hAnsiTheme="majorHAnsi" w:cs="Times New Roman"/>
          <w:szCs w:val="22"/>
        </w:rPr>
        <w:t>Asghar</w:t>
      </w:r>
      <w:proofErr w:type="spellEnd"/>
      <w:r w:rsidRPr="00FB0D18">
        <w:rPr>
          <w:rFonts w:asciiTheme="majorHAnsi" w:hAnsiTheme="majorHAnsi" w:cs="Times New Roman"/>
          <w:szCs w:val="22"/>
        </w:rPr>
        <w:t xml:space="preserve"> </w:t>
      </w:r>
      <w:proofErr w:type="spellStart"/>
      <w:r w:rsidRPr="00FB0D18">
        <w:rPr>
          <w:rFonts w:asciiTheme="majorHAnsi" w:hAnsiTheme="majorHAnsi" w:cs="Times New Roman"/>
          <w:szCs w:val="22"/>
        </w:rPr>
        <w:t>Afshar</w:t>
      </w:r>
      <w:proofErr w:type="spellEnd"/>
      <w:r w:rsidRPr="00FB0D18">
        <w:rPr>
          <w:rFonts w:asciiTheme="majorHAnsi" w:hAnsiTheme="majorHAnsi" w:cs="Times New Roman"/>
          <w:szCs w:val="22"/>
        </w:rPr>
        <w:t xml:space="preserve"> </w:t>
      </w:r>
      <w:proofErr w:type="spellStart"/>
      <w:r w:rsidRPr="00FB0D18">
        <w:rPr>
          <w:rFonts w:asciiTheme="majorHAnsi" w:hAnsiTheme="majorHAnsi" w:cs="Times New Roman"/>
          <w:szCs w:val="22"/>
        </w:rPr>
        <w:t>Jahanshahi</w:t>
      </w:r>
      <w:proofErr w:type="spellEnd"/>
      <w:r w:rsidRPr="00FB0D18">
        <w:rPr>
          <w:rFonts w:asciiTheme="majorHAnsi" w:hAnsiTheme="majorHAnsi" w:cs="Times New Roman"/>
          <w:szCs w:val="22"/>
        </w:rPr>
        <w:t xml:space="preserve">, </w:t>
      </w:r>
      <w:proofErr w:type="spellStart"/>
      <w:r w:rsidRPr="00FB0D18">
        <w:rPr>
          <w:rFonts w:asciiTheme="majorHAnsi" w:hAnsiTheme="majorHAnsi" w:cs="Times New Roman"/>
          <w:szCs w:val="22"/>
        </w:rPr>
        <w:t>Alireza</w:t>
      </w:r>
      <w:proofErr w:type="spellEnd"/>
      <w:r w:rsidRPr="00FB0D18">
        <w:rPr>
          <w:rFonts w:asciiTheme="majorHAnsi" w:hAnsiTheme="majorHAnsi" w:cs="Times New Roman"/>
          <w:szCs w:val="22"/>
        </w:rPr>
        <w:t xml:space="preserve"> </w:t>
      </w:r>
      <w:proofErr w:type="spellStart"/>
      <w:r w:rsidRPr="00FB0D18">
        <w:rPr>
          <w:rFonts w:asciiTheme="majorHAnsi" w:hAnsiTheme="majorHAnsi" w:cs="Times New Roman"/>
          <w:szCs w:val="22"/>
        </w:rPr>
        <w:t>Mirzaie</w:t>
      </w:r>
      <w:proofErr w:type="spellEnd"/>
      <w:r w:rsidRPr="00FB0D18">
        <w:rPr>
          <w:rFonts w:asciiTheme="majorHAnsi" w:hAnsiTheme="majorHAnsi" w:cs="Times New Roman"/>
          <w:szCs w:val="22"/>
        </w:rPr>
        <w:t xml:space="preserve"> “Mobile Commerce </w:t>
      </w:r>
      <w:proofErr w:type="gramStart"/>
      <w:r w:rsidRPr="00FB0D18">
        <w:rPr>
          <w:rFonts w:asciiTheme="majorHAnsi" w:hAnsiTheme="majorHAnsi" w:cs="Times New Roman"/>
          <w:szCs w:val="22"/>
        </w:rPr>
        <w:t>Beyond</w:t>
      </w:r>
      <w:proofErr w:type="gramEnd"/>
      <w:r w:rsidRPr="00FB0D18">
        <w:rPr>
          <w:rFonts w:asciiTheme="majorHAnsi" w:hAnsiTheme="majorHAnsi" w:cs="Times New Roman"/>
          <w:szCs w:val="22"/>
        </w:rPr>
        <w:t xml:space="preserve"> Electronic Commerce: Issue and Challenges”. Asian</w:t>
      </w:r>
      <w:r w:rsidR="007F6F3A" w:rsidRPr="00FB0D18">
        <w:rPr>
          <w:rFonts w:asciiTheme="majorHAnsi" w:hAnsiTheme="majorHAnsi" w:cs="Times New Roman"/>
          <w:szCs w:val="22"/>
        </w:rPr>
        <w:t xml:space="preserve"> </w:t>
      </w:r>
      <w:r w:rsidRPr="00FB0D18">
        <w:rPr>
          <w:rFonts w:asciiTheme="majorHAnsi" w:hAnsiTheme="majorHAnsi" w:cs="Times New Roman"/>
          <w:szCs w:val="22"/>
        </w:rPr>
        <w:t xml:space="preserve">Journal of Business and Management Sciences- Vol. 1 No. </w:t>
      </w:r>
      <w:proofErr w:type="gramStart"/>
      <w:r w:rsidRPr="00FB0D18">
        <w:rPr>
          <w:rFonts w:asciiTheme="majorHAnsi" w:hAnsiTheme="majorHAnsi" w:cs="Times New Roman"/>
          <w:szCs w:val="22"/>
        </w:rPr>
        <w:t>2 ,</w:t>
      </w:r>
      <w:proofErr w:type="gramEnd"/>
      <w:r w:rsidRPr="00FB0D18">
        <w:rPr>
          <w:rFonts w:asciiTheme="majorHAnsi" w:hAnsiTheme="majorHAnsi" w:cs="Times New Roman"/>
          <w:szCs w:val="22"/>
        </w:rPr>
        <w:t xml:space="preserve"> ISSN: 2047-2528</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 xml:space="preserve">[4] </w:t>
      </w:r>
      <w:proofErr w:type="spellStart"/>
      <w:r w:rsidRPr="00FB0D18">
        <w:rPr>
          <w:rFonts w:asciiTheme="majorHAnsi" w:hAnsiTheme="majorHAnsi" w:cs="Times New Roman"/>
          <w:szCs w:val="22"/>
        </w:rPr>
        <w:t>Niranjanamurthy</w:t>
      </w:r>
      <w:proofErr w:type="spellEnd"/>
      <w:r w:rsidRPr="00FB0D18">
        <w:rPr>
          <w:rFonts w:asciiTheme="majorHAnsi" w:hAnsiTheme="majorHAnsi" w:cs="Times New Roman"/>
          <w:szCs w:val="22"/>
        </w:rPr>
        <w:t xml:space="preserve"> M, </w:t>
      </w:r>
      <w:proofErr w:type="spellStart"/>
      <w:r w:rsidRPr="00FB0D18">
        <w:rPr>
          <w:rFonts w:asciiTheme="majorHAnsi" w:hAnsiTheme="majorHAnsi" w:cs="Times New Roman"/>
          <w:szCs w:val="22"/>
        </w:rPr>
        <w:t>Kavyashree</w:t>
      </w:r>
      <w:proofErr w:type="spellEnd"/>
      <w:r w:rsidRPr="00FB0D18">
        <w:rPr>
          <w:rFonts w:asciiTheme="majorHAnsi" w:hAnsiTheme="majorHAnsi" w:cs="Times New Roman"/>
          <w:szCs w:val="22"/>
        </w:rPr>
        <w:t xml:space="preserve"> N, </w:t>
      </w:r>
      <w:proofErr w:type="spellStart"/>
      <w:r w:rsidRPr="00FB0D18">
        <w:rPr>
          <w:rFonts w:asciiTheme="majorHAnsi" w:hAnsiTheme="majorHAnsi" w:cs="Times New Roman"/>
          <w:szCs w:val="22"/>
        </w:rPr>
        <w:t>Mr</w:t>
      </w:r>
      <w:proofErr w:type="spellEnd"/>
      <w:r w:rsidRPr="00FB0D18">
        <w:rPr>
          <w:rFonts w:asciiTheme="majorHAnsi" w:hAnsiTheme="majorHAnsi" w:cs="Times New Roman"/>
          <w:szCs w:val="22"/>
        </w:rPr>
        <w:t xml:space="preserve"> </w:t>
      </w:r>
      <w:proofErr w:type="spellStart"/>
      <w:proofErr w:type="gramStart"/>
      <w:r w:rsidRPr="00FB0D18">
        <w:rPr>
          <w:rFonts w:asciiTheme="majorHAnsi" w:hAnsiTheme="majorHAnsi" w:cs="Times New Roman"/>
          <w:szCs w:val="22"/>
        </w:rPr>
        <w:t>S.Jagannath</w:t>
      </w:r>
      <w:proofErr w:type="spellEnd"/>
      <w:r w:rsidRPr="00FB0D18">
        <w:rPr>
          <w:rFonts w:asciiTheme="majorHAnsi" w:hAnsiTheme="majorHAnsi" w:cs="Times New Roman"/>
          <w:szCs w:val="22"/>
        </w:rPr>
        <w:t xml:space="preserve"> ”</w:t>
      </w:r>
      <w:proofErr w:type="gramEnd"/>
      <w:r w:rsidRPr="00FB0D18">
        <w:rPr>
          <w:rFonts w:asciiTheme="majorHAnsi" w:hAnsiTheme="majorHAnsi" w:cs="Times New Roman"/>
          <w:szCs w:val="22"/>
        </w:rPr>
        <w:t xml:space="preserve"> Ecommerce and M-commerce: Issues and Recommended Screening”- IJMT</w:t>
      </w:r>
      <w:r w:rsidR="007F6F3A" w:rsidRPr="00FB0D18">
        <w:rPr>
          <w:rFonts w:asciiTheme="majorHAnsi" w:hAnsiTheme="majorHAnsi" w:cs="Times New Roman"/>
          <w:szCs w:val="22"/>
        </w:rPr>
        <w:t xml:space="preserve"> </w:t>
      </w:r>
      <w:r w:rsidRPr="00FB0D18">
        <w:rPr>
          <w:rFonts w:asciiTheme="majorHAnsi" w:hAnsiTheme="majorHAnsi" w:cs="Times New Roman"/>
          <w:szCs w:val="22"/>
        </w:rPr>
        <w:t>Volume 2, Issue 8 ISSN: 2249-1058 -2012</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[5] Rajiv Kumar "E-Commerce: Living and Working in an Interconnected World" -IRACST-International Journal of Research in</w:t>
      </w:r>
      <w:r w:rsidR="007F6F3A" w:rsidRPr="00FB0D18">
        <w:rPr>
          <w:rFonts w:asciiTheme="majorHAnsi" w:hAnsiTheme="majorHAnsi" w:cs="Times New Roman"/>
          <w:szCs w:val="22"/>
        </w:rPr>
        <w:t xml:space="preserve"> </w:t>
      </w:r>
      <w:r w:rsidRPr="00FB0D18">
        <w:rPr>
          <w:rFonts w:asciiTheme="majorHAnsi" w:hAnsiTheme="majorHAnsi" w:cs="Times New Roman"/>
          <w:szCs w:val="22"/>
        </w:rPr>
        <w:t>Management &amp; Technology</w:t>
      </w:r>
      <w:r w:rsidR="00011C9E" w:rsidRPr="00FB0D18">
        <w:rPr>
          <w:rFonts w:asciiTheme="majorHAnsi" w:hAnsiTheme="majorHAnsi" w:cs="Times New Roman"/>
          <w:szCs w:val="22"/>
        </w:rPr>
        <w:t xml:space="preserve"> (IJRMT), Vol. 1, No.2, Dec-</w:t>
      </w:r>
      <w:r w:rsidRPr="00FB0D18">
        <w:rPr>
          <w:rFonts w:asciiTheme="majorHAnsi" w:hAnsiTheme="majorHAnsi" w:cs="Times New Roman"/>
          <w:szCs w:val="22"/>
        </w:rPr>
        <w:t xml:space="preserve"> 2011</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 xml:space="preserve">[6] E.W.T. </w:t>
      </w:r>
      <w:proofErr w:type="spellStart"/>
      <w:r w:rsidRPr="00FB0D18">
        <w:rPr>
          <w:rFonts w:asciiTheme="majorHAnsi" w:hAnsiTheme="majorHAnsi" w:cs="Times New Roman"/>
          <w:szCs w:val="22"/>
        </w:rPr>
        <w:t>Ngai</w:t>
      </w:r>
      <w:proofErr w:type="spellEnd"/>
      <w:r w:rsidRPr="00FB0D18">
        <w:rPr>
          <w:rFonts w:asciiTheme="majorHAnsi" w:hAnsiTheme="majorHAnsi" w:cs="Times New Roman"/>
          <w:szCs w:val="22"/>
        </w:rPr>
        <w:t>- "A review for mobile commerce research and applications" Elsevier - Decision Support Systems 43 (2007) 3 – 15</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 xml:space="preserve">[7] Wang, Y.-S., Lin, H.-H. </w:t>
      </w:r>
      <w:proofErr w:type="gramStart"/>
      <w:r w:rsidRPr="00FB0D18">
        <w:rPr>
          <w:rFonts w:asciiTheme="majorHAnsi" w:hAnsiTheme="majorHAnsi" w:cs="Times New Roman"/>
          <w:szCs w:val="22"/>
        </w:rPr>
        <w:t>and</w:t>
      </w:r>
      <w:proofErr w:type="gramEnd"/>
      <w:r w:rsidRPr="00FB0D18">
        <w:rPr>
          <w:rFonts w:asciiTheme="majorHAnsi" w:hAnsiTheme="majorHAnsi" w:cs="Times New Roman"/>
          <w:szCs w:val="22"/>
        </w:rPr>
        <w:t xml:space="preserve"> </w:t>
      </w:r>
      <w:proofErr w:type="spellStart"/>
      <w:r w:rsidRPr="00FB0D18">
        <w:rPr>
          <w:rFonts w:asciiTheme="majorHAnsi" w:hAnsiTheme="majorHAnsi" w:cs="Times New Roman"/>
          <w:szCs w:val="22"/>
        </w:rPr>
        <w:t>Luarn</w:t>
      </w:r>
      <w:proofErr w:type="spellEnd"/>
      <w:r w:rsidRPr="00FB0D18">
        <w:rPr>
          <w:rFonts w:asciiTheme="majorHAnsi" w:hAnsiTheme="majorHAnsi" w:cs="Times New Roman"/>
          <w:szCs w:val="22"/>
        </w:rPr>
        <w:t>, P. (2006), “Predicting consumer intention to use mobile service”, Information Systems Journal,</w:t>
      </w:r>
      <w:r w:rsidR="007F6F3A" w:rsidRPr="00FB0D18">
        <w:rPr>
          <w:rFonts w:asciiTheme="majorHAnsi" w:hAnsiTheme="majorHAnsi" w:cs="Times New Roman"/>
          <w:szCs w:val="22"/>
        </w:rPr>
        <w:t xml:space="preserve"> </w:t>
      </w:r>
      <w:r w:rsidRPr="00FB0D18">
        <w:rPr>
          <w:rFonts w:asciiTheme="majorHAnsi" w:hAnsiTheme="majorHAnsi" w:cs="Times New Roman"/>
          <w:szCs w:val="22"/>
        </w:rPr>
        <w:t>Vol. 16 No. 2, pp. 157-79.</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[8] Mobile Commerce: Opportunities and challenges (2008</w:t>
      </w:r>
      <w:proofErr w:type="gramStart"/>
      <w:r w:rsidRPr="00FB0D18">
        <w:rPr>
          <w:rFonts w:asciiTheme="majorHAnsi" w:hAnsiTheme="majorHAnsi" w:cs="Times New Roman"/>
          <w:szCs w:val="22"/>
        </w:rPr>
        <w:t>)AGSI</w:t>
      </w:r>
      <w:proofErr w:type="gramEnd"/>
      <w:r w:rsidRPr="00FB0D18">
        <w:rPr>
          <w:rFonts w:asciiTheme="majorHAnsi" w:hAnsiTheme="majorHAnsi" w:cs="Times New Roman"/>
          <w:szCs w:val="22"/>
        </w:rPr>
        <w:t xml:space="preserve"> Mobile Com White papers. http://</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gs1.org/docs/mobile.GS1_Mobile_com_whitepaper.pdf.</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 xml:space="preserve">[9] Gupta, D. S., &amp; </w:t>
      </w:r>
      <w:proofErr w:type="spellStart"/>
      <w:r w:rsidRPr="00FB0D18">
        <w:rPr>
          <w:rFonts w:asciiTheme="majorHAnsi" w:hAnsiTheme="majorHAnsi" w:cs="Times New Roman"/>
          <w:szCs w:val="22"/>
        </w:rPr>
        <w:t>Vyas</w:t>
      </w:r>
      <w:proofErr w:type="spellEnd"/>
      <w:r w:rsidRPr="00FB0D18">
        <w:rPr>
          <w:rFonts w:asciiTheme="majorHAnsi" w:hAnsiTheme="majorHAnsi" w:cs="Times New Roman"/>
          <w:szCs w:val="22"/>
        </w:rPr>
        <w:t xml:space="preserve">, M. (2014, April). Benefits and Drawbacks of M-Commerce </w:t>
      </w:r>
      <w:r w:rsidR="007F6F3A" w:rsidRPr="00FB0D18">
        <w:rPr>
          <w:rFonts w:asciiTheme="majorHAnsi" w:hAnsiTheme="majorHAnsi" w:cs="Times New Roman"/>
          <w:szCs w:val="22"/>
        </w:rPr>
        <w:t>in India: A Review. IJARCCE, 3</w:t>
      </w:r>
    </w:p>
    <w:p w:rsidR="00567C34" w:rsidRPr="00FB0D18" w:rsidRDefault="00567C34" w:rsidP="00567C34">
      <w:pPr>
        <w:autoSpaceDE w:val="0"/>
        <w:autoSpaceDN w:val="0"/>
        <w:adjustRightInd w:val="0"/>
        <w:spacing w:after="0" w:line="240" w:lineRule="auto"/>
        <w:rPr>
          <w:rFonts w:asciiTheme="majorHAnsi" w:hAnsiTheme="majorHAnsi" w:cs="Times New Roman"/>
          <w:szCs w:val="22"/>
        </w:rPr>
      </w:pPr>
      <w:r w:rsidRPr="00FB0D18">
        <w:rPr>
          <w:rFonts w:asciiTheme="majorHAnsi" w:hAnsiTheme="majorHAnsi" w:cs="Times New Roman"/>
          <w:szCs w:val="22"/>
        </w:rPr>
        <w:t xml:space="preserve">[10] </w:t>
      </w:r>
      <w:proofErr w:type="spellStart"/>
      <w:r w:rsidRPr="00FB0D18">
        <w:rPr>
          <w:rFonts w:asciiTheme="majorHAnsi" w:hAnsiTheme="majorHAnsi" w:cs="Times New Roman"/>
          <w:szCs w:val="22"/>
        </w:rPr>
        <w:t>Batra</w:t>
      </w:r>
      <w:proofErr w:type="spellEnd"/>
      <w:r w:rsidRPr="00FB0D18">
        <w:rPr>
          <w:rFonts w:asciiTheme="majorHAnsi" w:hAnsiTheme="majorHAnsi" w:cs="Times New Roman"/>
          <w:szCs w:val="22"/>
        </w:rPr>
        <w:t xml:space="preserve">, D. S., &amp; </w:t>
      </w:r>
      <w:proofErr w:type="spellStart"/>
      <w:r w:rsidRPr="00FB0D18">
        <w:rPr>
          <w:rFonts w:asciiTheme="majorHAnsi" w:hAnsiTheme="majorHAnsi" w:cs="Times New Roman"/>
          <w:szCs w:val="22"/>
        </w:rPr>
        <w:t>Juneja</w:t>
      </w:r>
      <w:proofErr w:type="spellEnd"/>
      <w:r w:rsidRPr="00FB0D18">
        <w:rPr>
          <w:rFonts w:asciiTheme="majorHAnsi" w:hAnsiTheme="majorHAnsi" w:cs="Times New Roman"/>
          <w:szCs w:val="22"/>
        </w:rPr>
        <w:t>, D. (2013, February). M-Commerce in India: Emerging Issues. International Journal of Advanced Research in</w:t>
      </w:r>
      <w:r w:rsidR="007F6F3A" w:rsidRPr="00FB0D18">
        <w:rPr>
          <w:rFonts w:asciiTheme="majorHAnsi" w:hAnsiTheme="majorHAnsi" w:cs="Times New Roman"/>
          <w:szCs w:val="22"/>
        </w:rPr>
        <w:t xml:space="preserve"> </w:t>
      </w:r>
      <w:r w:rsidRPr="00FB0D18">
        <w:rPr>
          <w:rFonts w:asciiTheme="majorHAnsi" w:hAnsiTheme="majorHAnsi" w:cs="Times New Roman"/>
          <w:szCs w:val="22"/>
        </w:rPr>
        <w:t>IT and Engineering</w:t>
      </w:r>
      <w:proofErr w:type="gramStart"/>
      <w:r w:rsidRPr="00FB0D18">
        <w:rPr>
          <w:rFonts w:asciiTheme="majorHAnsi" w:hAnsiTheme="majorHAnsi" w:cs="Times New Roman"/>
          <w:szCs w:val="22"/>
        </w:rPr>
        <w:t>,2</w:t>
      </w:r>
      <w:proofErr w:type="gramEnd"/>
      <w:r w:rsidRPr="00FB0D18">
        <w:rPr>
          <w:rFonts w:asciiTheme="majorHAnsi" w:hAnsiTheme="majorHAnsi" w:cs="Times New Roman"/>
          <w:szCs w:val="22"/>
        </w:rPr>
        <w:t>(2), 54-65.</w:t>
      </w:r>
    </w:p>
    <w:p w:rsidR="00491F85" w:rsidRPr="00FB0D18" w:rsidRDefault="00567C34" w:rsidP="00097199">
      <w:pPr>
        <w:rPr>
          <w:rFonts w:asciiTheme="majorHAnsi" w:hAnsiTheme="majorHAnsi" w:cs="Times New Roman"/>
          <w:szCs w:val="22"/>
        </w:rPr>
      </w:pPr>
      <w:r w:rsidRPr="00FB0D18">
        <w:rPr>
          <w:rFonts w:asciiTheme="majorHAnsi" w:hAnsiTheme="majorHAnsi" w:cs="Times New Roman"/>
          <w:szCs w:val="22"/>
        </w:rPr>
        <w:t xml:space="preserve">[11] </w:t>
      </w:r>
      <w:proofErr w:type="spellStart"/>
      <w:r w:rsidRPr="00FB0D18">
        <w:rPr>
          <w:rFonts w:asciiTheme="majorHAnsi" w:hAnsiTheme="majorHAnsi" w:cs="Times New Roman"/>
          <w:szCs w:val="22"/>
        </w:rPr>
        <w:t>Tandon</w:t>
      </w:r>
      <w:proofErr w:type="spellEnd"/>
      <w:r w:rsidRPr="00FB0D18">
        <w:rPr>
          <w:rFonts w:asciiTheme="majorHAnsi" w:hAnsiTheme="majorHAnsi" w:cs="Times New Roman"/>
          <w:szCs w:val="22"/>
        </w:rPr>
        <w:t xml:space="preserve">, R., </w:t>
      </w:r>
      <w:proofErr w:type="spellStart"/>
      <w:proofErr w:type="gramStart"/>
      <w:r w:rsidRPr="00FB0D18">
        <w:rPr>
          <w:rFonts w:asciiTheme="majorHAnsi" w:hAnsiTheme="majorHAnsi" w:cs="Times New Roman"/>
          <w:szCs w:val="22"/>
        </w:rPr>
        <w:t>Mandal</w:t>
      </w:r>
      <w:proofErr w:type="spellEnd"/>
      <w:r w:rsidRPr="00FB0D18">
        <w:rPr>
          <w:rFonts w:asciiTheme="majorHAnsi" w:hAnsiTheme="majorHAnsi" w:cs="Times New Roman"/>
          <w:szCs w:val="22"/>
        </w:rPr>
        <w:t xml:space="preserve"> ,</w:t>
      </w:r>
      <w:proofErr w:type="gramEnd"/>
      <w:r w:rsidRPr="00FB0D18">
        <w:rPr>
          <w:rFonts w:asciiTheme="majorHAnsi" w:hAnsiTheme="majorHAnsi" w:cs="Times New Roman"/>
          <w:szCs w:val="22"/>
        </w:rPr>
        <w:t xml:space="preserve"> S., &amp; </w:t>
      </w:r>
      <w:proofErr w:type="spellStart"/>
      <w:r w:rsidRPr="00FB0D18">
        <w:rPr>
          <w:rFonts w:asciiTheme="majorHAnsi" w:hAnsiTheme="majorHAnsi" w:cs="Times New Roman"/>
          <w:szCs w:val="22"/>
        </w:rPr>
        <w:t>Saha</w:t>
      </w:r>
      <w:proofErr w:type="spellEnd"/>
      <w:r w:rsidRPr="00FB0D18">
        <w:rPr>
          <w:rFonts w:asciiTheme="majorHAnsi" w:hAnsiTheme="majorHAnsi" w:cs="Times New Roman"/>
          <w:szCs w:val="22"/>
        </w:rPr>
        <w:t>, D. M-Commerce- Issues and Challenges.</w:t>
      </w:r>
    </w:p>
    <w:p w:rsidR="00097199" w:rsidRPr="00C35666" w:rsidRDefault="00D20DDB" w:rsidP="00097199">
      <w:pPr>
        <w:rPr>
          <w:rFonts w:asciiTheme="majorHAnsi" w:hAnsiTheme="majorHAnsi" w:cs="Times New Roman"/>
          <w:color w:val="000000" w:themeColor="text1"/>
          <w:szCs w:val="22"/>
        </w:rPr>
      </w:pPr>
      <w:r w:rsidRPr="00C35666">
        <w:rPr>
          <w:rFonts w:asciiTheme="majorHAnsi" w:hAnsiTheme="majorHAnsi" w:cs="Times New Roman"/>
          <w:szCs w:val="22"/>
        </w:rPr>
        <w:t>[12</w:t>
      </w:r>
      <w:proofErr w:type="gramStart"/>
      <w:r w:rsidRPr="00C35666">
        <w:rPr>
          <w:rFonts w:asciiTheme="majorHAnsi" w:hAnsiTheme="majorHAnsi" w:cs="Times New Roman"/>
          <w:szCs w:val="22"/>
        </w:rPr>
        <w:t>]</w:t>
      </w:r>
      <w:r w:rsidR="00097199" w:rsidRPr="00C35666">
        <w:rPr>
          <w:rFonts w:asciiTheme="majorHAnsi" w:hAnsiTheme="majorHAnsi" w:cs="Times New Roman"/>
          <w:szCs w:val="22"/>
        </w:rPr>
        <w:t xml:space="preserve">  </w:t>
      </w:r>
      <w:proofErr w:type="gramEnd"/>
      <w:r w:rsidR="009322DD" w:rsidRPr="00C35666">
        <w:rPr>
          <w:szCs w:val="22"/>
        </w:rPr>
        <w:fldChar w:fldCharType="begin"/>
      </w:r>
      <w:r w:rsidR="009322DD" w:rsidRPr="00C35666">
        <w:rPr>
          <w:rFonts w:asciiTheme="majorHAnsi" w:hAnsiTheme="majorHAnsi" w:cs="Times New Roman"/>
          <w:szCs w:val="22"/>
        </w:rPr>
        <w:instrText xml:space="preserve"> HYPERLINK "http://www.shopify.com" </w:instrText>
      </w:r>
      <w:r w:rsidR="009322DD" w:rsidRPr="00C35666">
        <w:rPr>
          <w:szCs w:val="22"/>
        </w:rPr>
        <w:fldChar w:fldCharType="separate"/>
      </w:r>
      <w:r w:rsidR="00097199" w:rsidRPr="00C35666">
        <w:rPr>
          <w:rStyle w:val="Hyperlink"/>
          <w:rFonts w:asciiTheme="majorHAnsi" w:hAnsiTheme="majorHAnsi" w:cs="Times New Roman"/>
          <w:color w:val="000000" w:themeColor="text1"/>
          <w:szCs w:val="22"/>
          <w:u w:val="none"/>
        </w:rPr>
        <w:t>http://www.shopify.com</w:t>
      </w:r>
      <w:r w:rsidR="009322DD" w:rsidRPr="00C35666">
        <w:rPr>
          <w:rStyle w:val="Hyperlink"/>
          <w:rFonts w:asciiTheme="majorHAnsi" w:hAnsiTheme="majorHAnsi" w:cs="Times New Roman"/>
          <w:color w:val="000000" w:themeColor="text1"/>
          <w:szCs w:val="22"/>
          <w:u w:val="none"/>
        </w:rPr>
        <w:fldChar w:fldCharType="end"/>
      </w:r>
    </w:p>
    <w:p w:rsidR="00571F05" w:rsidRPr="00C35666" w:rsidRDefault="00D20DDB" w:rsidP="00097199">
      <w:pPr>
        <w:rPr>
          <w:rFonts w:asciiTheme="majorHAnsi" w:hAnsiTheme="majorHAnsi" w:cs="Times New Roman"/>
          <w:szCs w:val="22"/>
        </w:rPr>
      </w:pPr>
      <w:r w:rsidRPr="00C35666">
        <w:rPr>
          <w:rFonts w:asciiTheme="majorHAnsi" w:hAnsiTheme="majorHAnsi" w:cs="Times New Roman"/>
          <w:szCs w:val="22"/>
        </w:rPr>
        <w:t>[13]</w:t>
      </w:r>
      <w:r w:rsidR="00097199" w:rsidRPr="00C35666">
        <w:rPr>
          <w:rFonts w:asciiTheme="majorHAnsi" w:hAnsiTheme="majorHAnsi" w:cs="Times New Roman"/>
          <w:szCs w:val="22"/>
        </w:rPr>
        <w:t xml:space="preserve">  </w:t>
      </w:r>
      <w:r w:rsidR="00097199" w:rsidRPr="00C35666">
        <w:rPr>
          <w:rFonts w:asciiTheme="majorHAnsi" w:hAnsiTheme="majorHAnsi" w:cs="Times New Roman"/>
          <w:color w:val="000000" w:themeColor="text1"/>
          <w:szCs w:val="22"/>
        </w:rPr>
        <w:t xml:space="preserve"> </w:t>
      </w:r>
      <w:hyperlink r:id="rId6" w:history="1">
        <w:r w:rsidR="00097199" w:rsidRPr="00C35666">
          <w:rPr>
            <w:rStyle w:val="Hyperlink"/>
            <w:rFonts w:asciiTheme="majorHAnsi" w:hAnsiTheme="majorHAnsi" w:cs="Times New Roman"/>
            <w:color w:val="000000" w:themeColor="text1"/>
            <w:szCs w:val="22"/>
            <w:u w:val="none"/>
          </w:rPr>
          <w:t>http://magenest.com</w:t>
        </w:r>
      </w:hyperlink>
    </w:p>
    <w:p w:rsidR="00097199" w:rsidRPr="00C35666" w:rsidRDefault="00D20DDB" w:rsidP="00097199">
      <w:pPr>
        <w:rPr>
          <w:rFonts w:ascii="Times New Roman" w:hAnsi="Times New Roman" w:cs="Times New Roman"/>
          <w:szCs w:val="22"/>
        </w:rPr>
      </w:pPr>
      <w:r w:rsidRPr="00C35666">
        <w:rPr>
          <w:rFonts w:asciiTheme="majorHAnsi" w:hAnsiTheme="majorHAnsi" w:cs="Times New Roman"/>
          <w:szCs w:val="22"/>
        </w:rPr>
        <w:t>[14</w:t>
      </w:r>
      <w:proofErr w:type="gramStart"/>
      <w:r w:rsidRPr="00C35666">
        <w:rPr>
          <w:rFonts w:asciiTheme="majorHAnsi" w:hAnsiTheme="majorHAnsi" w:cs="Times New Roman"/>
          <w:szCs w:val="22"/>
        </w:rPr>
        <w:t>]</w:t>
      </w:r>
      <w:r w:rsidR="00097199" w:rsidRPr="00C35666">
        <w:rPr>
          <w:rFonts w:asciiTheme="majorHAnsi" w:hAnsiTheme="majorHAnsi" w:cs="Times New Roman"/>
          <w:szCs w:val="22"/>
        </w:rPr>
        <w:t xml:space="preserve">  http</w:t>
      </w:r>
      <w:proofErr w:type="gramEnd"/>
      <w:r w:rsidR="00097199" w:rsidRPr="00C35666">
        <w:rPr>
          <w:rFonts w:asciiTheme="majorHAnsi" w:hAnsiTheme="majorHAnsi" w:cs="Times New Roman"/>
          <w:szCs w:val="22"/>
        </w:rPr>
        <w:t>://techtarget.com</w:t>
      </w:r>
    </w:p>
    <w:p w:rsidR="00097199" w:rsidRPr="00FB0D18" w:rsidRDefault="00097199" w:rsidP="00567C34">
      <w:pPr>
        <w:rPr>
          <w:rFonts w:asciiTheme="majorHAnsi" w:hAnsiTheme="majorHAnsi" w:cs="Times New Roman"/>
          <w:b/>
          <w:bCs/>
          <w:szCs w:val="22"/>
        </w:rPr>
      </w:pPr>
    </w:p>
    <w:sectPr w:rsidR="00097199" w:rsidRPr="00FB0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20F"/>
    <w:multiLevelType w:val="multilevel"/>
    <w:tmpl w:val="A8F2E30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nsid w:val="058605AE"/>
    <w:multiLevelType w:val="multilevel"/>
    <w:tmpl w:val="023AB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1EF2356"/>
    <w:multiLevelType w:val="multilevel"/>
    <w:tmpl w:val="A936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37AC2"/>
    <w:multiLevelType w:val="multilevel"/>
    <w:tmpl w:val="6D8ADB7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
    <w:nsid w:val="16AD22B1"/>
    <w:multiLevelType w:val="hybridMultilevel"/>
    <w:tmpl w:val="6AA8121E"/>
    <w:lvl w:ilvl="0" w:tplc="DF78BF10">
      <w:start w:val="1"/>
      <w:numFmt w:val="upperRoman"/>
      <w:lvlText w:val="%1."/>
      <w:lvlJc w:val="left"/>
      <w:pPr>
        <w:ind w:left="3430" w:hanging="720"/>
      </w:pPr>
      <w:rPr>
        <w:rFonts w:hint="default"/>
        <w:b/>
      </w:rPr>
    </w:lvl>
    <w:lvl w:ilvl="1" w:tplc="04090019" w:tentative="1">
      <w:start w:val="1"/>
      <w:numFmt w:val="lowerLetter"/>
      <w:lvlText w:val="%2."/>
      <w:lvlJc w:val="left"/>
      <w:pPr>
        <w:ind w:left="3790" w:hanging="360"/>
      </w:pPr>
    </w:lvl>
    <w:lvl w:ilvl="2" w:tplc="0409001B" w:tentative="1">
      <w:start w:val="1"/>
      <w:numFmt w:val="lowerRoman"/>
      <w:lvlText w:val="%3."/>
      <w:lvlJc w:val="right"/>
      <w:pPr>
        <w:ind w:left="4510" w:hanging="180"/>
      </w:pPr>
    </w:lvl>
    <w:lvl w:ilvl="3" w:tplc="0409000F" w:tentative="1">
      <w:start w:val="1"/>
      <w:numFmt w:val="decimal"/>
      <w:lvlText w:val="%4."/>
      <w:lvlJc w:val="left"/>
      <w:pPr>
        <w:ind w:left="5230" w:hanging="360"/>
      </w:pPr>
    </w:lvl>
    <w:lvl w:ilvl="4" w:tplc="04090019" w:tentative="1">
      <w:start w:val="1"/>
      <w:numFmt w:val="lowerLetter"/>
      <w:lvlText w:val="%5."/>
      <w:lvlJc w:val="left"/>
      <w:pPr>
        <w:ind w:left="5950" w:hanging="360"/>
      </w:pPr>
    </w:lvl>
    <w:lvl w:ilvl="5" w:tplc="0409001B" w:tentative="1">
      <w:start w:val="1"/>
      <w:numFmt w:val="lowerRoman"/>
      <w:lvlText w:val="%6."/>
      <w:lvlJc w:val="right"/>
      <w:pPr>
        <w:ind w:left="6670" w:hanging="180"/>
      </w:pPr>
    </w:lvl>
    <w:lvl w:ilvl="6" w:tplc="0409000F" w:tentative="1">
      <w:start w:val="1"/>
      <w:numFmt w:val="decimal"/>
      <w:lvlText w:val="%7."/>
      <w:lvlJc w:val="left"/>
      <w:pPr>
        <w:ind w:left="7390" w:hanging="360"/>
      </w:pPr>
    </w:lvl>
    <w:lvl w:ilvl="7" w:tplc="04090019" w:tentative="1">
      <w:start w:val="1"/>
      <w:numFmt w:val="lowerLetter"/>
      <w:lvlText w:val="%8."/>
      <w:lvlJc w:val="left"/>
      <w:pPr>
        <w:ind w:left="8110" w:hanging="360"/>
      </w:pPr>
    </w:lvl>
    <w:lvl w:ilvl="8" w:tplc="0409001B" w:tentative="1">
      <w:start w:val="1"/>
      <w:numFmt w:val="lowerRoman"/>
      <w:lvlText w:val="%9."/>
      <w:lvlJc w:val="right"/>
      <w:pPr>
        <w:ind w:left="8830" w:hanging="180"/>
      </w:pPr>
    </w:lvl>
  </w:abstractNum>
  <w:abstractNum w:abstractNumId="5">
    <w:nsid w:val="1D7D0E47"/>
    <w:multiLevelType w:val="multilevel"/>
    <w:tmpl w:val="DC88E6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E107D17"/>
    <w:multiLevelType w:val="multilevel"/>
    <w:tmpl w:val="7D384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E251B49"/>
    <w:multiLevelType w:val="multilevel"/>
    <w:tmpl w:val="D4D8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7A11B9"/>
    <w:multiLevelType w:val="multilevel"/>
    <w:tmpl w:val="2FA0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90203"/>
    <w:multiLevelType w:val="multilevel"/>
    <w:tmpl w:val="C77EAA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nsid w:val="27843D6E"/>
    <w:multiLevelType w:val="multilevel"/>
    <w:tmpl w:val="C0609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421D19"/>
    <w:multiLevelType w:val="multilevel"/>
    <w:tmpl w:val="FEDABD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D721F3B"/>
    <w:multiLevelType w:val="multilevel"/>
    <w:tmpl w:val="C69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21269D"/>
    <w:multiLevelType w:val="multilevel"/>
    <w:tmpl w:val="11D6A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D2A47E9"/>
    <w:multiLevelType w:val="hybridMultilevel"/>
    <w:tmpl w:val="05E8001C"/>
    <w:lvl w:ilvl="0" w:tplc="201E64AE">
      <w:start w:val="1"/>
      <w:numFmt w:val="upperRoman"/>
      <w:lvlText w:val="%1."/>
      <w:lvlJc w:val="left"/>
      <w:pPr>
        <w:ind w:left="4050" w:hanging="720"/>
      </w:pPr>
      <w:rPr>
        <w:rFonts w:hint="default"/>
        <w:b/>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nsid w:val="42475CA7"/>
    <w:multiLevelType w:val="multilevel"/>
    <w:tmpl w:val="750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D0B5E"/>
    <w:multiLevelType w:val="multilevel"/>
    <w:tmpl w:val="6C8EF1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B7E5393"/>
    <w:multiLevelType w:val="multilevel"/>
    <w:tmpl w:val="F6FA6F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0227E80"/>
    <w:multiLevelType w:val="multilevel"/>
    <w:tmpl w:val="6E6A47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2C47FC3"/>
    <w:multiLevelType w:val="multilevel"/>
    <w:tmpl w:val="84B0B2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C7D666D"/>
    <w:multiLevelType w:val="multilevel"/>
    <w:tmpl w:val="3F30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F367B1"/>
    <w:multiLevelType w:val="hybridMultilevel"/>
    <w:tmpl w:val="11C644A6"/>
    <w:lvl w:ilvl="0" w:tplc="9E583B30">
      <w:start w:val="1"/>
      <w:numFmt w:val="upperRoman"/>
      <w:lvlText w:val="%1."/>
      <w:lvlJc w:val="left"/>
      <w:pPr>
        <w:ind w:left="4670" w:hanging="720"/>
      </w:pPr>
      <w:rPr>
        <w:rFonts w:hint="default"/>
        <w:b/>
      </w:rPr>
    </w:lvl>
    <w:lvl w:ilvl="1" w:tplc="04090019" w:tentative="1">
      <w:start w:val="1"/>
      <w:numFmt w:val="lowerLetter"/>
      <w:lvlText w:val="%2."/>
      <w:lvlJc w:val="left"/>
      <w:pPr>
        <w:ind w:left="5030" w:hanging="360"/>
      </w:pPr>
    </w:lvl>
    <w:lvl w:ilvl="2" w:tplc="0409001B" w:tentative="1">
      <w:start w:val="1"/>
      <w:numFmt w:val="lowerRoman"/>
      <w:lvlText w:val="%3."/>
      <w:lvlJc w:val="right"/>
      <w:pPr>
        <w:ind w:left="5750" w:hanging="180"/>
      </w:pPr>
    </w:lvl>
    <w:lvl w:ilvl="3" w:tplc="0409000F" w:tentative="1">
      <w:start w:val="1"/>
      <w:numFmt w:val="decimal"/>
      <w:lvlText w:val="%4."/>
      <w:lvlJc w:val="left"/>
      <w:pPr>
        <w:ind w:left="6470" w:hanging="360"/>
      </w:pPr>
    </w:lvl>
    <w:lvl w:ilvl="4" w:tplc="04090019" w:tentative="1">
      <w:start w:val="1"/>
      <w:numFmt w:val="lowerLetter"/>
      <w:lvlText w:val="%5."/>
      <w:lvlJc w:val="left"/>
      <w:pPr>
        <w:ind w:left="7190" w:hanging="360"/>
      </w:pPr>
    </w:lvl>
    <w:lvl w:ilvl="5" w:tplc="0409001B" w:tentative="1">
      <w:start w:val="1"/>
      <w:numFmt w:val="lowerRoman"/>
      <w:lvlText w:val="%6."/>
      <w:lvlJc w:val="right"/>
      <w:pPr>
        <w:ind w:left="7910" w:hanging="180"/>
      </w:pPr>
    </w:lvl>
    <w:lvl w:ilvl="6" w:tplc="0409000F" w:tentative="1">
      <w:start w:val="1"/>
      <w:numFmt w:val="decimal"/>
      <w:lvlText w:val="%7."/>
      <w:lvlJc w:val="left"/>
      <w:pPr>
        <w:ind w:left="8630" w:hanging="360"/>
      </w:pPr>
    </w:lvl>
    <w:lvl w:ilvl="7" w:tplc="04090019" w:tentative="1">
      <w:start w:val="1"/>
      <w:numFmt w:val="lowerLetter"/>
      <w:lvlText w:val="%8."/>
      <w:lvlJc w:val="left"/>
      <w:pPr>
        <w:ind w:left="9350" w:hanging="360"/>
      </w:pPr>
    </w:lvl>
    <w:lvl w:ilvl="8" w:tplc="0409001B" w:tentative="1">
      <w:start w:val="1"/>
      <w:numFmt w:val="lowerRoman"/>
      <w:lvlText w:val="%9."/>
      <w:lvlJc w:val="right"/>
      <w:pPr>
        <w:ind w:left="10070" w:hanging="180"/>
      </w:pPr>
    </w:lvl>
  </w:abstractNum>
  <w:abstractNum w:abstractNumId="22">
    <w:nsid w:val="759E7D1D"/>
    <w:multiLevelType w:val="multilevel"/>
    <w:tmpl w:val="0F6AAA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791E4437"/>
    <w:multiLevelType w:val="hybridMultilevel"/>
    <w:tmpl w:val="F86CD880"/>
    <w:lvl w:ilvl="0" w:tplc="0B72702E">
      <w:start w:val="1"/>
      <w:numFmt w:val="upperRoman"/>
      <w:lvlText w:val="%1."/>
      <w:lvlJc w:val="left"/>
      <w:pPr>
        <w:ind w:left="4150" w:hanging="720"/>
      </w:pPr>
      <w:rPr>
        <w:rFonts w:hint="default"/>
        <w:b/>
      </w:rPr>
    </w:lvl>
    <w:lvl w:ilvl="1" w:tplc="04090019" w:tentative="1">
      <w:start w:val="1"/>
      <w:numFmt w:val="lowerLetter"/>
      <w:lvlText w:val="%2."/>
      <w:lvlJc w:val="left"/>
      <w:pPr>
        <w:ind w:left="4510" w:hanging="360"/>
      </w:pPr>
    </w:lvl>
    <w:lvl w:ilvl="2" w:tplc="0409001B" w:tentative="1">
      <w:start w:val="1"/>
      <w:numFmt w:val="lowerRoman"/>
      <w:lvlText w:val="%3."/>
      <w:lvlJc w:val="right"/>
      <w:pPr>
        <w:ind w:left="5230" w:hanging="180"/>
      </w:pPr>
    </w:lvl>
    <w:lvl w:ilvl="3" w:tplc="0409000F" w:tentative="1">
      <w:start w:val="1"/>
      <w:numFmt w:val="decimal"/>
      <w:lvlText w:val="%4."/>
      <w:lvlJc w:val="left"/>
      <w:pPr>
        <w:ind w:left="5950" w:hanging="360"/>
      </w:pPr>
    </w:lvl>
    <w:lvl w:ilvl="4" w:tplc="04090019" w:tentative="1">
      <w:start w:val="1"/>
      <w:numFmt w:val="lowerLetter"/>
      <w:lvlText w:val="%5."/>
      <w:lvlJc w:val="left"/>
      <w:pPr>
        <w:ind w:left="6670" w:hanging="360"/>
      </w:pPr>
    </w:lvl>
    <w:lvl w:ilvl="5" w:tplc="0409001B" w:tentative="1">
      <w:start w:val="1"/>
      <w:numFmt w:val="lowerRoman"/>
      <w:lvlText w:val="%6."/>
      <w:lvlJc w:val="right"/>
      <w:pPr>
        <w:ind w:left="7390" w:hanging="180"/>
      </w:pPr>
    </w:lvl>
    <w:lvl w:ilvl="6" w:tplc="0409000F" w:tentative="1">
      <w:start w:val="1"/>
      <w:numFmt w:val="decimal"/>
      <w:lvlText w:val="%7."/>
      <w:lvlJc w:val="left"/>
      <w:pPr>
        <w:ind w:left="8110" w:hanging="360"/>
      </w:pPr>
    </w:lvl>
    <w:lvl w:ilvl="7" w:tplc="04090019" w:tentative="1">
      <w:start w:val="1"/>
      <w:numFmt w:val="lowerLetter"/>
      <w:lvlText w:val="%8."/>
      <w:lvlJc w:val="left"/>
      <w:pPr>
        <w:ind w:left="8830" w:hanging="360"/>
      </w:pPr>
    </w:lvl>
    <w:lvl w:ilvl="8" w:tplc="0409001B" w:tentative="1">
      <w:start w:val="1"/>
      <w:numFmt w:val="lowerRoman"/>
      <w:lvlText w:val="%9."/>
      <w:lvlJc w:val="right"/>
      <w:pPr>
        <w:ind w:left="9550" w:hanging="180"/>
      </w:pPr>
    </w:lvl>
  </w:abstractNum>
  <w:num w:numId="1">
    <w:abstractNumId w:val="7"/>
  </w:num>
  <w:num w:numId="2">
    <w:abstractNumId w:val="12"/>
  </w:num>
  <w:num w:numId="3">
    <w:abstractNumId w:val="2"/>
  </w:num>
  <w:num w:numId="4">
    <w:abstractNumId w:val="10"/>
  </w:num>
  <w:num w:numId="5">
    <w:abstractNumId w:val="8"/>
  </w:num>
  <w:num w:numId="6">
    <w:abstractNumId w:val="3"/>
  </w:num>
  <w:num w:numId="7">
    <w:abstractNumId w:val="20"/>
  </w:num>
  <w:num w:numId="8">
    <w:abstractNumId w:val="19"/>
  </w:num>
  <w:num w:numId="9">
    <w:abstractNumId w:val="6"/>
  </w:num>
  <w:num w:numId="10">
    <w:abstractNumId w:val="11"/>
  </w:num>
  <w:num w:numId="11">
    <w:abstractNumId w:val="15"/>
  </w:num>
  <w:num w:numId="12">
    <w:abstractNumId w:val="17"/>
  </w:num>
  <w:num w:numId="13">
    <w:abstractNumId w:val="5"/>
  </w:num>
  <w:num w:numId="14">
    <w:abstractNumId w:val="16"/>
  </w:num>
  <w:num w:numId="15">
    <w:abstractNumId w:val="18"/>
  </w:num>
  <w:num w:numId="16">
    <w:abstractNumId w:val="22"/>
  </w:num>
  <w:num w:numId="17">
    <w:abstractNumId w:val="0"/>
  </w:num>
  <w:num w:numId="18">
    <w:abstractNumId w:val="13"/>
  </w:num>
  <w:num w:numId="19">
    <w:abstractNumId w:val="9"/>
  </w:num>
  <w:num w:numId="20">
    <w:abstractNumId w:val="1"/>
  </w:num>
  <w:num w:numId="21">
    <w:abstractNumId w:val="21"/>
  </w:num>
  <w:num w:numId="22">
    <w:abstractNumId w:val="14"/>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F"/>
    <w:rsid w:val="00011C9E"/>
    <w:rsid w:val="00030147"/>
    <w:rsid w:val="00065D12"/>
    <w:rsid w:val="00097199"/>
    <w:rsid w:val="000C26C7"/>
    <w:rsid w:val="000F55F1"/>
    <w:rsid w:val="0014717C"/>
    <w:rsid w:val="0016060D"/>
    <w:rsid w:val="00171429"/>
    <w:rsid w:val="001C1D8E"/>
    <w:rsid w:val="001C576D"/>
    <w:rsid w:val="001E3F3C"/>
    <w:rsid w:val="001E4911"/>
    <w:rsid w:val="00217730"/>
    <w:rsid w:val="0026753A"/>
    <w:rsid w:val="002A2B99"/>
    <w:rsid w:val="002F1008"/>
    <w:rsid w:val="00305A4F"/>
    <w:rsid w:val="00337CA0"/>
    <w:rsid w:val="003D708D"/>
    <w:rsid w:val="003D7594"/>
    <w:rsid w:val="003E1EEB"/>
    <w:rsid w:val="004062BA"/>
    <w:rsid w:val="0042297B"/>
    <w:rsid w:val="00426AA6"/>
    <w:rsid w:val="00470B44"/>
    <w:rsid w:val="004735EF"/>
    <w:rsid w:val="00482D0B"/>
    <w:rsid w:val="00485438"/>
    <w:rsid w:val="00491F85"/>
    <w:rsid w:val="004B64B4"/>
    <w:rsid w:val="004C00F8"/>
    <w:rsid w:val="004D1430"/>
    <w:rsid w:val="004F5634"/>
    <w:rsid w:val="00563ED5"/>
    <w:rsid w:val="00567C34"/>
    <w:rsid w:val="00571F05"/>
    <w:rsid w:val="00584E44"/>
    <w:rsid w:val="00666F4D"/>
    <w:rsid w:val="00675D9D"/>
    <w:rsid w:val="00676632"/>
    <w:rsid w:val="006B2717"/>
    <w:rsid w:val="006F1510"/>
    <w:rsid w:val="006F6ECD"/>
    <w:rsid w:val="006F70F0"/>
    <w:rsid w:val="00740872"/>
    <w:rsid w:val="00775A34"/>
    <w:rsid w:val="00785970"/>
    <w:rsid w:val="00797187"/>
    <w:rsid w:val="007B5B0B"/>
    <w:rsid w:val="007D7984"/>
    <w:rsid w:val="007F6F3A"/>
    <w:rsid w:val="008124D4"/>
    <w:rsid w:val="008268D4"/>
    <w:rsid w:val="0089196A"/>
    <w:rsid w:val="008A41DE"/>
    <w:rsid w:val="008E27C3"/>
    <w:rsid w:val="009322DD"/>
    <w:rsid w:val="00951570"/>
    <w:rsid w:val="0098177C"/>
    <w:rsid w:val="009A3B53"/>
    <w:rsid w:val="00A01B66"/>
    <w:rsid w:val="00A30F70"/>
    <w:rsid w:val="00A40918"/>
    <w:rsid w:val="00AC455D"/>
    <w:rsid w:val="00AD1418"/>
    <w:rsid w:val="00B344A0"/>
    <w:rsid w:val="00B42609"/>
    <w:rsid w:val="00B629F2"/>
    <w:rsid w:val="00B95D8A"/>
    <w:rsid w:val="00BD7628"/>
    <w:rsid w:val="00BF4D5F"/>
    <w:rsid w:val="00C00F56"/>
    <w:rsid w:val="00C11803"/>
    <w:rsid w:val="00C35666"/>
    <w:rsid w:val="00C41086"/>
    <w:rsid w:val="00C46D4E"/>
    <w:rsid w:val="00C62491"/>
    <w:rsid w:val="00CB44C2"/>
    <w:rsid w:val="00D20DDB"/>
    <w:rsid w:val="00D36CA7"/>
    <w:rsid w:val="00D70E4D"/>
    <w:rsid w:val="00DC144C"/>
    <w:rsid w:val="00E4692F"/>
    <w:rsid w:val="00E55BA9"/>
    <w:rsid w:val="00E57A8E"/>
    <w:rsid w:val="00E82674"/>
    <w:rsid w:val="00EB738F"/>
    <w:rsid w:val="00ED769B"/>
    <w:rsid w:val="00F07BCA"/>
    <w:rsid w:val="00F5418E"/>
    <w:rsid w:val="00FA1CD3"/>
    <w:rsid w:val="00FB0D18"/>
    <w:rsid w:val="00FC2007"/>
    <w:rsid w:val="00FE56D0"/>
    <w:rsid w:val="00FF49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08"/>
    <w:rPr>
      <w:rFonts w:cs="Mangal"/>
    </w:rPr>
  </w:style>
  <w:style w:type="paragraph" w:styleId="Heading3">
    <w:name w:val="heading 3"/>
    <w:basedOn w:val="Normal"/>
    <w:link w:val="Heading3Char"/>
    <w:uiPriority w:val="9"/>
    <w:qFormat/>
    <w:rsid w:val="00337C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63E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4C2"/>
    <w:pPr>
      <w:ind w:left="720"/>
      <w:contextualSpacing/>
    </w:pPr>
  </w:style>
  <w:style w:type="paragraph" w:styleId="NormalWeb">
    <w:name w:val="Normal (Web)"/>
    <w:basedOn w:val="Normal"/>
    <w:uiPriority w:val="99"/>
    <w:unhideWhenUsed/>
    <w:rsid w:val="006766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632"/>
    <w:rPr>
      <w:b/>
      <w:bCs/>
    </w:rPr>
  </w:style>
  <w:style w:type="character" w:customStyle="1" w:styleId="Heading3Char">
    <w:name w:val="Heading 3 Char"/>
    <w:basedOn w:val="DefaultParagraphFont"/>
    <w:link w:val="Heading3"/>
    <w:uiPriority w:val="9"/>
    <w:rsid w:val="00337C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3ED5"/>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B7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82674"/>
    <w:rPr>
      <w:i/>
      <w:iCs/>
    </w:rPr>
  </w:style>
  <w:style w:type="paragraph" w:customStyle="1" w:styleId="Default">
    <w:name w:val="Default"/>
    <w:rsid w:val="000971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971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08"/>
    <w:rPr>
      <w:rFonts w:cs="Mangal"/>
    </w:rPr>
  </w:style>
  <w:style w:type="paragraph" w:styleId="Heading3">
    <w:name w:val="heading 3"/>
    <w:basedOn w:val="Normal"/>
    <w:link w:val="Heading3Char"/>
    <w:uiPriority w:val="9"/>
    <w:qFormat/>
    <w:rsid w:val="00337C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63E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4C2"/>
    <w:pPr>
      <w:ind w:left="720"/>
      <w:contextualSpacing/>
    </w:pPr>
  </w:style>
  <w:style w:type="paragraph" w:styleId="NormalWeb">
    <w:name w:val="Normal (Web)"/>
    <w:basedOn w:val="Normal"/>
    <w:uiPriority w:val="99"/>
    <w:unhideWhenUsed/>
    <w:rsid w:val="006766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632"/>
    <w:rPr>
      <w:b/>
      <w:bCs/>
    </w:rPr>
  </w:style>
  <w:style w:type="character" w:customStyle="1" w:styleId="Heading3Char">
    <w:name w:val="Heading 3 Char"/>
    <w:basedOn w:val="DefaultParagraphFont"/>
    <w:link w:val="Heading3"/>
    <w:uiPriority w:val="9"/>
    <w:rsid w:val="00337C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3ED5"/>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B7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82674"/>
    <w:rPr>
      <w:i/>
      <w:iCs/>
    </w:rPr>
  </w:style>
  <w:style w:type="paragraph" w:customStyle="1" w:styleId="Default">
    <w:name w:val="Default"/>
    <w:rsid w:val="000971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97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430">
      <w:bodyDiv w:val="1"/>
      <w:marLeft w:val="0"/>
      <w:marRight w:val="0"/>
      <w:marTop w:val="0"/>
      <w:marBottom w:val="0"/>
      <w:divBdr>
        <w:top w:val="none" w:sz="0" w:space="0" w:color="auto"/>
        <w:left w:val="none" w:sz="0" w:space="0" w:color="auto"/>
        <w:bottom w:val="none" w:sz="0" w:space="0" w:color="auto"/>
        <w:right w:val="none" w:sz="0" w:space="0" w:color="auto"/>
      </w:divBdr>
    </w:div>
    <w:div w:id="116070745">
      <w:bodyDiv w:val="1"/>
      <w:marLeft w:val="0"/>
      <w:marRight w:val="0"/>
      <w:marTop w:val="0"/>
      <w:marBottom w:val="0"/>
      <w:divBdr>
        <w:top w:val="none" w:sz="0" w:space="0" w:color="auto"/>
        <w:left w:val="none" w:sz="0" w:space="0" w:color="auto"/>
        <w:bottom w:val="none" w:sz="0" w:space="0" w:color="auto"/>
        <w:right w:val="none" w:sz="0" w:space="0" w:color="auto"/>
      </w:divBdr>
    </w:div>
    <w:div w:id="389154156">
      <w:bodyDiv w:val="1"/>
      <w:marLeft w:val="0"/>
      <w:marRight w:val="0"/>
      <w:marTop w:val="0"/>
      <w:marBottom w:val="0"/>
      <w:divBdr>
        <w:top w:val="none" w:sz="0" w:space="0" w:color="auto"/>
        <w:left w:val="none" w:sz="0" w:space="0" w:color="auto"/>
        <w:bottom w:val="none" w:sz="0" w:space="0" w:color="auto"/>
        <w:right w:val="none" w:sz="0" w:space="0" w:color="auto"/>
      </w:divBdr>
    </w:div>
    <w:div w:id="572158754">
      <w:bodyDiv w:val="1"/>
      <w:marLeft w:val="0"/>
      <w:marRight w:val="0"/>
      <w:marTop w:val="0"/>
      <w:marBottom w:val="0"/>
      <w:divBdr>
        <w:top w:val="none" w:sz="0" w:space="0" w:color="auto"/>
        <w:left w:val="none" w:sz="0" w:space="0" w:color="auto"/>
        <w:bottom w:val="none" w:sz="0" w:space="0" w:color="auto"/>
        <w:right w:val="none" w:sz="0" w:space="0" w:color="auto"/>
      </w:divBdr>
    </w:div>
    <w:div w:id="1195772486">
      <w:bodyDiv w:val="1"/>
      <w:marLeft w:val="0"/>
      <w:marRight w:val="0"/>
      <w:marTop w:val="0"/>
      <w:marBottom w:val="0"/>
      <w:divBdr>
        <w:top w:val="none" w:sz="0" w:space="0" w:color="auto"/>
        <w:left w:val="none" w:sz="0" w:space="0" w:color="auto"/>
        <w:bottom w:val="none" w:sz="0" w:space="0" w:color="auto"/>
        <w:right w:val="none" w:sz="0" w:space="0" w:color="auto"/>
      </w:divBdr>
    </w:div>
    <w:div w:id="1454329779">
      <w:bodyDiv w:val="1"/>
      <w:marLeft w:val="0"/>
      <w:marRight w:val="0"/>
      <w:marTop w:val="0"/>
      <w:marBottom w:val="0"/>
      <w:divBdr>
        <w:top w:val="none" w:sz="0" w:space="0" w:color="auto"/>
        <w:left w:val="none" w:sz="0" w:space="0" w:color="auto"/>
        <w:bottom w:val="none" w:sz="0" w:space="0" w:color="auto"/>
        <w:right w:val="none" w:sz="0" w:space="0" w:color="auto"/>
      </w:divBdr>
    </w:div>
    <w:div w:id="1510682804">
      <w:bodyDiv w:val="1"/>
      <w:marLeft w:val="0"/>
      <w:marRight w:val="0"/>
      <w:marTop w:val="0"/>
      <w:marBottom w:val="0"/>
      <w:divBdr>
        <w:top w:val="none" w:sz="0" w:space="0" w:color="auto"/>
        <w:left w:val="none" w:sz="0" w:space="0" w:color="auto"/>
        <w:bottom w:val="none" w:sz="0" w:space="0" w:color="auto"/>
        <w:right w:val="none" w:sz="0" w:space="0" w:color="auto"/>
      </w:divBdr>
    </w:div>
    <w:div w:id="1618945465">
      <w:bodyDiv w:val="1"/>
      <w:marLeft w:val="0"/>
      <w:marRight w:val="0"/>
      <w:marTop w:val="0"/>
      <w:marBottom w:val="0"/>
      <w:divBdr>
        <w:top w:val="none" w:sz="0" w:space="0" w:color="auto"/>
        <w:left w:val="none" w:sz="0" w:space="0" w:color="auto"/>
        <w:bottom w:val="none" w:sz="0" w:space="0" w:color="auto"/>
        <w:right w:val="none" w:sz="0" w:space="0" w:color="auto"/>
      </w:divBdr>
    </w:div>
    <w:div w:id="1677804801">
      <w:bodyDiv w:val="1"/>
      <w:marLeft w:val="0"/>
      <w:marRight w:val="0"/>
      <w:marTop w:val="0"/>
      <w:marBottom w:val="0"/>
      <w:divBdr>
        <w:top w:val="none" w:sz="0" w:space="0" w:color="auto"/>
        <w:left w:val="none" w:sz="0" w:space="0" w:color="auto"/>
        <w:bottom w:val="none" w:sz="0" w:space="0" w:color="auto"/>
        <w:right w:val="none" w:sz="0" w:space="0" w:color="auto"/>
      </w:divBdr>
    </w:div>
    <w:div w:id="17067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enes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c:creator>
  <cp:keywords/>
  <dc:description/>
  <cp:lastModifiedBy>PCS</cp:lastModifiedBy>
  <cp:revision>152</cp:revision>
  <dcterms:created xsi:type="dcterms:W3CDTF">2024-10-27T04:09:00Z</dcterms:created>
  <dcterms:modified xsi:type="dcterms:W3CDTF">2024-11-06T16:05:00Z</dcterms:modified>
</cp:coreProperties>
</file>