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52" w:rsidRPr="00C44D34" w:rsidRDefault="00D36A52" w:rsidP="009472F3">
      <w:pPr>
        <w:widowControl w:val="0"/>
        <w:spacing w:after="240" w:line="240" w:lineRule="auto"/>
        <w:rPr>
          <w:rFonts w:ascii="Times New Roman" w:eastAsia="Times New Roman" w:hAnsi="Times New Roman" w:cs="Times New Roman"/>
          <w:b/>
          <w:sz w:val="48"/>
          <w:szCs w:val="48"/>
        </w:rPr>
      </w:pPr>
      <w:r w:rsidRPr="00C44D34">
        <w:rPr>
          <w:rFonts w:ascii="Times New Roman" w:eastAsia="Times New Roman" w:hAnsi="Times New Roman" w:cs="Times New Roman"/>
          <w:b/>
          <w:sz w:val="48"/>
          <w:szCs w:val="48"/>
        </w:rPr>
        <w:t>Curating Ideal Datasets for Parkinson’s disease Detection with Machine Learning Techniques</w:t>
      </w:r>
    </w:p>
    <w:p w:rsidR="008329D5" w:rsidRPr="006B72F5" w:rsidRDefault="008329D5" w:rsidP="009472F3">
      <w:pPr>
        <w:spacing w:line="240" w:lineRule="auto"/>
        <w:jc w:val="center"/>
        <w:rPr>
          <w:rFonts w:ascii="Times New Roman" w:eastAsia="Times New Roman" w:hAnsi="Times New Roman" w:cs="Times New Roman"/>
          <w:b/>
          <w:sz w:val="18"/>
          <w:szCs w:val="18"/>
        </w:rPr>
      </w:pPr>
      <w:r w:rsidRPr="006B72F5">
        <w:rPr>
          <w:rFonts w:ascii="Times New Roman" w:eastAsia="Times New Roman" w:hAnsi="Times New Roman" w:cs="Times New Roman"/>
          <w:b/>
          <w:sz w:val="18"/>
          <w:szCs w:val="18"/>
        </w:rPr>
        <w:t>N Sindhujaa</w:t>
      </w:r>
      <w:r w:rsidRPr="006B72F5">
        <w:rPr>
          <w:rFonts w:ascii="Times New Roman" w:eastAsia="Times New Roman" w:hAnsi="Times New Roman" w:cs="Times New Roman"/>
          <w:b/>
          <w:sz w:val="18"/>
          <w:szCs w:val="18"/>
          <w:vertAlign w:val="superscript"/>
        </w:rPr>
        <w:t>1</w:t>
      </w:r>
      <w:r w:rsidRPr="006B72F5">
        <w:rPr>
          <w:rFonts w:ascii="Times New Roman" w:eastAsia="Times New Roman" w:hAnsi="Times New Roman" w:cs="Times New Roman"/>
          <w:b/>
          <w:sz w:val="18"/>
          <w:szCs w:val="18"/>
        </w:rPr>
        <w:t>, M K Saranya</w:t>
      </w:r>
      <w:r w:rsidRPr="006B72F5">
        <w:rPr>
          <w:rFonts w:ascii="Times New Roman" w:eastAsia="Times New Roman" w:hAnsi="Times New Roman" w:cs="Times New Roman"/>
          <w:b/>
          <w:sz w:val="18"/>
          <w:szCs w:val="18"/>
          <w:vertAlign w:val="superscript"/>
        </w:rPr>
        <w:t>2</w:t>
      </w:r>
      <w:r w:rsidRPr="006B72F5">
        <w:rPr>
          <w:rFonts w:ascii="Times New Roman" w:eastAsia="Times New Roman" w:hAnsi="Times New Roman" w:cs="Times New Roman"/>
          <w:b/>
          <w:sz w:val="18"/>
          <w:szCs w:val="18"/>
        </w:rPr>
        <w:t>,</w:t>
      </w:r>
      <w:r w:rsidRPr="006B72F5">
        <w:rPr>
          <w:rFonts w:ascii="Times New Roman" w:eastAsia="Times New Roman" w:hAnsi="Times New Roman" w:cs="Times New Roman"/>
          <w:b/>
          <w:sz w:val="18"/>
          <w:szCs w:val="18"/>
          <w:vertAlign w:val="superscript"/>
        </w:rPr>
        <w:t xml:space="preserve"> </w:t>
      </w:r>
      <w:proofErr w:type="spellStart"/>
      <w:r w:rsidRPr="006B72F5">
        <w:rPr>
          <w:rFonts w:ascii="Times New Roman" w:eastAsia="Times New Roman" w:hAnsi="Times New Roman" w:cs="Times New Roman"/>
          <w:b/>
          <w:sz w:val="18"/>
          <w:szCs w:val="18"/>
        </w:rPr>
        <w:t>Mr</w:t>
      </w:r>
      <w:proofErr w:type="spellEnd"/>
      <w:r w:rsidRPr="006B72F5">
        <w:rPr>
          <w:rFonts w:ascii="Times New Roman" w:eastAsia="Times New Roman" w:hAnsi="Times New Roman" w:cs="Times New Roman"/>
          <w:b/>
          <w:sz w:val="18"/>
          <w:szCs w:val="18"/>
        </w:rPr>
        <w:t xml:space="preserve"> S Suseendran</w:t>
      </w:r>
      <w:r w:rsidRPr="006B72F5">
        <w:rPr>
          <w:rFonts w:ascii="Times New Roman" w:eastAsia="Times New Roman" w:hAnsi="Times New Roman" w:cs="Times New Roman"/>
          <w:b/>
          <w:sz w:val="18"/>
          <w:szCs w:val="18"/>
          <w:vertAlign w:val="superscript"/>
        </w:rPr>
        <w:t>3</w:t>
      </w:r>
    </w:p>
    <w:p w:rsidR="008329D5" w:rsidRPr="006B72F5" w:rsidRDefault="008329D5" w:rsidP="009472F3">
      <w:pPr>
        <w:spacing w:line="240" w:lineRule="auto"/>
        <w:jc w:val="center"/>
        <w:rPr>
          <w:rFonts w:ascii="Times New Roman" w:hAnsi="Times New Roman" w:cs="Times New Roman"/>
          <w:color w:val="333333"/>
          <w:sz w:val="18"/>
          <w:szCs w:val="18"/>
          <w:shd w:val="clear" w:color="auto" w:fill="FFFFFF"/>
        </w:rPr>
      </w:pPr>
      <w:proofErr w:type="gramStart"/>
      <w:r w:rsidRPr="006B72F5">
        <w:rPr>
          <w:rFonts w:ascii="Times New Roman" w:hAnsi="Times New Roman" w:cs="Times New Roman"/>
          <w:color w:val="333333"/>
          <w:sz w:val="18"/>
          <w:szCs w:val="18"/>
          <w:shd w:val="clear" w:color="auto" w:fill="FFFFFF"/>
          <w:vertAlign w:val="superscript"/>
        </w:rPr>
        <w:t xml:space="preserve">1 </w:t>
      </w:r>
      <w:r w:rsidRPr="006B72F5">
        <w:rPr>
          <w:rFonts w:ascii="Times New Roman" w:hAnsi="Times New Roman" w:cs="Times New Roman"/>
          <w:color w:val="333333"/>
          <w:sz w:val="18"/>
          <w:szCs w:val="18"/>
          <w:shd w:val="clear" w:color="auto" w:fill="FFFFFF"/>
        </w:rPr>
        <w:t xml:space="preserve">PG Scholar, Department of Computer Science and Engineering, </w:t>
      </w:r>
      <w:proofErr w:type="spellStart"/>
      <w:r w:rsidRPr="006B72F5">
        <w:rPr>
          <w:rFonts w:ascii="Times New Roman" w:hAnsi="Times New Roman" w:cs="Times New Roman"/>
          <w:color w:val="333333"/>
          <w:sz w:val="18"/>
          <w:szCs w:val="18"/>
          <w:shd w:val="clear" w:color="auto" w:fill="FFFFFF"/>
        </w:rPr>
        <w:t>Bannari</w:t>
      </w:r>
      <w:proofErr w:type="spellEnd"/>
      <w:r w:rsidRPr="006B72F5">
        <w:rPr>
          <w:rFonts w:ascii="Times New Roman" w:hAnsi="Times New Roman" w:cs="Times New Roman"/>
          <w:color w:val="333333"/>
          <w:sz w:val="18"/>
          <w:szCs w:val="18"/>
          <w:shd w:val="clear" w:color="auto" w:fill="FFFFFF"/>
        </w:rPr>
        <w:t xml:space="preserve"> Amman Institute of Technology, </w:t>
      </w:r>
      <w:proofErr w:type="spellStart"/>
      <w:r w:rsidRPr="006B72F5">
        <w:rPr>
          <w:rFonts w:ascii="Times New Roman" w:hAnsi="Times New Roman" w:cs="Times New Roman"/>
          <w:color w:val="333333"/>
          <w:sz w:val="18"/>
          <w:szCs w:val="18"/>
          <w:shd w:val="clear" w:color="auto" w:fill="FFFFFF"/>
        </w:rPr>
        <w:t>Sathyamangalam</w:t>
      </w:r>
      <w:proofErr w:type="spellEnd"/>
      <w:r w:rsidRPr="006B72F5">
        <w:rPr>
          <w:rFonts w:ascii="Times New Roman" w:hAnsi="Times New Roman" w:cs="Times New Roman"/>
          <w:color w:val="333333"/>
          <w:sz w:val="18"/>
          <w:szCs w:val="18"/>
          <w:shd w:val="clear" w:color="auto" w:fill="FFFFFF"/>
        </w:rPr>
        <w:t>.</w:t>
      </w:r>
      <w:proofErr w:type="gramEnd"/>
    </w:p>
    <w:p w:rsidR="008329D5" w:rsidRPr="006B72F5" w:rsidRDefault="008329D5" w:rsidP="00227215">
      <w:pPr>
        <w:spacing w:line="240" w:lineRule="auto"/>
        <w:jc w:val="center"/>
        <w:rPr>
          <w:rFonts w:ascii="Times New Roman" w:hAnsi="Times New Roman" w:cs="Times New Roman"/>
          <w:color w:val="333333"/>
          <w:sz w:val="18"/>
          <w:szCs w:val="18"/>
          <w:shd w:val="clear" w:color="auto" w:fill="FFFFFF"/>
        </w:rPr>
      </w:pPr>
      <w:proofErr w:type="gramStart"/>
      <w:r w:rsidRPr="006B72F5">
        <w:rPr>
          <w:rFonts w:ascii="Times New Roman" w:eastAsia="Times New Roman" w:hAnsi="Times New Roman" w:cs="Times New Roman"/>
          <w:sz w:val="18"/>
          <w:szCs w:val="18"/>
          <w:vertAlign w:val="superscript"/>
        </w:rPr>
        <w:t>2</w:t>
      </w:r>
      <w:r w:rsidRPr="006B72F5">
        <w:rPr>
          <w:rFonts w:ascii="Times New Roman" w:hAnsi="Times New Roman" w:cs="Times New Roman"/>
          <w:color w:val="333333"/>
          <w:sz w:val="18"/>
          <w:szCs w:val="18"/>
          <w:shd w:val="clear" w:color="auto" w:fill="FFFFFF"/>
        </w:rPr>
        <w:t xml:space="preserve">PG Scholar, Department of Computer Science and Engineering, </w:t>
      </w:r>
      <w:proofErr w:type="spellStart"/>
      <w:r w:rsidRPr="006B72F5">
        <w:rPr>
          <w:rFonts w:ascii="Times New Roman" w:hAnsi="Times New Roman" w:cs="Times New Roman"/>
          <w:color w:val="333333"/>
          <w:sz w:val="18"/>
          <w:szCs w:val="18"/>
          <w:shd w:val="clear" w:color="auto" w:fill="FFFFFF"/>
        </w:rPr>
        <w:t>Bannari</w:t>
      </w:r>
      <w:proofErr w:type="spellEnd"/>
      <w:r w:rsidRPr="006B72F5">
        <w:rPr>
          <w:rFonts w:ascii="Times New Roman" w:hAnsi="Times New Roman" w:cs="Times New Roman"/>
          <w:color w:val="333333"/>
          <w:sz w:val="18"/>
          <w:szCs w:val="18"/>
          <w:shd w:val="clear" w:color="auto" w:fill="FFFFFF"/>
        </w:rPr>
        <w:t xml:space="preserve"> Amman Institute of Technology, </w:t>
      </w:r>
      <w:proofErr w:type="spellStart"/>
      <w:r w:rsidRPr="006B72F5">
        <w:rPr>
          <w:rFonts w:ascii="Times New Roman" w:hAnsi="Times New Roman" w:cs="Times New Roman"/>
          <w:color w:val="333333"/>
          <w:sz w:val="18"/>
          <w:szCs w:val="18"/>
          <w:shd w:val="clear" w:color="auto" w:fill="FFFFFF"/>
        </w:rPr>
        <w:t>Sathyamangalam</w:t>
      </w:r>
      <w:proofErr w:type="spellEnd"/>
      <w:r w:rsidRPr="006B72F5">
        <w:rPr>
          <w:rFonts w:ascii="Times New Roman" w:hAnsi="Times New Roman" w:cs="Times New Roman"/>
          <w:color w:val="333333"/>
          <w:sz w:val="18"/>
          <w:szCs w:val="18"/>
          <w:shd w:val="clear" w:color="auto" w:fill="FFFFFF"/>
        </w:rPr>
        <w:t>.</w:t>
      </w:r>
      <w:proofErr w:type="gramEnd"/>
    </w:p>
    <w:p w:rsidR="008329D5" w:rsidRPr="006B72F5" w:rsidRDefault="008329D5" w:rsidP="00227215">
      <w:pPr>
        <w:spacing w:line="240" w:lineRule="auto"/>
        <w:jc w:val="center"/>
        <w:rPr>
          <w:rFonts w:ascii="Times New Roman" w:eastAsia="Times New Roman" w:hAnsi="Times New Roman" w:cs="Times New Roman"/>
          <w:i/>
          <w:sz w:val="18"/>
          <w:szCs w:val="18"/>
        </w:rPr>
      </w:pPr>
      <w:proofErr w:type="gramStart"/>
      <w:r w:rsidRPr="006B72F5">
        <w:rPr>
          <w:rFonts w:ascii="Times New Roman" w:eastAsia="Times New Roman" w:hAnsi="Times New Roman" w:cs="Times New Roman"/>
          <w:sz w:val="18"/>
          <w:szCs w:val="18"/>
          <w:vertAlign w:val="superscript"/>
        </w:rPr>
        <w:t>3</w:t>
      </w:r>
      <w:r w:rsidRPr="006B72F5">
        <w:rPr>
          <w:rFonts w:ascii="Times New Roman" w:hAnsi="Times New Roman" w:cs="Times New Roman"/>
          <w:color w:val="333333"/>
          <w:sz w:val="18"/>
          <w:szCs w:val="18"/>
          <w:shd w:val="clear" w:color="auto" w:fill="FFFFFF"/>
        </w:rPr>
        <w:t xml:space="preserve"> Assistant Professor II, Department of Computer Science and Engineering, </w:t>
      </w:r>
      <w:proofErr w:type="spellStart"/>
      <w:r w:rsidRPr="006B72F5">
        <w:rPr>
          <w:rFonts w:ascii="Times New Roman" w:hAnsi="Times New Roman" w:cs="Times New Roman"/>
          <w:color w:val="333333"/>
          <w:sz w:val="18"/>
          <w:szCs w:val="18"/>
          <w:shd w:val="clear" w:color="auto" w:fill="FFFFFF"/>
        </w:rPr>
        <w:t>Bannari</w:t>
      </w:r>
      <w:proofErr w:type="spellEnd"/>
      <w:r w:rsidRPr="006B72F5">
        <w:rPr>
          <w:rFonts w:ascii="Times New Roman" w:hAnsi="Times New Roman" w:cs="Times New Roman"/>
          <w:color w:val="333333"/>
          <w:sz w:val="18"/>
          <w:szCs w:val="18"/>
          <w:shd w:val="clear" w:color="auto" w:fill="FFFFFF"/>
        </w:rPr>
        <w:t xml:space="preserve"> Amman Institute of Technology, </w:t>
      </w:r>
      <w:proofErr w:type="spellStart"/>
      <w:r w:rsidRPr="006B72F5">
        <w:rPr>
          <w:rFonts w:ascii="Times New Roman" w:hAnsi="Times New Roman" w:cs="Times New Roman"/>
          <w:color w:val="333333"/>
          <w:sz w:val="18"/>
          <w:szCs w:val="18"/>
          <w:shd w:val="clear" w:color="auto" w:fill="FFFFFF"/>
        </w:rPr>
        <w:t>Sathyamangalam</w:t>
      </w:r>
      <w:proofErr w:type="spellEnd"/>
      <w:r w:rsidRPr="006B72F5">
        <w:rPr>
          <w:rFonts w:ascii="Times New Roman" w:hAnsi="Times New Roman" w:cs="Times New Roman"/>
          <w:color w:val="333333"/>
          <w:sz w:val="18"/>
          <w:szCs w:val="18"/>
          <w:shd w:val="clear" w:color="auto" w:fill="FFFFFF"/>
        </w:rPr>
        <w:t>.</w:t>
      </w:r>
      <w:proofErr w:type="gramEnd"/>
      <w:r w:rsidRPr="006B72F5">
        <w:rPr>
          <w:rFonts w:ascii="Times New Roman" w:eastAsia="Times New Roman" w:hAnsi="Times New Roman" w:cs="Times New Roman"/>
          <w:i/>
          <w:sz w:val="18"/>
          <w:szCs w:val="18"/>
        </w:rPr>
        <w:t xml:space="preserve"> </w:t>
      </w:r>
    </w:p>
    <w:p w:rsidR="00D36A52" w:rsidRPr="006B72F5" w:rsidRDefault="00D36A52">
      <w:pPr>
        <w:widowControl w:val="0"/>
        <w:spacing w:line="360" w:lineRule="auto"/>
        <w:jc w:val="center"/>
        <w:rPr>
          <w:rFonts w:ascii="Times New Roman" w:eastAsia="Times New Roman" w:hAnsi="Times New Roman" w:cs="Times New Roman"/>
          <w:b/>
          <w:sz w:val="18"/>
          <w:szCs w:val="18"/>
        </w:rPr>
      </w:pPr>
    </w:p>
    <w:p w:rsidR="00D25A1D" w:rsidRDefault="00F833E8" w:rsidP="00F572A1">
      <w:pPr>
        <w:widowControl w:val="0"/>
        <w:spacing w:after="240" w:line="240" w:lineRule="auto"/>
        <w:jc w:val="both"/>
        <w:rPr>
          <w:rFonts w:ascii="Times New Roman" w:eastAsia="Times New Roman" w:hAnsi="Times New Roman" w:cs="Times New Roman"/>
          <w:sz w:val="18"/>
          <w:szCs w:val="18"/>
        </w:rPr>
      </w:pPr>
      <w:r w:rsidRPr="006B72F5">
        <w:rPr>
          <w:rFonts w:ascii="Times New Roman" w:eastAsia="Times New Roman" w:hAnsi="Times New Roman" w:cs="Times New Roman"/>
          <w:b/>
          <w:sz w:val="18"/>
          <w:szCs w:val="18"/>
        </w:rPr>
        <w:t>Abstract</w:t>
      </w:r>
      <w:r w:rsidR="008329D5" w:rsidRPr="006B72F5">
        <w:rPr>
          <w:rFonts w:ascii="Times New Roman" w:eastAsia="Times New Roman" w:hAnsi="Times New Roman" w:cs="Times New Roman"/>
          <w:b/>
          <w:sz w:val="18"/>
          <w:szCs w:val="18"/>
        </w:rPr>
        <w:t xml:space="preserve">: </w:t>
      </w:r>
      <w:r w:rsidR="00D25A1D" w:rsidRPr="00D25A1D">
        <w:rPr>
          <w:rFonts w:ascii="Times New Roman" w:eastAsia="Times New Roman" w:hAnsi="Times New Roman" w:cs="Times New Roman"/>
          <w:sz w:val="18"/>
          <w:szCs w:val="18"/>
        </w:rPr>
        <w:t xml:space="preserve">A neurodegenerative disorder called Parkinson's disease primarily affects the dopamine-producing ("dopaminergic") neurons in a specific area of the brain called the </w:t>
      </w:r>
      <w:proofErr w:type="spellStart"/>
      <w:r w:rsidR="00D25A1D" w:rsidRPr="00D25A1D">
        <w:rPr>
          <w:rFonts w:ascii="Times New Roman" w:eastAsia="Times New Roman" w:hAnsi="Times New Roman" w:cs="Times New Roman"/>
          <w:sz w:val="18"/>
          <w:szCs w:val="18"/>
        </w:rPr>
        <w:t>substantia</w:t>
      </w:r>
      <w:proofErr w:type="spellEnd"/>
      <w:r w:rsidR="00D25A1D" w:rsidRPr="00D25A1D">
        <w:rPr>
          <w:rFonts w:ascii="Times New Roman" w:eastAsia="Times New Roman" w:hAnsi="Times New Roman" w:cs="Times New Roman"/>
          <w:sz w:val="18"/>
          <w:szCs w:val="18"/>
        </w:rPr>
        <w:t>. The symptoms can be either movement-related (or "motor"), such as postural instability, trouble walking, speech problems, swallowing difficulties, etc., or they can be non-motor (or unconnected to movement). The onset of Parkinson's disease typically occurs at age 60 and naturally rises with age. While treatments and medications can lessen symptoms, there is no known cure. PD has doubled during the last 25 years, according to the WHO. Feed forward neural networks (FNN), a type of machine learning (ML) approach, have demonstrated significant promise in improving diagnostic accuracy. FNN performance is highly dependent on the caliber and applicability of the datasets employed. Effective feature extraction methods specific to PD datasets are evaluated in this study, with a view on significance of choosing the relevant features, such as tremor frequency, gait abnormalities, speech abnormalities, and patient demographics, as these factors have a direct influence on FNN learning ability. The study looks at data pre-processing methods such dimensionality reduction, feature scaling, and normalization to improve the model's effectiveness with 95% accuracy. We show through comparative analysis how well selected datasets can greatly increase the accuracy of PD identification. Our research aids researchers and medical professionals studying neurodegenerative illnesses create more trustworthy machine learning tools.</w:t>
      </w:r>
    </w:p>
    <w:p w:rsidR="006B72F5" w:rsidRDefault="00F833E8" w:rsidP="00F572A1">
      <w:pPr>
        <w:widowControl w:val="0"/>
        <w:spacing w:after="240" w:line="240" w:lineRule="auto"/>
        <w:jc w:val="both"/>
        <w:rPr>
          <w:rFonts w:ascii="Times New Roman" w:eastAsia="Times New Roman" w:hAnsi="Times New Roman" w:cs="Times New Roman"/>
          <w:i/>
          <w:sz w:val="18"/>
          <w:szCs w:val="18"/>
        </w:rPr>
      </w:pPr>
      <w:r w:rsidRPr="006B72F5">
        <w:rPr>
          <w:rFonts w:ascii="Times New Roman" w:eastAsia="Times New Roman" w:hAnsi="Times New Roman" w:cs="Times New Roman"/>
          <w:b/>
          <w:i/>
          <w:sz w:val="18"/>
          <w:szCs w:val="18"/>
        </w:rPr>
        <w:t xml:space="preserve">Keywords: </w:t>
      </w:r>
      <w:r w:rsidR="009A177A" w:rsidRPr="009A177A">
        <w:rPr>
          <w:rFonts w:ascii="Times New Roman" w:eastAsia="Times New Roman" w:hAnsi="Times New Roman" w:cs="Times New Roman"/>
          <w:i/>
          <w:sz w:val="18"/>
          <w:szCs w:val="18"/>
        </w:rPr>
        <w:t xml:space="preserve">Parkinson’s disease, Machine Learning, Neural Networks, Neurodegenerative disorder, Motor Symptoms, Non Motor </w:t>
      </w:r>
      <w:proofErr w:type="gramStart"/>
      <w:r w:rsidR="009A177A" w:rsidRPr="009A177A">
        <w:rPr>
          <w:rFonts w:ascii="Times New Roman" w:eastAsia="Times New Roman" w:hAnsi="Times New Roman" w:cs="Times New Roman"/>
          <w:i/>
          <w:sz w:val="18"/>
          <w:szCs w:val="18"/>
        </w:rPr>
        <w:t>symptoms</w:t>
      </w:r>
      <w:proofErr w:type="gramEnd"/>
    </w:p>
    <w:p w:rsidR="00A24858" w:rsidRDefault="00A24858" w:rsidP="00035677">
      <w:pPr>
        <w:widowControl w:val="0"/>
        <w:spacing w:after="240" w:line="240" w:lineRule="auto"/>
        <w:jc w:val="both"/>
        <w:rPr>
          <w:rFonts w:ascii="Times New Roman" w:eastAsia="Times New Roman" w:hAnsi="Times New Roman" w:cs="Times New Roman"/>
          <w:b/>
          <w:sz w:val="20"/>
          <w:szCs w:val="20"/>
        </w:rPr>
        <w:sectPr w:rsidR="00A24858">
          <w:pgSz w:w="12240" w:h="15840"/>
          <w:pgMar w:top="1440" w:right="1440" w:bottom="1440" w:left="1440" w:header="720" w:footer="720" w:gutter="0"/>
          <w:pgNumType w:start="1"/>
          <w:cols w:space="720"/>
        </w:sectPr>
      </w:pPr>
    </w:p>
    <w:p w:rsidR="009563F8" w:rsidRPr="009563F8" w:rsidRDefault="00C755B0" w:rsidP="009563F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1. </w:t>
      </w:r>
      <w:r w:rsidR="00641942" w:rsidRPr="00AD3635">
        <w:rPr>
          <w:rFonts w:ascii="Times New Roman" w:eastAsia="Times New Roman" w:hAnsi="Times New Roman" w:cs="Times New Roman"/>
          <w:b/>
          <w:sz w:val="20"/>
          <w:szCs w:val="20"/>
        </w:rPr>
        <w:t xml:space="preserve">Introduction: </w:t>
      </w:r>
      <w:r w:rsidR="009563F8" w:rsidRPr="009563F8">
        <w:rPr>
          <w:rFonts w:ascii="Times New Roman" w:eastAsia="Times New Roman" w:hAnsi="Times New Roman" w:cs="Times New Roman"/>
          <w:sz w:val="20"/>
          <w:szCs w:val="20"/>
        </w:rPr>
        <w:t xml:space="preserve">Parkinson's disease (PD), a common nervous disorder that significantly impairs quality of life, affects millions of individuals globally. </w:t>
      </w:r>
      <w:proofErr w:type="spellStart"/>
      <w:r w:rsidR="009563F8" w:rsidRPr="009563F8">
        <w:rPr>
          <w:rFonts w:ascii="Times New Roman" w:eastAsia="Times New Roman" w:hAnsi="Times New Roman" w:cs="Times New Roman"/>
          <w:sz w:val="20"/>
          <w:szCs w:val="20"/>
        </w:rPr>
        <w:t>Bradykinesia</w:t>
      </w:r>
      <w:proofErr w:type="spellEnd"/>
      <w:r w:rsidR="009563F8" w:rsidRPr="009563F8">
        <w:rPr>
          <w:rFonts w:ascii="Times New Roman" w:eastAsia="Times New Roman" w:hAnsi="Times New Roman" w:cs="Times New Roman"/>
          <w:sz w:val="20"/>
          <w:szCs w:val="20"/>
        </w:rPr>
        <w:t>, rigidity, and tremors are some of the movement symptoms of PD, which affects about 1% of adults over 60. This number is expected to rise as the world's population ages (</w:t>
      </w:r>
      <w:proofErr w:type="spellStart"/>
      <w:r w:rsidR="009563F8" w:rsidRPr="009563F8">
        <w:rPr>
          <w:rFonts w:ascii="Times New Roman" w:eastAsia="Times New Roman" w:hAnsi="Times New Roman" w:cs="Times New Roman"/>
          <w:sz w:val="20"/>
          <w:szCs w:val="20"/>
        </w:rPr>
        <w:t>Goyal</w:t>
      </w:r>
      <w:proofErr w:type="spellEnd"/>
      <w:r w:rsidR="009563F8" w:rsidRPr="009563F8">
        <w:rPr>
          <w:rFonts w:ascii="Times New Roman" w:eastAsia="Times New Roman" w:hAnsi="Times New Roman" w:cs="Times New Roman"/>
          <w:sz w:val="20"/>
          <w:szCs w:val="20"/>
        </w:rPr>
        <w:t xml:space="preserve"> et al., 2020). Due to its diverse character, which can cause symptoms to vary widely from patient to patient and often overlap with other neurological conditions, Parkinson's disease is difficult to diagnose (</w:t>
      </w:r>
      <w:proofErr w:type="spellStart"/>
      <w:r w:rsidR="009563F8" w:rsidRPr="009563F8">
        <w:rPr>
          <w:rFonts w:ascii="Times New Roman" w:eastAsia="Times New Roman" w:hAnsi="Times New Roman" w:cs="Times New Roman"/>
          <w:sz w:val="20"/>
          <w:szCs w:val="20"/>
        </w:rPr>
        <w:t>Ayaz</w:t>
      </w:r>
      <w:proofErr w:type="spellEnd"/>
      <w:r w:rsidR="009563F8" w:rsidRPr="009563F8">
        <w:rPr>
          <w:rFonts w:ascii="Times New Roman" w:eastAsia="Times New Roman" w:hAnsi="Times New Roman" w:cs="Times New Roman"/>
          <w:sz w:val="20"/>
          <w:szCs w:val="20"/>
        </w:rPr>
        <w:t xml:space="preserve"> et al., 2022). Early PD detection is crucial because it allows for timely symptom management and treatment, perhaps slowing the progression of the disease (</w:t>
      </w:r>
      <w:proofErr w:type="spellStart"/>
      <w:r w:rsidR="009563F8" w:rsidRPr="009563F8">
        <w:rPr>
          <w:rFonts w:ascii="Times New Roman" w:eastAsia="Times New Roman" w:hAnsi="Times New Roman" w:cs="Times New Roman"/>
          <w:sz w:val="20"/>
          <w:szCs w:val="20"/>
        </w:rPr>
        <w:t>Ayaz</w:t>
      </w:r>
      <w:proofErr w:type="spellEnd"/>
      <w:r w:rsidR="009563F8" w:rsidRPr="009563F8">
        <w:rPr>
          <w:rFonts w:ascii="Times New Roman" w:eastAsia="Times New Roman" w:hAnsi="Times New Roman" w:cs="Times New Roman"/>
          <w:sz w:val="20"/>
          <w:szCs w:val="20"/>
        </w:rPr>
        <w:t xml:space="preserve"> et al., 2022). Traditional diagnostic methods rely on clinical examinations, which often take place only after significant neuronal loss has already taken place (</w:t>
      </w:r>
      <w:proofErr w:type="spellStart"/>
      <w:r w:rsidR="009563F8" w:rsidRPr="009563F8">
        <w:rPr>
          <w:rFonts w:ascii="Times New Roman" w:eastAsia="Times New Roman" w:hAnsi="Times New Roman" w:cs="Times New Roman"/>
          <w:sz w:val="20"/>
          <w:szCs w:val="20"/>
        </w:rPr>
        <w:t>Khaskhoussy</w:t>
      </w:r>
      <w:proofErr w:type="spellEnd"/>
      <w:r w:rsidR="009563F8" w:rsidRPr="009563F8">
        <w:rPr>
          <w:rFonts w:ascii="Times New Roman" w:eastAsia="Times New Roman" w:hAnsi="Times New Roman" w:cs="Times New Roman"/>
          <w:sz w:val="20"/>
          <w:szCs w:val="20"/>
        </w:rPr>
        <w:t xml:space="preserve"> &amp; </w:t>
      </w:r>
      <w:proofErr w:type="spellStart"/>
      <w:r w:rsidR="009563F8" w:rsidRPr="009563F8">
        <w:rPr>
          <w:rFonts w:ascii="Times New Roman" w:eastAsia="Times New Roman" w:hAnsi="Times New Roman" w:cs="Times New Roman"/>
          <w:sz w:val="20"/>
          <w:szCs w:val="20"/>
        </w:rPr>
        <w:t>Ayed</w:t>
      </w:r>
      <w:proofErr w:type="spellEnd"/>
      <w:r w:rsidR="009563F8" w:rsidRPr="009563F8">
        <w:rPr>
          <w:rFonts w:ascii="Times New Roman" w:eastAsia="Times New Roman" w:hAnsi="Times New Roman" w:cs="Times New Roman"/>
          <w:sz w:val="20"/>
          <w:szCs w:val="20"/>
        </w:rPr>
        <w:t>, 2022). This delay in diagnosis highlights the need for innovative approaches that leverage state-of-the-art technologies to enable earlier and more accurate detection (</w:t>
      </w:r>
      <w:proofErr w:type="spellStart"/>
      <w:r w:rsidR="009563F8" w:rsidRPr="009563F8">
        <w:rPr>
          <w:rFonts w:ascii="Times New Roman" w:eastAsia="Times New Roman" w:hAnsi="Times New Roman" w:cs="Times New Roman"/>
          <w:sz w:val="20"/>
          <w:szCs w:val="20"/>
        </w:rPr>
        <w:t>Sura</w:t>
      </w:r>
      <w:proofErr w:type="spellEnd"/>
      <w:r w:rsidR="009563F8" w:rsidRPr="009563F8">
        <w:rPr>
          <w:rFonts w:ascii="Times New Roman" w:eastAsia="Times New Roman" w:hAnsi="Times New Roman" w:cs="Times New Roman"/>
          <w:sz w:val="20"/>
          <w:szCs w:val="20"/>
        </w:rPr>
        <w:t xml:space="preserve"> et al., 2023).</w:t>
      </w:r>
    </w:p>
    <w:p w:rsidR="009563F8" w:rsidRDefault="009563F8" w:rsidP="009563F8">
      <w:pPr>
        <w:widowControl w:val="0"/>
        <w:spacing w:line="240" w:lineRule="auto"/>
        <w:jc w:val="both"/>
        <w:rPr>
          <w:rFonts w:ascii="Times New Roman" w:eastAsia="Times New Roman" w:hAnsi="Times New Roman" w:cs="Times New Roman"/>
          <w:sz w:val="20"/>
          <w:szCs w:val="20"/>
        </w:rPr>
      </w:pPr>
      <w:r w:rsidRPr="009563F8">
        <w:rPr>
          <w:rFonts w:ascii="Times New Roman" w:eastAsia="Times New Roman" w:hAnsi="Times New Roman" w:cs="Times New Roman"/>
          <w:sz w:val="20"/>
          <w:szCs w:val="20"/>
        </w:rPr>
        <w:t>Significant progr</w:t>
      </w:r>
      <w:r w:rsidR="00DC3363">
        <w:rPr>
          <w:rFonts w:ascii="Times New Roman" w:eastAsia="Times New Roman" w:hAnsi="Times New Roman" w:cs="Times New Roman"/>
          <w:sz w:val="20"/>
          <w:szCs w:val="20"/>
        </w:rPr>
        <w:t xml:space="preserve">ess in </w:t>
      </w:r>
      <w:r w:rsidRPr="009563F8">
        <w:rPr>
          <w:rFonts w:ascii="Times New Roman" w:eastAsia="Times New Roman" w:hAnsi="Times New Roman" w:cs="Times New Roman"/>
          <w:sz w:val="20"/>
          <w:szCs w:val="20"/>
        </w:rPr>
        <w:t>AI</w:t>
      </w:r>
      <w:r w:rsidR="00DC3363">
        <w:rPr>
          <w:rFonts w:ascii="Times New Roman" w:eastAsia="Times New Roman" w:hAnsi="Times New Roman" w:cs="Times New Roman"/>
          <w:sz w:val="20"/>
          <w:szCs w:val="20"/>
        </w:rPr>
        <w:t xml:space="preserve"> and ML</w:t>
      </w:r>
      <w:r w:rsidRPr="009563F8">
        <w:rPr>
          <w:rFonts w:ascii="Times New Roman" w:eastAsia="Times New Roman" w:hAnsi="Times New Roman" w:cs="Times New Roman"/>
          <w:sz w:val="20"/>
          <w:szCs w:val="20"/>
        </w:rPr>
        <w:t xml:space="preserve"> has made it feasible to design automated diagnostic systems and opened up new avenues for the study of complex datasets (</w:t>
      </w:r>
      <w:proofErr w:type="spellStart"/>
      <w:r w:rsidRPr="009563F8">
        <w:rPr>
          <w:rFonts w:ascii="Times New Roman" w:eastAsia="Times New Roman" w:hAnsi="Times New Roman" w:cs="Times New Roman"/>
          <w:sz w:val="20"/>
          <w:szCs w:val="20"/>
        </w:rPr>
        <w:t>Ayaz</w:t>
      </w:r>
      <w:proofErr w:type="spellEnd"/>
      <w:r w:rsidRPr="009563F8">
        <w:rPr>
          <w:rFonts w:ascii="Times New Roman" w:eastAsia="Times New Roman" w:hAnsi="Times New Roman" w:cs="Times New Roman"/>
          <w:sz w:val="20"/>
          <w:szCs w:val="20"/>
        </w:rPr>
        <w:t xml:space="preserve"> et al., 2022). </w:t>
      </w:r>
      <w:proofErr w:type="gramStart"/>
      <w:r w:rsidRPr="009563F8">
        <w:rPr>
          <w:rFonts w:ascii="Times New Roman" w:eastAsia="Times New Roman" w:hAnsi="Times New Roman" w:cs="Times New Roman"/>
          <w:sz w:val="20"/>
          <w:szCs w:val="20"/>
        </w:rPr>
        <w:t>(</w:t>
      </w:r>
      <w:proofErr w:type="spellStart"/>
      <w:r w:rsidRPr="009563F8">
        <w:rPr>
          <w:rFonts w:ascii="Times New Roman" w:eastAsia="Times New Roman" w:hAnsi="Times New Roman" w:cs="Times New Roman"/>
          <w:sz w:val="20"/>
          <w:szCs w:val="20"/>
        </w:rPr>
        <w:t>Ayaz</w:t>
      </w:r>
      <w:proofErr w:type="spellEnd"/>
      <w:r w:rsidRPr="009563F8">
        <w:rPr>
          <w:rFonts w:ascii="Times New Roman" w:eastAsia="Times New Roman" w:hAnsi="Times New Roman" w:cs="Times New Roman"/>
          <w:sz w:val="20"/>
          <w:szCs w:val="20"/>
        </w:rPr>
        <w:t xml:space="preserve"> et al., 2022).</w:t>
      </w:r>
      <w:proofErr w:type="gramEnd"/>
      <w:r w:rsidRPr="009563F8">
        <w:rPr>
          <w:rFonts w:ascii="Times New Roman" w:eastAsia="Times New Roman" w:hAnsi="Times New Roman" w:cs="Times New Roman"/>
          <w:sz w:val="20"/>
          <w:szCs w:val="20"/>
        </w:rPr>
        <w:t xml:space="preserve"> In this study, we aim to determine which datasets are best for using machine </w:t>
      </w:r>
      <w:r w:rsidRPr="009563F8">
        <w:rPr>
          <w:rFonts w:ascii="Times New Roman" w:eastAsia="Times New Roman" w:hAnsi="Times New Roman" w:cs="Times New Roman"/>
          <w:sz w:val="20"/>
          <w:szCs w:val="20"/>
        </w:rPr>
        <w:lastRenderedPageBreak/>
        <w:t>learning methods to diagnose Parkinson's disease. Our goal is to develop the precision and dependability of PD analysis models by applying methodical assessment and selection process to pertinent elements from various data sources. The results of employing curated datasets for Parkinson's disease diagnosis, feature selection methods, and several machine learning classifiers will all be covered in this paper. By supporting ongoing work to establish early diagnostic and intervention options for Parkinson's disease, we want to improve patient outcomes and quality of life (</w:t>
      </w:r>
      <w:proofErr w:type="spellStart"/>
      <w:r w:rsidRPr="009563F8">
        <w:rPr>
          <w:rFonts w:ascii="Times New Roman" w:eastAsia="Times New Roman" w:hAnsi="Times New Roman" w:cs="Times New Roman"/>
          <w:sz w:val="20"/>
          <w:szCs w:val="20"/>
        </w:rPr>
        <w:t>Govindu</w:t>
      </w:r>
      <w:proofErr w:type="spellEnd"/>
      <w:r w:rsidRPr="009563F8">
        <w:rPr>
          <w:rFonts w:ascii="Times New Roman" w:eastAsia="Times New Roman" w:hAnsi="Times New Roman" w:cs="Times New Roman"/>
          <w:sz w:val="20"/>
          <w:szCs w:val="20"/>
        </w:rPr>
        <w:t xml:space="preserve"> &amp; </w:t>
      </w:r>
      <w:proofErr w:type="spellStart"/>
      <w:r w:rsidRPr="009563F8">
        <w:rPr>
          <w:rFonts w:ascii="Times New Roman" w:eastAsia="Times New Roman" w:hAnsi="Times New Roman" w:cs="Times New Roman"/>
          <w:sz w:val="20"/>
          <w:szCs w:val="20"/>
        </w:rPr>
        <w:t>Palwe</w:t>
      </w:r>
      <w:proofErr w:type="spellEnd"/>
      <w:r w:rsidRPr="009563F8">
        <w:rPr>
          <w:rFonts w:ascii="Times New Roman" w:eastAsia="Times New Roman" w:hAnsi="Times New Roman" w:cs="Times New Roman"/>
          <w:sz w:val="20"/>
          <w:szCs w:val="20"/>
        </w:rPr>
        <w:t xml:space="preserve"> et al 2023, </w:t>
      </w:r>
      <w:proofErr w:type="spellStart"/>
      <w:r w:rsidRPr="009563F8">
        <w:rPr>
          <w:rFonts w:ascii="Times New Roman" w:eastAsia="Times New Roman" w:hAnsi="Times New Roman" w:cs="Times New Roman"/>
          <w:sz w:val="20"/>
          <w:szCs w:val="20"/>
        </w:rPr>
        <w:t>Sura</w:t>
      </w:r>
      <w:proofErr w:type="spellEnd"/>
      <w:r w:rsidRPr="009563F8">
        <w:rPr>
          <w:rFonts w:ascii="Times New Roman" w:eastAsia="Times New Roman" w:hAnsi="Times New Roman" w:cs="Times New Roman"/>
          <w:sz w:val="20"/>
          <w:szCs w:val="20"/>
        </w:rPr>
        <w:t xml:space="preserve"> et al., 2023).</w:t>
      </w:r>
    </w:p>
    <w:p w:rsidR="0081387A" w:rsidRDefault="00CC07C3" w:rsidP="009563F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1.1 </w:t>
      </w:r>
      <w:r w:rsidR="00B271C5" w:rsidRPr="00EE5607">
        <w:rPr>
          <w:rFonts w:ascii="Times New Roman" w:eastAsia="Times New Roman" w:hAnsi="Times New Roman" w:cs="Times New Roman"/>
          <w:b/>
          <w:sz w:val="20"/>
          <w:szCs w:val="20"/>
        </w:rPr>
        <w:t>Parkinson’s disease symptoms</w:t>
      </w:r>
      <w:r w:rsidR="003A17B8">
        <w:rPr>
          <w:rFonts w:ascii="Times New Roman" w:eastAsia="Times New Roman" w:hAnsi="Times New Roman" w:cs="Times New Roman"/>
          <w:b/>
          <w:sz w:val="20"/>
          <w:szCs w:val="20"/>
        </w:rPr>
        <w:t xml:space="preserve">: </w:t>
      </w:r>
      <w:r w:rsidR="00A70E64" w:rsidRPr="00A70E64">
        <w:rPr>
          <w:rFonts w:ascii="Times New Roman" w:eastAsia="Times New Roman" w:hAnsi="Times New Roman" w:cs="Times New Roman"/>
          <w:sz w:val="20"/>
          <w:szCs w:val="20"/>
        </w:rPr>
        <w:t xml:space="preserve">When the muscles stay tense and constricted, it can cause pain or stiffness, which is one of the common symptoms of Parkinson's disease. Additional signs and symptoms include tremor, or shaking, which typically begins in the hands, feet, or jaws. A disease known as </w:t>
      </w:r>
      <w:proofErr w:type="spellStart"/>
      <w:r w:rsidR="00A70E64" w:rsidRPr="00A70E64">
        <w:rPr>
          <w:rFonts w:ascii="Times New Roman" w:eastAsia="Times New Roman" w:hAnsi="Times New Roman" w:cs="Times New Roman"/>
          <w:sz w:val="20"/>
          <w:szCs w:val="20"/>
        </w:rPr>
        <w:t>bradykinesia</w:t>
      </w:r>
      <w:proofErr w:type="spellEnd"/>
      <w:r w:rsidR="00A70E64" w:rsidRPr="00A70E64">
        <w:rPr>
          <w:rFonts w:ascii="Times New Roman" w:eastAsia="Times New Roman" w:hAnsi="Times New Roman" w:cs="Times New Roman"/>
          <w:sz w:val="20"/>
          <w:szCs w:val="20"/>
        </w:rPr>
        <w:t xml:space="preserve"> affects a person's mobility and makes daily tasks difficult. Additional symptoms include sadness, skin problems, sleep problems, and speech difficulties. Another indication of postural instability is feeling imbalanced, which raises the risk of falling.</w:t>
      </w:r>
    </w:p>
    <w:p w:rsidR="00203AD1" w:rsidRDefault="00203AD1" w:rsidP="0081387A">
      <w:pPr>
        <w:widowControl w:val="0"/>
        <w:spacing w:after="240" w:line="240" w:lineRule="auto"/>
        <w:jc w:val="both"/>
        <w:rPr>
          <w:rFonts w:ascii="Times New Roman" w:eastAsia="Times New Roman" w:hAnsi="Times New Roman" w:cs="Times New Roman"/>
          <w:sz w:val="20"/>
          <w:szCs w:val="20"/>
        </w:rPr>
      </w:pPr>
      <w:r w:rsidRPr="00EB05D3">
        <w:rPr>
          <w:rFonts w:ascii="Times New Roman" w:hAnsi="Times New Roman" w:cs="Times New Roman"/>
          <w:noProof/>
          <w:lang w:val="en-US"/>
        </w:rPr>
        <w:lastRenderedPageBreak/>
        <w:drawing>
          <wp:inline distT="0" distB="0" distL="0" distR="0" wp14:anchorId="3979CEA6" wp14:editId="10F999D0">
            <wp:extent cx="2371725" cy="1741129"/>
            <wp:effectExtent l="0" t="0" r="0" b="0"/>
            <wp:docPr id="4" name="Picture 4"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6881" cy="1744914"/>
                    </a:xfrm>
                    <a:prstGeom prst="rect">
                      <a:avLst/>
                    </a:prstGeom>
                    <a:noFill/>
                    <a:ln>
                      <a:noFill/>
                    </a:ln>
                  </pic:spPr>
                </pic:pic>
              </a:graphicData>
            </a:graphic>
          </wp:inline>
        </w:drawing>
      </w:r>
    </w:p>
    <w:p w:rsidR="00203AD1" w:rsidRDefault="00203AD1" w:rsidP="00203AD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Figure.1 Parkinson’s disease Symptoms</w:t>
      </w:r>
    </w:p>
    <w:p w:rsidR="00203AD1" w:rsidRDefault="00203AD1" w:rsidP="00203AD1">
      <w:pPr>
        <w:widowControl w:val="0"/>
        <w:spacing w:line="240" w:lineRule="auto"/>
        <w:jc w:val="both"/>
        <w:rPr>
          <w:rFonts w:ascii="Times New Roman" w:eastAsia="Times New Roman" w:hAnsi="Times New Roman" w:cs="Times New Roman"/>
          <w:sz w:val="20"/>
          <w:szCs w:val="20"/>
        </w:rPr>
      </w:pPr>
    </w:p>
    <w:p w:rsidR="008B2FBF" w:rsidRDefault="0075218E" w:rsidP="00203AD1">
      <w:pPr>
        <w:widowControl w:v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Related Works</w:t>
      </w:r>
      <w:r w:rsidR="00AD3635" w:rsidRPr="00AD3635">
        <w:rPr>
          <w:rFonts w:ascii="Times New Roman" w:eastAsia="Times New Roman" w:hAnsi="Times New Roman" w:cs="Times New Roman"/>
          <w:b/>
          <w:sz w:val="20"/>
          <w:szCs w:val="20"/>
        </w:rPr>
        <w:t xml:space="preserve">: </w:t>
      </w:r>
    </w:p>
    <w:p w:rsidR="007372CC" w:rsidRDefault="00CE4365" w:rsidP="00035677">
      <w:pPr>
        <w:widowControl w:val="0"/>
        <w:spacing w:line="240" w:lineRule="auto"/>
        <w:jc w:val="both"/>
        <w:rPr>
          <w:rFonts w:ascii="Times New Roman" w:eastAsia="Times New Roman" w:hAnsi="Times New Roman" w:cs="Times New Roman"/>
          <w:sz w:val="20"/>
          <w:szCs w:val="20"/>
        </w:rPr>
      </w:pPr>
      <w:r w:rsidRPr="00CE4365">
        <w:rPr>
          <w:rFonts w:ascii="Times New Roman" w:eastAsia="Times New Roman" w:hAnsi="Times New Roman" w:cs="Times New Roman"/>
          <w:b/>
          <w:sz w:val="20"/>
          <w:szCs w:val="20"/>
        </w:rPr>
        <w:t xml:space="preserve">2.1 Importance of Early Detection: </w:t>
      </w:r>
      <w:r w:rsidR="007372CC" w:rsidRPr="007372CC">
        <w:rPr>
          <w:rFonts w:ascii="Times New Roman" w:eastAsia="Times New Roman" w:hAnsi="Times New Roman" w:cs="Times New Roman"/>
          <w:sz w:val="20"/>
          <w:szCs w:val="20"/>
        </w:rPr>
        <w:t>Early diagnosis of Parkinson's disease (PD) is crucial for its efficient management and treatment. Voice issues, for instance, have been shown to manifest years before typical motor symptoms. The necessity for efficient, non-invasive diagnostic methods that can be applied in therapeutic contexts is thus highlighted. Global aging of the population further emphasizes the necessity for reliable early detection techniques (</w:t>
      </w:r>
      <w:proofErr w:type="spellStart"/>
      <w:r w:rsidR="007372CC" w:rsidRPr="007372CC">
        <w:rPr>
          <w:rFonts w:ascii="Times New Roman" w:eastAsia="Times New Roman" w:hAnsi="Times New Roman" w:cs="Times New Roman"/>
          <w:sz w:val="20"/>
          <w:szCs w:val="20"/>
        </w:rPr>
        <w:t>Govindu</w:t>
      </w:r>
      <w:proofErr w:type="spellEnd"/>
      <w:r w:rsidR="007372CC" w:rsidRPr="007372CC">
        <w:rPr>
          <w:rFonts w:ascii="Times New Roman" w:eastAsia="Times New Roman" w:hAnsi="Times New Roman" w:cs="Times New Roman"/>
          <w:sz w:val="20"/>
          <w:szCs w:val="20"/>
        </w:rPr>
        <w:t xml:space="preserve"> &amp; </w:t>
      </w:r>
      <w:proofErr w:type="spellStart"/>
      <w:r w:rsidR="007372CC" w:rsidRPr="007372CC">
        <w:rPr>
          <w:rFonts w:ascii="Times New Roman" w:eastAsia="Times New Roman" w:hAnsi="Times New Roman" w:cs="Times New Roman"/>
          <w:sz w:val="20"/>
          <w:szCs w:val="20"/>
        </w:rPr>
        <w:t>Palwe</w:t>
      </w:r>
      <w:proofErr w:type="spellEnd"/>
      <w:r w:rsidR="007372CC" w:rsidRPr="007372CC">
        <w:rPr>
          <w:rFonts w:ascii="Times New Roman" w:eastAsia="Times New Roman" w:hAnsi="Times New Roman" w:cs="Times New Roman"/>
          <w:sz w:val="20"/>
          <w:szCs w:val="20"/>
        </w:rPr>
        <w:t xml:space="preserve">, 2023; </w:t>
      </w:r>
      <w:proofErr w:type="spellStart"/>
      <w:r w:rsidR="007372CC" w:rsidRPr="007372CC">
        <w:rPr>
          <w:rFonts w:ascii="Times New Roman" w:eastAsia="Times New Roman" w:hAnsi="Times New Roman" w:cs="Times New Roman"/>
          <w:sz w:val="20"/>
          <w:szCs w:val="20"/>
        </w:rPr>
        <w:t>Goyal</w:t>
      </w:r>
      <w:proofErr w:type="spellEnd"/>
      <w:r w:rsidR="007372CC" w:rsidRPr="007372CC">
        <w:rPr>
          <w:rFonts w:ascii="Times New Roman" w:eastAsia="Times New Roman" w:hAnsi="Times New Roman" w:cs="Times New Roman"/>
          <w:sz w:val="20"/>
          <w:szCs w:val="20"/>
        </w:rPr>
        <w:t xml:space="preserve"> et al., 2020).</w:t>
      </w:r>
    </w:p>
    <w:p w:rsidR="00367E94" w:rsidRDefault="00CE4365" w:rsidP="00035677">
      <w:pPr>
        <w:widowControl w:val="0"/>
        <w:spacing w:line="240" w:lineRule="auto"/>
        <w:jc w:val="both"/>
        <w:rPr>
          <w:rFonts w:ascii="Times New Roman" w:eastAsia="Times New Roman" w:hAnsi="Times New Roman" w:cs="Times New Roman"/>
          <w:b/>
          <w:sz w:val="20"/>
          <w:szCs w:val="20"/>
        </w:rPr>
      </w:pPr>
      <w:r w:rsidRPr="00CE4365">
        <w:rPr>
          <w:rFonts w:ascii="Times New Roman" w:eastAsia="Times New Roman" w:hAnsi="Times New Roman" w:cs="Times New Roman"/>
          <w:b/>
          <w:sz w:val="20"/>
          <w:szCs w:val="20"/>
        </w:rPr>
        <w:t>2.2 Da</w:t>
      </w:r>
      <w:r w:rsidR="00367E94">
        <w:rPr>
          <w:rFonts w:ascii="Times New Roman" w:eastAsia="Times New Roman" w:hAnsi="Times New Roman" w:cs="Times New Roman"/>
          <w:b/>
          <w:sz w:val="20"/>
          <w:szCs w:val="20"/>
        </w:rPr>
        <w:t>tasets Utilized in PD Detection</w:t>
      </w:r>
    </w:p>
    <w:p w:rsidR="00446A1F" w:rsidRDefault="00446A1F" w:rsidP="00CC07C3">
      <w:pPr>
        <w:widowControl w:val="0"/>
        <w:spacing w:line="240" w:lineRule="auto"/>
        <w:jc w:val="both"/>
        <w:rPr>
          <w:rFonts w:ascii="Times New Roman" w:eastAsia="Times New Roman" w:hAnsi="Times New Roman" w:cs="Times New Roman"/>
          <w:sz w:val="20"/>
          <w:szCs w:val="20"/>
        </w:rPr>
      </w:pPr>
      <w:r w:rsidRPr="00446A1F">
        <w:rPr>
          <w:rFonts w:ascii="Times New Roman" w:eastAsia="Times New Roman" w:hAnsi="Times New Roman" w:cs="Times New Roman"/>
          <w:sz w:val="20"/>
          <w:szCs w:val="20"/>
        </w:rPr>
        <w:t xml:space="preserve">Voice analysis is one potential technique for diagnosing Parkinson's disease. Voice recordings from PD patients and healthy controls make up the collection, which was created by Max </w:t>
      </w:r>
      <w:proofErr w:type="gramStart"/>
      <w:r w:rsidRPr="00446A1F">
        <w:rPr>
          <w:rFonts w:ascii="Times New Roman" w:eastAsia="Times New Roman" w:hAnsi="Times New Roman" w:cs="Times New Roman"/>
          <w:sz w:val="20"/>
          <w:szCs w:val="20"/>
        </w:rPr>
        <w:t>Little</w:t>
      </w:r>
      <w:proofErr w:type="gramEnd"/>
      <w:r w:rsidRPr="00446A1F">
        <w:rPr>
          <w:rFonts w:ascii="Times New Roman" w:eastAsia="Times New Roman" w:hAnsi="Times New Roman" w:cs="Times New Roman"/>
          <w:sz w:val="20"/>
          <w:szCs w:val="20"/>
        </w:rPr>
        <w:t xml:space="preserve"> of the University of Oxford. Research has shown that this dataset is suitable for training machine learning models and achieving high accuracy rates, with up to 95% accuracy reported in later studies using advanced feature extraction techniques (</w:t>
      </w:r>
      <w:proofErr w:type="spellStart"/>
      <w:r w:rsidRPr="00446A1F">
        <w:rPr>
          <w:rFonts w:ascii="Times New Roman" w:eastAsia="Times New Roman" w:hAnsi="Times New Roman" w:cs="Times New Roman"/>
          <w:sz w:val="20"/>
          <w:szCs w:val="20"/>
        </w:rPr>
        <w:t>Ayaz</w:t>
      </w:r>
      <w:proofErr w:type="spellEnd"/>
      <w:r w:rsidRPr="00446A1F">
        <w:rPr>
          <w:rFonts w:ascii="Times New Roman" w:eastAsia="Times New Roman" w:hAnsi="Times New Roman" w:cs="Times New Roman"/>
          <w:sz w:val="20"/>
          <w:szCs w:val="20"/>
        </w:rPr>
        <w:t xml:space="preserve"> et al., 2022; </w:t>
      </w:r>
      <w:proofErr w:type="spellStart"/>
      <w:r w:rsidRPr="00446A1F">
        <w:rPr>
          <w:rFonts w:ascii="Times New Roman" w:eastAsia="Times New Roman" w:hAnsi="Times New Roman" w:cs="Times New Roman"/>
          <w:sz w:val="20"/>
          <w:szCs w:val="20"/>
        </w:rPr>
        <w:t>Goyal</w:t>
      </w:r>
      <w:proofErr w:type="spellEnd"/>
      <w:r w:rsidRPr="00446A1F">
        <w:rPr>
          <w:rFonts w:ascii="Times New Roman" w:eastAsia="Times New Roman" w:hAnsi="Times New Roman" w:cs="Times New Roman"/>
          <w:sz w:val="20"/>
          <w:szCs w:val="20"/>
        </w:rPr>
        <w:t xml:space="preserve"> et al., 2020). The effectiveness of audio as a non-invasive biomarker for Parkinson's disease (PD) identification was demonstrated by </w:t>
      </w:r>
      <w:proofErr w:type="spellStart"/>
      <w:r w:rsidRPr="00446A1F">
        <w:rPr>
          <w:rFonts w:ascii="Times New Roman" w:eastAsia="Times New Roman" w:hAnsi="Times New Roman" w:cs="Times New Roman"/>
          <w:sz w:val="20"/>
          <w:szCs w:val="20"/>
        </w:rPr>
        <w:t>Aditi</w:t>
      </w:r>
      <w:proofErr w:type="spellEnd"/>
      <w:r w:rsidRPr="00446A1F">
        <w:rPr>
          <w:rFonts w:ascii="Times New Roman" w:eastAsia="Times New Roman" w:hAnsi="Times New Roman" w:cs="Times New Roman"/>
          <w:sz w:val="20"/>
          <w:szCs w:val="20"/>
        </w:rPr>
        <w:t xml:space="preserve"> </w:t>
      </w:r>
      <w:proofErr w:type="spellStart"/>
      <w:r w:rsidRPr="00446A1F">
        <w:rPr>
          <w:rFonts w:ascii="Times New Roman" w:eastAsia="Times New Roman" w:hAnsi="Times New Roman" w:cs="Times New Roman"/>
          <w:sz w:val="20"/>
          <w:szCs w:val="20"/>
        </w:rPr>
        <w:t>Govindu</w:t>
      </w:r>
      <w:proofErr w:type="spellEnd"/>
      <w:r w:rsidRPr="00446A1F">
        <w:rPr>
          <w:rFonts w:ascii="Times New Roman" w:eastAsia="Times New Roman" w:hAnsi="Times New Roman" w:cs="Times New Roman"/>
          <w:sz w:val="20"/>
          <w:szCs w:val="20"/>
        </w:rPr>
        <w:t xml:space="preserve"> and </w:t>
      </w:r>
      <w:proofErr w:type="spellStart"/>
      <w:r w:rsidRPr="00446A1F">
        <w:rPr>
          <w:rFonts w:ascii="Times New Roman" w:eastAsia="Times New Roman" w:hAnsi="Times New Roman" w:cs="Times New Roman"/>
          <w:sz w:val="20"/>
          <w:szCs w:val="20"/>
        </w:rPr>
        <w:t>Sushila</w:t>
      </w:r>
      <w:proofErr w:type="spellEnd"/>
      <w:r w:rsidRPr="00446A1F">
        <w:rPr>
          <w:rFonts w:ascii="Times New Roman" w:eastAsia="Times New Roman" w:hAnsi="Times New Roman" w:cs="Times New Roman"/>
          <w:sz w:val="20"/>
          <w:szCs w:val="20"/>
        </w:rPr>
        <w:t xml:space="preserve"> </w:t>
      </w:r>
      <w:proofErr w:type="spellStart"/>
      <w:r w:rsidRPr="00446A1F">
        <w:rPr>
          <w:rFonts w:ascii="Times New Roman" w:eastAsia="Times New Roman" w:hAnsi="Times New Roman" w:cs="Times New Roman"/>
          <w:sz w:val="20"/>
          <w:szCs w:val="20"/>
        </w:rPr>
        <w:t>Palwe</w:t>
      </w:r>
      <w:proofErr w:type="spellEnd"/>
      <w:r w:rsidRPr="00446A1F">
        <w:rPr>
          <w:rFonts w:ascii="Times New Roman" w:eastAsia="Times New Roman" w:hAnsi="Times New Roman" w:cs="Times New Roman"/>
          <w:sz w:val="20"/>
          <w:szCs w:val="20"/>
        </w:rPr>
        <w:t xml:space="preserve"> (2023) using a Random Forest classifier trained on 22 variables of MDVP audio data (</w:t>
      </w:r>
      <w:proofErr w:type="spellStart"/>
      <w:r w:rsidRPr="00446A1F">
        <w:rPr>
          <w:rFonts w:ascii="Times New Roman" w:eastAsia="Times New Roman" w:hAnsi="Times New Roman" w:cs="Times New Roman"/>
          <w:sz w:val="20"/>
          <w:szCs w:val="20"/>
        </w:rPr>
        <w:t>Govindu</w:t>
      </w:r>
      <w:proofErr w:type="spellEnd"/>
      <w:r w:rsidRPr="00446A1F">
        <w:rPr>
          <w:rFonts w:ascii="Times New Roman" w:eastAsia="Times New Roman" w:hAnsi="Times New Roman" w:cs="Times New Roman"/>
          <w:sz w:val="20"/>
          <w:szCs w:val="20"/>
        </w:rPr>
        <w:t xml:space="preserve"> &amp; </w:t>
      </w:r>
      <w:proofErr w:type="spellStart"/>
      <w:r w:rsidRPr="00446A1F">
        <w:rPr>
          <w:rFonts w:ascii="Times New Roman" w:eastAsia="Times New Roman" w:hAnsi="Times New Roman" w:cs="Times New Roman"/>
          <w:sz w:val="20"/>
          <w:szCs w:val="20"/>
        </w:rPr>
        <w:t>Palwe</w:t>
      </w:r>
      <w:proofErr w:type="spellEnd"/>
      <w:r w:rsidRPr="00446A1F">
        <w:rPr>
          <w:rFonts w:ascii="Times New Roman" w:eastAsia="Times New Roman" w:hAnsi="Times New Roman" w:cs="Times New Roman"/>
          <w:sz w:val="20"/>
          <w:szCs w:val="20"/>
        </w:rPr>
        <w:t>, 2023). This research demonstrates the potential of remote detection techniques, which allow patients to track audio using their mobile phones and provide new lease of life for those with mobility disabilities (</w:t>
      </w:r>
      <w:proofErr w:type="spellStart"/>
      <w:r w:rsidRPr="00446A1F">
        <w:rPr>
          <w:rFonts w:ascii="Times New Roman" w:eastAsia="Times New Roman" w:hAnsi="Times New Roman" w:cs="Times New Roman"/>
          <w:sz w:val="20"/>
          <w:szCs w:val="20"/>
        </w:rPr>
        <w:t>Govindu</w:t>
      </w:r>
      <w:proofErr w:type="spellEnd"/>
      <w:r w:rsidRPr="00446A1F">
        <w:rPr>
          <w:rFonts w:ascii="Times New Roman" w:eastAsia="Times New Roman" w:hAnsi="Times New Roman" w:cs="Times New Roman"/>
          <w:sz w:val="20"/>
          <w:szCs w:val="20"/>
        </w:rPr>
        <w:t xml:space="preserve"> &amp; </w:t>
      </w:r>
      <w:proofErr w:type="spellStart"/>
      <w:r w:rsidRPr="00446A1F">
        <w:rPr>
          <w:rFonts w:ascii="Times New Roman" w:eastAsia="Times New Roman" w:hAnsi="Times New Roman" w:cs="Times New Roman"/>
          <w:sz w:val="20"/>
          <w:szCs w:val="20"/>
        </w:rPr>
        <w:t>Palwe</w:t>
      </w:r>
      <w:proofErr w:type="spellEnd"/>
      <w:r w:rsidRPr="00446A1F">
        <w:rPr>
          <w:rFonts w:ascii="Times New Roman" w:eastAsia="Times New Roman" w:hAnsi="Times New Roman" w:cs="Times New Roman"/>
          <w:sz w:val="20"/>
          <w:szCs w:val="20"/>
        </w:rPr>
        <w:t>, 2023).</w:t>
      </w:r>
    </w:p>
    <w:p w:rsidR="00AE7394" w:rsidRDefault="007F71EB" w:rsidP="00AE7394">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2.3 </w:t>
      </w:r>
      <w:r w:rsidR="00CC07C3" w:rsidRPr="00CC07C3">
        <w:rPr>
          <w:rFonts w:ascii="Times New Roman" w:eastAsia="Times New Roman" w:hAnsi="Times New Roman" w:cs="Times New Roman"/>
          <w:b/>
          <w:sz w:val="20"/>
          <w:szCs w:val="20"/>
        </w:rPr>
        <w:t>Machine Learning</w:t>
      </w:r>
      <w:r>
        <w:rPr>
          <w:rFonts w:ascii="Times New Roman" w:eastAsia="Times New Roman" w:hAnsi="Times New Roman" w:cs="Times New Roman"/>
          <w:b/>
          <w:sz w:val="20"/>
          <w:szCs w:val="20"/>
        </w:rPr>
        <w:t xml:space="preserve"> Techniques</w:t>
      </w:r>
      <w:r w:rsidR="00CC07C3" w:rsidRPr="00CC07C3">
        <w:rPr>
          <w:rFonts w:ascii="Times New Roman" w:eastAsia="Times New Roman" w:hAnsi="Times New Roman" w:cs="Times New Roman"/>
          <w:b/>
          <w:sz w:val="20"/>
          <w:szCs w:val="20"/>
        </w:rPr>
        <w:t>:</w:t>
      </w:r>
      <w:r w:rsidR="00CC07C3">
        <w:rPr>
          <w:rFonts w:ascii="Times New Roman" w:eastAsia="Times New Roman" w:hAnsi="Times New Roman" w:cs="Times New Roman"/>
          <w:sz w:val="20"/>
          <w:szCs w:val="20"/>
        </w:rPr>
        <w:t xml:space="preserve"> </w:t>
      </w:r>
      <w:r w:rsidR="00AE7394" w:rsidRPr="00AE7394">
        <w:rPr>
          <w:rFonts w:ascii="Times New Roman" w:eastAsia="Times New Roman" w:hAnsi="Times New Roman" w:cs="Times New Roman"/>
          <w:sz w:val="20"/>
          <w:szCs w:val="20"/>
        </w:rPr>
        <w:t xml:space="preserve">Various ML techniques have been applied to aforementioned datasets, with study results showing varying performance levels. There has been widespread use of traditional classifiers such as Support Vector Machines (SVM), Random Forests, and K-Nearest Neighbors (KNN). Recent advancements in deep learning have also shown promise with </w:t>
      </w:r>
      <w:proofErr w:type="spellStart"/>
      <w:r w:rsidR="00AE7394" w:rsidRPr="00AE7394">
        <w:rPr>
          <w:rFonts w:ascii="Times New Roman" w:eastAsia="Times New Roman" w:hAnsi="Times New Roman" w:cs="Times New Roman"/>
          <w:sz w:val="20"/>
          <w:szCs w:val="20"/>
        </w:rPr>
        <w:t>feedforward</w:t>
      </w:r>
      <w:proofErr w:type="spellEnd"/>
      <w:r w:rsidR="00AE7394" w:rsidRPr="00AE7394">
        <w:rPr>
          <w:rFonts w:ascii="Times New Roman" w:eastAsia="Times New Roman" w:hAnsi="Times New Roman" w:cs="Times New Roman"/>
          <w:sz w:val="20"/>
          <w:szCs w:val="20"/>
        </w:rPr>
        <w:t xml:space="preserve"> neural networks (FNNs) being utilized for feature extraction and classification tasks (</w:t>
      </w:r>
      <w:proofErr w:type="spellStart"/>
      <w:r w:rsidR="00AE7394" w:rsidRPr="00AE7394">
        <w:rPr>
          <w:rFonts w:ascii="Times New Roman" w:eastAsia="Times New Roman" w:hAnsi="Times New Roman" w:cs="Times New Roman"/>
          <w:sz w:val="20"/>
          <w:szCs w:val="20"/>
        </w:rPr>
        <w:t>Ayaz</w:t>
      </w:r>
      <w:proofErr w:type="spellEnd"/>
      <w:r w:rsidR="00AE7394" w:rsidRPr="00AE7394">
        <w:rPr>
          <w:rFonts w:ascii="Times New Roman" w:eastAsia="Times New Roman" w:hAnsi="Times New Roman" w:cs="Times New Roman"/>
          <w:sz w:val="20"/>
          <w:szCs w:val="20"/>
        </w:rPr>
        <w:t xml:space="preserve"> et al., 2022; </w:t>
      </w:r>
      <w:proofErr w:type="spellStart"/>
      <w:r w:rsidR="00AE7394" w:rsidRPr="00AE7394">
        <w:rPr>
          <w:rFonts w:ascii="Times New Roman" w:eastAsia="Times New Roman" w:hAnsi="Times New Roman" w:cs="Times New Roman"/>
          <w:sz w:val="20"/>
          <w:szCs w:val="20"/>
        </w:rPr>
        <w:t>Goyal</w:t>
      </w:r>
      <w:proofErr w:type="spellEnd"/>
      <w:r w:rsidR="00AE7394" w:rsidRPr="00AE7394">
        <w:rPr>
          <w:rFonts w:ascii="Times New Roman" w:eastAsia="Times New Roman" w:hAnsi="Times New Roman" w:cs="Times New Roman"/>
          <w:sz w:val="20"/>
          <w:szCs w:val="20"/>
        </w:rPr>
        <w:t xml:space="preserve"> et al., </w:t>
      </w:r>
      <w:r w:rsidR="00AE7394" w:rsidRPr="00AE7394">
        <w:rPr>
          <w:rFonts w:ascii="Times New Roman" w:eastAsia="Times New Roman" w:hAnsi="Times New Roman" w:cs="Times New Roman"/>
          <w:sz w:val="20"/>
          <w:szCs w:val="20"/>
        </w:rPr>
        <w:lastRenderedPageBreak/>
        <w:t xml:space="preserve">2020; </w:t>
      </w:r>
      <w:proofErr w:type="spellStart"/>
      <w:r w:rsidR="00AE7394" w:rsidRPr="00AE7394">
        <w:rPr>
          <w:rFonts w:ascii="Times New Roman" w:eastAsia="Times New Roman" w:hAnsi="Times New Roman" w:cs="Times New Roman"/>
          <w:sz w:val="20"/>
          <w:szCs w:val="20"/>
        </w:rPr>
        <w:t>Pahuja</w:t>
      </w:r>
      <w:proofErr w:type="spellEnd"/>
      <w:r w:rsidR="00AE7394" w:rsidRPr="00AE7394">
        <w:rPr>
          <w:rFonts w:ascii="Times New Roman" w:eastAsia="Times New Roman" w:hAnsi="Times New Roman" w:cs="Times New Roman"/>
          <w:sz w:val="20"/>
          <w:szCs w:val="20"/>
        </w:rPr>
        <w:t xml:space="preserve"> &amp; Prasad, 2022). According to </w:t>
      </w:r>
      <w:proofErr w:type="spellStart"/>
      <w:r w:rsidR="00AE7394" w:rsidRPr="00AE7394">
        <w:rPr>
          <w:rFonts w:ascii="Times New Roman" w:eastAsia="Times New Roman" w:hAnsi="Times New Roman" w:cs="Times New Roman"/>
          <w:sz w:val="20"/>
          <w:szCs w:val="20"/>
        </w:rPr>
        <w:t>Doneti</w:t>
      </w:r>
      <w:proofErr w:type="spellEnd"/>
      <w:r w:rsidR="00AE7394" w:rsidRPr="00AE7394">
        <w:rPr>
          <w:rFonts w:ascii="Times New Roman" w:eastAsia="Times New Roman" w:hAnsi="Times New Roman" w:cs="Times New Roman"/>
          <w:sz w:val="20"/>
          <w:szCs w:val="20"/>
        </w:rPr>
        <w:t xml:space="preserve"> </w:t>
      </w:r>
      <w:proofErr w:type="spellStart"/>
      <w:r w:rsidR="00AE7394" w:rsidRPr="00AE7394">
        <w:rPr>
          <w:rFonts w:ascii="Times New Roman" w:eastAsia="Times New Roman" w:hAnsi="Times New Roman" w:cs="Times New Roman"/>
          <w:sz w:val="20"/>
          <w:szCs w:val="20"/>
        </w:rPr>
        <w:t>Sowmya</w:t>
      </w:r>
      <w:proofErr w:type="spellEnd"/>
      <w:r w:rsidR="00AE7394" w:rsidRPr="00AE7394">
        <w:rPr>
          <w:rFonts w:ascii="Times New Roman" w:eastAsia="Times New Roman" w:hAnsi="Times New Roman" w:cs="Times New Roman"/>
          <w:sz w:val="20"/>
          <w:szCs w:val="20"/>
        </w:rPr>
        <w:t xml:space="preserve"> and </w:t>
      </w:r>
      <w:proofErr w:type="spellStart"/>
      <w:r w:rsidR="00AE7394" w:rsidRPr="00AE7394">
        <w:rPr>
          <w:rFonts w:ascii="Times New Roman" w:eastAsia="Times New Roman" w:hAnsi="Times New Roman" w:cs="Times New Roman"/>
          <w:sz w:val="20"/>
          <w:szCs w:val="20"/>
        </w:rPr>
        <w:t>Dodla</w:t>
      </w:r>
      <w:proofErr w:type="spellEnd"/>
      <w:r w:rsidR="00AE7394" w:rsidRPr="00AE7394">
        <w:rPr>
          <w:rFonts w:ascii="Times New Roman" w:eastAsia="Times New Roman" w:hAnsi="Times New Roman" w:cs="Times New Roman"/>
          <w:sz w:val="20"/>
          <w:szCs w:val="20"/>
        </w:rPr>
        <w:t xml:space="preserve"> </w:t>
      </w:r>
      <w:proofErr w:type="spellStart"/>
      <w:r w:rsidR="00AE7394" w:rsidRPr="00AE7394">
        <w:rPr>
          <w:rFonts w:ascii="Times New Roman" w:eastAsia="Times New Roman" w:hAnsi="Times New Roman" w:cs="Times New Roman"/>
          <w:sz w:val="20"/>
          <w:szCs w:val="20"/>
        </w:rPr>
        <w:t>Kavya</w:t>
      </w:r>
      <w:proofErr w:type="spellEnd"/>
      <w:r w:rsidR="00AE7394" w:rsidRPr="00AE7394">
        <w:rPr>
          <w:rFonts w:ascii="Times New Roman" w:eastAsia="Times New Roman" w:hAnsi="Times New Roman" w:cs="Times New Roman"/>
          <w:sz w:val="20"/>
          <w:szCs w:val="20"/>
        </w:rPr>
        <w:t xml:space="preserve"> (2022), for instance, a machine learning-based approach to diagnosing Parkinson's disease (PD) combines a variety of symptoms, including handwriting samples, tremors, and gait. According to </w:t>
      </w:r>
      <w:proofErr w:type="spellStart"/>
      <w:r w:rsidR="00AE7394" w:rsidRPr="00AE7394">
        <w:rPr>
          <w:rFonts w:ascii="Times New Roman" w:eastAsia="Times New Roman" w:hAnsi="Times New Roman" w:cs="Times New Roman"/>
          <w:sz w:val="20"/>
          <w:szCs w:val="20"/>
        </w:rPr>
        <w:t>Ayaz</w:t>
      </w:r>
      <w:proofErr w:type="spellEnd"/>
      <w:r w:rsidR="00AE7394" w:rsidRPr="00AE7394">
        <w:rPr>
          <w:rFonts w:ascii="Times New Roman" w:eastAsia="Times New Roman" w:hAnsi="Times New Roman" w:cs="Times New Roman"/>
          <w:sz w:val="20"/>
          <w:szCs w:val="20"/>
        </w:rPr>
        <w:t xml:space="preserve"> et al. (2022), their work focused on preparing and combining data from many datasets, selecting 30 features relevant to PD diagnosis, and utilizing supervised classifiers like SVM in order to improve accuracy and reliability.</w:t>
      </w:r>
    </w:p>
    <w:p w:rsidR="00237295" w:rsidRDefault="00BB48B2" w:rsidP="00035677">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r w:rsidR="000203AB">
        <w:rPr>
          <w:rFonts w:ascii="Times New Roman" w:eastAsia="Times New Roman" w:hAnsi="Times New Roman" w:cs="Times New Roman"/>
          <w:b/>
          <w:sz w:val="20"/>
          <w:szCs w:val="20"/>
        </w:rPr>
        <w:t xml:space="preserve"> Proposed System</w:t>
      </w:r>
      <w:r w:rsidR="006F22DD">
        <w:rPr>
          <w:rFonts w:ascii="Times New Roman" w:eastAsia="Times New Roman" w:hAnsi="Times New Roman" w:cs="Times New Roman"/>
          <w:b/>
          <w:sz w:val="20"/>
          <w:szCs w:val="20"/>
        </w:rPr>
        <w:t xml:space="preserve">: </w:t>
      </w:r>
      <w:r w:rsidR="00237295" w:rsidRPr="00237295">
        <w:rPr>
          <w:rFonts w:ascii="Times New Roman" w:eastAsia="Times New Roman" w:hAnsi="Times New Roman" w:cs="Times New Roman"/>
          <w:sz w:val="20"/>
          <w:szCs w:val="20"/>
        </w:rPr>
        <w:t xml:space="preserve">The proposed approach develops a framework for selecting datasets that improve the use of machine learning techniques for Parkinson's disease identification. In this part, we outline the methodology we employed in our study to identify Parkinson's disease using the </w:t>
      </w:r>
      <w:proofErr w:type="spellStart"/>
      <w:r w:rsidR="00237295" w:rsidRPr="00237295">
        <w:rPr>
          <w:rFonts w:ascii="Times New Roman" w:eastAsia="Times New Roman" w:hAnsi="Times New Roman" w:cs="Times New Roman"/>
          <w:sz w:val="20"/>
          <w:szCs w:val="20"/>
        </w:rPr>
        <w:t>FeedforwardNeural</w:t>
      </w:r>
      <w:proofErr w:type="spellEnd"/>
      <w:r w:rsidR="00237295" w:rsidRPr="00237295">
        <w:rPr>
          <w:rFonts w:ascii="Times New Roman" w:eastAsia="Times New Roman" w:hAnsi="Times New Roman" w:cs="Times New Roman"/>
          <w:sz w:val="20"/>
          <w:szCs w:val="20"/>
        </w:rPr>
        <w:t xml:space="preserve"> Network (FNN) algorithm. </w:t>
      </w:r>
    </w:p>
    <w:p w:rsidR="00BB48B2" w:rsidRPr="00BB48B2" w:rsidRDefault="00BB48B2" w:rsidP="00035677">
      <w:pPr>
        <w:widowControl w:val="0"/>
        <w:spacing w:line="240" w:lineRule="auto"/>
        <w:jc w:val="both"/>
        <w:rPr>
          <w:rFonts w:ascii="Times New Roman" w:eastAsia="Times New Roman" w:hAnsi="Times New Roman" w:cs="Times New Roman"/>
          <w:b/>
          <w:sz w:val="20"/>
          <w:szCs w:val="20"/>
        </w:rPr>
      </w:pPr>
      <w:r w:rsidRPr="00BB48B2">
        <w:rPr>
          <w:rFonts w:ascii="Times New Roman" w:eastAsia="Times New Roman" w:hAnsi="Times New Roman" w:cs="Times New Roman"/>
          <w:b/>
          <w:sz w:val="20"/>
          <w:szCs w:val="20"/>
        </w:rPr>
        <w:t>3.1 Method</w:t>
      </w:r>
    </w:p>
    <w:p w:rsidR="006712CD" w:rsidRDefault="006712CD" w:rsidP="00035677">
      <w:pPr>
        <w:widowControl w:val="0"/>
        <w:spacing w:line="240" w:lineRule="auto"/>
        <w:jc w:val="both"/>
        <w:rPr>
          <w:rFonts w:ascii="Times New Roman" w:eastAsia="Times New Roman" w:hAnsi="Times New Roman" w:cs="Times New Roman"/>
          <w:sz w:val="20"/>
          <w:szCs w:val="20"/>
        </w:rPr>
      </w:pPr>
    </w:p>
    <w:p w:rsidR="006712CD" w:rsidRPr="00126BBD" w:rsidRDefault="006712CD" w:rsidP="00035677">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noProof/>
          <w:sz w:val="24"/>
          <w:szCs w:val="24"/>
          <w:lang w:val="en-US"/>
        </w:rPr>
        <w:drawing>
          <wp:inline distT="0" distB="0" distL="0" distR="0" wp14:anchorId="16554DB6" wp14:editId="6192F4B0">
            <wp:extent cx="2752725" cy="153202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drawio (1).png"/>
                    <pic:cNvPicPr/>
                  </pic:nvPicPr>
                  <pic:blipFill>
                    <a:blip r:embed="rId10">
                      <a:extLst>
                        <a:ext uri="{28A0092B-C50C-407E-A947-70E740481C1C}">
                          <a14:useLocalDpi xmlns:a14="http://schemas.microsoft.com/office/drawing/2010/main" val="0"/>
                        </a:ext>
                      </a:extLst>
                    </a:blip>
                    <a:stretch>
                      <a:fillRect/>
                    </a:stretch>
                  </pic:blipFill>
                  <pic:spPr>
                    <a:xfrm>
                      <a:off x="0" y="0"/>
                      <a:ext cx="2766376" cy="1539620"/>
                    </a:xfrm>
                    <a:prstGeom prst="rect">
                      <a:avLst/>
                    </a:prstGeom>
                  </pic:spPr>
                </pic:pic>
              </a:graphicData>
            </a:graphic>
          </wp:inline>
        </w:drawing>
      </w:r>
    </w:p>
    <w:p w:rsidR="00FE12C3" w:rsidRDefault="00F5421C" w:rsidP="00035677">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Figure2</w:t>
      </w:r>
      <w:r w:rsidR="00D10B4D">
        <w:rPr>
          <w:rFonts w:ascii="Times New Roman" w:eastAsia="Times New Roman" w:hAnsi="Times New Roman" w:cs="Times New Roman"/>
          <w:sz w:val="20"/>
          <w:szCs w:val="20"/>
        </w:rPr>
        <w:t>.</w:t>
      </w:r>
      <w:r w:rsidR="00FE12C3" w:rsidRPr="00FE12C3">
        <w:rPr>
          <w:rFonts w:ascii="Times New Roman" w:eastAsia="Times New Roman" w:hAnsi="Times New Roman" w:cs="Times New Roman"/>
          <w:sz w:val="20"/>
          <w:szCs w:val="20"/>
        </w:rPr>
        <w:t xml:space="preserve">Flow diagram </w:t>
      </w:r>
      <w:r w:rsidR="00D10B4D">
        <w:rPr>
          <w:rFonts w:ascii="Times New Roman" w:eastAsia="Times New Roman" w:hAnsi="Times New Roman" w:cs="Times New Roman"/>
          <w:sz w:val="20"/>
          <w:szCs w:val="20"/>
        </w:rPr>
        <w:t>for proposed system</w:t>
      </w:r>
    </w:p>
    <w:p w:rsidR="00FE12C3" w:rsidRPr="0043198A" w:rsidRDefault="00FE12C3" w:rsidP="00035677">
      <w:pPr>
        <w:spacing w:line="240" w:lineRule="auto"/>
        <w:jc w:val="both"/>
        <w:rPr>
          <w:rFonts w:ascii="Times New Roman" w:eastAsia="Times New Roman" w:hAnsi="Times New Roman" w:cs="Times New Roman"/>
          <w:b/>
          <w:sz w:val="20"/>
          <w:szCs w:val="20"/>
        </w:rPr>
      </w:pPr>
      <w:r w:rsidRPr="0043198A">
        <w:rPr>
          <w:rFonts w:ascii="Times New Roman" w:eastAsia="Times New Roman" w:hAnsi="Times New Roman" w:cs="Times New Roman"/>
          <w:b/>
          <w:sz w:val="20"/>
          <w:szCs w:val="20"/>
        </w:rPr>
        <w:t>3.1.1 Data Collection:</w:t>
      </w:r>
    </w:p>
    <w:p w:rsidR="00126F16" w:rsidRDefault="00E059E0" w:rsidP="00035677">
      <w:pPr>
        <w:spacing w:line="240" w:lineRule="auto"/>
        <w:jc w:val="both"/>
        <w:rPr>
          <w:rFonts w:ascii="Times New Roman" w:eastAsia="Times New Roman" w:hAnsi="Times New Roman" w:cs="Times New Roman"/>
          <w:sz w:val="20"/>
          <w:szCs w:val="20"/>
        </w:rPr>
      </w:pPr>
      <w:r w:rsidRPr="00E059E0">
        <w:rPr>
          <w:rFonts w:ascii="Times New Roman" w:eastAsia="Times New Roman" w:hAnsi="Times New Roman" w:cs="Times New Roman"/>
          <w:sz w:val="20"/>
          <w:szCs w:val="20"/>
        </w:rPr>
        <w:t>In order to guarantee consistency across all assessments, the study will employ the same group of PD patients and healthy controls. We will record voice samples in a calm environment using high-end audio equipment. After reading a typical text extract, participants will be asked to engage in spontaneous conversations in order to capture real speech patterns. Every recording will be between one and three minutes long in order to ensure that a variety of speech features are captured for consideration.</w:t>
      </w:r>
    </w:p>
    <w:p w:rsidR="0071046F" w:rsidRDefault="0071046F" w:rsidP="00035677">
      <w:pPr>
        <w:spacing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Table 1.</w:t>
      </w:r>
      <w:proofErr w:type="gramEnd"/>
      <w:r>
        <w:rPr>
          <w:rFonts w:ascii="Times New Roman" w:eastAsia="Times New Roman" w:hAnsi="Times New Roman" w:cs="Times New Roman"/>
          <w:sz w:val="20"/>
          <w:szCs w:val="20"/>
        </w:rPr>
        <w:t xml:space="preserve"> Voice Data Attributes</w:t>
      </w:r>
    </w:p>
    <w:tbl>
      <w:tblPr>
        <w:tblStyle w:val="TableGrid"/>
        <w:tblW w:w="0" w:type="auto"/>
        <w:tblLook w:val="04A0" w:firstRow="1" w:lastRow="0" w:firstColumn="1" w:lastColumn="0" w:noHBand="0" w:noVBand="1"/>
      </w:tblPr>
      <w:tblGrid>
        <w:gridCol w:w="1333"/>
        <w:gridCol w:w="3332"/>
      </w:tblGrid>
      <w:tr w:rsidR="006C0E53" w:rsidRPr="006C0E53" w:rsidTr="006C0E53">
        <w:trPr>
          <w:trHeight w:val="131"/>
        </w:trPr>
        <w:tc>
          <w:tcPr>
            <w:tcW w:w="1333" w:type="dxa"/>
          </w:tcPr>
          <w:p w:rsidR="006C0E53" w:rsidRPr="006C0E53" w:rsidRDefault="006C0E53" w:rsidP="006C0E53">
            <w:pPr>
              <w:jc w:val="center"/>
              <w:rPr>
                <w:rFonts w:ascii="Times New Roman" w:hAnsi="Times New Roman" w:cs="Times New Roman"/>
                <w:b/>
                <w:sz w:val="20"/>
                <w:szCs w:val="20"/>
              </w:rPr>
            </w:pPr>
            <w:r w:rsidRPr="006C0E53">
              <w:rPr>
                <w:rFonts w:ascii="Times New Roman" w:hAnsi="Times New Roman" w:cs="Times New Roman"/>
                <w:b/>
                <w:sz w:val="20"/>
                <w:szCs w:val="20"/>
              </w:rPr>
              <w:t>Attribute</w:t>
            </w:r>
          </w:p>
        </w:tc>
        <w:tc>
          <w:tcPr>
            <w:tcW w:w="3332" w:type="dxa"/>
          </w:tcPr>
          <w:p w:rsidR="006C0E53" w:rsidRPr="006C0E53" w:rsidRDefault="006C0E53" w:rsidP="006C0E53">
            <w:pPr>
              <w:jc w:val="center"/>
              <w:rPr>
                <w:rFonts w:ascii="Times New Roman" w:hAnsi="Times New Roman" w:cs="Times New Roman"/>
                <w:b/>
                <w:sz w:val="20"/>
                <w:szCs w:val="20"/>
              </w:rPr>
            </w:pPr>
            <w:r w:rsidRPr="006C0E53">
              <w:rPr>
                <w:rFonts w:ascii="Times New Roman" w:hAnsi="Times New Roman" w:cs="Times New Roman"/>
                <w:b/>
                <w:sz w:val="20"/>
                <w:szCs w:val="20"/>
              </w:rPr>
              <w:t>Purpose</w:t>
            </w:r>
          </w:p>
        </w:tc>
      </w:tr>
      <w:tr w:rsidR="006C0E53" w:rsidRPr="006C0E53" w:rsidTr="006C0E53">
        <w:trPr>
          <w:trHeight w:val="131"/>
        </w:trPr>
        <w:tc>
          <w:tcPr>
            <w:tcW w:w="1333" w:type="dxa"/>
          </w:tcPr>
          <w:p w:rsidR="006C0E53" w:rsidRPr="006C0E53" w:rsidRDefault="006C0E53" w:rsidP="006C0E53">
            <w:pPr>
              <w:rPr>
                <w:rFonts w:ascii="Times New Roman" w:hAnsi="Times New Roman" w:cs="Times New Roman"/>
                <w:sz w:val="20"/>
                <w:szCs w:val="20"/>
              </w:rPr>
            </w:pPr>
            <w:r w:rsidRPr="006C0E53">
              <w:rPr>
                <w:rFonts w:ascii="Times New Roman" w:hAnsi="Times New Roman" w:cs="Times New Roman"/>
                <w:sz w:val="20"/>
                <w:szCs w:val="20"/>
              </w:rPr>
              <w:t>Name</w:t>
            </w:r>
          </w:p>
        </w:tc>
        <w:tc>
          <w:tcPr>
            <w:tcW w:w="3332" w:type="dxa"/>
          </w:tcPr>
          <w:p w:rsidR="006C0E53" w:rsidRPr="006C0E53" w:rsidRDefault="006C0E53" w:rsidP="006C0E53">
            <w:pPr>
              <w:rPr>
                <w:rFonts w:ascii="Times New Roman" w:hAnsi="Times New Roman" w:cs="Times New Roman"/>
                <w:sz w:val="20"/>
                <w:szCs w:val="20"/>
              </w:rPr>
            </w:pPr>
            <w:r w:rsidRPr="006C0E53">
              <w:rPr>
                <w:rFonts w:ascii="Times New Roman" w:hAnsi="Times New Roman" w:cs="Times New Roman"/>
                <w:sz w:val="20"/>
                <w:szCs w:val="20"/>
              </w:rPr>
              <w:t>Data is stored in ASCII CSV format where patient name and recording number is stored</w:t>
            </w:r>
          </w:p>
        </w:tc>
      </w:tr>
      <w:tr w:rsidR="006C0E53" w:rsidRPr="006C0E53" w:rsidTr="006C0E53">
        <w:trPr>
          <w:trHeight w:val="131"/>
        </w:trPr>
        <w:tc>
          <w:tcPr>
            <w:tcW w:w="1333" w:type="dxa"/>
          </w:tcPr>
          <w:p w:rsidR="006C0E53" w:rsidRPr="006C0E53" w:rsidRDefault="006C0E53" w:rsidP="006C0E53">
            <w:pPr>
              <w:rPr>
                <w:rFonts w:ascii="Times New Roman" w:hAnsi="Times New Roman" w:cs="Times New Roman"/>
                <w:sz w:val="20"/>
                <w:szCs w:val="20"/>
              </w:rPr>
            </w:pPr>
            <w:r w:rsidRPr="006C0E53">
              <w:rPr>
                <w:rFonts w:ascii="Times New Roman" w:hAnsi="Times New Roman" w:cs="Times New Roman"/>
                <w:sz w:val="20"/>
                <w:szCs w:val="20"/>
              </w:rPr>
              <w:t xml:space="preserve">MDVP: </w:t>
            </w:r>
            <w:proofErr w:type="spellStart"/>
            <w:r w:rsidRPr="006C0E53">
              <w:rPr>
                <w:rFonts w:ascii="Times New Roman" w:hAnsi="Times New Roman" w:cs="Times New Roman"/>
                <w:sz w:val="20"/>
                <w:szCs w:val="20"/>
              </w:rPr>
              <w:t>Fo</w:t>
            </w:r>
            <w:proofErr w:type="spellEnd"/>
            <w:r w:rsidRPr="006C0E53">
              <w:rPr>
                <w:rFonts w:ascii="Times New Roman" w:hAnsi="Times New Roman" w:cs="Times New Roman"/>
                <w:sz w:val="20"/>
                <w:szCs w:val="20"/>
              </w:rPr>
              <w:t xml:space="preserve"> (Hz)</w:t>
            </w:r>
          </w:p>
        </w:tc>
        <w:tc>
          <w:tcPr>
            <w:tcW w:w="3332" w:type="dxa"/>
          </w:tcPr>
          <w:p w:rsidR="006C0E53" w:rsidRPr="006C0E53" w:rsidRDefault="006C0E53" w:rsidP="006C0E53">
            <w:pPr>
              <w:rPr>
                <w:rFonts w:ascii="Times New Roman" w:hAnsi="Times New Roman" w:cs="Times New Roman"/>
                <w:sz w:val="20"/>
                <w:szCs w:val="20"/>
              </w:rPr>
            </w:pPr>
            <w:r w:rsidRPr="006C0E53">
              <w:rPr>
                <w:rFonts w:ascii="Times New Roman" w:hAnsi="Times New Roman" w:cs="Times New Roman"/>
                <w:sz w:val="20"/>
                <w:szCs w:val="20"/>
              </w:rPr>
              <w:t>Fundamental frequency of pitch period</w:t>
            </w:r>
          </w:p>
        </w:tc>
      </w:tr>
      <w:tr w:rsidR="006C0E53" w:rsidRPr="006C0E53" w:rsidTr="006C0E53">
        <w:trPr>
          <w:trHeight w:val="131"/>
        </w:trPr>
        <w:tc>
          <w:tcPr>
            <w:tcW w:w="1333" w:type="dxa"/>
          </w:tcPr>
          <w:p w:rsidR="006C0E53" w:rsidRPr="006C0E53" w:rsidRDefault="006C0E53" w:rsidP="006C0E53">
            <w:pPr>
              <w:rPr>
                <w:rFonts w:ascii="Times New Roman" w:hAnsi="Times New Roman" w:cs="Times New Roman"/>
                <w:sz w:val="20"/>
                <w:szCs w:val="20"/>
              </w:rPr>
            </w:pPr>
            <w:r w:rsidRPr="006C0E53">
              <w:rPr>
                <w:rFonts w:ascii="Times New Roman" w:hAnsi="Times New Roman" w:cs="Times New Roman"/>
                <w:sz w:val="20"/>
                <w:szCs w:val="20"/>
              </w:rPr>
              <w:t xml:space="preserve">MDVP: </w:t>
            </w:r>
            <w:proofErr w:type="spellStart"/>
            <w:r w:rsidRPr="006C0E53">
              <w:rPr>
                <w:rFonts w:ascii="Times New Roman" w:hAnsi="Times New Roman" w:cs="Times New Roman"/>
                <w:sz w:val="20"/>
                <w:szCs w:val="20"/>
              </w:rPr>
              <w:t>Fhi</w:t>
            </w:r>
            <w:proofErr w:type="spellEnd"/>
            <w:r w:rsidRPr="006C0E53">
              <w:rPr>
                <w:rFonts w:ascii="Times New Roman" w:hAnsi="Times New Roman" w:cs="Times New Roman"/>
                <w:sz w:val="20"/>
                <w:szCs w:val="20"/>
              </w:rPr>
              <w:t xml:space="preserve"> (Hz)</w:t>
            </w:r>
          </w:p>
        </w:tc>
        <w:tc>
          <w:tcPr>
            <w:tcW w:w="3332" w:type="dxa"/>
          </w:tcPr>
          <w:p w:rsidR="006C0E53" w:rsidRPr="006C0E53" w:rsidRDefault="006C0E53" w:rsidP="006C0E53">
            <w:pPr>
              <w:rPr>
                <w:rFonts w:ascii="Times New Roman" w:hAnsi="Times New Roman" w:cs="Times New Roman"/>
                <w:sz w:val="20"/>
                <w:szCs w:val="20"/>
              </w:rPr>
            </w:pPr>
            <w:r w:rsidRPr="006C0E53">
              <w:rPr>
                <w:rFonts w:ascii="Times New Roman" w:hAnsi="Times New Roman" w:cs="Times New Roman"/>
                <w:sz w:val="20"/>
                <w:szCs w:val="20"/>
              </w:rPr>
              <w:t>Upper limit of fundamental frequency or maximum threshold of voice modulation</w:t>
            </w:r>
          </w:p>
        </w:tc>
      </w:tr>
      <w:tr w:rsidR="006C0E53" w:rsidRPr="006C0E53" w:rsidTr="006C0E53">
        <w:trPr>
          <w:trHeight w:val="131"/>
        </w:trPr>
        <w:tc>
          <w:tcPr>
            <w:tcW w:w="1333" w:type="dxa"/>
          </w:tcPr>
          <w:p w:rsidR="006C0E53" w:rsidRPr="006C0E53" w:rsidRDefault="006C0E53" w:rsidP="006C0E53">
            <w:pPr>
              <w:rPr>
                <w:rFonts w:ascii="Times New Roman" w:hAnsi="Times New Roman" w:cs="Times New Roman"/>
                <w:sz w:val="20"/>
                <w:szCs w:val="20"/>
              </w:rPr>
            </w:pPr>
            <w:r w:rsidRPr="006C0E53">
              <w:rPr>
                <w:rFonts w:ascii="Times New Roman" w:hAnsi="Times New Roman" w:cs="Times New Roman"/>
                <w:sz w:val="20"/>
                <w:szCs w:val="20"/>
              </w:rPr>
              <w:t>MDVP: Flo (Hz)</w:t>
            </w:r>
          </w:p>
        </w:tc>
        <w:tc>
          <w:tcPr>
            <w:tcW w:w="3332" w:type="dxa"/>
          </w:tcPr>
          <w:p w:rsidR="006C0E53" w:rsidRPr="006C0E53" w:rsidRDefault="006C0E53" w:rsidP="006C0E53">
            <w:pPr>
              <w:rPr>
                <w:rFonts w:ascii="Times New Roman" w:hAnsi="Times New Roman" w:cs="Times New Roman"/>
                <w:sz w:val="20"/>
                <w:szCs w:val="20"/>
              </w:rPr>
            </w:pPr>
            <w:r w:rsidRPr="006C0E53">
              <w:rPr>
                <w:rFonts w:ascii="Times New Roman" w:hAnsi="Times New Roman" w:cs="Times New Roman"/>
                <w:sz w:val="20"/>
                <w:szCs w:val="20"/>
              </w:rPr>
              <w:t>Lower limit or minimal vocal fundamental frequency</w:t>
            </w:r>
          </w:p>
        </w:tc>
      </w:tr>
      <w:tr w:rsidR="006C0E53" w:rsidRPr="006C0E53" w:rsidTr="006C0E53">
        <w:trPr>
          <w:trHeight w:val="131"/>
        </w:trPr>
        <w:tc>
          <w:tcPr>
            <w:tcW w:w="1333" w:type="dxa"/>
          </w:tcPr>
          <w:p w:rsidR="006C0E53" w:rsidRPr="006C0E53" w:rsidRDefault="006C0E53" w:rsidP="006C0E53">
            <w:pPr>
              <w:rPr>
                <w:rFonts w:ascii="Times New Roman" w:hAnsi="Times New Roman" w:cs="Times New Roman"/>
                <w:sz w:val="20"/>
                <w:szCs w:val="20"/>
              </w:rPr>
            </w:pPr>
            <w:r w:rsidRPr="006C0E53">
              <w:rPr>
                <w:rFonts w:ascii="Times New Roman" w:hAnsi="Times New Roman" w:cs="Times New Roman"/>
                <w:sz w:val="20"/>
                <w:szCs w:val="20"/>
              </w:rPr>
              <w:t xml:space="preserve">MDVP: Jitter, Abs, </w:t>
            </w:r>
            <w:r w:rsidRPr="006C0E53">
              <w:rPr>
                <w:rFonts w:ascii="Times New Roman" w:hAnsi="Times New Roman" w:cs="Times New Roman"/>
                <w:sz w:val="20"/>
                <w:szCs w:val="20"/>
              </w:rPr>
              <w:lastRenderedPageBreak/>
              <w:t>RAP, PPQ, DDP</w:t>
            </w:r>
          </w:p>
        </w:tc>
        <w:tc>
          <w:tcPr>
            <w:tcW w:w="3332" w:type="dxa"/>
          </w:tcPr>
          <w:p w:rsidR="006C0E53" w:rsidRPr="006C0E53" w:rsidRDefault="006C0E53" w:rsidP="006C0E53">
            <w:pPr>
              <w:rPr>
                <w:rFonts w:ascii="Times New Roman" w:hAnsi="Times New Roman" w:cs="Times New Roman"/>
                <w:sz w:val="20"/>
                <w:szCs w:val="20"/>
              </w:rPr>
            </w:pPr>
            <w:r w:rsidRPr="006C0E53">
              <w:rPr>
                <w:rFonts w:ascii="Times New Roman" w:hAnsi="Times New Roman" w:cs="Times New Roman"/>
                <w:sz w:val="20"/>
                <w:szCs w:val="20"/>
              </w:rPr>
              <w:lastRenderedPageBreak/>
              <w:t xml:space="preserve">These are various Kay Pentax's multi-dimensional voice program (MDVP) </w:t>
            </w:r>
            <w:r w:rsidRPr="006C0E53">
              <w:rPr>
                <w:rFonts w:ascii="Times New Roman" w:hAnsi="Times New Roman" w:cs="Times New Roman"/>
                <w:sz w:val="20"/>
                <w:szCs w:val="20"/>
              </w:rPr>
              <w:lastRenderedPageBreak/>
              <w:t>measures. MDVP is a traditional measure of frequency of vibrations in vocal folds at pitch period to vibrations at start of next cycle called pitch mark [25]</w:t>
            </w:r>
          </w:p>
        </w:tc>
      </w:tr>
      <w:tr w:rsidR="006C0E53" w:rsidRPr="006C0E53" w:rsidTr="006C0E53">
        <w:trPr>
          <w:trHeight w:val="131"/>
        </w:trPr>
        <w:tc>
          <w:tcPr>
            <w:tcW w:w="1333" w:type="dxa"/>
          </w:tcPr>
          <w:p w:rsidR="006C0E53" w:rsidRPr="006C0E53" w:rsidRDefault="006C0E53" w:rsidP="006C0E53">
            <w:pPr>
              <w:jc w:val="center"/>
              <w:rPr>
                <w:rFonts w:ascii="Times New Roman" w:hAnsi="Times New Roman" w:cs="Times New Roman"/>
                <w:sz w:val="20"/>
                <w:szCs w:val="20"/>
              </w:rPr>
            </w:pPr>
            <w:r w:rsidRPr="006C0E53">
              <w:rPr>
                <w:rFonts w:ascii="Times New Roman" w:hAnsi="Times New Roman" w:cs="Times New Roman"/>
                <w:sz w:val="20"/>
                <w:szCs w:val="20"/>
              </w:rPr>
              <w:lastRenderedPageBreak/>
              <w:t>Jitter and Shimmer</w:t>
            </w:r>
          </w:p>
        </w:tc>
        <w:tc>
          <w:tcPr>
            <w:tcW w:w="3332" w:type="dxa"/>
          </w:tcPr>
          <w:p w:rsidR="006C0E53" w:rsidRPr="006C0E53" w:rsidRDefault="006C0E53" w:rsidP="006C0E53">
            <w:pPr>
              <w:rPr>
                <w:rFonts w:ascii="Times New Roman" w:hAnsi="Times New Roman" w:cs="Times New Roman"/>
                <w:sz w:val="20"/>
                <w:szCs w:val="20"/>
              </w:rPr>
            </w:pPr>
            <w:r w:rsidRPr="006C0E53">
              <w:rPr>
                <w:rFonts w:ascii="Times New Roman" w:hAnsi="Times New Roman" w:cs="Times New Roman"/>
                <w:sz w:val="20"/>
                <w:szCs w:val="20"/>
              </w:rPr>
              <w:t>Measures of absolute difference between frequencies of each cycle, after normalizing the average</w:t>
            </w:r>
          </w:p>
        </w:tc>
      </w:tr>
      <w:tr w:rsidR="006C0E53" w:rsidRPr="006C0E53" w:rsidTr="006C0E53">
        <w:trPr>
          <w:trHeight w:val="131"/>
        </w:trPr>
        <w:tc>
          <w:tcPr>
            <w:tcW w:w="1333" w:type="dxa"/>
          </w:tcPr>
          <w:p w:rsidR="006C0E53" w:rsidRPr="006C0E53" w:rsidRDefault="006C0E53" w:rsidP="006C0E53">
            <w:pPr>
              <w:jc w:val="center"/>
              <w:rPr>
                <w:rFonts w:ascii="Times New Roman" w:hAnsi="Times New Roman" w:cs="Times New Roman"/>
                <w:sz w:val="20"/>
                <w:szCs w:val="20"/>
              </w:rPr>
            </w:pPr>
            <w:r w:rsidRPr="006C0E53">
              <w:rPr>
                <w:rFonts w:ascii="Times New Roman" w:hAnsi="Times New Roman" w:cs="Times New Roman"/>
                <w:sz w:val="20"/>
                <w:szCs w:val="20"/>
              </w:rPr>
              <w:t>NHR and HNR</w:t>
            </w:r>
          </w:p>
        </w:tc>
        <w:tc>
          <w:tcPr>
            <w:tcW w:w="3332" w:type="dxa"/>
          </w:tcPr>
          <w:p w:rsidR="006C0E53" w:rsidRPr="006C0E53" w:rsidRDefault="006C0E53" w:rsidP="006C0E53">
            <w:pPr>
              <w:rPr>
                <w:rFonts w:ascii="Times New Roman" w:hAnsi="Times New Roman" w:cs="Times New Roman"/>
                <w:sz w:val="20"/>
                <w:szCs w:val="20"/>
              </w:rPr>
            </w:pPr>
            <w:r w:rsidRPr="006C0E53">
              <w:rPr>
                <w:rFonts w:ascii="Times New Roman" w:hAnsi="Times New Roman" w:cs="Times New Roman"/>
                <w:sz w:val="20"/>
                <w:szCs w:val="20"/>
              </w:rPr>
              <w:t xml:space="preserve">Signal to noise and </w:t>
            </w:r>
            <w:proofErr w:type="spellStart"/>
            <w:r w:rsidRPr="006C0E53">
              <w:rPr>
                <w:rFonts w:ascii="Times New Roman" w:hAnsi="Times New Roman" w:cs="Times New Roman"/>
                <w:sz w:val="20"/>
                <w:szCs w:val="20"/>
              </w:rPr>
              <w:t>tonalratio</w:t>
            </w:r>
            <w:proofErr w:type="spellEnd"/>
            <w:r w:rsidRPr="006C0E53">
              <w:rPr>
                <w:rFonts w:ascii="Times New Roman" w:hAnsi="Times New Roman" w:cs="Times New Roman"/>
                <w:sz w:val="20"/>
                <w:szCs w:val="20"/>
              </w:rPr>
              <w:t xml:space="preserve"> measures, that indicate robustness of environment to noise</w:t>
            </w:r>
          </w:p>
        </w:tc>
      </w:tr>
      <w:tr w:rsidR="006C0E53" w:rsidRPr="006C0E53" w:rsidTr="006C0E53">
        <w:trPr>
          <w:trHeight w:val="131"/>
        </w:trPr>
        <w:tc>
          <w:tcPr>
            <w:tcW w:w="1333" w:type="dxa"/>
          </w:tcPr>
          <w:p w:rsidR="006C0E53" w:rsidRPr="006C0E53" w:rsidRDefault="006C0E53" w:rsidP="006C0E53">
            <w:pPr>
              <w:jc w:val="center"/>
              <w:rPr>
                <w:rFonts w:ascii="Times New Roman" w:hAnsi="Times New Roman" w:cs="Times New Roman"/>
                <w:sz w:val="20"/>
                <w:szCs w:val="20"/>
              </w:rPr>
            </w:pPr>
            <w:r w:rsidRPr="006C0E53">
              <w:rPr>
                <w:rFonts w:ascii="Times New Roman" w:hAnsi="Times New Roman" w:cs="Times New Roman"/>
                <w:sz w:val="20"/>
                <w:szCs w:val="20"/>
              </w:rPr>
              <w:t>Status</w:t>
            </w:r>
          </w:p>
        </w:tc>
        <w:tc>
          <w:tcPr>
            <w:tcW w:w="3332" w:type="dxa"/>
          </w:tcPr>
          <w:p w:rsidR="006C0E53" w:rsidRPr="006C0E53" w:rsidRDefault="006C0E53" w:rsidP="006C0E53">
            <w:pPr>
              <w:rPr>
                <w:rFonts w:ascii="Times New Roman" w:hAnsi="Times New Roman" w:cs="Times New Roman"/>
                <w:sz w:val="20"/>
                <w:szCs w:val="20"/>
              </w:rPr>
            </w:pPr>
            <w:r w:rsidRPr="006C0E53">
              <w:rPr>
                <w:rFonts w:ascii="Times New Roman" w:hAnsi="Times New Roman" w:cs="Times New Roman"/>
                <w:sz w:val="20"/>
                <w:szCs w:val="20"/>
              </w:rPr>
              <w:t>0 indicates healthy person while 1 indicates PWP.</w:t>
            </w:r>
          </w:p>
        </w:tc>
      </w:tr>
      <w:tr w:rsidR="006C0E53" w:rsidRPr="006C0E53" w:rsidTr="006C0E53">
        <w:trPr>
          <w:trHeight w:val="131"/>
        </w:trPr>
        <w:tc>
          <w:tcPr>
            <w:tcW w:w="1333" w:type="dxa"/>
          </w:tcPr>
          <w:p w:rsidR="006C0E53" w:rsidRPr="006C0E53" w:rsidRDefault="006C0E53" w:rsidP="006C0E53">
            <w:pPr>
              <w:jc w:val="center"/>
              <w:rPr>
                <w:rFonts w:ascii="Times New Roman" w:hAnsi="Times New Roman" w:cs="Times New Roman"/>
                <w:sz w:val="20"/>
                <w:szCs w:val="20"/>
              </w:rPr>
            </w:pPr>
            <w:r w:rsidRPr="006C0E53">
              <w:rPr>
                <w:rFonts w:ascii="Times New Roman" w:hAnsi="Times New Roman" w:cs="Times New Roman"/>
                <w:sz w:val="20"/>
                <w:szCs w:val="20"/>
              </w:rPr>
              <w:t>D2</w:t>
            </w:r>
          </w:p>
        </w:tc>
        <w:tc>
          <w:tcPr>
            <w:tcW w:w="3332" w:type="dxa"/>
          </w:tcPr>
          <w:p w:rsidR="006C0E53" w:rsidRPr="006C0E53" w:rsidRDefault="006C0E53" w:rsidP="006C0E53">
            <w:pPr>
              <w:rPr>
                <w:rFonts w:ascii="Times New Roman" w:hAnsi="Times New Roman" w:cs="Times New Roman"/>
                <w:sz w:val="20"/>
                <w:szCs w:val="20"/>
              </w:rPr>
            </w:pPr>
            <w:r w:rsidRPr="006C0E53">
              <w:rPr>
                <w:rFonts w:ascii="Times New Roman" w:hAnsi="Times New Roman" w:cs="Times New Roman"/>
                <w:sz w:val="20"/>
                <w:szCs w:val="20"/>
              </w:rPr>
              <w:t xml:space="preserve">Correlation dimension is used to identify dysphonia in speech using </w:t>
            </w:r>
            <w:proofErr w:type="spellStart"/>
            <w:r w:rsidRPr="006C0E53">
              <w:rPr>
                <w:rFonts w:ascii="Times New Roman" w:hAnsi="Times New Roman" w:cs="Times New Roman"/>
                <w:sz w:val="20"/>
                <w:szCs w:val="20"/>
              </w:rPr>
              <w:t>fractalobjects</w:t>
            </w:r>
            <w:proofErr w:type="spellEnd"/>
            <w:r w:rsidRPr="006C0E53">
              <w:rPr>
                <w:rFonts w:ascii="Times New Roman" w:hAnsi="Times New Roman" w:cs="Times New Roman"/>
                <w:sz w:val="20"/>
                <w:szCs w:val="20"/>
              </w:rPr>
              <w:t>. It is a nonlinear, dynamic attribute.</w:t>
            </w:r>
          </w:p>
        </w:tc>
      </w:tr>
      <w:tr w:rsidR="006C0E53" w:rsidRPr="006C0E53" w:rsidTr="006C0E53">
        <w:trPr>
          <w:trHeight w:val="131"/>
        </w:trPr>
        <w:tc>
          <w:tcPr>
            <w:tcW w:w="1333" w:type="dxa"/>
          </w:tcPr>
          <w:p w:rsidR="006C0E53" w:rsidRPr="006C0E53" w:rsidRDefault="006C0E53" w:rsidP="006C0E53">
            <w:pPr>
              <w:jc w:val="center"/>
              <w:rPr>
                <w:rFonts w:ascii="Times New Roman" w:hAnsi="Times New Roman" w:cs="Times New Roman"/>
                <w:sz w:val="20"/>
                <w:szCs w:val="20"/>
              </w:rPr>
            </w:pPr>
            <w:r w:rsidRPr="006C0E53">
              <w:rPr>
                <w:rFonts w:ascii="Times New Roman" w:hAnsi="Times New Roman" w:cs="Times New Roman"/>
                <w:sz w:val="20"/>
                <w:szCs w:val="20"/>
              </w:rPr>
              <w:t>RPDE</w:t>
            </w:r>
          </w:p>
        </w:tc>
        <w:tc>
          <w:tcPr>
            <w:tcW w:w="3332" w:type="dxa"/>
          </w:tcPr>
          <w:p w:rsidR="006C0E53" w:rsidRPr="006C0E53" w:rsidRDefault="006C0E53" w:rsidP="006C0E53">
            <w:pPr>
              <w:rPr>
                <w:rFonts w:ascii="Times New Roman" w:hAnsi="Times New Roman" w:cs="Times New Roman"/>
                <w:sz w:val="20"/>
                <w:szCs w:val="20"/>
              </w:rPr>
            </w:pPr>
            <w:r w:rsidRPr="006C0E53">
              <w:rPr>
                <w:rFonts w:ascii="Times New Roman" w:hAnsi="Times New Roman" w:cs="Times New Roman"/>
                <w:sz w:val="20"/>
                <w:szCs w:val="20"/>
              </w:rPr>
              <w:t>Recurrence Period Density Entropy quantifies the extent to which signal is periodic</w:t>
            </w:r>
          </w:p>
        </w:tc>
      </w:tr>
      <w:tr w:rsidR="006C0E53" w:rsidRPr="006C0E53" w:rsidTr="006C0E53">
        <w:trPr>
          <w:trHeight w:val="131"/>
        </w:trPr>
        <w:tc>
          <w:tcPr>
            <w:tcW w:w="1333" w:type="dxa"/>
          </w:tcPr>
          <w:p w:rsidR="006C0E53" w:rsidRPr="006C0E53" w:rsidRDefault="006C0E53" w:rsidP="006C0E53">
            <w:pPr>
              <w:jc w:val="center"/>
              <w:rPr>
                <w:rFonts w:ascii="Times New Roman" w:hAnsi="Times New Roman" w:cs="Times New Roman"/>
                <w:sz w:val="20"/>
                <w:szCs w:val="20"/>
              </w:rPr>
            </w:pPr>
            <w:r w:rsidRPr="006C0E53">
              <w:rPr>
                <w:rFonts w:ascii="Times New Roman" w:hAnsi="Times New Roman" w:cs="Times New Roman"/>
                <w:sz w:val="20"/>
                <w:szCs w:val="20"/>
              </w:rPr>
              <w:t>DFA</w:t>
            </w:r>
          </w:p>
        </w:tc>
        <w:tc>
          <w:tcPr>
            <w:tcW w:w="3332" w:type="dxa"/>
          </w:tcPr>
          <w:p w:rsidR="006C0E53" w:rsidRPr="006C0E53" w:rsidRDefault="006C0E53" w:rsidP="006C0E53">
            <w:pPr>
              <w:rPr>
                <w:rFonts w:ascii="Times New Roman" w:hAnsi="Times New Roman" w:cs="Times New Roman"/>
                <w:sz w:val="20"/>
                <w:szCs w:val="20"/>
              </w:rPr>
            </w:pPr>
            <w:proofErr w:type="spellStart"/>
            <w:r w:rsidRPr="006C0E53">
              <w:rPr>
                <w:rFonts w:ascii="Times New Roman" w:hAnsi="Times New Roman" w:cs="Times New Roman"/>
                <w:sz w:val="20"/>
                <w:szCs w:val="20"/>
              </w:rPr>
              <w:t>Detrended</w:t>
            </w:r>
            <w:proofErr w:type="spellEnd"/>
            <w:r w:rsidRPr="006C0E53">
              <w:rPr>
                <w:rFonts w:ascii="Times New Roman" w:hAnsi="Times New Roman" w:cs="Times New Roman"/>
                <w:sz w:val="20"/>
                <w:szCs w:val="20"/>
              </w:rPr>
              <w:t xml:space="preserve"> Fluctuation Analysis or DFA measures the extent of stochastic self-similarity of noise in speech signals.</w:t>
            </w:r>
          </w:p>
        </w:tc>
      </w:tr>
      <w:tr w:rsidR="006C0E53" w:rsidRPr="006C0E53" w:rsidTr="006C0E53">
        <w:trPr>
          <w:trHeight w:val="131"/>
        </w:trPr>
        <w:tc>
          <w:tcPr>
            <w:tcW w:w="1333" w:type="dxa"/>
          </w:tcPr>
          <w:p w:rsidR="006C0E53" w:rsidRPr="006C0E53" w:rsidRDefault="006C0E53" w:rsidP="006C0E53">
            <w:pPr>
              <w:jc w:val="center"/>
              <w:rPr>
                <w:rFonts w:ascii="Times New Roman" w:hAnsi="Times New Roman" w:cs="Times New Roman"/>
                <w:sz w:val="20"/>
                <w:szCs w:val="20"/>
              </w:rPr>
            </w:pPr>
            <w:r w:rsidRPr="006C0E53">
              <w:rPr>
                <w:rFonts w:ascii="Times New Roman" w:hAnsi="Times New Roman" w:cs="Times New Roman"/>
                <w:sz w:val="20"/>
                <w:szCs w:val="20"/>
              </w:rPr>
              <w:t>PPE</w:t>
            </w:r>
          </w:p>
        </w:tc>
        <w:tc>
          <w:tcPr>
            <w:tcW w:w="3332" w:type="dxa"/>
          </w:tcPr>
          <w:p w:rsidR="006C0E53" w:rsidRPr="006C0E53" w:rsidRDefault="006C0E53" w:rsidP="006C0E53">
            <w:pPr>
              <w:rPr>
                <w:rFonts w:ascii="Times New Roman" w:hAnsi="Times New Roman" w:cs="Times New Roman"/>
                <w:sz w:val="20"/>
                <w:szCs w:val="20"/>
              </w:rPr>
            </w:pPr>
            <w:r w:rsidRPr="006C0E53">
              <w:rPr>
                <w:rFonts w:ascii="Times New Roman" w:hAnsi="Times New Roman" w:cs="Times New Roman"/>
                <w:sz w:val="20"/>
                <w:szCs w:val="20"/>
              </w:rPr>
              <w:t>Pitch Period entropy is used to assess abnormal variations in speech on a logarithmic scale</w:t>
            </w:r>
          </w:p>
        </w:tc>
      </w:tr>
      <w:tr w:rsidR="006C0E53" w:rsidRPr="006C0E53" w:rsidTr="006C0E53">
        <w:trPr>
          <w:trHeight w:val="131"/>
        </w:trPr>
        <w:tc>
          <w:tcPr>
            <w:tcW w:w="1333" w:type="dxa"/>
          </w:tcPr>
          <w:p w:rsidR="006C0E53" w:rsidRPr="006C0E53" w:rsidRDefault="006C0E53" w:rsidP="006C0E53">
            <w:pPr>
              <w:widowControl w:val="0"/>
              <w:jc w:val="center"/>
              <w:rPr>
                <w:rFonts w:ascii="Times New Roman" w:eastAsia="Times New Roman" w:hAnsi="Times New Roman" w:cs="Times New Roman"/>
                <w:sz w:val="20"/>
                <w:szCs w:val="20"/>
              </w:rPr>
            </w:pPr>
            <w:r w:rsidRPr="006C0E53">
              <w:rPr>
                <w:rFonts w:ascii="Times New Roman" w:eastAsia="Times New Roman" w:hAnsi="Times New Roman" w:cs="Times New Roman"/>
                <w:sz w:val="20"/>
                <w:szCs w:val="20"/>
              </w:rPr>
              <w:t>Spread1, spread2</w:t>
            </w:r>
          </w:p>
        </w:tc>
        <w:tc>
          <w:tcPr>
            <w:tcW w:w="3332" w:type="dxa"/>
          </w:tcPr>
          <w:p w:rsidR="006C0E53" w:rsidRPr="006C0E53" w:rsidRDefault="006C0E53" w:rsidP="006C0E53">
            <w:pPr>
              <w:widowControl w:val="0"/>
              <w:jc w:val="both"/>
              <w:rPr>
                <w:rFonts w:ascii="Times New Roman" w:eastAsia="Times New Roman" w:hAnsi="Times New Roman" w:cs="Times New Roman"/>
                <w:sz w:val="20"/>
                <w:szCs w:val="20"/>
              </w:rPr>
            </w:pPr>
            <w:r w:rsidRPr="006C0E53">
              <w:rPr>
                <w:rFonts w:ascii="Times New Roman" w:eastAsia="Times New Roman" w:hAnsi="Times New Roman" w:cs="Times New Roman"/>
                <w:sz w:val="20"/>
                <w:szCs w:val="20"/>
              </w:rPr>
              <w:t xml:space="preserve">Analysis of extent or range of variations in speech with respect to MDVP: </w:t>
            </w:r>
            <w:proofErr w:type="spellStart"/>
            <w:r w:rsidRPr="006C0E53">
              <w:rPr>
                <w:rFonts w:ascii="Times New Roman" w:eastAsia="Times New Roman" w:hAnsi="Times New Roman" w:cs="Times New Roman"/>
                <w:sz w:val="20"/>
                <w:szCs w:val="20"/>
              </w:rPr>
              <w:t>Fo</w:t>
            </w:r>
            <w:proofErr w:type="spellEnd"/>
            <w:r w:rsidRPr="006C0E53">
              <w:rPr>
                <w:rFonts w:ascii="Times New Roman" w:eastAsia="Times New Roman" w:hAnsi="Times New Roman" w:cs="Times New Roman"/>
                <w:sz w:val="20"/>
                <w:szCs w:val="20"/>
              </w:rPr>
              <w:t>(Hz)</w:t>
            </w:r>
          </w:p>
        </w:tc>
      </w:tr>
    </w:tbl>
    <w:p w:rsidR="006C0E53" w:rsidRPr="00FE12C3" w:rsidRDefault="006C0E53" w:rsidP="00035677">
      <w:pPr>
        <w:spacing w:line="240" w:lineRule="auto"/>
        <w:jc w:val="both"/>
        <w:rPr>
          <w:rFonts w:ascii="Times New Roman" w:eastAsia="Times New Roman" w:hAnsi="Times New Roman" w:cs="Times New Roman"/>
          <w:sz w:val="20"/>
          <w:szCs w:val="20"/>
        </w:rPr>
      </w:pPr>
    </w:p>
    <w:p w:rsidR="00FE12C3" w:rsidRPr="0043198A" w:rsidRDefault="00FE12C3" w:rsidP="00035677">
      <w:pPr>
        <w:spacing w:line="240" w:lineRule="auto"/>
        <w:jc w:val="both"/>
        <w:rPr>
          <w:rFonts w:ascii="Times New Roman" w:eastAsia="Times New Roman" w:hAnsi="Times New Roman" w:cs="Times New Roman"/>
          <w:b/>
          <w:sz w:val="20"/>
          <w:szCs w:val="20"/>
        </w:rPr>
      </w:pPr>
      <w:r w:rsidRPr="0043198A">
        <w:rPr>
          <w:rFonts w:ascii="Times New Roman" w:eastAsia="Times New Roman" w:hAnsi="Times New Roman" w:cs="Times New Roman"/>
          <w:b/>
          <w:sz w:val="20"/>
          <w:szCs w:val="20"/>
        </w:rPr>
        <w:t>3.1.2 Data Preprocessing</w:t>
      </w:r>
    </w:p>
    <w:p w:rsidR="00286B37" w:rsidRDefault="008F77A7" w:rsidP="00035677">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Data preprocessing is necessary </w:t>
      </w:r>
      <w:r w:rsidR="00FE12C3" w:rsidRPr="00FE12C3">
        <w:rPr>
          <w:rFonts w:ascii="Times New Roman" w:eastAsia="Times New Roman" w:hAnsi="Times New Roman" w:cs="Times New Roman"/>
          <w:sz w:val="20"/>
          <w:szCs w:val="20"/>
        </w:rPr>
        <w:t xml:space="preserve">to ensure the quality and usability of the datasets. </w:t>
      </w:r>
    </w:p>
    <w:p w:rsidR="00894FB6" w:rsidRDefault="00894FB6" w:rsidP="00035677">
      <w:pPr>
        <w:spacing w:line="240" w:lineRule="auto"/>
        <w:jc w:val="both"/>
        <w:rPr>
          <w:rFonts w:ascii="Times New Roman" w:eastAsia="Times New Roman" w:hAnsi="Times New Roman" w:cs="Times New Roman"/>
          <w:sz w:val="20"/>
          <w:szCs w:val="20"/>
        </w:rPr>
      </w:pPr>
      <w:r w:rsidRPr="00894FB6">
        <w:rPr>
          <w:rFonts w:ascii="Times New Roman" w:eastAsia="Times New Roman" w:hAnsi="Times New Roman" w:cs="Times New Roman"/>
          <w:sz w:val="20"/>
          <w:szCs w:val="20"/>
        </w:rPr>
        <w:t xml:space="preserve">Audio preprocessing will be done using programs like Audacity, which will smooth out the recordings by removing background noise and adjusting volume levels. Programs like </w:t>
      </w:r>
      <w:proofErr w:type="spellStart"/>
      <w:r w:rsidRPr="00894FB6">
        <w:rPr>
          <w:rFonts w:ascii="Times New Roman" w:eastAsia="Times New Roman" w:hAnsi="Times New Roman" w:cs="Times New Roman"/>
          <w:sz w:val="20"/>
          <w:szCs w:val="20"/>
        </w:rPr>
        <w:t>Praat</w:t>
      </w:r>
      <w:proofErr w:type="spellEnd"/>
      <w:r w:rsidRPr="00894FB6">
        <w:rPr>
          <w:rFonts w:ascii="Times New Roman" w:eastAsia="Times New Roman" w:hAnsi="Times New Roman" w:cs="Times New Roman"/>
          <w:sz w:val="20"/>
          <w:szCs w:val="20"/>
        </w:rPr>
        <w:t xml:space="preserve"> or </w:t>
      </w:r>
      <w:proofErr w:type="spellStart"/>
      <w:r w:rsidRPr="00894FB6">
        <w:rPr>
          <w:rFonts w:ascii="Times New Roman" w:eastAsia="Times New Roman" w:hAnsi="Times New Roman" w:cs="Times New Roman"/>
          <w:sz w:val="20"/>
          <w:szCs w:val="20"/>
        </w:rPr>
        <w:t>Librosa</w:t>
      </w:r>
      <w:proofErr w:type="spellEnd"/>
      <w:r w:rsidRPr="00894FB6">
        <w:rPr>
          <w:rFonts w:ascii="Times New Roman" w:eastAsia="Times New Roman" w:hAnsi="Times New Roman" w:cs="Times New Roman"/>
          <w:sz w:val="20"/>
          <w:szCs w:val="20"/>
        </w:rPr>
        <w:t xml:space="preserve"> will then be used to extract important acoustic features from voice samples, including pitch, tone, and intensity. In addition to speech rate and pause duration, other metrics such as shimmer (amplitude variation) and jitter (frequency variation) will be computed. It will be simpler to identify speech patterns that may indicate Parkinson's disease thanks to these traits.</w:t>
      </w:r>
    </w:p>
    <w:p w:rsidR="00FE12C3" w:rsidRPr="0043198A" w:rsidRDefault="00FE12C3" w:rsidP="00035677">
      <w:pPr>
        <w:spacing w:line="240" w:lineRule="auto"/>
        <w:jc w:val="both"/>
        <w:rPr>
          <w:rFonts w:ascii="Times New Roman" w:eastAsia="Times New Roman" w:hAnsi="Times New Roman" w:cs="Times New Roman"/>
          <w:b/>
          <w:sz w:val="20"/>
          <w:szCs w:val="20"/>
        </w:rPr>
      </w:pPr>
      <w:r w:rsidRPr="0043198A">
        <w:rPr>
          <w:rFonts w:ascii="Times New Roman" w:eastAsia="Times New Roman" w:hAnsi="Times New Roman" w:cs="Times New Roman"/>
          <w:b/>
          <w:sz w:val="20"/>
          <w:szCs w:val="20"/>
        </w:rPr>
        <w:t xml:space="preserve">3.1.3 </w:t>
      </w:r>
      <w:r w:rsidR="00CD01ED">
        <w:rPr>
          <w:rFonts w:ascii="Times New Roman" w:eastAsia="Times New Roman" w:hAnsi="Times New Roman" w:cs="Times New Roman"/>
          <w:b/>
          <w:sz w:val="20"/>
          <w:szCs w:val="20"/>
        </w:rPr>
        <w:t>Feature Extraction</w:t>
      </w:r>
    </w:p>
    <w:p w:rsidR="00B62365" w:rsidRDefault="00B62365" w:rsidP="00035677">
      <w:pPr>
        <w:spacing w:line="240" w:lineRule="auto"/>
        <w:jc w:val="both"/>
        <w:rPr>
          <w:rFonts w:ascii="Times New Roman" w:eastAsia="Times New Roman" w:hAnsi="Times New Roman" w:cs="Times New Roman"/>
          <w:sz w:val="20"/>
          <w:szCs w:val="20"/>
        </w:rPr>
      </w:pPr>
      <w:r w:rsidRPr="00B62365">
        <w:rPr>
          <w:rFonts w:ascii="Times New Roman" w:eastAsia="Times New Roman" w:hAnsi="Times New Roman" w:cs="Times New Roman"/>
          <w:sz w:val="20"/>
          <w:szCs w:val="20"/>
        </w:rPr>
        <w:t>The project aims to extract different characteristics from voice data. Vocal analysis will focus on acoustic metrics such as mean pitch and pitch range, as well as temporal features such as speech rate and pause duration, to identify patterns associated with Parkinson's disease.</w:t>
      </w:r>
    </w:p>
    <w:p w:rsidR="00FE12C3" w:rsidRPr="0043198A" w:rsidRDefault="00FE12C3" w:rsidP="00035677">
      <w:pPr>
        <w:spacing w:line="240" w:lineRule="auto"/>
        <w:jc w:val="both"/>
        <w:rPr>
          <w:rFonts w:ascii="Times New Roman" w:eastAsia="Times New Roman" w:hAnsi="Times New Roman" w:cs="Times New Roman"/>
          <w:b/>
          <w:sz w:val="20"/>
          <w:szCs w:val="20"/>
        </w:rPr>
      </w:pPr>
      <w:r w:rsidRPr="0043198A">
        <w:rPr>
          <w:rFonts w:ascii="Times New Roman" w:eastAsia="Times New Roman" w:hAnsi="Times New Roman" w:cs="Times New Roman"/>
          <w:b/>
          <w:sz w:val="20"/>
          <w:szCs w:val="20"/>
        </w:rPr>
        <w:t xml:space="preserve">3.1.4 </w:t>
      </w:r>
      <w:r w:rsidR="0008460E">
        <w:rPr>
          <w:rFonts w:ascii="Times New Roman" w:eastAsia="Times New Roman" w:hAnsi="Times New Roman" w:cs="Times New Roman"/>
          <w:b/>
          <w:sz w:val="20"/>
          <w:szCs w:val="20"/>
        </w:rPr>
        <w:t>Model Training</w:t>
      </w:r>
    </w:p>
    <w:p w:rsidR="00355916" w:rsidRDefault="00B15F92" w:rsidP="00B15F92">
      <w:pPr>
        <w:spacing w:line="240" w:lineRule="auto"/>
        <w:jc w:val="both"/>
        <w:rPr>
          <w:rFonts w:ascii="Times New Roman" w:eastAsia="Times New Roman" w:hAnsi="Times New Roman" w:cs="Times New Roman"/>
          <w:sz w:val="20"/>
          <w:szCs w:val="20"/>
        </w:rPr>
      </w:pPr>
      <w:r w:rsidRPr="00B15F92">
        <w:rPr>
          <w:rFonts w:ascii="Times New Roman" w:eastAsia="Times New Roman" w:hAnsi="Times New Roman" w:cs="Times New Roman"/>
          <w:sz w:val="20"/>
          <w:szCs w:val="20"/>
        </w:rPr>
        <w:t xml:space="preserve">The model has been trained using the FNN approach. To facilitate training, the dataset is divided into </w:t>
      </w:r>
      <w:r w:rsidRPr="00B15F92">
        <w:rPr>
          <w:rFonts w:ascii="Times New Roman" w:eastAsia="Times New Roman" w:hAnsi="Times New Roman" w:cs="Times New Roman"/>
          <w:sz w:val="20"/>
          <w:szCs w:val="20"/>
        </w:rPr>
        <w:lastRenderedPageBreak/>
        <w:t>segments. To assess how well the model performs, the dataset is split into training (80%) and testing (20%) sets.</w:t>
      </w:r>
      <w:r>
        <w:rPr>
          <w:rFonts w:ascii="Times New Roman" w:eastAsia="Times New Roman" w:hAnsi="Times New Roman" w:cs="Times New Roman"/>
          <w:sz w:val="20"/>
          <w:szCs w:val="20"/>
        </w:rPr>
        <w:t xml:space="preserve"> </w:t>
      </w:r>
      <w:r w:rsidRPr="00B15F92">
        <w:rPr>
          <w:rFonts w:ascii="Times New Roman" w:eastAsia="Times New Roman" w:hAnsi="Times New Roman" w:cs="Times New Roman"/>
          <w:sz w:val="20"/>
          <w:szCs w:val="20"/>
        </w:rPr>
        <w:t xml:space="preserve">The FNN's architecture dictates the number of layers, the number of neurons in each layer, the activation functions (such as </w:t>
      </w:r>
      <w:proofErr w:type="spellStart"/>
      <w:r w:rsidRPr="00B15F92">
        <w:rPr>
          <w:rFonts w:ascii="Times New Roman" w:eastAsia="Times New Roman" w:hAnsi="Times New Roman" w:cs="Times New Roman"/>
          <w:sz w:val="20"/>
          <w:szCs w:val="20"/>
        </w:rPr>
        <w:t>softmax</w:t>
      </w:r>
      <w:proofErr w:type="spellEnd"/>
      <w:r w:rsidRPr="00B15F92">
        <w:rPr>
          <w:rFonts w:ascii="Times New Roman" w:eastAsia="Times New Roman" w:hAnsi="Times New Roman" w:cs="Times New Roman"/>
          <w:sz w:val="20"/>
          <w:szCs w:val="20"/>
        </w:rPr>
        <w:t xml:space="preserve"> for the output layer and </w:t>
      </w:r>
      <w:proofErr w:type="spellStart"/>
      <w:r w:rsidRPr="00B15F92">
        <w:rPr>
          <w:rFonts w:ascii="Times New Roman" w:eastAsia="Times New Roman" w:hAnsi="Times New Roman" w:cs="Times New Roman"/>
          <w:sz w:val="20"/>
          <w:szCs w:val="20"/>
        </w:rPr>
        <w:t>ReLU</w:t>
      </w:r>
      <w:proofErr w:type="spellEnd"/>
      <w:r w:rsidRPr="00B15F92">
        <w:rPr>
          <w:rFonts w:ascii="Times New Roman" w:eastAsia="Times New Roman" w:hAnsi="Times New Roman" w:cs="Times New Roman"/>
          <w:sz w:val="20"/>
          <w:szCs w:val="20"/>
        </w:rPr>
        <w:t xml:space="preserve"> for hidden levels), and dropout layers to avoid </w:t>
      </w:r>
      <w:proofErr w:type="spellStart"/>
      <w:r w:rsidRPr="00B15F92">
        <w:rPr>
          <w:rFonts w:ascii="Times New Roman" w:eastAsia="Times New Roman" w:hAnsi="Times New Roman" w:cs="Times New Roman"/>
          <w:sz w:val="20"/>
          <w:szCs w:val="20"/>
        </w:rPr>
        <w:t>overfitting</w:t>
      </w:r>
      <w:proofErr w:type="spellEnd"/>
      <w:r w:rsidRPr="00B15F92">
        <w:rPr>
          <w:rFonts w:ascii="Times New Roman" w:eastAsia="Times New Roman" w:hAnsi="Times New Roman" w:cs="Times New Roman"/>
          <w:sz w:val="20"/>
          <w:szCs w:val="20"/>
        </w:rPr>
        <w:t>.</w:t>
      </w:r>
    </w:p>
    <w:p w:rsidR="00C25E43" w:rsidRDefault="005007F3" w:rsidP="00B15F92">
      <w:pPr>
        <w:spacing w:line="240" w:lineRule="auto"/>
        <w:jc w:val="both"/>
        <w:rPr>
          <w:rFonts w:ascii="Times New Roman" w:eastAsia="Times New Roman" w:hAnsi="Times New Roman" w:cs="Times New Roman"/>
          <w:sz w:val="20"/>
          <w:szCs w:val="20"/>
        </w:rPr>
      </w:pPr>
      <w:r w:rsidRPr="00EB05D3">
        <w:rPr>
          <w:rFonts w:ascii="Times New Roman" w:hAnsi="Times New Roman" w:cs="Times New Roman"/>
          <w:noProof/>
          <w:lang w:val="en-US"/>
        </w:rPr>
        <w:drawing>
          <wp:inline distT="0" distB="0" distL="0" distR="0" wp14:anchorId="677790B2" wp14:editId="70F6EA95">
            <wp:extent cx="2409825" cy="1723740"/>
            <wp:effectExtent l="0" t="0" r="0" b="0"/>
            <wp:docPr id="12" name="Picture 12" descr="The architecture of a Feedforward Neural Network (F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rchitecture of a Feedforward Neural Network (FN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5120" cy="1727527"/>
                    </a:xfrm>
                    <a:prstGeom prst="rect">
                      <a:avLst/>
                    </a:prstGeom>
                    <a:noFill/>
                    <a:ln>
                      <a:noFill/>
                    </a:ln>
                  </pic:spPr>
                </pic:pic>
              </a:graphicData>
            </a:graphic>
          </wp:inline>
        </w:drawing>
      </w:r>
    </w:p>
    <w:p w:rsidR="00C25E43" w:rsidRDefault="00C25E43" w:rsidP="00035677">
      <w:pPr>
        <w:spacing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Figure </w:t>
      </w:r>
      <w:r w:rsidR="00F5421C">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FNN Architecture</w:t>
      </w:r>
    </w:p>
    <w:p w:rsidR="00591A5C" w:rsidRPr="00591A5C" w:rsidRDefault="003348FE" w:rsidP="00035677">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3.1.5</w:t>
      </w:r>
      <w:r w:rsidR="00591A5C" w:rsidRPr="00591A5C">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Training and Validation</w:t>
      </w:r>
      <w:r w:rsidR="00591A5C" w:rsidRPr="00591A5C">
        <w:rPr>
          <w:rFonts w:ascii="Times New Roman" w:eastAsia="Times New Roman" w:hAnsi="Times New Roman" w:cs="Times New Roman"/>
          <w:b/>
          <w:sz w:val="20"/>
          <w:szCs w:val="20"/>
        </w:rPr>
        <w:tab/>
      </w:r>
    </w:p>
    <w:p w:rsidR="00D7704B" w:rsidRDefault="00D7704B" w:rsidP="00035677">
      <w:pPr>
        <w:spacing w:line="240" w:lineRule="auto"/>
        <w:jc w:val="both"/>
        <w:rPr>
          <w:rFonts w:ascii="Times New Roman" w:eastAsia="Times New Roman" w:hAnsi="Times New Roman" w:cs="Times New Roman"/>
          <w:sz w:val="20"/>
          <w:szCs w:val="20"/>
        </w:rPr>
      </w:pPr>
      <w:r w:rsidRPr="00D7704B">
        <w:rPr>
          <w:rFonts w:ascii="Times New Roman" w:eastAsia="Times New Roman" w:hAnsi="Times New Roman" w:cs="Times New Roman"/>
          <w:sz w:val="20"/>
          <w:szCs w:val="20"/>
        </w:rPr>
        <w:t xml:space="preserve">The data will be divided into three sets for the training phase: 70% for training, 15% for validation, and 15% for testing. Cross-validation methods will be applied to optimize model parameters and prevent </w:t>
      </w:r>
      <w:proofErr w:type="spellStart"/>
      <w:r w:rsidRPr="00D7704B">
        <w:rPr>
          <w:rFonts w:ascii="Times New Roman" w:eastAsia="Times New Roman" w:hAnsi="Times New Roman" w:cs="Times New Roman"/>
          <w:sz w:val="20"/>
          <w:szCs w:val="20"/>
        </w:rPr>
        <w:t>overfitting</w:t>
      </w:r>
      <w:proofErr w:type="spellEnd"/>
      <w:r w:rsidRPr="00D7704B">
        <w:rPr>
          <w:rFonts w:ascii="Times New Roman" w:eastAsia="Times New Roman" w:hAnsi="Times New Roman" w:cs="Times New Roman"/>
          <w:sz w:val="20"/>
          <w:szCs w:val="20"/>
        </w:rPr>
        <w:t>. Important metrics like accuracy, sensitivity, specificity, and the area under the AUC-ROC curve will be utilized to assess the model's performance in order to provide a comprehensive assessment of its ability to correctly classify and differentiate between Parkinson's patients and healthy controls.</w:t>
      </w:r>
    </w:p>
    <w:p w:rsidR="006F038F" w:rsidRPr="006F038F" w:rsidRDefault="006F038F" w:rsidP="00035677">
      <w:pPr>
        <w:spacing w:line="240" w:lineRule="auto"/>
        <w:jc w:val="both"/>
        <w:rPr>
          <w:rFonts w:ascii="Times New Roman" w:eastAsia="Times New Roman" w:hAnsi="Times New Roman" w:cs="Times New Roman"/>
          <w:b/>
          <w:sz w:val="20"/>
          <w:szCs w:val="20"/>
        </w:rPr>
      </w:pPr>
      <w:r w:rsidRPr="006F038F">
        <w:rPr>
          <w:rFonts w:ascii="Times New Roman" w:eastAsia="Times New Roman" w:hAnsi="Times New Roman" w:cs="Times New Roman"/>
          <w:b/>
          <w:sz w:val="20"/>
          <w:szCs w:val="20"/>
        </w:rPr>
        <w:t>3.1.7 Evaluation Metrics</w:t>
      </w:r>
    </w:p>
    <w:p w:rsidR="00713199" w:rsidRDefault="00713199" w:rsidP="00035677">
      <w:pPr>
        <w:spacing w:line="240" w:lineRule="auto"/>
        <w:jc w:val="both"/>
        <w:rPr>
          <w:rFonts w:ascii="Times New Roman" w:eastAsia="Times New Roman" w:hAnsi="Times New Roman" w:cs="Times New Roman"/>
          <w:sz w:val="20"/>
          <w:szCs w:val="20"/>
        </w:rPr>
      </w:pPr>
      <w:r w:rsidRPr="00713199">
        <w:rPr>
          <w:rFonts w:ascii="Times New Roman" w:eastAsia="Times New Roman" w:hAnsi="Times New Roman" w:cs="Times New Roman"/>
          <w:sz w:val="20"/>
          <w:szCs w:val="20"/>
        </w:rPr>
        <w:t>When working with medical data, the metrics provide useful information regarding the model's effectiveness and reliability, as wrong categorization can have significant consequences. Models can be analyzed using metrics like F1-score, recall, accuracy, and precision. For samples that have been satisfactorily categorized, TP (True Positive) and TN (True Negative) are used. In contrast, cases that were incorrectly classified are denoted by FP (False Positive) and FN (False Negative).</w:t>
      </w:r>
    </w:p>
    <w:p w:rsidR="0007192A" w:rsidRDefault="00591A5C" w:rsidP="00035677">
      <w:pPr>
        <w:spacing w:line="240" w:lineRule="auto"/>
        <w:jc w:val="both"/>
        <w:rPr>
          <w:rFonts w:ascii="Times New Roman" w:eastAsia="Times New Roman" w:hAnsi="Times New Roman" w:cs="Times New Roman"/>
          <w:sz w:val="20"/>
          <w:szCs w:val="20"/>
        </w:rPr>
      </w:pPr>
      <w:r w:rsidRPr="00591A5C">
        <w:rPr>
          <w:rFonts w:ascii="Times New Roman" w:eastAsia="Times New Roman" w:hAnsi="Times New Roman" w:cs="Times New Roman"/>
          <w:sz w:val="20"/>
          <w:szCs w:val="20"/>
        </w:rPr>
        <w:t xml:space="preserve">Accuracy: </w:t>
      </w:r>
      <w:r w:rsidR="00B27B41" w:rsidRPr="00B27B41">
        <w:rPr>
          <w:rFonts w:ascii="Times New Roman" w:eastAsia="Times New Roman" w:hAnsi="Times New Roman" w:cs="Times New Roman"/>
          <w:sz w:val="20"/>
          <w:szCs w:val="20"/>
        </w:rPr>
        <w:t>Accuracy is a crucial measure that is defined as the ratio of correctly identified examples to all instances. The following formula is used to compute:</w:t>
      </w:r>
      <w:r w:rsidR="00B27B41" w:rsidRPr="00B27B41">
        <w:rPr>
          <w:rFonts w:ascii="Times New Roman" w:eastAsia="Times New Roman" w:hAnsi="Times New Roman" w:cs="Times New Roman"/>
          <w:sz w:val="20"/>
          <w:szCs w:val="20"/>
        </w:rPr>
        <w:tab/>
      </w:r>
      <m:oMath>
        <m:r>
          <w:rPr>
            <w:rFonts w:ascii="Cambria Math" w:eastAsia="Times New Roman" w:hAnsi="Cambria Math" w:cs="Times New Roman"/>
            <w:sz w:val="20"/>
            <w:szCs w:val="20"/>
          </w:rPr>
          <m:t>Accuracy=</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TN+TP</m:t>
            </m:r>
          </m:num>
          <m:den>
            <m:r>
              <w:rPr>
                <w:rFonts w:ascii="Cambria Math" w:eastAsia="Times New Roman" w:hAnsi="Cambria Math" w:cs="Times New Roman"/>
                <w:sz w:val="20"/>
                <w:szCs w:val="20"/>
              </w:rPr>
              <m:t>TN+TP+FN+FP</m:t>
            </m:r>
          </m:den>
        </m:f>
      </m:oMath>
      <w:r w:rsidR="0007192A">
        <w:rPr>
          <w:rFonts w:ascii="Times New Roman" w:eastAsia="Times New Roman" w:hAnsi="Times New Roman" w:cs="Times New Roman"/>
          <w:sz w:val="20"/>
          <w:szCs w:val="20"/>
        </w:rPr>
        <w:tab/>
      </w:r>
      <w:r w:rsidR="0007192A">
        <w:rPr>
          <w:rFonts w:ascii="Times New Roman" w:eastAsia="Times New Roman" w:hAnsi="Times New Roman" w:cs="Times New Roman"/>
          <w:sz w:val="20"/>
          <w:szCs w:val="20"/>
        </w:rPr>
        <w:tab/>
        <w:t>(1)</w:t>
      </w:r>
    </w:p>
    <w:p w:rsidR="009D4356" w:rsidRDefault="00CB6B1E" w:rsidP="00035677">
      <w:pPr>
        <w:spacing w:line="240" w:lineRule="auto"/>
        <w:jc w:val="both"/>
        <w:rPr>
          <w:rFonts w:ascii="Times New Roman" w:eastAsia="Times New Roman" w:hAnsi="Times New Roman" w:cs="Times New Roman"/>
          <w:sz w:val="20"/>
          <w:szCs w:val="20"/>
        </w:rPr>
      </w:pPr>
      <w:r w:rsidRPr="00CB6B1E">
        <w:rPr>
          <w:rFonts w:ascii="Times New Roman" w:eastAsia="Times New Roman" w:hAnsi="Times New Roman" w:cs="Times New Roman"/>
          <w:sz w:val="20"/>
          <w:szCs w:val="20"/>
        </w:rPr>
        <w:t xml:space="preserve">Precision: </w:t>
      </w:r>
      <w:r w:rsidR="009D4356" w:rsidRPr="009D4356">
        <w:rPr>
          <w:rFonts w:ascii="Times New Roman" w:eastAsia="Times New Roman" w:hAnsi="Times New Roman" w:cs="Times New Roman"/>
          <w:sz w:val="20"/>
          <w:szCs w:val="20"/>
        </w:rPr>
        <w:t>Precision measures how many accurate positive predictions there are out of all the model's positive predictions. It's explained as:</w:t>
      </w:r>
    </w:p>
    <w:p w:rsidR="001265D3" w:rsidRDefault="001265D3" w:rsidP="00035677">
      <w:pPr>
        <w:spacing w:line="240" w:lineRule="auto"/>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 xml:space="preserve">Precision= </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TP</m:t>
            </m:r>
          </m:num>
          <m:den>
            <m:r>
              <w:rPr>
                <w:rFonts w:ascii="Cambria Math" w:eastAsia="Times New Roman" w:hAnsi="Cambria Math" w:cs="Times New Roman"/>
                <w:sz w:val="20"/>
                <w:szCs w:val="20"/>
              </w:rPr>
              <m:t>TP+FP</m:t>
            </m:r>
          </m:den>
        </m:f>
      </m:oMath>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(2)</w:t>
      </w:r>
    </w:p>
    <w:p w:rsidR="00BB2202" w:rsidRDefault="006E025A" w:rsidP="00035677">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Recall: </w:t>
      </w:r>
      <w:r w:rsidR="00BB2202" w:rsidRPr="00BB2202">
        <w:rPr>
          <w:rFonts w:ascii="Times New Roman" w:eastAsia="Times New Roman" w:hAnsi="Times New Roman" w:cs="Times New Roman"/>
          <w:sz w:val="20"/>
          <w:szCs w:val="20"/>
        </w:rPr>
        <w:t>Shows the percentage of actual positive cases that the model picked up correctly.</w:t>
      </w:r>
    </w:p>
    <w:p w:rsidR="005554AA" w:rsidRDefault="004338B6" w:rsidP="00035677">
      <w:pPr>
        <w:spacing w:line="240" w:lineRule="auto"/>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 xml:space="preserve">Recall= </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TP</m:t>
            </m:r>
          </m:num>
          <m:den>
            <m:r>
              <w:rPr>
                <w:rFonts w:ascii="Cambria Math" w:eastAsia="Times New Roman" w:hAnsi="Cambria Math" w:cs="Times New Roman"/>
                <w:sz w:val="20"/>
                <w:szCs w:val="20"/>
              </w:rPr>
              <m:t>TP+FN</m:t>
            </m:r>
          </m:den>
        </m:f>
      </m:oMath>
      <w:r w:rsidR="00B606E8">
        <w:rPr>
          <w:rFonts w:ascii="Times New Roman" w:eastAsia="Times New Roman" w:hAnsi="Times New Roman" w:cs="Times New Roman"/>
          <w:sz w:val="20"/>
          <w:szCs w:val="20"/>
        </w:rPr>
        <w:tab/>
      </w:r>
      <w:r w:rsidR="00B606E8">
        <w:rPr>
          <w:rFonts w:ascii="Times New Roman" w:eastAsia="Times New Roman" w:hAnsi="Times New Roman" w:cs="Times New Roman"/>
          <w:sz w:val="20"/>
          <w:szCs w:val="20"/>
        </w:rPr>
        <w:tab/>
      </w:r>
      <w:r w:rsidR="00B606E8">
        <w:rPr>
          <w:rFonts w:ascii="Times New Roman" w:eastAsia="Times New Roman" w:hAnsi="Times New Roman" w:cs="Times New Roman"/>
          <w:sz w:val="20"/>
          <w:szCs w:val="20"/>
        </w:rPr>
        <w:tab/>
        <w:t>(3)</w:t>
      </w:r>
    </w:p>
    <w:p w:rsidR="00DD041C" w:rsidRDefault="009024E9" w:rsidP="00035677">
      <w:pPr>
        <w:spacing w:line="240" w:lineRule="auto"/>
        <w:jc w:val="both"/>
        <w:rPr>
          <w:rFonts w:ascii="Times New Roman" w:eastAsia="Times New Roman" w:hAnsi="Times New Roman" w:cs="Times New Roman"/>
          <w:sz w:val="20"/>
          <w:szCs w:val="20"/>
        </w:rPr>
      </w:pPr>
      <w:r w:rsidRPr="009024E9">
        <w:rPr>
          <w:rFonts w:ascii="Times New Roman" w:eastAsia="Times New Roman" w:hAnsi="Times New Roman" w:cs="Times New Roman"/>
          <w:sz w:val="20"/>
          <w:szCs w:val="20"/>
        </w:rPr>
        <w:t xml:space="preserve">F1 Score: </w:t>
      </w:r>
      <w:r w:rsidR="00DD041C" w:rsidRPr="00DD041C">
        <w:rPr>
          <w:rFonts w:ascii="Times New Roman" w:eastAsia="Times New Roman" w:hAnsi="Times New Roman" w:cs="Times New Roman"/>
          <w:sz w:val="20"/>
          <w:szCs w:val="20"/>
        </w:rPr>
        <w:t xml:space="preserve">In order to balance recall and precision, this score takes the harmonic mean of the two </w:t>
      </w:r>
      <w:r w:rsidR="00DD041C" w:rsidRPr="00DD041C">
        <w:rPr>
          <w:rFonts w:ascii="Times New Roman" w:eastAsia="Times New Roman" w:hAnsi="Times New Roman" w:cs="Times New Roman"/>
          <w:sz w:val="20"/>
          <w:szCs w:val="20"/>
        </w:rPr>
        <w:lastRenderedPageBreak/>
        <w:t>measurements. The following formula is used to compute it:</w:t>
      </w:r>
    </w:p>
    <w:p w:rsidR="009024E9" w:rsidRDefault="009024E9" w:rsidP="00035677">
      <w:pPr>
        <w:spacing w:line="240" w:lineRule="auto"/>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F1 Score= 2*</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Precision*Recall</m:t>
            </m:r>
          </m:num>
          <m:den>
            <m:r>
              <w:rPr>
                <w:rFonts w:ascii="Cambria Math" w:eastAsia="Times New Roman" w:hAnsi="Cambria Math" w:cs="Times New Roman"/>
                <w:sz w:val="20"/>
                <w:szCs w:val="20"/>
              </w:rPr>
              <m:t>Precision+Recall</m:t>
            </m:r>
          </m:den>
        </m:f>
      </m:oMath>
      <w:r>
        <w:rPr>
          <w:rFonts w:ascii="Times New Roman" w:eastAsia="Times New Roman" w:hAnsi="Times New Roman" w:cs="Times New Roman"/>
          <w:sz w:val="20"/>
          <w:szCs w:val="20"/>
        </w:rPr>
        <w:tab/>
        <w:t>(4)</w:t>
      </w:r>
    </w:p>
    <w:p w:rsidR="00F277FC" w:rsidRDefault="00850E04" w:rsidP="00035677">
      <w:pPr>
        <w:spacing w:line="240" w:lineRule="auto"/>
        <w:jc w:val="both"/>
        <w:rPr>
          <w:rFonts w:ascii="Times New Roman" w:eastAsia="Times New Roman" w:hAnsi="Times New Roman" w:cs="Times New Roman"/>
          <w:sz w:val="20"/>
          <w:szCs w:val="20"/>
        </w:rPr>
      </w:pPr>
      <w:r w:rsidRPr="00850E04">
        <w:rPr>
          <w:rFonts w:ascii="Times New Roman" w:eastAsia="Times New Roman" w:hAnsi="Times New Roman" w:cs="Times New Roman"/>
          <w:sz w:val="20"/>
          <w:szCs w:val="20"/>
        </w:rPr>
        <w:t xml:space="preserve">Confusion Matrix: </w:t>
      </w:r>
      <w:r w:rsidR="00F277FC" w:rsidRPr="00F277FC">
        <w:rPr>
          <w:rFonts w:ascii="Times New Roman" w:eastAsia="Times New Roman" w:hAnsi="Times New Roman" w:cs="Times New Roman"/>
          <w:sz w:val="20"/>
          <w:szCs w:val="20"/>
        </w:rPr>
        <w:t>The model's performance across different classes (PD vs. healthy controls, for instance) is displayed using confusion matrix.</w:t>
      </w:r>
    </w:p>
    <w:p w:rsidR="007A7325" w:rsidRDefault="007A7325" w:rsidP="00035677">
      <w:pPr>
        <w:spacing w:line="240" w:lineRule="auto"/>
        <w:jc w:val="both"/>
        <w:rPr>
          <w:rFonts w:ascii="Times New Roman" w:eastAsia="Times New Roman" w:hAnsi="Times New Roman" w:cs="Times New Roman"/>
          <w:sz w:val="20"/>
          <w:szCs w:val="20"/>
        </w:rPr>
      </w:pPr>
      <w:r w:rsidRPr="007A7325">
        <w:rPr>
          <w:rFonts w:ascii="Times New Roman" w:eastAsia="Times New Roman" w:hAnsi="Times New Roman" w:cs="Times New Roman"/>
          <w:sz w:val="20"/>
          <w:szCs w:val="20"/>
        </w:rPr>
        <w:t>To provide a broad overview of a classification model's performance, a confusion matrix is a table that displays the percentages of false positives, false negatives, true positives, and true negatives.</w:t>
      </w:r>
    </w:p>
    <w:p w:rsidR="00DC3384" w:rsidRDefault="00DC3384" w:rsidP="00035677">
      <w:pPr>
        <w:spacing w:line="240" w:lineRule="auto"/>
        <w:jc w:val="both"/>
        <w:rPr>
          <w:rFonts w:ascii="Times New Roman" w:eastAsia="Times New Roman" w:hAnsi="Times New Roman" w:cs="Times New Roman"/>
          <w:sz w:val="20"/>
          <w:szCs w:val="20"/>
        </w:rPr>
      </w:pPr>
      <w:r w:rsidRPr="00DC3384">
        <w:rPr>
          <w:rFonts w:ascii="Times New Roman" w:eastAsia="Times New Roman" w:hAnsi="Times New Roman" w:cs="Times New Roman"/>
          <w:sz w:val="20"/>
          <w:szCs w:val="20"/>
        </w:rPr>
        <w:t xml:space="preserve">ROC Curve and AUC: </w:t>
      </w:r>
      <w:r w:rsidR="00D83409" w:rsidRPr="00D83409">
        <w:rPr>
          <w:rFonts w:ascii="Times New Roman" w:eastAsia="Times New Roman" w:hAnsi="Times New Roman" w:cs="Times New Roman"/>
          <w:sz w:val="20"/>
          <w:szCs w:val="20"/>
        </w:rPr>
        <w:t xml:space="preserve">The Receiver Operating Characteristic (ROC) curve is plotted, and the Area </w:t>
      </w:r>
      <w:proofErr w:type="gramStart"/>
      <w:r w:rsidR="00D83409" w:rsidRPr="00D83409">
        <w:rPr>
          <w:rFonts w:ascii="Times New Roman" w:eastAsia="Times New Roman" w:hAnsi="Times New Roman" w:cs="Times New Roman"/>
          <w:sz w:val="20"/>
          <w:szCs w:val="20"/>
        </w:rPr>
        <w:t>Under</w:t>
      </w:r>
      <w:proofErr w:type="gramEnd"/>
      <w:r w:rsidR="00D83409" w:rsidRPr="00D83409">
        <w:rPr>
          <w:rFonts w:ascii="Times New Roman" w:eastAsia="Times New Roman" w:hAnsi="Times New Roman" w:cs="Times New Roman"/>
          <w:sz w:val="20"/>
          <w:szCs w:val="20"/>
        </w:rPr>
        <w:t xml:space="preserve"> the Curve (AUC) is calculated, to evaluate the model's ability to distinguish between classes.</w:t>
      </w:r>
    </w:p>
    <w:p w:rsidR="002443FC" w:rsidRDefault="00E25E8B" w:rsidP="00035677">
      <w:pPr>
        <w:spacing w:line="240" w:lineRule="auto"/>
        <w:jc w:val="both"/>
        <w:rPr>
          <w:rFonts w:ascii="Times New Roman" w:eastAsia="Times New Roman" w:hAnsi="Times New Roman" w:cs="Times New Roman"/>
          <w:sz w:val="20"/>
          <w:szCs w:val="20"/>
        </w:rPr>
      </w:pPr>
      <w:r w:rsidRPr="006F22DD">
        <w:rPr>
          <w:rFonts w:ascii="Times New Roman" w:eastAsia="Times New Roman" w:hAnsi="Times New Roman" w:cs="Times New Roman"/>
          <w:b/>
          <w:sz w:val="20"/>
          <w:szCs w:val="20"/>
        </w:rPr>
        <w:t>4. Result and Discussion</w:t>
      </w:r>
      <w:r w:rsidR="001D1580">
        <w:rPr>
          <w:rFonts w:ascii="Times New Roman" w:eastAsia="Times New Roman" w:hAnsi="Times New Roman" w:cs="Times New Roman"/>
          <w:b/>
          <w:sz w:val="20"/>
          <w:szCs w:val="20"/>
        </w:rPr>
        <w:t xml:space="preserve">: </w:t>
      </w:r>
      <w:r w:rsidR="002443FC" w:rsidRPr="002443FC">
        <w:rPr>
          <w:rFonts w:ascii="Times New Roman" w:eastAsia="Times New Roman" w:hAnsi="Times New Roman" w:cs="Times New Roman"/>
          <w:sz w:val="20"/>
          <w:szCs w:val="20"/>
        </w:rPr>
        <w:t xml:space="preserve">The </w:t>
      </w:r>
      <w:proofErr w:type="spellStart"/>
      <w:r w:rsidR="002443FC" w:rsidRPr="002443FC">
        <w:rPr>
          <w:rFonts w:ascii="Times New Roman" w:eastAsia="Times New Roman" w:hAnsi="Times New Roman" w:cs="Times New Roman"/>
          <w:sz w:val="20"/>
          <w:szCs w:val="20"/>
        </w:rPr>
        <w:t>Feedforward</w:t>
      </w:r>
      <w:proofErr w:type="spellEnd"/>
      <w:r w:rsidR="002443FC" w:rsidRPr="002443FC">
        <w:rPr>
          <w:rFonts w:ascii="Times New Roman" w:eastAsia="Times New Roman" w:hAnsi="Times New Roman" w:cs="Times New Roman"/>
          <w:sz w:val="20"/>
          <w:szCs w:val="20"/>
        </w:rPr>
        <w:t xml:space="preserve"> Neural Network (FNN) algorithm, an efficient supervised learning technique, was utilized in this study to identify Parkinson's disease. Through training the FNN on these multimodal datasets, we were able to create a model that can identify intricate patterns in various domains, which enhances the model's accuracy </w:t>
      </w:r>
      <w:r w:rsidR="002443FC">
        <w:rPr>
          <w:rFonts w:ascii="Times New Roman" w:eastAsia="Times New Roman" w:hAnsi="Times New Roman" w:cs="Times New Roman"/>
          <w:sz w:val="20"/>
          <w:szCs w:val="20"/>
        </w:rPr>
        <w:t xml:space="preserve">by 95% </w:t>
      </w:r>
      <w:r w:rsidR="002443FC" w:rsidRPr="002443FC">
        <w:rPr>
          <w:rFonts w:ascii="Times New Roman" w:eastAsia="Times New Roman" w:hAnsi="Times New Roman" w:cs="Times New Roman"/>
          <w:sz w:val="20"/>
          <w:szCs w:val="20"/>
        </w:rPr>
        <w:t>in diagnosing Parkinson's disease.</w:t>
      </w:r>
    </w:p>
    <w:p w:rsidR="00784298" w:rsidRDefault="00784298" w:rsidP="00035677">
      <w:pPr>
        <w:spacing w:line="240" w:lineRule="auto"/>
        <w:jc w:val="both"/>
        <w:rPr>
          <w:rFonts w:ascii="Times New Roman" w:eastAsia="Times New Roman" w:hAnsi="Times New Roman" w:cs="Times New Roman"/>
          <w:sz w:val="20"/>
          <w:szCs w:val="20"/>
        </w:rPr>
      </w:pPr>
      <w:r w:rsidRPr="00EB05D3">
        <w:rPr>
          <w:rFonts w:ascii="Times New Roman" w:eastAsia="Times New Roman" w:hAnsi="Times New Roman" w:cs="Times New Roman"/>
          <w:noProof/>
          <w:sz w:val="24"/>
          <w:szCs w:val="24"/>
          <w:lang w:val="en-US"/>
        </w:rPr>
        <w:drawing>
          <wp:inline distT="0" distB="0" distL="0" distR="0" wp14:anchorId="25B93A8D" wp14:editId="4E07F3BC">
            <wp:extent cx="2834640" cy="1122954"/>
            <wp:effectExtent l="0" t="0" r="381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4-10-24 at 11.08.37 P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4640" cy="1122954"/>
                    </a:xfrm>
                    <a:prstGeom prst="rect">
                      <a:avLst/>
                    </a:prstGeom>
                    <a:ln>
                      <a:noFill/>
                    </a:ln>
                  </pic:spPr>
                </pic:pic>
              </a:graphicData>
            </a:graphic>
          </wp:inline>
        </w:drawing>
      </w:r>
    </w:p>
    <w:p w:rsidR="00784298" w:rsidRDefault="00784298" w:rsidP="00035677">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Figure.</w:t>
      </w:r>
      <w:r w:rsidR="001A5302">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Accuracy and Loss curve for Voice data</w:t>
      </w:r>
    </w:p>
    <w:p w:rsidR="00784298" w:rsidRDefault="00784298" w:rsidP="00035677">
      <w:pPr>
        <w:spacing w:line="240" w:lineRule="auto"/>
        <w:jc w:val="both"/>
        <w:rPr>
          <w:rFonts w:ascii="Times New Roman" w:eastAsia="Times New Roman" w:hAnsi="Times New Roman" w:cs="Times New Roman"/>
          <w:sz w:val="20"/>
          <w:szCs w:val="20"/>
        </w:rPr>
      </w:pPr>
      <w:r w:rsidRPr="00EB05D3">
        <w:rPr>
          <w:rFonts w:ascii="Times New Roman" w:hAnsi="Times New Roman" w:cs="Times New Roman"/>
          <w:noProof/>
          <w:lang w:val="en-US"/>
        </w:rPr>
        <w:drawing>
          <wp:inline distT="0" distB="0" distL="0" distR="0" wp14:anchorId="7BCC0E0A" wp14:editId="5E438D71">
            <wp:extent cx="2076450" cy="1627965"/>
            <wp:effectExtent l="19050" t="19050" r="19050" b="1079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4-10-24 at 11.08.40 PM.jpeg"/>
                    <pic:cNvPicPr/>
                  </pic:nvPicPr>
                  <pic:blipFill rotWithShape="1">
                    <a:blip r:embed="rId13" cstate="print">
                      <a:extLst>
                        <a:ext uri="{28A0092B-C50C-407E-A947-70E740481C1C}">
                          <a14:useLocalDpi xmlns:a14="http://schemas.microsoft.com/office/drawing/2010/main" val="0"/>
                        </a:ext>
                      </a:extLst>
                    </a:blip>
                    <a:srcRect l="1602" t="14012" r="4167" b="3173"/>
                    <a:stretch/>
                  </pic:blipFill>
                  <pic:spPr bwMode="auto">
                    <a:xfrm>
                      <a:off x="0" y="0"/>
                      <a:ext cx="2083109" cy="163318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784298" w:rsidRDefault="00784298" w:rsidP="00035677">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Figure.</w:t>
      </w:r>
      <w:r w:rsidR="001A5302">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Confusion Matrix for Voice data</w:t>
      </w:r>
    </w:p>
    <w:p w:rsidR="003621AD" w:rsidRDefault="001209FB" w:rsidP="003621AD">
      <w:pPr>
        <w:spacing w:line="240" w:lineRule="auto"/>
        <w:jc w:val="both"/>
        <w:rPr>
          <w:rFonts w:ascii="Times New Roman" w:eastAsia="Times New Roman" w:hAnsi="Times New Roman" w:cs="Times New Roman"/>
          <w:sz w:val="20"/>
          <w:szCs w:val="20"/>
        </w:rPr>
      </w:pPr>
      <w:r w:rsidRPr="001209FB">
        <w:rPr>
          <w:rFonts w:ascii="Times New Roman" w:eastAsia="Times New Roman" w:hAnsi="Times New Roman" w:cs="Times New Roman"/>
          <w:b/>
          <w:sz w:val="20"/>
          <w:szCs w:val="20"/>
        </w:rPr>
        <w:t>4.1 Discussion</w:t>
      </w:r>
      <w:r w:rsidR="007D783E">
        <w:rPr>
          <w:rFonts w:ascii="Times New Roman" w:eastAsia="Times New Roman" w:hAnsi="Times New Roman" w:cs="Times New Roman"/>
          <w:b/>
          <w:sz w:val="20"/>
          <w:szCs w:val="20"/>
        </w:rPr>
        <w:t xml:space="preserve">: </w:t>
      </w:r>
      <w:r w:rsidR="003621AD" w:rsidRPr="003621AD">
        <w:rPr>
          <w:rFonts w:ascii="Times New Roman" w:eastAsia="Times New Roman" w:hAnsi="Times New Roman" w:cs="Times New Roman"/>
          <w:sz w:val="20"/>
          <w:szCs w:val="20"/>
        </w:rPr>
        <w:t>The voice dataset performs better, which is explained by the obvious connection between vocal characteristics and motor function impairments in Parkinson's disease. Voice analysis picks up on subtle differences in speech patte</w:t>
      </w:r>
      <w:r w:rsidR="00620CB1">
        <w:rPr>
          <w:rFonts w:ascii="Times New Roman" w:eastAsia="Times New Roman" w:hAnsi="Times New Roman" w:cs="Times New Roman"/>
          <w:sz w:val="20"/>
          <w:szCs w:val="20"/>
        </w:rPr>
        <w:t xml:space="preserve">rns that may not be apparent with other </w:t>
      </w:r>
      <w:proofErr w:type="spellStart"/>
      <w:r w:rsidR="00620CB1">
        <w:rPr>
          <w:rFonts w:ascii="Times New Roman" w:eastAsia="Times New Roman" w:hAnsi="Times New Roman" w:cs="Times New Roman"/>
          <w:sz w:val="20"/>
          <w:szCs w:val="20"/>
        </w:rPr>
        <w:t>datas</w:t>
      </w:r>
      <w:proofErr w:type="spellEnd"/>
      <w:r w:rsidR="003621AD" w:rsidRPr="003621AD">
        <w:rPr>
          <w:rFonts w:ascii="Times New Roman" w:eastAsia="Times New Roman" w:hAnsi="Times New Roman" w:cs="Times New Roman"/>
          <w:sz w:val="20"/>
          <w:szCs w:val="20"/>
        </w:rPr>
        <w:t>. Also, the richness of the voice dataset, which includes a range of vocal characteristics, likely contributed to the model's high accuracy.</w:t>
      </w:r>
    </w:p>
    <w:p w:rsidR="009823B8" w:rsidRDefault="007D783E" w:rsidP="009B6549">
      <w:pPr>
        <w:spacing w:line="240" w:lineRule="auto"/>
        <w:jc w:val="both"/>
        <w:rPr>
          <w:rFonts w:ascii="Times New Roman" w:eastAsia="Times New Roman" w:hAnsi="Times New Roman" w:cs="Times New Roman"/>
          <w:sz w:val="20"/>
          <w:szCs w:val="20"/>
        </w:rPr>
      </w:pPr>
      <w:r w:rsidRPr="00A72DC0">
        <w:rPr>
          <w:rFonts w:ascii="Times New Roman" w:eastAsia="Times New Roman" w:hAnsi="Times New Roman" w:cs="Times New Roman"/>
          <w:b/>
          <w:sz w:val="20"/>
          <w:szCs w:val="20"/>
        </w:rPr>
        <w:t>5. Conclusion</w:t>
      </w:r>
      <w:r w:rsidR="00A72DC0" w:rsidRPr="00A72DC0">
        <w:rPr>
          <w:rFonts w:ascii="Times New Roman" w:eastAsia="Times New Roman" w:hAnsi="Times New Roman" w:cs="Times New Roman"/>
          <w:b/>
          <w:sz w:val="20"/>
          <w:szCs w:val="20"/>
        </w:rPr>
        <w:t>:</w:t>
      </w:r>
      <w:r w:rsidR="00A72DC0">
        <w:rPr>
          <w:rFonts w:ascii="Times New Roman" w:eastAsia="Times New Roman" w:hAnsi="Times New Roman" w:cs="Times New Roman"/>
          <w:sz w:val="20"/>
          <w:szCs w:val="20"/>
        </w:rPr>
        <w:t xml:space="preserve"> </w:t>
      </w:r>
      <w:r w:rsidR="009B6549" w:rsidRPr="009B6549">
        <w:rPr>
          <w:rFonts w:ascii="Times New Roman" w:eastAsia="Times New Roman" w:hAnsi="Times New Roman" w:cs="Times New Roman"/>
          <w:sz w:val="20"/>
          <w:szCs w:val="20"/>
        </w:rPr>
        <w:t xml:space="preserve">The importance of choosing the optimal datasets for machine learning-based Parkinson's disease detection is highlighted by this </w:t>
      </w:r>
      <w:r w:rsidR="009B6549" w:rsidRPr="009B6549">
        <w:rPr>
          <w:rFonts w:ascii="Times New Roman" w:eastAsia="Times New Roman" w:hAnsi="Times New Roman" w:cs="Times New Roman"/>
          <w:sz w:val="20"/>
          <w:szCs w:val="20"/>
        </w:rPr>
        <w:lastRenderedPageBreak/>
        <w:t>study. By demonstrat</w:t>
      </w:r>
      <w:r w:rsidR="009823B8">
        <w:rPr>
          <w:rFonts w:ascii="Times New Roman" w:eastAsia="Times New Roman" w:hAnsi="Times New Roman" w:cs="Times New Roman"/>
          <w:sz w:val="20"/>
          <w:szCs w:val="20"/>
        </w:rPr>
        <w:t xml:space="preserve">ing that voice data outperforms </w:t>
      </w:r>
      <w:r w:rsidR="009B6549" w:rsidRPr="009B6549">
        <w:rPr>
          <w:rFonts w:ascii="Times New Roman" w:eastAsia="Times New Roman" w:hAnsi="Times New Roman" w:cs="Times New Roman"/>
          <w:sz w:val="20"/>
          <w:szCs w:val="20"/>
        </w:rPr>
        <w:t>in terms of accuracy, the findings underscore the need for targeted data gathering efforts in subsequent studies.</w:t>
      </w:r>
      <w:r w:rsidR="008B7724">
        <w:rPr>
          <w:rFonts w:ascii="Times New Roman" w:eastAsia="Times New Roman" w:hAnsi="Times New Roman" w:cs="Times New Roman"/>
          <w:sz w:val="20"/>
          <w:szCs w:val="20"/>
        </w:rPr>
        <w:t xml:space="preserve"> </w:t>
      </w:r>
      <w:r w:rsidR="008B7724" w:rsidRPr="008B7724">
        <w:rPr>
          <w:rFonts w:ascii="Times New Roman" w:eastAsia="Times New Roman" w:hAnsi="Times New Roman" w:cs="Times New Roman"/>
          <w:sz w:val="20"/>
          <w:szCs w:val="20"/>
        </w:rPr>
        <w:t>This approach improves patient outcomes, increases the accuracy of the diagnosis, and expands our understanding of the underlying causes of the illness.</w:t>
      </w:r>
    </w:p>
    <w:p w:rsidR="007D783E" w:rsidRPr="000822CC" w:rsidRDefault="000822CC" w:rsidP="009B6549">
      <w:pPr>
        <w:spacing w:line="240" w:lineRule="auto"/>
        <w:jc w:val="both"/>
        <w:rPr>
          <w:rFonts w:ascii="Times New Roman" w:eastAsia="Times New Roman" w:hAnsi="Times New Roman" w:cs="Times New Roman"/>
          <w:b/>
          <w:sz w:val="20"/>
          <w:szCs w:val="20"/>
        </w:rPr>
      </w:pPr>
      <w:r w:rsidRPr="000822CC">
        <w:rPr>
          <w:rFonts w:ascii="Times New Roman" w:eastAsia="Times New Roman" w:hAnsi="Times New Roman" w:cs="Times New Roman"/>
          <w:b/>
          <w:sz w:val="20"/>
          <w:szCs w:val="20"/>
        </w:rPr>
        <w:t>5.1 Future Work</w:t>
      </w:r>
    </w:p>
    <w:p w:rsidR="000822CC" w:rsidRDefault="000822CC" w:rsidP="00442F33">
      <w:pPr>
        <w:spacing w:line="240" w:lineRule="auto"/>
        <w:jc w:val="both"/>
        <w:rPr>
          <w:rFonts w:ascii="Times New Roman" w:eastAsia="Times New Roman" w:hAnsi="Times New Roman" w:cs="Times New Roman"/>
          <w:sz w:val="20"/>
          <w:szCs w:val="20"/>
        </w:rPr>
      </w:pPr>
      <w:r w:rsidRPr="000822CC">
        <w:rPr>
          <w:rFonts w:ascii="Times New Roman" w:eastAsia="Times New Roman" w:hAnsi="Times New Roman" w:cs="Times New Roman"/>
          <w:sz w:val="20"/>
          <w:szCs w:val="20"/>
        </w:rPr>
        <w:t>The work can be carried out by using the preferred dataset for early prediction. This process can also be done with more number of clinical data. This work can also be implemented with new deep learning methods.</w:t>
      </w:r>
    </w:p>
    <w:p w:rsidR="00805911" w:rsidRDefault="00805911" w:rsidP="00035677">
      <w:pPr>
        <w:spacing w:line="240" w:lineRule="auto"/>
        <w:jc w:val="both"/>
        <w:rPr>
          <w:rFonts w:ascii="Times New Roman" w:eastAsia="Times New Roman" w:hAnsi="Times New Roman" w:cs="Times New Roman"/>
          <w:b/>
          <w:sz w:val="20"/>
          <w:szCs w:val="20"/>
        </w:rPr>
      </w:pPr>
      <w:r w:rsidRPr="00805911">
        <w:rPr>
          <w:rFonts w:ascii="Times New Roman" w:eastAsia="Times New Roman" w:hAnsi="Times New Roman" w:cs="Times New Roman"/>
          <w:b/>
          <w:sz w:val="20"/>
          <w:szCs w:val="20"/>
        </w:rPr>
        <w:t>6. References:</w:t>
      </w:r>
    </w:p>
    <w:p w:rsidR="008C05CC" w:rsidRPr="008C05CC"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t xml:space="preserve">[1] </w:t>
      </w:r>
      <w:proofErr w:type="spellStart"/>
      <w:r w:rsidRPr="008C05CC">
        <w:rPr>
          <w:rFonts w:ascii="Times New Roman" w:eastAsia="Times New Roman" w:hAnsi="Times New Roman" w:cs="Times New Roman"/>
          <w:sz w:val="20"/>
          <w:szCs w:val="20"/>
        </w:rPr>
        <w:t>Goyal</w:t>
      </w:r>
      <w:proofErr w:type="spellEnd"/>
      <w:r w:rsidRPr="008C05CC">
        <w:rPr>
          <w:rFonts w:ascii="Times New Roman" w:eastAsia="Times New Roman" w:hAnsi="Times New Roman" w:cs="Times New Roman"/>
          <w:sz w:val="20"/>
          <w:szCs w:val="20"/>
        </w:rPr>
        <w:t xml:space="preserve">, Jinee, </w:t>
      </w:r>
      <w:proofErr w:type="spellStart"/>
      <w:r w:rsidRPr="008C05CC">
        <w:rPr>
          <w:rFonts w:ascii="Times New Roman" w:eastAsia="Times New Roman" w:hAnsi="Times New Roman" w:cs="Times New Roman"/>
          <w:sz w:val="20"/>
          <w:szCs w:val="20"/>
        </w:rPr>
        <w:t>PadmavatiKhandnor</w:t>
      </w:r>
      <w:proofErr w:type="spellEnd"/>
      <w:r w:rsidRPr="008C05CC">
        <w:rPr>
          <w:rFonts w:ascii="Times New Roman" w:eastAsia="Times New Roman" w:hAnsi="Times New Roman" w:cs="Times New Roman"/>
          <w:sz w:val="20"/>
          <w:szCs w:val="20"/>
        </w:rPr>
        <w:t xml:space="preserve">, and </w:t>
      </w:r>
      <w:proofErr w:type="spellStart"/>
      <w:r w:rsidRPr="008C05CC">
        <w:rPr>
          <w:rFonts w:ascii="Times New Roman" w:eastAsia="Times New Roman" w:hAnsi="Times New Roman" w:cs="Times New Roman"/>
          <w:sz w:val="20"/>
          <w:szCs w:val="20"/>
        </w:rPr>
        <w:t>Trilok</w:t>
      </w:r>
      <w:proofErr w:type="spellEnd"/>
      <w:r w:rsidRPr="008C05CC">
        <w:rPr>
          <w:rFonts w:ascii="Times New Roman" w:eastAsia="Times New Roman" w:hAnsi="Times New Roman" w:cs="Times New Roman"/>
          <w:sz w:val="20"/>
          <w:szCs w:val="20"/>
        </w:rPr>
        <w:t xml:space="preserve"> Chand </w:t>
      </w:r>
      <w:proofErr w:type="spellStart"/>
      <w:r w:rsidRPr="008C05CC">
        <w:rPr>
          <w:rFonts w:ascii="Times New Roman" w:eastAsia="Times New Roman" w:hAnsi="Times New Roman" w:cs="Times New Roman"/>
          <w:sz w:val="20"/>
          <w:szCs w:val="20"/>
        </w:rPr>
        <w:t>Aseri</w:t>
      </w:r>
      <w:proofErr w:type="spellEnd"/>
      <w:r w:rsidRPr="008C05CC">
        <w:rPr>
          <w:rFonts w:ascii="Times New Roman" w:eastAsia="Times New Roman" w:hAnsi="Times New Roman" w:cs="Times New Roman"/>
          <w:sz w:val="20"/>
          <w:szCs w:val="20"/>
        </w:rPr>
        <w:t xml:space="preserve">. </w:t>
      </w:r>
      <w:proofErr w:type="gramStart"/>
      <w:r w:rsidRPr="008C05CC">
        <w:rPr>
          <w:rFonts w:ascii="Times New Roman" w:eastAsia="Times New Roman" w:hAnsi="Times New Roman" w:cs="Times New Roman"/>
          <w:sz w:val="20"/>
          <w:szCs w:val="20"/>
        </w:rPr>
        <w:t>"A Comparative Analysis of Machine Learning classifiers for Dysphonia-based classification of Parkinson’s Disease."</w:t>
      </w:r>
      <w:proofErr w:type="gramEnd"/>
      <w:r w:rsidRPr="008C05CC">
        <w:rPr>
          <w:rFonts w:ascii="Times New Roman" w:eastAsia="Times New Roman" w:hAnsi="Times New Roman" w:cs="Times New Roman"/>
          <w:sz w:val="20"/>
          <w:szCs w:val="20"/>
        </w:rPr>
        <w:t xml:space="preserve"> International Journal of Data Science and Analytics 11 Springer (2021): 69-83.</w:t>
      </w:r>
      <w:r w:rsidRPr="008C05CC">
        <w:rPr>
          <w:rFonts w:ascii="Times New Roman" w:eastAsia="Times New Roman" w:hAnsi="Times New Roman" w:cs="Times New Roman"/>
          <w:sz w:val="20"/>
          <w:szCs w:val="20"/>
        </w:rPr>
        <w:cr/>
      </w:r>
    </w:p>
    <w:p w:rsidR="008C05CC" w:rsidRPr="008C05CC"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t xml:space="preserve">[2] </w:t>
      </w:r>
      <w:proofErr w:type="spellStart"/>
      <w:r w:rsidRPr="008C05CC">
        <w:rPr>
          <w:rFonts w:ascii="Times New Roman" w:eastAsia="Times New Roman" w:hAnsi="Times New Roman" w:cs="Times New Roman"/>
          <w:sz w:val="20"/>
          <w:szCs w:val="20"/>
        </w:rPr>
        <w:t>Ayaz</w:t>
      </w:r>
      <w:proofErr w:type="spellEnd"/>
      <w:r w:rsidRPr="008C05CC">
        <w:rPr>
          <w:rFonts w:ascii="Times New Roman" w:eastAsia="Times New Roman" w:hAnsi="Times New Roman" w:cs="Times New Roman"/>
          <w:sz w:val="20"/>
          <w:szCs w:val="20"/>
        </w:rPr>
        <w:t xml:space="preserve">, </w:t>
      </w:r>
      <w:proofErr w:type="spellStart"/>
      <w:r w:rsidRPr="008C05CC">
        <w:rPr>
          <w:rFonts w:ascii="Times New Roman" w:eastAsia="Times New Roman" w:hAnsi="Times New Roman" w:cs="Times New Roman"/>
          <w:sz w:val="20"/>
          <w:szCs w:val="20"/>
        </w:rPr>
        <w:t>Zainab</w:t>
      </w:r>
      <w:proofErr w:type="spellEnd"/>
      <w:r w:rsidRPr="008C05CC">
        <w:rPr>
          <w:rFonts w:ascii="Times New Roman" w:eastAsia="Times New Roman" w:hAnsi="Times New Roman" w:cs="Times New Roman"/>
          <w:sz w:val="20"/>
          <w:szCs w:val="20"/>
        </w:rPr>
        <w:t>, et al. "Automated methods for diagnosis of Parkinson’s disease and predicting severity level." Neural Computing and Applications 35.20 (2023): 14499-14534.</w:t>
      </w:r>
    </w:p>
    <w:p w:rsidR="008C05CC" w:rsidRPr="008C05CC"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t xml:space="preserve">[3] </w:t>
      </w:r>
      <w:proofErr w:type="spellStart"/>
      <w:r w:rsidRPr="008C05CC">
        <w:rPr>
          <w:rFonts w:ascii="Times New Roman" w:eastAsia="Times New Roman" w:hAnsi="Times New Roman" w:cs="Times New Roman"/>
          <w:sz w:val="20"/>
          <w:szCs w:val="20"/>
        </w:rPr>
        <w:t>Pahuja</w:t>
      </w:r>
      <w:proofErr w:type="spellEnd"/>
      <w:r w:rsidRPr="008C05CC">
        <w:rPr>
          <w:rFonts w:ascii="Times New Roman" w:eastAsia="Times New Roman" w:hAnsi="Times New Roman" w:cs="Times New Roman"/>
          <w:sz w:val="20"/>
          <w:szCs w:val="20"/>
        </w:rPr>
        <w:t xml:space="preserve">, </w:t>
      </w:r>
      <w:proofErr w:type="spellStart"/>
      <w:r w:rsidRPr="008C05CC">
        <w:rPr>
          <w:rFonts w:ascii="Times New Roman" w:eastAsia="Times New Roman" w:hAnsi="Times New Roman" w:cs="Times New Roman"/>
          <w:sz w:val="20"/>
          <w:szCs w:val="20"/>
        </w:rPr>
        <w:t>Gunjan</w:t>
      </w:r>
      <w:proofErr w:type="spellEnd"/>
      <w:r w:rsidRPr="008C05CC">
        <w:rPr>
          <w:rFonts w:ascii="Times New Roman" w:eastAsia="Times New Roman" w:hAnsi="Times New Roman" w:cs="Times New Roman"/>
          <w:sz w:val="20"/>
          <w:szCs w:val="20"/>
        </w:rPr>
        <w:t xml:space="preserve">, and </w:t>
      </w:r>
      <w:proofErr w:type="spellStart"/>
      <w:r w:rsidRPr="008C05CC">
        <w:rPr>
          <w:rFonts w:ascii="Times New Roman" w:eastAsia="Times New Roman" w:hAnsi="Times New Roman" w:cs="Times New Roman"/>
          <w:sz w:val="20"/>
          <w:szCs w:val="20"/>
        </w:rPr>
        <w:t>Bhanu</w:t>
      </w:r>
      <w:proofErr w:type="spellEnd"/>
      <w:r w:rsidRPr="008C05CC">
        <w:rPr>
          <w:rFonts w:ascii="Times New Roman" w:eastAsia="Times New Roman" w:hAnsi="Times New Roman" w:cs="Times New Roman"/>
          <w:sz w:val="20"/>
          <w:szCs w:val="20"/>
        </w:rPr>
        <w:t xml:space="preserve"> Prasad. </w:t>
      </w:r>
      <w:proofErr w:type="gramStart"/>
      <w:r w:rsidRPr="008C05CC">
        <w:rPr>
          <w:rFonts w:ascii="Times New Roman" w:eastAsia="Times New Roman" w:hAnsi="Times New Roman" w:cs="Times New Roman"/>
          <w:sz w:val="20"/>
          <w:szCs w:val="20"/>
        </w:rPr>
        <w:t>"Deep learning architectures for Parkinson's disease detection by using multi-modal features."</w:t>
      </w:r>
      <w:proofErr w:type="gramEnd"/>
      <w:r w:rsidRPr="008C05CC">
        <w:rPr>
          <w:rFonts w:ascii="Times New Roman" w:eastAsia="Times New Roman" w:hAnsi="Times New Roman" w:cs="Times New Roman"/>
          <w:sz w:val="20"/>
          <w:szCs w:val="20"/>
        </w:rPr>
        <w:t xml:space="preserve"> Computers in Biology and Medicine 146 (2022): 105610.</w:t>
      </w:r>
    </w:p>
    <w:p w:rsidR="008C05CC" w:rsidRPr="008C05CC"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t xml:space="preserve">[4] </w:t>
      </w:r>
      <w:proofErr w:type="spellStart"/>
      <w:r w:rsidRPr="008C05CC">
        <w:rPr>
          <w:rFonts w:ascii="Times New Roman" w:eastAsia="Times New Roman" w:hAnsi="Times New Roman" w:cs="Times New Roman"/>
          <w:sz w:val="20"/>
          <w:szCs w:val="20"/>
        </w:rPr>
        <w:t>Quan</w:t>
      </w:r>
      <w:proofErr w:type="spellEnd"/>
      <w:r w:rsidRPr="008C05CC">
        <w:rPr>
          <w:rFonts w:ascii="Times New Roman" w:eastAsia="Times New Roman" w:hAnsi="Times New Roman" w:cs="Times New Roman"/>
          <w:sz w:val="20"/>
          <w:szCs w:val="20"/>
        </w:rPr>
        <w:t xml:space="preserve">, </w:t>
      </w:r>
      <w:proofErr w:type="spellStart"/>
      <w:r w:rsidRPr="008C05CC">
        <w:rPr>
          <w:rFonts w:ascii="Times New Roman" w:eastAsia="Times New Roman" w:hAnsi="Times New Roman" w:cs="Times New Roman"/>
          <w:sz w:val="20"/>
          <w:szCs w:val="20"/>
        </w:rPr>
        <w:t>Changqin</w:t>
      </w:r>
      <w:proofErr w:type="spellEnd"/>
      <w:r w:rsidRPr="008C05CC">
        <w:rPr>
          <w:rFonts w:ascii="Times New Roman" w:eastAsia="Times New Roman" w:hAnsi="Times New Roman" w:cs="Times New Roman"/>
          <w:sz w:val="20"/>
          <w:szCs w:val="20"/>
        </w:rPr>
        <w:t xml:space="preserve">, Kang </w:t>
      </w:r>
      <w:proofErr w:type="spellStart"/>
      <w:r w:rsidRPr="008C05CC">
        <w:rPr>
          <w:rFonts w:ascii="Times New Roman" w:eastAsia="Times New Roman" w:hAnsi="Times New Roman" w:cs="Times New Roman"/>
          <w:sz w:val="20"/>
          <w:szCs w:val="20"/>
        </w:rPr>
        <w:t>Ren</w:t>
      </w:r>
      <w:proofErr w:type="spellEnd"/>
      <w:r w:rsidRPr="008C05CC">
        <w:rPr>
          <w:rFonts w:ascii="Times New Roman" w:eastAsia="Times New Roman" w:hAnsi="Times New Roman" w:cs="Times New Roman"/>
          <w:sz w:val="20"/>
          <w:szCs w:val="20"/>
        </w:rPr>
        <w:t xml:space="preserve">, and </w:t>
      </w:r>
      <w:proofErr w:type="spellStart"/>
      <w:r w:rsidRPr="008C05CC">
        <w:rPr>
          <w:rFonts w:ascii="Times New Roman" w:eastAsia="Times New Roman" w:hAnsi="Times New Roman" w:cs="Times New Roman"/>
          <w:sz w:val="20"/>
          <w:szCs w:val="20"/>
        </w:rPr>
        <w:t>ZhiweiLuo</w:t>
      </w:r>
      <w:proofErr w:type="spellEnd"/>
      <w:r w:rsidRPr="008C05CC">
        <w:rPr>
          <w:rFonts w:ascii="Times New Roman" w:eastAsia="Times New Roman" w:hAnsi="Times New Roman" w:cs="Times New Roman"/>
          <w:sz w:val="20"/>
          <w:szCs w:val="20"/>
        </w:rPr>
        <w:t>. "A deep learning based method for Parkinson’s disease detection using dynamic features of speech." IEEE Access 9 (2021): 10239-10252.</w:t>
      </w:r>
    </w:p>
    <w:p w:rsidR="008C05CC" w:rsidRPr="008C05CC"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t xml:space="preserve">[5] Abdullah, </w:t>
      </w:r>
      <w:proofErr w:type="spellStart"/>
      <w:r w:rsidRPr="008C05CC">
        <w:rPr>
          <w:rFonts w:ascii="Times New Roman" w:eastAsia="Times New Roman" w:hAnsi="Times New Roman" w:cs="Times New Roman"/>
          <w:sz w:val="20"/>
          <w:szCs w:val="20"/>
        </w:rPr>
        <w:t>SuraMahmood</w:t>
      </w:r>
      <w:proofErr w:type="spellEnd"/>
      <w:r w:rsidRPr="008C05CC">
        <w:rPr>
          <w:rFonts w:ascii="Times New Roman" w:eastAsia="Times New Roman" w:hAnsi="Times New Roman" w:cs="Times New Roman"/>
          <w:sz w:val="20"/>
          <w:szCs w:val="20"/>
        </w:rPr>
        <w:t xml:space="preserve">, et al. "Deep transfer learning based </w:t>
      </w:r>
      <w:proofErr w:type="spellStart"/>
      <w:r w:rsidRPr="008C05CC">
        <w:rPr>
          <w:rFonts w:ascii="Times New Roman" w:eastAsia="Times New Roman" w:hAnsi="Times New Roman" w:cs="Times New Roman"/>
          <w:sz w:val="20"/>
          <w:szCs w:val="20"/>
        </w:rPr>
        <w:t>parkinson’s</w:t>
      </w:r>
      <w:proofErr w:type="spellEnd"/>
      <w:r w:rsidRPr="008C05CC">
        <w:rPr>
          <w:rFonts w:ascii="Times New Roman" w:eastAsia="Times New Roman" w:hAnsi="Times New Roman" w:cs="Times New Roman"/>
          <w:sz w:val="20"/>
          <w:szCs w:val="20"/>
        </w:rPr>
        <w:t xml:space="preserve"> disease detection using optimized feature selection." IEEE Access 11 (2023): 3511-3524.</w:t>
      </w:r>
    </w:p>
    <w:p w:rsidR="008C05CC" w:rsidRPr="008C05CC"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t xml:space="preserve">[6] </w:t>
      </w:r>
      <w:proofErr w:type="spellStart"/>
      <w:r w:rsidRPr="008C05CC">
        <w:rPr>
          <w:rFonts w:ascii="Times New Roman" w:eastAsia="Times New Roman" w:hAnsi="Times New Roman" w:cs="Times New Roman"/>
          <w:sz w:val="20"/>
          <w:szCs w:val="20"/>
        </w:rPr>
        <w:t>Govindu</w:t>
      </w:r>
      <w:proofErr w:type="spellEnd"/>
      <w:r w:rsidRPr="008C05CC">
        <w:rPr>
          <w:rFonts w:ascii="Times New Roman" w:eastAsia="Times New Roman" w:hAnsi="Times New Roman" w:cs="Times New Roman"/>
          <w:sz w:val="20"/>
          <w:szCs w:val="20"/>
        </w:rPr>
        <w:t xml:space="preserve">, </w:t>
      </w:r>
      <w:proofErr w:type="spellStart"/>
      <w:r w:rsidRPr="008C05CC">
        <w:rPr>
          <w:rFonts w:ascii="Times New Roman" w:eastAsia="Times New Roman" w:hAnsi="Times New Roman" w:cs="Times New Roman"/>
          <w:sz w:val="20"/>
          <w:szCs w:val="20"/>
        </w:rPr>
        <w:t>Aditi</w:t>
      </w:r>
      <w:proofErr w:type="spellEnd"/>
      <w:r w:rsidRPr="008C05CC">
        <w:rPr>
          <w:rFonts w:ascii="Times New Roman" w:eastAsia="Times New Roman" w:hAnsi="Times New Roman" w:cs="Times New Roman"/>
          <w:sz w:val="20"/>
          <w:szCs w:val="20"/>
        </w:rPr>
        <w:t xml:space="preserve">, and </w:t>
      </w:r>
      <w:proofErr w:type="spellStart"/>
      <w:r w:rsidRPr="008C05CC">
        <w:rPr>
          <w:rFonts w:ascii="Times New Roman" w:eastAsia="Times New Roman" w:hAnsi="Times New Roman" w:cs="Times New Roman"/>
          <w:sz w:val="20"/>
          <w:szCs w:val="20"/>
        </w:rPr>
        <w:t>SushilaPalwe</w:t>
      </w:r>
      <w:proofErr w:type="spellEnd"/>
      <w:r w:rsidRPr="008C05CC">
        <w:rPr>
          <w:rFonts w:ascii="Times New Roman" w:eastAsia="Times New Roman" w:hAnsi="Times New Roman" w:cs="Times New Roman"/>
          <w:sz w:val="20"/>
          <w:szCs w:val="20"/>
        </w:rPr>
        <w:t xml:space="preserve">. </w:t>
      </w:r>
      <w:proofErr w:type="gramStart"/>
      <w:r w:rsidRPr="008C05CC">
        <w:rPr>
          <w:rFonts w:ascii="Times New Roman" w:eastAsia="Times New Roman" w:hAnsi="Times New Roman" w:cs="Times New Roman"/>
          <w:sz w:val="20"/>
          <w:szCs w:val="20"/>
        </w:rPr>
        <w:t>"Early detection of Parkinson's disease using machine learning."</w:t>
      </w:r>
      <w:proofErr w:type="spellStart"/>
      <w:proofErr w:type="gramEnd"/>
      <w:r w:rsidRPr="008C05CC">
        <w:rPr>
          <w:rFonts w:ascii="Times New Roman" w:eastAsia="Times New Roman" w:hAnsi="Times New Roman" w:cs="Times New Roman"/>
          <w:sz w:val="20"/>
          <w:szCs w:val="20"/>
        </w:rPr>
        <w:t>Procedia</w:t>
      </w:r>
      <w:proofErr w:type="spellEnd"/>
      <w:r w:rsidRPr="008C05CC">
        <w:rPr>
          <w:rFonts w:ascii="Times New Roman" w:eastAsia="Times New Roman" w:hAnsi="Times New Roman" w:cs="Times New Roman"/>
          <w:sz w:val="20"/>
          <w:szCs w:val="20"/>
        </w:rPr>
        <w:t xml:space="preserve"> Computer Science 218 </w:t>
      </w:r>
      <w:proofErr w:type="gramStart"/>
      <w:r w:rsidRPr="008C05CC">
        <w:rPr>
          <w:rFonts w:ascii="Times New Roman" w:eastAsia="Times New Roman" w:hAnsi="Times New Roman" w:cs="Times New Roman"/>
          <w:sz w:val="20"/>
          <w:szCs w:val="20"/>
        </w:rPr>
        <w:t>Elsevier(</w:t>
      </w:r>
      <w:proofErr w:type="gramEnd"/>
      <w:r w:rsidRPr="008C05CC">
        <w:rPr>
          <w:rFonts w:ascii="Times New Roman" w:eastAsia="Times New Roman" w:hAnsi="Times New Roman" w:cs="Times New Roman"/>
          <w:sz w:val="20"/>
          <w:szCs w:val="20"/>
        </w:rPr>
        <w:t>2023): 249-261.</w:t>
      </w:r>
    </w:p>
    <w:p w:rsidR="008C05CC" w:rsidRPr="008C05CC"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t xml:space="preserve">[7] </w:t>
      </w:r>
      <w:proofErr w:type="spellStart"/>
      <w:r w:rsidRPr="008C05CC">
        <w:rPr>
          <w:rFonts w:ascii="Times New Roman" w:eastAsia="Times New Roman" w:hAnsi="Times New Roman" w:cs="Times New Roman"/>
          <w:sz w:val="20"/>
          <w:szCs w:val="20"/>
        </w:rPr>
        <w:t>Khaskhoussy</w:t>
      </w:r>
      <w:proofErr w:type="spellEnd"/>
      <w:r w:rsidRPr="008C05CC">
        <w:rPr>
          <w:rFonts w:ascii="Times New Roman" w:eastAsia="Times New Roman" w:hAnsi="Times New Roman" w:cs="Times New Roman"/>
          <w:sz w:val="20"/>
          <w:szCs w:val="20"/>
        </w:rPr>
        <w:t xml:space="preserve">, Rania, and </w:t>
      </w:r>
      <w:proofErr w:type="spellStart"/>
      <w:r w:rsidRPr="008C05CC">
        <w:rPr>
          <w:rFonts w:ascii="Times New Roman" w:eastAsia="Times New Roman" w:hAnsi="Times New Roman" w:cs="Times New Roman"/>
          <w:sz w:val="20"/>
          <w:szCs w:val="20"/>
        </w:rPr>
        <w:t>Yassine</w:t>
      </w:r>
      <w:proofErr w:type="spellEnd"/>
      <w:r w:rsidRPr="008C05CC">
        <w:rPr>
          <w:rFonts w:ascii="Times New Roman" w:eastAsia="Times New Roman" w:hAnsi="Times New Roman" w:cs="Times New Roman"/>
          <w:sz w:val="20"/>
          <w:szCs w:val="20"/>
        </w:rPr>
        <w:t xml:space="preserve"> Ben </w:t>
      </w:r>
      <w:proofErr w:type="spellStart"/>
      <w:r w:rsidRPr="008C05CC">
        <w:rPr>
          <w:rFonts w:ascii="Times New Roman" w:eastAsia="Times New Roman" w:hAnsi="Times New Roman" w:cs="Times New Roman"/>
          <w:sz w:val="20"/>
          <w:szCs w:val="20"/>
        </w:rPr>
        <w:t>Ayed</w:t>
      </w:r>
      <w:proofErr w:type="spellEnd"/>
      <w:r w:rsidRPr="008C05CC">
        <w:rPr>
          <w:rFonts w:ascii="Times New Roman" w:eastAsia="Times New Roman" w:hAnsi="Times New Roman" w:cs="Times New Roman"/>
          <w:sz w:val="20"/>
          <w:szCs w:val="20"/>
        </w:rPr>
        <w:t>. "Speech processing for early Parkinson’s disease diagnosis: machine learning and deep learning-based approach." Social Network Analysis and Mining 12.1 Springer (2022): 73.</w:t>
      </w:r>
    </w:p>
    <w:p w:rsidR="008C05CC" w:rsidRPr="008C05CC"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t xml:space="preserve">[8] Braga, </w:t>
      </w:r>
      <w:proofErr w:type="spellStart"/>
      <w:r w:rsidRPr="008C05CC">
        <w:rPr>
          <w:rFonts w:ascii="Times New Roman" w:eastAsia="Times New Roman" w:hAnsi="Times New Roman" w:cs="Times New Roman"/>
          <w:sz w:val="20"/>
          <w:szCs w:val="20"/>
        </w:rPr>
        <w:t>Diogo</w:t>
      </w:r>
      <w:proofErr w:type="spellEnd"/>
      <w:r w:rsidRPr="008C05CC">
        <w:rPr>
          <w:rFonts w:ascii="Times New Roman" w:eastAsia="Times New Roman" w:hAnsi="Times New Roman" w:cs="Times New Roman"/>
          <w:sz w:val="20"/>
          <w:szCs w:val="20"/>
        </w:rPr>
        <w:t xml:space="preserve">, et al. "Automatic detection of Parkinson’s disease based on acoustic analysis of speech." </w:t>
      </w:r>
      <w:proofErr w:type="gramStart"/>
      <w:r w:rsidRPr="008C05CC">
        <w:rPr>
          <w:rFonts w:ascii="Times New Roman" w:eastAsia="Times New Roman" w:hAnsi="Times New Roman" w:cs="Times New Roman"/>
          <w:sz w:val="20"/>
          <w:szCs w:val="20"/>
        </w:rPr>
        <w:t>Engineering Applications of Artificial Intelligence 77 Elsevier (2019): 148-158.</w:t>
      </w:r>
      <w:proofErr w:type="gramEnd"/>
    </w:p>
    <w:p w:rsidR="008C05CC" w:rsidRPr="008C05CC"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t xml:space="preserve">[9] </w:t>
      </w:r>
      <w:proofErr w:type="spellStart"/>
      <w:r w:rsidRPr="008C05CC">
        <w:rPr>
          <w:rFonts w:ascii="Times New Roman" w:eastAsia="Times New Roman" w:hAnsi="Times New Roman" w:cs="Times New Roman"/>
          <w:sz w:val="20"/>
          <w:szCs w:val="20"/>
        </w:rPr>
        <w:t>Aghav-Palwe</w:t>
      </w:r>
      <w:proofErr w:type="spellEnd"/>
      <w:r w:rsidRPr="008C05CC">
        <w:rPr>
          <w:rFonts w:ascii="Times New Roman" w:eastAsia="Times New Roman" w:hAnsi="Times New Roman" w:cs="Times New Roman"/>
          <w:sz w:val="20"/>
          <w:szCs w:val="20"/>
        </w:rPr>
        <w:t xml:space="preserve"> S, Mishra D (2020) “Statistical tree-based feature vector for content-based image retrieval.” </w:t>
      </w:r>
      <w:proofErr w:type="spellStart"/>
      <w:r w:rsidRPr="008C05CC">
        <w:rPr>
          <w:rFonts w:ascii="Times New Roman" w:eastAsia="Times New Roman" w:hAnsi="Times New Roman" w:cs="Times New Roman"/>
          <w:sz w:val="20"/>
          <w:szCs w:val="20"/>
        </w:rPr>
        <w:t>Int</w:t>
      </w:r>
      <w:proofErr w:type="spellEnd"/>
      <w:r w:rsidRPr="008C05CC">
        <w:rPr>
          <w:rFonts w:ascii="Times New Roman" w:eastAsia="Times New Roman" w:hAnsi="Times New Roman" w:cs="Times New Roman"/>
          <w:sz w:val="20"/>
          <w:szCs w:val="20"/>
        </w:rPr>
        <w:t xml:space="preserve"> J </w:t>
      </w:r>
      <w:proofErr w:type="spellStart"/>
      <w:r w:rsidRPr="008C05CC">
        <w:rPr>
          <w:rFonts w:ascii="Times New Roman" w:eastAsia="Times New Roman" w:hAnsi="Times New Roman" w:cs="Times New Roman"/>
          <w:sz w:val="20"/>
          <w:szCs w:val="20"/>
        </w:rPr>
        <w:t>Comput</w:t>
      </w:r>
      <w:proofErr w:type="spellEnd"/>
      <w:r w:rsidRPr="008C05CC">
        <w:rPr>
          <w:rFonts w:ascii="Times New Roman" w:eastAsia="Times New Roman" w:hAnsi="Times New Roman" w:cs="Times New Roman"/>
          <w:sz w:val="20"/>
          <w:szCs w:val="20"/>
        </w:rPr>
        <w:t xml:space="preserve"> </w:t>
      </w:r>
      <w:proofErr w:type="spellStart"/>
      <w:r w:rsidRPr="008C05CC">
        <w:rPr>
          <w:rFonts w:ascii="Times New Roman" w:eastAsia="Times New Roman" w:hAnsi="Times New Roman" w:cs="Times New Roman"/>
          <w:sz w:val="20"/>
          <w:szCs w:val="20"/>
        </w:rPr>
        <w:t>Sci</w:t>
      </w:r>
      <w:proofErr w:type="spellEnd"/>
      <w:r w:rsidRPr="008C05CC">
        <w:rPr>
          <w:rFonts w:ascii="Times New Roman" w:eastAsia="Times New Roman" w:hAnsi="Times New Roman" w:cs="Times New Roman"/>
          <w:sz w:val="20"/>
          <w:szCs w:val="20"/>
        </w:rPr>
        <w:t xml:space="preserve"> </w:t>
      </w:r>
      <w:proofErr w:type="spellStart"/>
      <w:r w:rsidRPr="008C05CC">
        <w:rPr>
          <w:rFonts w:ascii="Times New Roman" w:eastAsia="Times New Roman" w:hAnsi="Times New Roman" w:cs="Times New Roman"/>
          <w:sz w:val="20"/>
          <w:szCs w:val="20"/>
        </w:rPr>
        <w:t>Eng</w:t>
      </w:r>
      <w:proofErr w:type="spellEnd"/>
      <w:r w:rsidRPr="008C05CC">
        <w:rPr>
          <w:rFonts w:ascii="Times New Roman" w:eastAsia="Times New Roman" w:hAnsi="Times New Roman" w:cs="Times New Roman"/>
          <w:sz w:val="20"/>
          <w:szCs w:val="20"/>
        </w:rPr>
        <w:t xml:space="preserve"> 2020 https://doi.org/10.1504/IJCSE.2020.106868</w:t>
      </w:r>
    </w:p>
    <w:p w:rsidR="008C05CC" w:rsidRPr="008C05CC"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t xml:space="preserve">[10] </w:t>
      </w:r>
      <w:proofErr w:type="spellStart"/>
      <w:r w:rsidRPr="008C05CC">
        <w:rPr>
          <w:rFonts w:ascii="Times New Roman" w:eastAsia="Times New Roman" w:hAnsi="Times New Roman" w:cs="Times New Roman"/>
          <w:sz w:val="20"/>
          <w:szCs w:val="20"/>
        </w:rPr>
        <w:t>Aghav-Palwe</w:t>
      </w:r>
      <w:proofErr w:type="spellEnd"/>
      <w:r w:rsidRPr="008C05CC">
        <w:rPr>
          <w:rFonts w:ascii="Times New Roman" w:eastAsia="Times New Roman" w:hAnsi="Times New Roman" w:cs="Times New Roman"/>
          <w:sz w:val="20"/>
          <w:szCs w:val="20"/>
        </w:rPr>
        <w:t xml:space="preserve">, S., Mishra, D. (2019). “Color Image Retrieval Using Statistically Compacted Features of DFT Transformed Color Images. </w:t>
      </w:r>
      <w:proofErr w:type="spellStart"/>
      <w:r w:rsidRPr="008C05CC">
        <w:rPr>
          <w:rFonts w:ascii="Times New Roman" w:eastAsia="Times New Roman" w:hAnsi="Times New Roman" w:cs="Times New Roman"/>
          <w:sz w:val="20"/>
          <w:szCs w:val="20"/>
        </w:rPr>
        <w:t>In</w:t>
      </w:r>
      <w:proofErr w:type="gramStart"/>
      <w:r w:rsidRPr="008C05CC">
        <w:rPr>
          <w:rFonts w:ascii="Times New Roman" w:eastAsia="Times New Roman" w:hAnsi="Times New Roman" w:cs="Times New Roman"/>
          <w:sz w:val="20"/>
          <w:szCs w:val="20"/>
        </w:rPr>
        <w:t>:Bhatia</w:t>
      </w:r>
      <w:proofErr w:type="spellEnd"/>
      <w:proofErr w:type="gramEnd"/>
      <w:r w:rsidRPr="008C05CC">
        <w:rPr>
          <w:rFonts w:ascii="Times New Roman" w:eastAsia="Times New Roman" w:hAnsi="Times New Roman" w:cs="Times New Roman"/>
          <w:sz w:val="20"/>
          <w:szCs w:val="20"/>
        </w:rPr>
        <w:t xml:space="preserve">, S., </w:t>
      </w:r>
      <w:proofErr w:type="spellStart"/>
      <w:r w:rsidRPr="008C05CC">
        <w:rPr>
          <w:rFonts w:ascii="Times New Roman" w:eastAsia="Times New Roman" w:hAnsi="Times New Roman" w:cs="Times New Roman"/>
          <w:sz w:val="20"/>
          <w:szCs w:val="20"/>
        </w:rPr>
        <w:t>Tiwari</w:t>
      </w:r>
      <w:proofErr w:type="spellEnd"/>
      <w:r w:rsidRPr="008C05CC">
        <w:rPr>
          <w:rFonts w:ascii="Times New Roman" w:eastAsia="Times New Roman" w:hAnsi="Times New Roman" w:cs="Times New Roman"/>
          <w:sz w:val="20"/>
          <w:szCs w:val="20"/>
        </w:rPr>
        <w:t xml:space="preserve">, S., Mishra, K., </w:t>
      </w:r>
      <w:proofErr w:type="spellStart"/>
      <w:r w:rsidRPr="008C05CC">
        <w:rPr>
          <w:rFonts w:ascii="Times New Roman" w:eastAsia="Times New Roman" w:hAnsi="Times New Roman" w:cs="Times New Roman"/>
          <w:sz w:val="20"/>
          <w:szCs w:val="20"/>
        </w:rPr>
        <w:t>Trivedi</w:t>
      </w:r>
      <w:proofErr w:type="spellEnd"/>
      <w:r w:rsidRPr="008C05CC">
        <w:rPr>
          <w:rFonts w:ascii="Times New Roman" w:eastAsia="Times New Roman" w:hAnsi="Times New Roman" w:cs="Times New Roman"/>
          <w:sz w:val="20"/>
          <w:szCs w:val="20"/>
        </w:rPr>
        <w:t>, M. (</w:t>
      </w:r>
      <w:proofErr w:type="spellStart"/>
      <w:r w:rsidRPr="008C05CC">
        <w:rPr>
          <w:rFonts w:ascii="Times New Roman" w:eastAsia="Times New Roman" w:hAnsi="Times New Roman" w:cs="Times New Roman"/>
          <w:sz w:val="20"/>
          <w:szCs w:val="20"/>
        </w:rPr>
        <w:t>eds</w:t>
      </w:r>
      <w:proofErr w:type="spellEnd"/>
      <w:r w:rsidRPr="008C05CC">
        <w:rPr>
          <w:rFonts w:ascii="Times New Roman" w:eastAsia="Times New Roman" w:hAnsi="Times New Roman" w:cs="Times New Roman"/>
          <w:sz w:val="20"/>
          <w:szCs w:val="20"/>
        </w:rPr>
        <w:t xml:space="preserve">) Advances in Computer Communication and Computational </w:t>
      </w:r>
      <w:r w:rsidRPr="008C05CC">
        <w:rPr>
          <w:rFonts w:ascii="Times New Roman" w:eastAsia="Times New Roman" w:hAnsi="Times New Roman" w:cs="Times New Roman"/>
          <w:sz w:val="20"/>
          <w:szCs w:val="20"/>
        </w:rPr>
        <w:lastRenderedPageBreak/>
        <w:t xml:space="preserve">Sciences. Advances in Intelligent Systems and Computing,” </w:t>
      </w:r>
      <w:proofErr w:type="spellStart"/>
      <w:r w:rsidRPr="008C05CC">
        <w:rPr>
          <w:rFonts w:ascii="Times New Roman" w:eastAsia="Times New Roman" w:hAnsi="Times New Roman" w:cs="Times New Roman"/>
          <w:sz w:val="20"/>
          <w:szCs w:val="20"/>
        </w:rPr>
        <w:t>vol</w:t>
      </w:r>
      <w:proofErr w:type="spellEnd"/>
      <w:r w:rsidRPr="008C05CC">
        <w:rPr>
          <w:rFonts w:ascii="Times New Roman" w:eastAsia="Times New Roman" w:hAnsi="Times New Roman" w:cs="Times New Roman"/>
          <w:sz w:val="20"/>
          <w:szCs w:val="20"/>
        </w:rPr>
        <w:t xml:space="preserve"> 760. </w:t>
      </w:r>
      <w:proofErr w:type="gramStart"/>
      <w:r w:rsidRPr="008C05CC">
        <w:rPr>
          <w:rFonts w:ascii="Times New Roman" w:eastAsia="Times New Roman" w:hAnsi="Times New Roman" w:cs="Times New Roman"/>
          <w:sz w:val="20"/>
          <w:szCs w:val="20"/>
        </w:rPr>
        <w:t>Springer, Singapore.</w:t>
      </w:r>
      <w:proofErr w:type="gramEnd"/>
      <w:r w:rsidRPr="008C05CC">
        <w:rPr>
          <w:rFonts w:ascii="Times New Roman" w:eastAsia="Times New Roman" w:hAnsi="Times New Roman" w:cs="Times New Roman"/>
          <w:sz w:val="20"/>
          <w:szCs w:val="20"/>
        </w:rPr>
        <w:t xml:space="preserve"> https://doi.org/10.1007/978-981-13-0344-9_29</w:t>
      </w:r>
    </w:p>
    <w:p w:rsidR="008C05CC" w:rsidRPr="008C05CC"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t xml:space="preserve">[11] D. </w:t>
      </w:r>
      <w:proofErr w:type="spellStart"/>
      <w:r w:rsidRPr="008C05CC">
        <w:rPr>
          <w:rFonts w:ascii="Times New Roman" w:eastAsia="Times New Roman" w:hAnsi="Times New Roman" w:cs="Times New Roman"/>
          <w:sz w:val="20"/>
          <w:szCs w:val="20"/>
        </w:rPr>
        <w:t>Yadav</w:t>
      </w:r>
      <w:proofErr w:type="spellEnd"/>
      <w:r w:rsidRPr="008C05CC">
        <w:rPr>
          <w:rFonts w:ascii="Times New Roman" w:eastAsia="Times New Roman" w:hAnsi="Times New Roman" w:cs="Times New Roman"/>
          <w:sz w:val="20"/>
          <w:szCs w:val="20"/>
        </w:rPr>
        <w:t xml:space="preserve"> and I. Jain (2022), "Comparative Analysis of Machine Learning Algorithms for Parkinson’s Disease Prediction," 2022 6th International Conference on Intelligent Computing and Control Systems (ICICCS), pp. 1334-1339, doi:10.1109/ICICCS53718.2022.9788354</w:t>
      </w:r>
    </w:p>
    <w:p w:rsidR="008C05CC" w:rsidRPr="008C05CC"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t xml:space="preserve">[12] D. V. </w:t>
      </w:r>
      <w:proofErr w:type="spellStart"/>
      <w:r w:rsidRPr="008C05CC">
        <w:rPr>
          <w:rFonts w:ascii="Times New Roman" w:eastAsia="Times New Roman" w:hAnsi="Times New Roman" w:cs="Times New Roman"/>
          <w:sz w:val="20"/>
          <w:szCs w:val="20"/>
        </w:rPr>
        <w:t>Rao</w:t>
      </w:r>
      <w:proofErr w:type="spellEnd"/>
      <w:r w:rsidRPr="008C05CC">
        <w:rPr>
          <w:rFonts w:ascii="Times New Roman" w:eastAsia="Times New Roman" w:hAnsi="Times New Roman" w:cs="Times New Roman"/>
          <w:sz w:val="20"/>
          <w:szCs w:val="20"/>
        </w:rPr>
        <w:t xml:space="preserve">, Y. </w:t>
      </w:r>
      <w:proofErr w:type="spellStart"/>
      <w:r w:rsidRPr="008C05CC">
        <w:rPr>
          <w:rFonts w:ascii="Times New Roman" w:eastAsia="Times New Roman" w:hAnsi="Times New Roman" w:cs="Times New Roman"/>
          <w:sz w:val="20"/>
          <w:szCs w:val="20"/>
        </w:rPr>
        <w:t>Sucharitha</w:t>
      </w:r>
      <w:proofErr w:type="spellEnd"/>
      <w:r w:rsidRPr="008C05CC">
        <w:rPr>
          <w:rFonts w:ascii="Times New Roman" w:eastAsia="Times New Roman" w:hAnsi="Times New Roman" w:cs="Times New Roman"/>
          <w:sz w:val="20"/>
          <w:szCs w:val="20"/>
        </w:rPr>
        <w:t xml:space="preserve">, D. </w:t>
      </w:r>
      <w:proofErr w:type="spellStart"/>
      <w:r w:rsidRPr="008C05CC">
        <w:rPr>
          <w:rFonts w:ascii="Times New Roman" w:eastAsia="Times New Roman" w:hAnsi="Times New Roman" w:cs="Times New Roman"/>
          <w:sz w:val="20"/>
          <w:szCs w:val="20"/>
        </w:rPr>
        <w:t>Venkatesh</w:t>
      </w:r>
      <w:proofErr w:type="spellEnd"/>
      <w:r w:rsidRPr="008C05CC">
        <w:rPr>
          <w:rFonts w:ascii="Times New Roman" w:eastAsia="Times New Roman" w:hAnsi="Times New Roman" w:cs="Times New Roman"/>
          <w:sz w:val="20"/>
          <w:szCs w:val="20"/>
        </w:rPr>
        <w:t xml:space="preserve">, K. </w:t>
      </w:r>
      <w:proofErr w:type="spellStart"/>
      <w:r w:rsidRPr="008C05CC">
        <w:rPr>
          <w:rFonts w:ascii="Times New Roman" w:eastAsia="Times New Roman" w:hAnsi="Times New Roman" w:cs="Times New Roman"/>
          <w:sz w:val="20"/>
          <w:szCs w:val="20"/>
        </w:rPr>
        <w:t>Mahamthy</w:t>
      </w:r>
      <w:proofErr w:type="spellEnd"/>
      <w:r w:rsidRPr="008C05CC">
        <w:rPr>
          <w:rFonts w:ascii="Times New Roman" w:eastAsia="Times New Roman" w:hAnsi="Times New Roman" w:cs="Times New Roman"/>
          <w:sz w:val="20"/>
          <w:szCs w:val="20"/>
        </w:rPr>
        <w:t xml:space="preserve"> and S. M. </w:t>
      </w:r>
      <w:proofErr w:type="spellStart"/>
      <w:r w:rsidRPr="008C05CC">
        <w:rPr>
          <w:rFonts w:ascii="Times New Roman" w:eastAsia="Times New Roman" w:hAnsi="Times New Roman" w:cs="Times New Roman"/>
          <w:sz w:val="20"/>
          <w:szCs w:val="20"/>
        </w:rPr>
        <w:t>Yasin</w:t>
      </w:r>
      <w:proofErr w:type="spellEnd"/>
      <w:r w:rsidRPr="008C05CC">
        <w:rPr>
          <w:rFonts w:ascii="Times New Roman" w:eastAsia="Times New Roman" w:hAnsi="Times New Roman" w:cs="Times New Roman"/>
          <w:sz w:val="20"/>
          <w:szCs w:val="20"/>
        </w:rPr>
        <w:t xml:space="preserve"> (2022), "Diagnosis of Parkinson's Disease using Principal Component Analysis and Machine Learning algorithms with Vocal Features," 2022 International Conference on Sustainable Computing and Data Communication Systems (ICSCDS), 2022, pp. 200-206, </w:t>
      </w:r>
      <w:proofErr w:type="spellStart"/>
      <w:r w:rsidRPr="008C05CC">
        <w:rPr>
          <w:rFonts w:ascii="Times New Roman" w:eastAsia="Times New Roman" w:hAnsi="Times New Roman" w:cs="Times New Roman"/>
          <w:sz w:val="20"/>
          <w:szCs w:val="20"/>
        </w:rPr>
        <w:t>doi</w:t>
      </w:r>
      <w:proofErr w:type="spellEnd"/>
      <w:r w:rsidRPr="008C05CC">
        <w:rPr>
          <w:rFonts w:ascii="Times New Roman" w:eastAsia="Times New Roman" w:hAnsi="Times New Roman" w:cs="Times New Roman"/>
          <w:sz w:val="20"/>
          <w:szCs w:val="20"/>
        </w:rPr>
        <w:t>: 10.1109/ICSCDS53736.2022.9760962.</w:t>
      </w:r>
    </w:p>
    <w:p w:rsidR="008C05CC" w:rsidRPr="008C05CC"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t>[13] Y. Guan (2021), "Application of logistic regression algorithm in the diagnosis of expression disorder in Parkinson's dis ease," 2021 IEEE 2nd International Conference on Information Technology, Big Data and Artificial Intelligence (ICIBA), 2021, pp. 1117-1120,</w:t>
      </w:r>
    </w:p>
    <w:p w:rsidR="008C05CC" w:rsidRPr="008C05CC"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t xml:space="preserve">[14] J. R. Barr, M. </w:t>
      </w:r>
      <w:proofErr w:type="spellStart"/>
      <w:r w:rsidRPr="008C05CC">
        <w:rPr>
          <w:rFonts w:ascii="Times New Roman" w:eastAsia="Times New Roman" w:hAnsi="Times New Roman" w:cs="Times New Roman"/>
          <w:sz w:val="20"/>
          <w:szCs w:val="20"/>
        </w:rPr>
        <w:t>Sobel</w:t>
      </w:r>
      <w:proofErr w:type="spellEnd"/>
      <w:r w:rsidRPr="008C05CC">
        <w:rPr>
          <w:rFonts w:ascii="Times New Roman" w:eastAsia="Times New Roman" w:hAnsi="Times New Roman" w:cs="Times New Roman"/>
          <w:sz w:val="20"/>
          <w:szCs w:val="20"/>
        </w:rPr>
        <w:t xml:space="preserve"> and T. Thatcher (2022), "</w:t>
      </w:r>
      <w:proofErr w:type="spellStart"/>
      <w:r w:rsidRPr="008C05CC">
        <w:rPr>
          <w:rFonts w:ascii="Times New Roman" w:eastAsia="Times New Roman" w:hAnsi="Times New Roman" w:cs="Times New Roman"/>
          <w:sz w:val="20"/>
          <w:szCs w:val="20"/>
        </w:rPr>
        <w:t>Upsampling</w:t>
      </w:r>
      <w:proofErr w:type="spellEnd"/>
      <w:r w:rsidRPr="008C05CC">
        <w:rPr>
          <w:rFonts w:ascii="Times New Roman" w:eastAsia="Times New Roman" w:hAnsi="Times New Roman" w:cs="Times New Roman"/>
          <w:sz w:val="20"/>
          <w:szCs w:val="20"/>
        </w:rPr>
        <w:t xml:space="preserve">, a comparative study with new ideas," 2022 IEEE 16th International Conference on Semantic Computing (ICSC), pp. 318-321, </w:t>
      </w:r>
      <w:proofErr w:type="spellStart"/>
      <w:r w:rsidRPr="008C05CC">
        <w:rPr>
          <w:rFonts w:ascii="Times New Roman" w:eastAsia="Times New Roman" w:hAnsi="Times New Roman" w:cs="Times New Roman"/>
          <w:sz w:val="20"/>
          <w:szCs w:val="20"/>
        </w:rPr>
        <w:t>doi</w:t>
      </w:r>
      <w:proofErr w:type="spellEnd"/>
      <w:r w:rsidRPr="008C05CC">
        <w:rPr>
          <w:rFonts w:ascii="Times New Roman" w:eastAsia="Times New Roman" w:hAnsi="Times New Roman" w:cs="Times New Roman"/>
          <w:sz w:val="20"/>
          <w:szCs w:val="20"/>
        </w:rPr>
        <w:t>: 10.1109/ICSC52841.2022.00059.</w:t>
      </w:r>
    </w:p>
    <w:p w:rsidR="008C05CC" w:rsidRPr="008C05CC"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t xml:space="preserve">[15] W. Wang, J. Lee, F. </w:t>
      </w:r>
      <w:proofErr w:type="spellStart"/>
      <w:r w:rsidRPr="008C05CC">
        <w:rPr>
          <w:rFonts w:ascii="Times New Roman" w:eastAsia="Times New Roman" w:hAnsi="Times New Roman" w:cs="Times New Roman"/>
          <w:sz w:val="20"/>
          <w:szCs w:val="20"/>
        </w:rPr>
        <w:t>Harrou</w:t>
      </w:r>
      <w:proofErr w:type="spellEnd"/>
      <w:r w:rsidRPr="008C05CC">
        <w:rPr>
          <w:rFonts w:ascii="Times New Roman" w:eastAsia="Times New Roman" w:hAnsi="Times New Roman" w:cs="Times New Roman"/>
          <w:sz w:val="20"/>
          <w:szCs w:val="20"/>
        </w:rPr>
        <w:t xml:space="preserve"> and Y. Sun, "Early Detection of Parkinson’s Disease Using Deep Learning and </w:t>
      </w:r>
      <w:proofErr w:type="spellStart"/>
      <w:r w:rsidRPr="008C05CC">
        <w:rPr>
          <w:rFonts w:ascii="Times New Roman" w:eastAsia="Times New Roman" w:hAnsi="Times New Roman" w:cs="Times New Roman"/>
          <w:sz w:val="20"/>
          <w:szCs w:val="20"/>
        </w:rPr>
        <w:t>Machin</w:t>
      </w:r>
      <w:proofErr w:type="spellEnd"/>
      <w:r w:rsidRPr="008C05CC">
        <w:rPr>
          <w:rFonts w:ascii="Times New Roman" w:eastAsia="Times New Roman" w:hAnsi="Times New Roman" w:cs="Times New Roman"/>
          <w:sz w:val="20"/>
          <w:szCs w:val="20"/>
        </w:rPr>
        <w:t xml:space="preserve"> e Learning," in IEEE Access, vol. 8, pp. 147635-147646, 2020, </w:t>
      </w:r>
      <w:proofErr w:type="spellStart"/>
      <w:r w:rsidRPr="008C05CC">
        <w:rPr>
          <w:rFonts w:ascii="Times New Roman" w:eastAsia="Times New Roman" w:hAnsi="Times New Roman" w:cs="Times New Roman"/>
          <w:sz w:val="20"/>
          <w:szCs w:val="20"/>
        </w:rPr>
        <w:t>doi</w:t>
      </w:r>
      <w:proofErr w:type="spellEnd"/>
      <w:r w:rsidRPr="008C05CC">
        <w:rPr>
          <w:rFonts w:ascii="Times New Roman" w:eastAsia="Times New Roman" w:hAnsi="Times New Roman" w:cs="Times New Roman"/>
          <w:sz w:val="20"/>
          <w:szCs w:val="20"/>
        </w:rPr>
        <w:t xml:space="preserve">: 10.1109/ACCESS.2020.3016062.Aditi </w:t>
      </w:r>
      <w:proofErr w:type="spellStart"/>
      <w:r w:rsidRPr="008C05CC">
        <w:rPr>
          <w:rFonts w:ascii="Times New Roman" w:eastAsia="Times New Roman" w:hAnsi="Times New Roman" w:cs="Times New Roman"/>
          <w:sz w:val="20"/>
          <w:szCs w:val="20"/>
        </w:rPr>
        <w:t>Govindu</w:t>
      </w:r>
      <w:proofErr w:type="spellEnd"/>
      <w:r w:rsidRPr="008C05CC">
        <w:rPr>
          <w:rFonts w:ascii="Times New Roman" w:eastAsia="Times New Roman" w:hAnsi="Times New Roman" w:cs="Times New Roman"/>
          <w:sz w:val="20"/>
          <w:szCs w:val="20"/>
        </w:rPr>
        <w:t xml:space="preserve"> et al. / </w:t>
      </w:r>
      <w:proofErr w:type="spellStart"/>
      <w:r w:rsidRPr="008C05CC">
        <w:rPr>
          <w:rFonts w:ascii="Times New Roman" w:eastAsia="Times New Roman" w:hAnsi="Times New Roman" w:cs="Times New Roman"/>
          <w:sz w:val="20"/>
          <w:szCs w:val="20"/>
        </w:rPr>
        <w:t>Procedia</w:t>
      </w:r>
      <w:proofErr w:type="spellEnd"/>
      <w:r w:rsidRPr="008C05CC">
        <w:rPr>
          <w:rFonts w:ascii="Times New Roman" w:eastAsia="Times New Roman" w:hAnsi="Times New Roman" w:cs="Times New Roman"/>
          <w:sz w:val="20"/>
          <w:szCs w:val="20"/>
        </w:rPr>
        <w:t xml:space="preserve"> Computer Science 218 (2023) 249–261 261 Author name / </w:t>
      </w:r>
      <w:proofErr w:type="spellStart"/>
      <w:r w:rsidRPr="008C05CC">
        <w:rPr>
          <w:rFonts w:ascii="Times New Roman" w:eastAsia="Times New Roman" w:hAnsi="Times New Roman" w:cs="Times New Roman"/>
          <w:sz w:val="20"/>
          <w:szCs w:val="20"/>
        </w:rPr>
        <w:t>Procedia</w:t>
      </w:r>
      <w:proofErr w:type="spellEnd"/>
      <w:r w:rsidRPr="008C05CC">
        <w:rPr>
          <w:rFonts w:ascii="Times New Roman" w:eastAsia="Times New Roman" w:hAnsi="Times New Roman" w:cs="Times New Roman"/>
          <w:sz w:val="20"/>
          <w:szCs w:val="20"/>
        </w:rPr>
        <w:t xml:space="preserve"> Computer Science 00 (2019) 000–000 13</w:t>
      </w:r>
    </w:p>
    <w:p w:rsidR="008C05CC" w:rsidRPr="008C05CC"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t xml:space="preserve">[16] F. Huang, H. </w:t>
      </w:r>
      <w:proofErr w:type="spellStart"/>
      <w:r w:rsidRPr="008C05CC">
        <w:rPr>
          <w:rFonts w:ascii="Times New Roman" w:eastAsia="Times New Roman" w:hAnsi="Times New Roman" w:cs="Times New Roman"/>
          <w:sz w:val="20"/>
          <w:szCs w:val="20"/>
        </w:rPr>
        <w:t>Xu</w:t>
      </w:r>
      <w:proofErr w:type="spellEnd"/>
      <w:r w:rsidRPr="008C05CC">
        <w:rPr>
          <w:rFonts w:ascii="Times New Roman" w:eastAsia="Times New Roman" w:hAnsi="Times New Roman" w:cs="Times New Roman"/>
          <w:sz w:val="20"/>
          <w:szCs w:val="20"/>
        </w:rPr>
        <w:t xml:space="preserve">, T. </w:t>
      </w:r>
      <w:proofErr w:type="spellStart"/>
      <w:r w:rsidRPr="008C05CC">
        <w:rPr>
          <w:rFonts w:ascii="Times New Roman" w:eastAsia="Times New Roman" w:hAnsi="Times New Roman" w:cs="Times New Roman"/>
          <w:sz w:val="20"/>
          <w:szCs w:val="20"/>
        </w:rPr>
        <w:t>Shen</w:t>
      </w:r>
      <w:proofErr w:type="spellEnd"/>
      <w:r w:rsidRPr="008C05CC">
        <w:rPr>
          <w:rFonts w:ascii="Times New Roman" w:eastAsia="Times New Roman" w:hAnsi="Times New Roman" w:cs="Times New Roman"/>
          <w:sz w:val="20"/>
          <w:szCs w:val="20"/>
        </w:rPr>
        <w:t xml:space="preserve"> and L. Jin (2021), "Recognition of Parkinson's Disease Based on Residual Neural Network and Voice Diagnosis,"2021 IEEE 5th Information Technology, Networking, Electronic and Automation Control Conference (ITNEC), pp. 381-386, </w:t>
      </w:r>
      <w:proofErr w:type="spellStart"/>
      <w:r w:rsidRPr="008C05CC">
        <w:rPr>
          <w:rFonts w:ascii="Times New Roman" w:eastAsia="Times New Roman" w:hAnsi="Times New Roman" w:cs="Times New Roman"/>
          <w:sz w:val="20"/>
          <w:szCs w:val="20"/>
        </w:rPr>
        <w:t>doi</w:t>
      </w:r>
      <w:proofErr w:type="spellEnd"/>
      <w:r w:rsidRPr="008C05CC">
        <w:rPr>
          <w:rFonts w:ascii="Times New Roman" w:eastAsia="Times New Roman" w:hAnsi="Times New Roman" w:cs="Times New Roman"/>
          <w:sz w:val="20"/>
          <w:szCs w:val="20"/>
        </w:rPr>
        <w:t>:</w:t>
      </w:r>
    </w:p>
    <w:p w:rsidR="008C05CC" w:rsidRPr="008C05CC"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t>10.1109/ITNEC52019.2021.9586915.</w:t>
      </w:r>
    </w:p>
    <w:p w:rsidR="008C05CC" w:rsidRPr="008C05CC"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t xml:space="preserve">[17] P. </w:t>
      </w:r>
      <w:proofErr w:type="spellStart"/>
      <w:r w:rsidRPr="008C05CC">
        <w:rPr>
          <w:rFonts w:ascii="Times New Roman" w:eastAsia="Times New Roman" w:hAnsi="Times New Roman" w:cs="Times New Roman"/>
          <w:sz w:val="20"/>
          <w:szCs w:val="20"/>
        </w:rPr>
        <w:t>Raundale</w:t>
      </w:r>
      <w:proofErr w:type="spellEnd"/>
      <w:r w:rsidRPr="008C05CC">
        <w:rPr>
          <w:rFonts w:ascii="Times New Roman" w:eastAsia="Times New Roman" w:hAnsi="Times New Roman" w:cs="Times New Roman"/>
          <w:sz w:val="20"/>
          <w:szCs w:val="20"/>
        </w:rPr>
        <w:t xml:space="preserve">, C. </w:t>
      </w:r>
      <w:proofErr w:type="spellStart"/>
      <w:r w:rsidRPr="008C05CC">
        <w:rPr>
          <w:rFonts w:ascii="Times New Roman" w:eastAsia="Times New Roman" w:hAnsi="Times New Roman" w:cs="Times New Roman"/>
          <w:sz w:val="20"/>
          <w:szCs w:val="20"/>
        </w:rPr>
        <w:t>Thosar</w:t>
      </w:r>
      <w:proofErr w:type="spellEnd"/>
      <w:r w:rsidRPr="008C05CC">
        <w:rPr>
          <w:rFonts w:ascii="Times New Roman" w:eastAsia="Times New Roman" w:hAnsi="Times New Roman" w:cs="Times New Roman"/>
          <w:sz w:val="20"/>
          <w:szCs w:val="20"/>
        </w:rPr>
        <w:t xml:space="preserve"> and S. </w:t>
      </w:r>
      <w:proofErr w:type="spellStart"/>
      <w:r w:rsidRPr="008C05CC">
        <w:rPr>
          <w:rFonts w:ascii="Times New Roman" w:eastAsia="Times New Roman" w:hAnsi="Times New Roman" w:cs="Times New Roman"/>
          <w:sz w:val="20"/>
          <w:szCs w:val="20"/>
        </w:rPr>
        <w:t>Rane</w:t>
      </w:r>
      <w:proofErr w:type="spellEnd"/>
      <w:r w:rsidRPr="008C05CC">
        <w:rPr>
          <w:rFonts w:ascii="Times New Roman" w:eastAsia="Times New Roman" w:hAnsi="Times New Roman" w:cs="Times New Roman"/>
          <w:sz w:val="20"/>
          <w:szCs w:val="20"/>
        </w:rPr>
        <w:t xml:space="preserve"> (2021), "Prediction of Parkinson’s disease and severity of the disease using Machine Learn </w:t>
      </w:r>
      <w:proofErr w:type="spellStart"/>
      <w:r w:rsidRPr="008C05CC">
        <w:rPr>
          <w:rFonts w:ascii="Times New Roman" w:eastAsia="Times New Roman" w:hAnsi="Times New Roman" w:cs="Times New Roman"/>
          <w:sz w:val="20"/>
          <w:szCs w:val="20"/>
        </w:rPr>
        <w:t>ing</w:t>
      </w:r>
      <w:proofErr w:type="spellEnd"/>
      <w:r w:rsidRPr="008C05CC">
        <w:rPr>
          <w:rFonts w:ascii="Times New Roman" w:eastAsia="Times New Roman" w:hAnsi="Times New Roman" w:cs="Times New Roman"/>
          <w:sz w:val="20"/>
          <w:szCs w:val="20"/>
        </w:rPr>
        <w:t xml:space="preserve"> and Deep Learning algorithm," 2021 2nd International Conference for Emerging Technology (INCET), pp. 1-5, doi:10.1109/INCET51464.2021.9456292.</w:t>
      </w:r>
    </w:p>
    <w:p w:rsidR="008C05CC" w:rsidRPr="008C05CC"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t xml:space="preserve">[18] F. Amato, I. </w:t>
      </w:r>
      <w:proofErr w:type="spellStart"/>
      <w:r w:rsidRPr="008C05CC">
        <w:rPr>
          <w:rFonts w:ascii="Times New Roman" w:eastAsia="Times New Roman" w:hAnsi="Times New Roman" w:cs="Times New Roman"/>
          <w:sz w:val="20"/>
          <w:szCs w:val="20"/>
        </w:rPr>
        <w:t>Rechichi</w:t>
      </w:r>
      <w:proofErr w:type="spellEnd"/>
      <w:r w:rsidRPr="008C05CC">
        <w:rPr>
          <w:rFonts w:ascii="Times New Roman" w:eastAsia="Times New Roman" w:hAnsi="Times New Roman" w:cs="Times New Roman"/>
          <w:sz w:val="20"/>
          <w:szCs w:val="20"/>
        </w:rPr>
        <w:t xml:space="preserve">, L. </w:t>
      </w:r>
      <w:proofErr w:type="spellStart"/>
      <w:r w:rsidRPr="008C05CC">
        <w:rPr>
          <w:rFonts w:ascii="Times New Roman" w:eastAsia="Times New Roman" w:hAnsi="Times New Roman" w:cs="Times New Roman"/>
          <w:sz w:val="20"/>
          <w:szCs w:val="20"/>
        </w:rPr>
        <w:t>Borzì</w:t>
      </w:r>
      <w:proofErr w:type="spellEnd"/>
      <w:r w:rsidRPr="008C05CC">
        <w:rPr>
          <w:rFonts w:ascii="Times New Roman" w:eastAsia="Times New Roman" w:hAnsi="Times New Roman" w:cs="Times New Roman"/>
          <w:sz w:val="20"/>
          <w:szCs w:val="20"/>
        </w:rPr>
        <w:t xml:space="preserve"> and G. </w:t>
      </w:r>
      <w:proofErr w:type="spellStart"/>
      <w:r w:rsidRPr="008C05CC">
        <w:rPr>
          <w:rFonts w:ascii="Times New Roman" w:eastAsia="Times New Roman" w:hAnsi="Times New Roman" w:cs="Times New Roman"/>
          <w:sz w:val="20"/>
          <w:szCs w:val="20"/>
        </w:rPr>
        <w:t>Olmo</w:t>
      </w:r>
      <w:proofErr w:type="spellEnd"/>
      <w:r w:rsidRPr="008C05CC">
        <w:rPr>
          <w:rFonts w:ascii="Times New Roman" w:eastAsia="Times New Roman" w:hAnsi="Times New Roman" w:cs="Times New Roman"/>
          <w:sz w:val="20"/>
          <w:szCs w:val="20"/>
        </w:rPr>
        <w:t>, (2022), "Sleep Quality through Vocal Analysis: A Telemedicine Application," 2022 IEEE International Conference on Pervasive Computing and Communications Workshops and other Affiliated Events (</w:t>
      </w:r>
      <w:proofErr w:type="spellStart"/>
      <w:r w:rsidRPr="008C05CC">
        <w:rPr>
          <w:rFonts w:ascii="Times New Roman" w:eastAsia="Times New Roman" w:hAnsi="Times New Roman" w:cs="Times New Roman"/>
          <w:sz w:val="20"/>
          <w:szCs w:val="20"/>
        </w:rPr>
        <w:t>PerCom</w:t>
      </w:r>
      <w:proofErr w:type="spellEnd"/>
      <w:r w:rsidRPr="008C05CC">
        <w:rPr>
          <w:rFonts w:ascii="Times New Roman" w:eastAsia="Times New Roman" w:hAnsi="Times New Roman" w:cs="Times New Roman"/>
          <w:sz w:val="20"/>
          <w:szCs w:val="20"/>
        </w:rPr>
        <w:t xml:space="preserve"> Workshops), 706-711, </w:t>
      </w:r>
      <w:proofErr w:type="spellStart"/>
      <w:r w:rsidRPr="008C05CC">
        <w:rPr>
          <w:rFonts w:ascii="Times New Roman" w:eastAsia="Times New Roman" w:hAnsi="Times New Roman" w:cs="Times New Roman"/>
          <w:sz w:val="20"/>
          <w:szCs w:val="20"/>
        </w:rPr>
        <w:t>doi</w:t>
      </w:r>
      <w:proofErr w:type="spellEnd"/>
      <w:r w:rsidRPr="008C05CC">
        <w:rPr>
          <w:rFonts w:ascii="Times New Roman" w:eastAsia="Times New Roman" w:hAnsi="Times New Roman" w:cs="Times New Roman"/>
          <w:sz w:val="20"/>
          <w:szCs w:val="20"/>
        </w:rPr>
        <w:t>: 10.1109/PerComWorkshops53856.2022.9767372.</w:t>
      </w:r>
    </w:p>
    <w:p w:rsidR="00805911" w:rsidRDefault="008C05CC" w:rsidP="008C05CC">
      <w:pPr>
        <w:spacing w:line="240" w:lineRule="auto"/>
        <w:jc w:val="both"/>
        <w:rPr>
          <w:rFonts w:ascii="Times New Roman" w:eastAsia="Times New Roman" w:hAnsi="Times New Roman" w:cs="Times New Roman"/>
          <w:sz w:val="20"/>
          <w:szCs w:val="20"/>
        </w:rPr>
      </w:pPr>
      <w:r w:rsidRPr="008C05CC">
        <w:rPr>
          <w:rFonts w:ascii="Times New Roman" w:eastAsia="Times New Roman" w:hAnsi="Times New Roman" w:cs="Times New Roman"/>
          <w:sz w:val="20"/>
          <w:szCs w:val="20"/>
        </w:rPr>
        <w:lastRenderedPageBreak/>
        <w:t>[19]</w:t>
      </w:r>
      <w:proofErr w:type="spellStart"/>
      <w:r w:rsidRPr="008C05CC">
        <w:rPr>
          <w:rFonts w:ascii="Times New Roman" w:eastAsia="Times New Roman" w:hAnsi="Times New Roman" w:cs="Times New Roman"/>
          <w:sz w:val="20"/>
          <w:szCs w:val="20"/>
        </w:rPr>
        <w:t>Aditi</w:t>
      </w:r>
      <w:proofErr w:type="spellEnd"/>
      <w:r w:rsidRPr="008C05CC">
        <w:rPr>
          <w:rFonts w:ascii="Times New Roman" w:eastAsia="Times New Roman" w:hAnsi="Times New Roman" w:cs="Times New Roman"/>
          <w:sz w:val="20"/>
          <w:szCs w:val="20"/>
        </w:rPr>
        <w:t xml:space="preserve"> </w:t>
      </w:r>
      <w:proofErr w:type="spellStart"/>
      <w:r w:rsidRPr="008C05CC">
        <w:rPr>
          <w:rFonts w:ascii="Times New Roman" w:eastAsia="Times New Roman" w:hAnsi="Times New Roman" w:cs="Times New Roman"/>
          <w:sz w:val="20"/>
          <w:szCs w:val="20"/>
        </w:rPr>
        <w:t>Govindu</w:t>
      </w:r>
      <w:proofErr w:type="spellEnd"/>
      <w:r w:rsidRPr="008C05CC">
        <w:rPr>
          <w:rFonts w:ascii="Times New Roman" w:eastAsia="Times New Roman" w:hAnsi="Times New Roman" w:cs="Times New Roman"/>
          <w:sz w:val="20"/>
          <w:szCs w:val="20"/>
        </w:rPr>
        <w:t xml:space="preserve">, </w:t>
      </w:r>
      <w:proofErr w:type="spellStart"/>
      <w:r w:rsidRPr="008C05CC">
        <w:rPr>
          <w:rFonts w:ascii="Times New Roman" w:eastAsia="Times New Roman" w:hAnsi="Times New Roman" w:cs="Times New Roman"/>
          <w:sz w:val="20"/>
          <w:szCs w:val="20"/>
        </w:rPr>
        <w:t>Sushila</w:t>
      </w:r>
      <w:proofErr w:type="spellEnd"/>
      <w:r w:rsidRPr="008C05CC">
        <w:rPr>
          <w:rFonts w:ascii="Times New Roman" w:eastAsia="Times New Roman" w:hAnsi="Times New Roman" w:cs="Times New Roman"/>
          <w:sz w:val="20"/>
          <w:szCs w:val="20"/>
        </w:rPr>
        <w:t xml:space="preserve"> </w:t>
      </w:r>
      <w:proofErr w:type="spellStart"/>
      <w:r w:rsidRPr="008C05CC">
        <w:rPr>
          <w:rFonts w:ascii="Times New Roman" w:eastAsia="Times New Roman" w:hAnsi="Times New Roman" w:cs="Times New Roman"/>
          <w:sz w:val="20"/>
          <w:szCs w:val="20"/>
        </w:rPr>
        <w:t>Palwe</w:t>
      </w:r>
      <w:proofErr w:type="spellEnd"/>
      <w:r w:rsidRPr="008C05CC">
        <w:rPr>
          <w:rFonts w:ascii="Times New Roman" w:eastAsia="Times New Roman" w:hAnsi="Times New Roman" w:cs="Times New Roman"/>
          <w:sz w:val="20"/>
          <w:szCs w:val="20"/>
        </w:rPr>
        <w:t xml:space="preserve"> (2023), “Early detection of Parkinson’s disease using         machine learning”, </w:t>
      </w:r>
      <w:proofErr w:type="spellStart"/>
      <w:r w:rsidRPr="008C05CC">
        <w:rPr>
          <w:rFonts w:ascii="Times New Roman" w:eastAsia="Times New Roman" w:hAnsi="Times New Roman" w:cs="Times New Roman"/>
          <w:sz w:val="20"/>
          <w:szCs w:val="20"/>
        </w:rPr>
        <w:t>Procedia</w:t>
      </w:r>
      <w:proofErr w:type="spellEnd"/>
      <w:r w:rsidRPr="008C05CC">
        <w:rPr>
          <w:rFonts w:ascii="Times New Roman" w:eastAsia="Times New Roman" w:hAnsi="Times New Roman" w:cs="Times New Roman"/>
          <w:sz w:val="20"/>
          <w:szCs w:val="20"/>
        </w:rPr>
        <w:t xml:space="preserve"> Computer Science 218 (2023) 249–261 261,https://creativecommons.org/licenses/by-</w:t>
      </w:r>
      <w:proofErr w:type="spellStart"/>
      <w:r w:rsidRPr="008C05CC">
        <w:rPr>
          <w:rFonts w:ascii="Times New Roman" w:eastAsia="Times New Roman" w:hAnsi="Times New Roman" w:cs="Times New Roman"/>
          <w:sz w:val="20"/>
          <w:szCs w:val="20"/>
        </w:rPr>
        <w:t>nc</w:t>
      </w:r>
      <w:proofErr w:type="spellEnd"/>
      <w:r w:rsidRPr="008C05CC">
        <w:rPr>
          <w:rFonts w:ascii="Times New Roman" w:eastAsia="Times New Roman" w:hAnsi="Times New Roman" w:cs="Times New Roman"/>
          <w:sz w:val="20"/>
          <w:szCs w:val="20"/>
        </w:rPr>
        <w:t>-</w:t>
      </w:r>
      <w:proofErr w:type="spellStart"/>
      <w:r w:rsidRPr="008C05CC">
        <w:rPr>
          <w:rFonts w:ascii="Times New Roman" w:eastAsia="Times New Roman" w:hAnsi="Times New Roman" w:cs="Times New Roman"/>
          <w:sz w:val="20"/>
          <w:szCs w:val="20"/>
        </w:rPr>
        <w:t>nd</w:t>
      </w:r>
      <w:proofErr w:type="spellEnd"/>
      <w:r w:rsidRPr="008C05CC">
        <w:rPr>
          <w:rFonts w:ascii="Times New Roman" w:eastAsia="Times New Roman" w:hAnsi="Times New Roman" w:cs="Times New Roman"/>
          <w:sz w:val="20"/>
          <w:szCs w:val="20"/>
        </w:rPr>
        <w:t>/4.0/</w:t>
      </w:r>
    </w:p>
    <w:p w:rsidR="00310141" w:rsidRPr="00805911" w:rsidRDefault="00310141" w:rsidP="008C05CC">
      <w:pPr>
        <w:spacing w:line="240" w:lineRule="auto"/>
        <w:jc w:val="both"/>
        <w:rPr>
          <w:rFonts w:ascii="Times New Roman" w:eastAsia="Times New Roman" w:hAnsi="Times New Roman" w:cs="Times New Roman"/>
          <w:sz w:val="20"/>
          <w:szCs w:val="20"/>
        </w:rPr>
      </w:pPr>
      <w:r w:rsidRPr="00310141">
        <w:rPr>
          <w:rFonts w:ascii="Times New Roman" w:eastAsia="Times New Roman" w:hAnsi="Times New Roman" w:cs="Times New Roman"/>
          <w:sz w:val="20"/>
          <w:szCs w:val="20"/>
        </w:rPr>
        <w:t xml:space="preserve">[20] </w:t>
      </w:r>
      <w:proofErr w:type="spellStart"/>
      <w:r w:rsidRPr="00310141">
        <w:rPr>
          <w:rFonts w:ascii="Times New Roman" w:eastAsia="Times New Roman" w:hAnsi="Times New Roman" w:cs="Times New Roman"/>
          <w:sz w:val="20"/>
          <w:szCs w:val="20"/>
        </w:rPr>
        <w:t>Chakraborty</w:t>
      </w:r>
      <w:proofErr w:type="spellEnd"/>
      <w:r w:rsidRPr="00310141">
        <w:rPr>
          <w:rFonts w:ascii="Times New Roman" w:eastAsia="Times New Roman" w:hAnsi="Times New Roman" w:cs="Times New Roman"/>
          <w:sz w:val="20"/>
          <w:szCs w:val="20"/>
        </w:rPr>
        <w:t xml:space="preserve">, </w:t>
      </w:r>
      <w:proofErr w:type="spellStart"/>
      <w:r w:rsidRPr="00310141">
        <w:rPr>
          <w:rFonts w:ascii="Times New Roman" w:eastAsia="Times New Roman" w:hAnsi="Times New Roman" w:cs="Times New Roman"/>
          <w:sz w:val="20"/>
          <w:szCs w:val="20"/>
        </w:rPr>
        <w:t>Sabyasachi</w:t>
      </w:r>
      <w:proofErr w:type="spellEnd"/>
      <w:r w:rsidRPr="00310141">
        <w:rPr>
          <w:rFonts w:ascii="Times New Roman" w:eastAsia="Times New Roman" w:hAnsi="Times New Roman" w:cs="Times New Roman"/>
          <w:sz w:val="20"/>
          <w:szCs w:val="20"/>
        </w:rPr>
        <w:t xml:space="preserve">, et al. "Parkinson's disease detection from spiral and wave drawings using convolutional neural networks: A multistage classifier approach." </w:t>
      </w:r>
      <w:proofErr w:type="gramStart"/>
      <w:r w:rsidRPr="00310141">
        <w:rPr>
          <w:rFonts w:ascii="Times New Roman" w:eastAsia="Times New Roman" w:hAnsi="Times New Roman" w:cs="Times New Roman"/>
          <w:sz w:val="20"/>
          <w:szCs w:val="20"/>
        </w:rPr>
        <w:t>2020 22nd International Conference on Advanced Communication Technology (ICACT).</w:t>
      </w:r>
      <w:proofErr w:type="gramEnd"/>
      <w:r w:rsidRPr="00310141">
        <w:rPr>
          <w:rFonts w:ascii="Times New Roman" w:eastAsia="Times New Roman" w:hAnsi="Times New Roman" w:cs="Times New Roman"/>
          <w:sz w:val="20"/>
          <w:szCs w:val="20"/>
        </w:rPr>
        <w:t xml:space="preserve"> </w:t>
      </w:r>
      <w:proofErr w:type="gramStart"/>
      <w:r w:rsidRPr="00310141">
        <w:rPr>
          <w:rFonts w:ascii="Times New Roman" w:eastAsia="Times New Roman" w:hAnsi="Times New Roman" w:cs="Times New Roman"/>
          <w:sz w:val="20"/>
          <w:szCs w:val="20"/>
        </w:rPr>
        <w:t>IEEE, 2020.</w:t>
      </w:r>
      <w:bookmarkStart w:id="0" w:name="_GoBack"/>
      <w:bookmarkEnd w:id="0"/>
      <w:proofErr w:type="gramEnd"/>
    </w:p>
    <w:sectPr w:rsidR="00310141" w:rsidRPr="00805911" w:rsidSect="006B0292">
      <w:type w:val="continuous"/>
      <w:pgSz w:w="12240" w:h="15840"/>
      <w:pgMar w:top="1440" w:right="1440" w:bottom="1440" w:left="1440" w:header="720" w:footer="720" w:gutter="0"/>
      <w:pgNumType w:start="1"/>
      <w:cols w:num="2" w:space="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11A" w:rsidRDefault="000F111A">
      <w:pPr>
        <w:spacing w:line="240" w:lineRule="auto"/>
      </w:pPr>
      <w:r>
        <w:separator/>
      </w:r>
    </w:p>
  </w:endnote>
  <w:endnote w:type="continuationSeparator" w:id="0">
    <w:p w:rsidR="000F111A" w:rsidRDefault="000F1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11A" w:rsidRDefault="000F111A">
      <w:pPr>
        <w:spacing w:line="240" w:lineRule="auto"/>
      </w:pPr>
      <w:r>
        <w:separator/>
      </w:r>
    </w:p>
  </w:footnote>
  <w:footnote w:type="continuationSeparator" w:id="0">
    <w:p w:rsidR="000F111A" w:rsidRDefault="000F11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96236"/>
    <w:multiLevelType w:val="hybridMultilevel"/>
    <w:tmpl w:val="C298F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56150"/>
    <w:rsid w:val="000048CD"/>
    <w:rsid w:val="000203AB"/>
    <w:rsid w:val="000250B3"/>
    <w:rsid w:val="00035677"/>
    <w:rsid w:val="00044B0C"/>
    <w:rsid w:val="00046C01"/>
    <w:rsid w:val="0007192A"/>
    <w:rsid w:val="00075886"/>
    <w:rsid w:val="000822CC"/>
    <w:rsid w:val="00083651"/>
    <w:rsid w:val="0008460E"/>
    <w:rsid w:val="00085BA8"/>
    <w:rsid w:val="000970B7"/>
    <w:rsid w:val="000C2F71"/>
    <w:rsid w:val="000E6E44"/>
    <w:rsid w:val="000F111A"/>
    <w:rsid w:val="000F5CEF"/>
    <w:rsid w:val="001209FB"/>
    <w:rsid w:val="001265D3"/>
    <w:rsid w:val="00126BBD"/>
    <w:rsid w:val="00126F16"/>
    <w:rsid w:val="00155353"/>
    <w:rsid w:val="00156150"/>
    <w:rsid w:val="001563AF"/>
    <w:rsid w:val="0019355F"/>
    <w:rsid w:val="001A5302"/>
    <w:rsid w:val="001C37B8"/>
    <w:rsid w:val="001C3F50"/>
    <w:rsid w:val="001D1580"/>
    <w:rsid w:val="001F1601"/>
    <w:rsid w:val="00203AD1"/>
    <w:rsid w:val="00203C9C"/>
    <w:rsid w:val="00215400"/>
    <w:rsid w:val="00224401"/>
    <w:rsid w:val="00227215"/>
    <w:rsid w:val="00236162"/>
    <w:rsid w:val="00237295"/>
    <w:rsid w:val="002443FC"/>
    <w:rsid w:val="00251A43"/>
    <w:rsid w:val="00286B37"/>
    <w:rsid w:val="002949D2"/>
    <w:rsid w:val="002A281D"/>
    <w:rsid w:val="002D4A1A"/>
    <w:rsid w:val="00310141"/>
    <w:rsid w:val="003348FE"/>
    <w:rsid w:val="00347D7E"/>
    <w:rsid w:val="00354F8C"/>
    <w:rsid w:val="00355916"/>
    <w:rsid w:val="003621AD"/>
    <w:rsid w:val="00367E94"/>
    <w:rsid w:val="00385958"/>
    <w:rsid w:val="003A17B8"/>
    <w:rsid w:val="003A2B0D"/>
    <w:rsid w:val="003A3315"/>
    <w:rsid w:val="003B43D6"/>
    <w:rsid w:val="003D4C6F"/>
    <w:rsid w:val="00416F4A"/>
    <w:rsid w:val="00421096"/>
    <w:rsid w:val="0043198A"/>
    <w:rsid w:val="004338B6"/>
    <w:rsid w:val="00442F33"/>
    <w:rsid w:val="00442FA6"/>
    <w:rsid w:val="00446A1F"/>
    <w:rsid w:val="00447ADF"/>
    <w:rsid w:val="00474465"/>
    <w:rsid w:val="004761C6"/>
    <w:rsid w:val="00487B8E"/>
    <w:rsid w:val="004D01E0"/>
    <w:rsid w:val="005007F3"/>
    <w:rsid w:val="00514B24"/>
    <w:rsid w:val="00531AE2"/>
    <w:rsid w:val="005546F3"/>
    <w:rsid w:val="005554AA"/>
    <w:rsid w:val="0056446A"/>
    <w:rsid w:val="00591A5C"/>
    <w:rsid w:val="005C701E"/>
    <w:rsid w:val="006066A4"/>
    <w:rsid w:val="00620CB1"/>
    <w:rsid w:val="00641942"/>
    <w:rsid w:val="00644460"/>
    <w:rsid w:val="006712CD"/>
    <w:rsid w:val="006B0292"/>
    <w:rsid w:val="006B19AA"/>
    <w:rsid w:val="006B4D7D"/>
    <w:rsid w:val="006B72F5"/>
    <w:rsid w:val="006C0E53"/>
    <w:rsid w:val="006E025A"/>
    <w:rsid w:val="006F038F"/>
    <w:rsid w:val="006F22DD"/>
    <w:rsid w:val="006F2393"/>
    <w:rsid w:val="0071046F"/>
    <w:rsid w:val="00713199"/>
    <w:rsid w:val="00716C70"/>
    <w:rsid w:val="007209A3"/>
    <w:rsid w:val="00735B54"/>
    <w:rsid w:val="007372CC"/>
    <w:rsid w:val="0075218E"/>
    <w:rsid w:val="00784298"/>
    <w:rsid w:val="00791A66"/>
    <w:rsid w:val="007A7325"/>
    <w:rsid w:val="007C3248"/>
    <w:rsid w:val="007D783E"/>
    <w:rsid w:val="007E2164"/>
    <w:rsid w:val="007E53BF"/>
    <w:rsid w:val="007E61F4"/>
    <w:rsid w:val="007E7C67"/>
    <w:rsid w:val="007F71EB"/>
    <w:rsid w:val="00805911"/>
    <w:rsid w:val="0081387A"/>
    <w:rsid w:val="00830691"/>
    <w:rsid w:val="008329D5"/>
    <w:rsid w:val="00835385"/>
    <w:rsid w:val="00850E04"/>
    <w:rsid w:val="00894FB6"/>
    <w:rsid w:val="008B2FBF"/>
    <w:rsid w:val="008B7724"/>
    <w:rsid w:val="008C05CC"/>
    <w:rsid w:val="008C4777"/>
    <w:rsid w:val="008C5257"/>
    <w:rsid w:val="008C69AC"/>
    <w:rsid w:val="008E156A"/>
    <w:rsid w:val="008E40A6"/>
    <w:rsid w:val="008F77A7"/>
    <w:rsid w:val="009024E9"/>
    <w:rsid w:val="00911467"/>
    <w:rsid w:val="00913C39"/>
    <w:rsid w:val="009472F3"/>
    <w:rsid w:val="00950F8E"/>
    <w:rsid w:val="009563F8"/>
    <w:rsid w:val="00971F80"/>
    <w:rsid w:val="009823B8"/>
    <w:rsid w:val="00997D4B"/>
    <w:rsid w:val="009A177A"/>
    <w:rsid w:val="009A325B"/>
    <w:rsid w:val="009B6549"/>
    <w:rsid w:val="009C2FAB"/>
    <w:rsid w:val="009C4BDB"/>
    <w:rsid w:val="009D4356"/>
    <w:rsid w:val="009F035D"/>
    <w:rsid w:val="00A004D2"/>
    <w:rsid w:val="00A07EB6"/>
    <w:rsid w:val="00A24858"/>
    <w:rsid w:val="00A62D8B"/>
    <w:rsid w:val="00A63F9B"/>
    <w:rsid w:val="00A70E64"/>
    <w:rsid w:val="00A728F6"/>
    <w:rsid w:val="00A72DC0"/>
    <w:rsid w:val="00AA3514"/>
    <w:rsid w:val="00AC69FC"/>
    <w:rsid w:val="00AD3635"/>
    <w:rsid w:val="00AE4A1D"/>
    <w:rsid w:val="00AE7394"/>
    <w:rsid w:val="00AF1F68"/>
    <w:rsid w:val="00B01A98"/>
    <w:rsid w:val="00B15F92"/>
    <w:rsid w:val="00B226C6"/>
    <w:rsid w:val="00B25867"/>
    <w:rsid w:val="00B271C5"/>
    <w:rsid w:val="00B27573"/>
    <w:rsid w:val="00B27B41"/>
    <w:rsid w:val="00B606E8"/>
    <w:rsid w:val="00B62365"/>
    <w:rsid w:val="00B74596"/>
    <w:rsid w:val="00B83FC1"/>
    <w:rsid w:val="00BA1388"/>
    <w:rsid w:val="00BB2202"/>
    <w:rsid w:val="00BB48B2"/>
    <w:rsid w:val="00BD6B95"/>
    <w:rsid w:val="00BE55ED"/>
    <w:rsid w:val="00C17822"/>
    <w:rsid w:val="00C20CDA"/>
    <w:rsid w:val="00C25E43"/>
    <w:rsid w:val="00C44D34"/>
    <w:rsid w:val="00C47636"/>
    <w:rsid w:val="00C61AA4"/>
    <w:rsid w:val="00C755B0"/>
    <w:rsid w:val="00C84DFE"/>
    <w:rsid w:val="00CB6B1E"/>
    <w:rsid w:val="00CC07C3"/>
    <w:rsid w:val="00CD01ED"/>
    <w:rsid w:val="00CE4365"/>
    <w:rsid w:val="00D10B4D"/>
    <w:rsid w:val="00D25A1D"/>
    <w:rsid w:val="00D36A52"/>
    <w:rsid w:val="00D37A17"/>
    <w:rsid w:val="00D506DF"/>
    <w:rsid w:val="00D55654"/>
    <w:rsid w:val="00D66810"/>
    <w:rsid w:val="00D7362B"/>
    <w:rsid w:val="00D7704B"/>
    <w:rsid w:val="00D83409"/>
    <w:rsid w:val="00DC3363"/>
    <w:rsid w:val="00DC3384"/>
    <w:rsid w:val="00DD041C"/>
    <w:rsid w:val="00DD41E9"/>
    <w:rsid w:val="00DF0336"/>
    <w:rsid w:val="00DF4971"/>
    <w:rsid w:val="00E059E0"/>
    <w:rsid w:val="00E25E8B"/>
    <w:rsid w:val="00E26139"/>
    <w:rsid w:val="00E418FE"/>
    <w:rsid w:val="00E73BF6"/>
    <w:rsid w:val="00EA071B"/>
    <w:rsid w:val="00EE5607"/>
    <w:rsid w:val="00EF3548"/>
    <w:rsid w:val="00F045BC"/>
    <w:rsid w:val="00F125A1"/>
    <w:rsid w:val="00F16B31"/>
    <w:rsid w:val="00F277FC"/>
    <w:rsid w:val="00F534E9"/>
    <w:rsid w:val="00F5421C"/>
    <w:rsid w:val="00F572A1"/>
    <w:rsid w:val="00F63551"/>
    <w:rsid w:val="00F833E8"/>
    <w:rsid w:val="00F9251E"/>
    <w:rsid w:val="00F941AD"/>
    <w:rsid w:val="00F97C8B"/>
    <w:rsid w:val="00FA09B4"/>
    <w:rsid w:val="00FD704D"/>
    <w:rsid w:val="00FD78F5"/>
    <w:rsid w:val="00FE12C3"/>
    <w:rsid w:val="00FF42AF"/>
    <w:rsid w:val="00FF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41942"/>
    <w:pPr>
      <w:ind w:left="720"/>
      <w:contextualSpacing/>
    </w:pPr>
  </w:style>
  <w:style w:type="paragraph" w:styleId="NormalWeb">
    <w:name w:val="Normal (Web)"/>
    <w:basedOn w:val="Normal"/>
    <w:uiPriority w:val="99"/>
    <w:unhideWhenUsed/>
    <w:rsid w:val="006066A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27573"/>
    <w:pPr>
      <w:tabs>
        <w:tab w:val="center" w:pos="4680"/>
        <w:tab w:val="right" w:pos="9360"/>
      </w:tabs>
      <w:spacing w:line="240" w:lineRule="auto"/>
    </w:pPr>
  </w:style>
  <w:style w:type="character" w:customStyle="1" w:styleId="HeaderChar">
    <w:name w:val="Header Char"/>
    <w:basedOn w:val="DefaultParagraphFont"/>
    <w:link w:val="Header"/>
    <w:uiPriority w:val="99"/>
    <w:rsid w:val="00B27573"/>
  </w:style>
  <w:style w:type="paragraph" w:styleId="Footer">
    <w:name w:val="footer"/>
    <w:basedOn w:val="Normal"/>
    <w:link w:val="FooterChar"/>
    <w:uiPriority w:val="99"/>
    <w:unhideWhenUsed/>
    <w:rsid w:val="00B27573"/>
    <w:pPr>
      <w:tabs>
        <w:tab w:val="center" w:pos="4680"/>
        <w:tab w:val="right" w:pos="9360"/>
      </w:tabs>
      <w:spacing w:line="240" w:lineRule="auto"/>
    </w:pPr>
  </w:style>
  <w:style w:type="character" w:customStyle="1" w:styleId="FooterChar">
    <w:name w:val="Footer Char"/>
    <w:basedOn w:val="DefaultParagraphFont"/>
    <w:link w:val="Footer"/>
    <w:uiPriority w:val="99"/>
    <w:rsid w:val="00B27573"/>
  </w:style>
  <w:style w:type="paragraph" w:styleId="BalloonText">
    <w:name w:val="Balloon Text"/>
    <w:basedOn w:val="Normal"/>
    <w:link w:val="BalloonTextChar"/>
    <w:uiPriority w:val="99"/>
    <w:semiHidden/>
    <w:unhideWhenUsed/>
    <w:rsid w:val="006712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CD"/>
    <w:rPr>
      <w:rFonts w:ascii="Tahoma" w:hAnsi="Tahoma" w:cs="Tahoma"/>
      <w:sz w:val="16"/>
      <w:szCs w:val="16"/>
    </w:rPr>
  </w:style>
  <w:style w:type="table" w:styleId="TableGrid">
    <w:name w:val="Table Grid"/>
    <w:basedOn w:val="TableNormal"/>
    <w:uiPriority w:val="59"/>
    <w:rsid w:val="00DC338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641942"/>
    <w:pPr>
      <w:ind w:left="720"/>
      <w:contextualSpacing/>
    </w:pPr>
  </w:style>
  <w:style w:type="paragraph" w:styleId="NormalWeb">
    <w:name w:val="Normal (Web)"/>
    <w:basedOn w:val="Normal"/>
    <w:uiPriority w:val="99"/>
    <w:unhideWhenUsed/>
    <w:rsid w:val="006066A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27573"/>
    <w:pPr>
      <w:tabs>
        <w:tab w:val="center" w:pos="4680"/>
        <w:tab w:val="right" w:pos="9360"/>
      </w:tabs>
      <w:spacing w:line="240" w:lineRule="auto"/>
    </w:pPr>
  </w:style>
  <w:style w:type="character" w:customStyle="1" w:styleId="HeaderChar">
    <w:name w:val="Header Char"/>
    <w:basedOn w:val="DefaultParagraphFont"/>
    <w:link w:val="Header"/>
    <w:uiPriority w:val="99"/>
    <w:rsid w:val="00B27573"/>
  </w:style>
  <w:style w:type="paragraph" w:styleId="Footer">
    <w:name w:val="footer"/>
    <w:basedOn w:val="Normal"/>
    <w:link w:val="FooterChar"/>
    <w:uiPriority w:val="99"/>
    <w:unhideWhenUsed/>
    <w:rsid w:val="00B27573"/>
    <w:pPr>
      <w:tabs>
        <w:tab w:val="center" w:pos="4680"/>
        <w:tab w:val="right" w:pos="9360"/>
      </w:tabs>
      <w:spacing w:line="240" w:lineRule="auto"/>
    </w:pPr>
  </w:style>
  <w:style w:type="character" w:customStyle="1" w:styleId="FooterChar">
    <w:name w:val="Footer Char"/>
    <w:basedOn w:val="DefaultParagraphFont"/>
    <w:link w:val="Footer"/>
    <w:uiPriority w:val="99"/>
    <w:rsid w:val="00B27573"/>
  </w:style>
  <w:style w:type="paragraph" w:styleId="BalloonText">
    <w:name w:val="Balloon Text"/>
    <w:basedOn w:val="Normal"/>
    <w:link w:val="BalloonTextChar"/>
    <w:uiPriority w:val="99"/>
    <w:semiHidden/>
    <w:unhideWhenUsed/>
    <w:rsid w:val="006712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CD"/>
    <w:rPr>
      <w:rFonts w:ascii="Tahoma" w:hAnsi="Tahoma" w:cs="Tahoma"/>
      <w:sz w:val="16"/>
      <w:szCs w:val="16"/>
    </w:rPr>
  </w:style>
  <w:style w:type="table" w:styleId="TableGrid">
    <w:name w:val="Table Grid"/>
    <w:basedOn w:val="TableNormal"/>
    <w:uiPriority w:val="59"/>
    <w:rsid w:val="00DC338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00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F90BD-5DC0-4A77-A4C7-86FB8D38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220</cp:revision>
  <cp:lastPrinted>2024-10-31T04:35:00Z</cp:lastPrinted>
  <dcterms:created xsi:type="dcterms:W3CDTF">2024-09-04T13:34:00Z</dcterms:created>
  <dcterms:modified xsi:type="dcterms:W3CDTF">2024-11-07T06:05:00Z</dcterms:modified>
</cp:coreProperties>
</file>