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4BA0506" w14:textId="68176C78" w:rsidR="00EA4FC9" w:rsidRDefault="00430860">
      <w:pPr>
        <w:pStyle w:val="Title"/>
      </w:pPr>
      <w:bookmarkStart w:id="0" w:name="OLE_LINK2"/>
      <w:r>
        <w:rPr>
          <w:szCs w:val="48"/>
        </w:rPr>
        <w:t xml:space="preserve">Digital Dynamics in BRICS: </w:t>
      </w:r>
      <w:r w:rsidR="00A969FD">
        <w:rPr>
          <w:szCs w:val="48"/>
        </w:rPr>
        <w:t xml:space="preserve">Exploring </w:t>
      </w:r>
      <w:r w:rsidR="00086237">
        <w:rPr>
          <w:szCs w:val="48"/>
        </w:rPr>
        <w:t>Digital Access</w:t>
      </w:r>
      <w:r w:rsidRPr="00430860">
        <w:rPr>
          <w:szCs w:val="48"/>
        </w:rPr>
        <w:t xml:space="preserve"> and Policy Challenges</w:t>
      </w:r>
    </w:p>
    <w:p w14:paraId="0F5F712D" w14:textId="77777777" w:rsidR="00EA4FC9" w:rsidRDefault="00EA4FC9">
      <w:pPr>
        <w:jc w:val="center"/>
      </w:pPr>
    </w:p>
    <w:p w14:paraId="5B859573" w14:textId="4F319E85" w:rsidR="00EA4FC9" w:rsidRDefault="00000000">
      <w:pPr>
        <w:pStyle w:val="Author"/>
      </w:pPr>
      <w:r>
        <w:rPr>
          <w:bCs/>
          <w:szCs w:val="32"/>
        </w:rPr>
        <w:t>N</w:t>
      </w:r>
      <w:r w:rsidR="00430860">
        <w:rPr>
          <w:bCs/>
          <w:szCs w:val="32"/>
        </w:rPr>
        <w:t>ikita Nimbalkar</w:t>
      </w:r>
      <w:r>
        <w:rPr>
          <w:bCs/>
          <w:szCs w:val="32"/>
        </w:rPr>
        <w:t xml:space="preserve"> </w:t>
      </w:r>
      <w:r>
        <w:rPr>
          <w:bCs/>
          <w:szCs w:val="32"/>
          <w:vertAlign w:val="superscript"/>
        </w:rPr>
        <w:t>1</w:t>
      </w:r>
    </w:p>
    <w:p w14:paraId="2EC34F45" w14:textId="77777777" w:rsidR="00EA4FC9" w:rsidRDefault="00EA4FC9">
      <w:pPr>
        <w:jc w:val="center"/>
        <w:rPr>
          <w:szCs w:val="24"/>
        </w:rPr>
      </w:pPr>
    </w:p>
    <w:p w14:paraId="15C4D286" w14:textId="6A4A8A39" w:rsidR="00EA4FC9" w:rsidRDefault="00000000">
      <w:pPr>
        <w:jc w:val="center"/>
      </w:pPr>
      <w:r>
        <w:rPr>
          <w:rFonts w:eastAsia="Times New Roman"/>
          <w:szCs w:val="24"/>
          <w:vertAlign w:val="superscript"/>
        </w:rPr>
        <w:t>1</w:t>
      </w:r>
      <w:r>
        <w:rPr>
          <w:rFonts w:eastAsia="Times New Roman"/>
          <w:szCs w:val="24"/>
        </w:rPr>
        <w:t xml:space="preserve"> </w:t>
      </w:r>
      <w:r w:rsidR="00430860">
        <w:rPr>
          <w:rFonts w:eastAsia="Times New Roman"/>
          <w:szCs w:val="24"/>
        </w:rPr>
        <w:t>Assistant Professor, Christ University, Bangalore</w:t>
      </w:r>
    </w:p>
    <w:p w14:paraId="15FE62CB" w14:textId="77777777" w:rsidR="00430860" w:rsidRDefault="00430860">
      <w:pPr>
        <w:pStyle w:val="Heading1"/>
      </w:pPr>
    </w:p>
    <w:p w14:paraId="50224017" w14:textId="48A5A6D7" w:rsidR="00EA4FC9" w:rsidRDefault="00000000">
      <w:pPr>
        <w:pStyle w:val="Heading1"/>
      </w:pPr>
      <w:r>
        <w:t>Abstract</w:t>
      </w:r>
    </w:p>
    <w:p w14:paraId="1FFD8626" w14:textId="5E7A3282" w:rsidR="00EB0594" w:rsidRPr="00776023" w:rsidRDefault="00EB0594" w:rsidP="00EB0594">
      <w:pPr>
        <w:rPr>
          <w:szCs w:val="24"/>
        </w:rPr>
      </w:pPr>
      <w:r w:rsidRPr="00EB0594">
        <w:rPr>
          <w:szCs w:val="24"/>
        </w:rPr>
        <w:t>As the global economy continues to digitize, BRICS nations</w:t>
      </w:r>
      <w:r w:rsidR="00776023">
        <w:rPr>
          <w:szCs w:val="24"/>
        </w:rPr>
        <w:t xml:space="preserve"> </w:t>
      </w:r>
      <w:r w:rsidRPr="00EB0594">
        <w:rPr>
          <w:szCs w:val="24"/>
        </w:rPr>
        <w:t xml:space="preserve">are at a pivotal juncture in leveraging digital technologies for economic growth. </w:t>
      </w:r>
      <w:r w:rsidR="00776023">
        <w:rPr>
          <w:szCs w:val="24"/>
        </w:rPr>
        <w:t>This paper investigates the dynamics of digitalization in these countries focusing on the three major parameters of digitalization- internet penetration, cost of internet and digital payment. It also analyses government strategies in these countries. As</w:t>
      </w:r>
      <w:r w:rsidRPr="00EB0594">
        <w:rPr>
          <w:szCs w:val="24"/>
        </w:rPr>
        <w:t xml:space="preserve"> BRICS accounting for a significant share of global GDP yet experiencing disparities in digital service export and adoption, understanding these dynamics is essential for </w:t>
      </w:r>
      <w:r w:rsidR="00776023">
        <w:rPr>
          <w:szCs w:val="24"/>
        </w:rPr>
        <w:t>adopting</w:t>
      </w:r>
      <w:r w:rsidRPr="00EB0594">
        <w:rPr>
          <w:szCs w:val="24"/>
        </w:rPr>
        <w:t xml:space="preserve"> comprehensive policies that harness their digital potential. The research highlights the historical context of BRICS as an influential economic bloc, its rapid digital transformation influenced by emerging technologies. Additionally, the study emphasizes the importance of internet penetration as a </w:t>
      </w:r>
      <w:r w:rsidR="00776023">
        <w:rPr>
          <w:szCs w:val="24"/>
        </w:rPr>
        <w:t>fundamental</w:t>
      </w:r>
      <w:r w:rsidRPr="00EB0594">
        <w:rPr>
          <w:szCs w:val="24"/>
        </w:rPr>
        <w:t xml:space="preserve"> enabler of socio-economic activities, correlating better internet infrastructure with increased economic participation. Employing a comparative analysis methodology, this research examines the performance of individual BRICS nations, revealing challenges and opportunities in enhancing connectivity and fostering financial inclusion through digital payment systems.</w:t>
      </w:r>
      <w:r w:rsidR="00776023">
        <w:rPr>
          <w:szCs w:val="24"/>
        </w:rPr>
        <w:t xml:space="preserve"> The stu</w:t>
      </w:r>
      <w:r w:rsidR="000367F4">
        <w:rPr>
          <w:szCs w:val="24"/>
        </w:rPr>
        <w:t xml:space="preserve">dy also analyses the relationship between cost of internet and internet users in the BRICS countries. </w:t>
      </w:r>
      <w:r w:rsidRPr="00EB0594">
        <w:rPr>
          <w:szCs w:val="24"/>
          <w:lang w:val="en-IN"/>
        </w:rPr>
        <w:t xml:space="preserve">This study ultimately aims to </w:t>
      </w:r>
      <w:r w:rsidR="000367F4">
        <w:rPr>
          <w:szCs w:val="24"/>
          <w:lang w:val="en-IN"/>
        </w:rPr>
        <w:t xml:space="preserve">put forward analysis </w:t>
      </w:r>
      <w:r w:rsidRPr="00EB0594">
        <w:rPr>
          <w:szCs w:val="24"/>
          <w:lang w:val="en-IN"/>
        </w:rPr>
        <w:t xml:space="preserve">about the diverse digital ecosystems within BRICS, advocating for collaborative strategies to navigate inherent challenges while maximizing economic growth and inclusivity. </w:t>
      </w:r>
    </w:p>
    <w:p w14:paraId="613B30BF" w14:textId="77777777" w:rsidR="00EB0594" w:rsidRDefault="00EB0594" w:rsidP="00EB0594">
      <w:pPr>
        <w:rPr>
          <w:b/>
          <w:bCs/>
          <w:szCs w:val="24"/>
          <w:lang w:val="en-IN"/>
        </w:rPr>
      </w:pPr>
    </w:p>
    <w:p w14:paraId="5C102D94" w14:textId="10F09D44" w:rsidR="00EB0594" w:rsidRPr="00EB0594" w:rsidRDefault="00EB0594" w:rsidP="00EB0594">
      <w:pPr>
        <w:rPr>
          <w:szCs w:val="24"/>
          <w:lang w:val="en-IN"/>
        </w:rPr>
      </w:pPr>
      <w:r w:rsidRPr="00EB0594">
        <w:rPr>
          <w:b/>
          <w:bCs/>
          <w:szCs w:val="24"/>
          <w:lang w:val="en-IN"/>
        </w:rPr>
        <w:t>Keywords:</w:t>
      </w:r>
      <w:r w:rsidRPr="00EB0594">
        <w:rPr>
          <w:szCs w:val="24"/>
          <w:lang w:val="en-IN"/>
        </w:rPr>
        <w:t> BRICS, Digital Infrastructure, Internet Cost, Digital Payments, Economic Growth, Policy Challenges.</w:t>
      </w:r>
    </w:p>
    <w:p w14:paraId="185A25AB" w14:textId="77777777" w:rsidR="00EA4FC9" w:rsidRDefault="00EA4FC9">
      <w:pPr>
        <w:rPr>
          <w:i/>
          <w:szCs w:val="24"/>
        </w:rPr>
      </w:pPr>
    </w:p>
    <w:p w14:paraId="474E4574" w14:textId="22C03B27" w:rsidR="00EB4A9E" w:rsidRDefault="00000000" w:rsidP="0045522B">
      <w:pPr>
        <w:pStyle w:val="Heading1"/>
      </w:pPr>
      <w:r>
        <w:t>Introduction</w:t>
      </w:r>
    </w:p>
    <w:p w14:paraId="6D48E35C" w14:textId="77777777" w:rsidR="00EB4A9E" w:rsidRDefault="00EB4A9E" w:rsidP="00EB4A9E">
      <w:pPr>
        <w:pStyle w:val="BodyText"/>
        <w:rPr>
          <w:lang w:eastAsia="en-US"/>
        </w:rPr>
      </w:pPr>
    </w:p>
    <w:p w14:paraId="7279C7FA" w14:textId="1E22807E" w:rsidR="00316B30" w:rsidRDefault="00EB4A9E" w:rsidP="00316B30">
      <w:pPr>
        <w:pStyle w:val="BodyText"/>
        <w:rPr>
          <w:lang w:eastAsia="en-US"/>
        </w:rPr>
      </w:pPr>
      <w:r>
        <w:rPr>
          <w:lang w:eastAsia="en-US"/>
        </w:rPr>
        <w:t xml:space="preserve">Over the past two decades, many economic blocs </w:t>
      </w:r>
      <w:r w:rsidR="0005665C">
        <w:rPr>
          <w:lang w:eastAsia="en-US"/>
        </w:rPr>
        <w:t>have evolved</w:t>
      </w:r>
      <w:r>
        <w:rPr>
          <w:lang w:eastAsia="en-US"/>
        </w:rPr>
        <w:t xml:space="preserve"> and one of the most dominant one among them is BRICS. BRICS comprises of </w:t>
      </w:r>
      <w:r w:rsidR="00F0566A">
        <w:rPr>
          <w:lang w:eastAsia="en-US"/>
        </w:rPr>
        <w:t xml:space="preserve">five </w:t>
      </w:r>
      <w:r>
        <w:rPr>
          <w:lang w:eastAsia="en-US"/>
        </w:rPr>
        <w:t>dominant</w:t>
      </w:r>
      <w:r w:rsidR="001B725B">
        <w:rPr>
          <w:lang w:eastAsia="en-US"/>
        </w:rPr>
        <w:t xml:space="preserve"> developing</w:t>
      </w:r>
      <w:r>
        <w:rPr>
          <w:lang w:eastAsia="en-US"/>
        </w:rPr>
        <w:t xml:space="preserve"> economies – Brazil, Russia, India, China, South Africa. </w:t>
      </w:r>
      <w:r w:rsidR="00F0566A">
        <w:rPr>
          <w:lang w:eastAsia="en-US"/>
        </w:rPr>
        <w:t>T</w:t>
      </w:r>
      <w:r w:rsidR="00F0566A" w:rsidRPr="00F0566A">
        <w:rPr>
          <w:lang w:eastAsia="en-US"/>
        </w:rPr>
        <w:t xml:space="preserve">he acronym BRIC – Brazil, Russia, India, China – was </w:t>
      </w:r>
      <w:r w:rsidR="00F0566A">
        <w:rPr>
          <w:lang w:eastAsia="en-US"/>
        </w:rPr>
        <w:t>mentioned</w:t>
      </w:r>
      <w:r w:rsidR="00F0566A" w:rsidRPr="00F0566A">
        <w:rPr>
          <w:lang w:eastAsia="en-US"/>
        </w:rPr>
        <w:t xml:space="preserve"> by Jim O’Neill, an economist at Goldman Sachs</w:t>
      </w:r>
      <w:r w:rsidR="00F0566A">
        <w:rPr>
          <w:lang w:eastAsia="en-US"/>
        </w:rPr>
        <w:t xml:space="preserve"> in his paper </w:t>
      </w:r>
      <w:r w:rsidR="00F0566A" w:rsidRPr="00F0566A">
        <w:rPr>
          <w:lang w:eastAsia="en-US"/>
        </w:rPr>
        <w:t>entitled ‘Building Better Global Economic BRICs’ (O’ Neill,</w:t>
      </w:r>
      <w:r w:rsidR="001B725B">
        <w:rPr>
          <w:lang w:eastAsia="en-US"/>
        </w:rPr>
        <w:t xml:space="preserve"> </w:t>
      </w:r>
      <w:r w:rsidR="00F0566A" w:rsidRPr="00F0566A">
        <w:rPr>
          <w:lang w:eastAsia="en-US"/>
        </w:rPr>
        <w:t xml:space="preserve">2001), </w:t>
      </w:r>
      <w:r w:rsidR="000B60C6" w:rsidRPr="00F0566A">
        <w:rPr>
          <w:lang w:eastAsia="en-US"/>
        </w:rPr>
        <w:t>analyzed</w:t>
      </w:r>
      <w:r w:rsidR="00F0566A" w:rsidRPr="00F0566A">
        <w:rPr>
          <w:lang w:eastAsia="en-US"/>
        </w:rPr>
        <w:t xml:space="preserve"> the spectacular economic growth this </w:t>
      </w:r>
      <w:r w:rsidR="000B60C6">
        <w:rPr>
          <w:lang w:eastAsia="en-US"/>
        </w:rPr>
        <w:t>bloc</w:t>
      </w:r>
      <w:r w:rsidR="00F0566A" w:rsidRPr="00F0566A">
        <w:rPr>
          <w:lang w:eastAsia="en-US"/>
        </w:rPr>
        <w:t xml:space="preserve"> and the implications of these future trends for international political economy</w:t>
      </w:r>
      <w:r w:rsidR="007D1C28">
        <w:rPr>
          <w:lang w:eastAsia="en-US"/>
        </w:rPr>
        <w:t xml:space="preserve"> [1]</w:t>
      </w:r>
      <w:r w:rsidR="000B60C6">
        <w:rPr>
          <w:lang w:eastAsia="en-US"/>
        </w:rPr>
        <w:t xml:space="preserve">. </w:t>
      </w:r>
      <w:r w:rsidR="00A93D45">
        <w:rPr>
          <w:lang w:eastAsia="en-US"/>
        </w:rPr>
        <w:t>According to the World Bank, the share of BRICS in global GDP grew from 18 per cent in 2010 to 26 per cent in 2021</w:t>
      </w:r>
      <w:r w:rsidR="007D1C28">
        <w:rPr>
          <w:lang w:eastAsia="en-US"/>
        </w:rPr>
        <w:t xml:space="preserve"> [2]</w:t>
      </w:r>
      <w:r w:rsidR="00A93D45">
        <w:rPr>
          <w:lang w:eastAsia="en-US"/>
        </w:rPr>
        <w:t>.</w:t>
      </w:r>
      <w:r w:rsidR="007D1C28">
        <w:rPr>
          <w:lang w:eastAsia="en-US"/>
        </w:rPr>
        <w:t xml:space="preserve"> </w:t>
      </w:r>
      <w:r w:rsidR="00A93D45">
        <w:rPr>
          <w:lang w:eastAsia="en-US"/>
        </w:rPr>
        <w:t xml:space="preserve">At present, the bloc represents </w:t>
      </w:r>
      <w:r w:rsidR="00A93D45" w:rsidRPr="00A93D45">
        <w:rPr>
          <w:lang w:eastAsia="en-US"/>
        </w:rPr>
        <w:t>more than one quarter of global GDP and 42 per cent of the world’s population. Significantly, the BRICS have seen their economic influence increase over the past decades, as drivers of global growth, trade and investment</w:t>
      </w:r>
      <w:r w:rsidR="007D1C28">
        <w:rPr>
          <w:lang w:eastAsia="en-US"/>
        </w:rPr>
        <w:t xml:space="preserve"> [3]. </w:t>
      </w:r>
      <w:r w:rsidR="00316B30">
        <w:rPr>
          <w:lang w:eastAsia="en-US"/>
        </w:rPr>
        <w:t xml:space="preserve">Recently in 2024, Egypt, Ethiopia, Iran and United Arab Emirates joined the bloc making it BRICS+. This research focuses on the core members of the BRICS bloc. </w:t>
      </w:r>
    </w:p>
    <w:p w14:paraId="0A969F5E" w14:textId="77777777" w:rsidR="00C3293E" w:rsidRDefault="00C3293E" w:rsidP="00A93D45">
      <w:pPr>
        <w:pStyle w:val="BodyText"/>
        <w:rPr>
          <w:lang w:eastAsia="en-US"/>
        </w:rPr>
      </w:pPr>
    </w:p>
    <w:p w14:paraId="1310BFA7" w14:textId="3C680FEE" w:rsidR="00C3293E" w:rsidRDefault="00C3293E" w:rsidP="00F728FF">
      <w:pPr>
        <w:pStyle w:val="BodyText"/>
      </w:pPr>
      <w:r>
        <w:rPr>
          <w:lang w:eastAsia="en-US"/>
        </w:rPr>
        <w:t xml:space="preserve">The world is already experiencing a new wave of digital transformation. With emergence of technologies like 5G, Internet of Things, Artificial Intelligence, big data analysis and new digital platforms, the entire course of economy is evolving accelerating </w:t>
      </w:r>
      <w:r w:rsidR="00F728FF">
        <w:rPr>
          <w:lang w:eastAsia="en-US"/>
        </w:rPr>
        <w:t xml:space="preserve">the growth. Collectively, BRICS countries account for about </w:t>
      </w:r>
      <w:r w:rsidR="00F728FF">
        <w:rPr>
          <w:lang w:eastAsia="en-US"/>
        </w:rPr>
        <w:lastRenderedPageBreak/>
        <w:t>30% of the global export of information and communication technology (ICT) goods, but only 11% of global export of digitally deliverable services (</w:t>
      </w:r>
      <w:r w:rsidR="00F728FF">
        <w:t>International Trade Centre, 2022). BRICS countries have significant</w:t>
      </w:r>
      <w:r w:rsidR="007018C9">
        <w:t xml:space="preserve"> economic</w:t>
      </w:r>
      <w:r w:rsidR="00F728FF">
        <w:t xml:space="preserve"> </w:t>
      </w:r>
      <w:r w:rsidR="00F728FF" w:rsidRPr="006F445F">
        <w:t>potential</w:t>
      </w:r>
      <w:r w:rsidR="007018C9" w:rsidRPr="006F445F">
        <w:t xml:space="preserve">, however the challenge in front of the countries is taping the digital potential fully [4]. Considering the same, this research focuses on comparative analysis of digital dynamics such as </w:t>
      </w:r>
      <w:r w:rsidR="00202609" w:rsidRPr="006F445F">
        <w:t xml:space="preserve">digital infrastructure, </w:t>
      </w:r>
      <w:r w:rsidR="007018C9" w:rsidRPr="006F445F">
        <w:t>internet accessibility</w:t>
      </w:r>
      <w:r w:rsidR="006F445F" w:rsidRPr="006F445F">
        <w:t xml:space="preserve"> and</w:t>
      </w:r>
      <w:r w:rsidR="007018C9" w:rsidRPr="006F445F">
        <w:t xml:space="preserve"> </w:t>
      </w:r>
      <w:r w:rsidR="00202609" w:rsidRPr="006F445F">
        <w:t>digital payments</w:t>
      </w:r>
      <w:r w:rsidR="006F445F" w:rsidRPr="006F445F">
        <w:t>.</w:t>
      </w:r>
    </w:p>
    <w:p w14:paraId="01FE82E4" w14:textId="77777777" w:rsidR="00F0566A" w:rsidRDefault="00F0566A" w:rsidP="00EB4A9E">
      <w:pPr>
        <w:pStyle w:val="BodyText"/>
        <w:rPr>
          <w:lang w:eastAsia="en-US"/>
        </w:rPr>
      </w:pPr>
    </w:p>
    <w:p w14:paraId="4A10EAC8" w14:textId="77777777" w:rsidR="00F728FF" w:rsidRDefault="00F728FF" w:rsidP="00EB4A9E">
      <w:pPr>
        <w:pStyle w:val="BodyText"/>
        <w:rPr>
          <w:lang w:eastAsia="en-US"/>
        </w:rPr>
      </w:pPr>
    </w:p>
    <w:p w14:paraId="2F9CC261" w14:textId="7C1D6ED1" w:rsidR="00327790" w:rsidRDefault="00C46B26" w:rsidP="00EB4A9E">
      <w:pPr>
        <w:pStyle w:val="BodyText"/>
        <w:rPr>
          <w:lang w:eastAsia="en-US"/>
        </w:rPr>
      </w:pPr>
      <w:r>
        <w:rPr>
          <w:lang w:eastAsia="en-US"/>
        </w:rPr>
        <w:t>It has been proved that the areas</w:t>
      </w:r>
      <w:r w:rsidR="00327790" w:rsidRPr="00327790">
        <w:rPr>
          <w:lang w:eastAsia="en-US"/>
        </w:rPr>
        <w:t xml:space="preserve">  with  good  internet  infrastructure  have  the opportunity  to  attract</w:t>
      </w:r>
      <w:r>
        <w:rPr>
          <w:lang w:eastAsia="en-US"/>
        </w:rPr>
        <w:t xml:space="preserve"> better</w:t>
      </w:r>
      <w:r w:rsidR="00327790" w:rsidRPr="00327790">
        <w:rPr>
          <w:lang w:eastAsia="en-US"/>
        </w:rPr>
        <w:t xml:space="preserve">  socio-economic  activities</w:t>
      </w:r>
      <w:r w:rsidRPr="00C46B26">
        <w:t xml:space="preserve"> </w:t>
      </w:r>
      <w:r>
        <w:t>(</w:t>
      </w:r>
      <w:r w:rsidRPr="00327790">
        <w:t xml:space="preserve">L.  </w:t>
      </w:r>
      <w:proofErr w:type="spellStart"/>
      <w:r w:rsidRPr="00327790">
        <w:t>Melgaço</w:t>
      </w:r>
      <w:proofErr w:type="spellEnd"/>
      <w:r>
        <w:t>, 2021).</w:t>
      </w:r>
      <w:r>
        <w:rPr>
          <w:lang w:eastAsia="en-US"/>
        </w:rPr>
        <w:t xml:space="preserve"> Additionally,</w:t>
      </w:r>
      <w:r w:rsidR="00327790" w:rsidRPr="00327790">
        <w:rPr>
          <w:lang w:eastAsia="en-US"/>
        </w:rPr>
        <w:t xml:space="preserve">  people  and </w:t>
      </w:r>
      <w:r w:rsidRPr="00327790">
        <w:rPr>
          <w:lang w:eastAsia="en-US"/>
        </w:rPr>
        <w:t>organizations</w:t>
      </w:r>
      <w:r w:rsidR="00327790" w:rsidRPr="00327790">
        <w:rPr>
          <w:lang w:eastAsia="en-US"/>
        </w:rPr>
        <w:t xml:space="preserve"> that have access to ICTs are empowered and in a better position to participate  in  the  global  economy </w:t>
      </w:r>
      <w:r>
        <w:rPr>
          <w:lang w:eastAsia="en-US"/>
        </w:rPr>
        <w:t>(</w:t>
      </w:r>
      <w:r w:rsidRPr="00C46B26">
        <w:rPr>
          <w:lang w:val="en-IN"/>
        </w:rPr>
        <w:t xml:space="preserve">W.  </w:t>
      </w:r>
      <w:proofErr w:type="spellStart"/>
      <w:r w:rsidRPr="00C46B26">
        <w:rPr>
          <w:lang w:val="en-IN"/>
        </w:rPr>
        <w:t>Marler</w:t>
      </w:r>
      <w:proofErr w:type="spellEnd"/>
      <w:r>
        <w:rPr>
          <w:lang w:val="en-IN"/>
        </w:rPr>
        <w:t>, 2018)</w:t>
      </w:r>
      <w:r w:rsidR="00327790" w:rsidRPr="00327790">
        <w:rPr>
          <w:lang w:eastAsia="en-US"/>
        </w:rPr>
        <w:t xml:space="preserve"> and  as  a  consequence  can  enhance  their socioeconomic status</w:t>
      </w:r>
      <w:r>
        <w:rPr>
          <w:lang w:eastAsia="en-US"/>
        </w:rPr>
        <w:t>.</w:t>
      </w:r>
    </w:p>
    <w:p w14:paraId="1014901A" w14:textId="77777777" w:rsidR="00F728FF" w:rsidRDefault="00F728FF" w:rsidP="00EB4A9E">
      <w:pPr>
        <w:pStyle w:val="BodyText"/>
        <w:rPr>
          <w:lang w:eastAsia="en-US"/>
        </w:rPr>
      </w:pPr>
    </w:p>
    <w:p w14:paraId="4E5D0943" w14:textId="54C07F7F" w:rsidR="00381366" w:rsidRDefault="00381366" w:rsidP="00172372">
      <w:pPr>
        <w:pStyle w:val="Heading1"/>
      </w:pPr>
      <w:r>
        <w:t>Literature review:</w:t>
      </w:r>
    </w:p>
    <w:p w14:paraId="704A8496" w14:textId="77777777" w:rsidR="00E82142" w:rsidRDefault="00E82142" w:rsidP="00172372">
      <w:pPr>
        <w:pStyle w:val="Heading1"/>
      </w:pPr>
    </w:p>
    <w:p w14:paraId="7B9F25A7" w14:textId="434ED94C" w:rsidR="002B0254" w:rsidRPr="002B0254" w:rsidRDefault="002B0254" w:rsidP="002B0254">
      <w:pPr>
        <w:pStyle w:val="BodyText"/>
        <w:rPr>
          <w:lang w:eastAsia="en-US"/>
        </w:rPr>
      </w:pPr>
      <w:r>
        <w:rPr>
          <w:lang w:eastAsia="en-US"/>
        </w:rPr>
        <w:t xml:space="preserve">According to National Informatics Centre (NIC), India, </w:t>
      </w:r>
      <w:r w:rsidR="00552354" w:rsidRPr="00552354">
        <w:rPr>
          <w:lang w:eastAsia="en-US"/>
        </w:rPr>
        <w:t xml:space="preserve">Digital payments have emerged as a key driver of the digital economy, fundamentally transforming the way transactions are conducted, businesses operate, and consumers engage with services. This transformation is particularly evident in India, where initiatives aimed at increasing digital payment adoption have </w:t>
      </w:r>
      <w:r w:rsidR="00552354" w:rsidRPr="002B0254">
        <w:rPr>
          <w:lang w:eastAsia="en-US"/>
        </w:rPr>
        <w:t xml:space="preserve">fostered economic growth, financial inclusion, and technological advancement. Here's how digital payments are driving the growth of the digital economy: </w:t>
      </w:r>
    </w:p>
    <w:p w14:paraId="1A0634EE" w14:textId="13525366" w:rsidR="002B0254" w:rsidRPr="002B0254" w:rsidRDefault="00552354" w:rsidP="002B0254">
      <w:pPr>
        <w:pStyle w:val="BodyText"/>
        <w:numPr>
          <w:ilvl w:val="0"/>
          <w:numId w:val="40"/>
        </w:numPr>
        <w:rPr>
          <w:lang w:val="en-IN"/>
        </w:rPr>
      </w:pPr>
      <w:r w:rsidRPr="002B0254">
        <w:rPr>
          <w:lang w:val="en-IN"/>
        </w:rPr>
        <w:t>Increased Convenience and Accessibility</w:t>
      </w:r>
      <w:r w:rsidR="002B0254" w:rsidRPr="002B0254">
        <w:rPr>
          <w:lang w:val="en-IN"/>
        </w:rPr>
        <w:t xml:space="preserve"> </w:t>
      </w:r>
    </w:p>
    <w:p w14:paraId="478BE7B9" w14:textId="31884C77" w:rsidR="002B0254" w:rsidRPr="002B0254" w:rsidRDefault="002B0254" w:rsidP="002B0254">
      <w:pPr>
        <w:pStyle w:val="BodyText"/>
        <w:numPr>
          <w:ilvl w:val="0"/>
          <w:numId w:val="40"/>
        </w:numPr>
        <w:rPr>
          <w:lang w:val="en-IN"/>
        </w:rPr>
      </w:pPr>
      <w:r w:rsidRPr="002B0254">
        <w:rPr>
          <w:lang w:val="en-IN"/>
        </w:rPr>
        <w:t xml:space="preserve">Encouragement of E-commerce Growth </w:t>
      </w:r>
    </w:p>
    <w:p w14:paraId="4D240DFD" w14:textId="54EA5050" w:rsidR="002B0254" w:rsidRPr="002B0254" w:rsidRDefault="002B0254" w:rsidP="002B0254">
      <w:pPr>
        <w:pStyle w:val="BodyText"/>
        <w:numPr>
          <w:ilvl w:val="0"/>
          <w:numId w:val="40"/>
        </w:numPr>
        <w:rPr>
          <w:lang w:val="en-IN"/>
        </w:rPr>
      </w:pPr>
      <w:r w:rsidRPr="002B0254">
        <w:rPr>
          <w:lang w:val="en-IN"/>
        </w:rPr>
        <w:t xml:space="preserve">Financial Inclusion </w:t>
      </w:r>
    </w:p>
    <w:p w14:paraId="68F1F238" w14:textId="3C17FA29" w:rsidR="002B0254" w:rsidRPr="002B0254" w:rsidRDefault="002B0254" w:rsidP="002B0254">
      <w:pPr>
        <w:pStyle w:val="BodyText"/>
        <w:numPr>
          <w:ilvl w:val="0"/>
          <w:numId w:val="40"/>
        </w:numPr>
        <w:rPr>
          <w:lang w:val="en-IN"/>
        </w:rPr>
      </w:pPr>
      <w:r w:rsidRPr="002B0254">
        <w:rPr>
          <w:lang w:val="en-IN"/>
        </w:rPr>
        <w:t xml:space="preserve">Government Initiatives and Policy Support </w:t>
      </w:r>
    </w:p>
    <w:p w14:paraId="19F1A69A" w14:textId="7EE4BC59" w:rsidR="002B0254" w:rsidRPr="002B0254" w:rsidRDefault="002B0254" w:rsidP="002B0254">
      <w:pPr>
        <w:pStyle w:val="BodyText"/>
        <w:numPr>
          <w:ilvl w:val="0"/>
          <w:numId w:val="40"/>
        </w:numPr>
        <w:rPr>
          <w:lang w:val="en-IN"/>
        </w:rPr>
      </w:pPr>
      <w:r w:rsidRPr="002B0254">
        <w:rPr>
          <w:lang w:val="en-IN"/>
        </w:rPr>
        <w:t>Technological Advancement</w:t>
      </w:r>
    </w:p>
    <w:p w14:paraId="67DE372C" w14:textId="281AB126" w:rsidR="002B0254" w:rsidRPr="002B0254" w:rsidRDefault="002B0254" w:rsidP="002B0254">
      <w:pPr>
        <w:pStyle w:val="BodyText"/>
        <w:numPr>
          <w:ilvl w:val="0"/>
          <w:numId w:val="40"/>
        </w:numPr>
        <w:rPr>
          <w:lang w:val="en-IN"/>
        </w:rPr>
      </w:pPr>
      <w:r w:rsidRPr="002B0254">
        <w:rPr>
          <w:lang w:val="en-IN"/>
        </w:rPr>
        <w:t>Data-Driven Insights</w:t>
      </w:r>
    </w:p>
    <w:p w14:paraId="79810789" w14:textId="230ABA60" w:rsidR="002B0254" w:rsidRPr="002B0254" w:rsidRDefault="002B0254" w:rsidP="002B0254">
      <w:pPr>
        <w:pStyle w:val="BodyText"/>
        <w:numPr>
          <w:ilvl w:val="0"/>
          <w:numId w:val="40"/>
        </w:numPr>
        <w:rPr>
          <w:lang w:val="en-IN"/>
        </w:rPr>
      </w:pPr>
      <w:r w:rsidRPr="002B0254">
        <w:rPr>
          <w:lang w:val="en-IN"/>
        </w:rPr>
        <w:t>Growing Acceptance of Digital Transactions</w:t>
      </w:r>
    </w:p>
    <w:p w14:paraId="51F7CB5F" w14:textId="6D9CB7DC" w:rsidR="002B0254" w:rsidRPr="002B0254" w:rsidRDefault="002B0254" w:rsidP="002B0254">
      <w:pPr>
        <w:pStyle w:val="BodyText"/>
        <w:numPr>
          <w:ilvl w:val="0"/>
          <w:numId w:val="40"/>
        </w:numPr>
        <w:rPr>
          <w:lang w:val="en-IN"/>
        </w:rPr>
      </w:pPr>
      <w:r w:rsidRPr="002B0254">
        <w:rPr>
          <w:lang w:val="en-IN"/>
        </w:rPr>
        <w:t>Development of Payment Infrastructure</w:t>
      </w:r>
    </w:p>
    <w:p w14:paraId="3E1527AA" w14:textId="30465B99" w:rsidR="002B0254" w:rsidRDefault="002B0254" w:rsidP="002B0254">
      <w:pPr>
        <w:pStyle w:val="BodyText"/>
        <w:numPr>
          <w:ilvl w:val="0"/>
          <w:numId w:val="40"/>
        </w:numPr>
        <w:rPr>
          <w:lang w:val="en-IN"/>
        </w:rPr>
      </w:pPr>
      <w:r w:rsidRPr="002B0254">
        <w:rPr>
          <w:lang w:val="en-IN"/>
        </w:rPr>
        <w:t>Impact on GDP and Economic Performance</w:t>
      </w:r>
    </w:p>
    <w:p w14:paraId="5D147C14" w14:textId="77777777" w:rsidR="000831BA" w:rsidRDefault="000831BA" w:rsidP="000831BA">
      <w:pPr>
        <w:pStyle w:val="BodyText"/>
        <w:rPr>
          <w:lang w:val="en-IN"/>
        </w:rPr>
      </w:pPr>
    </w:p>
    <w:p w14:paraId="01D601B8" w14:textId="0D3D5DAC" w:rsidR="00552354" w:rsidRDefault="000831BA" w:rsidP="00832E83">
      <w:pPr>
        <w:pStyle w:val="BodyText"/>
      </w:pPr>
      <w:r w:rsidRPr="000831BA">
        <w:t xml:space="preserve">Digital infrastructure has been identified as a critical enabler of economic development. According to </w:t>
      </w:r>
      <w:proofErr w:type="spellStart"/>
      <w:r w:rsidRPr="000831BA">
        <w:t>Xiaoyang</w:t>
      </w:r>
      <w:proofErr w:type="spellEnd"/>
      <w:r w:rsidRPr="000831BA">
        <w:t xml:space="preserve"> Mao (202</w:t>
      </w:r>
      <w:r>
        <w:t>3</w:t>
      </w:r>
      <w:r w:rsidRPr="000831BA">
        <w:t xml:space="preserve">), </w:t>
      </w:r>
      <w:r>
        <w:t>digital infrastructure supports development in the society.</w:t>
      </w:r>
      <w:r w:rsidR="00832E83">
        <w:t xml:space="preserve"> Digital infrastructure influences economic development by enhancing productivity, attracting capital, and facilitating innovation. It reduces transaction costs for enterprises and improves the overall economic efficiency.</w:t>
      </w:r>
    </w:p>
    <w:p w14:paraId="46264FF3" w14:textId="77777777" w:rsidR="00832E83" w:rsidRDefault="00832E83" w:rsidP="00832E83">
      <w:pPr>
        <w:pStyle w:val="BodyText"/>
      </w:pPr>
    </w:p>
    <w:p w14:paraId="1A5081BE" w14:textId="23B1D947" w:rsidR="00832E83" w:rsidRDefault="00832E83" w:rsidP="00832E83">
      <w:pPr>
        <w:pStyle w:val="BodyText"/>
      </w:pPr>
      <w:r w:rsidRPr="00832E83">
        <w:t xml:space="preserve">According to the World Bank (2016), digital infrastructure is one of the key drivers of economic growth in developing countries, enhancing opportunities for trade, innovation, and social development. As noted by </w:t>
      </w:r>
      <w:proofErr w:type="spellStart"/>
      <w:r w:rsidRPr="00832E83">
        <w:t>Litan</w:t>
      </w:r>
      <w:proofErr w:type="spellEnd"/>
      <w:r>
        <w:t xml:space="preserve"> </w:t>
      </w:r>
      <w:r w:rsidRPr="00832E83">
        <w:t>(20</w:t>
      </w:r>
      <w:r>
        <w:t>01</w:t>
      </w:r>
      <w:r w:rsidRPr="00832E83">
        <w:t>), economies that improve their digital infrastructure can experience long-term economic growth through the promotion of technology adoption, entrepreneurship, and increased productivity.</w:t>
      </w:r>
      <w:r>
        <w:t xml:space="preserve"> </w:t>
      </w:r>
      <w:r w:rsidRPr="00832E83">
        <w:t>Internet can significantly reduce transaction costs, improve management efficiencies, and foster greater competition, thereby benefiting consumers with lower prices and enhanced choices. While past productivity growth has been influenced by technological advancements in the 1990s, the article notes that projections of future growth may vary, with official government forecasts estimating a potential decline in productivity growth rates.</w:t>
      </w:r>
    </w:p>
    <w:p w14:paraId="1B377FF4" w14:textId="77777777" w:rsidR="00832E83" w:rsidRDefault="00832E83" w:rsidP="00832E83">
      <w:pPr>
        <w:pStyle w:val="BodyText"/>
      </w:pPr>
    </w:p>
    <w:p w14:paraId="68DCC819" w14:textId="3A20E6DA" w:rsidR="00832E83" w:rsidRDefault="00832E83" w:rsidP="00832E83">
      <w:pPr>
        <w:pStyle w:val="BodyText"/>
      </w:pPr>
      <w:r w:rsidRPr="00832E83">
        <w:t xml:space="preserve">While considerable research has been conducted on the economic impacts of the Internet, particularly in developed nations, a significant gap exists in the literature concerning BRICS countries (Brazil, Russia, India, China, and South Africa). Numerous studies have explored the Internet's role in enhancing productivity, reducing transaction costs, and increasing competition in economies like the United States, </w:t>
      </w:r>
      <w:r w:rsidRPr="00832E83">
        <w:lastRenderedPageBreak/>
        <w:t>yet there is a notable absence of recent data and analysis specifically focused on how these dynamics play out in the BRICS nations.</w:t>
      </w:r>
    </w:p>
    <w:p w14:paraId="28DDE00F" w14:textId="77777777" w:rsidR="000831BA" w:rsidRDefault="000831BA" w:rsidP="00552354">
      <w:pPr>
        <w:pStyle w:val="BodyText"/>
        <w:rPr>
          <w:lang w:eastAsia="en-US"/>
        </w:rPr>
      </w:pPr>
    </w:p>
    <w:p w14:paraId="27D4FC64" w14:textId="77777777" w:rsidR="00832E83" w:rsidRPr="00552354" w:rsidRDefault="00832E83" w:rsidP="00552354">
      <w:pPr>
        <w:pStyle w:val="BodyText"/>
        <w:rPr>
          <w:lang w:eastAsia="en-US"/>
        </w:rPr>
      </w:pPr>
    </w:p>
    <w:p w14:paraId="177BFA8C" w14:textId="55909525" w:rsidR="00172372" w:rsidRDefault="00172372" w:rsidP="00172372">
      <w:pPr>
        <w:pStyle w:val="Heading1"/>
      </w:pPr>
      <w:r>
        <w:t>Objectives</w:t>
      </w:r>
    </w:p>
    <w:p w14:paraId="35A77966" w14:textId="77777777" w:rsidR="00D135C8" w:rsidRPr="00D135C8" w:rsidRDefault="00D135C8" w:rsidP="00D135C8">
      <w:pPr>
        <w:pStyle w:val="BodyText"/>
        <w:rPr>
          <w:lang w:eastAsia="en-US"/>
        </w:rPr>
      </w:pPr>
    </w:p>
    <w:p w14:paraId="7BBE2A16" w14:textId="2ECD4E89" w:rsidR="00D135C8" w:rsidRPr="00D135C8" w:rsidRDefault="00D135C8" w:rsidP="00D135C8">
      <w:pPr>
        <w:pStyle w:val="BodyText"/>
        <w:rPr>
          <w:lang w:eastAsia="en-US"/>
        </w:rPr>
      </w:pPr>
      <w:r w:rsidRPr="00D135C8">
        <w:rPr>
          <w:lang w:val="en-IN" w:eastAsia="en-US"/>
        </w:rPr>
        <w:t xml:space="preserve">This study aims to evaluate the digital infrastructure and internet accessibility across BRICS countries, with an emphasis on understanding regional disparities and the effectiveness of government initiatives aimed at enhancing connectivity. Another objective is to examine the growth and impact of digital payment systems within these nations, as they play a crucial role in financial inclusion and economic transformation. </w:t>
      </w:r>
      <w:r w:rsidR="0005665C">
        <w:rPr>
          <w:lang w:val="en-IN" w:eastAsia="en-US"/>
        </w:rPr>
        <w:t xml:space="preserve"> The </w:t>
      </w:r>
      <w:r w:rsidRPr="00D135C8">
        <w:rPr>
          <w:lang w:val="en-IN" w:eastAsia="en-US"/>
        </w:rPr>
        <w:t xml:space="preserve">study aims to identify policy challenges faced by these nations in their digital </w:t>
      </w:r>
      <w:r w:rsidR="00F36485">
        <w:rPr>
          <w:lang w:val="en-IN" w:eastAsia="en-US"/>
        </w:rPr>
        <w:t>journey</w:t>
      </w:r>
      <w:r w:rsidR="00866E45">
        <w:rPr>
          <w:lang w:val="en-IN" w:eastAsia="en-US"/>
        </w:rPr>
        <w:t xml:space="preserve"> and to produce comparative analysis of the countries on the</w:t>
      </w:r>
      <w:r w:rsidR="00AB3A9E">
        <w:rPr>
          <w:lang w:val="en-IN" w:eastAsia="en-US"/>
        </w:rPr>
        <w:t xml:space="preserve"> three digital</w:t>
      </w:r>
      <w:r w:rsidR="00866E45">
        <w:rPr>
          <w:lang w:val="en-IN" w:eastAsia="en-US"/>
        </w:rPr>
        <w:t xml:space="preserve"> parameters</w:t>
      </w:r>
      <w:r w:rsidR="00F36485">
        <w:rPr>
          <w:lang w:val="en-IN" w:eastAsia="en-US"/>
        </w:rPr>
        <w:t>.</w:t>
      </w:r>
    </w:p>
    <w:p w14:paraId="436148CB" w14:textId="77777777" w:rsidR="00172372" w:rsidRDefault="00172372" w:rsidP="00172372">
      <w:pPr>
        <w:pStyle w:val="Heading1"/>
      </w:pPr>
    </w:p>
    <w:p w14:paraId="58609CA1" w14:textId="6DA32388" w:rsidR="00172372" w:rsidRDefault="00172372" w:rsidP="00172372">
      <w:pPr>
        <w:pStyle w:val="Heading1"/>
      </w:pPr>
      <w:r>
        <w:t>Methodology</w:t>
      </w:r>
      <w:r w:rsidR="00F36485">
        <w:t>:</w:t>
      </w:r>
    </w:p>
    <w:p w14:paraId="6BCD14AE" w14:textId="77777777" w:rsidR="00F36485" w:rsidRPr="00F36485" w:rsidRDefault="00F36485" w:rsidP="00F36485">
      <w:pPr>
        <w:pStyle w:val="BodyText"/>
        <w:rPr>
          <w:lang w:eastAsia="en-US"/>
        </w:rPr>
      </w:pPr>
    </w:p>
    <w:p w14:paraId="290550CE" w14:textId="3D52DA13" w:rsidR="00F36485" w:rsidRDefault="00F36485" w:rsidP="00F36485">
      <w:pPr>
        <w:pStyle w:val="BodyText"/>
        <w:rPr>
          <w:lang w:eastAsia="en-US"/>
        </w:rPr>
      </w:pPr>
      <w:r w:rsidRPr="00F36485">
        <w:rPr>
          <w:lang w:eastAsia="en-US"/>
        </w:rPr>
        <w:t xml:space="preserve">The research </w:t>
      </w:r>
      <w:r w:rsidR="00AB3A9E">
        <w:rPr>
          <w:lang w:eastAsia="en-US"/>
        </w:rPr>
        <w:t>applies</w:t>
      </w:r>
      <w:r w:rsidRPr="00F36485">
        <w:rPr>
          <w:lang w:eastAsia="en-US"/>
        </w:rPr>
        <w:t xml:space="preserve"> a comprehensive comparative analysis framework to evaluate the dimensions of </w:t>
      </w:r>
      <w:r w:rsidR="00866E45" w:rsidRPr="00F36485">
        <w:rPr>
          <w:lang w:eastAsia="en-US"/>
        </w:rPr>
        <w:t xml:space="preserve">internet accessibility </w:t>
      </w:r>
      <w:r w:rsidR="00866E45">
        <w:rPr>
          <w:lang w:eastAsia="en-US"/>
        </w:rPr>
        <w:t xml:space="preserve">through </w:t>
      </w:r>
      <w:r w:rsidRPr="00F36485">
        <w:rPr>
          <w:lang w:eastAsia="en-US"/>
        </w:rPr>
        <w:t xml:space="preserve">digital </w:t>
      </w:r>
      <w:r w:rsidR="00866E45">
        <w:rPr>
          <w:lang w:eastAsia="en-US"/>
        </w:rPr>
        <w:t>penetration</w:t>
      </w:r>
      <w:r w:rsidRPr="00F36485">
        <w:rPr>
          <w:lang w:eastAsia="en-US"/>
        </w:rPr>
        <w:t xml:space="preserve">, </w:t>
      </w:r>
      <w:r w:rsidR="00866E45">
        <w:rPr>
          <w:lang w:eastAsia="en-US"/>
        </w:rPr>
        <w:t>cost of internet</w:t>
      </w:r>
      <w:r w:rsidRPr="00F36485">
        <w:rPr>
          <w:lang w:eastAsia="en-US"/>
        </w:rPr>
        <w:t xml:space="preserve"> and</w:t>
      </w:r>
      <w:r w:rsidR="00866E45">
        <w:rPr>
          <w:lang w:eastAsia="en-US"/>
        </w:rPr>
        <w:t xml:space="preserve"> </w:t>
      </w:r>
      <w:r w:rsidR="00AB3A9E">
        <w:rPr>
          <w:lang w:eastAsia="en-US"/>
        </w:rPr>
        <w:t>digital payment</w:t>
      </w:r>
      <w:r w:rsidRPr="00F36485">
        <w:rPr>
          <w:lang w:eastAsia="en-US"/>
        </w:rPr>
        <w:t xml:space="preserve"> within the BRICS bloc. This analysis </w:t>
      </w:r>
      <w:r w:rsidR="008853CE">
        <w:rPr>
          <w:lang w:eastAsia="en-US"/>
        </w:rPr>
        <w:t>is based on</w:t>
      </w:r>
      <w:r w:rsidR="00AB3A9E">
        <w:rPr>
          <w:lang w:eastAsia="en-US"/>
        </w:rPr>
        <w:t xml:space="preserve"> </w:t>
      </w:r>
      <w:r w:rsidR="008853CE">
        <w:rPr>
          <w:lang w:eastAsia="en-US"/>
        </w:rPr>
        <w:t xml:space="preserve">a </w:t>
      </w:r>
      <w:r w:rsidR="008853CE" w:rsidRPr="00F36485">
        <w:rPr>
          <w:lang w:eastAsia="en-US"/>
        </w:rPr>
        <w:t xml:space="preserve">credible and </w:t>
      </w:r>
      <w:r w:rsidR="008853CE">
        <w:rPr>
          <w:lang w:eastAsia="en-US"/>
        </w:rPr>
        <w:t>authentic</w:t>
      </w:r>
      <w:r w:rsidR="008853CE" w:rsidRPr="00F36485">
        <w:rPr>
          <w:lang w:eastAsia="en-US"/>
        </w:rPr>
        <w:t xml:space="preserve"> source</w:t>
      </w:r>
      <w:r w:rsidRPr="00F36485">
        <w:rPr>
          <w:lang w:eastAsia="en-US"/>
        </w:rPr>
        <w:t xml:space="preserve"> such as the World Bank, the International Telecommunication Union</w:t>
      </w:r>
      <w:r w:rsidR="00AB3A9E">
        <w:rPr>
          <w:lang w:eastAsia="en-US"/>
        </w:rPr>
        <w:t>,</w:t>
      </w:r>
      <w:r w:rsidR="008853CE">
        <w:rPr>
          <w:lang w:eastAsia="en-US"/>
        </w:rPr>
        <w:t xml:space="preserve"> </w:t>
      </w:r>
      <w:r w:rsidR="008853CE" w:rsidRPr="008853CE">
        <w:rPr>
          <w:lang w:eastAsia="en-US"/>
        </w:rPr>
        <w:t>International Trade Centre</w:t>
      </w:r>
      <w:r w:rsidR="008853CE">
        <w:rPr>
          <w:lang w:eastAsia="en-US"/>
        </w:rPr>
        <w:t>,</w:t>
      </w:r>
      <w:r w:rsidR="00AB3A9E">
        <w:rPr>
          <w:lang w:eastAsia="en-US"/>
        </w:rPr>
        <w:t xml:space="preserve"> Statista </w:t>
      </w:r>
      <w:r w:rsidRPr="00F36485">
        <w:rPr>
          <w:lang w:eastAsia="en-US"/>
        </w:rPr>
        <w:t>and respective national statistical agencies.</w:t>
      </w:r>
    </w:p>
    <w:p w14:paraId="0D727CC8" w14:textId="77777777" w:rsidR="00F36485" w:rsidRDefault="00F36485" w:rsidP="00F36485">
      <w:pPr>
        <w:pStyle w:val="BodyText"/>
        <w:rPr>
          <w:lang w:eastAsia="en-US"/>
        </w:rPr>
      </w:pPr>
    </w:p>
    <w:p w14:paraId="656FF822" w14:textId="2E406F7E" w:rsidR="00F36485" w:rsidRPr="00F36485" w:rsidRDefault="00F36485" w:rsidP="00F36485">
      <w:pPr>
        <w:pStyle w:val="BodyText"/>
        <w:rPr>
          <w:lang w:val="en-IN" w:eastAsia="en-US"/>
        </w:rPr>
      </w:pPr>
      <w:r w:rsidRPr="00F36485">
        <w:rPr>
          <w:b/>
          <w:bCs/>
          <w:lang w:val="en-IN" w:eastAsia="en-US"/>
        </w:rPr>
        <w:t>Quantitative Data Analysis</w:t>
      </w:r>
      <w:r w:rsidRPr="00F36485">
        <w:rPr>
          <w:lang w:val="en-IN" w:eastAsia="en-US"/>
        </w:rPr>
        <w:t xml:space="preserve">: A detailed quantitative analysis is conducted, examining </w:t>
      </w:r>
      <w:r w:rsidR="000576AF">
        <w:rPr>
          <w:lang w:val="en-IN" w:eastAsia="en-US"/>
        </w:rPr>
        <w:t xml:space="preserve">the following </w:t>
      </w:r>
      <w:r w:rsidRPr="00F36485">
        <w:rPr>
          <w:lang w:val="en-IN" w:eastAsia="en-US"/>
        </w:rPr>
        <w:t>variables:</w:t>
      </w:r>
    </w:p>
    <w:p w14:paraId="138F0E8A" w14:textId="2BA37631" w:rsidR="00F36485" w:rsidRDefault="00F36485" w:rsidP="00F36485">
      <w:pPr>
        <w:pStyle w:val="BodyText"/>
        <w:numPr>
          <w:ilvl w:val="0"/>
          <w:numId w:val="43"/>
        </w:numPr>
        <w:rPr>
          <w:lang w:val="en-IN" w:eastAsia="en-US"/>
        </w:rPr>
      </w:pPr>
      <w:r w:rsidRPr="00F36485">
        <w:rPr>
          <w:lang w:val="en-IN" w:eastAsia="en-US"/>
        </w:rPr>
        <w:t>Internet penetration rates across different demographics</w:t>
      </w:r>
    </w:p>
    <w:p w14:paraId="5DB85D10" w14:textId="01336482" w:rsidR="000576AF" w:rsidRPr="00F36485" w:rsidRDefault="000576AF" w:rsidP="00F36485">
      <w:pPr>
        <w:pStyle w:val="BodyText"/>
        <w:numPr>
          <w:ilvl w:val="0"/>
          <w:numId w:val="43"/>
        </w:numPr>
        <w:rPr>
          <w:lang w:val="en-IN" w:eastAsia="en-US"/>
        </w:rPr>
      </w:pPr>
      <w:r>
        <w:rPr>
          <w:lang w:val="en-IN" w:eastAsia="en-US"/>
        </w:rPr>
        <w:t>Cost of internet</w:t>
      </w:r>
    </w:p>
    <w:p w14:paraId="722D83F8" w14:textId="77777777" w:rsidR="00F36485" w:rsidRPr="00F36485" w:rsidRDefault="00F36485" w:rsidP="00F36485">
      <w:pPr>
        <w:pStyle w:val="BodyText"/>
        <w:numPr>
          <w:ilvl w:val="0"/>
          <w:numId w:val="43"/>
        </w:numPr>
        <w:rPr>
          <w:lang w:val="en-IN" w:eastAsia="en-US"/>
        </w:rPr>
      </w:pPr>
      <w:r w:rsidRPr="00F36485">
        <w:rPr>
          <w:lang w:val="en-IN" w:eastAsia="en-US"/>
        </w:rPr>
        <w:t>Volumes of digital transactions as indicators of financial inclusion and economic activity.</w:t>
      </w:r>
    </w:p>
    <w:p w14:paraId="66AF4BDA" w14:textId="77777777" w:rsidR="00F36485" w:rsidRPr="00F36485" w:rsidRDefault="00F36485" w:rsidP="00F36485">
      <w:pPr>
        <w:pStyle w:val="BodyText"/>
        <w:rPr>
          <w:lang w:eastAsia="en-US"/>
        </w:rPr>
      </w:pPr>
    </w:p>
    <w:p w14:paraId="2255AACD" w14:textId="61A52D22" w:rsidR="00985082" w:rsidRDefault="00985082" w:rsidP="00EB4A9E">
      <w:pPr>
        <w:pStyle w:val="BodyText"/>
        <w:rPr>
          <w:lang w:eastAsia="en-US"/>
        </w:rPr>
      </w:pPr>
      <w:r w:rsidRPr="00985082">
        <w:rPr>
          <w:lang w:eastAsia="en-US"/>
        </w:rPr>
        <w:t xml:space="preserve">By synthesizing these diverse elements, the research </w:t>
      </w:r>
      <w:r w:rsidR="008853CE">
        <w:rPr>
          <w:lang w:eastAsia="en-US"/>
        </w:rPr>
        <w:t xml:space="preserve">is </w:t>
      </w:r>
      <w:r w:rsidRPr="00985082">
        <w:rPr>
          <w:lang w:eastAsia="en-US"/>
        </w:rPr>
        <w:t xml:space="preserve"> present a holistic view of the digital ecosystems within BRICS</w:t>
      </w:r>
      <w:r w:rsidR="000576AF">
        <w:rPr>
          <w:lang w:eastAsia="en-US"/>
        </w:rPr>
        <w:t xml:space="preserve"> countries</w:t>
      </w:r>
      <w:r w:rsidRPr="00985082">
        <w:rPr>
          <w:lang w:eastAsia="en-US"/>
        </w:rPr>
        <w:t xml:space="preserve">. The interplay of various stakeholders, challenges and policy </w:t>
      </w:r>
      <w:r w:rsidR="008853CE">
        <w:rPr>
          <w:lang w:eastAsia="en-US"/>
        </w:rPr>
        <w:t xml:space="preserve">initiatives </w:t>
      </w:r>
      <w:r w:rsidRPr="00985082">
        <w:rPr>
          <w:lang w:eastAsia="en-US"/>
        </w:rPr>
        <w:t>will be critically analyzed to draw insightful conclusions about the current state and future trajectories of digital transformation in these nations.</w:t>
      </w:r>
    </w:p>
    <w:p w14:paraId="4818AFC8" w14:textId="77777777" w:rsidR="00985082" w:rsidRDefault="00985082" w:rsidP="00EB4A9E">
      <w:pPr>
        <w:pStyle w:val="BodyText"/>
        <w:rPr>
          <w:lang w:eastAsia="en-US"/>
        </w:rPr>
      </w:pPr>
    </w:p>
    <w:p w14:paraId="17428D59" w14:textId="3E585515" w:rsidR="00172372" w:rsidRDefault="00172372" w:rsidP="00172372">
      <w:pPr>
        <w:pStyle w:val="Heading1"/>
      </w:pPr>
      <w:r>
        <w:t>Analysis:</w:t>
      </w:r>
    </w:p>
    <w:p w14:paraId="351298BE" w14:textId="77777777" w:rsidR="00985082" w:rsidRDefault="00985082" w:rsidP="00EB4A9E">
      <w:pPr>
        <w:pStyle w:val="BodyText"/>
        <w:rPr>
          <w:b/>
          <w:bCs/>
          <w:lang w:eastAsia="en-US"/>
        </w:rPr>
      </w:pPr>
    </w:p>
    <w:p w14:paraId="0DCF033F" w14:textId="33965C47" w:rsidR="00381366" w:rsidRDefault="00CD13E3" w:rsidP="00985082">
      <w:pPr>
        <w:pStyle w:val="BodyText"/>
        <w:numPr>
          <w:ilvl w:val="0"/>
          <w:numId w:val="44"/>
        </w:numPr>
        <w:ind w:left="0"/>
        <w:rPr>
          <w:b/>
          <w:bCs/>
          <w:lang w:eastAsia="en-US"/>
        </w:rPr>
      </w:pPr>
      <w:r w:rsidRPr="00172372">
        <w:rPr>
          <w:b/>
          <w:bCs/>
          <w:lang w:eastAsia="en-US"/>
        </w:rPr>
        <w:t>Internet Pene</w:t>
      </w:r>
      <w:r w:rsidR="00172372" w:rsidRPr="00172372">
        <w:rPr>
          <w:b/>
          <w:bCs/>
          <w:lang w:eastAsia="en-US"/>
        </w:rPr>
        <w:t>tration</w:t>
      </w:r>
    </w:p>
    <w:p w14:paraId="22381128" w14:textId="72C1EDD3" w:rsidR="00832E83" w:rsidRPr="00832E83" w:rsidRDefault="00832E83" w:rsidP="00832E83">
      <w:pPr>
        <w:pStyle w:val="BodyText"/>
        <w:rPr>
          <w:lang w:eastAsia="en-US"/>
        </w:rPr>
      </w:pPr>
      <w:r w:rsidRPr="00832E83">
        <w:rPr>
          <w:lang w:eastAsia="en-US"/>
        </w:rPr>
        <w:t xml:space="preserve">Internet penetration refers to the percentage of a population </w:t>
      </w:r>
      <w:r w:rsidR="008853CE">
        <w:rPr>
          <w:lang w:eastAsia="en-US"/>
        </w:rPr>
        <w:t>having</w:t>
      </w:r>
      <w:r w:rsidRPr="00832E83">
        <w:rPr>
          <w:lang w:eastAsia="en-US"/>
        </w:rPr>
        <w:t xml:space="preserve"> access to the Internet</w:t>
      </w:r>
      <w:r w:rsidR="008853CE">
        <w:rPr>
          <w:lang w:eastAsia="en-US"/>
        </w:rPr>
        <w:t xml:space="preserve"> in a specific country</w:t>
      </w:r>
      <w:r w:rsidRPr="00832E83">
        <w:rPr>
          <w:lang w:eastAsia="en-US"/>
        </w:rPr>
        <w:t xml:space="preserve">. It is commonly used as an indicator of how widespread Internet use is in a particular region, country or globally. This measurement encompasses not only individuals who actively use the Internet but also those who can access it through various means, such as broadband, mobile networks, or public Wi-Fi. </w:t>
      </w:r>
    </w:p>
    <w:p w14:paraId="3EC946A7" w14:textId="77777777" w:rsidR="00832E83" w:rsidRPr="00172372" w:rsidRDefault="00832E83" w:rsidP="00832E83">
      <w:pPr>
        <w:pStyle w:val="BodyText"/>
        <w:rPr>
          <w:b/>
          <w:bCs/>
          <w:lang w:eastAsia="en-US"/>
        </w:rPr>
      </w:pPr>
    </w:p>
    <w:p w14:paraId="0CC4B221" w14:textId="7D907C37" w:rsidR="00E82142" w:rsidRDefault="00E82142" w:rsidP="00EB4A9E">
      <w:pPr>
        <w:pStyle w:val="BodyText"/>
        <w:rPr>
          <w:lang w:eastAsia="en-US"/>
        </w:rPr>
      </w:pPr>
      <w:r w:rsidRPr="00E82142">
        <w:rPr>
          <w:lang w:eastAsia="en-US"/>
        </w:rPr>
        <w:t>Approximately 67 per cent of the world’s population, or 5.4 billion people</w:t>
      </w:r>
      <w:r w:rsidR="003F18C2">
        <w:rPr>
          <w:lang w:eastAsia="en-US"/>
        </w:rPr>
        <w:t xml:space="preserve"> </w:t>
      </w:r>
      <w:r w:rsidR="0045522B">
        <w:rPr>
          <w:lang w:eastAsia="en-US"/>
        </w:rPr>
        <w:t>are using</w:t>
      </w:r>
      <w:r w:rsidR="003F18C2">
        <w:rPr>
          <w:lang w:eastAsia="en-US"/>
        </w:rPr>
        <w:t xml:space="preserve"> internet</w:t>
      </w:r>
      <w:r w:rsidRPr="00E82142">
        <w:rPr>
          <w:lang w:eastAsia="en-US"/>
        </w:rPr>
        <w:t xml:space="preserve">. This represents a growth of 4.7 per cent since 2022, an increase from the 3.5 per cent recorded from 2021 to 2022. The number of people </w:t>
      </w:r>
      <w:r w:rsidR="0045522B">
        <w:rPr>
          <w:lang w:eastAsia="en-US"/>
        </w:rPr>
        <w:t>without internet (offline)</w:t>
      </w:r>
      <w:r w:rsidRPr="00E82142">
        <w:rPr>
          <w:lang w:eastAsia="en-US"/>
        </w:rPr>
        <w:t xml:space="preserve"> in 2023 decreased to an estimated 2.6 billion people, </w:t>
      </w:r>
      <w:r w:rsidR="0045522B">
        <w:rPr>
          <w:lang w:eastAsia="en-US"/>
        </w:rPr>
        <w:t xml:space="preserve">which is around </w:t>
      </w:r>
      <w:r w:rsidRPr="00E82142">
        <w:rPr>
          <w:lang w:eastAsia="en-US"/>
        </w:rPr>
        <w:t>33 per cent of the global population.</w:t>
      </w:r>
      <w:r w:rsidR="003F18C2">
        <w:rPr>
          <w:lang w:eastAsia="en-US"/>
        </w:rPr>
        <w:t xml:space="preserve"> </w:t>
      </w:r>
      <w:r w:rsidR="0045522B">
        <w:rPr>
          <w:lang w:eastAsia="en-US"/>
        </w:rPr>
        <w:t>[15]</w:t>
      </w:r>
    </w:p>
    <w:p w14:paraId="0A66A6BB" w14:textId="77777777" w:rsidR="00EA4FC9" w:rsidRDefault="00EA4FC9">
      <w:pPr>
        <w:rPr>
          <w:szCs w:val="24"/>
        </w:rPr>
      </w:pPr>
    </w:p>
    <w:p w14:paraId="1F1712A7" w14:textId="3A12C279" w:rsidR="00EA4FC9" w:rsidRDefault="00F728FF" w:rsidP="00F728FF">
      <w:pPr>
        <w:pStyle w:val="Table"/>
        <w:tabs>
          <w:tab w:val="left" w:pos="2826"/>
          <w:tab w:val="center" w:pos="5046"/>
        </w:tabs>
        <w:jc w:val="left"/>
        <w:rPr>
          <w:iCs w:val="0"/>
        </w:rPr>
      </w:pPr>
      <w:r>
        <w:tab/>
      </w:r>
      <w:r>
        <w:tab/>
        <w:t xml:space="preserve">Table </w:t>
      </w:r>
      <w:r>
        <w:fldChar w:fldCharType="begin"/>
      </w:r>
      <w:r>
        <w:instrText>SEQ Table \* ARABIC</w:instrText>
      </w:r>
      <w:r>
        <w:fldChar w:fldCharType="separate"/>
      </w:r>
      <w:r>
        <w:t>1</w:t>
      </w:r>
      <w:r>
        <w:fldChar w:fldCharType="end"/>
      </w:r>
      <w:r>
        <w:t xml:space="preserve">: </w:t>
      </w:r>
      <w:r w:rsidR="00E95F0E">
        <w:t>percentage of population with internet access</w:t>
      </w:r>
    </w:p>
    <w:p w14:paraId="562EABCC" w14:textId="22A29E0E" w:rsidR="00381366" w:rsidRDefault="00381366" w:rsidP="00381366">
      <w:pPr>
        <w:jc w:val="center"/>
        <w:rPr>
          <w:szCs w:val="24"/>
        </w:rPr>
      </w:pPr>
      <w:r w:rsidRPr="00381366">
        <w:rPr>
          <w:noProof/>
          <w:szCs w:val="24"/>
        </w:rPr>
        <w:lastRenderedPageBreak/>
        <w:drawing>
          <wp:inline distT="0" distB="0" distL="0" distR="0" wp14:anchorId="5396387B" wp14:editId="4501A5C5">
            <wp:extent cx="3467100" cy="2146300"/>
            <wp:effectExtent l="0" t="0" r="0" b="0"/>
            <wp:docPr id="7805039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503924" name=""/>
                    <pic:cNvPicPr/>
                  </pic:nvPicPr>
                  <pic:blipFill>
                    <a:blip r:embed="rId8"/>
                    <a:stretch>
                      <a:fillRect/>
                    </a:stretch>
                  </pic:blipFill>
                  <pic:spPr>
                    <a:xfrm>
                      <a:off x="0" y="0"/>
                      <a:ext cx="3467100" cy="2146300"/>
                    </a:xfrm>
                    <a:prstGeom prst="rect">
                      <a:avLst/>
                    </a:prstGeom>
                  </pic:spPr>
                </pic:pic>
              </a:graphicData>
            </a:graphic>
          </wp:inline>
        </w:drawing>
      </w:r>
    </w:p>
    <w:p w14:paraId="592D18B4" w14:textId="707F13FC" w:rsidR="00EA4FC9" w:rsidRDefault="00E95F0E" w:rsidP="008864A9">
      <w:pPr>
        <w:ind w:left="2268"/>
        <w:jc w:val="left"/>
        <w:rPr>
          <w:szCs w:val="24"/>
        </w:rPr>
      </w:pPr>
      <w:r>
        <w:rPr>
          <w:szCs w:val="24"/>
        </w:rPr>
        <w:t>Source: World Bank and Digital Data Insights</w:t>
      </w:r>
    </w:p>
    <w:p w14:paraId="620B666D" w14:textId="647AA14F" w:rsidR="00CA255B" w:rsidRDefault="00381366" w:rsidP="00381366">
      <w:pPr>
        <w:pStyle w:val="Heading2"/>
        <w:ind w:left="142" w:firstLine="0"/>
        <w:jc w:val="center"/>
        <w:rPr>
          <w:rFonts w:eastAsia="Times New Roman"/>
          <w:bCs/>
          <w:iCs w:val="0"/>
          <w:sz w:val="24"/>
          <w:szCs w:val="24"/>
        </w:rPr>
      </w:pPr>
      <w:r>
        <w:rPr>
          <w:noProof/>
        </w:rPr>
        <w:drawing>
          <wp:inline distT="0" distB="0" distL="0" distR="0" wp14:anchorId="4F8B4DE8" wp14:editId="37B79C30">
            <wp:extent cx="3066343" cy="2314950"/>
            <wp:effectExtent l="0" t="0" r="0" b="0"/>
            <wp:docPr id="361401353" name="Picture 1"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01353" name="Picture 1" descr="A graph of different colored lines&#10;&#10;Description automatically generated"/>
                    <pic:cNvPicPr/>
                  </pic:nvPicPr>
                  <pic:blipFill>
                    <a:blip r:embed="rId9"/>
                    <a:stretch>
                      <a:fillRect/>
                    </a:stretch>
                  </pic:blipFill>
                  <pic:spPr>
                    <a:xfrm>
                      <a:off x="0" y="0"/>
                      <a:ext cx="3087576" cy="2330980"/>
                    </a:xfrm>
                    <a:prstGeom prst="rect">
                      <a:avLst/>
                    </a:prstGeom>
                  </pic:spPr>
                </pic:pic>
              </a:graphicData>
            </a:graphic>
          </wp:inline>
        </w:drawing>
      </w:r>
    </w:p>
    <w:p w14:paraId="14C2FA60" w14:textId="77777777" w:rsidR="00B7573A" w:rsidRDefault="00B7573A" w:rsidP="00B7573A">
      <w:pPr>
        <w:pStyle w:val="BodyText"/>
        <w:rPr>
          <w:lang w:eastAsia="en-US"/>
        </w:rPr>
      </w:pPr>
    </w:p>
    <w:p w14:paraId="3E032032" w14:textId="4693A77E" w:rsidR="00B7573A" w:rsidRDefault="00B7573A" w:rsidP="00B7573A">
      <w:pPr>
        <w:pStyle w:val="BodyText"/>
        <w:ind w:left="142"/>
        <w:jc w:val="center"/>
        <w:rPr>
          <w:lang w:eastAsia="en-US"/>
        </w:rPr>
      </w:pPr>
      <w:r>
        <w:rPr>
          <w:noProof/>
        </w:rPr>
        <w:drawing>
          <wp:inline distT="0" distB="0" distL="0" distR="0" wp14:anchorId="298D7980" wp14:editId="670DD1C1">
            <wp:extent cx="4001481" cy="2296417"/>
            <wp:effectExtent l="0" t="0" r="0" b="0"/>
            <wp:docPr id="842747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747844" name=""/>
                    <pic:cNvPicPr/>
                  </pic:nvPicPr>
                  <pic:blipFill>
                    <a:blip r:embed="rId10"/>
                    <a:stretch>
                      <a:fillRect/>
                    </a:stretch>
                  </pic:blipFill>
                  <pic:spPr>
                    <a:xfrm>
                      <a:off x="0" y="0"/>
                      <a:ext cx="4020515" cy="2307340"/>
                    </a:xfrm>
                    <a:prstGeom prst="rect">
                      <a:avLst/>
                    </a:prstGeom>
                  </pic:spPr>
                </pic:pic>
              </a:graphicData>
            </a:graphic>
          </wp:inline>
        </w:drawing>
      </w:r>
    </w:p>
    <w:p w14:paraId="5F3BC8B0" w14:textId="77777777" w:rsidR="00713A5A" w:rsidRDefault="00713A5A" w:rsidP="00EB0594">
      <w:pPr>
        <w:pStyle w:val="BodyText"/>
        <w:ind w:left="1985"/>
        <w:rPr>
          <w:lang w:eastAsia="en-US"/>
        </w:rPr>
      </w:pPr>
      <w:r>
        <w:rPr>
          <w:lang w:eastAsia="en-US"/>
        </w:rPr>
        <w:t>Source: World Population Review</w:t>
      </w:r>
    </w:p>
    <w:p w14:paraId="2C42DE4B" w14:textId="77777777" w:rsidR="00A220BD" w:rsidRDefault="00A220BD" w:rsidP="00A220BD">
      <w:pPr>
        <w:pStyle w:val="BodyText"/>
        <w:jc w:val="left"/>
        <w:rPr>
          <w:lang w:eastAsia="en-US"/>
        </w:rPr>
      </w:pPr>
    </w:p>
    <w:p w14:paraId="50DA1DF6" w14:textId="77777777" w:rsidR="002B0254" w:rsidRPr="00676247" w:rsidRDefault="002B0254" w:rsidP="002B0254">
      <w:pPr>
        <w:pStyle w:val="BodyText"/>
        <w:rPr>
          <w:b/>
          <w:bCs/>
          <w:lang w:val="en-IN" w:eastAsia="en-US"/>
        </w:rPr>
      </w:pPr>
      <w:r w:rsidRPr="002B0254">
        <w:rPr>
          <w:b/>
          <w:bCs/>
          <w:lang w:val="en-IN" w:eastAsia="en-US"/>
        </w:rPr>
        <w:t>Brazil: </w:t>
      </w:r>
    </w:p>
    <w:p w14:paraId="62CE981D" w14:textId="0E035EC7" w:rsidR="002B0254" w:rsidRPr="002B0254" w:rsidRDefault="002B0254" w:rsidP="002B0254">
      <w:pPr>
        <w:pStyle w:val="BodyText"/>
        <w:rPr>
          <w:lang w:val="en-IN" w:eastAsia="en-US"/>
        </w:rPr>
      </w:pPr>
      <w:r w:rsidRPr="002B0254">
        <w:rPr>
          <w:lang w:val="en-IN" w:eastAsia="en-US"/>
        </w:rPr>
        <w:t xml:space="preserve">As of 2023, Brazil boasts approximately 181 million internet users, representing a robust penetration rate of 84% within the population [14]. However, there are significant regional disparities in internet access; urban </w:t>
      </w:r>
      <w:r w:rsidR="007477B1" w:rsidRPr="002B0254">
        <w:rPr>
          <w:lang w:val="en-IN" w:eastAsia="en-US"/>
        </w:rPr>
        <w:t>centres</w:t>
      </w:r>
      <w:r w:rsidRPr="002B0254">
        <w:rPr>
          <w:lang w:val="en-IN" w:eastAsia="en-US"/>
        </w:rPr>
        <w:t xml:space="preserve"> enjoy much higher connectivity, while rural areas face considerable challenges due to limited infrastructure and resources [10]. To address these disparities, Brazil's Ministry of Science, Technology, and Innovation has prioritized various projects aimed at expanding internet access to </w:t>
      </w:r>
      <w:r w:rsidR="00BF6EDA">
        <w:rPr>
          <w:lang w:val="en-IN" w:eastAsia="en-US"/>
        </w:rPr>
        <w:t>rural</w:t>
      </w:r>
      <w:r w:rsidRPr="002B0254">
        <w:rPr>
          <w:lang w:val="en-IN" w:eastAsia="en-US"/>
        </w:rPr>
        <w:t xml:space="preserve"> regions, ensuring that more citizens can participate in the digital economy and access essential services.</w:t>
      </w:r>
    </w:p>
    <w:p w14:paraId="4B85A897" w14:textId="77777777" w:rsidR="002B0254" w:rsidRPr="00676247" w:rsidRDefault="002B0254" w:rsidP="002B0254">
      <w:pPr>
        <w:pStyle w:val="BodyText"/>
        <w:rPr>
          <w:b/>
          <w:bCs/>
          <w:lang w:val="en-IN" w:eastAsia="en-US"/>
        </w:rPr>
      </w:pPr>
    </w:p>
    <w:p w14:paraId="0D47CB05" w14:textId="77777777" w:rsidR="002B0254" w:rsidRPr="00676247" w:rsidRDefault="002B0254" w:rsidP="002B0254">
      <w:pPr>
        <w:pStyle w:val="BodyText"/>
        <w:rPr>
          <w:b/>
          <w:bCs/>
          <w:lang w:val="en-IN" w:eastAsia="en-US"/>
        </w:rPr>
      </w:pPr>
      <w:r w:rsidRPr="002B0254">
        <w:rPr>
          <w:b/>
          <w:bCs/>
          <w:lang w:val="en-IN" w:eastAsia="en-US"/>
        </w:rPr>
        <w:t>China: </w:t>
      </w:r>
    </w:p>
    <w:p w14:paraId="47B7CBDD" w14:textId="02C0A57A" w:rsidR="00F87938" w:rsidRDefault="002B0254" w:rsidP="002B0254">
      <w:pPr>
        <w:pStyle w:val="BodyText"/>
        <w:rPr>
          <w:lang w:val="en-IN" w:eastAsia="en-US"/>
        </w:rPr>
      </w:pPr>
      <w:r w:rsidRPr="002B0254">
        <w:rPr>
          <w:lang w:val="en-IN" w:eastAsia="en-US"/>
        </w:rPr>
        <w:lastRenderedPageBreak/>
        <w:t>China has surpassed 1.05 billion internet users</w:t>
      </w:r>
      <w:r w:rsidR="005C3761">
        <w:rPr>
          <w:lang w:val="en-IN" w:eastAsia="en-US"/>
        </w:rPr>
        <w:t xml:space="preserve"> in 2023.</w:t>
      </w:r>
      <w:r w:rsidRPr="002B0254">
        <w:rPr>
          <w:lang w:val="en-IN" w:eastAsia="en-US"/>
        </w:rPr>
        <w:t xml:space="preserve"> </w:t>
      </w:r>
      <w:r w:rsidR="005C3761">
        <w:rPr>
          <w:lang w:val="en-IN" w:eastAsia="en-US"/>
        </w:rPr>
        <w:t>The</w:t>
      </w:r>
      <w:r w:rsidRPr="002B0254">
        <w:rPr>
          <w:lang w:val="en-IN" w:eastAsia="en-US"/>
        </w:rPr>
        <w:t xml:space="preserve"> internet penetration </w:t>
      </w:r>
      <w:r w:rsidR="005C3761">
        <w:rPr>
          <w:lang w:val="en-IN" w:eastAsia="en-US"/>
        </w:rPr>
        <w:t>in China is</w:t>
      </w:r>
      <w:r w:rsidRPr="002B0254">
        <w:rPr>
          <w:lang w:val="en-IN" w:eastAsia="en-US"/>
        </w:rPr>
        <w:t xml:space="preserve">  around 77% of the nation's population </w:t>
      </w:r>
      <w:r w:rsidR="00BF6EDA">
        <w:rPr>
          <w:lang w:val="en-IN" w:eastAsia="en-US"/>
        </w:rPr>
        <w:t xml:space="preserve">in 2023 </w:t>
      </w:r>
      <w:r w:rsidRPr="002B0254">
        <w:rPr>
          <w:lang w:val="en-IN" w:eastAsia="en-US"/>
        </w:rPr>
        <w:t xml:space="preserve">[11]. The Chinese government has heavily invested in national digital initiatives, such as the </w:t>
      </w:r>
      <w:r w:rsidR="00BF6EDA">
        <w:rPr>
          <w:lang w:val="en-IN" w:eastAsia="en-US"/>
        </w:rPr>
        <w:t>‘</w:t>
      </w:r>
      <w:r w:rsidRPr="002B0254">
        <w:rPr>
          <w:lang w:val="en-IN" w:eastAsia="en-US"/>
        </w:rPr>
        <w:t xml:space="preserve">Internet </w:t>
      </w:r>
      <w:proofErr w:type="spellStart"/>
      <w:r w:rsidRPr="002B0254">
        <w:rPr>
          <w:lang w:val="en-IN" w:eastAsia="en-US"/>
        </w:rPr>
        <w:t>Plus</w:t>
      </w:r>
      <w:r w:rsidR="00BF6EDA">
        <w:rPr>
          <w:lang w:val="en-IN" w:eastAsia="en-US"/>
        </w:rPr>
        <w:t>’</w:t>
      </w:r>
      <w:proofErr w:type="spellEnd"/>
      <w:r w:rsidRPr="002B0254">
        <w:rPr>
          <w:lang w:val="en-IN" w:eastAsia="en-US"/>
        </w:rPr>
        <w:t xml:space="preserve"> strategy</w:t>
      </w:r>
      <w:r w:rsidR="00BF6EDA">
        <w:rPr>
          <w:lang w:val="en-IN" w:eastAsia="en-US"/>
        </w:rPr>
        <w:t>.</w:t>
      </w:r>
      <w:r w:rsidRPr="002B0254">
        <w:rPr>
          <w:lang w:val="en-IN" w:eastAsia="en-US"/>
        </w:rPr>
        <w:t xml:space="preserve"> </w:t>
      </w:r>
      <w:r w:rsidR="00BF6EDA">
        <w:rPr>
          <w:lang w:val="en-IN" w:eastAsia="en-US"/>
        </w:rPr>
        <w:t>The strategy</w:t>
      </w:r>
      <w:r w:rsidRPr="002B0254">
        <w:rPr>
          <w:lang w:val="en-IN" w:eastAsia="en-US"/>
        </w:rPr>
        <w:t xml:space="preserve"> aims to integrate internet technologies across diverse sectors, enhancing overall productivity and innovation. </w:t>
      </w:r>
      <w:r w:rsidR="00F87938">
        <w:rPr>
          <w:lang w:val="en-IN" w:eastAsia="en-US"/>
        </w:rPr>
        <w:t>These government initiatives are not only focusing on the expanding access, but also aims to upgrade the industries digitally and promote more connected society. This reflects China’s commitment to digital transformation and economic growth.</w:t>
      </w:r>
    </w:p>
    <w:p w14:paraId="6D30CACF" w14:textId="77777777" w:rsidR="002B0254" w:rsidRPr="00676247" w:rsidRDefault="002B0254" w:rsidP="002B0254">
      <w:pPr>
        <w:pStyle w:val="BodyText"/>
        <w:rPr>
          <w:b/>
          <w:bCs/>
          <w:lang w:val="en-IN" w:eastAsia="en-US"/>
        </w:rPr>
      </w:pPr>
    </w:p>
    <w:p w14:paraId="784317DB" w14:textId="77777777" w:rsidR="002B0254" w:rsidRPr="00676247" w:rsidRDefault="002B0254" w:rsidP="002B0254">
      <w:pPr>
        <w:pStyle w:val="BodyText"/>
        <w:rPr>
          <w:b/>
          <w:bCs/>
          <w:lang w:val="en-IN" w:eastAsia="en-US"/>
        </w:rPr>
      </w:pPr>
      <w:r w:rsidRPr="002B0254">
        <w:rPr>
          <w:b/>
          <w:bCs/>
          <w:lang w:val="en-IN" w:eastAsia="en-US"/>
        </w:rPr>
        <w:t>India: </w:t>
      </w:r>
    </w:p>
    <w:p w14:paraId="0653E57C" w14:textId="7B9CF9BA" w:rsidR="00C72132" w:rsidRDefault="002B0254" w:rsidP="002B0254">
      <w:pPr>
        <w:pStyle w:val="BodyText"/>
        <w:rPr>
          <w:lang w:val="en-IN" w:eastAsia="en-US"/>
        </w:rPr>
      </w:pPr>
      <w:r w:rsidRPr="002B0254">
        <w:rPr>
          <w:lang w:val="en-IN" w:eastAsia="en-US"/>
        </w:rPr>
        <w:t xml:space="preserve">In 2023, India </w:t>
      </w:r>
      <w:r w:rsidR="00BF6EDA">
        <w:rPr>
          <w:lang w:val="en-IN" w:eastAsia="en-US"/>
        </w:rPr>
        <w:t>had</w:t>
      </w:r>
      <w:r w:rsidRPr="002B0254">
        <w:rPr>
          <w:lang w:val="en-IN" w:eastAsia="en-US"/>
        </w:rPr>
        <w:t xml:space="preserve"> approximately 692 million internet users, resulting in a penetration rate of around 53% [12][14]. The country boasts one of the fastest-growing mobile user bases in the world, with over 750 million smartphone users, which has significantly contributed to the increasing accessibility of mobile internet [13]. </w:t>
      </w:r>
      <w:r w:rsidR="00BF6EDA">
        <w:rPr>
          <w:lang w:val="en-IN" w:eastAsia="en-US"/>
        </w:rPr>
        <w:t>T</w:t>
      </w:r>
      <w:r w:rsidRPr="002B0254">
        <w:rPr>
          <w:lang w:val="en-IN" w:eastAsia="en-US"/>
        </w:rPr>
        <w:t xml:space="preserve">he Digital India Initiative </w:t>
      </w:r>
      <w:r w:rsidR="00BF6EDA">
        <w:rPr>
          <w:lang w:val="en-IN" w:eastAsia="en-US"/>
        </w:rPr>
        <w:t xml:space="preserve">is the flagship </w:t>
      </w:r>
      <w:r w:rsidR="00B807EF">
        <w:rPr>
          <w:lang w:val="en-IN" w:eastAsia="en-US"/>
        </w:rPr>
        <w:t>program of India</w:t>
      </w:r>
      <w:r w:rsidR="00F87938">
        <w:rPr>
          <w:lang w:val="en-IN" w:eastAsia="en-US"/>
        </w:rPr>
        <w:t>n government</w:t>
      </w:r>
      <w:r w:rsidR="00B807EF">
        <w:rPr>
          <w:lang w:val="en-IN" w:eastAsia="en-US"/>
        </w:rPr>
        <w:t xml:space="preserve">. </w:t>
      </w:r>
      <w:r w:rsidR="00F87938">
        <w:rPr>
          <w:lang w:val="en-IN" w:eastAsia="en-US"/>
        </w:rPr>
        <w:t>The Digital India Initiative</w:t>
      </w:r>
      <w:r w:rsidR="00B807EF">
        <w:rPr>
          <w:lang w:val="en-IN" w:eastAsia="en-US"/>
        </w:rPr>
        <w:t xml:space="preserve"> </w:t>
      </w:r>
      <w:r w:rsidRPr="002B0254">
        <w:rPr>
          <w:lang w:val="en-IN" w:eastAsia="en-US"/>
        </w:rPr>
        <w:t xml:space="preserve">aims to transform the nation into a </w:t>
      </w:r>
      <w:r w:rsidR="00C72132">
        <w:rPr>
          <w:lang w:val="en-IN" w:eastAsia="en-US"/>
        </w:rPr>
        <w:t xml:space="preserve">digital society and knowledge power. It aims to increase digitalisation in India, improving digital literacy among citizens and providing better services online. Under the initiative, India started many government e-services, though which </w:t>
      </w:r>
      <w:proofErr w:type="spellStart"/>
      <w:r w:rsidR="00C72132">
        <w:rPr>
          <w:lang w:val="en-IN" w:eastAsia="en-US"/>
        </w:rPr>
        <w:t>citixens</w:t>
      </w:r>
      <w:proofErr w:type="spellEnd"/>
      <w:r w:rsidR="00C72132">
        <w:rPr>
          <w:lang w:val="en-IN" w:eastAsia="en-US"/>
        </w:rPr>
        <w:t xml:space="preserve"> can avail many government services digitally.</w:t>
      </w:r>
    </w:p>
    <w:p w14:paraId="6421364F" w14:textId="77777777" w:rsidR="002B0254" w:rsidRPr="002B0254" w:rsidRDefault="002B0254" w:rsidP="002B0254">
      <w:pPr>
        <w:pStyle w:val="BodyText"/>
        <w:rPr>
          <w:b/>
          <w:bCs/>
          <w:lang w:val="en-IN" w:eastAsia="en-US"/>
        </w:rPr>
      </w:pPr>
    </w:p>
    <w:p w14:paraId="0C2D5EA9" w14:textId="77777777" w:rsidR="002B0254" w:rsidRPr="002B0254" w:rsidRDefault="002B0254" w:rsidP="002B0254">
      <w:pPr>
        <w:pStyle w:val="BodyText"/>
        <w:rPr>
          <w:b/>
          <w:bCs/>
          <w:lang w:val="en-IN" w:eastAsia="en-US"/>
        </w:rPr>
      </w:pPr>
      <w:r w:rsidRPr="002B0254">
        <w:rPr>
          <w:b/>
          <w:bCs/>
          <w:lang w:val="en-IN" w:eastAsia="en-US"/>
        </w:rPr>
        <w:t>Russia: </w:t>
      </w:r>
    </w:p>
    <w:p w14:paraId="444E94F3" w14:textId="51C6E1F5" w:rsidR="00C72132" w:rsidRDefault="00A97844" w:rsidP="002B0254">
      <w:pPr>
        <w:pStyle w:val="BodyText"/>
        <w:rPr>
          <w:lang w:val="en-IN" w:eastAsia="en-US"/>
        </w:rPr>
      </w:pPr>
      <w:r w:rsidRPr="00A97844">
        <w:rPr>
          <w:lang w:val="en-IN" w:eastAsia="en-US"/>
        </w:rPr>
        <w:t xml:space="preserve">Among the BRICS, Russia has the highest level of digital penetration, with </w:t>
      </w:r>
      <w:r w:rsidR="00C72132">
        <w:rPr>
          <w:lang w:val="en-IN" w:eastAsia="en-US"/>
        </w:rPr>
        <w:t>around</w:t>
      </w:r>
      <w:r w:rsidRPr="00A97844">
        <w:rPr>
          <w:lang w:val="en-IN" w:eastAsia="en-US"/>
        </w:rPr>
        <w:t xml:space="preserve"> 127 million internet users and a penetration rate of roughly 92% [14]. </w:t>
      </w:r>
      <w:r w:rsidR="00C72132">
        <w:rPr>
          <w:lang w:val="en-IN" w:eastAsia="en-US"/>
        </w:rPr>
        <w:t>The internet penetration is commendable and reflects strong digital access in the country.  At the same time, there are concerns about the freedom</w:t>
      </w:r>
      <w:r w:rsidR="007B20E9">
        <w:rPr>
          <w:lang w:val="en-IN" w:eastAsia="en-US"/>
        </w:rPr>
        <w:t xml:space="preserve"> over internet and limited access to specific digital services. [13] This </w:t>
      </w:r>
      <w:proofErr w:type="spellStart"/>
      <w:r w:rsidR="007B20E9">
        <w:rPr>
          <w:lang w:val="en-IN" w:eastAsia="en-US"/>
        </w:rPr>
        <w:t>affcts</w:t>
      </w:r>
      <w:proofErr w:type="spellEnd"/>
      <w:r w:rsidR="007B20E9">
        <w:rPr>
          <w:lang w:val="en-IN" w:eastAsia="en-US"/>
        </w:rPr>
        <w:t xml:space="preserve"> online usage at a large level [13].</w:t>
      </w:r>
    </w:p>
    <w:p w14:paraId="5B646B52" w14:textId="77777777" w:rsidR="00C72132" w:rsidRDefault="00C72132" w:rsidP="002B0254">
      <w:pPr>
        <w:pStyle w:val="BodyText"/>
        <w:rPr>
          <w:lang w:val="en-IN" w:eastAsia="en-US"/>
        </w:rPr>
      </w:pPr>
    </w:p>
    <w:p w14:paraId="03250CE1" w14:textId="6D83A08C" w:rsidR="007B20E9" w:rsidRDefault="007B20E9" w:rsidP="002B0254">
      <w:pPr>
        <w:pStyle w:val="BodyText"/>
        <w:rPr>
          <w:lang w:val="en-IN" w:eastAsia="en-US"/>
        </w:rPr>
      </w:pPr>
      <w:r>
        <w:rPr>
          <w:lang w:val="en-IN" w:eastAsia="en-US"/>
        </w:rPr>
        <w:t>Despite the facts</w:t>
      </w:r>
      <w:r w:rsidR="00A97844" w:rsidRPr="00A97844">
        <w:rPr>
          <w:lang w:val="en-IN" w:eastAsia="en-US"/>
        </w:rPr>
        <w:t>, Russia is making large investments in the field of information technology</w:t>
      </w:r>
      <w:r>
        <w:rPr>
          <w:lang w:val="en-IN" w:eastAsia="en-US"/>
        </w:rPr>
        <w:t xml:space="preserve"> (IT)</w:t>
      </w:r>
      <w:r w:rsidR="00A97844" w:rsidRPr="00A97844">
        <w:rPr>
          <w:lang w:val="en-IN" w:eastAsia="en-US"/>
        </w:rPr>
        <w:t xml:space="preserve"> </w:t>
      </w:r>
      <w:r>
        <w:rPr>
          <w:lang w:val="en-IN" w:eastAsia="en-US"/>
        </w:rPr>
        <w:t>an effort of</w:t>
      </w:r>
      <w:r w:rsidR="00A97844" w:rsidRPr="00A97844">
        <w:rPr>
          <w:lang w:val="en-IN" w:eastAsia="en-US"/>
        </w:rPr>
        <w:t xml:space="preserve"> modernize</w:t>
      </w:r>
      <w:r>
        <w:rPr>
          <w:lang w:val="en-IN" w:eastAsia="en-US"/>
        </w:rPr>
        <w:t>d digitalisation</w:t>
      </w:r>
      <w:r w:rsidR="00A97844" w:rsidRPr="00A97844">
        <w:rPr>
          <w:lang w:val="en-IN" w:eastAsia="en-US"/>
        </w:rPr>
        <w:t xml:space="preserve"> and enhance</w:t>
      </w:r>
      <w:r>
        <w:rPr>
          <w:lang w:val="en-IN" w:eastAsia="en-US"/>
        </w:rPr>
        <w:t>d</w:t>
      </w:r>
      <w:r w:rsidR="00A97844" w:rsidRPr="00A97844">
        <w:rPr>
          <w:lang w:val="en-IN" w:eastAsia="en-US"/>
        </w:rPr>
        <w:t xml:space="preserve"> connectivity. The goal of this investment is to strengthen the digital economy and </w:t>
      </w:r>
      <w:r>
        <w:rPr>
          <w:lang w:val="en-IN" w:eastAsia="en-US"/>
        </w:rPr>
        <w:t>nudge for the Russian citizens to participate in the international online community in an efficient manner.</w:t>
      </w:r>
    </w:p>
    <w:p w14:paraId="65876BDB" w14:textId="6DB318E3" w:rsidR="00A97844" w:rsidRDefault="00A97844" w:rsidP="002B0254">
      <w:pPr>
        <w:pStyle w:val="BodyText"/>
        <w:rPr>
          <w:lang w:val="en-IN" w:eastAsia="en-US"/>
        </w:rPr>
      </w:pPr>
      <w:r w:rsidRPr="00A97844">
        <w:rPr>
          <w:lang w:val="en-IN" w:eastAsia="en-US"/>
        </w:rPr>
        <w:t xml:space="preserve"> </w:t>
      </w:r>
    </w:p>
    <w:p w14:paraId="06F5E400" w14:textId="2D1DA674" w:rsidR="002B0254" w:rsidRPr="002B0254" w:rsidRDefault="002B0254" w:rsidP="002B0254">
      <w:pPr>
        <w:pStyle w:val="BodyText"/>
        <w:rPr>
          <w:b/>
          <w:bCs/>
          <w:lang w:val="en-IN" w:eastAsia="en-US"/>
        </w:rPr>
      </w:pPr>
      <w:r w:rsidRPr="002B0254">
        <w:rPr>
          <w:b/>
          <w:bCs/>
          <w:lang w:val="en-IN" w:eastAsia="en-US"/>
        </w:rPr>
        <w:t>South Africa: </w:t>
      </w:r>
    </w:p>
    <w:p w14:paraId="2CB214F5" w14:textId="77777777" w:rsidR="007B20E9" w:rsidRDefault="007B20E9" w:rsidP="007B20E9">
      <w:pPr>
        <w:pStyle w:val="BodyText"/>
        <w:jc w:val="left"/>
        <w:rPr>
          <w:lang w:eastAsia="en-US"/>
        </w:rPr>
      </w:pPr>
      <w:r>
        <w:rPr>
          <w:lang w:val="en-IN" w:eastAsia="en-US"/>
        </w:rPr>
        <w:t>As the data suggests, there</w:t>
      </w:r>
      <w:r w:rsidR="00A97844" w:rsidRPr="00A97844">
        <w:rPr>
          <w:lang w:val="en-IN" w:eastAsia="en-US"/>
        </w:rPr>
        <w:t xml:space="preserve"> are 44 million internet users in South Africa</w:t>
      </w:r>
      <w:r>
        <w:rPr>
          <w:lang w:val="en-IN" w:eastAsia="en-US"/>
        </w:rPr>
        <w:t xml:space="preserve"> and the digital</w:t>
      </w:r>
      <w:r w:rsidR="00A97844" w:rsidRPr="00A97844">
        <w:rPr>
          <w:lang w:val="en-IN" w:eastAsia="en-US"/>
        </w:rPr>
        <w:t xml:space="preserve"> penetration rate </w:t>
      </w:r>
      <w:r>
        <w:rPr>
          <w:lang w:val="en-IN" w:eastAsia="en-US"/>
        </w:rPr>
        <w:t>is</w:t>
      </w:r>
      <w:r w:rsidR="00A97844" w:rsidRPr="00A97844">
        <w:rPr>
          <w:lang w:val="en-IN" w:eastAsia="en-US"/>
        </w:rPr>
        <w:t xml:space="preserve"> about 74% [12]. </w:t>
      </w:r>
      <w:r>
        <w:rPr>
          <w:lang w:val="en-IN" w:eastAsia="en-US"/>
        </w:rPr>
        <w:t xml:space="preserve">There are significant differences in the internet access between rural and urban area casing a great digital divide [13]. Government is aiming to improve digital infrastructure and encourage digital literary. The agenda is specifically mentioned in the National Development Plan to reduce the digital divide in the country. </w:t>
      </w:r>
      <w:r w:rsidRPr="00A97844">
        <w:rPr>
          <w:lang w:val="en-IN" w:eastAsia="en-US"/>
        </w:rPr>
        <w:t>The government aims to promote more inclusivity and guarantee that all residents may profit from the digital revolution by emphasizing digital literacy and accessibility.</w:t>
      </w:r>
    </w:p>
    <w:p w14:paraId="1D3466DF" w14:textId="77777777" w:rsidR="00CD13E3" w:rsidRPr="003F18C2" w:rsidRDefault="00CD13E3" w:rsidP="00CD13E3">
      <w:pPr>
        <w:pStyle w:val="BodyText"/>
        <w:jc w:val="left"/>
        <w:rPr>
          <w:b/>
          <w:bCs/>
          <w:lang w:eastAsia="en-US"/>
        </w:rPr>
      </w:pPr>
    </w:p>
    <w:p w14:paraId="29449392" w14:textId="32A07A02" w:rsidR="00E95F0E" w:rsidRDefault="00172372" w:rsidP="00985082">
      <w:pPr>
        <w:pStyle w:val="BodyText"/>
        <w:numPr>
          <w:ilvl w:val="0"/>
          <w:numId w:val="44"/>
        </w:numPr>
        <w:ind w:left="0"/>
        <w:rPr>
          <w:b/>
          <w:bCs/>
          <w:lang w:eastAsia="en-US"/>
        </w:rPr>
      </w:pPr>
      <w:r w:rsidRPr="003F18C2">
        <w:rPr>
          <w:b/>
          <w:bCs/>
          <w:lang w:eastAsia="en-US"/>
        </w:rPr>
        <w:t>Cost of Internet</w:t>
      </w:r>
    </w:p>
    <w:p w14:paraId="71AB6CCF" w14:textId="77777777" w:rsidR="0045522B" w:rsidRPr="003F18C2" w:rsidRDefault="0045522B" w:rsidP="00E95F0E">
      <w:pPr>
        <w:pStyle w:val="BodyText"/>
        <w:rPr>
          <w:b/>
          <w:bCs/>
          <w:lang w:eastAsia="en-US"/>
        </w:rPr>
      </w:pPr>
    </w:p>
    <w:p w14:paraId="750209DE" w14:textId="1F140CFA" w:rsidR="00B7573A" w:rsidRDefault="0074382D" w:rsidP="00B7573A">
      <w:pPr>
        <w:pStyle w:val="BodyText"/>
        <w:rPr>
          <w:lang w:eastAsia="en-US"/>
        </w:rPr>
      </w:pPr>
      <w:r>
        <w:rPr>
          <w:lang w:eastAsia="en-US"/>
        </w:rPr>
        <w:t>B</w:t>
      </w:r>
      <w:r w:rsidRPr="00E82142">
        <w:rPr>
          <w:lang w:eastAsia="en-US"/>
        </w:rPr>
        <w:t>etter accessibility and lower costs</w:t>
      </w:r>
      <w:r>
        <w:rPr>
          <w:lang w:eastAsia="en-US"/>
        </w:rPr>
        <w:t xml:space="preserve"> are the important </w:t>
      </w:r>
      <w:r w:rsidR="00B7573A">
        <w:rPr>
          <w:lang w:eastAsia="en-US"/>
        </w:rPr>
        <w:t>reason</w:t>
      </w:r>
      <w:r>
        <w:rPr>
          <w:lang w:eastAsia="en-US"/>
        </w:rPr>
        <w:t>s</w:t>
      </w:r>
      <w:r w:rsidR="00B7573A">
        <w:rPr>
          <w:lang w:eastAsia="en-US"/>
        </w:rPr>
        <w:t xml:space="preserve"> behind t</w:t>
      </w:r>
      <w:r w:rsidR="00B7573A" w:rsidRPr="00E82142">
        <w:rPr>
          <w:lang w:eastAsia="en-US"/>
        </w:rPr>
        <w:t>he</w:t>
      </w:r>
      <w:r w:rsidR="00B7573A">
        <w:rPr>
          <w:lang w:eastAsia="en-US"/>
        </w:rPr>
        <w:t xml:space="preserve"> continued increase in</w:t>
      </w:r>
      <w:r w:rsidR="00B7573A" w:rsidRPr="00E82142">
        <w:rPr>
          <w:lang w:eastAsia="en-US"/>
        </w:rPr>
        <w:t xml:space="preserve"> number of internet users in BRICS countries</w:t>
      </w:r>
      <w:r w:rsidR="00B7573A">
        <w:rPr>
          <w:lang w:eastAsia="en-US"/>
        </w:rPr>
        <w:t xml:space="preserve"> is (ITC, 2022)[7]. </w:t>
      </w:r>
    </w:p>
    <w:p w14:paraId="4F4E4E5F" w14:textId="77777777" w:rsidR="00E95F0E" w:rsidRDefault="00E95F0E" w:rsidP="00E95F0E">
      <w:pPr>
        <w:pStyle w:val="BodyText"/>
        <w:rPr>
          <w:lang w:eastAsia="en-US"/>
        </w:rPr>
      </w:pPr>
    </w:p>
    <w:p w14:paraId="11A4E612" w14:textId="77777777" w:rsidR="0053770C" w:rsidRDefault="0053770C" w:rsidP="00EB0594">
      <w:pPr>
        <w:pStyle w:val="BodyText"/>
        <w:jc w:val="center"/>
        <w:rPr>
          <w:lang w:eastAsia="en-US"/>
        </w:rPr>
      </w:pPr>
      <w:r>
        <w:rPr>
          <w:noProof/>
        </w:rPr>
        <w:lastRenderedPageBreak/>
        <w:drawing>
          <wp:inline distT="0" distB="0" distL="0" distR="0" wp14:anchorId="61A35ACD" wp14:editId="558A269E">
            <wp:extent cx="4610348" cy="2767054"/>
            <wp:effectExtent l="0" t="0" r="12700" b="14605"/>
            <wp:docPr id="404088286" name="Chart 1">
              <a:extLst xmlns:a="http://schemas.openxmlformats.org/drawingml/2006/main">
                <a:ext uri="{FF2B5EF4-FFF2-40B4-BE49-F238E27FC236}">
                  <a16:creationId xmlns:a16="http://schemas.microsoft.com/office/drawing/2014/main" id="{9DB85A5C-08A0-1B16-186A-416E63F8CC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2C1ACB6" w14:textId="43E38CB4" w:rsidR="0053770C" w:rsidRDefault="0053770C" w:rsidP="00EB0594">
      <w:pPr>
        <w:pStyle w:val="BodyText"/>
        <w:ind w:left="1418"/>
        <w:rPr>
          <w:lang w:eastAsia="en-US"/>
        </w:rPr>
      </w:pPr>
      <w:bookmarkStart w:id="1" w:name="OLE_LINK1"/>
      <w:r>
        <w:rPr>
          <w:lang w:eastAsia="en-US"/>
        </w:rPr>
        <w:t>Source: World Population Review</w:t>
      </w:r>
    </w:p>
    <w:p w14:paraId="709FA618" w14:textId="77777777" w:rsidR="00EB0594" w:rsidRDefault="00EB0594" w:rsidP="00EB0594">
      <w:pPr>
        <w:pStyle w:val="BodyText"/>
        <w:ind w:left="1418"/>
        <w:rPr>
          <w:lang w:eastAsia="en-US"/>
        </w:rPr>
      </w:pPr>
    </w:p>
    <w:bookmarkEnd w:id="1"/>
    <w:p w14:paraId="2EE8EC45" w14:textId="3EBC00C7" w:rsidR="0053770C" w:rsidRDefault="008864A9" w:rsidP="00EB0594">
      <w:pPr>
        <w:pStyle w:val="BodyText"/>
        <w:jc w:val="center"/>
        <w:rPr>
          <w:lang w:eastAsia="en-US"/>
        </w:rPr>
      </w:pPr>
      <w:r>
        <w:rPr>
          <w:noProof/>
        </w:rPr>
        <w:drawing>
          <wp:inline distT="0" distB="0" distL="0" distR="0" wp14:anchorId="4D76AC95" wp14:editId="4EBDD3C8">
            <wp:extent cx="4572000" cy="2743200"/>
            <wp:effectExtent l="0" t="0" r="12700" b="12700"/>
            <wp:docPr id="1770863286" name="Chart 1">
              <a:extLst xmlns:a="http://schemas.openxmlformats.org/drawingml/2006/main">
                <a:ext uri="{FF2B5EF4-FFF2-40B4-BE49-F238E27FC236}">
                  <a16:creationId xmlns:a16="http://schemas.microsoft.com/office/drawing/2014/main" id="{B3185FCF-8A4A-25C9-06BD-D628D6131D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1A5EE77" w14:textId="77777777" w:rsidR="0053770C" w:rsidRDefault="0053770C" w:rsidP="00EB0594">
      <w:pPr>
        <w:pStyle w:val="BodyText"/>
        <w:ind w:left="1560"/>
        <w:rPr>
          <w:lang w:eastAsia="en-US"/>
        </w:rPr>
      </w:pPr>
      <w:r>
        <w:rPr>
          <w:lang w:eastAsia="en-US"/>
        </w:rPr>
        <w:t>Source: World Population Review</w:t>
      </w:r>
    </w:p>
    <w:p w14:paraId="0EE3BBBD" w14:textId="77777777" w:rsidR="0053770C" w:rsidRDefault="0053770C" w:rsidP="00E95F0E">
      <w:pPr>
        <w:pStyle w:val="BodyText"/>
        <w:rPr>
          <w:lang w:eastAsia="en-US"/>
        </w:rPr>
      </w:pPr>
    </w:p>
    <w:p w14:paraId="6DD5E521" w14:textId="791DB006" w:rsidR="00C4756F" w:rsidRDefault="00C4756F" w:rsidP="00C4756F">
      <w:pPr>
        <w:pStyle w:val="BodyText"/>
        <w:rPr>
          <w:lang w:eastAsia="en-US"/>
        </w:rPr>
      </w:pPr>
      <w:r>
        <w:rPr>
          <w:lang w:eastAsia="en-US"/>
        </w:rPr>
        <w:t xml:space="preserve">The data </w:t>
      </w:r>
      <w:r w:rsidR="0074382D">
        <w:rPr>
          <w:lang w:eastAsia="en-US"/>
        </w:rPr>
        <w:t xml:space="preserve"> by World Population Review </w:t>
      </w:r>
      <w:r>
        <w:rPr>
          <w:lang w:eastAsia="en-US"/>
        </w:rPr>
        <w:t>provides insights into internet costs across five BRICS countries</w:t>
      </w:r>
      <w:r w:rsidR="0074382D">
        <w:rPr>
          <w:lang w:eastAsia="en-US"/>
        </w:rPr>
        <w:t xml:space="preserve">. The research considers two important parameters to access the cost of internet- </w:t>
      </w:r>
      <w:r w:rsidR="0074382D">
        <w:rPr>
          <w:lang w:eastAsia="en-US"/>
        </w:rPr>
        <w:t>monthly internet cost and the cost per Mbps (megabit per second).</w:t>
      </w:r>
      <w:r w:rsidR="0074382D">
        <w:rPr>
          <w:lang w:eastAsia="en-US"/>
        </w:rPr>
        <w:t xml:space="preserve"> </w:t>
      </w:r>
      <w:r>
        <w:rPr>
          <w:lang w:eastAsia="en-US"/>
        </w:rPr>
        <w:t xml:space="preserve">South Africa </w:t>
      </w:r>
      <w:r w:rsidR="0074382D">
        <w:rPr>
          <w:lang w:eastAsia="en-US"/>
        </w:rPr>
        <w:t>is</w:t>
      </w:r>
      <w:r>
        <w:rPr>
          <w:lang w:eastAsia="en-US"/>
        </w:rPr>
        <w:t xml:space="preserve"> the </w:t>
      </w:r>
      <w:r w:rsidR="0074382D">
        <w:rPr>
          <w:lang w:eastAsia="en-US"/>
        </w:rPr>
        <w:t>costliest among BRICS when it comes to cost of internet. M</w:t>
      </w:r>
      <w:r>
        <w:rPr>
          <w:lang w:eastAsia="en-US"/>
        </w:rPr>
        <w:t xml:space="preserve">onthly internet </w:t>
      </w:r>
      <w:r w:rsidR="0074382D">
        <w:rPr>
          <w:lang w:eastAsia="en-US"/>
        </w:rPr>
        <w:t>in Africa is around</w:t>
      </w:r>
      <w:r>
        <w:rPr>
          <w:lang w:eastAsia="en-US"/>
        </w:rPr>
        <w:t xml:space="preserve"> $53.52, which is substantially higher than in the other countries, indicating a much greater internet expense for users. </w:t>
      </w:r>
      <w:r w:rsidR="0074382D">
        <w:rPr>
          <w:lang w:eastAsia="en-US"/>
        </w:rPr>
        <w:t xml:space="preserve">Brazil is the second costliest among BRICS </w:t>
      </w:r>
      <w:r>
        <w:rPr>
          <w:lang w:eastAsia="en-US"/>
        </w:rPr>
        <w:t xml:space="preserve">with a monthly cost of $21, though it is still considerably lower than South Africa’s. </w:t>
      </w:r>
      <w:r w:rsidR="0074382D">
        <w:rPr>
          <w:lang w:eastAsia="en-US"/>
        </w:rPr>
        <w:t xml:space="preserve">On the other </w:t>
      </w:r>
      <w:proofErr w:type="gramStart"/>
      <w:r w:rsidR="0074382D">
        <w:rPr>
          <w:lang w:eastAsia="en-US"/>
        </w:rPr>
        <w:t>hand</w:t>
      </w:r>
      <w:proofErr w:type="gramEnd"/>
      <w:r>
        <w:rPr>
          <w:lang w:eastAsia="en-US"/>
        </w:rPr>
        <w:t xml:space="preserve"> China, India, and Russia have relatively affordable monthly internet costs, with China at $13.73, India at $9.48, and Russia at $8.17. This </w:t>
      </w:r>
      <w:r w:rsidR="0074382D">
        <w:rPr>
          <w:lang w:eastAsia="en-US"/>
        </w:rPr>
        <w:t xml:space="preserve">clearly </w:t>
      </w:r>
      <w:r>
        <w:rPr>
          <w:lang w:eastAsia="en-US"/>
        </w:rPr>
        <w:t xml:space="preserve">suggests </w:t>
      </w:r>
      <w:r w:rsidR="001C65CB">
        <w:rPr>
          <w:lang w:eastAsia="en-US"/>
        </w:rPr>
        <w:t>that</w:t>
      </w:r>
      <w:r>
        <w:rPr>
          <w:lang w:eastAsia="en-US"/>
        </w:rPr>
        <w:t xml:space="preserve"> </w:t>
      </w:r>
      <w:r w:rsidR="0074382D">
        <w:rPr>
          <w:lang w:eastAsia="en-US"/>
        </w:rPr>
        <w:t xml:space="preserve">the </w:t>
      </w:r>
      <w:r>
        <w:rPr>
          <w:lang w:eastAsia="en-US"/>
        </w:rPr>
        <w:t>internet services are more economically accessible in these three nations</w:t>
      </w:r>
      <w:r w:rsidR="001D11A5">
        <w:rPr>
          <w:lang w:eastAsia="en-US"/>
        </w:rPr>
        <w:t xml:space="preserve">, resulting in </w:t>
      </w:r>
      <w:r w:rsidR="001C65CB">
        <w:rPr>
          <w:lang w:eastAsia="en-US"/>
        </w:rPr>
        <w:t>a greater</w:t>
      </w:r>
      <w:r w:rsidR="001D11A5">
        <w:rPr>
          <w:lang w:eastAsia="en-US"/>
        </w:rPr>
        <w:t xml:space="preserve"> number of users compared to the countries having higher cost.</w:t>
      </w:r>
    </w:p>
    <w:p w14:paraId="41C42091" w14:textId="77777777" w:rsidR="00C4756F" w:rsidRDefault="00C4756F" w:rsidP="00C4756F">
      <w:pPr>
        <w:pStyle w:val="BodyText"/>
        <w:rPr>
          <w:lang w:eastAsia="en-US"/>
        </w:rPr>
      </w:pPr>
    </w:p>
    <w:p w14:paraId="1C224500" w14:textId="5434AC35" w:rsidR="00C4756F" w:rsidRDefault="001C65CB" w:rsidP="00C4756F">
      <w:pPr>
        <w:pStyle w:val="BodyText"/>
        <w:rPr>
          <w:lang w:eastAsia="en-US"/>
        </w:rPr>
      </w:pPr>
      <w:r>
        <w:rPr>
          <w:lang w:eastAsia="en-US"/>
        </w:rPr>
        <w:t>Considering</w:t>
      </w:r>
      <w:r w:rsidR="00C4756F">
        <w:rPr>
          <w:lang w:eastAsia="en-US"/>
        </w:rPr>
        <w:t xml:space="preserve"> the cost per Mbps</w:t>
      </w:r>
      <w:r w:rsidR="00DE5DB1">
        <w:rPr>
          <w:lang w:eastAsia="en-US"/>
        </w:rPr>
        <w:t xml:space="preserve"> as</w:t>
      </w:r>
      <w:r w:rsidR="00C4756F">
        <w:rPr>
          <w:lang w:eastAsia="en-US"/>
        </w:rPr>
        <w:t xml:space="preserve"> a measure of internet cost relative to speed, South Africa again has the highest rate, $1.75 per Mbps. This high cost per unit of speed indicates less value for money in terms of internet speed. </w:t>
      </w:r>
      <w:r w:rsidR="00DE5DB1">
        <w:rPr>
          <w:lang w:eastAsia="en-US"/>
        </w:rPr>
        <w:t>T</w:t>
      </w:r>
      <w:r w:rsidR="00C4756F">
        <w:rPr>
          <w:lang w:eastAsia="en-US"/>
        </w:rPr>
        <w:t xml:space="preserve">he other countries show significantly lower costs per Mbps, </w:t>
      </w:r>
      <w:r>
        <w:rPr>
          <w:lang w:eastAsia="en-US"/>
        </w:rPr>
        <w:t>which indicates</w:t>
      </w:r>
      <w:r w:rsidR="00C4756F">
        <w:rPr>
          <w:lang w:eastAsia="en-US"/>
        </w:rPr>
        <w:t xml:space="preserve"> greater affordability and higher value for internet speed. China offers the most affordable rate at $0.08 per Mbps, followed by Russia at $0.12, India at $0.20, and Brazil at $0.23.</w:t>
      </w:r>
    </w:p>
    <w:p w14:paraId="69BDE12C" w14:textId="77777777" w:rsidR="00C4756F" w:rsidRDefault="00C4756F" w:rsidP="00C4756F">
      <w:pPr>
        <w:pStyle w:val="BodyText"/>
        <w:rPr>
          <w:lang w:eastAsia="en-US"/>
        </w:rPr>
      </w:pPr>
    </w:p>
    <w:p w14:paraId="70DB1613" w14:textId="34743C76" w:rsidR="00C4756F" w:rsidRDefault="00C4756F" w:rsidP="00C4756F">
      <w:pPr>
        <w:pStyle w:val="BodyText"/>
        <w:rPr>
          <w:lang w:eastAsia="en-US"/>
        </w:rPr>
      </w:pPr>
      <w:r>
        <w:rPr>
          <w:lang w:eastAsia="en-US"/>
        </w:rPr>
        <w:t>Overall, while South Africa has the highest internet costs both monthly and per Mbps, China, Russia, and India provide more affordable internet options, both in terms of monthly costs and value for internet speed. This comparison reveals that consumers in South Africa face higher costs with comparatively lower speed value, whereas Chinese consumers benefit from the lowest cost per Mbps, offering them the best affordability relative to speed among the BRICS nations.</w:t>
      </w:r>
    </w:p>
    <w:p w14:paraId="5F16C6E1" w14:textId="77777777" w:rsidR="00C4756F" w:rsidRDefault="00C4756F" w:rsidP="00E95F0E">
      <w:pPr>
        <w:pStyle w:val="BodyText"/>
        <w:rPr>
          <w:lang w:eastAsia="en-US"/>
        </w:rPr>
      </w:pPr>
    </w:p>
    <w:p w14:paraId="4F251EAE" w14:textId="77777777" w:rsidR="006F445F" w:rsidRDefault="006F445F" w:rsidP="00E95F0E">
      <w:pPr>
        <w:pStyle w:val="BodyText"/>
        <w:rPr>
          <w:lang w:eastAsia="en-US"/>
        </w:rPr>
      </w:pPr>
    </w:p>
    <w:p w14:paraId="791AA421" w14:textId="46B226D0" w:rsidR="00FF2AA0" w:rsidRPr="00985082" w:rsidRDefault="00FF2AA0" w:rsidP="00985082">
      <w:pPr>
        <w:pStyle w:val="BodyText"/>
        <w:numPr>
          <w:ilvl w:val="0"/>
          <w:numId w:val="44"/>
        </w:numPr>
        <w:ind w:left="0"/>
        <w:rPr>
          <w:b/>
          <w:bCs/>
          <w:lang w:eastAsia="en-US"/>
        </w:rPr>
      </w:pPr>
      <w:r w:rsidRPr="00985082">
        <w:rPr>
          <w:b/>
          <w:bCs/>
          <w:lang w:eastAsia="en-US"/>
        </w:rPr>
        <w:t>Digital Payments</w:t>
      </w:r>
    </w:p>
    <w:p w14:paraId="3C1F7D01" w14:textId="77777777" w:rsidR="00FF2AA0" w:rsidRDefault="00FF2AA0" w:rsidP="00E95F0E">
      <w:pPr>
        <w:pStyle w:val="BodyText"/>
        <w:rPr>
          <w:lang w:eastAsia="en-US"/>
        </w:rPr>
      </w:pPr>
    </w:p>
    <w:p w14:paraId="4D5DFCC9" w14:textId="1AAD7102" w:rsidR="00FF2AA0" w:rsidRDefault="00FF2AA0" w:rsidP="00FF2AA0">
      <w:pPr>
        <w:pStyle w:val="BodyText"/>
        <w:rPr>
          <w:lang w:eastAsia="en-US"/>
        </w:rPr>
      </w:pPr>
      <w:r>
        <w:rPr>
          <w:lang w:eastAsia="en-US"/>
        </w:rPr>
        <w:t>The digital payments market is experiencing significant growth, primarily fueled by the rising adoption of e-commerce and mobile payment solutions. The COVID-19 pandemic has further accelerated this trend, particularly with the increased use of contactless payments. Consumer preferences have shifted towards digital wallets and mobile payment platforms such as PayPal, Venmo, and Cash App, which offer secure and convenient transaction options.[9]</w:t>
      </w:r>
    </w:p>
    <w:p w14:paraId="29B79B1D" w14:textId="77777777" w:rsidR="00FF2AA0" w:rsidRDefault="00FF2AA0" w:rsidP="00FF2AA0">
      <w:pPr>
        <w:pStyle w:val="BodyText"/>
        <w:rPr>
          <w:lang w:eastAsia="en-US"/>
        </w:rPr>
      </w:pPr>
    </w:p>
    <w:p w14:paraId="6FD72322" w14:textId="6B3A720C" w:rsidR="00FF2AA0" w:rsidRDefault="00FF2AA0" w:rsidP="00FF2AA0">
      <w:pPr>
        <w:pStyle w:val="BodyText"/>
        <w:rPr>
          <w:lang w:eastAsia="en-US"/>
        </w:rPr>
      </w:pPr>
      <w:r>
        <w:rPr>
          <w:lang w:eastAsia="en-US"/>
        </w:rPr>
        <w:t>Several key factors are contributing to the robust expansion of this market: [9]</w:t>
      </w:r>
    </w:p>
    <w:p w14:paraId="5FB626F9" w14:textId="5DB8865B" w:rsidR="00FF2AA0" w:rsidRDefault="00FF2AA0" w:rsidP="00FF2AA0">
      <w:pPr>
        <w:pStyle w:val="BodyText"/>
        <w:rPr>
          <w:lang w:eastAsia="en-US"/>
        </w:rPr>
      </w:pPr>
      <w:r w:rsidRPr="00FF2AA0">
        <w:rPr>
          <w:b/>
          <w:bCs/>
          <w:lang w:eastAsia="en-US"/>
        </w:rPr>
        <w:t>Convenience and Speed:</w:t>
      </w:r>
      <w:r>
        <w:rPr>
          <w:lang w:eastAsia="en-US"/>
        </w:rPr>
        <w:t xml:space="preserve"> Digital payments are preferred due to their quick and easy processing, especially among younger generations who favor seamless</w:t>
      </w:r>
      <w:r w:rsidR="001C65CB">
        <w:rPr>
          <w:lang w:eastAsia="en-US"/>
        </w:rPr>
        <w:t xml:space="preserve"> and </w:t>
      </w:r>
      <w:r w:rsidR="0015170F">
        <w:rPr>
          <w:lang w:eastAsia="en-US"/>
        </w:rPr>
        <w:t>quick</w:t>
      </w:r>
      <w:r>
        <w:rPr>
          <w:lang w:eastAsia="en-US"/>
        </w:rPr>
        <w:t xml:space="preserve"> transaction experiences.</w:t>
      </w:r>
    </w:p>
    <w:p w14:paraId="0789280A" w14:textId="3E4B5D63" w:rsidR="0015170F" w:rsidRDefault="00FF2AA0" w:rsidP="00FF2AA0">
      <w:pPr>
        <w:pStyle w:val="BodyText"/>
        <w:rPr>
          <w:lang w:eastAsia="en-US"/>
        </w:rPr>
      </w:pPr>
      <w:r w:rsidRPr="00FF2AA0">
        <w:rPr>
          <w:b/>
          <w:bCs/>
          <w:lang w:eastAsia="en-US"/>
        </w:rPr>
        <w:t>Digitization of Businesses:</w:t>
      </w:r>
      <w:r>
        <w:rPr>
          <w:lang w:eastAsia="en-US"/>
        </w:rPr>
        <w:t xml:space="preserve"> </w:t>
      </w:r>
      <w:r w:rsidR="0015170F">
        <w:rPr>
          <w:lang w:eastAsia="en-US"/>
        </w:rPr>
        <w:t xml:space="preserve">As digital payments provide streamlined payment solutions that reduce additional cost, enhance efficiency and easy to monitor from any place, more businesses embrace digital transformation.  </w:t>
      </w:r>
    </w:p>
    <w:p w14:paraId="2A79E5D2" w14:textId="5AFAB1FC" w:rsidR="00FF2AA0" w:rsidRDefault="00FF2AA0" w:rsidP="00FF2AA0">
      <w:pPr>
        <w:pStyle w:val="BodyText"/>
        <w:rPr>
          <w:lang w:eastAsia="en-US"/>
        </w:rPr>
      </w:pPr>
      <w:r w:rsidRPr="00FF2AA0">
        <w:rPr>
          <w:b/>
          <w:bCs/>
          <w:lang w:eastAsia="en-US"/>
        </w:rPr>
        <w:t>E-commerce Growth:</w:t>
      </w:r>
      <w:r>
        <w:rPr>
          <w:lang w:eastAsia="en-US"/>
        </w:rPr>
        <w:t xml:space="preserve"> The rise of online marketplaces necessitates secure payment systems capable of handling cross-border transactions efficiently.</w:t>
      </w:r>
      <w:r w:rsidR="0015170F">
        <w:rPr>
          <w:lang w:eastAsia="en-US"/>
        </w:rPr>
        <w:t xml:space="preserve"> It is also time effective and easy to access.</w:t>
      </w:r>
    </w:p>
    <w:p w14:paraId="757400BE" w14:textId="77777777" w:rsidR="00B07D00" w:rsidRDefault="00B07D00" w:rsidP="00BA0980">
      <w:pPr>
        <w:pStyle w:val="BodyText"/>
        <w:rPr>
          <w:lang w:val="en-IN" w:eastAsia="en-US"/>
        </w:rPr>
      </w:pPr>
    </w:p>
    <w:p w14:paraId="5ADDFE1A" w14:textId="612B5799" w:rsidR="0015170F" w:rsidRDefault="0015170F" w:rsidP="00B07D00">
      <w:pPr>
        <w:pStyle w:val="BodyText"/>
        <w:rPr>
          <w:lang w:val="en-IN" w:eastAsia="en-US"/>
        </w:rPr>
      </w:pPr>
      <w:r>
        <w:rPr>
          <w:lang w:val="en-IN" w:eastAsia="en-US"/>
        </w:rPr>
        <w:t xml:space="preserve">As the internet penetration and cost differ country wise, the digital payments system is also different in different countries. </w:t>
      </w:r>
    </w:p>
    <w:p w14:paraId="453F8139" w14:textId="77777777" w:rsidR="0015170F" w:rsidRDefault="0015170F" w:rsidP="00B07D00">
      <w:pPr>
        <w:pStyle w:val="BodyText"/>
        <w:rPr>
          <w:lang w:val="en-IN" w:eastAsia="en-US"/>
        </w:rPr>
      </w:pPr>
    </w:p>
    <w:p w14:paraId="600DD7CC" w14:textId="389C2FAE" w:rsidR="00B07D00" w:rsidRPr="00B07D00" w:rsidRDefault="00B07D00" w:rsidP="00B07D00">
      <w:pPr>
        <w:pStyle w:val="BodyText"/>
        <w:rPr>
          <w:b/>
          <w:bCs/>
          <w:lang w:val="en-IN" w:eastAsia="en-US"/>
        </w:rPr>
      </w:pPr>
      <w:r w:rsidRPr="00B07D00">
        <w:rPr>
          <w:b/>
          <w:bCs/>
          <w:lang w:val="en-IN" w:eastAsia="en-US"/>
        </w:rPr>
        <w:t>Brazil</w:t>
      </w:r>
    </w:p>
    <w:p w14:paraId="0E1C8A2C" w14:textId="765C056B" w:rsidR="00B07D00" w:rsidRPr="00B07D00" w:rsidRDefault="00242E68" w:rsidP="00B07D00">
      <w:pPr>
        <w:pStyle w:val="BodyText"/>
        <w:rPr>
          <w:lang w:val="en-IN" w:eastAsia="en-US"/>
        </w:rPr>
      </w:pPr>
      <w:r>
        <w:rPr>
          <w:lang w:val="en-IN" w:eastAsia="en-US"/>
        </w:rPr>
        <w:t xml:space="preserve">In 2020, </w:t>
      </w:r>
      <w:r w:rsidRPr="00B07D00">
        <w:rPr>
          <w:lang w:val="en-IN" w:eastAsia="en-US"/>
        </w:rPr>
        <w:t>the Central Bank of Brazil</w:t>
      </w:r>
      <w:r>
        <w:rPr>
          <w:lang w:val="en-IN" w:eastAsia="en-US"/>
        </w:rPr>
        <w:t xml:space="preserve"> introduced a </w:t>
      </w:r>
      <w:r w:rsidR="00B07D00" w:rsidRPr="00B07D00">
        <w:rPr>
          <w:lang w:val="en-IN" w:eastAsia="en-US"/>
        </w:rPr>
        <w:t>real-time payment system</w:t>
      </w:r>
      <w:r>
        <w:rPr>
          <w:lang w:val="en-IN" w:eastAsia="en-US"/>
        </w:rPr>
        <w:t xml:space="preserve"> PIX</w:t>
      </w:r>
      <w:r w:rsidR="00B07D00" w:rsidRPr="00B07D00">
        <w:rPr>
          <w:lang w:val="en-IN" w:eastAsia="en-US"/>
        </w:rPr>
        <w:t>.</w:t>
      </w:r>
      <w:r>
        <w:rPr>
          <w:lang w:val="en-IN" w:eastAsia="en-US"/>
        </w:rPr>
        <w:t xml:space="preserve"> </w:t>
      </w:r>
      <w:r>
        <w:rPr>
          <w:lang w:val="en-IN" w:eastAsia="en-US"/>
        </w:rPr>
        <w:t>T</w:t>
      </w:r>
      <w:r w:rsidRPr="00B07D00">
        <w:rPr>
          <w:lang w:val="en-IN" w:eastAsia="en-US"/>
        </w:rPr>
        <w:t xml:space="preserve">he digital payment landscape </w:t>
      </w:r>
      <w:r>
        <w:rPr>
          <w:lang w:val="en-IN" w:eastAsia="en-US"/>
        </w:rPr>
        <w:t xml:space="preserve">in Brazil </w:t>
      </w:r>
      <w:r w:rsidRPr="00B07D00">
        <w:rPr>
          <w:lang w:val="en-IN" w:eastAsia="en-US"/>
        </w:rPr>
        <w:t>has been primarily transformed by the launch of PIX</w:t>
      </w:r>
      <w:r>
        <w:rPr>
          <w:lang w:val="en-IN" w:eastAsia="en-US"/>
        </w:rPr>
        <w:t>.</w:t>
      </w:r>
      <w:r>
        <w:rPr>
          <w:lang w:val="en-IN" w:eastAsia="en-US"/>
        </w:rPr>
        <w:t xml:space="preserve"> </w:t>
      </w:r>
      <w:r w:rsidR="00562C50">
        <w:rPr>
          <w:lang w:val="en-IN" w:eastAsia="en-US"/>
        </w:rPr>
        <w:t>It</w:t>
      </w:r>
      <w:r w:rsidR="00B07D00" w:rsidRPr="00B07D00">
        <w:rPr>
          <w:lang w:val="en-IN" w:eastAsia="en-US"/>
        </w:rPr>
        <w:t xml:space="preserve"> </w:t>
      </w:r>
      <w:r w:rsidR="0015170F">
        <w:rPr>
          <w:lang w:val="en-IN" w:eastAsia="en-US"/>
        </w:rPr>
        <w:t>facilitate</w:t>
      </w:r>
      <w:r>
        <w:rPr>
          <w:lang w:val="en-IN" w:eastAsia="en-US"/>
        </w:rPr>
        <w:t>d</w:t>
      </w:r>
      <w:r w:rsidR="00B07D00" w:rsidRPr="00B07D00">
        <w:rPr>
          <w:lang w:val="en-IN" w:eastAsia="en-US"/>
        </w:rPr>
        <w:t xml:space="preserve"> instant </w:t>
      </w:r>
      <w:r w:rsidR="0015170F">
        <w:rPr>
          <w:lang w:val="en-IN" w:eastAsia="en-US"/>
        </w:rPr>
        <w:t xml:space="preserve">money </w:t>
      </w:r>
      <w:r w:rsidR="00B07D00" w:rsidRPr="00B07D00">
        <w:rPr>
          <w:lang w:val="en-IN" w:eastAsia="en-US"/>
        </w:rPr>
        <w:t>transfers using QR codes, phone numbers</w:t>
      </w:r>
      <w:r>
        <w:rPr>
          <w:lang w:val="en-IN" w:eastAsia="en-US"/>
        </w:rPr>
        <w:t xml:space="preserve"> and</w:t>
      </w:r>
      <w:r w:rsidR="00B07D00" w:rsidRPr="00B07D00">
        <w:rPr>
          <w:lang w:val="en-IN" w:eastAsia="en-US"/>
        </w:rPr>
        <w:t xml:space="preserve"> unique identifiers</w:t>
      </w:r>
      <w:r>
        <w:rPr>
          <w:lang w:val="en-IN" w:eastAsia="en-US"/>
        </w:rPr>
        <w:t xml:space="preserve"> which </w:t>
      </w:r>
      <w:r w:rsidR="00B07D00" w:rsidRPr="00B07D00">
        <w:rPr>
          <w:lang w:val="en-IN" w:eastAsia="en-US"/>
        </w:rPr>
        <w:t>contribut</w:t>
      </w:r>
      <w:r>
        <w:rPr>
          <w:lang w:val="en-IN" w:eastAsia="en-US"/>
        </w:rPr>
        <w:t>ed</w:t>
      </w:r>
      <w:r w:rsidR="00B07D00" w:rsidRPr="00B07D00">
        <w:rPr>
          <w:lang w:val="en-IN" w:eastAsia="en-US"/>
        </w:rPr>
        <w:t xml:space="preserve"> to a sharp increase in </w:t>
      </w:r>
      <w:r>
        <w:rPr>
          <w:lang w:val="en-IN" w:eastAsia="en-US"/>
        </w:rPr>
        <w:t xml:space="preserve">the </w:t>
      </w:r>
      <w:r w:rsidR="00B07D00" w:rsidRPr="00B07D00">
        <w:rPr>
          <w:lang w:val="en-IN" w:eastAsia="en-US"/>
        </w:rPr>
        <w:t xml:space="preserve">digital transactions. </w:t>
      </w:r>
      <w:r w:rsidR="00562C50">
        <w:rPr>
          <w:lang w:val="en-IN" w:eastAsia="en-US"/>
        </w:rPr>
        <w:t>O</w:t>
      </w:r>
      <w:r w:rsidR="00562C50" w:rsidRPr="00B07D00">
        <w:rPr>
          <w:lang w:val="en-IN" w:eastAsia="en-US"/>
        </w:rPr>
        <w:t>ver 1.5 billion transactions</w:t>
      </w:r>
      <w:r w:rsidR="007F0423">
        <w:rPr>
          <w:lang w:val="en-IN" w:eastAsia="en-US"/>
        </w:rPr>
        <w:t xml:space="preserve"> have been observed in the end of 2022, </w:t>
      </w:r>
      <w:r w:rsidR="007F0423">
        <w:rPr>
          <w:lang w:val="en-IN" w:eastAsia="en-US"/>
        </w:rPr>
        <w:t>which clearly shows</w:t>
      </w:r>
      <w:r w:rsidR="007F0423" w:rsidRPr="00B07D00">
        <w:rPr>
          <w:lang w:val="en-IN" w:eastAsia="en-US"/>
        </w:rPr>
        <w:t xml:space="preserve"> rapid adoption among consumers and businesses alike.</w:t>
      </w:r>
      <w:r>
        <w:rPr>
          <w:lang w:val="en-IN" w:eastAsia="en-US"/>
        </w:rPr>
        <w:t xml:space="preserve"> </w:t>
      </w:r>
      <w:r w:rsidR="007F0423">
        <w:rPr>
          <w:lang w:val="en-IN" w:eastAsia="en-US"/>
        </w:rPr>
        <w:t>Brazil also</w:t>
      </w:r>
      <w:r w:rsidR="00B07D00" w:rsidRPr="00B07D00">
        <w:rPr>
          <w:lang w:val="en-IN" w:eastAsia="en-US"/>
        </w:rPr>
        <w:t xml:space="preserve"> faces challenges such as cybersecurity threats and issues related to user privacy, </w:t>
      </w:r>
      <w:r w:rsidR="0015170F">
        <w:rPr>
          <w:lang w:val="en-IN" w:eastAsia="en-US"/>
        </w:rPr>
        <w:t>due to</w:t>
      </w:r>
      <w:r w:rsidR="00B07D00" w:rsidRPr="00B07D00">
        <w:rPr>
          <w:lang w:val="en-IN" w:eastAsia="en-US"/>
        </w:rPr>
        <w:t xml:space="preserve"> </w:t>
      </w:r>
      <w:r>
        <w:rPr>
          <w:lang w:val="en-IN" w:eastAsia="en-US"/>
        </w:rPr>
        <w:t xml:space="preserve">which </w:t>
      </w:r>
      <w:r w:rsidR="00B07D00" w:rsidRPr="00B07D00">
        <w:rPr>
          <w:lang w:val="en-IN" w:eastAsia="en-US"/>
        </w:rPr>
        <w:t>concerns about potential fraud and data breaches</w:t>
      </w:r>
      <w:r w:rsidR="0015170F">
        <w:rPr>
          <w:lang w:val="en-IN" w:eastAsia="en-US"/>
        </w:rPr>
        <w:t xml:space="preserve"> involved in digital transactions</w:t>
      </w:r>
      <w:r w:rsidR="00B07D00" w:rsidRPr="00B07D00">
        <w:rPr>
          <w:lang w:val="en-IN" w:eastAsia="en-US"/>
        </w:rPr>
        <w:t xml:space="preserve">. </w:t>
      </w:r>
      <w:r w:rsidR="007F0423">
        <w:rPr>
          <w:lang w:val="en-IN" w:eastAsia="en-US"/>
        </w:rPr>
        <w:t>E</w:t>
      </w:r>
      <w:r w:rsidR="00B07D00" w:rsidRPr="00B07D00">
        <w:rPr>
          <w:lang w:val="en-IN" w:eastAsia="en-US"/>
        </w:rPr>
        <w:t xml:space="preserve">nsuring equitable access to digital payment systems across diverse socio-economic groups </w:t>
      </w:r>
      <w:r>
        <w:rPr>
          <w:lang w:val="en-IN" w:eastAsia="en-US"/>
        </w:rPr>
        <w:t>is also a</w:t>
      </w:r>
      <w:r w:rsidR="00B07D00" w:rsidRPr="00B07D00">
        <w:rPr>
          <w:lang w:val="en-IN" w:eastAsia="en-US"/>
        </w:rPr>
        <w:t xml:space="preserve"> significant hurdle</w:t>
      </w:r>
      <w:r>
        <w:rPr>
          <w:lang w:val="en-IN" w:eastAsia="en-US"/>
        </w:rPr>
        <w:t xml:space="preserve"> in Brazil</w:t>
      </w:r>
      <w:r w:rsidR="00B07D00" w:rsidRPr="00B07D00">
        <w:rPr>
          <w:lang w:val="en-IN" w:eastAsia="en-US"/>
        </w:rPr>
        <w:t>.</w:t>
      </w:r>
      <w:r w:rsidR="0015170F">
        <w:rPr>
          <w:lang w:val="en-IN" w:eastAsia="en-US"/>
        </w:rPr>
        <w:t xml:space="preserve"> </w:t>
      </w:r>
    </w:p>
    <w:p w14:paraId="1953DEAF" w14:textId="77777777" w:rsidR="00B07D00" w:rsidRDefault="00B07D00" w:rsidP="00BA0980">
      <w:pPr>
        <w:pStyle w:val="BodyText"/>
        <w:rPr>
          <w:b/>
          <w:bCs/>
          <w:lang w:val="en-IN" w:eastAsia="en-US"/>
        </w:rPr>
      </w:pPr>
    </w:p>
    <w:p w14:paraId="6647E6DF" w14:textId="6F70D71E" w:rsidR="0015170F" w:rsidRPr="00B07D00" w:rsidRDefault="00B07D00" w:rsidP="00B07D00">
      <w:pPr>
        <w:pStyle w:val="BodyText"/>
        <w:rPr>
          <w:b/>
          <w:bCs/>
          <w:lang w:val="en-IN" w:eastAsia="en-US"/>
        </w:rPr>
      </w:pPr>
      <w:r w:rsidRPr="00B07D00">
        <w:rPr>
          <w:b/>
          <w:bCs/>
          <w:lang w:val="en-IN" w:eastAsia="en-US"/>
        </w:rPr>
        <w:t>China</w:t>
      </w:r>
    </w:p>
    <w:p w14:paraId="46EF505B" w14:textId="3D391BFB" w:rsidR="00B07D00" w:rsidRPr="00552354" w:rsidRDefault="00242E68" w:rsidP="00B07D00">
      <w:pPr>
        <w:pStyle w:val="BodyText"/>
        <w:rPr>
          <w:lang w:val="en-IN" w:eastAsia="en-US"/>
        </w:rPr>
      </w:pPr>
      <w:r w:rsidRPr="00552354">
        <w:rPr>
          <w:lang w:val="en-IN" w:eastAsia="en-US"/>
        </w:rPr>
        <w:t>Alipay and WeChat Pay</w:t>
      </w:r>
      <w:r w:rsidRPr="00552354">
        <w:rPr>
          <w:lang w:val="en-IN" w:eastAsia="en-US"/>
        </w:rPr>
        <w:t xml:space="preserve"> </w:t>
      </w:r>
      <w:r>
        <w:rPr>
          <w:lang w:val="en-IN" w:eastAsia="en-US"/>
        </w:rPr>
        <w:t xml:space="preserve">are the two platforms who dominated the </w:t>
      </w:r>
      <w:r w:rsidR="00B07D00" w:rsidRPr="00552354">
        <w:rPr>
          <w:lang w:val="en-IN" w:eastAsia="en-US"/>
        </w:rPr>
        <w:t xml:space="preserve">China's digital payment </w:t>
      </w:r>
      <w:r>
        <w:rPr>
          <w:lang w:val="en-IN" w:eastAsia="en-US"/>
        </w:rPr>
        <w:t>landscape</w:t>
      </w:r>
      <w:r w:rsidR="00E821E8">
        <w:rPr>
          <w:lang w:val="en-IN" w:eastAsia="en-US"/>
        </w:rPr>
        <w:t xml:space="preserve">. </w:t>
      </w:r>
      <w:r w:rsidR="00B07D00" w:rsidRPr="00552354">
        <w:rPr>
          <w:lang w:val="en-IN" w:eastAsia="en-US"/>
        </w:rPr>
        <w:t>These platforms facilitate a wide range of services, from online shopping to utility bill payments, effectively</w:t>
      </w:r>
      <w:r w:rsidR="0015170F">
        <w:rPr>
          <w:lang w:val="en-IN" w:eastAsia="en-US"/>
        </w:rPr>
        <w:t xml:space="preserve"> </w:t>
      </w:r>
      <w:r w:rsidR="0044212D">
        <w:rPr>
          <w:lang w:val="en-IN" w:eastAsia="en-US"/>
        </w:rPr>
        <w:t xml:space="preserve">injecting </w:t>
      </w:r>
      <w:r w:rsidR="00B07D00" w:rsidRPr="00552354">
        <w:rPr>
          <w:lang w:val="en-IN" w:eastAsia="en-US"/>
        </w:rPr>
        <w:t>digital payments into the daily lives of consumers.</w:t>
      </w:r>
      <w:r w:rsidR="00E821E8">
        <w:rPr>
          <w:lang w:val="en-IN" w:eastAsia="en-US"/>
        </w:rPr>
        <w:t xml:space="preserve"> The</w:t>
      </w:r>
      <w:r w:rsidR="0044212D">
        <w:rPr>
          <w:lang w:val="en-IN" w:eastAsia="en-US"/>
        </w:rPr>
        <w:t xml:space="preserve"> data on digital</w:t>
      </w:r>
      <w:r w:rsidR="00E821E8">
        <w:rPr>
          <w:lang w:val="en-IN" w:eastAsia="en-US"/>
        </w:rPr>
        <w:t xml:space="preserve"> transaction volume </w:t>
      </w:r>
      <w:r w:rsidR="0044212D">
        <w:rPr>
          <w:lang w:val="en-IN" w:eastAsia="en-US"/>
        </w:rPr>
        <w:t xml:space="preserve">in China </w:t>
      </w:r>
      <w:r w:rsidR="00E821E8">
        <w:rPr>
          <w:lang w:val="en-IN" w:eastAsia="en-US"/>
        </w:rPr>
        <w:t>varies.</w:t>
      </w:r>
      <w:r w:rsidR="0044212D">
        <w:rPr>
          <w:lang w:val="en-IN" w:eastAsia="en-US"/>
        </w:rPr>
        <w:t xml:space="preserve"> T</w:t>
      </w:r>
      <w:r w:rsidR="00B07D00" w:rsidRPr="00552354">
        <w:rPr>
          <w:lang w:val="en-IN" w:eastAsia="en-US"/>
        </w:rPr>
        <w:t xml:space="preserve">he rapid growth of digital payments in China has not come without challenges. </w:t>
      </w:r>
      <w:r w:rsidR="0044212D">
        <w:rPr>
          <w:lang w:val="en-IN" w:eastAsia="en-US"/>
        </w:rPr>
        <w:t>China</w:t>
      </w:r>
      <w:r w:rsidR="00B07D00" w:rsidRPr="00552354">
        <w:rPr>
          <w:lang w:val="en-IN" w:eastAsia="en-US"/>
        </w:rPr>
        <w:t xml:space="preserve"> faces intens</w:t>
      </w:r>
      <w:r>
        <w:rPr>
          <w:lang w:val="en-IN" w:eastAsia="en-US"/>
        </w:rPr>
        <w:t>e</w:t>
      </w:r>
      <w:r w:rsidR="00B07D00" w:rsidRPr="00552354">
        <w:rPr>
          <w:lang w:val="en-IN" w:eastAsia="en-US"/>
        </w:rPr>
        <w:t xml:space="preserve"> regulatory scrutiny </w:t>
      </w:r>
      <w:r>
        <w:rPr>
          <w:lang w:val="en-IN" w:eastAsia="en-US"/>
        </w:rPr>
        <w:t>focused on the</w:t>
      </w:r>
      <w:r w:rsidR="00B07D00" w:rsidRPr="00552354">
        <w:rPr>
          <w:lang w:val="en-IN" w:eastAsia="en-US"/>
        </w:rPr>
        <w:t xml:space="preserve"> concerns related to data privacy and anti-competitive practices among dominant fintech firms. </w:t>
      </w:r>
      <w:r w:rsidR="0044212D">
        <w:rPr>
          <w:lang w:val="en-IN" w:eastAsia="en-US"/>
        </w:rPr>
        <w:t xml:space="preserve">To ensure consumer protection in the market, strong competition is a necessity which is not present in China. Deregulation and boost for monopolistic behaviour are </w:t>
      </w:r>
      <w:r w:rsidR="00B07D00" w:rsidRPr="00552354">
        <w:rPr>
          <w:lang w:val="en-IN" w:eastAsia="en-US"/>
        </w:rPr>
        <w:t xml:space="preserve">critical </w:t>
      </w:r>
      <w:r w:rsidR="0044212D">
        <w:rPr>
          <w:lang w:val="en-IN" w:eastAsia="en-US"/>
        </w:rPr>
        <w:t xml:space="preserve">steps </w:t>
      </w:r>
      <w:r w:rsidR="00B07D00" w:rsidRPr="00552354">
        <w:rPr>
          <w:lang w:val="en-IN" w:eastAsia="en-US"/>
        </w:rPr>
        <w:t>for</w:t>
      </w:r>
      <w:r w:rsidR="0044212D">
        <w:rPr>
          <w:lang w:val="en-IN" w:eastAsia="en-US"/>
        </w:rPr>
        <w:t xml:space="preserve"> China for</w:t>
      </w:r>
      <w:r w:rsidR="00B07D00" w:rsidRPr="00552354">
        <w:rPr>
          <w:lang w:val="en-IN" w:eastAsia="en-US"/>
        </w:rPr>
        <w:t xml:space="preserve"> fostering a healthy digital payments ecosystem moving forward.</w:t>
      </w:r>
    </w:p>
    <w:p w14:paraId="7109D249" w14:textId="77777777" w:rsidR="00B07D00" w:rsidRDefault="00B07D00" w:rsidP="00B07D00">
      <w:pPr>
        <w:pStyle w:val="BodyText"/>
        <w:rPr>
          <w:b/>
          <w:bCs/>
          <w:lang w:val="en-IN" w:eastAsia="en-US"/>
        </w:rPr>
      </w:pPr>
    </w:p>
    <w:p w14:paraId="6DA49ED2" w14:textId="77777777" w:rsidR="00B07D00" w:rsidRPr="00B07D00" w:rsidRDefault="00B07D00" w:rsidP="00B07D00">
      <w:pPr>
        <w:pStyle w:val="BodyText"/>
        <w:rPr>
          <w:b/>
          <w:bCs/>
          <w:lang w:val="en-IN" w:eastAsia="en-US"/>
        </w:rPr>
      </w:pPr>
      <w:r w:rsidRPr="00B07D00">
        <w:rPr>
          <w:b/>
          <w:bCs/>
          <w:lang w:val="en-IN" w:eastAsia="en-US"/>
        </w:rPr>
        <w:lastRenderedPageBreak/>
        <w:t>India</w:t>
      </w:r>
    </w:p>
    <w:p w14:paraId="5F6DC145" w14:textId="61BE3F27" w:rsidR="00B07D00" w:rsidRPr="00B07D00" w:rsidRDefault="00B07D00" w:rsidP="00B07D00">
      <w:pPr>
        <w:pStyle w:val="BodyText"/>
        <w:rPr>
          <w:lang w:val="en-IN" w:eastAsia="en-US"/>
        </w:rPr>
      </w:pPr>
      <w:r w:rsidRPr="00B07D00">
        <w:rPr>
          <w:lang w:val="en-IN" w:eastAsia="en-US"/>
        </w:rPr>
        <w:t xml:space="preserve">India has emerged as a global leader in digital payments, </w:t>
      </w:r>
      <w:r w:rsidR="0044212D">
        <w:rPr>
          <w:lang w:val="en-IN" w:eastAsia="en-US"/>
        </w:rPr>
        <w:t>which is primarily driven by</w:t>
      </w:r>
      <w:r w:rsidRPr="00B07D00">
        <w:rPr>
          <w:lang w:val="en-IN" w:eastAsia="en-US"/>
        </w:rPr>
        <w:t xml:space="preserve"> Unified Payments Interface (UPI). </w:t>
      </w:r>
      <w:r w:rsidR="0044212D">
        <w:rPr>
          <w:lang w:val="en-IN" w:eastAsia="en-US"/>
        </w:rPr>
        <w:t xml:space="preserve">UPI launched by National Payment Corporation of India (NPCI) to </w:t>
      </w:r>
      <w:r w:rsidRPr="00B07D00">
        <w:rPr>
          <w:lang w:val="en-IN" w:eastAsia="en-US"/>
        </w:rPr>
        <w:t>facilitate an easy and immediate transfer of funds between bank accounts using a mobile device</w:t>
      </w:r>
      <w:r w:rsidR="0044212D">
        <w:rPr>
          <w:lang w:val="en-IN" w:eastAsia="en-US"/>
        </w:rPr>
        <w:t xml:space="preserve">. </w:t>
      </w:r>
      <w:r w:rsidRPr="00B07D00">
        <w:rPr>
          <w:lang w:val="en-IN" w:eastAsia="en-US"/>
        </w:rPr>
        <w:t xml:space="preserve"> </w:t>
      </w:r>
      <w:r w:rsidR="0044212D">
        <w:rPr>
          <w:lang w:val="en-IN" w:eastAsia="en-US"/>
        </w:rPr>
        <w:t>The data shows that</w:t>
      </w:r>
      <w:r w:rsidRPr="00B07D00">
        <w:rPr>
          <w:lang w:val="en-IN" w:eastAsia="en-US"/>
        </w:rPr>
        <w:t xml:space="preserve"> over 50 billion transactions</w:t>
      </w:r>
      <w:r w:rsidR="0044212D">
        <w:rPr>
          <w:lang w:val="en-IN" w:eastAsia="en-US"/>
        </w:rPr>
        <w:t xml:space="preserve"> have been</w:t>
      </w:r>
      <w:r w:rsidRPr="00B07D00">
        <w:rPr>
          <w:lang w:val="en-IN" w:eastAsia="en-US"/>
        </w:rPr>
        <w:t xml:space="preserve"> recorded in the fiscal year 2022-2023 alone. </w:t>
      </w:r>
      <w:r w:rsidR="00E821E8" w:rsidRPr="00E821E8">
        <w:rPr>
          <w:lang w:eastAsia="en-US"/>
        </w:rPr>
        <w:t>The Reserve Bank of India (RBI) reported a total</w:t>
      </w:r>
      <w:r w:rsidR="0044212D">
        <w:rPr>
          <w:lang w:eastAsia="en-US"/>
        </w:rPr>
        <w:t xml:space="preserve"> worth</w:t>
      </w:r>
      <w:r w:rsidR="00E821E8" w:rsidRPr="00E821E8">
        <w:rPr>
          <w:lang w:eastAsia="en-US"/>
        </w:rPr>
        <w:t xml:space="preserve"> of approximately </w:t>
      </w:r>
      <w:r w:rsidR="0044212D">
        <w:rPr>
          <w:lang w:eastAsia="en-US"/>
        </w:rPr>
        <w:t xml:space="preserve">INR </w:t>
      </w:r>
      <w:r w:rsidR="00E821E8" w:rsidRPr="00E821E8">
        <w:rPr>
          <w:lang w:eastAsia="en-US"/>
        </w:rPr>
        <w:t>13,462 crore digital transactions in the financial year 2022-23</w:t>
      </w:r>
      <w:r w:rsidR="00E821E8">
        <w:rPr>
          <w:lang w:eastAsia="en-US"/>
        </w:rPr>
        <w:t>[17]</w:t>
      </w:r>
      <w:r w:rsidR="0044212D">
        <w:rPr>
          <w:lang w:eastAsia="en-US"/>
        </w:rPr>
        <w:t xml:space="preserve">. </w:t>
      </w:r>
      <w:r w:rsidRPr="00B07D00">
        <w:rPr>
          <w:lang w:val="en-IN" w:eastAsia="en-US"/>
        </w:rPr>
        <w:t>While India’s digital payment ecosystem is flourishing,</w:t>
      </w:r>
      <w:r w:rsidR="0044212D">
        <w:rPr>
          <w:lang w:val="en-IN" w:eastAsia="en-US"/>
        </w:rPr>
        <w:t xml:space="preserve"> there are</w:t>
      </w:r>
      <w:r w:rsidRPr="00B07D00">
        <w:rPr>
          <w:lang w:val="en-IN" w:eastAsia="en-US"/>
        </w:rPr>
        <w:t xml:space="preserve"> significant challenges persist</w:t>
      </w:r>
      <w:r w:rsidR="0044212D">
        <w:rPr>
          <w:lang w:val="en-IN" w:eastAsia="en-US"/>
        </w:rPr>
        <w:t>ing around the same</w:t>
      </w:r>
      <w:r w:rsidRPr="00B07D00">
        <w:rPr>
          <w:lang w:val="en-IN" w:eastAsia="en-US"/>
        </w:rPr>
        <w:t>. One of the primary concerns includes</w:t>
      </w:r>
      <w:r w:rsidR="0044212D">
        <w:rPr>
          <w:lang w:val="en-IN" w:eastAsia="en-US"/>
        </w:rPr>
        <w:t xml:space="preserve"> </w:t>
      </w:r>
      <w:r w:rsidRPr="00B07D00">
        <w:rPr>
          <w:lang w:val="en-IN" w:eastAsia="en-US"/>
        </w:rPr>
        <w:t>a substantial digital divide exists, particularly in rural areas, where limited access to the internet and digital literacy pose further obstacles to widespread adoption.</w:t>
      </w:r>
      <w:r w:rsidR="0044212D">
        <w:rPr>
          <w:lang w:val="en-IN" w:eastAsia="en-US"/>
        </w:rPr>
        <w:t xml:space="preserve"> Cybersecurity and frauds is also a major concern when it comes to digital payments. </w:t>
      </w:r>
      <w:r w:rsidRPr="00B07D00">
        <w:rPr>
          <w:lang w:val="en-IN" w:eastAsia="en-US"/>
        </w:rPr>
        <w:t>Overcoming the challenges is essential to maintain the momentum of India’s digital payment revolution.</w:t>
      </w:r>
    </w:p>
    <w:p w14:paraId="2B1C02A8" w14:textId="77777777" w:rsidR="00B07D00" w:rsidRDefault="00B07D00" w:rsidP="00BA0980">
      <w:pPr>
        <w:pStyle w:val="BodyText"/>
        <w:rPr>
          <w:b/>
          <w:bCs/>
          <w:lang w:val="en-IN" w:eastAsia="en-US"/>
        </w:rPr>
      </w:pPr>
    </w:p>
    <w:p w14:paraId="1D752604" w14:textId="7E2AA262" w:rsidR="00B07D00" w:rsidRPr="00B07D00" w:rsidRDefault="00B07D00" w:rsidP="00B07D00">
      <w:pPr>
        <w:pStyle w:val="BodyText"/>
        <w:rPr>
          <w:b/>
          <w:bCs/>
          <w:lang w:val="en-IN" w:eastAsia="en-US"/>
        </w:rPr>
      </w:pPr>
      <w:r w:rsidRPr="00B07D00">
        <w:rPr>
          <w:b/>
          <w:bCs/>
          <w:lang w:val="en-IN" w:eastAsia="en-US"/>
        </w:rPr>
        <w:t>Russia</w:t>
      </w:r>
      <w:r w:rsidR="00D135C8">
        <w:rPr>
          <w:b/>
          <w:bCs/>
          <w:lang w:val="en-IN" w:eastAsia="en-US"/>
        </w:rPr>
        <w:t>:</w:t>
      </w:r>
    </w:p>
    <w:p w14:paraId="32401AA1" w14:textId="1D0D3EAA" w:rsidR="00B07D00" w:rsidRPr="00B07D00" w:rsidRDefault="00B07D00" w:rsidP="00B07D00">
      <w:pPr>
        <w:pStyle w:val="BodyText"/>
        <w:rPr>
          <w:lang w:val="en-IN" w:eastAsia="en-US"/>
        </w:rPr>
      </w:pPr>
      <w:r w:rsidRPr="00B07D00">
        <w:rPr>
          <w:lang w:val="en-IN" w:eastAsia="en-US"/>
        </w:rPr>
        <w:t>Russia's digital payment ecosystem is largely dominated by the Faster Payments System (FPS), which enables instant transfers between bank customers</w:t>
      </w:r>
      <w:r w:rsidR="00904E5D">
        <w:rPr>
          <w:lang w:val="en-IN" w:eastAsia="en-US"/>
        </w:rPr>
        <w:t xml:space="preserve">. FPS was jointly developed by </w:t>
      </w:r>
      <w:r w:rsidR="00904E5D" w:rsidRPr="00904E5D">
        <w:rPr>
          <w:lang w:eastAsia="en-US"/>
        </w:rPr>
        <w:t>Bank of Russia and the National Payment Card System (NSPK</w:t>
      </w:r>
      <w:r w:rsidR="00904E5D">
        <w:rPr>
          <w:lang w:eastAsia="en-US"/>
        </w:rPr>
        <w:t xml:space="preserve">) and was </w:t>
      </w:r>
      <w:r w:rsidR="00904E5D">
        <w:rPr>
          <w:lang w:val="en-IN" w:eastAsia="en-US"/>
        </w:rPr>
        <w:t>launched in 20</w:t>
      </w:r>
      <w:r w:rsidR="00904E5D">
        <w:rPr>
          <w:lang w:val="en-IN" w:eastAsia="en-US"/>
        </w:rPr>
        <w:t>19</w:t>
      </w:r>
      <w:r w:rsidR="00904E5D">
        <w:rPr>
          <w:lang w:eastAsia="en-US"/>
        </w:rPr>
        <w:t>.</w:t>
      </w:r>
      <w:r w:rsidR="00904E5D">
        <w:rPr>
          <w:lang w:val="en-IN" w:eastAsia="en-US"/>
        </w:rPr>
        <w:t xml:space="preserve"> </w:t>
      </w:r>
      <w:r w:rsidRPr="00B07D00">
        <w:rPr>
          <w:lang w:val="en-IN" w:eastAsia="en-US"/>
        </w:rPr>
        <w:t xml:space="preserve">Since its launch, the FPS processed approximately 1 billion transactions in 2022, reflecting the growing popularity of digital payment methods amid increasing consumer demand for convenience. </w:t>
      </w:r>
      <w:r w:rsidR="00904E5D">
        <w:rPr>
          <w:lang w:val="en-IN" w:eastAsia="en-US"/>
        </w:rPr>
        <w:t>T</w:t>
      </w:r>
      <w:r w:rsidRPr="00B07D00">
        <w:rPr>
          <w:lang w:val="en-IN" w:eastAsia="en-US"/>
        </w:rPr>
        <w:t xml:space="preserve">he system faces challenges linked to the broader geopolitical </w:t>
      </w:r>
      <w:r w:rsidR="00904E5D">
        <w:rPr>
          <w:lang w:val="en-IN" w:eastAsia="en-US"/>
        </w:rPr>
        <w:t>disputes</w:t>
      </w:r>
      <w:r w:rsidRPr="00B07D00">
        <w:rPr>
          <w:lang w:val="en-IN" w:eastAsia="en-US"/>
        </w:rPr>
        <w:t>, particularly international sanctions that complicate cross-border transactions and limit the integration of Russian payment systems with global platforms.</w:t>
      </w:r>
      <w:r w:rsidR="00904E5D">
        <w:rPr>
          <w:lang w:val="en-IN" w:eastAsia="en-US"/>
        </w:rPr>
        <w:t xml:space="preserve"> Two larger players Visa and Mastercard already left the market. </w:t>
      </w:r>
      <w:r w:rsidRPr="00B07D00">
        <w:rPr>
          <w:lang w:val="en-IN" w:eastAsia="en-US"/>
        </w:rPr>
        <w:t>Furthermore, addressing consumer trust in digital payments and enhancing cybersecurity measures are vital for sustaining growth.</w:t>
      </w:r>
    </w:p>
    <w:p w14:paraId="484CA00D" w14:textId="660A369F" w:rsidR="00FF2AA0" w:rsidRPr="00D135C8" w:rsidRDefault="00FF2AA0" w:rsidP="00552354">
      <w:pPr>
        <w:pStyle w:val="BodyText"/>
        <w:rPr>
          <w:b/>
          <w:bCs/>
          <w:lang w:eastAsia="en-US"/>
        </w:rPr>
      </w:pPr>
    </w:p>
    <w:p w14:paraId="76052CF4" w14:textId="44A487A2" w:rsidR="00B07D00" w:rsidRPr="00D135C8" w:rsidRDefault="00B07D00" w:rsidP="00B07D00">
      <w:pPr>
        <w:pStyle w:val="BodyText"/>
        <w:rPr>
          <w:b/>
          <w:bCs/>
          <w:lang w:eastAsia="en-US"/>
        </w:rPr>
      </w:pPr>
      <w:r w:rsidRPr="00D135C8">
        <w:rPr>
          <w:b/>
          <w:bCs/>
          <w:lang w:eastAsia="en-US"/>
        </w:rPr>
        <w:t>South Africa</w:t>
      </w:r>
      <w:r w:rsidR="00D135C8">
        <w:rPr>
          <w:b/>
          <w:bCs/>
          <w:lang w:eastAsia="en-US"/>
        </w:rPr>
        <w:t>:</w:t>
      </w:r>
    </w:p>
    <w:p w14:paraId="40C4D925" w14:textId="7993FB67" w:rsidR="00B07D00" w:rsidRDefault="00B07D00" w:rsidP="00B07D00">
      <w:pPr>
        <w:pStyle w:val="BodyText"/>
        <w:rPr>
          <w:lang w:eastAsia="en-US"/>
        </w:rPr>
      </w:pPr>
      <w:r>
        <w:rPr>
          <w:lang w:eastAsia="en-US"/>
        </w:rPr>
        <w:t xml:space="preserve">In South Africa, the digital payment arena is characterized by a diverse mix of platforms, with </w:t>
      </w:r>
      <w:proofErr w:type="spellStart"/>
      <w:r>
        <w:rPr>
          <w:lang w:eastAsia="en-US"/>
        </w:rPr>
        <w:t>PayFast</w:t>
      </w:r>
      <w:proofErr w:type="spellEnd"/>
      <w:r>
        <w:rPr>
          <w:lang w:eastAsia="en-US"/>
        </w:rPr>
        <w:t xml:space="preserve"> and </w:t>
      </w:r>
      <w:proofErr w:type="spellStart"/>
      <w:r>
        <w:rPr>
          <w:lang w:eastAsia="en-US"/>
        </w:rPr>
        <w:t>SnapScan</w:t>
      </w:r>
      <w:proofErr w:type="spellEnd"/>
      <w:r>
        <w:rPr>
          <w:lang w:eastAsia="en-US"/>
        </w:rPr>
        <w:t xml:space="preserve"> being notable examples along with </w:t>
      </w:r>
      <w:r w:rsidR="00552354">
        <w:rPr>
          <w:lang w:eastAsia="en-US"/>
        </w:rPr>
        <w:t xml:space="preserve">Zapper and </w:t>
      </w:r>
      <w:r w:rsidR="00552354" w:rsidRPr="00BA0980">
        <w:rPr>
          <w:lang w:val="en-IN" w:eastAsia="en-US"/>
        </w:rPr>
        <w:t xml:space="preserve">mobile money services like MTN </w:t>
      </w:r>
      <w:proofErr w:type="spellStart"/>
      <w:proofErr w:type="gramStart"/>
      <w:r w:rsidR="00552354" w:rsidRPr="00BA0980">
        <w:rPr>
          <w:lang w:val="en-IN" w:eastAsia="en-US"/>
        </w:rPr>
        <w:t>MoMo</w:t>
      </w:r>
      <w:proofErr w:type="spellEnd"/>
      <w:r w:rsidR="00552354" w:rsidRPr="00BA0980">
        <w:rPr>
          <w:lang w:val="en-IN" w:eastAsia="en-US"/>
        </w:rPr>
        <w:t>.</w:t>
      </w:r>
      <w:r>
        <w:rPr>
          <w:lang w:eastAsia="en-US"/>
        </w:rPr>
        <w:t>.</w:t>
      </w:r>
      <w:proofErr w:type="gramEnd"/>
      <w:r>
        <w:rPr>
          <w:lang w:eastAsia="en-US"/>
        </w:rPr>
        <w:t xml:space="preserve"> These services have facilitated around 160 million transactions in 2022, empowering both consumers and small businesses to engage in electronic commerce more readily. Despite this growth, South Africa grapples with several challenges, notably the persistent digital divide that leaves many rural communities underbanked and without access to reliable internet services. Additionally, as the volume of online transactions increases, concerns over cybersecurity become paramount, necessitating robust security measures to safeguard consumer information and prevent fraud. Addressing these challenges is crucial for South Africa to capitalize on the growing trend of digital payments and ensure inclusivity for all citizens.</w:t>
      </w:r>
    </w:p>
    <w:p w14:paraId="69BDB07A" w14:textId="77777777" w:rsidR="00B07D00" w:rsidRDefault="00B07D00" w:rsidP="00B07D00">
      <w:pPr>
        <w:pStyle w:val="BodyText"/>
        <w:rPr>
          <w:lang w:eastAsia="en-US"/>
        </w:rPr>
      </w:pPr>
    </w:p>
    <w:p w14:paraId="15792E6D" w14:textId="1717D7D7" w:rsidR="00FF2AA0" w:rsidRDefault="00675D9F" w:rsidP="00FF2AA0">
      <w:pPr>
        <w:pStyle w:val="BodyText"/>
        <w:rPr>
          <w:lang w:eastAsia="en-US"/>
        </w:rPr>
      </w:pPr>
      <w:r>
        <w:rPr>
          <w:lang w:eastAsia="en-US"/>
        </w:rPr>
        <w:t>T</w:t>
      </w:r>
      <w:r w:rsidR="00FF2AA0">
        <w:rPr>
          <w:lang w:eastAsia="en-US"/>
        </w:rPr>
        <w:t>he global digital payments market is projected to continue its positive trajectory</w:t>
      </w:r>
      <w:r w:rsidR="00E26B55">
        <w:rPr>
          <w:lang w:eastAsia="en-US"/>
        </w:rPr>
        <w:t xml:space="preserve"> according to all the international reports</w:t>
      </w:r>
      <w:r w:rsidR="00FF2AA0">
        <w:rPr>
          <w:lang w:eastAsia="en-US"/>
        </w:rPr>
        <w:t>. The Asia-Pacific region is anticipated to lead this growth, followed by North America and Europe</w:t>
      </w:r>
      <w:r w:rsidR="00E26B55">
        <w:rPr>
          <w:lang w:eastAsia="en-US"/>
        </w:rPr>
        <w:t>. The digital growth is</w:t>
      </w:r>
      <w:r w:rsidR="00FF2AA0">
        <w:rPr>
          <w:lang w:eastAsia="en-US"/>
        </w:rPr>
        <w:t xml:space="preserve"> driven by the regional adoption of digital payment systems. Additionally, the growing collaborations among payment service providers and advancements in technologies such as blockchain and artificial intelligence are expected to further </w:t>
      </w:r>
      <w:r w:rsidR="00E26B55">
        <w:rPr>
          <w:lang w:eastAsia="en-US"/>
        </w:rPr>
        <w:t>increase of digital payments and</w:t>
      </w:r>
      <w:r w:rsidR="00FF2AA0">
        <w:rPr>
          <w:lang w:eastAsia="en-US"/>
        </w:rPr>
        <w:t xml:space="preserve"> market expansion in the </w:t>
      </w:r>
      <w:r w:rsidR="00E26B55">
        <w:rPr>
          <w:lang w:eastAsia="en-US"/>
        </w:rPr>
        <w:t>upcoming years</w:t>
      </w:r>
      <w:r w:rsidR="00FF2AA0">
        <w:rPr>
          <w:lang w:eastAsia="en-US"/>
        </w:rPr>
        <w:t>.</w:t>
      </w:r>
      <w:r w:rsidR="00BA0980">
        <w:rPr>
          <w:lang w:eastAsia="en-US"/>
        </w:rPr>
        <w:t xml:space="preserve"> </w:t>
      </w:r>
      <w:r w:rsidR="00BA0980" w:rsidRPr="008E3F02">
        <w:rPr>
          <w:lang w:eastAsia="en-US"/>
        </w:rPr>
        <w:t xml:space="preserve">Forecasts indicate that the digital payments market </w:t>
      </w:r>
      <w:r w:rsidR="00E26B55">
        <w:rPr>
          <w:lang w:eastAsia="en-US"/>
        </w:rPr>
        <w:t>in BRICS</w:t>
      </w:r>
      <w:r w:rsidR="00BA0980" w:rsidRPr="008E3F02">
        <w:rPr>
          <w:lang w:eastAsia="en-US"/>
        </w:rPr>
        <w:t xml:space="preserve"> nations will expand by 8.96% from 2024 to 2028, potentially reaching a market volume of approximately US$6,069 billion by 2028</w:t>
      </w:r>
      <w:r w:rsidR="00BA0980">
        <w:rPr>
          <w:lang w:eastAsia="en-US"/>
        </w:rPr>
        <w:t xml:space="preserve"> [9].</w:t>
      </w:r>
      <w:r w:rsidR="00BA0980" w:rsidRPr="008E3F02">
        <w:rPr>
          <w:lang w:eastAsia="en-US"/>
        </w:rPr>
        <w:t> </w:t>
      </w:r>
    </w:p>
    <w:p w14:paraId="06195A22" w14:textId="77777777" w:rsidR="00FF2AA0" w:rsidRDefault="00FF2AA0" w:rsidP="00FF2AA0">
      <w:pPr>
        <w:pStyle w:val="BodyText"/>
        <w:rPr>
          <w:lang w:eastAsia="en-US"/>
        </w:rPr>
      </w:pPr>
    </w:p>
    <w:p w14:paraId="1DEBDDAC" w14:textId="073207D8" w:rsidR="00BA0980" w:rsidRDefault="00985082" w:rsidP="00985082">
      <w:pPr>
        <w:pStyle w:val="Heading1"/>
      </w:pPr>
      <w:r>
        <w:t>Conclusion:</w:t>
      </w:r>
    </w:p>
    <w:p w14:paraId="3363D30E" w14:textId="77777777" w:rsidR="00BA0980" w:rsidRDefault="00BA0980" w:rsidP="00985082">
      <w:pPr>
        <w:pStyle w:val="Heading1"/>
      </w:pPr>
    </w:p>
    <w:p w14:paraId="0D374ABB" w14:textId="77777777" w:rsidR="006B5A3E" w:rsidRPr="006B5A3E" w:rsidRDefault="006F445F" w:rsidP="007C4C25">
      <w:pPr>
        <w:pStyle w:val="BodyText"/>
        <w:numPr>
          <w:ilvl w:val="0"/>
          <w:numId w:val="45"/>
        </w:numPr>
        <w:rPr>
          <w:b/>
          <w:bCs/>
          <w:lang w:val="en-IN" w:eastAsia="en-US"/>
        </w:rPr>
      </w:pPr>
      <w:r w:rsidRPr="006F445F">
        <w:rPr>
          <w:b/>
          <w:bCs/>
          <w:lang w:val="en-IN" w:eastAsia="en-US"/>
        </w:rPr>
        <w:t xml:space="preserve">Internet </w:t>
      </w:r>
      <w:r w:rsidR="006B5A3E">
        <w:rPr>
          <w:b/>
          <w:bCs/>
          <w:lang w:val="en-IN" w:eastAsia="en-US"/>
        </w:rPr>
        <w:t xml:space="preserve">Accessibility: </w:t>
      </w:r>
      <w:r w:rsidR="006B5A3E">
        <w:rPr>
          <w:lang w:val="en-IN" w:eastAsia="en-US"/>
        </w:rPr>
        <w:t xml:space="preserve">Internet penetration and number of users are considered as a proxy for understanding internet accessibility. Though the number of users in India and China are among the </w:t>
      </w:r>
      <w:r w:rsidR="006B5A3E">
        <w:rPr>
          <w:lang w:val="en-IN" w:eastAsia="en-US"/>
        </w:rPr>
        <w:lastRenderedPageBreak/>
        <w:t xml:space="preserve">highest in the world, India is lacking being in penetration of internet leaving 47% population without internet access. And that is why is important to look at the both measures at the same time, to get wholesome perspective. Russia has the highest level of penetration, followed by Brazil. </w:t>
      </w:r>
    </w:p>
    <w:p w14:paraId="6CDEB783" w14:textId="77777777" w:rsidR="006B5A3E" w:rsidRPr="006B5A3E" w:rsidRDefault="006B5A3E" w:rsidP="006B5A3E">
      <w:pPr>
        <w:pStyle w:val="BodyText"/>
        <w:ind w:left="720"/>
        <w:rPr>
          <w:b/>
          <w:bCs/>
          <w:lang w:val="en-IN" w:eastAsia="en-US"/>
        </w:rPr>
      </w:pPr>
    </w:p>
    <w:p w14:paraId="436B451F" w14:textId="176047D6" w:rsidR="006B5A3E" w:rsidRDefault="006B5A3E" w:rsidP="006B5A3E">
      <w:pPr>
        <w:pStyle w:val="BodyText"/>
        <w:ind w:left="720"/>
        <w:rPr>
          <w:b/>
          <w:bCs/>
          <w:lang w:val="en-IN" w:eastAsia="en-US"/>
        </w:rPr>
      </w:pPr>
      <w:r>
        <w:rPr>
          <w:lang w:val="en-IN" w:eastAsia="en-US"/>
        </w:rPr>
        <w:t xml:space="preserve">There is a disparity </w:t>
      </w:r>
      <w:r w:rsidR="00BA641F">
        <w:rPr>
          <w:lang w:val="en-IN" w:eastAsia="en-US"/>
        </w:rPr>
        <w:t>in internet reach in rural and urban areas of China, India and South Africa. For the three countries, there is great need to create inclusive digitalisation reaching the rural population.</w:t>
      </w:r>
    </w:p>
    <w:p w14:paraId="249E308F" w14:textId="77777777" w:rsidR="006B5A3E" w:rsidRDefault="006B5A3E" w:rsidP="006B5A3E">
      <w:pPr>
        <w:pStyle w:val="BodyText"/>
        <w:ind w:left="720"/>
        <w:rPr>
          <w:b/>
          <w:bCs/>
          <w:lang w:val="en-IN" w:eastAsia="en-US"/>
        </w:rPr>
      </w:pPr>
    </w:p>
    <w:p w14:paraId="24968850" w14:textId="572EEDBA" w:rsidR="006F445F" w:rsidRPr="00BA641F" w:rsidRDefault="006B5A3E" w:rsidP="00BA641F">
      <w:pPr>
        <w:pStyle w:val="BodyText"/>
        <w:numPr>
          <w:ilvl w:val="0"/>
          <w:numId w:val="45"/>
        </w:numPr>
        <w:rPr>
          <w:b/>
          <w:bCs/>
          <w:lang w:val="en-IN" w:eastAsia="en-US"/>
        </w:rPr>
      </w:pPr>
      <w:r>
        <w:rPr>
          <w:b/>
          <w:bCs/>
          <w:lang w:val="en-IN" w:eastAsia="en-US"/>
        </w:rPr>
        <w:t xml:space="preserve">Internet </w:t>
      </w:r>
      <w:r w:rsidR="006F445F" w:rsidRPr="006F445F">
        <w:rPr>
          <w:b/>
          <w:bCs/>
          <w:lang w:val="en-IN" w:eastAsia="en-US"/>
        </w:rPr>
        <w:t>cost:</w:t>
      </w:r>
      <w:r w:rsidR="007C4C25">
        <w:rPr>
          <w:b/>
          <w:bCs/>
          <w:lang w:val="en-IN" w:eastAsia="en-US"/>
        </w:rPr>
        <w:t xml:space="preserve"> </w:t>
      </w:r>
      <w:r w:rsidR="003C70BA" w:rsidRPr="007C4C25">
        <w:rPr>
          <w:lang w:val="en-IN" w:eastAsia="en-US"/>
        </w:rPr>
        <w:t>Internet cost</w:t>
      </w:r>
      <w:r w:rsidR="006C4727" w:rsidRPr="007C4C25">
        <w:rPr>
          <w:lang w:val="en-IN" w:eastAsia="en-US"/>
        </w:rPr>
        <w:t xml:space="preserve"> show a significant impact on the number of internet users in BRICS countries.</w:t>
      </w:r>
      <w:r w:rsidR="00BA641F">
        <w:rPr>
          <w:lang w:val="en-IN" w:eastAsia="en-US"/>
        </w:rPr>
        <w:t xml:space="preserve"> </w:t>
      </w:r>
      <w:r w:rsidR="006F445F" w:rsidRPr="00BA641F">
        <w:rPr>
          <w:lang w:val="en-IN" w:eastAsia="en-US"/>
        </w:rPr>
        <w:t>Brazil faces high cost</w:t>
      </w:r>
      <w:r w:rsidR="006C4727" w:rsidRPr="00BA641F">
        <w:rPr>
          <w:lang w:val="en-IN" w:eastAsia="en-US"/>
        </w:rPr>
        <w:t xml:space="preserve"> of internet</w:t>
      </w:r>
      <w:r w:rsidR="006F445F" w:rsidRPr="00BA641F">
        <w:rPr>
          <w:lang w:val="en-IN" w:eastAsia="en-US"/>
        </w:rPr>
        <w:t>, especially affecting rural connectivity, though government efforts aim to improve access. China</w:t>
      </w:r>
      <w:r w:rsidR="006C4727" w:rsidRPr="00BA641F">
        <w:rPr>
          <w:lang w:val="en-IN" w:eastAsia="en-US"/>
        </w:rPr>
        <w:t xml:space="preserve"> and India </w:t>
      </w:r>
      <w:r w:rsidR="006F445F" w:rsidRPr="00BA641F">
        <w:rPr>
          <w:lang w:val="en-IN" w:eastAsia="en-US"/>
        </w:rPr>
        <w:t>benefits from low cost and substantial government investment</w:t>
      </w:r>
      <w:r w:rsidR="006C4727" w:rsidRPr="00BA641F">
        <w:rPr>
          <w:lang w:val="en-IN" w:eastAsia="en-US"/>
        </w:rPr>
        <w:t xml:space="preserve"> boosting</w:t>
      </w:r>
      <w:r w:rsidR="006F445F" w:rsidRPr="00BA641F">
        <w:rPr>
          <w:lang w:val="en-IN" w:eastAsia="en-US"/>
        </w:rPr>
        <w:t xml:space="preserve"> widespread digital integration through initiatives like the </w:t>
      </w:r>
      <w:r w:rsidR="006C4727" w:rsidRPr="00BA641F">
        <w:rPr>
          <w:lang w:val="en-IN" w:eastAsia="en-US"/>
        </w:rPr>
        <w:t>‘</w:t>
      </w:r>
      <w:r w:rsidR="006F445F" w:rsidRPr="00BA641F">
        <w:rPr>
          <w:lang w:val="en-IN" w:eastAsia="en-US"/>
        </w:rPr>
        <w:t xml:space="preserve">Internet </w:t>
      </w:r>
      <w:proofErr w:type="spellStart"/>
      <w:r w:rsidR="006F445F" w:rsidRPr="00BA641F">
        <w:rPr>
          <w:lang w:val="en-IN" w:eastAsia="en-US"/>
        </w:rPr>
        <w:t>Plus</w:t>
      </w:r>
      <w:r w:rsidR="006C4727" w:rsidRPr="00BA641F">
        <w:rPr>
          <w:lang w:val="en-IN" w:eastAsia="en-US"/>
        </w:rPr>
        <w:t>’</w:t>
      </w:r>
      <w:proofErr w:type="spellEnd"/>
      <w:r w:rsidR="006F445F" w:rsidRPr="00BA641F">
        <w:rPr>
          <w:lang w:val="en-IN" w:eastAsia="en-US"/>
        </w:rPr>
        <w:t xml:space="preserve"> strategy. India’s affordable internet has driven mobile access growth and supported the </w:t>
      </w:r>
      <w:r w:rsidR="007C4C25" w:rsidRPr="00BA641F">
        <w:rPr>
          <w:lang w:val="en-IN" w:eastAsia="en-US"/>
        </w:rPr>
        <w:t>‘</w:t>
      </w:r>
      <w:r w:rsidR="006F445F" w:rsidRPr="00BA641F">
        <w:rPr>
          <w:lang w:val="en-IN" w:eastAsia="en-US"/>
        </w:rPr>
        <w:t>Digital India Initiative</w:t>
      </w:r>
      <w:r w:rsidR="007C4C25" w:rsidRPr="00BA641F">
        <w:rPr>
          <w:lang w:val="en-IN" w:eastAsia="en-US"/>
        </w:rPr>
        <w:t>’</w:t>
      </w:r>
      <w:r w:rsidR="006F445F" w:rsidRPr="00BA641F">
        <w:rPr>
          <w:lang w:val="en-IN" w:eastAsia="en-US"/>
        </w:rPr>
        <w:t xml:space="preserve">, </w:t>
      </w:r>
      <w:r w:rsidR="007C4C25" w:rsidRPr="00BA641F">
        <w:rPr>
          <w:lang w:val="en-IN" w:eastAsia="en-US"/>
        </w:rPr>
        <w:t>but still</w:t>
      </w:r>
      <w:r w:rsidR="006F445F" w:rsidRPr="00BA641F">
        <w:rPr>
          <w:lang w:val="en-IN" w:eastAsia="en-US"/>
        </w:rPr>
        <w:t xml:space="preserve"> infrastructure gaps remain.</w:t>
      </w:r>
    </w:p>
    <w:p w14:paraId="746E5AD4" w14:textId="77777777" w:rsidR="00E26B55" w:rsidRPr="006F445F" w:rsidRDefault="00E26B55" w:rsidP="006F445F">
      <w:pPr>
        <w:pStyle w:val="BodyText"/>
        <w:ind w:left="720"/>
        <w:rPr>
          <w:lang w:val="en-IN" w:eastAsia="en-US"/>
        </w:rPr>
      </w:pPr>
    </w:p>
    <w:p w14:paraId="631278B4" w14:textId="77777777" w:rsidR="007C4C25" w:rsidRDefault="006F445F" w:rsidP="006F445F">
      <w:pPr>
        <w:pStyle w:val="BodyText"/>
        <w:ind w:left="720"/>
        <w:rPr>
          <w:lang w:val="en-IN" w:eastAsia="en-US"/>
        </w:rPr>
      </w:pPr>
      <w:r w:rsidRPr="006F445F">
        <w:rPr>
          <w:lang w:val="en-IN" w:eastAsia="en-US"/>
        </w:rPr>
        <w:t>Russia also enjoys low internet cost</w:t>
      </w:r>
      <w:r w:rsidR="007C4C25">
        <w:rPr>
          <w:lang w:val="en-IN" w:eastAsia="en-US"/>
        </w:rPr>
        <w:t xml:space="preserve"> which</w:t>
      </w:r>
      <w:r w:rsidRPr="006F445F">
        <w:rPr>
          <w:lang w:val="en-IN" w:eastAsia="en-US"/>
        </w:rPr>
        <w:t xml:space="preserve"> </w:t>
      </w:r>
      <w:r w:rsidR="007C4C25" w:rsidRPr="006F445F">
        <w:rPr>
          <w:lang w:val="en-IN" w:eastAsia="en-US"/>
        </w:rPr>
        <w:t>promot</w:t>
      </w:r>
      <w:r w:rsidR="007C4C25">
        <w:rPr>
          <w:lang w:val="en-IN" w:eastAsia="en-US"/>
        </w:rPr>
        <w:t>es</w:t>
      </w:r>
      <w:r w:rsidRPr="006F445F">
        <w:rPr>
          <w:lang w:val="en-IN" w:eastAsia="en-US"/>
        </w:rPr>
        <w:t xml:space="preserve"> high connectivity</w:t>
      </w:r>
      <w:r w:rsidR="007C4C25">
        <w:rPr>
          <w:lang w:val="en-IN" w:eastAsia="en-US"/>
        </w:rPr>
        <w:t>. Government</w:t>
      </w:r>
      <w:r w:rsidRPr="006F445F">
        <w:rPr>
          <w:lang w:val="en-IN" w:eastAsia="en-US"/>
        </w:rPr>
        <w:t xml:space="preserve"> regulations </w:t>
      </w:r>
      <w:r w:rsidR="007C4C25">
        <w:rPr>
          <w:lang w:val="en-IN" w:eastAsia="en-US"/>
        </w:rPr>
        <w:t>is still a concern despite having low cost internet</w:t>
      </w:r>
      <w:r w:rsidRPr="006F445F">
        <w:rPr>
          <w:lang w:val="en-IN" w:eastAsia="en-US"/>
        </w:rPr>
        <w:t xml:space="preserve">. South Africa’s higher internet costs </w:t>
      </w:r>
      <w:r w:rsidR="007C4C25">
        <w:rPr>
          <w:lang w:val="en-IN" w:eastAsia="en-US"/>
        </w:rPr>
        <w:t>is a challenge</w:t>
      </w:r>
      <w:r w:rsidRPr="006F445F">
        <w:rPr>
          <w:lang w:val="en-IN" w:eastAsia="en-US"/>
        </w:rPr>
        <w:t xml:space="preserve"> for broad access, with government initiatives working to improve affordability and infrastructure. </w:t>
      </w:r>
    </w:p>
    <w:p w14:paraId="12563995" w14:textId="77777777" w:rsidR="007C4C25" w:rsidRDefault="007C4C25" w:rsidP="006F445F">
      <w:pPr>
        <w:pStyle w:val="BodyText"/>
        <w:ind w:left="720"/>
        <w:rPr>
          <w:lang w:val="en-IN" w:eastAsia="en-US"/>
        </w:rPr>
      </w:pPr>
    </w:p>
    <w:p w14:paraId="6E337EAF" w14:textId="5DE767BF" w:rsidR="006F445F" w:rsidRDefault="007C4C25" w:rsidP="006F445F">
      <w:pPr>
        <w:pStyle w:val="BodyText"/>
        <w:ind w:left="720"/>
        <w:rPr>
          <w:lang w:val="en-IN" w:eastAsia="en-US"/>
        </w:rPr>
      </w:pPr>
      <w:r>
        <w:rPr>
          <w:lang w:val="en-IN" w:eastAsia="en-US"/>
        </w:rPr>
        <w:t>In nutshell l</w:t>
      </w:r>
      <w:r w:rsidR="006F445F" w:rsidRPr="006F445F">
        <w:rPr>
          <w:lang w:val="en-IN" w:eastAsia="en-US"/>
        </w:rPr>
        <w:t>ower internet</w:t>
      </w:r>
      <w:r w:rsidR="006B5A3E">
        <w:rPr>
          <w:lang w:val="en-IN" w:eastAsia="en-US"/>
        </w:rPr>
        <w:t xml:space="preserve"> cost</w:t>
      </w:r>
      <w:r w:rsidR="006F445F" w:rsidRPr="006F445F">
        <w:rPr>
          <w:lang w:val="en-IN" w:eastAsia="en-US"/>
        </w:rPr>
        <w:t xml:space="preserve"> </w:t>
      </w:r>
      <w:r>
        <w:rPr>
          <w:lang w:val="en-IN" w:eastAsia="en-US"/>
        </w:rPr>
        <w:t>is fostering</w:t>
      </w:r>
      <w:r w:rsidR="006F445F" w:rsidRPr="006F445F">
        <w:rPr>
          <w:lang w:val="en-IN" w:eastAsia="en-US"/>
        </w:rPr>
        <w:t xml:space="preserve"> </w:t>
      </w:r>
      <w:r w:rsidRPr="006F445F">
        <w:rPr>
          <w:lang w:val="en-IN" w:eastAsia="en-US"/>
        </w:rPr>
        <w:t>digital accessibility</w:t>
      </w:r>
      <w:r w:rsidRPr="006F445F">
        <w:rPr>
          <w:lang w:val="en-IN" w:eastAsia="en-US"/>
        </w:rPr>
        <w:t xml:space="preserve"> </w:t>
      </w:r>
      <w:r>
        <w:rPr>
          <w:lang w:val="en-IN" w:eastAsia="en-US"/>
        </w:rPr>
        <w:t xml:space="preserve">in </w:t>
      </w:r>
      <w:r w:rsidR="006F445F" w:rsidRPr="006F445F">
        <w:rPr>
          <w:lang w:val="en-IN" w:eastAsia="en-US"/>
        </w:rPr>
        <w:t>China, India, and Russia</w:t>
      </w:r>
      <w:r>
        <w:rPr>
          <w:lang w:val="en-IN" w:eastAsia="en-US"/>
        </w:rPr>
        <w:t xml:space="preserve">. Brazil also comes under comparatively lower cost category. In contrast, extravagant cost in </w:t>
      </w:r>
      <w:r w:rsidR="006F445F" w:rsidRPr="006F445F">
        <w:rPr>
          <w:lang w:val="en-IN" w:eastAsia="en-US"/>
        </w:rPr>
        <w:t>South Africa pose</w:t>
      </w:r>
      <w:r>
        <w:rPr>
          <w:lang w:val="en-IN" w:eastAsia="en-US"/>
        </w:rPr>
        <w:t>s</w:t>
      </w:r>
      <w:r w:rsidR="006F445F" w:rsidRPr="006F445F">
        <w:rPr>
          <w:lang w:val="en-IN" w:eastAsia="en-US"/>
        </w:rPr>
        <w:t xml:space="preserve"> constraint</w:t>
      </w:r>
      <w:r>
        <w:rPr>
          <w:lang w:val="en-IN" w:eastAsia="en-US"/>
        </w:rPr>
        <w:t xml:space="preserve">s and it needs to be addressed. </w:t>
      </w:r>
    </w:p>
    <w:p w14:paraId="68F1B2C7" w14:textId="77777777" w:rsidR="00E26B55" w:rsidRPr="006F445F" w:rsidRDefault="00E26B55" w:rsidP="006F445F">
      <w:pPr>
        <w:pStyle w:val="BodyText"/>
        <w:ind w:left="720"/>
        <w:rPr>
          <w:lang w:val="en-IN" w:eastAsia="en-US"/>
        </w:rPr>
      </w:pPr>
    </w:p>
    <w:p w14:paraId="1B4BDB9A" w14:textId="77777777" w:rsidR="006B5A3E" w:rsidRPr="00CE21FE" w:rsidRDefault="00985082" w:rsidP="00985082">
      <w:pPr>
        <w:pStyle w:val="BodyText"/>
        <w:numPr>
          <w:ilvl w:val="0"/>
          <w:numId w:val="45"/>
        </w:numPr>
        <w:rPr>
          <w:b/>
          <w:bCs/>
          <w:lang w:val="en-IN" w:eastAsia="en-US"/>
        </w:rPr>
      </w:pPr>
      <w:r w:rsidRPr="00CE21FE">
        <w:rPr>
          <w:b/>
          <w:bCs/>
          <w:lang w:val="en-IN" w:eastAsia="en-US"/>
        </w:rPr>
        <w:t xml:space="preserve">Diverse Digital Ecosystems: </w:t>
      </w:r>
    </w:p>
    <w:p w14:paraId="1E4E1798" w14:textId="47A5BF3B" w:rsidR="006B5A3E" w:rsidRDefault="006B5A3E" w:rsidP="006B5A3E">
      <w:pPr>
        <w:pStyle w:val="BodyText"/>
        <w:ind w:left="720"/>
        <w:rPr>
          <w:lang w:val="en-IN" w:eastAsia="en-US"/>
        </w:rPr>
      </w:pPr>
      <w:r>
        <w:rPr>
          <w:lang w:val="en-IN" w:eastAsia="en-US"/>
        </w:rPr>
        <w:t xml:space="preserve">The research shows that while the BRICS nations share similar objectives and goals for digitalisation, they have own developmental paths and priorities set for themselves. China’s </w:t>
      </w:r>
      <w:r w:rsidR="00BA641F">
        <w:rPr>
          <w:lang w:val="en-IN" w:eastAsia="en-US"/>
        </w:rPr>
        <w:t>digitalisation is backed by government investment initiatives and fundings. India’s emphasis is on grassroot level inclusion through initiatives like digital India Mission. Russia has a robust infrastructure with less reliance on western technologies due to geopolitical tensions. Brazil</w:t>
      </w:r>
      <w:r w:rsidR="00CE21FE">
        <w:rPr>
          <w:lang w:val="en-IN" w:eastAsia="en-US"/>
        </w:rPr>
        <w:t>’s approach is more focused on inclusion though payment systems like PIX. PIX has already showcased rapid response. South Africa also has advanced digital infrastructure and focuses on mobile payment solutions and e-commerce payments.</w:t>
      </w:r>
    </w:p>
    <w:p w14:paraId="0DBD20E4" w14:textId="77777777" w:rsidR="006B5A3E" w:rsidRDefault="006B5A3E" w:rsidP="006B5A3E">
      <w:pPr>
        <w:pStyle w:val="BodyText"/>
        <w:ind w:left="720"/>
        <w:rPr>
          <w:lang w:val="en-IN" w:eastAsia="en-US"/>
        </w:rPr>
      </w:pPr>
    </w:p>
    <w:p w14:paraId="064F608F" w14:textId="692D9321" w:rsidR="007C4C25" w:rsidRDefault="00CE21FE" w:rsidP="00CE21FE">
      <w:pPr>
        <w:pStyle w:val="BodyText"/>
        <w:numPr>
          <w:ilvl w:val="0"/>
          <w:numId w:val="45"/>
        </w:numPr>
        <w:rPr>
          <w:b/>
          <w:bCs/>
          <w:lang w:val="en-IN" w:eastAsia="en-US"/>
        </w:rPr>
      </w:pPr>
      <w:r w:rsidRPr="00CE21FE">
        <w:rPr>
          <w:b/>
          <w:bCs/>
          <w:lang w:val="en-IN" w:eastAsia="en-US"/>
        </w:rPr>
        <w:t>Stakeholders</w:t>
      </w:r>
      <w:r>
        <w:rPr>
          <w:b/>
          <w:bCs/>
          <w:lang w:val="en-IN" w:eastAsia="en-US"/>
        </w:rPr>
        <w:t>:</w:t>
      </w:r>
    </w:p>
    <w:p w14:paraId="7FC95602" w14:textId="0731EA94" w:rsidR="00CE21FE" w:rsidRPr="00CE21FE" w:rsidRDefault="00CE21FE" w:rsidP="00CE21FE">
      <w:pPr>
        <w:pStyle w:val="BodyText"/>
        <w:ind w:left="720"/>
        <w:rPr>
          <w:lang w:val="en-IN" w:eastAsia="en-US"/>
        </w:rPr>
      </w:pPr>
      <w:r>
        <w:rPr>
          <w:lang w:val="en-IN" w:eastAsia="en-US"/>
        </w:rPr>
        <w:t>Russia is d</w:t>
      </w:r>
      <w:r w:rsidRPr="00CE21FE">
        <w:rPr>
          <w:lang w:val="en-IN" w:eastAsia="en-US"/>
        </w:rPr>
        <w:t>ominated by state-owned enterprises and government agencies</w:t>
      </w:r>
      <w:r>
        <w:rPr>
          <w:lang w:val="en-IN" w:eastAsia="en-US"/>
        </w:rPr>
        <w:t xml:space="preserve"> and has</w:t>
      </w:r>
      <w:r w:rsidRPr="00CE21FE">
        <w:rPr>
          <w:lang w:val="en-IN" w:eastAsia="en-US"/>
        </w:rPr>
        <w:t xml:space="preserve"> strong push for BRICS digital payment system as a response to sanctions.</w:t>
      </w:r>
      <w:r>
        <w:rPr>
          <w:lang w:val="en-IN" w:eastAsia="en-US"/>
        </w:rPr>
        <w:t xml:space="preserve"> On the similar lines, there are s</w:t>
      </w:r>
      <w:r w:rsidRPr="00CE21FE">
        <w:rPr>
          <w:lang w:val="en-IN" w:eastAsia="en-US"/>
        </w:rPr>
        <w:t xml:space="preserve">tringent regulations </w:t>
      </w:r>
      <w:r>
        <w:rPr>
          <w:lang w:val="en-IN" w:eastAsia="en-US"/>
        </w:rPr>
        <w:t xml:space="preserve">on the </w:t>
      </w:r>
      <w:r w:rsidRPr="00CE21FE">
        <w:rPr>
          <w:lang w:val="en-IN" w:eastAsia="en-US"/>
        </w:rPr>
        <w:t>digital landscape</w:t>
      </w:r>
      <w:r>
        <w:rPr>
          <w:lang w:val="en-IN" w:eastAsia="en-US"/>
        </w:rPr>
        <w:t xml:space="preserve"> in China and the</w:t>
      </w:r>
      <w:r w:rsidRPr="00CE21FE">
        <w:rPr>
          <w:lang w:val="en-IN" w:eastAsia="en-US"/>
        </w:rPr>
        <w:t xml:space="preserve"> government heavily regulates digital initiatives.</w:t>
      </w:r>
      <w:r>
        <w:rPr>
          <w:lang w:val="en-IN" w:eastAsia="en-US"/>
        </w:rPr>
        <w:t xml:space="preserve"> South Africa has s</w:t>
      </w:r>
      <w:r w:rsidRPr="00CE21FE">
        <w:rPr>
          <w:lang w:val="en-IN" w:eastAsia="en-US"/>
        </w:rPr>
        <w:t>trong influence from the private sector with fintech innovations driving growth</w:t>
      </w:r>
      <w:r>
        <w:rPr>
          <w:lang w:val="en-IN" w:eastAsia="en-US"/>
        </w:rPr>
        <w:t xml:space="preserve"> and has</w:t>
      </w:r>
      <w:r w:rsidRPr="00CE21FE">
        <w:rPr>
          <w:lang w:val="en-IN" w:eastAsia="en-US"/>
        </w:rPr>
        <w:t xml:space="preserve"> supportive government policies</w:t>
      </w:r>
      <w:r>
        <w:rPr>
          <w:lang w:val="en-IN" w:eastAsia="en-US"/>
        </w:rPr>
        <w:t>. India and Brazil have m</w:t>
      </w:r>
      <w:r w:rsidRPr="00CE21FE">
        <w:rPr>
          <w:lang w:val="en-IN" w:eastAsia="en-US"/>
        </w:rPr>
        <w:t>ore open regulatory environment</w:t>
      </w:r>
      <w:r>
        <w:rPr>
          <w:lang w:val="en-IN" w:eastAsia="en-US"/>
        </w:rPr>
        <w:t xml:space="preserve"> which</w:t>
      </w:r>
      <w:r w:rsidRPr="00CE21FE">
        <w:rPr>
          <w:lang w:val="en-IN" w:eastAsia="en-US"/>
        </w:rPr>
        <w:t xml:space="preserve"> fosters diverse digital stakeholder participation.</w:t>
      </w:r>
    </w:p>
    <w:p w14:paraId="6F34C311" w14:textId="77777777" w:rsidR="00BA641F" w:rsidRDefault="00BA641F" w:rsidP="00BA641F">
      <w:pPr>
        <w:pStyle w:val="BodyText"/>
        <w:ind w:left="720"/>
        <w:rPr>
          <w:lang w:val="en-IN" w:eastAsia="en-US"/>
        </w:rPr>
      </w:pPr>
    </w:p>
    <w:p w14:paraId="2A3C5FA2" w14:textId="77777777" w:rsidR="00CE21FE" w:rsidRPr="00BA641F" w:rsidRDefault="00CE21FE" w:rsidP="00BA641F">
      <w:pPr>
        <w:pStyle w:val="BodyText"/>
        <w:ind w:left="720"/>
        <w:rPr>
          <w:lang w:val="en-IN" w:eastAsia="en-US"/>
        </w:rPr>
      </w:pPr>
    </w:p>
    <w:p w14:paraId="204845A9" w14:textId="4D9EF270" w:rsidR="0084473A" w:rsidRDefault="00985082" w:rsidP="00CE21FE">
      <w:pPr>
        <w:pStyle w:val="BodyText"/>
        <w:numPr>
          <w:ilvl w:val="0"/>
          <w:numId w:val="45"/>
        </w:numPr>
        <w:rPr>
          <w:lang w:val="en-IN" w:eastAsia="en-US"/>
        </w:rPr>
      </w:pPr>
      <w:r w:rsidRPr="00985082">
        <w:rPr>
          <w:b/>
          <w:bCs/>
          <w:lang w:val="en-IN" w:eastAsia="en-US"/>
        </w:rPr>
        <w:t>Future Trajectories of Digital Transformation</w:t>
      </w:r>
      <w:r w:rsidRPr="00985082">
        <w:rPr>
          <w:lang w:val="en-IN" w:eastAsia="en-US"/>
        </w:rPr>
        <w:t xml:space="preserve">: The research anticipates that as BRICS nations increasingly prioritize digital strategies, there may be a convergence of interests toward shared goals, such as enhancing cybersecurity, fostering digital literacy, and ensuring equitable access to technology. </w:t>
      </w:r>
      <w:r w:rsidR="0084473A">
        <w:rPr>
          <w:lang w:val="en-IN" w:eastAsia="en-US"/>
        </w:rPr>
        <w:t xml:space="preserve">Russia is focused to enhance its technological independence which might provide further stronger cooperation among BRICS as an alternative to the western technology. In South Africa mobile payments is a evolving creating more scope for collaborations in the sphere. </w:t>
      </w:r>
      <w:r w:rsidR="0084473A">
        <w:rPr>
          <w:lang w:val="en-IN" w:eastAsia="en-US"/>
        </w:rPr>
        <w:lastRenderedPageBreak/>
        <w:t>Evolving nature of global digital markets suggests greater possibility of collaboration among BRICS nations. This can be comparative advantage and resilience in the face of external pressure.</w:t>
      </w:r>
    </w:p>
    <w:p w14:paraId="36301AD0" w14:textId="77777777" w:rsidR="00985082" w:rsidRDefault="00985082" w:rsidP="00985082">
      <w:pPr>
        <w:pStyle w:val="BodyText"/>
        <w:rPr>
          <w:lang w:val="en-IN" w:eastAsia="en-US"/>
        </w:rPr>
      </w:pPr>
    </w:p>
    <w:p w14:paraId="6D510A37" w14:textId="4B276A51" w:rsidR="00985082" w:rsidRPr="003D300F" w:rsidRDefault="00985082" w:rsidP="00985082">
      <w:pPr>
        <w:pStyle w:val="BodyText"/>
        <w:rPr>
          <w:lang w:val="en-IN" w:eastAsia="en-US"/>
        </w:rPr>
      </w:pPr>
      <w:r w:rsidRPr="00985082">
        <w:rPr>
          <w:lang w:val="en-IN" w:eastAsia="en-US"/>
        </w:rPr>
        <w:t xml:space="preserve">Overall, these findings </w:t>
      </w:r>
      <w:r w:rsidR="0084473A">
        <w:rPr>
          <w:lang w:val="en-IN" w:eastAsia="en-US"/>
        </w:rPr>
        <w:t xml:space="preserve">provide detailed overview of </w:t>
      </w:r>
      <w:r w:rsidR="003D300F">
        <w:rPr>
          <w:lang w:val="en-IN" w:eastAsia="en-US"/>
        </w:rPr>
        <w:t xml:space="preserve">the current state and future of digitalisation and collaborations among BRICS nations. This analysis serves as a foundational resource for policymakers and other stakeholders seeking to leverage potential for digitisation and opportunities </w:t>
      </w:r>
    </w:p>
    <w:p w14:paraId="18D0EBD5" w14:textId="77777777" w:rsidR="00DE315F" w:rsidRDefault="00DE315F" w:rsidP="00FF2AA0">
      <w:pPr>
        <w:pStyle w:val="BodyText"/>
        <w:rPr>
          <w:lang w:eastAsia="en-US"/>
        </w:rPr>
      </w:pPr>
    </w:p>
    <w:p w14:paraId="203F7B3D" w14:textId="77777777" w:rsidR="0053770C" w:rsidRPr="00E95F0E" w:rsidRDefault="0053770C" w:rsidP="00E95F0E">
      <w:pPr>
        <w:pStyle w:val="BodyText"/>
        <w:rPr>
          <w:lang w:eastAsia="en-US"/>
        </w:rPr>
      </w:pPr>
    </w:p>
    <w:p w14:paraId="321997E5" w14:textId="749DBA92" w:rsidR="00EA4FC9" w:rsidRDefault="00000000">
      <w:pPr>
        <w:pStyle w:val="Heading2"/>
        <w:ind w:left="0" w:firstLine="0"/>
        <w:jc w:val="both"/>
        <w:rPr>
          <w:sz w:val="24"/>
          <w:szCs w:val="24"/>
        </w:rPr>
      </w:pPr>
      <w:r>
        <w:rPr>
          <w:rFonts w:eastAsia="Times New Roman"/>
          <w:bCs/>
          <w:iCs w:val="0"/>
          <w:sz w:val="24"/>
          <w:szCs w:val="24"/>
        </w:rPr>
        <w:t>References</w:t>
      </w:r>
    </w:p>
    <w:p w14:paraId="0B82883F" w14:textId="3A351459" w:rsidR="00CA255B" w:rsidRPr="00A93D45" w:rsidRDefault="00CA255B">
      <w:pPr>
        <w:numPr>
          <w:ilvl w:val="0"/>
          <w:numId w:val="13"/>
        </w:numPr>
        <w:ind w:left="397" w:hanging="397"/>
        <w:jc w:val="left"/>
      </w:pPr>
      <w:r w:rsidRPr="00CA255B">
        <w:rPr>
          <w:szCs w:val="24"/>
        </w:rPr>
        <w:t>O’ Neill, J.</w:t>
      </w:r>
      <w:r>
        <w:rPr>
          <w:szCs w:val="24"/>
        </w:rPr>
        <w:t xml:space="preserve">, </w:t>
      </w:r>
      <w:r w:rsidRPr="00CA255B">
        <w:rPr>
          <w:szCs w:val="24"/>
        </w:rPr>
        <w:t>Building better global economic BRICs</w:t>
      </w:r>
      <w:r>
        <w:rPr>
          <w:szCs w:val="24"/>
        </w:rPr>
        <w:t>,</w:t>
      </w:r>
      <w:r w:rsidRPr="00CA255B">
        <w:rPr>
          <w:szCs w:val="24"/>
        </w:rPr>
        <w:t xml:space="preserve"> Global Economics Paper</w:t>
      </w:r>
      <w:r>
        <w:rPr>
          <w:szCs w:val="24"/>
        </w:rPr>
        <w:t>, 2021,</w:t>
      </w:r>
      <w:r w:rsidRPr="00CA255B">
        <w:rPr>
          <w:szCs w:val="24"/>
        </w:rPr>
        <w:t xml:space="preserve"> </w:t>
      </w:r>
      <w:r>
        <w:rPr>
          <w:szCs w:val="24"/>
        </w:rPr>
        <w:t>Paper</w:t>
      </w:r>
      <w:r w:rsidRPr="00CA255B">
        <w:rPr>
          <w:szCs w:val="24"/>
        </w:rPr>
        <w:t xml:space="preserve"> No. 66</w:t>
      </w:r>
      <w:r>
        <w:rPr>
          <w:szCs w:val="24"/>
        </w:rPr>
        <w:t>.</w:t>
      </w:r>
      <w:r w:rsidRPr="00CA255B">
        <w:t xml:space="preserve"> </w:t>
      </w:r>
      <w:hyperlink r:id="rId13" w:history="1">
        <w:r w:rsidR="000B60C6" w:rsidRPr="00B55062">
          <w:rPr>
            <w:rStyle w:val="Hyperlink"/>
            <w:szCs w:val="24"/>
          </w:rPr>
          <w:t>https://www.goldmansachs.com/insights/goldman-sachs-research/building-better</w:t>
        </w:r>
      </w:hyperlink>
      <w:r w:rsidR="000B60C6">
        <w:rPr>
          <w:szCs w:val="24"/>
        </w:rPr>
        <w:t xml:space="preserve"> </w:t>
      </w:r>
    </w:p>
    <w:p w14:paraId="289962DF" w14:textId="77D0AFE1" w:rsidR="007D1C28" w:rsidRDefault="007D1C28" w:rsidP="007D1C28">
      <w:pPr>
        <w:numPr>
          <w:ilvl w:val="0"/>
          <w:numId w:val="13"/>
        </w:numPr>
        <w:ind w:left="397" w:hanging="397"/>
        <w:jc w:val="left"/>
      </w:pPr>
      <w:r>
        <w:t>A</w:t>
      </w:r>
      <w:r w:rsidR="00F728FF">
        <w:t xml:space="preserve">s </w:t>
      </w:r>
      <w:r>
        <w:t>per the</w:t>
      </w:r>
      <w:r w:rsidR="00A93D45" w:rsidRPr="00A93D45">
        <w:t xml:space="preserve"> most recent data from the World Bank: </w:t>
      </w:r>
      <w:hyperlink r:id="rId14" w:history="1">
        <w:r w:rsidR="00A93D45" w:rsidRPr="00B55062">
          <w:rPr>
            <w:rStyle w:val="Hyperlink"/>
          </w:rPr>
          <w:t>https://data.worldbank.org/</w:t>
        </w:r>
      </w:hyperlink>
      <w:r w:rsidR="00A93D45">
        <w:t xml:space="preserve"> </w:t>
      </w:r>
    </w:p>
    <w:p w14:paraId="268AC3F1" w14:textId="77777777" w:rsidR="00F728FF" w:rsidRDefault="007D1C28" w:rsidP="00F728FF">
      <w:pPr>
        <w:numPr>
          <w:ilvl w:val="0"/>
          <w:numId w:val="13"/>
        </w:numPr>
        <w:ind w:left="397" w:hanging="397"/>
        <w:jc w:val="left"/>
      </w:pPr>
      <w:r>
        <w:t xml:space="preserve">BRICS Investment Report, United Nations Conference on Trade and Development, 2023, </w:t>
      </w:r>
      <w:hyperlink r:id="rId15" w:history="1">
        <w:r w:rsidRPr="00B55062">
          <w:rPr>
            <w:rStyle w:val="Hyperlink"/>
          </w:rPr>
          <w:t>https://unctad.org/system/files/official-document/diae2023d1_en.pdf</w:t>
        </w:r>
      </w:hyperlink>
      <w:r>
        <w:t xml:space="preserve">  </w:t>
      </w:r>
    </w:p>
    <w:p w14:paraId="5F42FF8A" w14:textId="39C472F7" w:rsidR="00F728FF" w:rsidRDefault="00F728FF" w:rsidP="00F728FF">
      <w:pPr>
        <w:numPr>
          <w:ilvl w:val="0"/>
          <w:numId w:val="13"/>
        </w:numPr>
        <w:ind w:left="397" w:hanging="397"/>
        <w:jc w:val="left"/>
      </w:pPr>
      <w:r>
        <w:t>International Trade Centre, BRICS Digital Economy Report</w:t>
      </w:r>
      <w:r w:rsidR="00327790">
        <w:t xml:space="preserve">, </w:t>
      </w:r>
      <w:r>
        <w:t xml:space="preserve">2022 </w:t>
      </w:r>
      <w:hyperlink r:id="rId16" w:history="1">
        <w:r w:rsidRPr="00B55062">
          <w:rPr>
            <w:rStyle w:val="Hyperlink"/>
          </w:rPr>
          <w:t>https://www.intracen.org/file/itcbricsdigitaleconomyreport2022pdf</w:t>
        </w:r>
      </w:hyperlink>
    </w:p>
    <w:p w14:paraId="00B74036" w14:textId="25C443D1" w:rsidR="00CA255B" w:rsidRDefault="00327790" w:rsidP="00CA255B">
      <w:pPr>
        <w:numPr>
          <w:ilvl w:val="0"/>
          <w:numId w:val="13"/>
        </w:numPr>
        <w:ind w:left="397" w:hanging="397"/>
        <w:jc w:val="left"/>
      </w:pPr>
      <w:r w:rsidRPr="00327790">
        <w:t xml:space="preserve">L.  </w:t>
      </w:r>
      <w:proofErr w:type="spellStart"/>
      <w:r w:rsidRPr="00327790">
        <w:t>Melgaço</w:t>
      </w:r>
      <w:proofErr w:type="spellEnd"/>
      <w:r w:rsidRPr="00327790">
        <w:t xml:space="preserve">, Challenging  peripherality  through  access  to  the  internet? Socio-spatial practices of the connected </w:t>
      </w:r>
      <w:proofErr w:type="spellStart"/>
      <w:r w:rsidRPr="00327790">
        <w:t>rurban</w:t>
      </w:r>
      <w:proofErr w:type="spellEnd"/>
      <w:r w:rsidRPr="00327790">
        <w:t>, Urban Research &amp; Practice, , 2021</w:t>
      </w:r>
      <w:r>
        <w:t xml:space="preserve">, </w:t>
      </w:r>
      <w:r w:rsidRPr="00327790">
        <w:t>vol. 14, no. 1, pp. 73–93.</w:t>
      </w:r>
    </w:p>
    <w:p w14:paraId="55C8144E" w14:textId="77777777" w:rsidR="00C46B26" w:rsidRDefault="00327790" w:rsidP="00C46B26">
      <w:pPr>
        <w:ind w:left="397"/>
        <w:jc w:val="left"/>
      </w:pPr>
      <w:hyperlink r:id="rId17" w:anchor="d1e97" w:history="1">
        <w:r w:rsidRPr="00B55062">
          <w:rPr>
            <w:rStyle w:val="Hyperlink"/>
          </w:rPr>
          <w:t>https://www.tandfonline.com/doi/full/10.1080/17535069.2019.1655091#d1e97</w:t>
        </w:r>
      </w:hyperlink>
      <w:r>
        <w:t xml:space="preserve"> </w:t>
      </w:r>
    </w:p>
    <w:p w14:paraId="0144F806" w14:textId="35672901" w:rsidR="00C46B26" w:rsidRPr="00C46B26" w:rsidRDefault="00C46B26" w:rsidP="00C46B26">
      <w:pPr>
        <w:pStyle w:val="ListParagraph"/>
        <w:numPr>
          <w:ilvl w:val="0"/>
          <w:numId w:val="13"/>
        </w:numPr>
        <w:ind w:left="426"/>
        <w:jc w:val="left"/>
      </w:pPr>
      <w:r w:rsidRPr="00C46B26">
        <w:rPr>
          <w:lang w:val="en-IN"/>
        </w:rPr>
        <w:t xml:space="preserve">W.  </w:t>
      </w:r>
      <w:proofErr w:type="spellStart"/>
      <w:r w:rsidRPr="00C46B26">
        <w:rPr>
          <w:lang w:val="en-IN"/>
        </w:rPr>
        <w:t>Marler</w:t>
      </w:r>
      <w:proofErr w:type="spellEnd"/>
      <w:r w:rsidRPr="00C46B26">
        <w:rPr>
          <w:lang w:val="en-IN"/>
        </w:rPr>
        <w:t>, Mobile  phones  and  inequality: Findings,  trends, and  future directions, New Media &amp; Society,</w:t>
      </w:r>
      <w:r>
        <w:rPr>
          <w:lang w:val="en-IN"/>
        </w:rPr>
        <w:t xml:space="preserve"> </w:t>
      </w:r>
      <w:r w:rsidRPr="00C46B26">
        <w:rPr>
          <w:lang w:val="en-IN"/>
        </w:rPr>
        <w:t>2018</w:t>
      </w:r>
      <w:r>
        <w:rPr>
          <w:lang w:val="en-IN"/>
        </w:rPr>
        <w:t>,</w:t>
      </w:r>
      <w:r w:rsidRPr="00C46B26">
        <w:rPr>
          <w:lang w:val="en-IN"/>
        </w:rPr>
        <w:t xml:space="preserve"> vol. 20, no. 9, pp. 3498–3520.</w:t>
      </w:r>
    </w:p>
    <w:p w14:paraId="278866B1" w14:textId="201BC2F1" w:rsidR="00C46B26" w:rsidRDefault="00C46B26" w:rsidP="00C46B26">
      <w:pPr>
        <w:pStyle w:val="ListParagraph"/>
        <w:ind w:left="426"/>
        <w:jc w:val="left"/>
      </w:pPr>
      <w:hyperlink r:id="rId18" w:history="1">
        <w:r w:rsidRPr="00B55062">
          <w:rPr>
            <w:rStyle w:val="Hyperlink"/>
          </w:rPr>
          <w:t>https://www.researchgate.net/publication/324278149_Mobile_phones_and_inequality_Findings_trends_and_future_directions</w:t>
        </w:r>
      </w:hyperlink>
      <w:r>
        <w:t xml:space="preserve"> </w:t>
      </w:r>
    </w:p>
    <w:p w14:paraId="043EFBA4" w14:textId="1BC5C759" w:rsidR="00B7573A" w:rsidRDefault="00B7573A" w:rsidP="00B7573A">
      <w:pPr>
        <w:pStyle w:val="ListParagraph"/>
        <w:numPr>
          <w:ilvl w:val="0"/>
          <w:numId w:val="13"/>
        </w:numPr>
        <w:ind w:left="426"/>
        <w:jc w:val="left"/>
      </w:pPr>
      <w:r>
        <w:t>International Trade Centre, BRICS Digital Economy Report 2022</w:t>
      </w:r>
    </w:p>
    <w:p w14:paraId="1CA9D52F" w14:textId="7E49E86F" w:rsidR="00B7573A" w:rsidRDefault="00B7573A" w:rsidP="00B7573A">
      <w:pPr>
        <w:pStyle w:val="ListParagraph"/>
        <w:ind w:left="426"/>
        <w:jc w:val="left"/>
      </w:pPr>
      <w:hyperlink r:id="rId19" w:history="1">
        <w:r w:rsidRPr="00B55062">
          <w:rPr>
            <w:rStyle w:val="Hyperlink"/>
          </w:rPr>
          <w:t>https://www.intracen.org/file/itcbricsdigitaleconomyreport2022pdf</w:t>
        </w:r>
      </w:hyperlink>
      <w:r>
        <w:t xml:space="preserve"> </w:t>
      </w:r>
    </w:p>
    <w:p w14:paraId="37F863B6" w14:textId="6E173EE9" w:rsidR="008864A9" w:rsidRDefault="008864A9" w:rsidP="008864A9">
      <w:pPr>
        <w:pStyle w:val="ListParagraph"/>
        <w:numPr>
          <w:ilvl w:val="0"/>
          <w:numId w:val="13"/>
        </w:numPr>
        <w:ind w:left="426"/>
        <w:jc w:val="left"/>
      </w:pPr>
      <w:r>
        <w:t xml:space="preserve">World Population Review, </w:t>
      </w:r>
      <w:r w:rsidRPr="008864A9">
        <w:t>Internet Cost by Country 2024</w:t>
      </w:r>
    </w:p>
    <w:p w14:paraId="6F57B49E" w14:textId="62720B93" w:rsidR="008864A9" w:rsidRDefault="008864A9" w:rsidP="008864A9">
      <w:pPr>
        <w:pStyle w:val="ListParagraph"/>
        <w:ind w:left="426"/>
        <w:jc w:val="left"/>
      </w:pPr>
      <w:hyperlink r:id="rId20" w:history="1">
        <w:r w:rsidRPr="00B55062">
          <w:rPr>
            <w:rStyle w:val="Hyperlink"/>
          </w:rPr>
          <w:t>https://worldpopulationreview.com/country-rankings/internet-cost-by-country</w:t>
        </w:r>
      </w:hyperlink>
      <w:r>
        <w:t xml:space="preserve"> </w:t>
      </w:r>
    </w:p>
    <w:p w14:paraId="6DEC0A3A" w14:textId="33747209" w:rsidR="008864A9" w:rsidRDefault="00FF2AA0" w:rsidP="008864A9">
      <w:pPr>
        <w:pStyle w:val="ListParagraph"/>
        <w:numPr>
          <w:ilvl w:val="0"/>
          <w:numId w:val="13"/>
        </w:numPr>
        <w:ind w:left="426"/>
        <w:jc w:val="left"/>
      </w:pPr>
      <w:r>
        <w:t xml:space="preserve">Statista, </w:t>
      </w:r>
      <w:r w:rsidRPr="00FF2AA0">
        <w:t>Digital Payments</w:t>
      </w:r>
      <w:r>
        <w:t xml:space="preserve"> (2024)</w:t>
      </w:r>
    </w:p>
    <w:p w14:paraId="62169FD4" w14:textId="5C0F9FAE" w:rsidR="00BA0980" w:rsidRDefault="00BA0980" w:rsidP="00BA0980">
      <w:pPr>
        <w:pStyle w:val="ListParagraph"/>
        <w:ind w:left="426"/>
        <w:jc w:val="left"/>
      </w:pPr>
      <w:hyperlink r:id="rId21" w:history="1">
        <w:r w:rsidRPr="00B55062">
          <w:rPr>
            <w:rStyle w:val="Hyperlink"/>
          </w:rPr>
          <w:t>https://www.statista.com/outlook/dmo/fintech/digital-payments/brics</w:t>
        </w:r>
      </w:hyperlink>
      <w:r>
        <w:t xml:space="preserve"> </w:t>
      </w:r>
    </w:p>
    <w:p w14:paraId="479F0E2A" w14:textId="79A3303B" w:rsidR="00DE315F" w:rsidRDefault="00DE315F" w:rsidP="008864A9">
      <w:pPr>
        <w:pStyle w:val="ListParagraph"/>
        <w:numPr>
          <w:ilvl w:val="0"/>
          <w:numId w:val="13"/>
        </w:numPr>
        <w:ind w:left="426"/>
        <w:jc w:val="left"/>
      </w:pPr>
      <w:r>
        <w:t xml:space="preserve">The World Bank Group, </w:t>
      </w:r>
      <w:r w:rsidRPr="00DE315F">
        <w:t>Digital Progress and Trends Report 2023</w:t>
      </w:r>
    </w:p>
    <w:p w14:paraId="791F4619" w14:textId="378D4C9D" w:rsidR="00E81E7F" w:rsidRDefault="00E81E7F" w:rsidP="00E81E7F">
      <w:pPr>
        <w:pStyle w:val="ListParagraph"/>
        <w:ind w:left="426"/>
        <w:jc w:val="left"/>
      </w:pPr>
      <w:hyperlink r:id="rId22" w:history="1">
        <w:r w:rsidRPr="00B55062">
          <w:rPr>
            <w:rStyle w:val="Hyperlink"/>
          </w:rPr>
          <w:t>https://www.worldbank.org/en/publication/digital-progress-and-trends-report</w:t>
        </w:r>
      </w:hyperlink>
      <w:r>
        <w:t xml:space="preserve"> </w:t>
      </w:r>
    </w:p>
    <w:p w14:paraId="7155A2E0" w14:textId="77777777" w:rsidR="00AA4A36" w:rsidRDefault="00AA4A36" w:rsidP="00AA4A36">
      <w:pPr>
        <w:pStyle w:val="ListParagraph"/>
        <w:numPr>
          <w:ilvl w:val="0"/>
          <w:numId w:val="13"/>
        </w:numPr>
        <w:ind w:left="426"/>
        <w:jc w:val="left"/>
        <w:rPr>
          <w:lang w:val="en-IN"/>
        </w:rPr>
      </w:pPr>
      <w:r w:rsidRPr="00AA4A36">
        <w:rPr>
          <w:lang w:val="en-IN"/>
        </w:rPr>
        <w:t xml:space="preserve">Simon Kemp, </w:t>
      </w:r>
      <w:r w:rsidR="00125A18" w:rsidRPr="00AA4A36">
        <w:rPr>
          <w:lang w:val="en-IN"/>
        </w:rPr>
        <w:t>Digital 2024: Brazil</w:t>
      </w:r>
    </w:p>
    <w:p w14:paraId="248DF601" w14:textId="77777777" w:rsidR="00AA4A36" w:rsidRDefault="00AA4A36" w:rsidP="00AA4A36">
      <w:pPr>
        <w:pStyle w:val="ListParagraph"/>
        <w:ind w:left="426"/>
        <w:jc w:val="left"/>
        <w:rPr>
          <w:lang w:val="en-IN"/>
        </w:rPr>
      </w:pPr>
      <w:hyperlink r:id="rId23" w:history="1">
        <w:r w:rsidRPr="00B55062">
          <w:rPr>
            <w:rStyle w:val="Hyperlink"/>
            <w:lang w:val="en-IN"/>
          </w:rPr>
          <w:t>https://datareportal.com/reports/digital-2024-brazil</w:t>
        </w:r>
      </w:hyperlink>
      <w:r>
        <w:rPr>
          <w:lang w:val="en-IN"/>
        </w:rPr>
        <w:t xml:space="preserve"> </w:t>
      </w:r>
    </w:p>
    <w:p w14:paraId="0E6E884C" w14:textId="6FDD3C9D" w:rsidR="00AA4A36" w:rsidRPr="00CB316A" w:rsidRDefault="00AA4A36" w:rsidP="00AA4A36">
      <w:pPr>
        <w:pStyle w:val="ListParagraph"/>
        <w:numPr>
          <w:ilvl w:val="0"/>
          <w:numId w:val="13"/>
        </w:numPr>
        <w:ind w:left="426"/>
        <w:jc w:val="left"/>
        <w:rPr>
          <w:lang w:val="en-IN"/>
        </w:rPr>
      </w:pPr>
      <w:r>
        <w:rPr>
          <w:lang w:eastAsia="en-US"/>
        </w:rPr>
        <w:t>World Population Review 2023</w:t>
      </w:r>
    </w:p>
    <w:p w14:paraId="22B6D675" w14:textId="480ED490" w:rsidR="00CB316A" w:rsidRPr="00CB316A" w:rsidRDefault="00CB316A" w:rsidP="00AA4A36">
      <w:pPr>
        <w:pStyle w:val="ListParagraph"/>
        <w:numPr>
          <w:ilvl w:val="0"/>
          <w:numId w:val="13"/>
        </w:numPr>
        <w:ind w:left="426"/>
        <w:jc w:val="left"/>
        <w:rPr>
          <w:lang w:val="en-IN"/>
        </w:rPr>
      </w:pPr>
      <w:r>
        <w:rPr>
          <w:lang w:eastAsia="en-US"/>
        </w:rPr>
        <w:t>BRICS statistical report 2024</w:t>
      </w:r>
    </w:p>
    <w:p w14:paraId="1498DAB8" w14:textId="46EA8501" w:rsidR="00CB316A" w:rsidRDefault="00CB316A" w:rsidP="00A220BD">
      <w:pPr>
        <w:pStyle w:val="ListParagraph"/>
        <w:ind w:left="426"/>
        <w:jc w:val="left"/>
        <w:rPr>
          <w:lang w:eastAsia="en-US"/>
        </w:rPr>
      </w:pPr>
      <w:hyperlink r:id="rId24" w:history="1">
        <w:r w:rsidRPr="00B55062">
          <w:rPr>
            <w:rStyle w:val="Hyperlink"/>
            <w:lang w:eastAsia="en-US"/>
          </w:rPr>
          <w:t>https://brics.ibge.gov.br/publicacao.html</w:t>
        </w:r>
      </w:hyperlink>
    </w:p>
    <w:p w14:paraId="6C996D1C" w14:textId="716C493B" w:rsidR="00A220BD" w:rsidRDefault="00A220BD" w:rsidP="00A220BD">
      <w:pPr>
        <w:pStyle w:val="ListParagraph"/>
        <w:numPr>
          <w:ilvl w:val="0"/>
          <w:numId w:val="13"/>
        </w:numPr>
        <w:ind w:left="426"/>
        <w:jc w:val="left"/>
        <w:rPr>
          <w:lang w:eastAsia="en-US"/>
        </w:rPr>
      </w:pPr>
      <w:r>
        <w:rPr>
          <w:lang w:eastAsia="en-US"/>
        </w:rPr>
        <w:t xml:space="preserve">World Bank Group, </w:t>
      </w:r>
      <w:r w:rsidRPr="00A220BD">
        <w:rPr>
          <w:lang w:eastAsia="en-US"/>
        </w:rPr>
        <w:t>Individuals using the Internet (% of population)</w:t>
      </w:r>
    </w:p>
    <w:p w14:paraId="1A8532D0" w14:textId="77777777" w:rsidR="006B018A" w:rsidRDefault="00A220BD" w:rsidP="00A220BD">
      <w:pPr>
        <w:pStyle w:val="ListParagraph"/>
        <w:ind w:left="426"/>
        <w:jc w:val="left"/>
        <w:rPr>
          <w:lang w:eastAsia="en-US"/>
        </w:rPr>
      </w:pPr>
      <w:hyperlink r:id="rId25" w:history="1">
        <w:r w:rsidRPr="00B55062">
          <w:rPr>
            <w:rStyle w:val="Hyperlink"/>
            <w:lang w:eastAsia="en-US"/>
          </w:rPr>
          <w:t>https://data.worldbank.org/indicator/IT.NET.USER.ZS?locations=</w:t>
        </w:r>
      </w:hyperlink>
    </w:p>
    <w:p w14:paraId="1CDBD227" w14:textId="0D5FDB9E" w:rsidR="003F18C2" w:rsidRDefault="003F18C2" w:rsidP="00985082">
      <w:pPr>
        <w:pStyle w:val="ListParagraph"/>
        <w:numPr>
          <w:ilvl w:val="0"/>
          <w:numId w:val="13"/>
        </w:numPr>
        <w:ind w:left="426"/>
        <w:jc w:val="left"/>
        <w:rPr>
          <w:lang w:eastAsia="en-US"/>
        </w:rPr>
      </w:pPr>
      <w:r w:rsidRPr="003F18C2">
        <w:rPr>
          <w:lang w:eastAsia="en-US"/>
        </w:rPr>
        <w:t>International Telecommunication Union (ITU)</w:t>
      </w:r>
      <w:r>
        <w:rPr>
          <w:lang w:eastAsia="en-US"/>
        </w:rPr>
        <w:t>, Internet Use 2023</w:t>
      </w:r>
    </w:p>
    <w:p w14:paraId="08354EF0" w14:textId="056FEBC4" w:rsidR="003F18C2" w:rsidRDefault="003F18C2" w:rsidP="00985082">
      <w:pPr>
        <w:pStyle w:val="ListParagraph"/>
        <w:ind w:left="426"/>
        <w:jc w:val="left"/>
        <w:rPr>
          <w:lang w:eastAsia="en-US"/>
        </w:rPr>
      </w:pPr>
      <w:hyperlink r:id="rId26" w:history="1">
        <w:r w:rsidRPr="00B55062">
          <w:rPr>
            <w:rStyle w:val="Hyperlink"/>
            <w:lang w:eastAsia="en-US"/>
          </w:rPr>
          <w:t>https://www.itu.int/itu-d/reports/statistics/2023/10/10/ff23-internet-use/</w:t>
        </w:r>
      </w:hyperlink>
      <w:r>
        <w:rPr>
          <w:lang w:eastAsia="en-US"/>
        </w:rPr>
        <w:t xml:space="preserve"> </w:t>
      </w:r>
    </w:p>
    <w:p w14:paraId="3825BB89" w14:textId="2E63F930" w:rsidR="002B0254" w:rsidRDefault="002B0254" w:rsidP="00985082">
      <w:pPr>
        <w:pStyle w:val="ListParagraph"/>
        <w:numPr>
          <w:ilvl w:val="0"/>
          <w:numId w:val="13"/>
        </w:numPr>
        <w:ind w:left="426"/>
        <w:jc w:val="left"/>
        <w:rPr>
          <w:lang w:val="en-IN"/>
        </w:rPr>
      </w:pPr>
      <w:r w:rsidRPr="002B0254">
        <w:rPr>
          <w:lang w:eastAsia="en-US"/>
        </w:rPr>
        <w:t xml:space="preserve">Inder Pal Singh Sethi, National Informatics Centre (NIC), </w:t>
      </w:r>
      <w:r w:rsidRPr="002B0254">
        <w:rPr>
          <w:lang w:val="en-IN"/>
        </w:rPr>
        <w:t>Digital Payments driving the growth of Digital Economy</w:t>
      </w:r>
      <w:r>
        <w:rPr>
          <w:lang w:val="en-IN"/>
        </w:rPr>
        <w:t>, 2023</w:t>
      </w:r>
    </w:p>
    <w:p w14:paraId="6B18EF33" w14:textId="5DE3A0B1" w:rsidR="002B0254" w:rsidRDefault="002B0254" w:rsidP="00985082">
      <w:pPr>
        <w:pStyle w:val="ListParagraph"/>
        <w:ind w:left="426"/>
        <w:jc w:val="left"/>
        <w:rPr>
          <w:lang w:val="en-IN"/>
        </w:rPr>
      </w:pPr>
      <w:hyperlink r:id="rId27" w:history="1">
        <w:r w:rsidRPr="00B55062">
          <w:rPr>
            <w:rStyle w:val="Hyperlink"/>
            <w:lang w:val="en-IN"/>
          </w:rPr>
          <w:t>https://www.nic.in/blogs/</w:t>
        </w:r>
      </w:hyperlink>
      <w:r>
        <w:rPr>
          <w:lang w:val="en-IN"/>
        </w:rPr>
        <w:t xml:space="preserve"> </w:t>
      </w:r>
    </w:p>
    <w:p w14:paraId="48C42245" w14:textId="2CCED30F" w:rsidR="00E821E8" w:rsidRDefault="00E821E8" w:rsidP="00985082">
      <w:pPr>
        <w:pStyle w:val="ListParagraph"/>
        <w:numPr>
          <w:ilvl w:val="0"/>
          <w:numId w:val="13"/>
        </w:numPr>
        <w:ind w:left="426"/>
        <w:jc w:val="left"/>
        <w:rPr>
          <w:lang w:val="en-IN"/>
        </w:rPr>
      </w:pPr>
      <w:r>
        <w:rPr>
          <w:lang w:val="en-IN"/>
        </w:rPr>
        <w:t>Indian Ministry of finance, 2023</w:t>
      </w:r>
    </w:p>
    <w:p w14:paraId="385D26B3" w14:textId="38DE2E22" w:rsidR="00E821E8" w:rsidRDefault="00E821E8" w:rsidP="00985082">
      <w:pPr>
        <w:pStyle w:val="ListParagraph"/>
        <w:ind w:left="426"/>
        <w:jc w:val="left"/>
        <w:rPr>
          <w:lang w:val="en-IN"/>
        </w:rPr>
      </w:pPr>
      <w:hyperlink r:id="rId28" w:history="1">
        <w:r w:rsidRPr="00B55062">
          <w:rPr>
            <w:rStyle w:val="Hyperlink"/>
            <w:lang w:val="en-IN"/>
          </w:rPr>
          <w:t>https://pib.gov.in/PressReleasePage.aspx?PRID=1988370</w:t>
        </w:r>
      </w:hyperlink>
      <w:r>
        <w:rPr>
          <w:lang w:val="en-IN"/>
        </w:rPr>
        <w:t xml:space="preserve"> </w:t>
      </w:r>
    </w:p>
    <w:p w14:paraId="5228941D" w14:textId="2694A22A" w:rsidR="00AA4A36" w:rsidRPr="004B5150" w:rsidRDefault="000831BA" w:rsidP="004B5150">
      <w:pPr>
        <w:pStyle w:val="ListParagraph"/>
        <w:numPr>
          <w:ilvl w:val="0"/>
          <w:numId w:val="13"/>
        </w:numPr>
        <w:ind w:left="426"/>
        <w:rPr>
          <w:lang w:val="en-IN"/>
        </w:rPr>
      </w:pPr>
      <w:proofErr w:type="spellStart"/>
      <w:r w:rsidRPr="000831BA">
        <w:rPr>
          <w:lang w:val="en-IN"/>
        </w:rPr>
        <w:t>Xiaoyang</w:t>
      </w:r>
      <w:proofErr w:type="spellEnd"/>
      <w:r w:rsidRPr="000831BA">
        <w:rPr>
          <w:lang w:val="en-IN"/>
        </w:rPr>
        <w:t xml:space="preserve"> Mao</w:t>
      </w:r>
      <w:r>
        <w:rPr>
          <w:lang w:val="en-IN"/>
        </w:rPr>
        <w:t xml:space="preserve">, </w:t>
      </w:r>
      <w:r w:rsidRPr="000831BA">
        <w:rPr>
          <w:lang w:val="en-IN"/>
        </w:rPr>
        <w:t>Analysis of The Influence Path of Digital Infrastructure on Economic Development</w:t>
      </w:r>
      <w:r>
        <w:t xml:space="preserve">, </w:t>
      </w:r>
      <w:r w:rsidRPr="000831BA">
        <w:rPr>
          <w:lang w:val="en-IN"/>
        </w:rPr>
        <w:t>Advances in Economics Management and Political Sciences</w:t>
      </w:r>
      <w:r>
        <w:rPr>
          <w:lang w:val="en-IN"/>
        </w:rPr>
        <w:t xml:space="preserve">, 2023, </w:t>
      </w:r>
      <w:r w:rsidRPr="000831BA">
        <w:rPr>
          <w:lang w:val="en-IN"/>
        </w:rPr>
        <w:t>25(1):47-55</w:t>
      </w:r>
    </w:p>
    <w:p w14:paraId="75D8F63F" w14:textId="083EA50D" w:rsidR="00EA4FC9" w:rsidRPr="004B5150" w:rsidRDefault="00AA4A36" w:rsidP="004B5150">
      <w:pPr>
        <w:pStyle w:val="ListParagraph"/>
        <w:ind w:left="426"/>
        <w:jc w:val="left"/>
        <w:rPr>
          <w:lang w:val="en-IN"/>
        </w:rPr>
      </w:pPr>
      <w:r>
        <w:rPr>
          <w:lang w:val="en-IN"/>
        </w:rPr>
        <w:t xml:space="preserve"> </w:t>
      </w:r>
      <w:bookmarkEnd w:id="0"/>
    </w:p>
    <w:sectPr w:rsidR="00EA4FC9" w:rsidRPr="004B5150">
      <w:headerReference w:type="even" r:id="rId29"/>
      <w:headerReference w:type="default" r:id="rId30"/>
      <w:footerReference w:type="even" r:id="rId31"/>
      <w:footerReference w:type="default" r:id="rId32"/>
      <w:headerReference w:type="first" r:id="rId33"/>
      <w:footerReference w:type="first" r:id="rId34"/>
      <w:pgSz w:w="11906" w:h="16838"/>
      <w:pgMar w:top="737" w:right="907" w:bottom="397" w:left="907" w:header="680" w:footer="34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FB472" w14:textId="77777777" w:rsidR="00883B12" w:rsidRDefault="00883B12">
      <w:pPr>
        <w:spacing w:line="240" w:lineRule="auto"/>
      </w:pPr>
      <w:r>
        <w:separator/>
      </w:r>
    </w:p>
  </w:endnote>
  <w:endnote w:type="continuationSeparator" w:id="0">
    <w:p w14:paraId="68146147" w14:textId="77777777" w:rsidR="00883B12" w:rsidRDefault="00883B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DejaVu Sans">
    <w:panose1 w:val="020B0604020202020204"/>
    <w:charset w:val="00"/>
    <w:family w:val="roman"/>
    <w:notTrueType/>
    <w:pitch w:val="default"/>
  </w:font>
  <w:font w:name="Lohit Hindi">
    <w:altName w:val="Cambria"/>
    <w:panose1 w:val="020B0604020202020204"/>
    <w:charset w:val="00"/>
    <w:family w:val="roman"/>
    <w:notTrueType/>
    <w:pitch w:val="default"/>
  </w:font>
  <w:font w:name="Liberation Mono">
    <w:altName w:val="Courier New"/>
    <w:panose1 w:val="020B0604020202020204"/>
    <w:charset w:val="01"/>
    <w:family w:val="roman"/>
    <w:pitch w:val="default"/>
  </w:font>
  <w:font w:name="Lohit Marathi">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FA78B" w14:textId="77777777" w:rsidR="00430860" w:rsidRDefault="00430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DCAB0" w14:textId="77777777" w:rsidR="00EA4FC9" w:rsidRDefault="00EA4F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DAA14" w14:textId="77777777" w:rsidR="00430860" w:rsidRDefault="00430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16D87" w14:textId="77777777" w:rsidR="00883B12" w:rsidRDefault="00883B12">
      <w:pPr>
        <w:spacing w:line="240" w:lineRule="auto"/>
      </w:pPr>
      <w:r>
        <w:separator/>
      </w:r>
    </w:p>
  </w:footnote>
  <w:footnote w:type="continuationSeparator" w:id="0">
    <w:p w14:paraId="6DB30967" w14:textId="77777777" w:rsidR="00883B12" w:rsidRDefault="00883B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774C4" w14:textId="77777777" w:rsidR="00430860" w:rsidRDefault="00430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494A4" w14:textId="77777777" w:rsidR="00EA4FC9" w:rsidRDefault="00EA4FC9">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94924" w14:textId="77777777" w:rsidR="00430860" w:rsidRDefault="00430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F6AB4"/>
    <w:multiLevelType w:val="multilevel"/>
    <w:tmpl w:val="8DDA8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CB7000"/>
    <w:multiLevelType w:val="multilevel"/>
    <w:tmpl w:val="024679F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2" w15:restartNumberingAfterBreak="0">
    <w:nsid w:val="06C7328B"/>
    <w:multiLevelType w:val="multilevel"/>
    <w:tmpl w:val="82185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4F55E4"/>
    <w:multiLevelType w:val="multilevel"/>
    <w:tmpl w:val="8370E4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760667"/>
    <w:multiLevelType w:val="multilevel"/>
    <w:tmpl w:val="8E56DBB2"/>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5" w15:restartNumberingAfterBreak="0">
    <w:nsid w:val="0AB270DC"/>
    <w:multiLevelType w:val="multilevel"/>
    <w:tmpl w:val="00D2B83A"/>
    <w:lvl w:ilvl="0">
      <w:start w:val="1"/>
      <w:numFmt w:val="bullet"/>
      <w:lvlText w:val="•"/>
      <w:lvlJc w:val="left"/>
      <w:pPr>
        <w:tabs>
          <w:tab w:val="num" w:pos="0"/>
        </w:tabs>
        <w:ind w:left="0" w:firstLine="0"/>
      </w:pPr>
      <w:rPr>
        <w:rFonts w:ascii="Times New Roman" w:hAnsi="Times New Roman" w:cs="Times New Roman" w:hint="default"/>
      </w:rPr>
    </w:lvl>
    <w:lvl w:ilvl="1">
      <w:start w:val="1"/>
      <w:numFmt w:val="bullet"/>
      <w:lvlText w:val="◦"/>
      <w:lvlJc w:val="left"/>
      <w:pPr>
        <w:tabs>
          <w:tab w:val="num" w:pos="1368"/>
        </w:tabs>
        <w:ind w:left="1368" w:hanging="360"/>
      </w:pPr>
      <w:rPr>
        <w:rFonts w:ascii="OpenSymbol" w:hAnsi="OpenSymbol" w:cs="OpenSymbol" w:hint="default"/>
        <w:b w:val="0"/>
        <w:bCs w:val="0"/>
        <w:sz w:val="24"/>
        <w:szCs w:val="24"/>
      </w:rPr>
    </w:lvl>
    <w:lvl w:ilvl="2">
      <w:start w:val="1"/>
      <w:numFmt w:val="bullet"/>
      <w:lvlText w:val="▪"/>
      <w:lvlJc w:val="left"/>
      <w:pPr>
        <w:tabs>
          <w:tab w:val="num" w:pos="1728"/>
        </w:tabs>
        <w:ind w:left="1728" w:hanging="360"/>
      </w:pPr>
      <w:rPr>
        <w:rFonts w:ascii="OpenSymbol" w:hAnsi="OpenSymbol" w:cs="OpenSymbol" w:hint="default"/>
        <w:b w:val="0"/>
        <w:bCs w:val="0"/>
        <w:sz w:val="24"/>
        <w:szCs w:val="24"/>
      </w:rPr>
    </w:lvl>
    <w:lvl w:ilvl="3">
      <w:start w:val="1"/>
      <w:numFmt w:val="bullet"/>
      <w:lvlText w:val=""/>
      <w:lvlJc w:val="left"/>
      <w:pPr>
        <w:tabs>
          <w:tab w:val="num" w:pos="2088"/>
        </w:tabs>
        <w:ind w:left="2088" w:hanging="360"/>
      </w:pPr>
      <w:rPr>
        <w:rFonts w:ascii="Symbol" w:hAnsi="Symbol" w:cs="Symbol" w:hint="default"/>
        <w:b w:val="0"/>
        <w:bCs w:val="0"/>
        <w:sz w:val="24"/>
        <w:szCs w:val="24"/>
      </w:rPr>
    </w:lvl>
    <w:lvl w:ilvl="4">
      <w:start w:val="1"/>
      <w:numFmt w:val="bullet"/>
      <w:lvlText w:val="◦"/>
      <w:lvlJc w:val="left"/>
      <w:pPr>
        <w:tabs>
          <w:tab w:val="num" w:pos="2448"/>
        </w:tabs>
        <w:ind w:left="2448" w:hanging="360"/>
      </w:pPr>
      <w:rPr>
        <w:rFonts w:ascii="OpenSymbol" w:hAnsi="OpenSymbol" w:cs="OpenSymbol" w:hint="default"/>
        <w:b w:val="0"/>
        <w:bCs w:val="0"/>
        <w:sz w:val="24"/>
        <w:szCs w:val="24"/>
      </w:rPr>
    </w:lvl>
    <w:lvl w:ilvl="5">
      <w:start w:val="1"/>
      <w:numFmt w:val="bullet"/>
      <w:lvlText w:val="▪"/>
      <w:lvlJc w:val="left"/>
      <w:pPr>
        <w:tabs>
          <w:tab w:val="num" w:pos="2808"/>
        </w:tabs>
        <w:ind w:left="2808" w:hanging="360"/>
      </w:pPr>
      <w:rPr>
        <w:rFonts w:ascii="OpenSymbol" w:hAnsi="OpenSymbol" w:cs="OpenSymbol" w:hint="default"/>
        <w:b w:val="0"/>
        <w:bCs w:val="0"/>
        <w:sz w:val="24"/>
        <w:szCs w:val="24"/>
      </w:rPr>
    </w:lvl>
    <w:lvl w:ilvl="6">
      <w:start w:val="1"/>
      <w:numFmt w:val="bullet"/>
      <w:lvlText w:val=""/>
      <w:lvlJc w:val="left"/>
      <w:pPr>
        <w:tabs>
          <w:tab w:val="num" w:pos="3168"/>
        </w:tabs>
        <w:ind w:left="3168" w:hanging="360"/>
      </w:pPr>
      <w:rPr>
        <w:rFonts w:ascii="Symbol" w:hAnsi="Symbol" w:cs="Symbol" w:hint="default"/>
        <w:b w:val="0"/>
        <w:bCs w:val="0"/>
        <w:sz w:val="24"/>
        <w:szCs w:val="24"/>
      </w:rPr>
    </w:lvl>
    <w:lvl w:ilvl="7">
      <w:start w:val="1"/>
      <w:numFmt w:val="bullet"/>
      <w:lvlText w:val="◦"/>
      <w:lvlJc w:val="left"/>
      <w:pPr>
        <w:tabs>
          <w:tab w:val="num" w:pos="3528"/>
        </w:tabs>
        <w:ind w:left="3528" w:hanging="360"/>
      </w:pPr>
      <w:rPr>
        <w:rFonts w:ascii="OpenSymbol" w:hAnsi="OpenSymbol" w:cs="OpenSymbol" w:hint="default"/>
        <w:b w:val="0"/>
        <w:bCs w:val="0"/>
        <w:sz w:val="24"/>
        <w:szCs w:val="24"/>
      </w:rPr>
    </w:lvl>
    <w:lvl w:ilvl="8">
      <w:start w:val="1"/>
      <w:numFmt w:val="bullet"/>
      <w:lvlText w:val="▪"/>
      <w:lvlJc w:val="left"/>
      <w:pPr>
        <w:tabs>
          <w:tab w:val="num" w:pos="3888"/>
        </w:tabs>
        <w:ind w:left="3888" w:hanging="360"/>
      </w:pPr>
      <w:rPr>
        <w:rFonts w:ascii="OpenSymbol" w:hAnsi="OpenSymbol" w:cs="OpenSymbol" w:hint="default"/>
        <w:b w:val="0"/>
        <w:bCs w:val="0"/>
        <w:sz w:val="24"/>
        <w:szCs w:val="24"/>
      </w:rPr>
    </w:lvl>
  </w:abstractNum>
  <w:abstractNum w:abstractNumId="6" w15:restartNumberingAfterBreak="0">
    <w:nsid w:val="0C5B2C8B"/>
    <w:multiLevelType w:val="multilevel"/>
    <w:tmpl w:val="151C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074E9A"/>
    <w:multiLevelType w:val="multilevel"/>
    <w:tmpl w:val="1CD0A3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C71E13"/>
    <w:multiLevelType w:val="multilevel"/>
    <w:tmpl w:val="CA52380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9" w15:restartNumberingAfterBreak="0">
    <w:nsid w:val="10037FAE"/>
    <w:multiLevelType w:val="multilevel"/>
    <w:tmpl w:val="1CBC9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6C0A8C"/>
    <w:multiLevelType w:val="multilevel"/>
    <w:tmpl w:val="7C6C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2942DF"/>
    <w:multiLevelType w:val="multilevel"/>
    <w:tmpl w:val="2A78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634A6C"/>
    <w:multiLevelType w:val="multilevel"/>
    <w:tmpl w:val="8370E4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E30857"/>
    <w:multiLevelType w:val="multilevel"/>
    <w:tmpl w:val="E57AFE78"/>
    <w:lvl w:ilvl="0">
      <w:start w:val="1"/>
      <w:numFmt w:val="decimal"/>
      <w:lvlText w:val="%1."/>
      <w:lvlJc w:val="left"/>
      <w:pPr>
        <w:tabs>
          <w:tab w:val="num" w:pos="720"/>
        </w:tabs>
        <w:ind w:left="720" w:hanging="360"/>
      </w:pPr>
      <w:rPr>
        <w:b w:val="0"/>
        <w:bCs w:val="0"/>
        <w:sz w:val="24"/>
        <w:szCs w:val="24"/>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14" w15:restartNumberingAfterBreak="0">
    <w:nsid w:val="194363B5"/>
    <w:multiLevelType w:val="multilevel"/>
    <w:tmpl w:val="B12A12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256B67"/>
    <w:multiLevelType w:val="multilevel"/>
    <w:tmpl w:val="341C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737834"/>
    <w:multiLevelType w:val="multilevel"/>
    <w:tmpl w:val="8370E4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C41231"/>
    <w:multiLevelType w:val="multilevel"/>
    <w:tmpl w:val="0D5869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DDA7622"/>
    <w:multiLevelType w:val="multilevel"/>
    <w:tmpl w:val="8F4AA0F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19" w15:restartNumberingAfterBreak="0">
    <w:nsid w:val="2ECA3789"/>
    <w:multiLevelType w:val="multilevel"/>
    <w:tmpl w:val="A8B6E9D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20" w15:restartNumberingAfterBreak="0">
    <w:nsid w:val="2F145D1E"/>
    <w:multiLevelType w:val="multilevel"/>
    <w:tmpl w:val="FEA4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0660213"/>
    <w:multiLevelType w:val="multilevel"/>
    <w:tmpl w:val="63E48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065D7D"/>
    <w:multiLevelType w:val="multilevel"/>
    <w:tmpl w:val="C16C03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23" w15:restartNumberingAfterBreak="0">
    <w:nsid w:val="33587C7D"/>
    <w:multiLevelType w:val="multilevel"/>
    <w:tmpl w:val="15FA9C0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24" w15:restartNumberingAfterBreak="0">
    <w:nsid w:val="36412B8F"/>
    <w:multiLevelType w:val="multilevel"/>
    <w:tmpl w:val="B126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CA703C"/>
    <w:multiLevelType w:val="multilevel"/>
    <w:tmpl w:val="03C8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C344626"/>
    <w:multiLevelType w:val="multilevel"/>
    <w:tmpl w:val="C50ACD5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27" w15:restartNumberingAfterBreak="0">
    <w:nsid w:val="3C4153F0"/>
    <w:multiLevelType w:val="multilevel"/>
    <w:tmpl w:val="E57AFE78"/>
    <w:lvl w:ilvl="0">
      <w:start w:val="1"/>
      <w:numFmt w:val="decimal"/>
      <w:lvlText w:val="%1."/>
      <w:lvlJc w:val="left"/>
      <w:pPr>
        <w:tabs>
          <w:tab w:val="num" w:pos="720"/>
        </w:tabs>
        <w:ind w:left="720" w:hanging="360"/>
      </w:pPr>
      <w:rPr>
        <w:b w:val="0"/>
        <w:bCs w:val="0"/>
        <w:sz w:val="24"/>
        <w:szCs w:val="24"/>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28" w15:restartNumberingAfterBreak="0">
    <w:nsid w:val="468070D7"/>
    <w:multiLevelType w:val="multilevel"/>
    <w:tmpl w:val="4CCCA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7DB5BDA"/>
    <w:multiLevelType w:val="hybridMultilevel"/>
    <w:tmpl w:val="A4D29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8D84C38"/>
    <w:multiLevelType w:val="multilevel"/>
    <w:tmpl w:val="687C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B194B14"/>
    <w:multiLevelType w:val="multilevel"/>
    <w:tmpl w:val="8370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2EC7B29"/>
    <w:multiLevelType w:val="multilevel"/>
    <w:tmpl w:val="6B88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6136104"/>
    <w:multiLevelType w:val="hybridMultilevel"/>
    <w:tmpl w:val="B802C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026DCA"/>
    <w:multiLevelType w:val="multilevel"/>
    <w:tmpl w:val="5100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F1075D"/>
    <w:multiLevelType w:val="multilevel"/>
    <w:tmpl w:val="FD82E93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7407CD"/>
    <w:multiLevelType w:val="multilevel"/>
    <w:tmpl w:val="EC787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78F34CD"/>
    <w:multiLevelType w:val="multilevel"/>
    <w:tmpl w:val="97C4B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9271DE"/>
    <w:multiLevelType w:val="multilevel"/>
    <w:tmpl w:val="29E80E62"/>
    <w:lvl w:ilvl="0">
      <w:start w:val="1"/>
      <w:numFmt w:val="decimal"/>
      <w:lvlText w:val="%1."/>
      <w:lvlJc w:val="left"/>
      <w:pPr>
        <w:tabs>
          <w:tab w:val="num" w:pos="397"/>
        </w:tabs>
        <w:ind w:left="397" w:hanging="360"/>
      </w:pPr>
      <w:rPr>
        <w:b w:val="0"/>
        <w:bCs w:val="0"/>
        <w:sz w:val="24"/>
        <w:szCs w:val="24"/>
      </w:rPr>
    </w:lvl>
    <w:lvl w:ilvl="1">
      <w:start w:val="1"/>
      <w:numFmt w:val="decimal"/>
      <w:lvlText w:val="%2."/>
      <w:lvlJc w:val="left"/>
      <w:pPr>
        <w:tabs>
          <w:tab w:val="num" w:pos="757"/>
        </w:tabs>
        <w:ind w:left="757" w:hanging="360"/>
      </w:pPr>
      <w:rPr>
        <w:b w:val="0"/>
        <w:bCs w:val="0"/>
        <w:i w:val="0"/>
        <w:iCs w:val="0"/>
        <w:sz w:val="24"/>
        <w:szCs w:val="24"/>
      </w:rPr>
    </w:lvl>
    <w:lvl w:ilvl="2">
      <w:start w:val="1"/>
      <w:numFmt w:val="decimal"/>
      <w:lvlText w:val="%3."/>
      <w:lvlJc w:val="left"/>
      <w:pPr>
        <w:tabs>
          <w:tab w:val="num" w:pos="1117"/>
        </w:tabs>
        <w:ind w:left="1117" w:hanging="360"/>
      </w:pPr>
      <w:rPr>
        <w:b w:val="0"/>
        <w:bCs w:val="0"/>
        <w:sz w:val="24"/>
        <w:szCs w:val="24"/>
      </w:rPr>
    </w:lvl>
    <w:lvl w:ilvl="3">
      <w:start w:val="1"/>
      <w:numFmt w:val="decimal"/>
      <w:lvlText w:val="%4."/>
      <w:lvlJc w:val="left"/>
      <w:pPr>
        <w:tabs>
          <w:tab w:val="num" w:pos="1477"/>
        </w:tabs>
        <w:ind w:left="1477" w:hanging="360"/>
      </w:pPr>
      <w:rPr>
        <w:b w:val="0"/>
        <w:bCs w:val="0"/>
        <w:sz w:val="24"/>
        <w:szCs w:val="24"/>
      </w:rPr>
    </w:lvl>
    <w:lvl w:ilvl="4">
      <w:start w:val="1"/>
      <w:numFmt w:val="decimal"/>
      <w:lvlText w:val="%5."/>
      <w:lvlJc w:val="left"/>
      <w:pPr>
        <w:tabs>
          <w:tab w:val="num" w:pos="1837"/>
        </w:tabs>
        <w:ind w:left="1837" w:hanging="360"/>
      </w:pPr>
      <w:rPr>
        <w:b w:val="0"/>
        <w:bCs w:val="0"/>
        <w:sz w:val="24"/>
        <w:szCs w:val="24"/>
      </w:rPr>
    </w:lvl>
    <w:lvl w:ilvl="5">
      <w:start w:val="1"/>
      <w:numFmt w:val="decimal"/>
      <w:lvlText w:val="%6."/>
      <w:lvlJc w:val="left"/>
      <w:pPr>
        <w:tabs>
          <w:tab w:val="num" w:pos="2197"/>
        </w:tabs>
        <w:ind w:left="2197" w:hanging="360"/>
      </w:pPr>
      <w:rPr>
        <w:b w:val="0"/>
        <w:bCs w:val="0"/>
        <w:sz w:val="24"/>
        <w:szCs w:val="24"/>
      </w:rPr>
    </w:lvl>
    <w:lvl w:ilvl="6">
      <w:start w:val="1"/>
      <w:numFmt w:val="decimal"/>
      <w:lvlText w:val="%7."/>
      <w:lvlJc w:val="left"/>
      <w:pPr>
        <w:tabs>
          <w:tab w:val="num" w:pos="2557"/>
        </w:tabs>
        <w:ind w:left="2557" w:hanging="360"/>
      </w:pPr>
      <w:rPr>
        <w:b w:val="0"/>
        <w:bCs w:val="0"/>
        <w:sz w:val="24"/>
        <w:szCs w:val="24"/>
      </w:rPr>
    </w:lvl>
    <w:lvl w:ilvl="7">
      <w:start w:val="1"/>
      <w:numFmt w:val="decimal"/>
      <w:lvlText w:val="%8."/>
      <w:lvlJc w:val="left"/>
      <w:pPr>
        <w:tabs>
          <w:tab w:val="num" w:pos="2917"/>
        </w:tabs>
        <w:ind w:left="2917" w:hanging="360"/>
      </w:pPr>
      <w:rPr>
        <w:b w:val="0"/>
        <w:bCs w:val="0"/>
        <w:sz w:val="24"/>
        <w:szCs w:val="24"/>
      </w:rPr>
    </w:lvl>
    <w:lvl w:ilvl="8">
      <w:start w:val="1"/>
      <w:numFmt w:val="decimal"/>
      <w:lvlText w:val="%9."/>
      <w:lvlJc w:val="left"/>
      <w:pPr>
        <w:tabs>
          <w:tab w:val="num" w:pos="3277"/>
        </w:tabs>
        <w:ind w:left="3277" w:hanging="360"/>
      </w:pPr>
      <w:rPr>
        <w:b w:val="0"/>
        <w:bCs w:val="0"/>
        <w:sz w:val="24"/>
        <w:szCs w:val="24"/>
      </w:rPr>
    </w:lvl>
  </w:abstractNum>
  <w:abstractNum w:abstractNumId="39" w15:restartNumberingAfterBreak="0">
    <w:nsid w:val="697C7C8F"/>
    <w:multiLevelType w:val="multilevel"/>
    <w:tmpl w:val="7A86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2E4173"/>
    <w:multiLevelType w:val="multilevel"/>
    <w:tmpl w:val="1F88285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41" w15:restartNumberingAfterBreak="0">
    <w:nsid w:val="6D4F4993"/>
    <w:multiLevelType w:val="multilevel"/>
    <w:tmpl w:val="BDA4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C1476B"/>
    <w:multiLevelType w:val="multilevel"/>
    <w:tmpl w:val="1D48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99376F"/>
    <w:multiLevelType w:val="multilevel"/>
    <w:tmpl w:val="C5AC020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44" w15:restartNumberingAfterBreak="0">
    <w:nsid w:val="7E777F0A"/>
    <w:multiLevelType w:val="hybridMultilevel"/>
    <w:tmpl w:val="622CA2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7712439">
    <w:abstractNumId w:val="22"/>
  </w:num>
  <w:num w:numId="2" w16cid:durableId="2053797112">
    <w:abstractNumId w:val="5"/>
  </w:num>
  <w:num w:numId="3" w16cid:durableId="1323503720">
    <w:abstractNumId w:val="1"/>
  </w:num>
  <w:num w:numId="4" w16cid:durableId="1890454520">
    <w:abstractNumId w:val="19"/>
  </w:num>
  <w:num w:numId="5" w16cid:durableId="1929195812">
    <w:abstractNumId w:val="40"/>
  </w:num>
  <w:num w:numId="6" w16cid:durableId="357851818">
    <w:abstractNumId w:val="43"/>
  </w:num>
  <w:num w:numId="7" w16cid:durableId="635140768">
    <w:abstractNumId w:val="8"/>
  </w:num>
  <w:num w:numId="8" w16cid:durableId="1534267726">
    <w:abstractNumId w:val="23"/>
  </w:num>
  <w:num w:numId="9" w16cid:durableId="58527623">
    <w:abstractNumId w:val="4"/>
  </w:num>
  <w:num w:numId="10" w16cid:durableId="114642457">
    <w:abstractNumId w:val="18"/>
  </w:num>
  <w:num w:numId="11" w16cid:durableId="898326050">
    <w:abstractNumId w:val="26"/>
  </w:num>
  <w:num w:numId="12" w16cid:durableId="1694568708">
    <w:abstractNumId w:val="38"/>
  </w:num>
  <w:num w:numId="13" w16cid:durableId="1466585040">
    <w:abstractNumId w:val="27"/>
  </w:num>
  <w:num w:numId="14" w16cid:durableId="921062382">
    <w:abstractNumId w:val="9"/>
  </w:num>
  <w:num w:numId="15" w16cid:durableId="168375865">
    <w:abstractNumId w:val="17"/>
  </w:num>
  <w:num w:numId="16" w16cid:durableId="574097461">
    <w:abstractNumId w:val="36"/>
  </w:num>
  <w:num w:numId="17" w16cid:durableId="423035717">
    <w:abstractNumId w:val="32"/>
  </w:num>
  <w:num w:numId="18" w16cid:durableId="251283724">
    <w:abstractNumId w:val="6"/>
  </w:num>
  <w:num w:numId="19" w16cid:durableId="1965888774">
    <w:abstractNumId w:val="15"/>
  </w:num>
  <w:num w:numId="20" w16cid:durableId="434255281">
    <w:abstractNumId w:val="28"/>
  </w:num>
  <w:num w:numId="21" w16cid:durableId="1376007712">
    <w:abstractNumId w:val="0"/>
  </w:num>
  <w:num w:numId="22" w16cid:durableId="973606503">
    <w:abstractNumId w:val="21"/>
  </w:num>
  <w:num w:numId="23" w16cid:durableId="2073649452">
    <w:abstractNumId w:val="20"/>
  </w:num>
  <w:num w:numId="24" w16cid:durableId="201404250">
    <w:abstractNumId w:val="10"/>
  </w:num>
  <w:num w:numId="25" w16cid:durableId="2018771647">
    <w:abstractNumId w:val="30"/>
  </w:num>
  <w:num w:numId="26" w16cid:durableId="1751268385">
    <w:abstractNumId w:val="42"/>
  </w:num>
  <w:num w:numId="27" w16cid:durableId="1879975490">
    <w:abstractNumId w:val="2"/>
  </w:num>
  <w:num w:numId="28" w16cid:durableId="856310862">
    <w:abstractNumId w:val="25"/>
  </w:num>
  <w:num w:numId="29" w16cid:durableId="989672374">
    <w:abstractNumId w:val="14"/>
  </w:num>
  <w:num w:numId="30" w16cid:durableId="866256153">
    <w:abstractNumId w:val="11"/>
  </w:num>
  <w:num w:numId="31" w16cid:durableId="987784153">
    <w:abstractNumId w:val="3"/>
  </w:num>
  <w:num w:numId="32" w16cid:durableId="519664013">
    <w:abstractNumId w:val="7"/>
  </w:num>
  <w:num w:numId="33" w16cid:durableId="1758742938">
    <w:abstractNumId w:val="39"/>
  </w:num>
  <w:num w:numId="34" w16cid:durableId="476264830">
    <w:abstractNumId w:val="34"/>
  </w:num>
  <w:num w:numId="35" w16cid:durableId="1033503045">
    <w:abstractNumId w:val="37"/>
  </w:num>
  <w:num w:numId="36" w16cid:durableId="641886442">
    <w:abstractNumId w:val="41"/>
  </w:num>
  <w:num w:numId="37" w16cid:durableId="1952662179">
    <w:abstractNumId w:val="24"/>
  </w:num>
  <w:num w:numId="38" w16cid:durableId="407382896">
    <w:abstractNumId w:val="13"/>
  </w:num>
  <w:num w:numId="39" w16cid:durableId="260800238">
    <w:abstractNumId w:val="29"/>
  </w:num>
  <w:num w:numId="40" w16cid:durableId="1560552574">
    <w:abstractNumId w:val="16"/>
  </w:num>
  <w:num w:numId="41" w16cid:durableId="1909534340">
    <w:abstractNumId w:val="44"/>
  </w:num>
  <w:num w:numId="42" w16cid:durableId="1590695553">
    <w:abstractNumId w:val="12"/>
  </w:num>
  <w:num w:numId="43" w16cid:durableId="324090536">
    <w:abstractNumId w:val="31"/>
  </w:num>
  <w:num w:numId="44" w16cid:durableId="1001851482">
    <w:abstractNumId w:val="33"/>
  </w:num>
  <w:num w:numId="45" w16cid:durableId="195775843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embedSystemFonts/>
  <w:proofState w:spelling="clean" w:grammar="clean"/>
  <w:defaultTabStop w:val="643"/>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FC9"/>
    <w:rsid w:val="000367F4"/>
    <w:rsid w:val="0005665C"/>
    <w:rsid w:val="000576AF"/>
    <w:rsid w:val="000831BA"/>
    <w:rsid w:val="00086237"/>
    <w:rsid w:val="000B60C6"/>
    <w:rsid w:val="00125A18"/>
    <w:rsid w:val="0015170F"/>
    <w:rsid w:val="00172372"/>
    <w:rsid w:val="001B725B"/>
    <w:rsid w:val="001C2F50"/>
    <w:rsid w:val="001C65CB"/>
    <w:rsid w:val="001D11A5"/>
    <w:rsid w:val="001D45AC"/>
    <w:rsid w:val="00202609"/>
    <w:rsid w:val="00242E68"/>
    <w:rsid w:val="002959BC"/>
    <w:rsid w:val="002B0254"/>
    <w:rsid w:val="002D094D"/>
    <w:rsid w:val="00316B30"/>
    <w:rsid w:val="00327790"/>
    <w:rsid w:val="0036650D"/>
    <w:rsid w:val="00381366"/>
    <w:rsid w:val="0039715A"/>
    <w:rsid w:val="003A588F"/>
    <w:rsid w:val="003C70BA"/>
    <w:rsid w:val="003D300F"/>
    <w:rsid w:val="003F18C2"/>
    <w:rsid w:val="00430860"/>
    <w:rsid w:val="0044212D"/>
    <w:rsid w:val="0045522B"/>
    <w:rsid w:val="004557F3"/>
    <w:rsid w:val="00456CCB"/>
    <w:rsid w:val="004B5150"/>
    <w:rsid w:val="00501E19"/>
    <w:rsid w:val="00525DE8"/>
    <w:rsid w:val="0053770C"/>
    <w:rsid w:val="00552354"/>
    <w:rsid w:val="00554F56"/>
    <w:rsid w:val="00562C50"/>
    <w:rsid w:val="005B5FD2"/>
    <w:rsid w:val="005C3761"/>
    <w:rsid w:val="00672B20"/>
    <w:rsid w:val="00675D9F"/>
    <w:rsid w:val="00676247"/>
    <w:rsid w:val="006B018A"/>
    <w:rsid w:val="006B5A3E"/>
    <w:rsid w:val="006C4727"/>
    <w:rsid w:val="006F445F"/>
    <w:rsid w:val="007018C9"/>
    <w:rsid w:val="00713A5A"/>
    <w:rsid w:val="0073142E"/>
    <w:rsid w:val="0074382D"/>
    <w:rsid w:val="007477B1"/>
    <w:rsid w:val="00776023"/>
    <w:rsid w:val="007B0A1F"/>
    <w:rsid w:val="007B20E9"/>
    <w:rsid w:val="007C4C25"/>
    <w:rsid w:val="007D1C28"/>
    <w:rsid w:val="007D3FA3"/>
    <w:rsid w:val="007F0423"/>
    <w:rsid w:val="00817CC4"/>
    <w:rsid w:val="008213D7"/>
    <w:rsid w:val="00832E83"/>
    <w:rsid w:val="0084473A"/>
    <w:rsid w:val="00853DA2"/>
    <w:rsid w:val="00866E45"/>
    <w:rsid w:val="00883B12"/>
    <w:rsid w:val="008853CE"/>
    <w:rsid w:val="008864A9"/>
    <w:rsid w:val="00904E5D"/>
    <w:rsid w:val="00985082"/>
    <w:rsid w:val="00A0636B"/>
    <w:rsid w:val="00A220BD"/>
    <w:rsid w:val="00A93D45"/>
    <w:rsid w:val="00A969FD"/>
    <w:rsid w:val="00A97694"/>
    <w:rsid w:val="00A97844"/>
    <w:rsid w:val="00AA4A36"/>
    <w:rsid w:val="00AB3A9E"/>
    <w:rsid w:val="00B07D00"/>
    <w:rsid w:val="00B65BC1"/>
    <w:rsid w:val="00B7573A"/>
    <w:rsid w:val="00B807EF"/>
    <w:rsid w:val="00B843E4"/>
    <w:rsid w:val="00BA0980"/>
    <w:rsid w:val="00BA641F"/>
    <w:rsid w:val="00BB060C"/>
    <w:rsid w:val="00BC251B"/>
    <w:rsid w:val="00BF6EDA"/>
    <w:rsid w:val="00C3293E"/>
    <w:rsid w:val="00C46B26"/>
    <w:rsid w:val="00C4756F"/>
    <w:rsid w:val="00C72132"/>
    <w:rsid w:val="00CA255B"/>
    <w:rsid w:val="00CB316A"/>
    <w:rsid w:val="00CD13E3"/>
    <w:rsid w:val="00CE21FE"/>
    <w:rsid w:val="00D135C8"/>
    <w:rsid w:val="00D45601"/>
    <w:rsid w:val="00D91A8D"/>
    <w:rsid w:val="00DA13D6"/>
    <w:rsid w:val="00DE315F"/>
    <w:rsid w:val="00DE5DB1"/>
    <w:rsid w:val="00E26B55"/>
    <w:rsid w:val="00E81E7F"/>
    <w:rsid w:val="00E82142"/>
    <w:rsid w:val="00E821E8"/>
    <w:rsid w:val="00E95F0E"/>
    <w:rsid w:val="00EA4FC9"/>
    <w:rsid w:val="00EB0594"/>
    <w:rsid w:val="00EB4A9E"/>
    <w:rsid w:val="00F0566A"/>
    <w:rsid w:val="00F36485"/>
    <w:rsid w:val="00F61DDF"/>
    <w:rsid w:val="00F728FF"/>
    <w:rsid w:val="00F87938"/>
    <w:rsid w:val="00FE114B"/>
    <w:rsid w:val="00FF2AA0"/>
    <w:rsid w:val="00FF3D6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4BFF3"/>
  <w15:docId w15:val="{7CFA7B3F-0784-D342-82EE-233D8A25F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375"/>
    <w:pPr>
      <w:spacing w:line="276" w:lineRule="auto"/>
      <w:jc w:val="both"/>
    </w:pPr>
    <w:rPr>
      <w:rFonts w:eastAsia="SimSun"/>
      <w:sz w:val="24"/>
      <w:lang w:eastAsia="zh-CN"/>
    </w:rPr>
  </w:style>
  <w:style w:type="paragraph" w:styleId="Heading1">
    <w:name w:val="heading 1"/>
    <w:basedOn w:val="Normal"/>
    <w:next w:val="BodyText"/>
    <w:qFormat/>
    <w:rsid w:val="00692375"/>
    <w:pPr>
      <w:keepNext/>
      <w:keepLines/>
      <w:ind w:left="397" w:hanging="397"/>
      <w:outlineLvl w:val="0"/>
    </w:pPr>
    <w:rPr>
      <w:b/>
      <w:sz w:val="28"/>
      <w:lang w:eastAsia="en-US"/>
    </w:rPr>
  </w:style>
  <w:style w:type="paragraph" w:styleId="Heading2">
    <w:name w:val="heading 2"/>
    <w:basedOn w:val="Normal"/>
    <w:next w:val="BodyText"/>
    <w:qFormat/>
    <w:rsid w:val="00692375"/>
    <w:pPr>
      <w:keepNext/>
      <w:keepLines/>
      <w:tabs>
        <w:tab w:val="left" w:pos="227"/>
      </w:tabs>
      <w:ind w:left="397" w:hanging="397"/>
      <w:jc w:val="left"/>
      <w:outlineLvl w:val="1"/>
    </w:pPr>
    <w:rPr>
      <w:b/>
      <w:iCs/>
      <w:sz w:val="28"/>
      <w:lang w:eastAsia="en-US"/>
    </w:rPr>
  </w:style>
  <w:style w:type="paragraph" w:styleId="Heading3">
    <w:name w:val="heading 3"/>
    <w:basedOn w:val="Normal"/>
    <w:next w:val="BodyText"/>
    <w:qFormat/>
    <w:rsid w:val="00692375"/>
    <w:pPr>
      <w:tabs>
        <w:tab w:val="left" w:pos="425"/>
        <w:tab w:val="left" w:pos="540"/>
      </w:tabs>
      <w:ind w:left="397" w:hanging="397"/>
      <w:outlineLvl w:val="2"/>
    </w:pPr>
    <w:rPr>
      <w:b/>
      <w:iCs/>
      <w:sz w:val="28"/>
      <w:lang w:eastAsia="en-US"/>
    </w:rPr>
  </w:style>
  <w:style w:type="paragraph" w:styleId="Heading4">
    <w:name w:val="heading 4"/>
    <w:basedOn w:val="Normal"/>
    <w:next w:val="BodyText"/>
    <w:qFormat/>
    <w:rsid w:val="00692375"/>
    <w:pPr>
      <w:ind w:left="397" w:hanging="397"/>
      <w:outlineLvl w:val="3"/>
    </w:pPr>
    <w:rPr>
      <w:b/>
      <w:iCs/>
      <w:sz w:val="28"/>
      <w:lang w:eastAsia="en-US"/>
    </w:rPr>
  </w:style>
  <w:style w:type="paragraph" w:styleId="Heading5">
    <w:name w:val="heading 5"/>
    <w:basedOn w:val="Normal"/>
    <w:next w:val="BodyText"/>
    <w:qFormat/>
    <w:rsid w:val="00692375"/>
    <w:pPr>
      <w:outlineLvl w:val="4"/>
    </w:pPr>
    <w:rPr>
      <w:b/>
      <w:sz w:val="28"/>
      <w:lang w:eastAsia="en-US"/>
    </w:rPr>
  </w:style>
  <w:style w:type="paragraph" w:styleId="Heading6">
    <w:name w:val="heading 6"/>
    <w:basedOn w:val="Heading"/>
    <w:next w:val="BodyText"/>
    <w:qFormat/>
    <w:pPr>
      <w:numPr>
        <w:ilvl w:val="5"/>
        <w:numId w:val="1"/>
      </w:numPr>
      <w:ind w:left="397" w:firstLine="397"/>
      <w:outlineLvl w:val="5"/>
    </w:pPr>
    <w:rPr>
      <w:bCs/>
      <w:iCs/>
      <w:szCs w:val="24"/>
    </w:rPr>
  </w:style>
  <w:style w:type="paragraph" w:styleId="Heading7">
    <w:name w:val="heading 7"/>
    <w:basedOn w:val="Heading"/>
    <w:next w:val="BodyText"/>
    <w:qFormat/>
    <w:pPr>
      <w:numPr>
        <w:ilvl w:val="6"/>
        <w:numId w:val="1"/>
      </w:numPr>
      <w:ind w:left="397" w:firstLine="397"/>
      <w:outlineLvl w:val="6"/>
    </w:pPr>
    <w:rPr>
      <w:bCs/>
      <w:szCs w:val="22"/>
    </w:rPr>
  </w:style>
  <w:style w:type="paragraph" w:styleId="Heading8">
    <w:name w:val="heading 8"/>
    <w:basedOn w:val="Heading"/>
    <w:next w:val="BodyText"/>
    <w:qFormat/>
    <w:pPr>
      <w:numPr>
        <w:ilvl w:val="7"/>
        <w:numId w:val="1"/>
      </w:numPr>
      <w:ind w:left="397" w:firstLine="397"/>
      <w:outlineLvl w:val="7"/>
    </w:pPr>
    <w:rPr>
      <w:bCs/>
      <w:iCs/>
      <w:szCs w:val="22"/>
    </w:rPr>
  </w:style>
  <w:style w:type="paragraph" w:styleId="Heading9">
    <w:name w:val="heading 9"/>
    <w:basedOn w:val="Heading"/>
    <w:next w:val="BodyText"/>
    <w:qFormat/>
    <w:pPr>
      <w:numPr>
        <w:ilvl w:val="8"/>
        <w:numId w:val="1"/>
      </w:numPr>
      <w:ind w:left="397" w:firstLine="397"/>
      <w:outlineLvl w:val="8"/>
    </w:pPr>
    <w:rPr>
      <w:bCs/>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4168E"/>
    <w:rPr>
      <w:b w:val="0"/>
      <w:color w:val="0000FF" w:themeColor="hyperlink"/>
      <w:sz w:val="24"/>
      <w:u w:val="single"/>
    </w:rPr>
  </w:style>
  <w:style w:type="character" w:customStyle="1" w:styleId="Bullets">
    <w:name w:val="Bullets"/>
    <w:qFormat/>
    <w:rPr>
      <w:rFonts w:ascii="Times New Roman" w:eastAsia="OpenSymbol" w:hAnsi="Times New Roman" w:cs="OpenSymbol"/>
      <w:b w:val="0"/>
      <w:sz w:val="24"/>
      <w:szCs w:val="24"/>
    </w:rPr>
  </w:style>
  <w:style w:type="character" w:customStyle="1" w:styleId="NumberingSymbols">
    <w:name w:val="Numbering Symbols"/>
    <w:qFormat/>
    <w:rPr>
      <w:b w:val="0"/>
      <w:bCs w:val="0"/>
      <w:i w:val="0"/>
      <w:iCs w:val="0"/>
      <w:sz w:val="24"/>
      <w:szCs w:val="24"/>
    </w:rPr>
  </w:style>
  <w:style w:type="character" w:styleId="PageNumber">
    <w:name w:val="page number"/>
    <w:rPr>
      <w:b w:val="0"/>
      <w:sz w:val="20"/>
    </w:rPr>
  </w:style>
  <w:style w:type="character" w:customStyle="1" w:styleId="Quotation">
    <w:name w:val="Quotation"/>
    <w:qFormat/>
    <w:rPr>
      <w:b w:val="0"/>
      <w:i w:val="0"/>
      <w:iCs/>
      <w:sz w:val="24"/>
    </w:rPr>
  </w:style>
  <w:style w:type="character" w:customStyle="1" w:styleId="CaptionCharacters">
    <w:name w:val="Caption Characters"/>
    <w:qFormat/>
    <w:rPr>
      <w:b w:val="0"/>
      <w:sz w:val="24"/>
    </w:rPr>
  </w:style>
  <w:style w:type="character" w:customStyle="1" w:styleId="Definition">
    <w:name w:val="Definition"/>
    <w:qFormat/>
    <w:rPr>
      <w:b w:val="0"/>
      <w:sz w:val="24"/>
    </w:rPr>
  </w:style>
  <w:style w:type="character" w:customStyle="1" w:styleId="EndnoteAnchor">
    <w:name w:val="Endnote Anchor"/>
    <w:rPr>
      <w:b w:val="0"/>
      <w:sz w:val="20"/>
      <w:vertAlign w:val="superscript"/>
    </w:rPr>
  </w:style>
  <w:style w:type="character" w:customStyle="1" w:styleId="EndnoteCharacters">
    <w:name w:val="Endnote Characters"/>
    <w:qFormat/>
    <w:rPr>
      <w:b w:val="0"/>
      <w:sz w:val="20"/>
    </w:rPr>
  </w:style>
  <w:style w:type="character" w:customStyle="1" w:styleId="Example">
    <w:name w:val="Example"/>
    <w:qFormat/>
    <w:rPr>
      <w:rFonts w:ascii="Liberation Mono" w:eastAsia="Liberation Mono" w:hAnsi="Liberation Mono" w:cs="Liberation Mono"/>
      <w:b w:val="0"/>
      <w:sz w:val="24"/>
    </w:rPr>
  </w:style>
  <w:style w:type="character" w:customStyle="1" w:styleId="Variable">
    <w:name w:val="Variable"/>
    <w:qFormat/>
    <w:rPr>
      <w:b w:val="0"/>
      <w:i w:val="0"/>
      <w:iCs/>
      <w:sz w:val="24"/>
    </w:rPr>
  </w:style>
  <w:style w:type="character" w:customStyle="1" w:styleId="LineNumbering">
    <w:name w:val="Line Numbering"/>
    <w:rPr>
      <w:b w:val="0"/>
      <w:sz w:val="24"/>
    </w:rPr>
  </w:style>
  <w:style w:type="character" w:customStyle="1" w:styleId="DropCaps">
    <w:name w:val="Drop Caps"/>
    <w:qFormat/>
    <w:rPr>
      <w:b w:val="0"/>
      <w:sz w:val="24"/>
    </w:rPr>
  </w:style>
  <w:style w:type="character" w:styleId="Emphasis">
    <w:name w:val="Emphasis"/>
    <w:qFormat/>
    <w:rPr>
      <w:b w:val="0"/>
      <w:i/>
      <w:iCs/>
      <w:sz w:val="24"/>
    </w:rPr>
  </w:style>
  <w:style w:type="character" w:customStyle="1" w:styleId="FootnoteAnchor">
    <w:name w:val="Footnote Anchor"/>
    <w:rPr>
      <w:b w:val="0"/>
      <w:sz w:val="20"/>
      <w:vertAlign w:val="superscript"/>
    </w:rPr>
  </w:style>
  <w:style w:type="character" w:customStyle="1" w:styleId="FootnoteCharacters">
    <w:name w:val="Footnote Characters"/>
    <w:qFormat/>
    <w:rPr>
      <w:b w:val="0"/>
      <w:sz w:val="24"/>
    </w:rPr>
  </w:style>
  <w:style w:type="character" w:customStyle="1" w:styleId="IndexLink">
    <w:name w:val="Index Link"/>
    <w:qFormat/>
    <w:rPr>
      <w:b w:val="0"/>
      <w:sz w:val="24"/>
    </w:rPr>
  </w:style>
  <w:style w:type="character" w:customStyle="1" w:styleId="MainIndexEntry">
    <w:name w:val="Main Index Entry"/>
    <w:qFormat/>
    <w:rPr>
      <w:b w:val="0"/>
      <w:bCs/>
      <w:sz w:val="24"/>
    </w:rPr>
  </w:style>
  <w:style w:type="character" w:customStyle="1" w:styleId="Placeholder">
    <w:name w:val="Placeholder"/>
    <w:qFormat/>
    <w:rPr>
      <w:b w:val="0"/>
      <w:smallCaps/>
      <w:color w:val="008080"/>
      <w:sz w:val="24"/>
      <w:u w:val="dotted"/>
    </w:rPr>
  </w:style>
  <w:style w:type="character" w:customStyle="1" w:styleId="SourceText">
    <w:name w:val="Source Text"/>
    <w:qFormat/>
    <w:rPr>
      <w:rFonts w:ascii="Liberation Mono" w:eastAsia="Liberation Mono" w:hAnsi="Liberation Mono" w:cs="Liberation Mono"/>
      <w:b w:val="0"/>
      <w:sz w:val="24"/>
    </w:rPr>
  </w:style>
  <w:style w:type="character" w:customStyle="1" w:styleId="StrongEmphasis">
    <w:name w:val="Strong Emphasis"/>
    <w:qFormat/>
    <w:rPr>
      <w:b/>
      <w:bCs/>
      <w:i/>
      <w:sz w:val="24"/>
    </w:rPr>
  </w:style>
  <w:style w:type="character" w:customStyle="1" w:styleId="Teletype">
    <w:name w:val="Teletype"/>
    <w:qFormat/>
    <w:rPr>
      <w:rFonts w:ascii="Liberation Mono" w:eastAsia="Liberation Mono" w:hAnsi="Liberation Mono" w:cs="Liberation Mono"/>
      <w:b w:val="0"/>
      <w:sz w:val="24"/>
    </w:rPr>
  </w:style>
  <w:style w:type="character" w:customStyle="1" w:styleId="UserEntry">
    <w:name w:val="User Entry"/>
    <w:qFormat/>
    <w:rPr>
      <w:rFonts w:ascii="Liberation Mono" w:eastAsia="Liberation Mono" w:hAnsi="Liberation Mono" w:cs="Liberation Mono"/>
      <w:b w:val="0"/>
      <w:sz w:val="24"/>
    </w:rPr>
  </w:style>
  <w:style w:type="character" w:customStyle="1" w:styleId="VerticalNumberingSymbols">
    <w:name w:val="Vertical Numbering Symbols"/>
    <w:qFormat/>
    <w:rPr>
      <w:b w:val="0"/>
      <w:sz w:val="24"/>
      <w:eastAsianLayout w:id="-886543360" w:vert="1"/>
    </w:rPr>
  </w:style>
  <w:style w:type="character" w:styleId="FollowedHyperlink">
    <w:name w:val="FollowedHyperlink"/>
    <w:rPr>
      <w:b w:val="0"/>
      <w:color w:val="800000"/>
      <w:sz w:val="24"/>
      <w:u w:val="single"/>
    </w:rPr>
  </w:style>
  <w:style w:type="paragraph" w:customStyle="1" w:styleId="Heading">
    <w:name w:val="Heading"/>
    <w:basedOn w:val="Normal"/>
    <w:next w:val="BodyText"/>
    <w:qFormat/>
    <w:rsid w:val="00692375"/>
    <w:pPr>
      <w:keepNext/>
    </w:pPr>
    <w:rPr>
      <w:rFonts w:eastAsia="DejaVu Sans" w:cs="Lohit Hindi"/>
      <w:b/>
      <w:sz w:val="28"/>
      <w:szCs w:val="28"/>
    </w:rPr>
  </w:style>
  <w:style w:type="paragraph" w:styleId="BodyText">
    <w:name w:val="Body Text"/>
    <w:basedOn w:val="Normal"/>
    <w:rsid w:val="00692375"/>
    <w:pPr>
      <w:snapToGrid w:val="0"/>
    </w:pPr>
  </w:style>
  <w:style w:type="paragraph" w:styleId="List">
    <w:name w:val="List"/>
    <w:basedOn w:val="BodyText"/>
    <w:rsid w:val="00692375"/>
    <w:rPr>
      <w:rFonts w:cs="Lohit Hindi"/>
    </w:rPr>
  </w:style>
  <w:style w:type="paragraph" w:styleId="Caption">
    <w:name w:val="caption"/>
    <w:basedOn w:val="Normal"/>
    <w:qFormat/>
    <w:pPr>
      <w:suppressLineNumbers/>
      <w:spacing w:after="113"/>
      <w:jc w:val="center"/>
    </w:pPr>
    <w:rPr>
      <w:rFonts w:cs="Lohit Marathi"/>
      <w:iCs/>
      <w:szCs w:val="24"/>
    </w:rPr>
  </w:style>
  <w:style w:type="paragraph" w:customStyle="1" w:styleId="Index">
    <w:name w:val="Index"/>
    <w:basedOn w:val="Normal"/>
    <w:qFormat/>
    <w:rsid w:val="00692375"/>
    <w:pPr>
      <w:suppressLineNumbers/>
    </w:pPr>
    <w:rPr>
      <w:rFonts w:cs="Lohit Hindi"/>
    </w:rPr>
  </w:style>
  <w:style w:type="paragraph" w:customStyle="1" w:styleId="Author">
    <w:name w:val="Author"/>
    <w:basedOn w:val="Normal"/>
    <w:qFormat/>
    <w:rsid w:val="00692375"/>
    <w:pPr>
      <w:jc w:val="center"/>
    </w:pPr>
    <w:rPr>
      <w:b/>
      <w:sz w:val="32"/>
      <w:szCs w:val="22"/>
      <w:lang w:eastAsia="en-US"/>
    </w:rPr>
  </w:style>
  <w:style w:type="paragraph" w:customStyle="1" w:styleId="Equation">
    <w:name w:val="Equation"/>
    <w:basedOn w:val="Normal"/>
    <w:qFormat/>
    <w:rsid w:val="00692375"/>
    <w:pPr>
      <w:ind w:left="-57"/>
      <w:jc w:val="left"/>
    </w:pPr>
    <w:rPr>
      <w:rFonts w:ascii="Symbol" w:hAnsi="Symbol" w:cs="Symbol"/>
    </w:rPr>
  </w:style>
  <w:style w:type="paragraph" w:customStyle="1" w:styleId="FrameContents">
    <w:name w:val="Frame Contents"/>
    <w:basedOn w:val="BodyText"/>
    <w:qFormat/>
    <w:rsid w:val="00692375"/>
  </w:style>
  <w:style w:type="paragraph" w:customStyle="1" w:styleId="TableContents">
    <w:name w:val="Table Contents"/>
    <w:basedOn w:val="Normal"/>
    <w:qFormat/>
    <w:rsid w:val="00692375"/>
    <w:pPr>
      <w:suppressLineNumbers/>
      <w:jc w:val="left"/>
    </w:pPr>
  </w:style>
  <w:style w:type="paragraph" w:customStyle="1" w:styleId="TableHeading">
    <w:name w:val="Table Heading"/>
    <w:basedOn w:val="TableContents"/>
    <w:qFormat/>
    <w:rsid w:val="00692375"/>
    <w:rPr>
      <w:b/>
      <w:bCs/>
    </w:rPr>
  </w:style>
  <w:style w:type="paragraph" w:customStyle="1" w:styleId="HeaderandFooter">
    <w:name w:val="Header and Footer"/>
    <w:basedOn w:val="Normal"/>
    <w:qFormat/>
  </w:style>
  <w:style w:type="paragraph" w:styleId="Header">
    <w:name w:val="header"/>
    <w:basedOn w:val="Normal"/>
    <w:uiPriority w:val="99"/>
    <w:unhideWhenUsed/>
    <w:rsid w:val="003C5B4F"/>
    <w:pPr>
      <w:spacing w:line="240" w:lineRule="auto"/>
      <w:jc w:val="center"/>
    </w:pPr>
    <w:rPr>
      <w:rFonts w:ascii="Arial" w:hAnsi="Arial"/>
      <w:sz w:val="20"/>
    </w:rPr>
  </w:style>
  <w:style w:type="paragraph" w:styleId="Footer">
    <w:name w:val="footer"/>
    <w:basedOn w:val="Normal"/>
    <w:uiPriority w:val="99"/>
    <w:unhideWhenUsed/>
    <w:rsid w:val="003C5B4F"/>
    <w:pPr>
      <w:spacing w:line="240" w:lineRule="auto"/>
      <w:jc w:val="center"/>
    </w:pPr>
    <w:rPr>
      <w:rFonts w:ascii="Arial" w:hAnsi="Arial"/>
      <w:sz w:val="20"/>
    </w:rPr>
  </w:style>
  <w:style w:type="paragraph" w:customStyle="1" w:styleId="Table">
    <w:name w:val="Table"/>
    <w:basedOn w:val="Caption"/>
    <w:qFormat/>
  </w:style>
  <w:style w:type="paragraph" w:customStyle="1" w:styleId="Figure">
    <w:name w:val="Figure"/>
    <w:basedOn w:val="Caption"/>
    <w:qFormat/>
  </w:style>
  <w:style w:type="paragraph" w:customStyle="1" w:styleId="Text">
    <w:name w:val="Text"/>
    <w:basedOn w:val="Caption"/>
    <w:qFormat/>
  </w:style>
  <w:style w:type="paragraph" w:styleId="Title">
    <w:name w:val="Title"/>
    <w:basedOn w:val="Heading"/>
    <w:next w:val="BodyText"/>
    <w:qFormat/>
    <w:pPr>
      <w:jc w:val="center"/>
    </w:pPr>
    <w:rPr>
      <w:bCs/>
      <w:sz w:val="48"/>
      <w:szCs w:val="56"/>
    </w:rPr>
  </w:style>
  <w:style w:type="paragraph" w:styleId="TableofFigures">
    <w:name w:val="table of figures"/>
    <w:basedOn w:val="Caption"/>
    <w:qFormat/>
  </w:style>
  <w:style w:type="paragraph" w:styleId="EndnoteText">
    <w:name w:val="endnote text"/>
    <w:basedOn w:val="Normal"/>
    <w:pPr>
      <w:suppressLineNumbers/>
      <w:ind w:left="227" w:firstLine="227"/>
    </w:pPr>
    <w:rPr>
      <w:sz w:val="20"/>
    </w:rPr>
  </w:style>
  <w:style w:type="paragraph" w:styleId="IndexHeading">
    <w:name w:val="index heading"/>
    <w:basedOn w:val="Heading"/>
    <w:pPr>
      <w:suppressLineNumbers/>
    </w:pPr>
    <w:rPr>
      <w:bCs/>
      <w:szCs w:val="32"/>
    </w:rPr>
  </w:style>
  <w:style w:type="paragraph" w:styleId="EnvelopeAddress">
    <w:name w:val="envelope address"/>
    <w:basedOn w:val="Normal"/>
    <w:pPr>
      <w:suppressLineNumbers/>
      <w:spacing w:after="60"/>
    </w:pPr>
  </w:style>
  <w:style w:type="paragraph" w:styleId="Closing">
    <w:name w:val="Closing"/>
    <w:basedOn w:val="Heading"/>
    <w:next w:val="BodyText"/>
    <w:qFormat/>
    <w:rPr>
      <w:bCs/>
      <w:szCs w:val="32"/>
    </w:rPr>
  </w:style>
  <w:style w:type="paragraph" w:customStyle="1" w:styleId="Heading10">
    <w:name w:val="Heading 10"/>
    <w:basedOn w:val="Heading"/>
    <w:next w:val="BodyText"/>
    <w:qFormat/>
    <w:pPr>
      <w:ind w:left="397" w:firstLine="397"/>
      <w:outlineLvl w:val="8"/>
    </w:pPr>
    <w:rPr>
      <w:bCs/>
      <w:szCs w:val="21"/>
    </w:rPr>
  </w:style>
  <w:style w:type="paragraph" w:customStyle="1" w:styleId="ListContents">
    <w:name w:val="List Contents"/>
    <w:basedOn w:val="Normal"/>
    <w:qFormat/>
    <w:pPr>
      <w:ind w:left="397" w:hanging="397"/>
    </w:pPr>
  </w:style>
  <w:style w:type="paragraph" w:customStyle="1" w:styleId="ListHeading">
    <w:name w:val="List Heading"/>
    <w:basedOn w:val="Normal"/>
    <w:next w:val="ListContents"/>
    <w:qFormat/>
  </w:style>
  <w:style w:type="paragraph" w:customStyle="1" w:styleId="Quotations">
    <w:name w:val="Quotations"/>
    <w:basedOn w:val="Normal"/>
    <w:qFormat/>
    <w:pPr>
      <w:ind w:left="397" w:right="567"/>
    </w:pPr>
  </w:style>
  <w:style w:type="paragraph" w:styleId="Subtitle">
    <w:name w:val="Subtitle"/>
    <w:basedOn w:val="Heading"/>
    <w:next w:val="BodyText"/>
    <w:qFormat/>
    <w:pPr>
      <w:jc w:val="center"/>
    </w:pPr>
    <w:rPr>
      <w:sz w:val="36"/>
      <w:szCs w:val="36"/>
    </w:rPr>
  </w:style>
  <w:style w:type="paragraph" w:customStyle="1" w:styleId="FooterLeft">
    <w:name w:val="Footer Left"/>
    <w:basedOn w:val="Footer"/>
    <w:qFormat/>
    <w:pPr>
      <w:suppressLineNumbers/>
      <w:tabs>
        <w:tab w:val="center" w:pos="5046"/>
        <w:tab w:val="right" w:pos="10092"/>
      </w:tabs>
    </w:pPr>
  </w:style>
  <w:style w:type="paragraph" w:customStyle="1" w:styleId="FooterRight">
    <w:name w:val="Footer Right"/>
    <w:basedOn w:val="Footer"/>
    <w:qFormat/>
    <w:pPr>
      <w:suppressLineNumbers/>
      <w:tabs>
        <w:tab w:val="center" w:pos="5046"/>
        <w:tab w:val="right" w:pos="10092"/>
      </w:tabs>
      <w:jc w:val="right"/>
    </w:pPr>
  </w:style>
  <w:style w:type="character" w:styleId="UnresolvedMention">
    <w:name w:val="Unresolved Mention"/>
    <w:basedOn w:val="DefaultParagraphFont"/>
    <w:uiPriority w:val="99"/>
    <w:semiHidden/>
    <w:unhideWhenUsed/>
    <w:rsid w:val="00CA255B"/>
    <w:rPr>
      <w:color w:val="605E5C"/>
      <w:shd w:val="clear" w:color="auto" w:fill="E1DFDD"/>
    </w:rPr>
  </w:style>
  <w:style w:type="paragraph" w:styleId="ListParagraph">
    <w:name w:val="List Paragraph"/>
    <w:basedOn w:val="Normal"/>
    <w:uiPriority w:val="34"/>
    <w:qFormat/>
    <w:rsid w:val="007D1C28"/>
    <w:pPr>
      <w:ind w:left="720"/>
      <w:contextualSpacing/>
    </w:pPr>
  </w:style>
  <w:style w:type="paragraph" w:styleId="Revision">
    <w:name w:val="Revision"/>
    <w:hidden/>
    <w:uiPriority w:val="99"/>
    <w:semiHidden/>
    <w:rsid w:val="00676247"/>
    <w:pPr>
      <w:suppressAutoHyphens w:val="0"/>
    </w:pPr>
    <w:rPr>
      <w:rFonts w:eastAsia="SimSu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6406">
      <w:bodyDiv w:val="1"/>
      <w:marLeft w:val="0"/>
      <w:marRight w:val="0"/>
      <w:marTop w:val="0"/>
      <w:marBottom w:val="0"/>
      <w:divBdr>
        <w:top w:val="none" w:sz="0" w:space="0" w:color="auto"/>
        <w:left w:val="none" w:sz="0" w:space="0" w:color="auto"/>
        <w:bottom w:val="none" w:sz="0" w:space="0" w:color="auto"/>
        <w:right w:val="none" w:sz="0" w:space="0" w:color="auto"/>
      </w:divBdr>
    </w:div>
    <w:div w:id="5375565">
      <w:bodyDiv w:val="1"/>
      <w:marLeft w:val="0"/>
      <w:marRight w:val="0"/>
      <w:marTop w:val="0"/>
      <w:marBottom w:val="0"/>
      <w:divBdr>
        <w:top w:val="none" w:sz="0" w:space="0" w:color="auto"/>
        <w:left w:val="none" w:sz="0" w:space="0" w:color="auto"/>
        <w:bottom w:val="none" w:sz="0" w:space="0" w:color="auto"/>
        <w:right w:val="none" w:sz="0" w:space="0" w:color="auto"/>
      </w:divBdr>
    </w:div>
    <w:div w:id="220679315">
      <w:bodyDiv w:val="1"/>
      <w:marLeft w:val="0"/>
      <w:marRight w:val="0"/>
      <w:marTop w:val="0"/>
      <w:marBottom w:val="0"/>
      <w:divBdr>
        <w:top w:val="none" w:sz="0" w:space="0" w:color="auto"/>
        <w:left w:val="none" w:sz="0" w:space="0" w:color="auto"/>
        <w:bottom w:val="none" w:sz="0" w:space="0" w:color="auto"/>
        <w:right w:val="none" w:sz="0" w:space="0" w:color="auto"/>
      </w:divBdr>
    </w:div>
    <w:div w:id="227808636">
      <w:bodyDiv w:val="1"/>
      <w:marLeft w:val="0"/>
      <w:marRight w:val="0"/>
      <w:marTop w:val="0"/>
      <w:marBottom w:val="0"/>
      <w:divBdr>
        <w:top w:val="none" w:sz="0" w:space="0" w:color="auto"/>
        <w:left w:val="none" w:sz="0" w:space="0" w:color="auto"/>
        <w:bottom w:val="none" w:sz="0" w:space="0" w:color="auto"/>
        <w:right w:val="none" w:sz="0" w:space="0" w:color="auto"/>
      </w:divBdr>
    </w:div>
    <w:div w:id="281619544">
      <w:bodyDiv w:val="1"/>
      <w:marLeft w:val="0"/>
      <w:marRight w:val="0"/>
      <w:marTop w:val="0"/>
      <w:marBottom w:val="0"/>
      <w:divBdr>
        <w:top w:val="none" w:sz="0" w:space="0" w:color="auto"/>
        <w:left w:val="none" w:sz="0" w:space="0" w:color="auto"/>
        <w:bottom w:val="none" w:sz="0" w:space="0" w:color="auto"/>
        <w:right w:val="none" w:sz="0" w:space="0" w:color="auto"/>
      </w:divBdr>
    </w:div>
    <w:div w:id="342362786">
      <w:bodyDiv w:val="1"/>
      <w:marLeft w:val="0"/>
      <w:marRight w:val="0"/>
      <w:marTop w:val="0"/>
      <w:marBottom w:val="0"/>
      <w:divBdr>
        <w:top w:val="none" w:sz="0" w:space="0" w:color="auto"/>
        <w:left w:val="none" w:sz="0" w:space="0" w:color="auto"/>
        <w:bottom w:val="none" w:sz="0" w:space="0" w:color="auto"/>
        <w:right w:val="none" w:sz="0" w:space="0" w:color="auto"/>
      </w:divBdr>
    </w:div>
    <w:div w:id="413939512">
      <w:bodyDiv w:val="1"/>
      <w:marLeft w:val="0"/>
      <w:marRight w:val="0"/>
      <w:marTop w:val="0"/>
      <w:marBottom w:val="0"/>
      <w:divBdr>
        <w:top w:val="none" w:sz="0" w:space="0" w:color="auto"/>
        <w:left w:val="none" w:sz="0" w:space="0" w:color="auto"/>
        <w:bottom w:val="none" w:sz="0" w:space="0" w:color="auto"/>
        <w:right w:val="none" w:sz="0" w:space="0" w:color="auto"/>
      </w:divBdr>
    </w:div>
    <w:div w:id="431168309">
      <w:bodyDiv w:val="1"/>
      <w:marLeft w:val="0"/>
      <w:marRight w:val="0"/>
      <w:marTop w:val="0"/>
      <w:marBottom w:val="0"/>
      <w:divBdr>
        <w:top w:val="none" w:sz="0" w:space="0" w:color="auto"/>
        <w:left w:val="none" w:sz="0" w:space="0" w:color="auto"/>
        <w:bottom w:val="none" w:sz="0" w:space="0" w:color="auto"/>
        <w:right w:val="none" w:sz="0" w:space="0" w:color="auto"/>
      </w:divBdr>
      <w:divsChild>
        <w:div w:id="889457395">
          <w:marLeft w:val="0"/>
          <w:marRight w:val="0"/>
          <w:marTop w:val="0"/>
          <w:marBottom w:val="0"/>
          <w:divBdr>
            <w:top w:val="single" w:sz="2" w:space="0" w:color="auto"/>
            <w:left w:val="single" w:sz="2" w:space="0" w:color="auto"/>
            <w:bottom w:val="single" w:sz="2" w:space="0" w:color="auto"/>
            <w:right w:val="single" w:sz="2" w:space="0" w:color="auto"/>
          </w:divBdr>
        </w:div>
        <w:div w:id="421610761">
          <w:marLeft w:val="0"/>
          <w:marRight w:val="0"/>
          <w:marTop w:val="0"/>
          <w:marBottom w:val="0"/>
          <w:divBdr>
            <w:top w:val="single" w:sz="6" w:space="0" w:color="auto"/>
            <w:left w:val="single" w:sz="6" w:space="0" w:color="auto"/>
            <w:bottom w:val="single" w:sz="6" w:space="0" w:color="auto"/>
            <w:right w:val="single" w:sz="6" w:space="0" w:color="auto"/>
          </w:divBdr>
        </w:div>
      </w:divsChild>
    </w:div>
    <w:div w:id="453402539">
      <w:bodyDiv w:val="1"/>
      <w:marLeft w:val="0"/>
      <w:marRight w:val="0"/>
      <w:marTop w:val="0"/>
      <w:marBottom w:val="0"/>
      <w:divBdr>
        <w:top w:val="none" w:sz="0" w:space="0" w:color="auto"/>
        <w:left w:val="none" w:sz="0" w:space="0" w:color="auto"/>
        <w:bottom w:val="none" w:sz="0" w:space="0" w:color="auto"/>
        <w:right w:val="none" w:sz="0" w:space="0" w:color="auto"/>
      </w:divBdr>
    </w:div>
    <w:div w:id="462890352">
      <w:bodyDiv w:val="1"/>
      <w:marLeft w:val="0"/>
      <w:marRight w:val="0"/>
      <w:marTop w:val="0"/>
      <w:marBottom w:val="0"/>
      <w:divBdr>
        <w:top w:val="none" w:sz="0" w:space="0" w:color="auto"/>
        <w:left w:val="none" w:sz="0" w:space="0" w:color="auto"/>
        <w:bottom w:val="none" w:sz="0" w:space="0" w:color="auto"/>
        <w:right w:val="none" w:sz="0" w:space="0" w:color="auto"/>
      </w:divBdr>
      <w:divsChild>
        <w:div w:id="265767743">
          <w:marLeft w:val="0"/>
          <w:marRight w:val="0"/>
          <w:marTop w:val="0"/>
          <w:marBottom w:val="0"/>
          <w:divBdr>
            <w:top w:val="single" w:sz="2" w:space="0" w:color="auto"/>
            <w:left w:val="single" w:sz="2" w:space="0" w:color="auto"/>
            <w:bottom w:val="single" w:sz="2" w:space="0" w:color="auto"/>
            <w:right w:val="single" w:sz="2" w:space="0" w:color="auto"/>
          </w:divBdr>
        </w:div>
        <w:div w:id="1312254033">
          <w:marLeft w:val="0"/>
          <w:marRight w:val="0"/>
          <w:marTop w:val="0"/>
          <w:marBottom w:val="0"/>
          <w:divBdr>
            <w:top w:val="single" w:sz="6" w:space="0" w:color="auto"/>
            <w:left w:val="single" w:sz="6" w:space="0" w:color="auto"/>
            <w:bottom w:val="single" w:sz="6" w:space="0" w:color="auto"/>
            <w:right w:val="single" w:sz="6" w:space="0" w:color="auto"/>
          </w:divBdr>
        </w:div>
      </w:divsChild>
    </w:div>
    <w:div w:id="476845608">
      <w:bodyDiv w:val="1"/>
      <w:marLeft w:val="0"/>
      <w:marRight w:val="0"/>
      <w:marTop w:val="0"/>
      <w:marBottom w:val="0"/>
      <w:divBdr>
        <w:top w:val="none" w:sz="0" w:space="0" w:color="auto"/>
        <w:left w:val="none" w:sz="0" w:space="0" w:color="auto"/>
        <w:bottom w:val="none" w:sz="0" w:space="0" w:color="auto"/>
        <w:right w:val="none" w:sz="0" w:space="0" w:color="auto"/>
      </w:divBdr>
    </w:div>
    <w:div w:id="577137970">
      <w:bodyDiv w:val="1"/>
      <w:marLeft w:val="0"/>
      <w:marRight w:val="0"/>
      <w:marTop w:val="0"/>
      <w:marBottom w:val="0"/>
      <w:divBdr>
        <w:top w:val="none" w:sz="0" w:space="0" w:color="auto"/>
        <w:left w:val="none" w:sz="0" w:space="0" w:color="auto"/>
        <w:bottom w:val="none" w:sz="0" w:space="0" w:color="auto"/>
        <w:right w:val="none" w:sz="0" w:space="0" w:color="auto"/>
      </w:divBdr>
    </w:div>
    <w:div w:id="591663839">
      <w:bodyDiv w:val="1"/>
      <w:marLeft w:val="0"/>
      <w:marRight w:val="0"/>
      <w:marTop w:val="0"/>
      <w:marBottom w:val="0"/>
      <w:divBdr>
        <w:top w:val="none" w:sz="0" w:space="0" w:color="auto"/>
        <w:left w:val="none" w:sz="0" w:space="0" w:color="auto"/>
        <w:bottom w:val="none" w:sz="0" w:space="0" w:color="auto"/>
        <w:right w:val="none" w:sz="0" w:space="0" w:color="auto"/>
      </w:divBdr>
    </w:div>
    <w:div w:id="595334978">
      <w:bodyDiv w:val="1"/>
      <w:marLeft w:val="0"/>
      <w:marRight w:val="0"/>
      <w:marTop w:val="0"/>
      <w:marBottom w:val="0"/>
      <w:divBdr>
        <w:top w:val="none" w:sz="0" w:space="0" w:color="auto"/>
        <w:left w:val="none" w:sz="0" w:space="0" w:color="auto"/>
        <w:bottom w:val="none" w:sz="0" w:space="0" w:color="auto"/>
        <w:right w:val="none" w:sz="0" w:space="0" w:color="auto"/>
      </w:divBdr>
    </w:div>
    <w:div w:id="644621311">
      <w:bodyDiv w:val="1"/>
      <w:marLeft w:val="0"/>
      <w:marRight w:val="0"/>
      <w:marTop w:val="0"/>
      <w:marBottom w:val="0"/>
      <w:divBdr>
        <w:top w:val="none" w:sz="0" w:space="0" w:color="auto"/>
        <w:left w:val="none" w:sz="0" w:space="0" w:color="auto"/>
        <w:bottom w:val="none" w:sz="0" w:space="0" w:color="auto"/>
        <w:right w:val="none" w:sz="0" w:space="0" w:color="auto"/>
      </w:divBdr>
    </w:div>
    <w:div w:id="671756576">
      <w:bodyDiv w:val="1"/>
      <w:marLeft w:val="0"/>
      <w:marRight w:val="0"/>
      <w:marTop w:val="0"/>
      <w:marBottom w:val="0"/>
      <w:divBdr>
        <w:top w:val="none" w:sz="0" w:space="0" w:color="auto"/>
        <w:left w:val="none" w:sz="0" w:space="0" w:color="auto"/>
        <w:bottom w:val="none" w:sz="0" w:space="0" w:color="auto"/>
        <w:right w:val="none" w:sz="0" w:space="0" w:color="auto"/>
      </w:divBdr>
    </w:div>
    <w:div w:id="677973846">
      <w:bodyDiv w:val="1"/>
      <w:marLeft w:val="0"/>
      <w:marRight w:val="0"/>
      <w:marTop w:val="0"/>
      <w:marBottom w:val="0"/>
      <w:divBdr>
        <w:top w:val="none" w:sz="0" w:space="0" w:color="auto"/>
        <w:left w:val="none" w:sz="0" w:space="0" w:color="auto"/>
        <w:bottom w:val="none" w:sz="0" w:space="0" w:color="auto"/>
        <w:right w:val="none" w:sz="0" w:space="0" w:color="auto"/>
      </w:divBdr>
    </w:div>
    <w:div w:id="707798196">
      <w:bodyDiv w:val="1"/>
      <w:marLeft w:val="0"/>
      <w:marRight w:val="0"/>
      <w:marTop w:val="0"/>
      <w:marBottom w:val="0"/>
      <w:divBdr>
        <w:top w:val="none" w:sz="0" w:space="0" w:color="auto"/>
        <w:left w:val="none" w:sz="0" w:space="0" w:color="auto"/>
        <w:bottom w:val="none" w:sz="0" w:space="0" w:color="auto"/>
        <w:right w:val="none" w:sz="0" w:space="0" w:color="auto"/>
      </w:divBdr>
    </w:div>
    <w:div w:id="752243684">
      <w:bodyDiv w:val="1"/>
      <w:marLeft w:val="0"/>
      <w:marRight w:val="0"/>
      <w:marTop w:val="0"/>
      <w:marBottom w:val="0"/>
      <w:divBdr>
        <w:top w:val="none" w:sz="0" w:space="0" w:color="auto"/>
        <w:left w:val="none" w:sz="0" w:space="0" w:color="auto"/>
        <w:bottom w:val="none" w:sz="0" w:space="0" w:color="auto"/>
        <w:right w:val="none" w:sz="0" w:space="0" w:color="auto"/>
      </w:divBdr>
    </w:div>
    <w:div w:id="796030715">
      <w:bodyDiv w:val="1"/>
      <w:marLeft w:val="0"/>
      <w:marRight w:val="0"/>
      <w:marTop w:val="0"/>
      <w:marBottom w:val="0"/>
      <w:divBdr>
        <w:top w:val="none" w:sz="0" w:space="0" w:color="auto"/>
        <w:left w:val="none" w:sz="0" w:space="0" w:color="auto"/>
        <w:bottom w:val="none" w:sz="0" w:space="0" w:color="auto"/>
        <w:right w:val="none" w:sz="0" w:space="0" w:color="auto"/>
      </w:divBdr>
    </w:div>
    <w:div w:id="815221415">
      <w:bodyDiv w:val="1"/>
      <w:marLeft w:val="0"/>
      <w:marRight w:val="0"/>
      <w:marTop w:val="0"/>
      <w:marBottom w:val="0"/>
      <w:divBdr>
        <w:top w:val="none" w:sz="0" w:space="0" w:color="auto"/>
        <w:left w:val="none" w:sz="0" w:space="0" w:color="auto"/>
        <w:bottom w:val="none" w:sz="0" w:space="0" w:color="auto"/>
        <w:right w:val="none" w:sz="0" w:space="0" w:color="auto"/>
      </w:divBdr>
    </w:div>
    <w:div w:id="838350497">
      <w:bodyDiv w:val="1"/>
      <w:marLeft w:val="0"/>
      <w:marRight w:val="0"/>
      <w:marTop w:val="0"/>
      <w:marBottom w:val="0"/>
      <w:divBdr>
        <w:top w:val="none" w:sz="0" w:space="0" w:color="auto"/>
        <w:left w:val="none" w:sz="0" w:space="0" w:color="auto"/>
        <w:bottom w:val="none" w:sz="0" w:space="0" w:color="auto"/>
        <w:right w:val="none" w:sz="0" w:space="0" w:color="auto"/>
      </w:divBdr>
    </w:div>
    <w:div w:id="902566133">
      <w:bodyDiv w:val="1"/>
      <w:marLeft w:val="0"/>
      <w:marRight w:val="0"/>
      <w:marTop w:val="0"/>
      <w:marBottom w:val="0"/>
      <w:divBdr>
        <w:top w:val="none" w:sz="0" w:space="0" w:color="auto"/>
        <w:left w:val="none" w:sz="0" w:space="0" w:color="auto"/>
        <w:bottom w:val="none" w:sz="0" w:space="0" w:color="auto"/>
        <w:right w:val="none" w:sz="0" w:space="0" w:color="auto"/>
      </w:divBdr>
    </w:div>
    <w:div w:id="912736710">
      <w:bodyDiv w:val="1"/>
      <w:marLeft w:val="0"/>
      <w:marRight w:val="0"/>
      <w:marTop w:val="0"/>
      <w:marBottom w:val="0"/>
      <w:divBdr>
        <w:top w:val="none" w:sz="0" w:space="0" w:color="auto"/>
        <w:left w:val="none" w:sz="0" w:space="0" w:color="auto"/>
        <w:bottom w:val="none" w:sz="0" w:space="0" w:color="auto"/>
        <w:right w:val="none" w:sz="0" w:space="0" w:color="auto"/>
      </w:divBdr>
    </w:div>
    <w:div w:id="929776552">
      <w:bodyDiv w:val="1"/>
      <w:marLeft w:val="0"/>
      <w:marRight w:val="0"/>
      <w:marTop w:val="0"/>
      <w:marBottom w:val="0"/>
      <w:divBdr>
        <w:top w:val="none" w:sz="0" w:space="0" w:color="auto"/>
        <w:left w:val="none" w:sz="0" w:space="0" w:color="auto"/>
        <w:bottom w:val="none" w:sz="0" w:space="0" w:color="auto"/>
        <w:right w:val="none" w:sz="0" w:space="0" w:color="auto"/>
      </w:divBdr>
    </w:div>
    <w:div w:id="950475015">
      <w:bodyDiv w:val="1"/>
      <w:marLeft w:val="0"/>
      <w:marRight w:val="0"/>
      <w:marTop w:val="0"/>
      <w:marBottom w:val="0"/>
      <w:divBdr>
        <w:top w:val="none" w:sz="0" w:space="0" w:color="auto"/>
        <w:left w:val="none" w:sz="0" w:space="0" w:color="auto"/>
        <w:bottom w:val="none" w:sz="0" w:space="0" w:color="auto"/>
        <w:right w:val="none" w:sz="0" w:space="0" w:color="auto"/>
      </w:divBdr>
    </w:div>
    <w:div w:id="961810737">
      <w:bodyDiv w:val="1"/>
      <w:marLeft w:val="0"/>
      <w:marRight w:val="0"/>
      <w:marTop w:val="0"/>
      <w:marBottom w:val="0"/>
      <w:divBdr>
        <w:top w:val="none" w:sz="0" w:space="0" w:color="auto"/>
        <w:left w:val="none" w:sz="0" w:space="0" w:color="auto"/>
        <w:bottom w:val="none" w:sz="0" w:space="0" w:color="auto"/>
        <w:right w:val="none" w:sz="0" w:space="0" w:color="auto"/>
      </w:divBdr>
    </w:div>
    <w:div w:id="992298527">
      <w:bodyDiv w:val="1"/>
      <w:marLeft w:val="0"/>
      <w:marRight w:val="0"/>
      <w:marTop w:val="0"/>
      <w:marBottom w:val="0"/>
      <w:divBdr>
        <w:top w:val="none" w:sz="0" w:space="0" w:color="auto"/>
        <w:left w:val="none" w:sz="0" w:space="0" w:color="auto"/>
        <w:bottom w:val="none" w:sz="0" w:space="0" w:color="auto"/>
        <w:right w:val="none" w:sz="0" w:space="0" w:color="auto"/>
      </w:divBdr>
    </w:div>
    <w:div w:id="1047294795">
      <w:bodyDiv w:val="1"/>
      <w:marLeft w:val="0"/>
      <w:marRight w:val="0"/>
      <w:marTop w:val="0"/>
      <w:marBottom w:val="0"/>
      <w:divBdr>
        <w:top w:val="none" w:sz="0" w:space="0" w:color="auto"/>
        <w:left w:val="none" w:sz="0" w:space="0" w:color="auto"/>
        <w:bottom w:val="none" w:sz="0" w:space="0" w:color="auto"/>
        <w:right w:val="none" w:sz="0" w:space="0" w:color="auto"/>
      </w:divBdr>
    </w:div>
    <w:div w:id="1062410889">
      <w:bodyDiv w:val="1"/>
      <w:marLeft w:val="0"/>
      <w:marRight w:val="0"/>
      <w:marTop w:val="0"/>
      <w:marBottom w:val="0"/>
      <w:divBdr>
        <w:top w:val="none" w:sz="0" w:space="0" w:color="auto"/>
        <w:left w:val="none" w:sz="0" w:space="0" w:color="auto"/>
        <w:bottom w:val="none" w:sz="0" w:space="0" w:color="auto"/>
        <w:right w:val="none" w:sz="0" w:space="0" w:color="auto"/>
      </w:divBdr>
    </w:div>
    <w:div w:id="1103721528">
      <w:bodyDiv w:val="1"/>
      <w:marLeft w:val="0"/>
      <w:marRight w:val="0"/>
      <w:marTop w:val="0"/>
      <w:marBottom w:val="0"/>
      <w:divBdr>
        <w:top w:val="none" w:sz="0" w:space="0" w:color="auto"/>
        <w:left w:val="none" w:sz="0" w:space="0" w:color="auto"/>
        <w:bottom w:val="none" w:sz="0" w:space="0" w:color="auto"/>
        <w:right w:val="none" w:sz="0" w:space="0" w:color="auto"/>
      </w:divBdr>
    </w:div>
    <w:div w:id="1304000791">
      <w:bodyDiv w:val="1"/>
      <w:marLeft w:val="0"/>
      <w:marRight w:val="0"/>
      <w:marTop w:val="0"/>
      <w:marBottom w:val="0"/>
      <w:divBdr>
        <w:top w:val="none" w:sz="0" w:space="0" w:color="auto"/>
        <w:left w:val="none" w:sz="0" w:space="0" w:color="auto"/>
        <w:bottom w:val="none" w:sz="0" w:space="0" w:color="auto"/>
        <w:right w:val="none" w:sz="0" w:space="0" w:color="auto"/>
      </w:divBdr>
    </w:div>
    <w:div w:id="1335718694">
      <w:bodyDiv w:val="1"/>
      <w:marLeft w:val="0"/>
      <w:marRight w:val="0"/>
      <w:marTop w:val="0"/>
      <w:marBottom w:val="0"/>
      <w:divBdr>
        <w:top w:val="none" w:sz="0" w:space="0" w:color="auto"/>
        <w:left w:val="none" w:sz="0" w:space="0" w:color="auto"/>
        <w:bottom w:val="none" w:sz="0" w:space="0" w:color="auto"/>
        <w:right w:val="none" w:sz="0" w:space="0" w:color="auto"/>
      </w:divBdr>
    </w:div>
    <w:div w:id="1357654177">
      <w:bodyDiv w:val="1"/>
      <w:marLeft w:val="0"/>
      <w:marRight w:val="0"/>
      <w:marTop w:val="0"/>
      <w:marBottom w:val="0"/>
      <w:divBdr>
        <w:top w:val="none" w:sz="0" w:space="0" w:color="auto"/>
        <w:left w:val="none" w:sz="0" w:space="0" w:color="auto"/>
        <w:bottom w:val="none" w:sz="0" w:space="0" w:color="auto"/>
        <w:right w:val="none" w:sz="0" w:space="0" w:color="auto"/>
      </w:divBdr>
    </w:div>
    <w:div w:id="1372345886">
      <w:bodyDiv w:val="1"/>
      <w:marLeft w:val="0"/>
      <w:marRight w:val="0"/>
      <w:marTop w:val="0"/>
      <w:marBottom w:val="0"/>
      <w:divBdr>
        <w:top w:val="none" w:sz="0" w:space="0" w:color="auto"/>
        <w:left w:val="none" w:sz="0" w:space="0" w:color="auto"/>
        <w:bottom w:val="none" w:sz="0" w:space="0" w:color="auto"/>
        <w:right w:val="none" w:sz="0" w:space="0" w:color="auto"/>
      </w:divBdr>
    </w:div>
    <w:div w:id="1384987115">
      <w:bodyDiv w:val="1"/>
      <w:marLeft w:val="0"/>
      <w:marRight w:val="0"/>
      <w:marTop w:val="0"/>
      <w:marBottom w:val="0"/>
      <w:divBdr>
        <w:top w:val="none" w:sz="0" w:space="0" w:color="auto"/>
        <w:left w:val="none" w:sz="0" w:space="0" w:color="auto"/>
        <w:bottom w:val="none" w:sz="0" w:space="0" w:color="auto"/>
        <w:right w:val="none" w:sz="0" w:space="0" w:color="auto"/>
      </w:divBdr>
    </w:div>
    <w:div w:id="1474564225">
      <w:bodyDiv w:val="1"/>
      <w:marLeft w:val="0"/>
      <w:marRight w:val="0"/>
      <w:marTop w:val="0"/>
      <w:marBottom w:val="0"/>
      <w:divBdr>
        <w:top w:val="none" w:sz="0" w:space="0" w:color="auto"/>
        <w:left w:val="none" w:sz="0" w:space="0" w:color="auto"/>
        <w:bottom w:val="none" w:sz="0" w:space="0" w:color="auto"/>
        <w:right w:val="none" w:sz="0" w:space="0" w:color="auto"/>
      </w:divBdr>
    </w:div>
    <w:div w:id="1483086437">
      <w:bodyDiv w:val="1"/>
      <w:marLeft w:val="0"/>
      <w:marRight w:val="0"/>
      <w:marTop w:val="0"/>
      <w:marBottom w:val="0"/>
      <w:divBdr>
        <w:top w:val="none" w:sz="0" w:space="0" w:color="auto"/>
        <w:left w:val="none" w:sz="0" w:space="0" w:color="auto"/>
        <w:bottom w:val="none" w:sz="0" w:space="0" w:color="auto"/>
        <w:right w:val="none" w:sz="0" w:space="0" w:color="auto"/>
      </w:divBdr>
    </w:div>
    <w:div w:id="1681156063">
      <w:bodyDiv w:val="1"/>
      <w:marLeft w:val="0"/>
      <w:marRight w:val="0"/>
      <w:marTop w:val="0"/>
      <w:marBottom w:val="0"/>
      <w:divBdr>
        <w:top w:val="none" w:sz="0" w:space="0" w:color="auto"/>
        <w:left w:val="none" w:sz="0" w:space="0" w:color="auto"/>
        <w:bottom w:val="none" w:sz="0" w:space="0" w:color="auto"/>
        <w:right w:val="none" w:sz="0" w:space="0" w:color="auto"/>
      </w:divBdr>
    </w:div>
    <w:div w:id="1755122516">
      <w:bodyDiv w:val="1"/>
      <w:marLeft w:val="0"/>
      <w:marRight w:val="0"/>
      <w:marTop w:val="0"/>
      <w:marBottom w:val="0"/>
      <w:divBdr>
        <w:top w:val="none" w:sz="0" w:space="0" w:color="auto"/>
        <w:left w:val="none" w:sz="0" w:space="0" w:color="auto"/>
        <w:bottom w:val="none" w:sz="0" w:space="0" w:color="auto"/>
        <w:right w:val="none" w:sz="0" w:space="0" w:color="auto"/>
      </w:divBdr>
    </w:div>
    <w:div w:id="1965109783">
      <w:bodyDiv w:val="1"/>
      <w:marLeft w:val="0"/>
      <w:marRight w:val="0"/>
      <w:marTop w:val="0"/>
      <w:marBottom w:val="0"/>
      <w:divBdr>
        <w:top w:val="none" w:sz="0" w:space="0" w:color="auto"/>
        <w:left w:val="none" w:sz="0" w:space="0" w:color="auto"/>
        <w:bottom w:val="none" w:sz="0" w:space="0" w:color="auto"/>
        <w:right w:val="none" w:sz="0" w:space="0" w:color="auto"/>
      </w:divBdr>
      <w:divsChild>
        <w:div w:id="1845893819">
          <w:marLeft w:val="0"/>
          <w:marRight w:val="0"/>
          <w:marTop w:val="0"/>
          <w:marBottom w:val="0"/>
          <w:divBdr>
            <w:top w:val="single" w:sz="2" w:space="0" w:color="auto"/>
            <w:left w:val="single" w:sz="2" w:space="0" w:color="auto"/>
            <w:bottom w:val="single" w:sz="2" w:space="0" w:color="auto"/>
            <w:right w:val="single" w:sz="2" w:space="0" w:color="auto"/>
          </w:divBdr>
        </w:div>
        <w:div w:id="298458771">
          <w:marLeft w:val="0"/>
          <w:marRight w:val="0"/>
          <w:marTop w:val="0"/>
          <w:marBottom w:val="0"/>
          <w:divBdr>
            <w:top w:val="single" w:sz="6" w:space="0" w:color="auto"/>
            <w:left w:val="single" w:sz="6" w:space="0" w:color="auto"/>
            <w:bottom w:val="single" w:sz="6" w:space="0" w:color="auto"/>
            <w:right w:val="single" w:sz="6" w:space="0" w:color="auto"/>
          </w:divBdr>
        </w:div>
      </w:divsChild>
    </w:div>
    <w:div w:id="2008051349">
      <w:bodyDiv w:val="1"/>
      <w:marLeft w:val="0"/>
      <w:marRight w:val="0"/>
      <w:marTop w:val="0"/>
      <w:marBottom w:val="0"/>
      <w:divBdr>
        <w:top w:val="none" w:sz="0" w:space="0" w:color="auto"/>
        <w:left w:val="none" w:sz="0" w:space="0" w:color="auto"/>
        <w:bottom w:val="none" w:sz="0" w:space="0" w:color="auto"/>
        <w:right w:val="none" w:sz="0" w:space="0" w:color="auto"/>
      </w:divBdr>
    </w:div>
    <w:div w:id="2009475535">
      <w:bodyDiv w:val="1"/>
      <w:marLeft w:val="0"/>
      <w:marRight w:val="0"/>
      <w:marTop w:val="0"/>
      <w:marBottom w:val="0"/>
      <w:divBdr>
        <w:top w:val="none" w:sz="0" w:space="0" w:color="auto"/>
        <w:left w:val="none" w:sz="0" w:space="0" w:color="auto"/>
        <w:bottom w:val="none" w:sz="0" w:space="0" w:color="auto"/>
        <w:right w:val="none" w:sz="0" w:space="0" w:color="auto"/>
      </w:divBdr>
    </w:div>
    <w:div w:id="2012172903">
      <w:bodyDiv w:val="1"/>
      <w:marLeft w:val="0"/>
      <w:marRight w:val="0"/>
      <w:marTop w:val="0"/>
      <w:marBottom w:val="0"/>
      <w:divBdr>
        <w:top w:val="none" w:sz="0" w:space="0" w:color="auto"/>
        <w:left w:val="none" w:sz="0" w:space="0" w:color="auto"/>
        <w:bottom w:val="none" w:sz="0" w:space="0" w:color="auto"/>
        <w:right w:val="none" w:sz="0" w:space="0" w:color="auto"/>
      </w:divBdr>
    </w:div>
    <w:div w:id="2013754327">
      <w:bodyDiv w:val="1"/>
      <w:marLeft w:val="0"/>
      <w:marRight w:val="0"/>
      <w:marTop w:val="0"/>
      <w:marBottom w:val="0"/>
      <w:divBdr>
        <w:top w:val="none" w:sz="0" w:space="0" w:color="auto"/>
        <w:left w:val="none" w:sz="0" w:space="0" w:color="auto"/>
        <w:bottom w:val="none" w:sz="0" w:space="0" w:color="auto"/>
        <w:right w:val="none" w:sz="0" w:space="0" w:color="auto"/>
      </w:divBdr>
      <w:divsChild>
        <w:div w:id="1738478153">
          <w:marLeft w:val="0"/>
          <w:marRight w:val="0"/>
          <w:marTop w:val="0"/>
          <w:marBottom w:val="0"/>
          <w:divBdr>
            <w:top w:val="single" w:sz="2" w:space="0" w:color="auto"/>
            <w:left w:val="single" w:sz="2" w:space="0" w:color="auto"/>
            <w:bottom w:val="single" w:sz="2" w:space="0" w:color="auto"/>
            <w:right w:val="single" w:sz="2" w:space="0" w:color="auto"/>
          </w:divBdr>
        </w:div>
        <w:div w:id="263807139">
          <w:marLeft w:val="0"/>
          <w:marRight w:val="0"/>
          <w:marTop w:val="0"/>
          <w:marBottom w:val="0"/>
          <w:divBdr>
            <w:top w:val="single" w:sz="6" w:space="0" w:color="auto"/>
            <w:left w:val="single" w:sz="6" w:space="0" w:color="auto"/>
            <w:bottom w:val="single" w:sz="6" w:space="0" w:color="auto"/>
            <w:right w:val="single" w:sz="6" w:space="0" w:color="auto"/>
          </w:divBdr>
        </w:div>
      </w:divsChild>
    </w:div>
    <w:div w:id="2038382568">
      <w:bodyDiv w:val="1"/>
      <w:marLeft w:val="0"/>
      <w:marRight w:val="0"/>
      <w:marTop w:val="0"/>
      <w:marBottom w:val="0"/>
      <w:divBdr>
        <w:top w:val="none" w:sz="0" w:space="0" w:color="auto"/>
        <w:left w:val="none" w:sz="0" w:space="0" w:color="auto"/>
        <w:bottom w:val="none" w:sz="0" w:space="0" w:color="auto"/>
        <w:right w:val="none" w:sz="0" w:space="0" w:color="auto"/>
      </w:divBdr>
    </w:div>
    <w:div w:id="2065833865">
      <w:bodyDiv w:val="1"/>
      <w:marLeft w:val="0"/>
      <w:marRight w:val="0"/>
      <w:marTop w:val="0"/>
      <w:marBottom w:val="0"/>
      <w:divBdr>
        <w:top w:val="none" w:sz="0" w:space="0" w:color="auto"/>
        <w:left w:val="none" w:sz="0" w:space="0" w:color="auto"/>
        <w:bottom w:val="none" w:sz="0" w:space="0" w:color="auto"/>
        <w:right w:val="none" w:sz="0" w:space="0" w:color="auto"/>
      </w:divBdr>
    </w:div>
    <w:div w:id="2111385867">
      <w:bodyDiv w:val="1"/>
      <w:marLeft w:val="0"/>
      <w:marRight w:val="0"/>
      <w:marTop w:val="0"/>
      <w:marBottom w:val="0"/>
      <w:divBdr>
        <w:top w:val="none" w:sz="0" w:space="0" w:color="auto"/>
        <w:left w:val="none" w:sz="0" w:space="0" w:color="auto"/>
        <w:bottom w:val="none" w:sz="0" w:space="0" w:color="auto"/>
        <w:right w:val="none" w:sz="0" w:space="0" w:color="auto"/>
      </w:divBdr>
    </w:div>
    <w:div w:id="2129162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ldmansachs.com/insights/goldman-sachs-research/building-better" TargetMode="External"/><Relationship Id="rId18" Type="http://schemas.openxmlformats.org/officeDocument/2006/relationships/hyperlink" Target="https://www.researchgate.net/publication/324278149_Mobile_phones_and_inequality_Findings_trends_and_future_directions" TargetMode="External"/><Relationship Id="rId26" Type="http://schemas.openxmlformats.org/officeDocument/2006/relationships/hyperlink" Target="https://www.itu.int/itu-d/reports/statistics/2023/10/10/ff23-internet-use/" TargetMode="External"/><Relationship Id="rId3" Type="http://schemas.openxmlformats.org/officeDocument/2006/relationships/styles" Target="styles.xml"/><Relationship Id="rId21" Type="http://schemas.openxmlformats.org/officeDocument/2006/relationships/hyperlink" Target="https://www.statista.com/outlook/dmo/fintech/digital-payments/brics"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www.tandfonline.com/doi/full/10.1080/17535069.2019.1655091" TargetMode="External"/><Relationship Id="rId25" Type="http://schemas.openxmlformats.org/officeDocument/2006/relationships/hyperlink" Target="https://data.worldbank.org/indicator/IT.NET.USER.ZS?locations="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intracen.org/file/itcbricsdigitaleconomyreport2022pdf" TargetMode="External"/><Relationship Id="rId20" Type="http://schemas.openxmlformats.org/officeDocument/2006/relationships/hyperlink" Target="https://worldpopulationreview.com/country-rankings/internet-cost-by-country"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brics.ibge.gov.br/publicacao.htm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unctad.org/system/files/official-document/diae2023d1_en.pdf" TargetMode="External"/><Relationship Id="rId23" Type="http://schemas.openxmlformats.org/officeDocument/2006/relationships/hyperlink" Target="https://datareportal.com/reports/digital-2024-brazil" TargetMode="External"/><Relationship Id="rId28" Type="http://schemas.openxmlformats.org/officeDocument/2006/relationships/hyperlink" Target="https://pib.gov.in/PressReleasePage.aspx?PRID=1988370" TargetMode="External"/><Relationship Id="rId36"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www.intracen.org/file/itcbricsdigitaleconomyreport2022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ata.worldbank.org/" TargetMode="External"/><Relationship Id="rId22" Type="http://schemas.openxmlformats.org/officeDocument/2006/relationships/hyperlink" Target="https://www.worldbank.org/en/publication/digital-progress-and-trends-report" TargetMode="External"/><Relationship Id="rId27" Type="http://schemas.openxmlformats.org/officeDocument/2006/relationships/hyperlink" Target="https://www.nic.in/blogs/"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oleObject" Target="file:////Users/nikita/Downloads/statistic_id262966_countries-with-the-highest-number-of-internet-users-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nikita/Downloads/statistic_id262966_countries-with-the-highest-number-of-internet-users-2023.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Internet Cost Monthly in</a:t>
            </a:r>
            <a:r>
              <a:rPr lang="en-US" baseline="0"/>
              <a:t>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Data!$F$61</c:f>
              <c:strCache>
                <c:ptCount val="1"/>
                <c:pt idx="0">
                  <c:v>Internet Cost Monthly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Data!$E$62:$E$66</c:f>
              <c:strCache>
                <c:ptCount val="5"/>
                <c:pt idx="0">
                  <c:v>Brazil</c:v>
                </c:pt>
                <c:pt idx="1">
                  <c:v>China</c:v>
                </c:pt>
                <c:pt idx="2">
                  <c:v>India</c:v>
                </c:pt>
                <c:pt idx="3">
                  <c:v>Russia</c:v>
                </c:pt>
                <c:pt idx="4">
                  <c:v>South Africa</c:v>
                </c:pt>
              </c:strCache>
            </c:strRef>
          </c:cat>
          <c:val>
            <c:numRef>
              <c:f>Data!$F$62:$F$66</c:f>
              <c:numCache>
                <c:formatCode>General</c:formatCode>
                <c:ptCount val="5"/>
                <c:pt idx="0">
                  <c:v>21</c:v>
                </c:pt>
                <c:pt idx="1">
                  <c:v>13.73</c:v>
                </c:pt>
                <c:pt idx="2">
                  <c:v>9.48</c:v>
                </c:pt>
                <c:pt idx="3">
                  <c:v>8.17</c:v>
                </c:pt>
                <c:pt idx="4">
                  <c:v>53.52</c:v>
                </c:pt>
              </c:numCache>
            </c:numRef>
          </c:val>
          <c:extLst>
            <c:ext xmlns:c16="http://schemas.microsoft.com/office/drawing/2014/chart" uri="{C3380CC4-5D6E-409C-BE32-E72D297353CC}">
              <c16:uniqueId val="{00000000-FEE7-9748-ACA7-9B7440C1D2FF}"/>
            </c:ext>
          </c:extLst>
        </c:ser>
        <c:dLbls>
          <c:showLegendKey val="0"/>
          <c:showVal val="0"/>
          <c:showCatName val="0"/>
          <c:showSerName val="0"/>
          <c:showPercent val="0"/>
          <c:showBubbleSize val="0"/>
        </c:dLbls>
        <c:gapWidth val="219"/>
        <c:overlap val="-27"/>
        <c:axId val="2095107120"/>
        <c:axId val="2095596576"/>
      </c:barChart>
      <c:catAx>
        <c:axId val="2095107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5596576"/>
        <c:crosses val="autoZero"/>
        <c:auto val="1"/>
        <c:lblAlgn val="ctr"/>
        <c:lblOffset val="100"/>
        <c:noMultiLvlLbl val="0"/>
      </c:catAx>
      <c:valAx>
        <c:axId val="2095596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5107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Internet Cost Per Mbps in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Data!$G$61</c:f>
              <c:strCache>
                <c:ptCount val="1"/>
                <c:pt idx="0">
                  <c:v>Internet Cost Per Mbps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Data!$E$62:$E$66</c:f>
              <c:strCache>
                <c:ptCount val="5"/>
                <c:pt idx="0">
                  <c:v>Brazil</c:v>
                </c:pt>
                <c:pt idx="1">
                  <c:v>China</c:v>
                </c:pt>
                <c:pt idx="2">
                  <c:v>India</c:v>
                </c:pt>
                <c:pt idx="3">
                  <c:v>Russia</c:v>
                </c:pt>
                <c:pt idx="4">
                  <c:v>South Africa</c:v>
                </c:pt>
              </c:strCache>
            </c:strRef>
          </c:cat>
          <c:val>
            <c:numRef>
              <c:f>Data!$G$62:$G$66</c:f>
              <c:numCache>
                <c:formatCode>General</c:formatCode>
                <c:ptCount val="5"/>
                <c:pt idx="0">
                  <c:v>0.23</c:v>
                </c:pt>
                <c:pt idx="1">
                  <c:v>0.08</c:v>
                </c:pt>
                <c:pt idx="2">
                  <c:v>0.2</c:v>
                </c:pt>
                <c:pt idx="3">
                  <c:v>0.12</c:v>
                </c:pt>
                <c:pt idx="4">
                  <c:v>1.75</c:v>
                </c:pt>
              </c:numCache>
            </c:numRef>
          </c:val>
          <c:extLst>
            <c:ext xmlns:c16="http://schemas.microsoft.com/office/drawing/2014/chart" uri="{C3380CC4-5D6E-409C-BE32-E72D297353CC}">
              <c16:uniqueId val="{00000000-86FF-B348-B53B-2F223BFE7AF8}"/>
            </c:ext>
          </c:extLst>
        </c:ser>
        <c:dLbls>
          <c:showLegendKey val="0"/>
          <c:showVal val="0"/>
          <c:showCatName val="0"/>
          <c:showSerName val="0"/>
          <c:showPercent val="0"/>
          <c:showBubbleSize val="0"/>
        </c:dLbls>
        <c:gapWidth val="219"/>
        <c:overlap val="-27"/>
        <c:axId val="2120490176"/>
        <c:axId val="2120530752"/>
      </c:barChart>
      <c:catAx>
        <c:axId val="2120490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0530752"/>
        <c:crosses val="autoZero"/>
        <c:auto val="1"/>
        <c:lblAlgn val="ctr"/>
        <c:lblOffset val="100"/>
        <c:noMultiLvlLbl val="0"/>
      </c:catAx>
      <c:valAx>
        <c:axId val="2120530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0490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E0FC5-505E-C44C-B51F-57EE3F866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4404</Words>
  <Characters>25103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IEEE</dc:creator>
  <dc:description/>
  <cp:lastModifiedBy>Godase, Dhanarath</cp:lastModifiedBy>
  <cp:revision>2</cp:revision>
  <cp:lastPrinted>1900-12-31T18:29:50Z</cp:lastPrinted>
  <dcterms:created xsi:type="dcterms:W3CDTF">2024-11-08T07:15:00Z</dcterms:created>
  <dcterms:modified xsi:type="dcterms:W3CDTF">2024-11-08T07:15:00Z</dcterms:modified>
  <dc:language>en-US</dc:language>
</cp:coreProperties>
</file>