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E302F" w14:textId="77777777" w:rsidR="00903AC4" w:rsidRDefault="00903AC4">
      <w:pPr>
        <w:spacing w:line="360" w:lineRule="auto"/>
        <w:jc w:val="both"/>
        <w:rPr>
          <w:rFonts w:ascii="Times New Roman" w:hAnsi="Times New Roman" w:cs="Times New Roman"/>
          <w:sz w:val="24"/>
          <w:szCs w:val="24"/>
        </w:rPr>
      </w:pPr>
    </w:p>
    <w:p w14:paraId="399B39B7" w14:textId="77777777" w:rsidR="00903AC4"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 STUDY ON CUSTOMER SATISFACTION TOWARDS OLA ELECTRIC SCOOTERS, WITH SPECIAL REFERENCE TO TUMKUR CITY</w:t>
      </w:r>
    </w:p>
    <w:p w14:paraId="1301F5A1" w14:textId="77777777" w:rsidR="00903AC4"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Mr. Praveen Kumar T M</w:t>
      </w:r>
    </w:p>
    <w:p w14:paraId="4D38D44A" w14:textId="77777777" w:rsidR="00903AC4"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Assistant Professor</w:t>
      </w:r>
    </w:p>
    <w:p w14:paraId="1834FA92" w14:textId="77777777" w:rsidR="00903AC4"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Department of MBA</w:t>
      </w:r>
    </w:p>
    <w:p w14:paraId="437D64CB" w14:textId="77777777" w:rsidR="00903AC4"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Shridevi Institute of Engineering and Technology, TUMKURU-572106</w:t>
      </w:r>
    </w:p>
    <w:p w14:paraId="3C908A9A" w14:textId="762172AB" w:rsidR="00903AC4"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Email: </w:t>
      </w:r>
      <w:hyperlink r:id="rId5" w:history="1">
        <w:r w:rsidR="00661519" w:rsidRPr="002B4F21">
          <w:rPr>
            <w:rStyle w:val="Hyperlink"/>
            <w:rFonts w:ascii="Times New Roman" w:hAnsi="Times New Roman" w:cs="Times New Roman"/>
            <w:sz w:val="24"/>
            <w:szCs w:val="24"/>
          </w:rPr>
          <w:t>praveenkumartm252@gmail.com</w:t>
        </w:r>
      </w:hyperlink>
    </w:p>
    <w:p w14:paraId="1021FB08" w14:textId="77777777" w:rsidR="00903AC4"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Dilip B.S </w:t>
      </w:r>
    </w:p>
    <w:p w14:paraId="02A82785" w14:textId="77777777" w:rsidR="00903AC4"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2nd year MBA,</w:t>
      </w:r>
    </w:p>
    <w:p w14:paraId="0800C2FB" w14:textId="77777777" w:rsidR="00903AC4"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Shridevi Institute of Engineering and Technology, TUMKURU-572106</w:t>
      </w:r>
    </w:p>
    <w:p w14:paraId="2044CA5D" w14:textId="77777777" w:rsidR="00903AC4"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Email: </w:t>
      </w:r>
      <w:hyperlink r:id="rId6" w:history="1">
        <w:r w:rsidR="00903AC4">
          <w:rPr>
            <w:rStyle w:val="Hyperlink"/>
            <w:rFonts w:ascii="Times New Roman" w:hAnsi="Times New Roman" w:cs="Times New Roman"/>
            <w:sz w:val="24"/>
            <w:szCs w:val="24"/>
          </w:rPr>
          <w:t>dilidilip761@gmail.com</w:t>
        </w:r>
      </w:hyperlink>
    </w:p>
    <w:p w14:paraId="0A141E95" w14:textId="77777777" w:rsidR="00903AC4" w:rsidRDefault="00000000">
      <w:pPr>
        <w:spacing w:line="360" w:lineRule="auto"/>
        <w:jc w:val="center"/>
        <w:rPr>
          <w:rFonts w:ascii="Times New Roman" w:hAnsi="Times New Roman" w:cs="Times New Roman"/>
          <w:sz w:val="24"/>
          <w:szCs w:val="24"/>
        </w:rPr>
      </w:pPr>
      <w:r>
        <w:rPr>
          <w:noProof/>
        </w:rPr>
        <mc:AlternateContent>
          <mc:Choice Requires="wps">
            <w:drawing>
              <wp:anchor distT="0" distB="0" distL="0" distR="0" simplePos="0" relativeHeight="2" behindDoc="0" locked="0" layoutInCell="1" allowOverlap="1" wp14:anchorId="16860B08" wp14:editId="2F61F0EC">
                <wp:simplePos x="0" y="0"/>
                <wp:positionH relativeFrom="column">
                  <wp:posOffset>-876300</wp:posOffset>
                </wp:positionH>
                <wp:positionV relativeFrom="paragraph">
                  <wp:posOffset>154940</wp:posOffset>
                </wp:positionV>
                <wp:extent cx="7640955" cy="5714"/>
                <wp:effectExtent l="0" t="0" r="17145" b="32385"/>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40955" cy="5714"/>
                        </a:xfrm>
                        <a:prstGeom prst="line">
                          <a:avLst/>
                        </a:prstGeom>
                        <a:ln w="6350" cap="flat" cmpd="sng">
                          <a:solidFill>
                            <a:srgbClr val="000000"/>
                          </a:solidFill>
                          <a:prstDash val="solid"/>
                          <a:miter/>
                          <a:headEnd/>
                          <a:tailEn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6" filled="f" stroked="t" from="-69.0pt,12.2pt" to="532.64996pt,12.65pt" style="position:absolute;z-index:2;mso-position-horizontal-relative:text;mso-position-vertical-relative:text;mso-width-percent:0;mso-height-percent:0;mso-width-relative:page;mso-height-relative:page;mso-wrap-distance-left:0.0pt;mso-wrap-distance-right:0.0pt;visibility:visible;">
                <v:stroke joinstyle="miter" weight="0.5pt"/>
                <v:fill/>
              </v:line>
            </w:pict>
          </mc:Fallback>
        </mc:AlternateContent>
      </w:r>
    </w:p>
    <w:p w14:paraId="40E5E553" w14:textId="77777777" w:rsidR="00903AC4" w:rsidRDefault="00903AC4">
      <w:pPr>
        <w:spacing w:line="360" w:lineRule="auto"/>
        <w:jc w:val="both"/>
        <w:rPr>
          <w:rFonts w:ascii="Times New Roman" w:hAnsi="Times New Roman" w:cs="Times New Roman"/>
          <w:sz w:val="24"/>
          <w:szCs w:val="24"/>
        </w:rPr>
      </w:pPr>
    </w:p>
    <w:p w14:paraId="4E9B8345" w14:textId="77777777" w:rsidR="00903AC4"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3F07D59E" w14:textId="77777777" w:rsidR="00903AC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titled "An Investigation into Customer Satisfaction with Ola Electric Scooters, specifically in Tumkur City," delves into customer perceptions and satisfaction levels regarding Ola Electric Mobility's offerings. The research scrutinizes factors such as product quality, pricing, and accessibility, emphasizing the environmental appeal of electric scooters due to their lower emissions. Results reveal that a substantial proportion of customers express satisfaction with Ola’s scooters, valuing aspects like performance and structural integrity; however, there exists a notable interest in advanced software functionalities, such as Cruise Control and Bluetooth integration. The study underscores high customer satisfaction, though ongoing refinements could further elevate user experience and brand loyalty.</w:t>
      </w:r>
    </w:p>
    <w:p w14:paraId="2A9AE94A" w14:textId="77777777" w:rsidR="00903AC4" w:rsidRDefault="00903AC4">
      <w:pPr>
        <w:spacing w:line="360" w:lineRule="auto"/>
        <w:jc w:val="both"/>
        <w:rPr>
          <w:rFonts w:ascii="Times New Roman" w:hAnsi="Times New Roman" w:cs="Times New Roman"/>
          <w:sz w:val="24"/>
          <w:szCs w:val="24"/>
        </w:rPr>
      </w:pPr>
    </w:p>
    <w:p w14:paraId="13F47C06" w14:textId="77777777" w:rsidR="00903AC4" w:rsidRDefault="00903AC4">
      <w:pPr>
        <w:spacing w:line="360" w:lineRule="auto"/>
        <w:jc w:val="both"/>
        <w:rPr>
          <w:rFonts w:ascii="Times New Roman" w:hAnsi="Times New Roman" w:cs="Times New Roman"/>
          <w:sz w:val="24"/>
          <w:szCs w:val="24"/>
        </w:rPr>
      </w:pPr>
    </w:p>
    <w:p w14:paraId="2546B83D" w14:textId="77777777" w:rsidR="00903AC4" w:rsidRDefault="00903AC4">
      <w:pPr>
        <w:spacing w:line="360" w:lineRule="auto"/>
        <w:jc w:val="both"/>
        <w:rPr>
          <w:rFonts w:ascii="Times New Roman" w:hAnsi="Times New Roman" w:cs="Times New Roman"/>
          <w:sz w:val="24"/>
          <w:szCs w:val="24"/>
        </w:rPr>
      </w:pPr>
    </w:p>
    <w:p w14:paraId="2516CFA2" w14:textId="77777777" w:rsidR="00903AC4"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INTRODUCTION ABOUT EV SCOOTER</w:t>
      </w:r>
    </w:p>
    <w:p w14:paraId="77283AA9" w14:textId="77777777" w:rsidR="00903AC4" w:rsidRDefault="00903AC4">
      <w:pPr>
        <w:spacing w:line="360" w:lineRule="auto"/>
        <w:jc w:val="both"/>
        <w:rPr>
          <w:rFonts w:ascii="Times New Roman" w:hAnsi="Times New Roman" w:cs="Times New Roman"/>
          <w:sz w:val="24"/>
          <w:szCs w:val="24"/>
        </w:rPr>
      </w:pPr>
    </w:p>
    <w:p w14:paraId="5D5F6A2A" w14:textId="77777777" w:rsidR="00903AC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Electric scooters are those that run on electric motors that are fuelled by rechargeable batteries.</w:t>
      </w:r>
    </w:p>
    <w:p w14:paraId="3078C85E" w14:textId="77777777" w:rsidR="00903AC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During the 19th century electricity was the primary method of motor vehicle operating electric vehicles were first introduced. For the purpose of comfort and ease of they offered something that the gas scooters of the past could not match. Fuel vehicles are been the primary energy source for automobiles and scooters for around a century. Electric power was still standard in other vehicle modes like trains and smaller scooters.</w:t>
      </w:r>
    </w:p>
    <w:p w14:paraId="24AB8256" w14:textId="77777777" w:rsidR="00903AC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In the 21st century electric vehicles have experienced a renaissance of mechanical events. A greater focus on renewable energy sources and a projected decline in the contribution of transportation to air pollution and climate change. The electric vehicle is ranked among the top 100 modern ways to combat climate change by Project Drawdown.</w:t>
      </w:r>
    </w:p>
    <w:p w14:paraId="62B3DBF5" w14:textId="77777777" w:rsidR="00903AC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 supporters were first implemented in the late 2000s to increase acceptance in the US and the EU, which paved the way for the scooter industry's expansion in the 2010s. The market for electric vehicles is anticipated to expand dramatically due to underlying factors such rising public awareness, interest. Lockdowns during the COVID-19 pandemic have decreased the quantity of chemicals that deplete the ozone in fuel used in scooters and raised in fuel charges.</w:t>
      </w:r>
    </w:p>
    <w:p w14:paraId="290A211E" w14:textId="77777777" w:rsidR="00903AC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In 2021, the International Energy Agency recommended that legislators take additional action to reach environmental standards, which might involve creating planning for larger electric scooters. By 2030, sales of electric vehicles might account for 30% of global sales, up from 2% in 2016. This kind of development is typical in sectors like business in China, Europe, and North America. A written poll conducted in 2020 found that while developing nations may not be able to affordably create electric 4 wheel scooters, they can develop electric 2-wheelers. Numerous additional two and three-wheel EVs exist.</w:t>
      </w:r>
    </w:p>
    <w:p w14:paraId="04A550F2" w14:textId="77777777" w:rsidR="00903AC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Electric scooters are divided into three primary categories:</w:t>
      </w:r>
    </w:p>
    <w:p w14:paraId="551F0D9C" w14:textId="77777777" w:rsidR="00903AC4" w:rsidRDefault="00000000">
      <w:pPr>
        <w:pStyle w:val="ListParagraph"/>
        <w:numPr>
          <w:ilvl w:val="0"/>
          <w:numId w:val="1"/>
        </w:num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Electric scooters that run on batteries were powered by energy stored in a battery.</w:t>
      </w:r>
    </w:p>
    <w:p w14:paraId="2359EE45" w14:textId="77777777" w:rsidR="00903AC4" w:rsidRDefault="00000000">
      <w:pPr>
        <w:pStyle w:val="ListParagraph"/>
        <w:numPr>
          <w:ilvl w:val="0"/>
          <w:numId w:val="1"/>
        </w:num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Plug-in hybrids are half-breed vehicles that connect an electric motor to a petrol one.</w:t>
      </w:r>
    </w:p>
    <w:p w14:paraId="4C168350" w14:textId="77777777" w:rsidR="00903AC4" w:rsidRDefault="00000000">
      <w:pPr>
        <w:pStyle w:val="ListParagraph"/>
        <w:numPr>
          <w:ilvl w:val="0"/>
          <w:numId w:val="1"/>
        </w:num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Fuel-cell scooter: To produce electricity for the vehicle, the power module separates electrons from hydrogen particles.</w:t>
      </w:r>
    </w:p>
    <w:p w14:paraId="16B88163" w14:textId="77777777" w:rsidR="00903AC4"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u w:val="thick"/>
          <w:lang w:val="en-US"/>
        </w:rPr>
        <w:lastRenderedPageBreak/>
        <w:t>ADVANTAGES OF ELECTRIC SCOOTER</w:t>
      </w:r>
    </w:p>
    <w:p w14:paraId="3F4866F7" w14:textId="77777777" w:rsidR="00903AC4" w:rsidRDefault="0000000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Electrical scooters stand approximately three to five times more energy-efficient than scooters with internal. Whether or not they run on non-renewable energy, electric scooters conserve energy by slowing down regeneratively. Thirty to seventy percent of the energy expended in propulsion can be recovered; higher recovery rates are appropriate for transit back and forth within cities.</w:t>
      </w:r>
    </w:p>
    <w:p w14:paraId="57A2EDD1" w14:textId="77777777" w:rsidR="00903AC4" w:rsidRDefault="0000000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Several Indian cities currently have unhealthy air, as per reports on air quality across the country. Vehicle pollution has been one of the reasons of this.</w:t>
      </w:r>
    </w:p>
    <w:p w14:paraId="208A4DD5" w14:textId="77777777" w:rsidR="00903AC4" w:rsidRDefault="0000000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Those who believe that an abnormal weather shift calls for a switch to car layouts that either minimize or eliminate ozone damaging chemical emissions. The environmental impact of an electric motor scooter is negligible if it is powered by clean energy sources such as hydro, solar, wind, fluid, or atomic energy.</w:t>
      </w:r>
    </w:p>
    <w:p w14:paraId="74D8B539" w14:textId="77777777" w:rsidR="00903AC4" w:rsidRDefault="0000000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India has the capacity to emerge as a prominent supplier of economical, adaptable clean portability systems.</w:t>
      </w:r>
    </w:p>
    <w:p w14:paraId="38AD4B89" w14:textId="77777777" w:rsidR="00903AC4" w:rsidRDefault="00000000">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Literature review:</w:t>
      </w:r>
    </w:p>
    <w:p w14:paraId="6B379C1C" w14:textId="77777777" w:rsidR="00903AC4" w:rsidRDefault="0000000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PROF. PRAVEEN KUMAR TM ET.AL (2022)</w:t>
      </w:r>
    </w:p>
    <w:p w14:paraId="4F6CDA1A" w14:textId="77777777" w:rsidR="00903AC4" w:rsidRDefault="00000000">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The project titled A Study on Customer Loyalty and Satisfaction towards Ola Electric Scooters in Bangalore explores customer fulfilment with Ola Electric Mobility’s products, evaluating factors such as product quality, pricing, and availability. The study offers an impression of the history and resurgence of electric vehicles, particularly scooters, highlighting their environmental benefits and potential to combat climate change. The problem report addresses the necessity for industry stakeholders to enhance customer experience and loyalty. The analysis includes the company's profile, vision, mission, and SWOT analysis, aiming to understand and improve customer satisfaction in the evolving market of electric scooters.</w:t>
      </w:r>
    </w:p>
    <w:p w14:paraId="1DF80212" w14:textId="77777777" w:rsidR="00903AC4" w:rsidRDefault="00903AC4">
      <w:pPr>
        <w:pStyle w:val="ListParagraph"/>
        <w:spacing w:line="360" w:lineRule="auto"/>
        <w:ind w:left="426"/>
        <w:jc w:val="both"/>
        <w:rPr>
          <w:rFonts w:ascii="Times New Roman" w:hAnsi="Times New Roman" w:cs="Times New Roman"/>
          <w:sz w:val="24"/>
          <w:szCs w:val="24"/>
        </w:rPr>
      </w:pPr>
    </w:p>
    <w:p w14:paraId="4E743239" w14:textId="77777777" w:rsidR="00903AC4" w:rsidRDefault="00000000">
      <w:pPr>
        <w:pStyle w:val="ListParagraph"/>
        <w:numPr>
          <w:ilvl w:val="0"/>
          <w:numId w:val="6"/>
        </w:numPr>
        <w:spacing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BHASKAR MG, ET. AL (2020)</w:t>
      </w:r>
    </w:p>
    <w:p w14:paraId="5AB78BB3" w14:textId="77777777" w:rsidR="00903AC4" w:rsidRDefault="00000000">
      <w:pPr>
        <w:pStyle w:val="ListParagraph"/>
        <w:spacing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The paper provides a thorough examination of the challenges and opportunities within the mid-segment electric vehicle (EV) market in India. It analyses consumer preferences, governmental initiatives, and existing EV models to identify key areas for improvement and recommendations for mass adoption. By addressing infrastructure, technology and consumer concerns, the paper purposes to subsidize to shift towards electric mobility while considering the unique context of India's pollution challenges and policy initiatives.</w:t>
      </w:r>
    </w:p>
    <w:p w14:paraId="4E772772" w14:textId="77777777" w:rsidR="00903AC4" w:rsidRDefault="00903AC4">
      <w:pPr>
        <w:pStyle w:val="ListParagraph"/>
        <w:spacing w:line="360" w:lineRule="auto"/>
        <w:ind w:left="1440"/>
        <w:jc w:val="both"/>
        <w:rPr>
          <w:rFonts w:ascii="Times New Roman" w:hAnsi="Times New Roman" w:cs="Times New Roman"/>
          <w:sz w:val="24"/>
          <w:szCs w:val="24"/>
        </w:rPr>
      </w:pPr>
    </w:p>
    <w:p w14:paraId="4C311CF3" w14:textId="77777777" w:rsidR="00903AC4" w:rsidRDefault="00000000">
      <w:pPr>
        <w:pStyle w:val="ListParagraph"/>
        <w:numPr>
          <w:ilvl w:val="0"/>
          <w:numId w:val="6"/>
        </w:numPr>
        <w:spacing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ATHARVA (2021)</w:t>
      </w:r>
    </w:p>
    <w:p w14:paraId="13307CA2" w14:textId="77777777" w:rsidR="00903AC4" w:rsidRDefault="00000000">
      <w:pPr>
        <w:pStyle w:val="ListParagraph"/>
        <w:spacing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This study observes consumer awareness and decision-making factors regarding electric vehicles in India. It aims to understand consumer sentiment towards this industry shift and proposes hypotheses on how factors like attitude, social influence, and self-control impact purchase intention. The research acknowledges the urgency of EV adoption to address pollution concerns and aligns with government targets for increased EV sales. By investigating consumer acceptance, the study hopes to inform the design and development of EVs and guide companies in promoting future sales.</w:t>
      </w:r>
    </w:p>
    <w:p w14:paraId="462A0AF9" w14:textId="77777777" w:rsidR="00903AC4" w:rsidRDefault="00000000">
      <w:pPr>
        <w:pStyle w:val="ListParagraph"/>
        <w:numPr>
          <w:ilvl w:val="0"/>
          <w:numId w:val="6"/>
        </w:numPr>
        <w:spacing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JAYESH JANGID (2023)</w:t>
      </w:r>
    </w:p>
    <w:p w14:paraId="55F3CE2B" w14:textId="77777777" w:rsidR="00903AC4" w:rsidRDefault="00000000">
      <w:pPr>
        <w:pStyle w:val="ListParagraph"/>
        <w:spacing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This study explores the potential of India's growing electric vehicle industry, highlighting factors like rising fuel costs and government incentives that drive the market, but also acknowledging hurdles like limited charging infrastructure. It concludes that despite challenges, the Indian EV marketplace offers important occasions for international businesses, particularly in areas like battery manufacturing and charging infrastructure development.</w:t>
      </w:r>
    </w:p>
    <w:p w14:paraId="05392E0D" w14:textId="77777777" w:rsidR="00903AC4" w:rsidRDefault="00903AC4">
      <w:pPr>
        <w:pStyle w:val="ListParagraph"/>
        <w:spacing w:line="360" w:lineRule="auto"/>
        <w:ind w:left="360"/>
        <w:jc w:val="both"/>
        <w:rPr>
          <w:rFonts w:ascii="Times New Roman" w:hAnsi="Times New Roman" w:cs="Times New Roman"/>
          <w:color w:val="000000"/>
          <w:sz w:val="24"/>
          <w:szCs w:val="24"/>
        </w:rPr>
      </w:pPr>
    </w:p>
    <w:p w14:paraId="7DA867CF" w14:textId="77777777" w:rsidR="00903AC4" w:rsidRDefault="00000000">
      <w:pPr>
        <w:pStyle w:val="ListParagraph"/>
        <w:spacing w:line="360" w:lineRule="auto"/>
        <w:ind w:left="360"/>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STATEMENT OF THE PROBLEM</w:t>
      </w:r>
    </w:p>
    <w:p w14:paraId="40A36E27" w14:textId="77777777" w:rsidR="00903AC4" w:rsidRDefault="00000000">
      <w:pPr>
        <w:pStyle w:val="ListParagraph"/>
        <w:spacing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Providing client satisfaction and contentment should be the primary goal of any organization, as it is the primary factor in determining the success and happiness of the latter. Thus, "</w:t>
      </w:r>
      <w:r>
        <w:rPr>
          <w:rFonts w:ascii="Times New Roman" w:hAnsi="Times New Roman" w:cs="Times New Roman"/>
          <w:b/>
          <w:bCs/>
          <w:color w:val="000000"/>
          <w:sz w:val="24"/>
          <w:szCs w:val="24"/>
        </w:rPr>
        <w:t>A STUDY ON CUSTOMER SATISFACTION TOWARDS OLA ELECTRIC SCOOTERS, WITH SPECIAL REFERENCE TO TUMKUR CITY "</w:t>
      </w:r>
      <w:r>
        <w:rPr>
          <w:rFonts w:ascii="Times New Roman" w:hAnsi="Times New Roman" w:cs="Times New Roman"/>
          <w:color w:val="000000"/>
          <w:sz w:val="24"/>
          <w:szCs w:val="24"/>
        </w:rPr>
        <w:t xml:space="preserve"> is the topic I have chosen.</w:t>
      </w:r>
    </w:p>
    <w:p w14:paraId="58C5B50B" w14:textId="77777777" w:rsidR="00903AC4" w:rsidRDefault="00903AC4">
      <w:pPr>
        <w:pStyle w:val="ListParagraph"/>
        <w:spacing w:line="360" w:lineRule="auto"/>
        <w:ind w:left="360"/>
        <w:jc w:val="both"/>
        <w:rPr>
          <w:rFonts w:ascii="Times New Roman" w:hAnsi="Times New Roman" w:cs="Times New Roman"/>
          <w:b/>
          <w:bCs/>
          <w:color w:val="000000"/>
          <w:sz w:val="24"/>
          <w:szCs w:val="24"/>
          <w:lang w:val="en-US"/>
        </w:rPr>
      </w:pPr>
    </w:p>
    <w:p w14:paraId="33BF4FE6" w14:textId="77777777" w:rsidR="00903AC4" w:rsidRDefault="00000000">
      <w:pPr>
        <w:pStyle w:val="ListParagraph"/>
        <w:spacing w:line="360" w:lineRule="auto"/>
        <w:ind w:left="360"/>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OBJECTIVE OF THE STUDY</w:t>
      </w:r>
    </w:p>
    <w:p w14:paraId="4D68E96B" w14:textId="77777777" w:rsidR="00903AC4" w:rsidRDefault="00000000">
      <w:pPr>
        <w:pStyle w:val="ListParagraph"/>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accesses the customer satisfaction towards ola electric vehicles.</w:t>
      </w:r>
    </w:p>
    <w:p w14:paraId="4CCF96EC" w14:textId="77777777" w:rsidR="00903AC4" w:rsidRDefault="00000000">
      <w:pPr>
        <w:pStyle w:val="ListParagraph"/>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know the attributes which leads customer satisfaction.</w:t>
      </w:r>
    </w:p>
    <w:p w14:paraId="52DDA889" w14:textId="77777777" w:rsidR="00903AC4" w:rsidRDefault="00000000">
      <w:pPr>
        <w:pStyle w:val="ListParagraph"/>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know the factors which affects the customer satisfaction.</w:t>
      </w:r>
    </w:p>
    <w:p w14:paraId="1C977094" w14:textId="77777777" w:rsidR="00903AC4" w:rsidRDefault="00000000">
      <w:pPr>
        <w:pStyle w:val="ListParagraph"/>
        <w:numPr>
          <w:ilvl w:val="0"/>
          <w:numId w:val="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asses how effective CRM in ola electric.</w:t>
      </w:r>
    </w:p>
    <w:p w14:paraId="78C6AB50" w14:textId="77777777" w:rsidR="00903AC4" w:rsidRDefault="00903AC4">
      <w:pPr>
        <w:pStyle w:val="ListParagraph"/>
        <w:spacing w:line="360" w:lineRule="auto"/>
        <w:ind w:left="360"/>
        <w:jc w:val="both"/>
        <w:rPr>
          <w:rFonts w:ascii="Times New Roman" w:hAnsi="Times New Roman" w:cs="Times New Roman"/>
          <w:color w:val="000000"/>
          <w:sz w:val="24"/>
          <w:szCs w:val="24"/>
        </w:rPr>
      </w:pPr>
    </w:p>
    <w:p w14:paraId="78A71C30" w14:textId="77777777" w:rsidR="00903AC4" w:rsidRDefault="00000000">
      <w:pPr>
        <w:pStyle w:val="ListParagraph"/>
        <w:spacing w:line="360" w:lineRule="auto"/>
        <w:ind w:left="360"/>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SCOPE OF THE STUDY</w:t>
      </w:r>
    </w:p>
    <w:p w14:paraId="3DF14EA8" w14:textId="77777777" w:rsidR="00903AC4" w:rsidRDefault="00000000">
      <w:pPr>
        <w:pStyle w:val="ListParagraph"/>
        <w:spacing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study focuses on Tumkur Ola electric scooter customers satisfaction. It facilitates the service provider's ability to implement numerous adjustments to their service delivery </w:t>
      </w:r>
      <w:r>
        <w:rPr>
          <w:rFonts w:ascii="Times New Roman" w:hAnsi="Times New Roman" w:cs="Times New Roman"/>
          <w:color w:val="000000"/>
          <w:sz w:val="24"/>
          <w:szCs w:val="24"/>
        </w:rPr>
        <w:lastRenderedPageBreak/>
        <w:t>methodology. It aids in understanding what their clients anticipate from them and aids in developing a plan to raise customer happiness and loyalty levels.</w:t>
      </w:r>
    </w:p>
    <w:p w14:paraId="6D634830" w14:textId="77777777" w:rsidR="00903AC4" w:rsidRDefault="00000000">
      <w:pPr>
        <w:pStyle w:val="ListParagraph"/>
        <w:spacing w:line="36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HYPOTHESIS:</w:t>
      </w:r>
    </w:p>
    <w:p w14:paraId="14D54C61" w14:textId="77777777" w:rsidR="00903AC4" w:rsidRDefault="00903AC4">
      <w:pPr>
        <w:pStyle w:val="ListParagraph"/>
        <w:spacing w:line="360" w:lineRule="auto"/>
        <w:ind w:left="360"/>
        <w:jc w:val="both"/>
        <w:rPr>
          <w:rFonts w:ascii="Times New Roman" w:hAnsi="Times New Roman" w:cs="Times New Roman"/>
          <w:b/>
          <w:color w:val="000000"/>
          <w:sz w:val="24"/>
          <w:szCs w:val="24"/>
          <w:lang w:val="en-US"/>
        </w:rPr>
      </w:pPr>
    </w:p>
    <w:p w14:paraId="55DFF14A" w14:textId="77777777" w:rsidR="00903AC4" w:rsidRDefault="00000000">
      <w:pPr>
        <w:pStyle w:val="ListParagraph"/>
        <w:spacing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Hypothesis (H0):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Customers are not satisfied with the CRM provided by ola.</w:t>
      </w:r>
    </w:p>
    <w:p w14:paraId="0B388BBD" w14:textId="77777777" w:rsidR="00903AC4" w:rsidRDefault="00000000">
      <w:pPr>
        <w:pStyle w:val="ListParagraph"/>
        <w:spacing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Hypothesis (H1):  Customers are satisfied with the CRM provided by ola.</w:t>
      </w:r>
    </w:p>
    <w:p w14:paraId="13557BB3" w14:textId="77777777" w:rsidR="00903AC4" w:rsidRDefault="00903AC4">
      <w:pPr>
        <w:pStyle w:val="ListParagraph"/>
        <w:spacing w:line="360" w:lineRule="auto"/>
        <w:ind w:left="360"/>
        <w:jc w:val="both"/>
        <w:rPr>
          <w:rFonts w:ascii="Times New Roman" w:hAnsi="Times New Roman" w:cs="Times New Roman"/>
          <w:color w:val="000000"/>
          <w:sz w:val="24"/>
          <w:szCs w:val="24"/>
        </w:rPr>
      </w:pPr>
    </w:p>
    <w:p w14:paraId="517731AE" w14:textId="77777777" w:rsidR="00903AC4" w:rsidRDefault="00000000">
      <w:pPr>
        <w:pStyle w:val="ListParagraph"/>
        <w:spacing w:line="360" w:lineRule="auto"/>
        <w:ind w:left="360"/>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RESEARCH METHODOLGY</w:t>
      </w:r>
    </w:p>
    <w:p w14:paraId="64B9CE21" w14:textId="77777777" w:rsidR="00903AC4" w:rsidRDefault="00000000">
      <w:pPr>
        <w:pStyle w:val="ListParagraph"/>
        <w:spacing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 research strategy is suggested research project's blueprint. The research adheres to a descriptive design. Studies that use descriptive methods focus on characterizing the traits of a particular individual or group. The what, when, where, how, and by what methods issues are raised by this design.</w:t>
      </w:r>
    </w:p>
    <w:tbl>
      <w:tblPr>
        <w:tblpPr w:leftFromText="180" w:rightFromText="180" w:bottomFromText="160" w:vertAnchor="text" w:horzAnchor="margin" w:tblpY="6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5725"/>
      </w:tblGrid>
      <w:tr w:rsidR="00903AC4" w14:paraId="4FC2FC32" w14:textId="77777777">
        <w:trPr>
          <w:trHeight w:val="465"/>
        </w:trPr>
        <w:tc>
          <w:tcPr>
            <w:tcW w:w="2862" w:type="dxa"/>
            <w:tcBorders>
              <w:top w:val="single" w:sz="4" w:space="0" w:color="000000"/>
              <w:left w:val="single" w:sz="4" w:space="0" w:color="000000"/>
              <w:bottom w:val="single" w:sz="4" w:space="0" w:color="000000"/>
              <w:right w:val="single" w:sz="4" w:space="0" w:color="000000"/>
            </w:tcBorders>
            <w:hideMark/>
          </w:tcPr>
          <w:p w14:paraId="4725B3BC" w14:textId="77777777" w:rsidR="00903AC4" w:rsidRDefault="00000000">
            <w:pPr>
              <w:pStyle w:val="ListParagraph"/>
              <w:spacing w:line="360" w:lineRule="auto"/>
              <w:ind w:left="36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Types of study</w:t>
            </w:r>
          </w:p>
        </w:tc>
        <w:tc>
          <w:tcPr>
            <w:tcW w:w="5725" w:type="dxa"/>
            <w:tcBorders>
              <w:top w:val="single" w:sz="4" w:space="0" w:color="000000"/>
              <w:left w:val="single" w:sz="4" w:space="0" w:color="000000"/>
              <w:bottom w:val="single" w:sz="4" w:space="0" w:color="000000"/>
              <w:right w:val="single" w:sz="4" w:space="0" w:color="000000"/>
            </w:tcBorders>
            <w:hideMark/>
          </w:tcPr>
          <w:p w14:paraId="0C6D14C8" w14:textId="77777777" w:rsidR="00903AC4" w:rsidRDefault="00000000">
            <w:pPr>
              <w:pStyle w:val="ListParagraph"/>
              <w:spacing w:line="360" w:lineRule="auto"/>
              <w:ind w:left="36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Descriptive Research</w:t>
            </w:r>
          </w:p>
        </w:tc>
      </w:tr>
      <w:tr w:rsidR="00903AC4" w14:paraId="479AECE9" w14:textId="77777777">
        <w:trPr>
          <w:trHeight w:val="542"/>
        </w:trPr>
        <w:tc>
          <w:tcPr>
            <w:tcW w:w="2862" w:type="dxa"/>
            <w:tcBorders>
              <w:top w:val="single" w:sz="4" w:space="0" w:color="000000"/>
              <w:left w:val="single" w:sz="4" w:space="0" w:color="000000"/>
              <w:bottom w:val="single" w:sz="4" w:space="0" w:color="000000"/>
              <w:right w:val="single" w:sz="4" w:space="0" w:color="000000"/>
            </w:tcBorders>
            <w:hideMark/>
          </w:tcPr>
          <w:p w14:paraId="0651E535" w14:textId="77777777" w:rsidR="00903AC4" w:rsidRDefault="00000000">
            <w:pPr>
              <w:pStyle w:val="ListParagraph"/>
              <w:spacing w:line="360" w:lineRule="auto"/>
              <w:ind w:left="36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Source of data collection</w:t>
            </w:r>
          </w:p>
        </w:tc>
        <w:tc>
          <w:tcPr>
            <w:tcW w:w="5725" w:type="dxa"/>
            <w:tcBorders>
              <w:top w:val="single" w:sz="4" w:space="0" w:color="000000"/>
              <w:left w:val="single" w:sz="4" w:space="0" w:color="000000"/>
              <w:bottom w:val="single" w:sz="4" w:space="0" w:color="000000"/>
              <w:right w:val="single" w:sz="4" w:space="0" w:color="000000"/>
            </w:tcBorders>
          </w:tcPr>
          <w:p w14:paraId="0ED2C9F8" w14:textId="77777777" w:rsidR="00903AC4" w:rsidRDefault="00903AC4">
            <w:pPr>
              <w:pStyle w:val="ListParagraph"/>
              <w:spacing w:line="360" w:lineRule="auto"/>
              <w:ind w:left="360"/>
              <w:jc w:val="both"/>
              <w:rPr>
                <w:rFonts w:ascii="Times New Roman" w:hAnsi="Times New Roman" w:cs="Times New Roman"/>
                <w:color w:val="000000"/>
                <w:sz w:val="24"/>
                <w:szCs w:val="24"/>
                <w:lang w:val="en-US"/>
              </w:rPr>
            </w:pPr>
          </w:p>
        </w:tc>
      </w:tr>
      <w:tr w:rsidR="00903AC4" w14:paraId="69135DD1" w14:textId="77777777">
        <w:trPr>
          <w:trHeight w:val="2007"/>
        </w:trPr>
        <w:tc>
          <w:tcPr>
            <w:tcW w:w="2862" w:type="dxa"/>
            <w:tcBorders>
              <w:top w:val="single" w:sz="4" w:space="0" w:color="000000"/>
              <w:left w:val="single" w:sz="4" w:space="0" w:color="000000"/>
              <w:bottom w:val="single" w:sz="4" w:space="0" w:color="000000"/>
              <w:right w:val="single" w:sz="4" w:space="0" w:color="000000"/>
            </w:tcBorders>
          </w:tcPr>
          <w:p w14:paraId="1D7F7ADE" w14:textId="77777777" w:rsidR="00903AC4" w:rsidRDefault="00000000">
            <w:pPr>
              <w:pStyle w:val="ListParagraph"/>
              <w:numPr>
                <w:ilvl w:val="0"/>
                <w:numId w:val="8"/>
              </w:num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Primary data</w:t>
            </w:r>
          </w:p>
          <w:p w14:paraId="3E99506B" w14:textId="77777777" w:rsidR="00903AC4" w:rsidRDefault="00903AC4">
            <w:pPr>
              <w:pStyle w:val="ListParagraph"/>
              <w:spacing w:line="360" w:lineRule="auto"/>
              <w:ind w:left="360"/>
              <w:jc w:val="both"/>
              <w:rPr>
                <w:rFonts w:ascii="Times New Roman" w:hAnsi="Times New Roman" w:cs="Times New Roman"/>
                <w:color w:val="000000"/>
                <w:sz w:val="24"/>
                <w:szCs w:val="24"/>
                <w:lang w:val="en-US"/>
              </w:rPr>
            </w:pPr>
          </w:p>
          <w:p w14:paraId="1AAEF470" w14:textId="77777777" w:rsidR="00903AC4" w:rsidRDefault="00000000">
            <w:pPr>
              <w:pStyle w:val="ListParagraph"/>
              <w:numPr>
                <w:ilvl w:val="0"/>
                <w:numId w:val="8"/>
              </w:num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Secondary data</w:t>
            </w:r>
          </w:p>
        </w:tc>
        <w:tc>
          <w:tcPr>
            <w:tcW w:w="5725" w:type="dxa"/>
            <w:tcBorders>
              <w:top w:val="single" w:sz="4" w:space="0" w:color="000000"/>
              <w:left w:val="single" w:sz="4" w:space="0" w:color="000000"/>
              <w:bottom w:val="single" w:sz="4" w:space="0" w:color="000000"/>
              <w:right w:val="single" w:sz="4" w:space="0" w:color="000000"/>
            </w:tcBorders>
            <w:hideMark/>
          </w:tcPr>
          <w:p w14:paraId="44E41ED1" w14:textId="77777777" w:rsidR="00903AC4" w:rsidRDefault="00000000">
            <w:pPr>
              <w:pStyle w:val="ListParagraph"/>
              <w:numPr>
                <w:ilvl w:val="0"/>
                <w:numId w:val="9"/>
              </w:num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primary data collected go through questionnaire.</w:t>
            </w:r>
          </w:p>
          <w:p w14:paraId="7E7EFF41" w14:textId="77777777" w:rsidR="00903AC4" w:rsidRDefault="00000000">
            <w:pPr>
              <w:pStyle w:val="ListParagraph"/>
              <w:numPr>
                <w:ilvl w:val="0"/>
                <w:numId w:val="9"/>
              </w:num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secondary data used for used for my project is collected through corporate profile of the company, internet, different books and reports.</w:t>
            </w:r>
          </w:p>
        </w:tc>
      </w:tr>
      <w:tr w:rsidR="00903AC4" w14:paraId="09CE4977" w14:textId="77777777">
        <w:trPr>
          <w:trHeight w:val="575"/>
        </w:trPr>
        <w:tc>
          <w:tcPr>
            <w:tcW w:w="2862" w:type="dxa"/>
            <w:tcBorders>
              <w:top w:val="single" w:sz="4" w:space="0" w:color="000000"/>
              <w:left w:val="single" w:sz="4" w:space="0" w:color="000000"/>
              <w:bottom w:val="single" w:sz="4" w:space="0" w:color="000000"/>
              <w:right w:val="single" w:sz="4" w:space="0" w:color="000000"/>
            </w:tcBorders>
            <w:hideMark/>
          </w:tcPr>
          <w:p w14:paraId="270308D9" w14:textId="77777777" w:rsidR="00903AC4" w:rsidRDefault="00000000">
            <w:pPr>
              <w:pStyle w:val="ListParagraph"/>
              <w:spacing w:line="360" w:lineRule="auto"/>
              <w:ind w:left="36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Sample Design</w:t>
            </w:r>
          </w:p>
        </w:tc>
        <w:tc>
          <w:tcPr>
            <w:tcW w:w="5725" w:type="dxa"/>
            <w:tcBorders>
              <w:top w:val="single" w:sz="4" w:space="0" w:color="000000"/>
              <w:left w:val="single" w:sz="4" w:space="0" w:color="000000"/>
              <w:bottom w:val="single" w:sz="4" w:space="0" w:color="000000"/>
              <w:right w:val="single" w:sz="4" w:space="0" w:color="000000"/>
            </w:tcBorders>
          </w:tcPr>
          <w:p w14:paraId="3A773237" w14:textId="77777777" w:rsidR="00903AC4" w:rsidRDefault="00903AC4">
            <w:pPr>
              <w:pStyle w:val="ListParagraph"/>
              <w:spacing w:line="360" w:lineRule="auto"/>
              <w:ind w:left="360"/>
              <w:jc w:val="both"/>
              <w:rPr>
                <w:rFonts w:ascii="Times New Roman" w:hAnsi="Times New Roman" w:cs="Times New Roman"/>
                <w:color w:val="000000"/>
                <w:sz w:val="24"/>
                <w:szCs w:val="24"/>
                <w:lang w:val="en-US"/>
              </w:rPr>
            </w:pPr>
          </w:p>
        </w:tc>
      </w:tr>
      <w:tr w:rsidR="00903AC4" w14:paraId="131E8963" w14:textId="77777777">
        <w:trPr>
          <w:trHeight w:val="453"/>
        </w:trPr>
        <w:tc>
          <w:tcPr>
            <w:tcW w:w="2862" w:type="dxa"/>
            <w:tcBorders>
              <w:top w:val="single" w:sz="4" w:space="0" w:color="000000"/>
              <w:left w:val="single" w:sz="4" w:space="0" w:color="000000"/>
              <w:bottom w:val="single" w:sz="4" w:space="0" w:color="000000"/>
              <w:right w:val="single" w:sz="4" w:space="0" w:color="000000"/>
            </w:tcBorders>
            <w:hideMark/>
          </w:tcPr>
          <w:p w14:paraId="49E519C5" w14:textId="77777777" w:rsidR="00903AC4" w:rsidRDefault="00000000">
            <w:pPr>
              <w:pStyle w:val="ListParagraph"/>
              <w:spacing w:line="360" w:lineRule="auto"/>
              <w:ind w:left="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1.sample Unit</w:t>
            </w:r>
          </w:p>
        </w:tc>
        <w:tc>
          <w:tcPr>
            <w:tcW w:w="5725" w:type="dxa"/>
            <w:tcBorders>
              <w:top w:val="single" w:sz="4" w:space="0" w:color="000000"/>
              <w:left w:val="single" w:sz="4" w:space="0" w:color="000000"/>
              <w:bottom w:val="single" w:sz="4" w:space="0" w:color="000000"/>
              <w:right w:val="single" w:sz="4" w:space="0" w:color="000000"/>
            </w:tcBorders>
            <w:hideMark/>
          </w:tcPr>
          <w:p w14:paraId="751A759A" w14:textId="77777777" w:rsidR="00903AC4" w:rsidRDefault="00000000">
            <w:pPr>
              <w:pStyle w:val="ListParagraph"/>
              <w:spacing w:line="360" w:lineRule="auto"/>
              <w:ind w:left="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Customers</w:t>
            </w:r>
          </w:p>
        </w:tc>
      </w:tr>
      <w:tr w:rsidR="00903AC4" w14:paraId="275D794B" w14:textId="77777777">
        <w:trPr>
          <w:trHeight w:val="579"/>
        </w:trPr>
        <w:tc>
          <w:tcPr>
            <w:tcW w:w="2862" w:type="dxa"/>
            <w:tcBorders>
              <w:top w:val="single" w:sz="4" w:space="0" w:color="000000"/>
              <w:left w:val="single" w:sz="4" w:space="0" w:color="000000"/>
              <w:bottom w:val="single" w:sz="4" w:space="0" w:color="000000"/>
              <w:right w:val="single" w:sz="4" w:space="0" w:color="000000"/>
            </w:tcBorders>
            <w:hideMark/>
          </w:tcPr>
          <w:p w14:paraId="158958EF" w14:textId="77777777" w:rsidR="00903AC4" w:rsidRDefault="00000000">
            <w:pPr>
              <w:pStyle w:val="ListParagraph"/>
              <w:spacing w:line="360" w:lineRule="auto"/>
              <w:ind w:left="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2.Population Size</w:t>
            </w:r>
          </w:p>
        </w:tc>
        <w:tc>
          <w:tcPr>
            <w:tcW w:w="5725" w:type="dxa"/>
            <w:tcBorders>
              <w:top w:val="single" w:sz="4" w:space="0" w:color="000000"/>
              <w:left w:val="single" w:sz="4" w:space="0" w:color="000000"/>
              <w:bottom w:val="single" w:sz="4" w:space="0" w:color="000000"/>
              <w:right w:val="single" w:sz="4" w:space="0" w:color="000000"/>
            </w:tcBorders>
            <w:hideMark/>
          </w:tcPr>
          <w:p w14:paraId="5125849E" w14:textId="77777777" w:rsidR="00903AC4" w:rsidRDefault="00000000">
            <w:pPr>
              <w:pStyle w:val="ListParagraph"/>
              <w:spacing w:line="360" w:lineRule="auto"/>
              <w:ind w:left="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100</w:t>
            </w:r>
          </w:p>
        </w:tc>
      </w:tr>
      <w:tr w:rsidR="00903AC4" w14:paraId="3CCF2685" w14:textId="77777777">
        <w:trPr>
          <w:trHeight w:val="467"/>
        </w:trPr>
        <w:tc>
          <w:tcPr>
            <w:tcW w:w="2862" w:type="dxa"/>
            <w:tcBorders>
              <w:top w:val="single" w:sz="4" w:space="0" w:color="000000"/>
              <w:left w:val="single" w:sz="4" w:space="0" w:color="000000"/>
              <w:bottom w:val="single" w:sz="4" w:space="0" w:color="000000"/>
              <w:right w:val="single" w:sz="4" w:space="0" w:color="000000"/>
            </w:tcBorders>
            <w:hideMark/>
          </w:tcPr>
          <w:p w14:paraId="4802E832" w14:textId="77777777" w:rsidR="00903AC4" w:rsidRDefault="00000000">
            <w:pPr>
              <w:pStyle w:val="ListParagraph"/>
              <w:spacing w:line="360" w:lineRule="auto"/>
              <w:ind w:left="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3.Sample Size</w:t>
            </w:r>
          </w:p>
        </w:tc>
        <w:tc>
          <w:tcPr>
            <w:tcW w:w="5725" w:type="dxa"/>
            <w:tcBorders>
              <w:top w:val="single" w:sz="4" w:space="0" w:color="000000"/>
              <w:left w:val="single" w:sz="4" w:space="0" w:color="000000"/>
              <w:bottom w:val="single" w:sz="4" w:space="0" w:color="000000"/>
              <w:right w:val="single" w:sz="4" w:space="0" w:color="000000"/>
            </w:tcBorders>
            <w:hideMark/>
          </w:tcPr>
          <w:p w14:paraId="3292979D" w14:textId="77777777" w:rsidR="00903AC4" w:rsidRDefault="00000000">
            <w:pPr>
              <w:pStyle w:val="ListParagraph"/>
              <w:spacing w:line="360" w:lineRule="auto"/>
              <w:ind w:left="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100 customers of ola electric scooter.</w:t>
            </w:r>
          </w:p>
        </w:tc>
      </w:tr>
      <w:tr w:rsidR="00903AC4" w14:paraId="1AAB1D30" w14:textId="77777777">
        <w:trPr>
          <w:trHeight w:val="465"/>
        </w:trPr>
        <w:tc>
          <w:tcPr>
            <w:tcW w:w="2862" w:type="dxa"/>
            <w:tcBorders>
              <w:top w:val="single" w:sz="4" w:space="0" w:color="000000"/>
              <w:left w:val="single" w:sz="4" w:space="0" w:color="000000"/>
              <w:bottom w:val="single" w:sz="4" w:space="0" w:color="000000"/>
              <w:right w:val="single" w:sz="4" w:space="0" w:color="000000"/>
            </w:tcBorders>
            <w:hideMark/>
          </w:tcPr>
          <w:p w14:paraId="720596E7" w14:textId="77777777" w:rsidR="00903AC4" w:rsidRDefault="00000000">
            <w:pPr>
              <w:pStyle w:val="ListParagraph"/>
              <w:spacing w:line="360" w:lineRule="auto"/>
              <w:ind w:left="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4.Sampling Procedure</w:t>
            </w:r>
          </w:p>
        </w:tc>
        <w:tc>
          <w:tcPr>
            <w:tcW w:w="5725" w:type="dxa"/>
            <w:tcBorders>
              <w:top w:val="single" w:sz="4" w:space="0" w:color="000000"/>
              <w:left w:val="single" w:sz="4" w:space="0" w:color="000000"/>
              <w:bottom w:val="single" w:sz="4" w:space="0" w:color="000000"/>
              <w:right w:val="single" w:sz="4" w:space="0" w:color="000000"/>
            </w:tcBorders>
            <w:hideMark/>
          </w:tcPr>
          <w:p w14:paraId="5B7B0CE9" w14:textId="77777777" w:rsidR="00903AC4" w:rsidRDefault="00000000">
            <w:pPr>
              <w:pStyle w:val="ListParagraph"/>
              <w:spacing w:line="360" w:lineRule="auto"/>
              <w:ind w:left="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Convenience Sampling.</w:t>
            </w:r>
          </w:p>
        </w:tc>
      </w:tr>
    </w:tbl>
    <w:p w14:paraId="318B8C69" w14:textId="77777777" w:rsidR="00903AC4" w:rsidRDefault="00903AC4">
      <w:pPr>
        <w:spacing w:line="360" w:lineRule="auto"/>
        <w:jc w:val="both"/>
        <w:rPr>
          <w:rFonts w:ascii="Times New Roman" w:hAnsi="Times New Roman" w:cs="Times New Roman"/>
          <w:b/>
          <w:bCs/>
          <w:color w:val="000000"/>
          <w:sz w:val="24"/>
          <w:szCs w:val="24"/>
        </w:rPr>
      </w:pPr>
    </w:p>
    <w:p w14:paraId="5196670B" w14:textId="77777777" w:rsidR="00903AC4" w:rsidRDefault="00903AC4">
      <w:pPr>
        <w:spacing w:line="360" w:lineRule="auto"/>
        <w:jc w:val="both"/>
        <w:rPr>
          <w:rFonts w:ascii="Times New Roman" w:hAnsi="Times New Roman" w:cs="Times New Roman"/>
          <w:b/>
          <w:bCs/>
          <w:color w:val="000000"/>
          <w:sz w:val="24"/>
          <w:szCs w:val="24"/>
        </w:rPr>
      </w:pPr>
    </w:p>
    <w:p w14:paraId="11FBF51A" w14:textId="77777777" w:rsidR="00903AC4" w:rsidRDefault="00903AC4">
      <w:pPr>
        <w:spacing w:line="360" w:lineRule="auto"/>
        <w:jc w:val="both"/>
        <w:rPr>
          <w:rFonts w:ascii="Times New Roman" w:hAnsi="Times New Roman" w:cs="Times New Roman"/>
          <w:b/>
          <w:bCs/>
          <w:color w:val="000000"/>
          <w:sz w:val="24"/>
          <w:szCs w:val="24"/>
        </w:rPr>
      </w:pPr>
    </w:p>
    <w:p w14:paraId="09F6B3B3" w14:textId="77777777" w:rsidR="00903AC4" w:rsidRDefault="00903AC4">
      <w:pPr>
        <w:spacing w:line="360" w:lineRule="auto"/>
        <w:jc w:val="both"/>
        <w:rPr>
          <w:rFonts w:ascii="Times New Roman" w:hAnsi="Times New Roman" w:cs="Times New Roman"/>
          <w:b/>
          <w:bCs/>
          <w:color w:val="000000"/>
          <w:sz w:val="24"/>
          <w:szCs w:val="24"/>
        </w:rPr>
      </w:pPr>
    </w:p>
    <w:p w14:paraId="121D44DC" w14:textId="77777777" w:rsidR="00A914F1" w:rsidRDefault="00A914F1" w:rsidP="00A914F1">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THE TABLE SHOWING THE AGE OF THE RESPONDENTS</w:t>
      </w:r>
    </w:p>
    <w:p w14:paraId="3637534E" w14:textId="77777777" w:rsidR="00903AC4" w:rsidRDefault="00903AC4">
      <w:pPr>
        <w:spacing w:line="360" w:lineRule="auto"/>
        <w:jc w:val="both"/>
        <w:rPr>
          <w:rFonts w:ascii="Times New Roman" w:hAnsi="Times New Roman" w:cs="Times New Roman"/>
          <w:b/>
          <w:bCs/>
          <w:color w:val="000000"/>
          <w:sz w:val="24"/>
          <w:szCs w:val="24"/>
        </w:rPr>
      </w:pPr>
    </w:p>
    <w:p w14:paraId="0383AC4F" w14:textId="77777777" w:rsidR="00903AC4" w:rsidRDefault="00000000">
      <w:pPr>
        <w:spacing w:line="360" w:lineRule="auto"/>
        <w:jc w:val="both"/>
        <w:rPr>
          <w:rFonts w:ascii="Times New Roman" w:hAnsi="Times New Roman" w:cs="Times New Roman"/>
          <w:color w:val="000000"/>
          <w:sz w:val="24"/>
          <w:szCs w:val="24"/>
        </w:rPr>
      </w:pPr>
      <w:bookmarkStart w:id="0" w:name="_Hlk166865686"/>
      <w:r>
        <w:rPr>
          <w:rFonts w:ascii="Times New Roman" w:hAnsi="Times New Roman" w:cs="Times New Roman"/>
          <w:b/>
          <w:bCs/>
          <w:color w:val="000000"/>
          <w:sz w:val="24"/>
          <w:szCs w:val="24"/>
        </w:rPr>
        <w:t xml:space="preserve">Analysis: </w:t>
      </w:r>
      <w:bookmarkEnd w:id="0"/>
      <w:r>
        <w:rPr>
          <w:rFonts w:ascii="Times New Roman" w:hAnsi="Times New Roman" w:cs="Times New Roman"/>
          <w:color w:val="000000"/>
          <w:sz w:val="24"/>
          <w:szCs w:val="24"/>
        </w:rPr>
        <w:t xml:space="preserve">It is clear from the table that 76 percent of respondents are between the age group of 18-24, 17 percent are between the age group of 17 percent, 3 percent are between 35-44 and 4 percent of respondents are in the age group of 44 above. </w:t>
      </w:r>
    </w:p>
    <w:p w14:paraId="6D76056C" w14:textId="77777777" w:rsidR="00903AC4" w:rsidRDefault="00903AC4">
      <w:pPr>
        <w:spacing w:line="360" w:lineRule="auto"/>
        <w:jc w:val="both"/>
        <w:rPr>
          <w:rFonts w:ascii="Times New Roman" w:hAnsi="Times New Roman" w:cs="Times New Roman"/>
          <w:b/>
          <w:bCs/>
          <w:color w:val="000000"/>
          <w:sz w:val="24"/>
          <w:szCs w:val="24"/>
        </w:rPr>
      </w:pPr>
    </w:p>
    <w:tbl>
      <w:tblPr>
        <w:tblStyle w:val="TableGrid"/>
        <w:tblpPr w:leftFromText="180" w:rightFromText="180" w:vertAnchor="page" w:horzAnchor="margin" w:tblpY="2197"/>
        <w:tblW w:w="9320" w:type="dxa"/>
        <w:tblLook w:val="04A0" w:firstRow="1" w:lastRow="0" w:firstColumn="1" w:lastColumn="0" w:noHBand="0" w:noVBand="1"/>
      </w:tblPr>
      <w:tblGrid>
        <w:gridCol w:w="3106"/>
        <w:gridCol w:w="3106"/>
        <w:gridCol w:w="3108"/>
      </w:tblGrid>
      <w:tr w:rsidR="00903AC4" w14:paraId="4C030ABF" w14:textId="77777777">
        <w:trPr>
          <w:trHeight w:val="654"/>
        </w:trPr>
        <w:tc>
          <w:tcPr>
            <w:tcW w:w="3106" w:type="dxa"/>
            <w:tcBorders>
              <w:top w:val="single" w:sz="4" w:space="0" w:color="auto"/>
              <w:left w:val="single" w:sz="4" w:space="0" w:color="auto"/>
              <w:bottom w:val="single" w:sz="4" w:space="0" w:color="auto"/>
              <w:right w:val="single" w:sz="4" w:space="0" w:color="auto"/>
            </w:tcBorders>
            <w:hideMark/>
          </w:tcPr>
          <w:p w14:paraId="63BAFF50"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PARTICULARS</w:t>
            </w:r>
          </w:p>
        </w:tc>
        <w:tc>
          <w:tcPr>
            <w:tcW w:w="3106" w:type="dxa"/>
            <w:tcBorders>
              <w:top w:val="single" w:sz="4" w:space="0" w:color="auto"/>
              <w:left w:val="single" w:sz="4" w:space="0" w:color="auto"/>
              <w:bottom w:val="single" w:sz="4" w:space="0" w:color="auto"/>
              <w:right w:val="single" w:sz="4" w:space="0" w:color="auto"/>
            </w:tcBorders>
            <w:hideMark/>
          </w:tcPr>
          <w:p w14:paraId="17E17C4D"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NO OF RESPONDENTS</w:t>
            </w:r>
          </w:p>
        </w:tc>
        <w:tc>
          <w:tcPr>
            <w:tcW w:w="3108" w:type="dxa"/>
            <w:tcBorders>
              <w:top w:val="single" w:sz="4" w:space="0" w:color="auto"/>
              <w:left w:val="single" w:sz="4" w:space="0" w:color="auto"/>
              <w:bottom w:val="single" w:sz="4" w:space="0" w:color="auto"/>
              <w:right w:val="single" w:sz="4" w:space="0" w:color="auto"/>
            </w:tcBorders>
            <w:hideMark/>
          </w:tcPr>
          <w:p w14:paraId="406A6074"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OF RESPONDENTS</w:t>
            </w:r>
          </w:p>
        </w:tc>
      </w:tr>
      <w:tr w:rsidR="00903AC4" w14:paraId="7F7EA4BE" w14:textId="77777777">
        <w:trPr>
          <w:trHeight w:val="654"/>
        </w:trPr>
        <w:tc>
          <w:tcPr>
            <w:tcW w:w="3106" w:type="dxa"/>
            <w:tcBorders>
              <w:top w:val="single" w:sz="4" w:space="0" w:color="auto"/>
              <w:left w:val="single" w:sz="4" w:space="0" w:color="auto"/>
              <w:bottom w:val="single" w:sz="4" w:space="0" w:color="auto"/>
              <w:right w:val="single" w:sz="4" w:space="0" w:color="auto"/>
            </w:tcBorders>
            <w:hideMark/>
          </w:tcPr>
          <w:p w14:paraId="2BC01B9A"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18-24</w:t>
            </w:r>
          </w:p>
        </w:tc>
        <w:tc>
          <w:tcPr>
            <w:tcW w:w="3106" w:type="dxa"/>
            <w:tcBorders>
              <w:top w:val="single" w:sz="4" w:space="0" w:color="auto"/>
              <w:left w:val="single" w:sz="4" w:space="0" w:color="auto"/>
              <w:bottom w:val="single" w:sz="4" w:space="0" w:color="auto"/>
              <w:right w:val="single" w:sz="4" w:space="0" w:color="auto"/>
            </w:tcBorders>
            <w:hideMark/>
          </w:tcPr>
          <w:p w14:paraId="03EFB119"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76</w:t>
            </w:r>
          </w:p>
        </w:tc>
        <w:tc>
          <w:tcPr>
            <w:tcW w:w="3108" w:type="dxa"/>
            <w:tcBorders>
              <w:top w:val="single" w:sz="4" w:space="0" w:color="auto"/>
              <w:left w:val="single" w:sz="4" w:space="0" w:color="auto"/>
              <w:bottom w:val="single" w:sz="4" w:space="0" w:color="auto"/>
              <w:right w:val="single" w:sz="4" w:space="0" w:color="auto"/>
            </w:tcBorders>
            <w:hideMark/>
          </w:tcPr>
          <w:p w14:paraId="1D69D0DE"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76%</w:t>
            </w:r>
          </w:p>
        </w:tc>
      </w:tr>
      <w:tr w:rsidR="00903AC4" w14:paraId="1767AFC8" w14:textId="77777777">
        <w:trPr>
          <w:trHeight w:val="626"/>
        </w:trPr>
        <w:tc>
          <w:tcPr>
            <w:tcW w:w="3106" w:type="dxa"/>
            <w:tcBorders>
              <w:top w:val="single" w:sz="4" w:space="0" w:color="auto"/>
              <w:left w:val="single" w:sz="4" w:space="0" w:color="auto"/>
              <w:bottom w:val="single" w:sz="4" w:space="0" w:color="auto"/>
              <w:right w:val="single" w:sz="4" w:space="0" w:color="auto"/>
            </w:tcBorders>
            <w:hideMark/>
          </w:tcPr>
          <w:p w14:paraId="388313E5"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25-34</w:t>
            </w:r>
          </w:p>
        </w:tc>
        <w:tc>
          <w:tcPr>
            <w:tcW w:w="3106" w:type="dxa"/>
            <w:tcBorders>
              <w:top w:val="single" w:sz="4" w:space="0" w:color="auto"/>
              <w:left w:val="single" w:sz="4" w:space="0" w:color="auto"/>
              <w:bottom w:val="single" w:sz="4" w:space="0" w:color="auto"/>
              <w:right w:val="single" w:sz="4" w:space="0" w:color="auto"/>
            </w:tcBorders>
            <w:hideMark/>
          </w:tcPr>
          <w:p w14:paraId="179F103C"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c>
          <w:tcPr>
            <w:tcW w:w="3108" w:type="dxa"/>
            <w:tcBorders>
              <w:top w:val="single" w:sz="4" w:space="0" w:color="auto"/>
              <w:left w:val="single" w:sz="4" w:space="0" w:color="auto"/>
              <w:bottom w:val="single" w:sz="4" w:space="0" w:color="auto"/>
              <w:right w:val="single" w:sz="4" w:space="0" w:color="auto"/>
            </w:tcBorders>
            <w:hideMark/>
          </w:tcPr>
          <w:p w14:paraId="4C3E91AE"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r>
      <w:tr w:rsidR="00903AC4" w14:paraId="6D3B2730" w14:textId="77777777">
        <w:trPr>
          <w:trHeight w:val="654"/>
        </w:trPr>
        <w:tc>
          <w:tcPr>
            <w:tcW w:w="3106" w:type="dxa"/>
            <w:tcBorders>
              <w:top w:val="single" w:sz="4" w:space="0" w:color="auto"/>
              <w:left w:val="single" w:sz="4" w:space="0" w:color="auto"/>
              <w:bottom w:val="single" w:sz="4" w:space="0" w:color="auto"/>
              <w:right w:val="single" w:sz="4" w:space="0" w:color="auto"/>
            </w:tcBorders>
            <w:hideMark/>
          </w:tcPr>
          <w:p w14:paraId="7FCF50E3"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35-44</w:t>
            </w:r>
          </w:p>
        </w:tc>
        <w:tc>
          <w:tcPr>
            <w:tcW w:w="3106" w:type="dxa"/>
            <w:tcBorders>
              <w:top w:val="single" w:sz="4" w:space="0" w:color="auto"/>
              <w:left w:val="single" w:sz="4" w:space="0" w:color="auto"/>
              <w:bottom w:val="single" w:sz="4" w:space="0" w:color="auto"/>
              <w:right w:val="single" w:sz="4" w:space="0" w:color="auto"/>
            </w:tcBorders>
            <w:hideMark/>
          </w:tcPr>
          <w:p w14:paraId="4F5F0E5F"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3108" w:type="dxa"/>
            <w:tcBorders>
              <w:top w:val="single" w:sz="4" w:space="0" w:color="auto"/>
              <w:left w:val="single" w:sz="4" w:space="0" w:color="auto"/>
              <w:bottom w:val="single" w:sz="4" w:space="0" w:color="auto"/>
              <w:right w:val="single" w:sz="4" w:space="0" w:color="auto"/>
            </w:tcBorders>
            <w:hideMark/>
          </w:tcPr>
          <w:p w14:paraId="0CB740BC"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r>
      <w:tr w:rsidR="00903AC4" w14:paraId="019B9CC6" w14:textId="77777777">
        <w:trPr>
          <w:trHeight w:val="654"/>
        </w:trPr>
        <w:tc>
          <w:tcPr>
            <w:tcW w:w="3106" w:type="dxa"/>
            <w:tcBorders>
              <w:top w:val="single" w:sz="4" w:space="0" w:color="auto"/>
              <w:left w:val="single" w:sz="4" w:space="0" w:color="auto"/>
              <w:bottom w:val="single" w:sz="4" w:space="0" w:color="auto"/>
              <w:right w:val="single" w:sz="4" w:space="0" w:color="auto"/>
            </w:tcBorders>
            <w:hideMark/>
          </w:tcPr>
          <w:p w14:paraId="115B53CD"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44 Above</w:t>
            </w:r>
          </w:p>
        </w:tc>
        <w:tc>
          <w:tcPr>
            <w:tcW w:w="3106" w:type="dxa"/>
            <w:tcBorders>
              <w:top w:val="single" w:sz="4" w:space="0" w:color="auto"/>
              <w:left w:val="single" w:sz="4" w:space="0" w:color="auto"/>
              <w:bottom w:val="single" w:sz="4" w:space="0" w:color="auto"/>
              <w:right w:val="single" w:sz="4" w:space="0" w:color="auto"/>
            </w:tcBorders>
            <w:hideMark/>
          </w:tcPr>
          <w:p w14:paraId="77AAA095"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3108" w:type="dxa"/>
            <w:tcBorders>
              <w:top w:val="single" w:sz="4" w:space="0" w:color="auto"/>
              <w:left w:val="single" w:sz="4" w:space="0" w:color="auto"/>
              <w:bottom w:val="single" w:sz="4" w:space="0" w:color="auto"/>
              <w:right w:val="single" w:sz="4" w:space="0" w:color="auto"/>
            </w:tcBorders>
            <w:hideMark/>
          </w:tcPr>
          <w:p w14:paraId="67DF6E69"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r>
      <w:tr w:rsidR="00903AC4" w14:paraId="71983A4C" w14:textId="77777777">
        <w:trPr>
          <w:trHeight w:val="654"/>
        </w:trPr>
        <w:tc>
          <w:tcPr>
            <w:tcW w:w="3106" w:type="dxa"/>
            <w:tcBorders>
              <w:top w:val="single" w:sz="4" w:space="0" w:color="auto"/>
              <w:left w:val="single" w:sz="4" w:space="0" w:color="auto"/>
              <w:bottom w:val="single" w:sz="4" w:space="0" w:color="auto"/>
              <w:right w:val="single" w:sz="4" w:space="0" w:color="auto"/>
            </w:tcBorders>
            <w:hideMark/>
          </w:tcPr>
          <w:p w14:paraId="49D9F740"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TOTAL</w:t>
            </w:r>
          </w:p>
        </w:tc>
        <w:tc>
          <w:tcPr>
            <w:tcW w:w="3106" w:type="dxa"/>
            <w:tcBorders>
              <w:top w:val="single" w:sz="4" w:space="0" w:color="auto"/>
              <w:left w:val="single" w:sz="4" w:space="0" w:color="auto"/>
              <w:bottom w:val="single" w:sz="4" w:space="0" w:color="auto"/>
              <w:right w:val="single" w:sz="4" w:space="0" w:color="auto"/>
            </w:tcBorders>
            <w:hideMark/>
          </w:tcPr>
          <w:p w14:paraId="49EF293E"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3108" w:type="dxa"/>
            <w:tcBorders>
              <w:top w:val="single" w:sz="4" w:space="0" w:color="auto"/>
              <w:left w:val="single" w:sz="4" w:space="0" w:color="auto"/>
              <w:bottom w:val="single" w:sz="4" w:space="0" w:color="auto"/>
              <w:right w:val="single" w:sz="4" w:space="0" w:color="auto"/>
            </w:tcBorders>
            <w:hideMark/>
          </w:tcPr>
          <w:p w14:paraId="770E1067" w14:textId="77777777" w:rsidR="00903AC4" w:rsidRDefault="00000000">
            <w:pPr>
              <w:pStyle w:val="ListParagraph"/>
              <w:spacing w:after="160" w:line="36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r>
    </w:tbl>
    <w:p w14:paraId="7801719D" w14:textId="77777777" w:rsidR="00903AC4" w:rsidRDefault="00000000">
      <w:pPr>
        <w:pStyle w:val="ListParagraph"/>
        <w:spacing w:line="360" w:lineRule="auto"/>
        <w:ind w:left="360"/>
        <w:jc w:val="both"/>
        <w:rPr>
          <w:rFonts w:ascii="Times New Roman" w:hAnsi="Times New Roman" w:cs="Times New Roman"/>
          <w:color w:val="000000"/>
          <w:sz w:val="24"/>
          <w:szCs w:val="24"/>
        </w:rPr>
      </w:pPr>
      <w:r>
        <w:rPr>
          <w:rFonts w:ascii="Times New Roman" w:hAnsi="Times New Roman" w:cs="Times New Roman"/>
          <w:noProof/>
          <w:sz w:val="24"/>
          <w:szCs w:val="24"/>
        </w:rPr>
        <w:drawing>
          <wp:inline distT="0" distB="0" distL="114300" distR="114300" wp14:anchorId="5B645E5B" wp14:editId="3484B3FB">
            <wp:extent cx="4648200" cy="2415540"/>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70858D" w14:textId="77777777" w:rsidR="00903AC4" w:rsidRDefault="00903AC4">
      <w:pPr>
        <w:pStyle w:val="ListParagraph"/>
        <w:spacing w:line="360" w:lineRule="auto"/>
        <w:ind w:left="284"/>
        <w:jc w:val="both"/>
        <w:rPr>
          <w:rFonts w:ascii="Times New Roman" w:hAnsi="Times New Roman" w:cs="Times New Roman"/>
          <w:b/>
          <w:bCs/>
          <w:sz w:val="24"/>
          <w:szCs w:val="24"/>
        </w:rPr>
      </w:pPr>
    </w:p>
    <w:p w14:paraId="79C05340" w14:textId="77777777" w:rsidR="00903AC4" w:rsidRDefault="0000000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bCs/>
          <w:sz w:val="24"/>
          <w:szCs w:val="24"/>
        </w:rPr>
        <w:t>Interpretation:</w:t>
      </w:r>
      <w:r>
        <w:rPr>
          <w:rFonts w:ascii="Times New Roman" w:hAnsi="Times New Roman" w:cs="Times New Roman"/>
          <w:sz w:val="24"/>
          <w:szCs w:val="24"/>
        </w:rPr>
        <w:t xml:space="preserve"> The graph depicts that majority of the respondents belongs to the age group of 18-24. This shows that the majority of respondents are youths.</w:t>
      </w:r>
    </w:p>
    <w:p w14:paraId="6246C711" w14:textId="77777777" w:rsidR="00903AC4" w:rsidRDefault="00903AC4">
      <w:pPr>
        <w:pStyle w:val="ListParagraph"/>
        <w:spacing w:line="360" w:lineRule="auto"/>
        <w:ind w:left="284"/>
        <w:jc w:val="both"/>
        <w:rPr>
          <w:rFonts w:ascii="Times New Roman" w:hAnsi="Times New Roman" w:cs="Times New Roman"/>
          <w:sz w:val="24"/>
          <w:szCs w:val="24"/>
        </w:rPr>
      </w:pPr>
    </w:p>
    <w:p w14:paraId="504FCB17" w14:textId="77777777" w:rsidR="00903AC4" w:rsidRDefault="00903AC4">
      <w:pPr>
        <w:pStyle w:val="ListParagraph"/>
        <w:spacing w:line="360" w:lineRule="auto"/>
        <w:ind w:left="284"/>
        <w:jc w:val="both"/>
        <w:rPr>
          <w:rFonts w:ascii="Times New Roman" w:hAnsi="Times New Roman" w:cs="Times New Roman"/>
          <w:b/>
          <w:bCs/>
          <w:sz w:val="24"/>
          <w:szCs w:val="24"/>
        </w:rPr>
      </w:pPr>
    </w:p>
    <w:p w14:paraId="202F0B1F" w14:textId="77777777" w:rsidR="00903AC4" w:rsidRDefault="00903AC4">
      <w:pPr>
        <w:pStyle w:val="ListParagraph"/>
        <w:spacing w:line="360" w:lineRule="auto"/>
        <w:ind w:left="284"/>
        <w:jc w:val="both"/>
        <w:rPr>
          <w:rFonts w:ascii="Times New Roman" w:hAnsi="Times New Roman" w:cs="Times New Roman"/>
          <w:b/>
          <w:bCs/>
          <w:sz w:val="24"/>
          <w:szCs w:val="24"/>
        </w:rPr>
      </w:pPr>
    </w:p>
    <w:p w14:paraId="47CA6EF7" w14:textId="77777777" w:rsidR="00903AC4" w:rsidRDefault="00903AC4">
      <w:pPr>
        <w:pStyle w:val="ListParagraph"/>
        <w:spacing w:line="360" w:lineRule="auto"/>
        <w:ind w:left="284"/>
        <w:jc w:val="both"/>
        <w:rPr>
          <w:rFonts w:ascii="Times New Roman" w:hAnsi="Times New Roman" w:cs="Times New Roman"/>
          <w:b/>
          <w:bCs/>
          <w:sz w:val="24"/>
          <w:szCs w:val="24"/>
        </w:rPr>
      </w:pPr>
    </w:p>
    <w:p w14:paraId="3C0FD73E" w14:textId="77777777" w:rsidR="00903AC4" w:rsidRDefault="00000000">
      <w:pPr>
        <w:pStyle w:val="ListParagraph"/>
        <w:spacing w:line="36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THE TABLE SHOWING OCCUPATION OF THE RESPONDENTS.</w:t>
      </w:r>
    </w:p>
    <w:p w14:paraId="46C13360" w14:textId="77777777" w:rsidR="00903AC4" w:rsidRDefault="00903AC4">
      <w:pPr>
        <w:pStyle w:val="ListParagraph"/>
        <w:spacing w:line="360" w:lineRule="auto"/>
        <w:ind w:left="284"/>
        <w:jc w:val="center"/>
        <w:rPr>
          <w:rFonts w:ascii="Times New Roman" w:hAnsi="Times New Roman" w:cs="Times New Roman"/>
          <w:b/>
          <w:bCs/>
          <w:sz w:val="24"/>
          <w:szCs w:val="24"/>
        </w:rPr>
      </w:pPr>
    </w:p>
    <w:tbl>
      <w:tblPr>
        <w:tblStyle w:val="TableGrid"/>
        <w:tblW w:w="9745" w:type="dxa"/>
        <w:tblLook w:val="04A0" w:firstRow="1" w:lastRow="0" w:firstColumn="1" w:lastColumn="0" w:noHBand="0" w:noVBand="1"/>
      </w:tblPr>
      <w:tblGrid>
        <w:gridCol w:w="3248"/>
        <w:gridCol w:w="3248"/>
        <w:gridCol w:w="3249"/>
      </w:tblGrid>
      <w:tr w:rsidR="00903AC4" w14:paraId="5233B974" w14:textId="77777777">
        <w:trPr>
          <w:trHeight w:val="605"/>
        </w:trPr>
        <w:tc>
          <w:tcPr>
            <w:tcW w:w="3248" w:type="dxa"/>
            <w:tcBorders>
              <w:top w:val="single" w:sz="4" w:space="0" w:color="auto"/>
              <w:left w:val="single" w:sz="4" w:space="0" w:color="auto"/>
              <w:bottom w:val="single" w:sz="4" w:space="0" w:color="auto"/>
              <w:right w:val="single" w:sz="4" w:space="0" w:color="auto"/>
            </w:tcBorders>
            <w:hideMark/>
          </w:tcPr>
          <w:p w14:paraId="7CDCB925"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PARTICULARS</w:t>
            </w:r>
          </w:p>
        </w:tc>
        <w:tc>
          <w:tcPr>
            <w:tcW w:w="3248" w:type="dxa"/>
            <w:tcBorders>
              <w:top w:val="single" w:sz="4" w:space="0" w:color="auto"/>
              <w:left w:val="single" w:sz="4" w:space="0" w:color="auto"/>
              <w:bottom w:val="single" w:sz="4" w:space="0" w:color="auto"/>
              <w:right w:val="single" w:sz="4" w:space="0" w:color="auto"/>
            </w:tcBorders>
            <w:hideMark/>
          </w:tcPr>
          <w:p w14:paraId="3AB7C763"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3249" w:type="dxa"/>
            <w:tcBorders>
              <w:top w:val="single" w:sz="4" w:space="0" w:color="auto"/>
              <w:left w:val="single" w:sz="4" w:space="0" w:color="auto"/>
              <w:bottom w:val="single" w:sz="4" w:space="0" w:color="auto"/>
              <w:right w:val="single" w:sz="4" w:space="0" w:color="auto"/>
            </w:tcBorders>
            <w:hideMark/>
          </w:tcPr>
          <w:p w14:paraId="3769000D"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903AC4" w14:paraId="53B5B92A" w14:textId="77777777">
        <w:trPr>
          <w:trHeight w:val="605"/>
        </w:trPr>
        <w:tc>
          <w:tcPr>
            <w:tcW w:w="3248" w:type="dxa"/>
            <w:tcBorders>
              <w:top w:val="single" w:sz="4" w:space="0" w:color="auto"/>
              <w:left w:val="single" w:sz="4" w:space="0" w:color="auto"/>
              <w:bottom w:val="single" w:sz="4" w:space="0" w:color="auto"/>
              <w:right w:val="single" w:sz="4" w:space="0" w:color="auto"/>
            </w:tcBorders>
            <w:hideMark/>
          </w:tcPr>
          <w:p w14:paraId="255E82F7"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STUDENT</w:t>
            </w:r>
          </w:p>
        </w:tc>
        <w:tc>
          <w:tcPr>
            <w:tcW w:w="3248" w:type="dxa"/>
            <w:tcBorders>
              <w:top w:val="single" w:sz="4" w:space="0" w:color="auto"/>
              <w:left w:val="single" w:sz="4" w:space="0" w:color="auto"/>
              <w:bottom w:val="single" w:sz="4" w:space="0" w:color="auto"/>
              <w:right w:val="single" w:sz="4" w:space="0" w:color="auto"/>
            </w:tcBorders>
            <w:hideMark/>
          </w:tcPr>
          <w:p w14:paraId="35D2FFD1"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54</w:t>
            </w:r>
          </w:p>
        </w:tc>
        <w:tc>
          <w:tcPr>
            <w:tcW w:w="3249" w:type="dxa"/>
            <w:tcBorders>
              <w:top w:val="single" w:sz="4" w:space="0" w:color="auto"/>
              <w:left w:val="single" w:sz="4" w:space="0" w:color="auto"/>
              <w:bottom w:val="single" w:sz="4" w:space="0" w:color="auto"/>
              <w:right w:val="single" w:sz="4" w:space="0" w:color="auto"/>
            </w:tcBorders>
            <w:hideMark/>
          </w:tcPr>
          <w:p w14:paraId="7AACD6B4"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54%</w:t>
            </w:r>
          </w:p>
        </w:tc>
      </w:tr>
      <w:tr w:rsidR="00903AC4" w14:paraId="1EC4C449" w14:textId="77777777">
        <w:trPr>
          <w:trHeight w:val="579"/>
        </w:trPr>
        <w:tc>
          <w:tcPr>
            <w:tcW w:w="3248" w:type="dxa"/>
            <w:tcBorders>
              <w:top w:val="single" w:sz="4" w:space="0" w:color="auto"/>
              <w:left w:val="single" w:sz="4" w:space="0" w:color="auto"/>
              <w:bottom w:val="single" w:sz="4" w:space="0" w:color="auto"/>
              <w:right w:val="single" w:sz="4" w:space="0" w:color="auto"/>
            </w:tcBorders>
            <w:hideMark/>
          </w:tcPr>
          <w:p w14:paraId="7D8D712C"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EMPLOYED</w:t>
            </w:r>
          </w:p>
        </w:tc>
        <w:tc>
          <w:tcPr>
            <w:tcW w:w="3248" w:type="dxa"/>
            <w:tcBorders>
              <w:top w:val="single" w:sz="4" w:space="0" w:color="auto"/>
              <w:left w:val="single" w:sz="4" w:space="0" w:color="auto"/>
              <w:bottom w:val="single" w:sz="4" w:space="0" w:color="auto"/>
              <w:right w:val="single" w:sz="4" w:space="0" w:color="auto"/>
            </w:tcBorders>
            <w:hideMark/>
          </w:tcPr>
          <w:p w14:paraId="363B9AEC"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3249" w:type="dxa"/>
            <w:tcBorders>
              <w:top w:val="single" w:sz="4" w:space="0" w:color="auto"/>
              <w:left w:val="single" w:sz="4" w:space="0" w:color="auto"/>
              <w:bottom w:val="single" w:sz="4" w:space="0" w:color="auto"/>
              <w:right w:val="single" w:sz="4" w:space="0" w:color="auto"/>
            </w:tcBorders>
            <w:hideMark/>
          </w:tcPr>
          <w:p w14:paraId="27B325FB"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20%</w:t>
            </w:r>
          </w:p>
        </w:tc>
      </w:tr>
      <w:tr w:rsidR="00903AC4" w14:paraId="327EDA96" w14:textId="77777777">
        <w:trPr>
          <w:trHeight w:val="605"/>
        </w:trPr>
        <w:tc>
          <w:tcPr>
            <w:tcW w:w="3248" w:type="dxa"/>
            <w:tcBorders>
              <w:top w:val="single" w:sz="4" w:space="0" w:color="auto"/>
              <w:left w:val="single" w:sz="4" w:space="0" w:color="auto"/>
              <w:bottom w:val="single" w:sz="4" w:space="0" w:color="auto"/>
              <w:right w:val="single" w:sz="4" w:space="0" w:color="auto"/>
            </w:tcBorders>
            <w:hideMark/>
          </w:tcPr>
          <w:p w14:paraId="7DAADD89"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SELF EMPLOYED</w:t>
            </w:r>
          </w:p>
        </w:tc>
        <w:tc>
          <w:tcPr>
            <w:tcW w:w="3248" w:type="dxa"/>
            <w:tcBorders>
              <w:top w:val="single" w:sz="4" w:space="0" w:color="auto"/>
              <w:left w:val="single" w:sz="4" w:space="0" w:color="auto"/>
              <w:bottom w:val="single" w:sz="4" w:space="0" w:color="auto"/>
              <w:right w:val="single" w:sz="4" w:space="0" w:color="auto"/>
            </w:tcBorders>
            <w:hideMark/>
          </w:tcPr>
          <w:p w14:paraId="1F01D9BE"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23</w:t>
            </w:r>
          </w:p>
        </w:tc>
        <w:tc>
          <w:tcPr>
            <w:tcW w:w="3249" w:type="dxa"/>
            <w:tcBorders>
              <w:top w:val="single" w:sz="4" w:space="0" w:color="auto"/>
              <w:left w:val="single" w:sz="4" w:space="0" w:color="auto"/>
              <w:bottom w:val="single" w:sz="4" w:space="0" w:color="auto"/>
              <w:right w:val="single" w:sz="4" w:space="0" w:color="auto"/>
            </w:tcBorders>
            <w:hideMark/>
          </w:tcPr>
          <w:p w14:paraId="250B0300"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23%</w:t>
            </w:r>
          </w:p>
        </w:tc>
      </w:tr>
      <w:tr w:rsidR="00903AC4" w14:paraId="6AA392A2" w14:textId="77777777">
        <w:trPr>
          <w:trHeight w:val="605"/>
        </w:trPr>
        <w:tc>
          <w:tcPr>
            <w:tcW w:w="3248" w:type="dxa"/>
            <w:tcBorders>
              <w:top w:val="single" w:sz="4" w:space="0" w:color="auto"/>
              <w:left w:val="single" w:sz="4" w:space="0" w:color="auto"/>
              <w:bottom w:val="single" w:sz="4" w:space="0" w:color="auto"/>
              <w:right w:val="single" w:sz="4" w:space="0" w:color="auto"/>
            </w:tcBorders>
            <w:hideMark/>
          </w:tcPr>
          <w:p w14:paraId="47948030"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UN EMPLOYED</w:t>
            </w:r>
          </w:p>
        </w:tc>
        <w:tc>
          <w:tcPr>
            <w:tcW w:w="3248" w:type="dxa"/>
            <w:tcBorders>
              <w:top w:val="single" w:sz="4" w:space="0" w:color="auto"/>
              <w:left w:val="single" w:sz="4" w:space="0" w:color="auto"/>
              <w:bottom w:val="single" w:sz="4" w:space="0" w:color="auto"/>
              <w:right w:val="single" w:sz="4" w:space="0" w:color="auto"/>
            </w:tcBorders>
            <w:hideMark/>
          </w:tcPr>
          <w:p w14:paraId="27068728"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249" w:type="dxa"/>
            <w:tcBorders>
              <w:top w:val="single" w:sz="4" w:space="0" w:color="auto"/>
              <w:left w:val="single" w:sz="4" w:space="0" w:color="auto"/>
              <w:bottom w:val="single" w:sz="4" w:space="0" w:color="auto"/>
              <w:right w:val="single" w:sz="4" w:space="0" w:color="auto"/>
            </w:tcBorders>
            <w:hideMark/>
          </w:tcPr>
          <w:p w14:paraId="407BDB94"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3%</w:t>
            </w:r>
          </w:p>
        </w:tc>
      </w:tr>
      <w:tr w:rsidR="00903AC4" w14:paraId="4B0E09AF" w14:textId="77777777">
        <w:trPr>
          <w:trHeight w:val="605"/>
        </w:trPr>
        <w:tc>
          <w:tcPr>
            <w:tcW w:w="3248" w:type="dxa"/>
            <w:tcBorders>
              <w:top w:val="single" w:sz="4" w:space="0" w:color="auto"/>
              <w:left w:val="single" w:sz="4" w:space="0" w:color="auto"/>
              <w:bottom w:val="single" w:sz="4" w:space="0" w:color="auto"/>
              <w:right w:val="single" w:sz="4" w:space="0" w:color="auto"/>
            </w:tcBorders>
            <w:hideMark/>
          </w:tcPr>
          <w:p w14:paraId="203D30D6"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3248" w:type="dxa"/>
            <w:tcBorders>
              <w:top w:val="single" w:sz="4" w:space="0" w:color="auto"/>
              <w:left w:val="single" w:sz="4" w:space="0" w:color="auto"/>
              <w:bottom w:val="single" w:sz="4" w:space="0" w:color="auto"/>
              <w:right w:val="single" w:sz="4" w:space="0" w:color="auto"/>
            </w:tcBorders>
            <w:hideMark/>
          </w:tcPr>
          <w:p w14:paraId="66874F5E"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100</w:t>
            </w:r>
          </w:p>
        </w:tc>
        <w:tc>
          <w:tcPr>
            <w:tcW w:w="3249" w:type="dxa"/>
            <w:tcBorders>
              <w:top w:val="single" w:sz="4" w:space="0" w:color="auto"/>
              <w:left w:val="single" w:sz="4" w:space="0" w:color="auto"/>
              <w:bottom w:val="single" w:sz="4" w:space="0" w:color="auto"/>
              <w:right w:val="single" w:sz="4" w:space="0" w:color="auto"/>
            </w:tcBorders>
            <w:hideMark/>
          </w:tcPr>
          <w:p w14:paraId="6FFCA9E1"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74965C9B" w14:textId="77777777" w:rsidR="00903AC4" w:rsidRDefault="00903AC4">
      <w:pPr>
        <w:pStyle w:val="ListParagraph"/>
        <w:spacing w:line="360" w:lineRule="auto"/>
        <w:ind w:left="284"/>
        <w:jc w:val="both"/>
        <w:rPr>
          <w:rFonts w:ascii="Times New Roman" w:hAnsi="Times New Roman" w:cs="Times New Roman"/>
          <w:b/>
          <w:bCs/>
          <w:sz w:val="24"/>
          <w:szCs w:val="24"/>
        </w:rPr>
      </w:pPr>
    </w:p>
    <w:p w14:paraId="476BA4F0" w14:textId="77777777" w:rsidR="00903AC4" w:rsidRDefault="0000000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bCs/>
          <w:sz w:val="24"/>
          <w:szCs w:val="24"/>
        </w:rPr>
        <w:t xml:space="preserve">Analysis: </w:t>
      </w:r>
      <w:r>
        <w:rPr>
          <w:rFonts w:ascii="Times New Roman" w:hAnsi="Times New Roman" w:cs="Times New Roman"/>
          <w:sz w:val="24"/>
          <w:szCs w:val="24"/>
        </w:rPr>
        <w:t>It can be analysed that 54 percent of the respondents are students, 20 percent of respondents are employed, 23 percent of respondents are self-employed, 3 percent of respondents are un-employed.</w:t>
      </w:r>
    </w:p>
    <w:p w14:paraId="07A36422" w14:textId="77777777" w:rsidR="00903AC4" w:rsidRDefault="00903AC4">
      <w:pPr>
        <w:pStyle w:val="ListParagraph"/>
        <w:spacing w:line="360" w:lineRule="auto"/>
        <w:ind w:left="284"/>
        <w:jc w:val="both"/>
        <w:rPr>
          <w:rFonts w:ascii="Times New Roman" w:hAnsi="Times New Roman" w:cs="Times New Roman"/>
          <w:sz w:val="24"/>
          <w:szCs w:val="24"/>
        </w:rPr>
      </w:pPr>
    </w:p>
    <w:p w14:paraId="224510C5" w14:textId="77777777" w:rsidR="00903AC4" w:rsidRDefault="00000000">
      <w:pPr>
        <w:pStyle w:val="ListParagraph"/>
        <w:spacing w:line="36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14:anchorId="61F985BD" wp14:editId="3C8C9088">
            <wp:extent cx="4587240" cy="275844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A113AE" w14:textId="77777777" w:rsidR="00903AC4" w:rsidRDefault="00903AC4">
      <w:pPr>
        <w:pStyle w:val="ListParagraph"/>
        <w:spacing w:line="360" w:lineRule="auto"/>
        <w:ind w:left="284"/>
        <w:jc w:val="both"/>
        <w:rPr>
          <w:rFonts w:ascii="Times New Roman" w:hAnsi="Times New Roman" w:cs="Times New Roman"/>
          <w:b/>
          <w:bCs/>
          <w:sz w:val="24"/>
          <w:szCs w:val="24"/>
        </w:rPr>
      </w:pPr>
    </w:p>
    <w:p w14:paraId="03F1F69A" w14:textId="77777777" w:rsidR="00661519" w:rsidRDefault="00000000" w:rsidP="00661519">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bCs/>
          <w:sz w:val="24"/>
          <w:szCs w:val="24"/>
        </w:rPr>
        <w:t xml:space="preserve">Interpretation: </w:t>
      </w:r>
      <w:r>
        <w:rPr>
          <w:rFonts w:ascii="Times New Roman" w:hAnsi="Times New Roman" w:cs="Times New Roman"/>
          <w:sz w:val="24"/>
          <w:szCs w:val="24"/>
        </w:rPr>
        <w:t>From the above graph the majority of the respondents are students.</w:t>
      </w:r>
    </w:p>
    <w:p w14:paraId="044884FB" w14:textId="3373FE5D" w:rsidR="00903AC4" w:rsidRPr="00661519" w:rsidRDefault="00000000" w:rsidP="00661519">
      <w:pPr>
        <w:pStyle w:val="ListParagraph"/>
        <w:spacing w:line="360" w:lineRule="auto"/>
        <w:ind w:left="284"/>
        <w:jc w:val="both"/>
        <w:rPr>
          <w:rFonts w:ascii="Times New Roman" w:hAnsi="Times New Roman" w:cs="Times New Roman"/>
          <w:sz w:val="24"/>
          <w:szCs w:val="24"/>
        </w:rPr>
      </w:pPr>
      <w:r w:rsidRPr="00661519">
        <w:rPr>
          <w:rFonts w:ascii="Times New Roman" w:hAnsi="Times New Roman" w:cs="Times New Roman"/>
          <w:b/>
          <w:bCs/>
          <w:sz w:val="24"/>
          <w:szCs w:val="24"/>
        </w:rPr>
        <w:t>TABLE SHOWING THAT ARE YOU SATSIFIED WITH CUSTOMER RELATIONSHIP MANAGEMENT PROVIDED BY OLA.</w:t>
      </w:r>
    </w:p>
    <w:p w14:paraId="6D225032" w14:textId="77777777" w:rsidR="00903AC4" w:rsidRDefault="00903AC4">
      <w:pPr>
        <w:pStyle w:val="ListParagraph"/>
        <w:spacing w:line="360" w:lineRule="auto"/>
        <w:ind w:left="284"/>
        <w:jc w:val="both"/>
        <w:rPr>
          <w:rFonts w:ascii="Times New Roman" w:hAnsi="Times New Roman" w:cs="Times New Roman"/>
          <w:b/>
          <w:bCs/>
          <w:sz w:val="24"/>
          <w:szCs w:val="24"/>
        </w:rPr>
      </w:pPr>
    </w:p>
    <w:tbl>
      <w:tblPr>
        <w:tblStyle w:val="TableGrid"/>
        <w:tblW w:w="9587" w:type="dxa"/>
        <w:tblLook w:val="04A0" w:firstRow="1" w:lastRow="0" w:firstColumn="1" w:lastColumn="0" w:noHBand="0" w:noVBand="1"/>
      </w:tblPr>
      <w:tblGrid>
        <w:gridCol w:w="3195"/>
        <w:gridCol w:w="3195"/>
        <w:gridCol w:w="3197"/>
      </w:tblGrid>
      <w:tr w:rsidR="00903AC4" w14:paraId="414FEA7F" w14:textId="77777777">
        <w:trPr>
          <w:trHeight w:val="482"/>
        </w:trPr>
        <w:tc>
          <w:tcPr>
            <w:tcW w:w="3195" w:type="dxa"/>
            <w:tcBorders>
              <w:top w:val="single" w:sz="4" w:space="0" w:color="auto"/>
              <w:left w:val="single" w:sz="4" w:space="0" w:color="auto"/>
              <w:bottom w:val="single" w:sz="4" w:space="0" w:color="auto"/>
              <w:right w:val="single" w:sz="4" w:space="0" w:color="auto"/>
            </w:tcBorders>
            <w:hideMark/>
          </w:tcPr>
          <w:p w14:paraId="586B8526"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lastRenderedPageBreak/>
              <w:t>PARTICULARS</w:t>
            </w:r>
          </w:p>
        </w:tc>
        <w:tc>
          <w:tcPr>
            <w:tcW w:w="3195" w:type="dxa"/>
            <w:tcBorders>
              <w:top w:val="single" w:sz="4" w:space="0" w:color="auto"/>
              <w:left w:val="single" w:sz="4" w:space="0" w:color="auto"/>
              <w:bottom w:val="single" w:sz="4" w:space="0" w:color="auto"/>
              <w:right w:val="single" w:sz="4" w:space="0" w:color="auto"/>
            </w:tcBorders>
            <w:hideMark/>
          </w:tcPr>
          <w:p w14:paraId="2FDFEDBB"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3197" w:type="dxa"/>
            <w:tcBorders>
              <w:top w:val="single" w:sz="4" w:space="0" w:color="auto"/>
              <w:left w:val="single" w:sz="4" w:space="0" w:color="auto"/>
              <w:bottom w:val="single" w:sz="4" w:space="0" w:color="auto"/>
              <w:right w:val="single" w:sz="4" w:space="0" w:color="auto"/>
            </w:tcBorders>
            <w:hideMark/>
          </w:tcPr>
          <w:p w14:paraId="3CAFDA21"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903AC4" w14:paraId="7829C792" w14:textId="77777777">
        <w:trPr>
          <w:trHeight w:val="496"/>
        </w:trPr>
        <w:tc>
          <w:tcPr>
            <w:tcW w:w="3195" w:type="dxa"/>
            <w:tcBorders>
              <w:top w:val="single" w:sz="4" w:space="0" w:color="auto"/>
              <w:left w:val="single" w:sz="4" w:space="0" w:color="auto"/>
              <w:bottom w:val="single" w:sz="4" w:space="0" w:color="auto"/>
              <w:right w:val="single" w:sz="4" w:space="0" w:color="auto"/>
            </w:tcBorders>
            <w:hideMark/>
          </w:tcPr>
          <w:p w14:paraId="31E3E10E"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SATSFIED</w:t>
            </w:r>
          </w:p>
        </w:tc>
        <w:tc>
          <w:tcPr>
            <w:tcW w:w="3195" w:type="dxa"/>
            <w:tcBorders>
              <w:top w:val="single" w:sz="4" w:space="0" w:color="auto"/>
              <w:left w:val="single" w:sz="4" w:space="0" w:color="auto"/>
              <w:bottom w:val="single" w:sz="4" w:space="0" w:color="auto"/>
              <w:right w:val="single" w:sz="4" w:space="0" w:color="auto"/>
            </w:tcBorders>
            <w:hideMark/>
          </w:tcPr>
          <w:p w14:paraId="0E3DA48A"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3197" w:type="dxa"/>
            <w:tcBorders>
              <w:top w:val="single" w:sz="4" w:space="0" w:color="auto"/>
              <w:left w:val="single" w:sz="4" w:space="0" w:color="auto"/>
              <w:bottom w:val="single" w:sz="4" w:space="0" w:color="auto"/>
              <w:right w:val="single" w:sz="4" w:space="0" w:color="auto"/>
            </w:tcBorders>
            <w:hideMark/>
          </w:tcPr>
          <w:p w14:paraId="6DDDFC6D"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60%</w:t>
            </w:r>
          </w:p>
        </w:tc>
      </w:tr>
      <w:tr w:rsidR="00903AC4" w14:paraId="4E2E48E0" w14:textId="77777777">
        <w:trPr>
          <w:trHeight w:val="482"/>
        </w:trPr>
        <w:tc>
          <w:tcPr>
            <w:tcW w:w="3195" w:type="dxa"/>
            <w:tcBorders>
              <w:top w:val="single" w:sz="4" w:space="0" w:color="auto"/>
              <w:left w:val="single" w:sz="4" w:space="0" w:color="auto"/>
              <w:bottom w:val="single" w:sz="4" w:space="0" w:color="auto"/>
              <w:right w:val="single" w:sz="4" w:space="0" w:color="auto"/>
            </w:tcBorders>
            <w:hideMark/>
          </w:tcPr>
          <w:p w14:paraId="75DA347B"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NEUTRAL</w:t>
            </w:r>
          </w:p>
        </w:tc>
        <w:tc>
          <w:tcPr>
            <w:tcW w:w="3195" w:type="dxa"/>
            <w:tcBorders>
              <w:top w:val="single" w:sz="4" w:space="0" w:color="auto"/>
              <w:left w:val="single" w:sz="4" w:space="0" w:color="auto"/>
              <w:bottom w:val="single" w:sz="4" w:space="0" w:color="auto"/>
              <w:right w:val="single" w:sz="4" w:space="0" w:color="auto"/>
            </w:tcBorders>
            <w:hideMark/>
          </w:tcPr>
          <w:p w14:paraId="4F1C4A0B"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21</w:t>
            </w:r>
          </w:p>
        </w:tc>
        <w:tc>
          <w:tcPr>
            <w:tcW w:w="3197" w:type="dxa"/>
            <w:tcBorders>
              <w:top w:val="single" w:sz="4" w:space="0" w:color="auto"/>
              <w:left w:val="single" w:sz="4" w:space="0" w:color="auto"/>
              <w:bottom w:val="single" w:sz="4" w:space="0" w:color="auto"/>
              <w:right w:val="single" w:sz="4" w:space="0" w:color="auto"/>
            </w:tcBorders>
            <w:hideMark/>
          </w:tcPr>
          <w:p w14:paraId="0B516F7A"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21%</w:t>
            </w:r>
          </w:p>
        </w:tc>
      </w:tr>
      <w:tr w:rsidR="00903AC4" w14:paraId="43321241" w14:textId="77777777">
        <w:trPr>
          <w:trHeight w:val="482"/>
        </w:trPr>
        <w:tc>
          <w:tcPr>
            <w:tcW w:w="3195" w:type="dxa"/>
            <w:tcBorders>
              <w:top w:val="single" w:sz="4" w:space="0" w:color="auto"/>
              <w:left w:val="single" w:sz="4" w:space="0" w:color="auto"/>
              <w:bottom w:val="single" w:sz="4" w:space="0" w:color="auto"/>
              <w:right w:val="single" w:sz="4" w:space="0" w:color="auto"/>
            </w:tcBorders>
          </w:tcPr>
          <w:p w14:paraId="60AEA3FF"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VERY SATSFIED</w:t>
            </w:r>
          </w:p>
          <w:p w14:paraId="26D659AF" w14:textId="77777777" w:rsidR="00903AC4" w:rsidRDefault="00903AC4">
            <w:pPr>
              <w:pStyle w:val="ListParagraph"/>
              <w:spacing w:after="160" w:line="360" w:lineRule="auto"/>
              <w:ind w:left="284"/>
              <w:jc w:val="both"/>
              <w:rPr>
                <w:rFonts w:ascii="Times New Roman" w:hAnsi="Times New Roman" w:cs="Times New Roman"/>
                <w:b/>
                <w:bCs/>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14:paraId="083B6592"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3197" w:type="dxa"/>
            <w:tcBorders>
              <w:top w:val="single" w:sz="4" w:space="0" w:color="auto"/>
              <w:left w:val="single" w:sz="4" w:space="0" w:color="auto"/>
              <w:bottom w:val="single" w:sz="4" w:space="0" w:color="auto"/>
              <w:right w:val="single" w:sz="4" w:space="0" w:color="auto"/>
            </w:tcBorders>
            <w:hideMark/>
          </w:tcPr>
          <w:p w14:paraId="69B44118"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16%</w:t>
            </w:r>
          </w:p>
        </w:tc>
      </w:tr>
      <w:tr w:rsidR="00903AC4" w14:paraId="3076B4AD" w14:textId="77777777">
        <w:trPr>
          <w:trHeight w:val="496"/>
        </w:trPr>
        <w:tc>
          <w:tcPr>
            <w:tcW w:w="3195" w:type="dxa"/>
            <w:tcBorders>
              <w:top w:val="single" w:sz="4" w:space="0" w:color="auto"/>
              <w:left w:val="single" w:sz="4" w:space="0" w:color="auto"/>
              <w:bottom w:val="single" w:sz="4" w:space="0" w:color="auto"/>
              <w:right w:val="single" w:sz="4" w:space="0" w:color="auto"/>
            </w:tcBorders>
            <w:hideMark/>
          </w:tcPr>
          <w:p w14:paraId="72F32DF6"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DIS SATSFIED</w:t>
            </w:r>
          </w:p>
        </w:tc>
        <w:tc>
          <w:tcPr>
            <w:tcW w:w="3195" w:type="dxa"/>
            <w:tcBorders>
              <w:top w:val="single" w:sz="4" w:space="0" w:color="auto"/>
              <w:left w:val="single" w:sz="4" w:space="0" w:color="auto"/>
              <w:bottom w:val="single" w:sz="4" w:space="0" w:color="auto"/>
              <w:right w:val="single" w:sz="4" w:space="0" w:color="auto"/>
            </w:tcBorders>
            <w:hideMark/>
          </w:tcPr>
          <w:p w14:paraId="76373B36"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197" w:type="dxa"/>
            <w:tcBorders>
              <w:top w:val="single" w:sz="4" w:space="0" w:color="auto"/>
              <w:left w:val="single" w:sz="4" w:space="0" w:color="auto"/>
              <w:bottom w:val="single" w:sz="4" w:space="0" w:color="auto"/>
              <w:right w:val="single" w:sz="4" w:space="0" w:color="auto"/>
            </w:tcBorders>
            <w:hideMark/>
          </w:tcPr>
          <w:p w14:paraId="3FE788C5"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w:t>
            </w:r>
          </w:p>
        </w:tc>
      </w:tr>
      <w:tr w:rsidR="00903AC4" w14:paraId="6375A05A" w14:textId="77777777">
        <w:trPr>
          <w:trHeight w:val="482"/>
        </w:trPr>
        <w:tc>
          <w:tcPr>
            <w:tcW w:w="3195" w:type="dxa"/>
            <w:tcBorders>
              <w:top w:val="single" w:sz="4" w:space="0" w:color="auto"/>
              <w:left w:val="single" w:sz="4" w:space="0" w:color="auto"/>
              <w:bottom w:val="single" w:sz="4" w:space="0" w:color="auto"/>
              <w:right w:val="single" w:sz="4" w:space="0" w:color="auto"/>
            </w:tcBorders>
            <w:hideMark/>
          </w:tcPr>
          <w:p w14:paraId="54FE12C9"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HIGHLY DISSATISFIED</w:t>
            </w:r>
          </w:p>
        </w:tc>
        <w:tc>
          <w:tcPr>
            <w:tcW w:w="3195" w:type="dxa"/>
            <w:tcBorders>
              <w:top w:val="single" w:sz="4" w:space="0" w:color="auto"/>
              <w:left w:val="single" w:sz="4" w:space="0" w:color="auto"/>
              <w:bottom w:val="single" w:sz="4" w:space="0" w:color="auto"/>
              <w:right w:val="single" w:sz="4" w:space="0" w:color="auto"/>
            </w:tcBorders>
            <w:hideMark/>
          </w:tcPr>
          <w:p w14:paraId="32237CDE"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197" w:type="dxa"/>
            <w:tcBorders>
              <w:top w:val="single" w:sz="4" w:space="0" w:color="auto"/>
              <w:left w:val="single" w:sz="4" w:space="0" w:color="auto"/>
              <w:bottom w:val="single" w:sz="4" w:space="0" w:color="auto"/>
              <w:right w:val="single" w:sz="4" w:space="0" w:color="auto"/>
            </w:tcBorders>
            <w:hideMark/>
          </w:tcPr>
          <w:p w14:paraId="167A0DF1"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w:t>
            </w:r>
          </w:p>
        </w:tc>
      </w:tr>
      <w:tr w:rsidR="00903AC4" w14:paraId="416D8360" w14:textId="77777777">
        <w:trPr>
          <w:trHeight w:val="482"/>
        </w:trPr>
        <w:tc>
          <w:tcPr>
            <w:tcW w:w="3195" w:type="dxa"/>
            <w:tcBorders>
              <w:top w:val="single" w:sz="4" w:space="0" w:color="auto"/>
              <w:left w:val="single" w:sz="4" w:space="0" w:color="auto"/>
              <w:bottom w:val="single" w:sz="4" w:space="0" w:color="auto"/>
              <w:right w:val="single" w:sz="4" w:space="0" w:color="auto"/>
            </w:tcBorders>
            <w:hideMark/>
          </w:tcPr>
          <w:p w14:paraId="329599AD"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3195" w:type="dxa"/>
            <w:tcBorders>
              <w:top w:val="single" w:sz="4" w:space="0" w:color="auto"/>
              <w:left w:val="single" w:sz="4" w:space="0" w:color="auto"/>
              <w:bottom w:val="single" w:sz="4" w:space="0" w:color="auto"/>
              <w:right w:val="single" w:sz="4" w:space="0" w:color="auto"/>
            </w:tcBorders>
            <w:hideMark/>
          </w:tcPr>
          <w:p w14:paraId="30355ACA"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100</w:t>
            </w:r>
          </w:p>
        </w:tc>
        <w:tc>
          <w:tcPr>
            <w:tcW w:w="3197" w:type="dxa"/>
            <w:tcBorders>
              <w:top w:val="single" w:sz="4" w:space="0" w:color="auto"/>
              <w:left w:val="single" w:sz="4" w:space="0" w:color="auto"/>
              <w:bottom w:val="single" w:sz="4" w:space="0" w:color="auto"/>
              <w:right w:val="single" w:sz="4" w:space="0" w:color="auto"/>
            </w:tcBorders>
            <w:hideMark/>
          </w:tcPr>
          <w:p w14:paraId="09E8C22A"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2155C39B" w14:textId="77777777" w:rsidR="00903AC4" w:rsidRDefault="00903AC4">
      <w:pPr>
        <w:pStyle w:val="ListParagraph"/>
        <w:spacing w:line="360" w:lineRule="auto"/>
        <w:ind w:left="284"/>
        <w:jc w:val="both"/>
        <w:rPr>
          <w:rFonts w:ascii="Times New Roman" w:hAnsi="Times New Roman" w:cs="Times New Roman"/>
          <w:b/>
          <w:bCs/>
          <w:sz w:val="24"/>
          <w:szCs w:val="24"/>
        </w:rPr>
      </w:pPr>
    </w:p>
    <w:p w14:paraId="723DE0F4" w14:textId="77777777" w:rsidR="00903AC4" w:rsidRDefault="0000000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bCs/>
          <w:sz w:val="24"/>
          <w:szCs w:val="24"/>
        </w:rPr>
        <w:t>Analysis</w:t>
      </w:r>
      <w:r>
        <w:rPr>
          <w:rFonts w:ascii="Times New Roman" w:hAnsi="Times New Roman" w:cs="Times New Roman"/>
          <w:sz w:val="24"/>
          <w:szCs w:val="24"/>
        </w:rPr>
        <w:t>: The table depicts that 60 percent of the respondents are satisfied, 21 percent of the respondents are neutral, 16 percent of respondents are very satisfied, 1 percent of respondents are dissatisfied and 2 percent of respondents are very dissatisfied for customer relationship management provided by ola.</w:t>
      </w:r>
    </w:p>
    <w:p w14:paraId="4AEBF411" w14:textId="77777777" w:rsidR="00903AC4" w:rsidRDefault="00000000">
      <w:pPr>
        <w:pStyle w:val="ListParagraph"/>
        <w:spacing w:line="36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14:anchorId="77918852" wp14:editId="2527A69B">
            <wp:extent cx="4587240" cy="275844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FEFABA" w14:textId="77777777" w:rsidR="00903AC4" w:rsidRDefault="00903AC4">
      <w:pPr>
        <w:pStyle w:val="ListParagraph"/>
        <w:spacing w:line="360" w:lineRule="auto"/>
        <w:ind w:left="284"/>
        <w:jc w:val="both"/>
        <w:rPr>
          <w:rFonts w:ascii="Times New Roman" w:hAnsi="Times New Roman" w:cs="Times New Roman"/>
          <w:b/>
          <w:bCs/>
          <w:sz w:val="24"/>
          <w:szCs w:val="24"/>
        </w:rPr>
      </w:pPr>
    </w:p>
    <w:p w14:paraId="48E5A782" w14:textId="77777777" w:rsidR="00903AC4" w:rsidRDefault="0000000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bCs/>
          <w:sz w:val="24"/>
          <w:szCs w:val="24"/>
        </w:rPr>
        <w:t>Interpretation</w:t>
      </w:r>
      <w:r>
        <w:rPr>
          <w:rFonts w:ascii="Times New Roman" w:hAnsi="Times New Roman" w:cs="Times New Roman"/>
          <w:sz w:val="24"/>
          <w:szCs w:val="24"/>
        </w:rPr>
        <w:t>: The above graph conveys that majority of the respondents are satisfied with the customer relationship management provided by ola.</w:t>
      </w:r>
    </w:p>
    <w:p w14:paraId="2D57FC52" w14:textId="77777777" w:rsidR="00903AC4" w:rsidRDefault="00903AC4">
      <w:pPr>
        <w:pStyle w:val="ListParagraph"/>
        <w:spacing w:line="360" w:lineRule="auto"/>
        <w:ind w:left="284"/>
        <w:jc w:val="both"/>
        <w:rPr>
          <w:rFonts w:ascii="Times New Roman" w:hAnsi="Times New Roman" w:cs="Times New Roman"/>
          <w:sz w:val="24"/>
          <w:szCs w:val="24"/>
        </w:rPr>
      </w:pPr>
    </w:p>
    <w:p w14:paraId="2377A451" w14:textId="77777777" w:rsidR="00903AC4" w:rsidRDefault="00000000">
      <w:pPr>
        <w:pStyle w:val="ListParagraph"/>
        <w:spacing w:line="36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TABLE SHOWING THAT HOW DO YOU RATE THE OVER ALL PERFORMANCE OF OLA ELECTRIC VEHICLE.</w:t>
      </w:r>
    </w:p>
    <w:p w14:paraId="3FE778B0" w14:textId="77777777" w:rsidR="00903AC4" w:rsidRDefault="00903AC4">
      <w:pPr>
        <w:pStyle w:val="ListParagraph"/>
        <w:spacing w:line="360" w:lineRule="auto"/>
        <w:ind w:left="284"/>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005"/>
        <w:gridCol w:w="3005"/>
        <w:gridCol w:w="3006"/>
      </w:tblGrid>
      <w:tr w:rsidR="00903AC4" w14:paraId="2440522F" w14:textId="77777777">
        <w:tc>
          <w:tcPr>
            <w:tcW w:w="3005" w:type="dxa"/>
            <w:tcBorders>
              <w:top w:val="single" w:sz="4" w:space="0" w:color="auto"/>
              <w:left w:val="single" w:sz="4" w:space="0" w:color="auto"/>
              <w:bottom w:val="single" w:sz="4" w:space="0" w:color="auto"/>
              <w:right w:val="single" w:sz="4" w:space="0" w:color="auto"/>
            </w:tcBorders>
            <w:hideMark/>
          </w:tcPr>
          <w:p w14:paraId="2E0DD9CC" w14:textId="77777777" w:rsidR="00903AC4" w:rsidRDefault="00000000">
            <w:pPr>
              <w:pStyle w:val="ListParagraph"/>
              <w:spacing w:after="160" w:line="360" w:lineRule="auto"/>
              <w:ind w:left="284"/>
              <w:jc w:val="both"/>
              <w:rPr>
                <w:rFonts w:ascii="Times New Roman" w:hAnsi="Times New Roman" w:cs="Times New Roman"/>
                <w:sz w:val="24"/>
                <w:szCs w:val="24"/>
              </w:rPr>
            </w:pPr>
            <w:r>
              <w:rPr>
                <w:rFonts w:ascii="Times New Roman" w:hAnsi="Times New Roman" w:cs="Times New Roman"/>
                <w:b/>
                <w:bCs/>
                <w:sz w:val="24"/>
                <w:szCs w:val="24"/>
              </w:rPr>
              <w:lastRenderedPageBreak/>
              <w:t>PARTICULARS</w:t>
            </w:r>
          </w:p>
        </w:tc>
        <w:tc>
          <w:tcPr>
            <w:tcW w:w="3005" w:type="dxa"/>
            <w:tcBorders>
              <w:top w:val="single" w:sz="4" w:space="0" w:color="auto"/>
              <w:left w:val="single" w:sz="4" w:space="0" w:color="auto"/>
              <w:bottom w:val="single" w:sz="4" w:space="0" w:color="auto"/>
              <w:right w:val="single" w:sz="4" w:space="0" w:color="auto"/>
            </w:tcBorders>
            <w:hideMark/>
          </w:tcPr>
          <w:p w14:paraId="64692320" w14:textId="77777777" w:rsidR="00903AC4" w:rsidRDefault="00000000">
            <w:pPr>
              <w:pStyle w:val="ListParagraph"/>
              <w:spacing w:after="16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NO OF RESPONDENTS</w:t>
            </w:r>
          </w:p>
        </w:tc>
        <w:tc>
          <w:tcPr>
            <w:tcW w:w="3006" w:type="dxa"/>
            <w:tcBorders>
              <w:top w:val="single" w:sz="4" w:space="0" w:color="auto"/>
              <w:left w:val="single" w:sz="4" w:space="0" w:color="auto"/>
              <w:bottom w:val="single" w:sz="4" w:space="0" w:color="auto"/>
              <w:right w:val="single" w:sz="4" w:space="0" w:color="auto"/>
            </w:tcBorders>
            <w:hideMark/>
          </w:tcPr>
          <w:p w14:paraId="30756F6C" w14:textId="77777777" w:rsidR="00903AC4" w:rsidRDefault="00000000">
            <w:pPr>
              <w:pStyle w:val="ListParagraph"/>
              <w:spacing w:after="16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 OF RESPONDENTS</w:t>
            </w:r>
          </w:p>
        </w:tc>
      </w:tr>
      <w:tr w:rsidR="00903AC4" w14:paraId="06DC1282" w14:textId="77777777">
        <w:tc>
          <w:tcPr>
            <w:tcW w:w="3005" w:type="dxa"/>
            <w:tcBorders>
              <w:top w:val="single" w:sz="4" w:space="0" w:color="auto"/>
              <w:left w:val="single" w:sz="4" w:space="0" w:color="auto"/>
              <w:bottom w:val="single" w:sz="4" w:space="0" w:color="auto"/>
              <w:right w:val="single" w:sz="4" w:space="0" w:color="auto"/>
            </w:tcBorders>
            <w:hideMark/>
          </w:tcPr>
          <w:p w14:paraId="529DA7A5"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GOOD</w:t>
            </w:r>
          </w:p>
        </w:tc>
        <w:tc>
          <w:tcPr>
            <w:tcW w:w="3005" w:type="dxa"/>
            <w:tcBorders>
              <w:top w:val="single" w:sz="4" w:space="0" w:color="auto"/>
              <w:left w:val="single" w:sz="4" w:space="0" w:color="auto"/>
              <w:bottom w:val="single" w:sz="4" w:space="0" w:color="auto"/>
              <w:right w:val="single" w:sz="4" w:space="0" w:color="auto"/>
            </w:tcBorders>
            <w:hideMark/>
          </w:tcPr>
          <w:p w14:paraId="0535453A"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63</w:t>
            </w:r>
          </w:p>
        </w:tc>
        <w:tc>
          <w:tcPr>
            <w:tcW w:w="3006" w:type="dxa"/>
            <w:tcBorders>
              <w:top w:val="single" w:sz="4" w:space="0" w:color="auto"/>
              <w:left w:val="single" w:sz="4" w:space="0" w:color="auto"/>
              <w:bottom w:val="single" w:sz="4" w:space="0" w:color="auto"/>
              <w:right w:val="single" w:sz="4" w:space="0" w:color="auto"/>
            </w:tcBorders>
            <w:hideMark/>
          </w:tcPr>
          <w:p w14:paraId="67AD8534"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63%</w:t>
            </w:r>
          </w:p>
        </w:tc>
      </w:tr>
      <w:tr w:rsidR="00903AC4" w14:paraId="47E9370F" w14:textId="77777777">
        <w:tc>
          <w:tcPr>
            <w:tcW w:w="3005" w:type="dxa"/>
            <w:tcBorders>
              <w:top w:val="single" w:sz="4" w:space="0" w:color="auto"/>
              <w:left w:val="single" w:sz="4" w:space="0" w:color="auto"/>
              <w:bottom w:val="single" w:sz="4" w:space="0" w:color="auto"/>
              <w:right w:val="single" w:sz="4" w:space="0" w:color="auto"/>
            </w:tcBorders>
            <w:hideMark/>
          </w:tcPr>
          <w:p w14:paraId="43BEA6F2"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AVERAGE</w:t>
            </w:r>
          </w:p>
        </w:tc>
        <w:tc>
          <w:tcPr>
            <w:tcW w:w="3005" w:type="dxa"/>
            <w:tcBorders>
              <w:top w:val="single" w:sz="4" w:space="0" w:color="auto"/>
              <w:left w:val="single" w:sz="4" w:space="0" w:color="auto"/>
              <w:bottom w:val="single" w:sz="4" w:space="0" w:color="auto"/>
              <w:right w:val="single" w:sz="4" w:space="0" w:color="auto"/>
            </w:tcBorders>
            <w:hideMark/>
          </w:tcPr>
          <w:p w14:paraId="041761B7"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3006" w:type="dxa"/>
            <w:tcBorders>
              <w:top w:val="single" w:sz="4" w:space="0" w:color="auto"/>
              <w:left w:val="single" w:sz="4" w:space="0" w:color="auto"/>
              <w:bottom w:val="single" w:sz="4" w:space="0" w:color="auto"/>
              <w:right w:val="single" w:sz="4" w:space="0" w:color="auto"/>
            </w:tcBorders>
            <w:hideMark/>
          </w:tcPr>
          <w:p w14:paraId="100C6E1E"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20%</w:t>
            </w:r>
          </w:p>
        </w:tc>
      </w:tr>
      <w:tr w:rsidR="00903AC4" w14:paraId="7411C965" w14:textId="77777777">
        <w:tc>
          <w:tcPr>
            <w:tcW w:w="3005" w:type="dxa"/>
            <w:tcBorders>
              <w:top w:val="single" w:sz="4" w:space="0" w:color="auto"/>
              <w:left w:val="single" w:sz="4" w:space="0" w:color="auto"/>
              <w:bottom w:val="single" w:sz="4" w:space="0" w:color="auto"/>
              <w:right w:val="single" w:sz="4" w:space="0" w:color="auto"/>
            </w:tcBorders>
            <w:hideMark/>
          </w:tcPr>
          <w:p w14:paraId="58F22333"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EXCELLENT</w:t>
            </w:r>
          </w:p>
        </w:tc>
        <w:tc>
          <w:tcPr>
            <w:tcW w:w="3005" w:type="dxa"/>
            <w:tcBorders>
              <w:top w:val="single" w:sz="4" w:space="0" w:color="auto"/>
              <w:left w:val="single" w:sz="4" w:space="0" w:color="auto"/>
              <w:bottom w:val="single" w:sz="4" w:space="0" w:color="auto"/>
              <w:right w:val="single" w:sz="4" w:space="0" w:color="auto"/>
            </w:tcBorders>
            <w:hideMark/>
          </w:tcPr>
          <w:p w14:paraId="5C3D32D1"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3006" w:type="dxa"/>
            <w:tcBorders>
              <w:top w:val="single" w:sz="4" w:space="0" w:color="auto"/>
              <w:left w:val="single" w:sz="4" w:space="0" w:color="auto"/>
              <w:bottom w:val="single" w:sz="4" w:space="0" w:color="auto"/>
              <w:right w:val="single" w:sz="4" w:space="0" w:color="auto"/>
            </w:tcBorders>
            <w:hideMark/>
          </w:tcPr>
          <w:p w14:paraId="32D36D38"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16%</w:t>
            </w:r>
          </w:p>
        </w:tc>
      </w:tr>
      <w:tr w:rsidR="00903AC4" w14:paraId="0ECAECF5" w14:textId="77777777">
        <w:tc>
          <w:tcPr>
            <w:tcW w:w="3005" w:type="dxa"/>
            <w:tcBorders>
              <w:top w:val="single" w:sz="4" w:space="0" w:color="auto"/>
              <w:left w:val="single" w:sz="4" w:space="0" w:color="auto"/>
              <w:bottom w:val="single" w:sz="4" w:space="0" w:color="auto"/>
              <w:right w:val="single" w:sz="4" w:space="0" w:color="auto"/>
            </w:tcBorders>
            <w:hideMark/>
          </w:tcPr>
          <w:p w14:paraId="69680F8A" w14:textId="77777777" w:rsidR="00903AC4" w:rsidRDefault="00000000">
            <w:pPr>
              <w:pStyle w:val="ListParagraph"/>
              <w:spacing w:after="16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POOR</w:t>
            </w:r>
          </w:p>
        </w:tc>
        <w:tc>
          <w:tcPr>
            <w:tcW w:w="3005" w:type="dxa"/>
            <w:tcBorders>
              <w:top w:val="single" w:sz="4" w:space="0" w:color="auto"/>
              <w:left w:val="single" w:sz="4" w:space="0" w:color="auto"/>
              <w:bottom w:val="single" w:sz="4" w:space="0" w:color="auto"/>
              <w:right w:val="single" w:sz="4" w:space="0" w:color="auto"/>
            </w:tcBorders>
            <w:hideMark/>
          </w:tcPr>
          <w:p w14:paraId="5829180B"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006" w:type="dxa"/>
            <w:tcBorders>
              <w:top w:val="single" w:sz="4" w:space="0" w:color="auto"/>
              <w:left w:val="single" w:sz="4" w:space="0" w:color="auto"/>
              <w:bottom w:val="single" w:sz="4" w:space="0" w:color="auto"/>
              <w:right w:val="single" w:sz="4" w:space="0" w:color="auto"/>
            </w:tcBorders>
            <w:hideMark/>
          </w:tcPr>
          <w:p w14:paraId="3B8C41F3"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w:t>
            </w:r>
          </w:p>
        </w:tc>
      </w:tr>
      <w:tr w:rsidR="00903AC4" w14:paraId="6E8E167D" w14:textId="77777777">
        <w:tc>
          <w:tcPr>
            <w:tcW w:w="3005" w:type="dxa"/>
            <w:tcBorders>
              <w:top w:val="single" w:sz="4" w:space="0" w:color="auto"/>
              <w:left w:val="single" w:sz="4" w:space="0" w:color="auto"/>
              <w:bottom w:val="single" w:sz="4" w:space="0" w:color="auto"/>
              <w:right w:val="single" w:sz="4" w:space="0" w:color="auto"/>
            </w:tcBorders>
            <w:hideMark/>
          </w:tcPr>
          <w:p w14:paraId="19F13924" w14:textId="77777777" w:rsidR="00903AC4" w:rsidRDefault="00000000">
            <w:pPr>
              <w:pStyle w:val="ListParagraph"/>
              <w:spacing w:after="16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VERY POOR</w:t>
            </w:r>
          </w:p>
        </w:tc>
        <w:tc>
          <w:tcPr>
            <w:tcW w:w="3005" w:type="dxa"/>
            <w:tcBorders>
              <w:top w:val="single" w:sz="4" w:space="0" w:color="auto"/>
              <w:left w:val="single" w:sz="4" w:space="0" w:color="auto"/>
              <w:bottom w:val="single" w:sz="4" w:space="0" w:color="auto"/>
              <w:right w:val="single" w:sz="4" w:space="0" w:color="auto"/>
            </w:tcBorders>
            <w:hideMark/>
          </w:tcPr>
          <w:p w14:paraId="5629CE27"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3006" w:type="dxa"/>
            <w:tcBorders>
              <w:top w:val="single" w:sz="4" w:space="0" w:color="auto"/>
              <w:left w:val="single" w:sz="4" w:space="0" w:color="auto"/>
              <w:bottom w:val="single" w:sz="4" w:space="0" w:color="auto"/>
              <w:right w:val="single" w:sz="4" w:space="0" w:color="auto"/>
            </w:tcBorders>
            <w:hideMark/>
          </w:tcPr>
          <w:p w14:paraId="1CD6913A"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0%</w:t>
            </w:r>
          </w:p>
        </w:tc>
      </w:tr>
      <w:tr w:rsidR="00903AC4" w14:paraId="58577C59" w14:textId="77777777">
        <w:tc>
          <w:tcPr>
            <w:tcW w:w="3005" w:type="dxa"/>
            <w:tcBorders>
              <w:top w:val="single" w:sz="4" w:space="0" w:color="auto"/>
              <w:left w:val="single" w:sz="4" w:space="0" w:color="auto"/>
              <w:bottom w:val="single" w:sz="4" w:space="0" w:color="auto"/>
              <w:right w:val="single" w:sz="4" w:space="0" w:color="auto"/>
            </w:tcBorders>
            <w:hideMark/>
          </w:tcPr>
          <w:p w14:paraId="5C01B0FF" w14:textId="77777777" w:rsidR="00903AC4" w:rsidRDefault="00000000">
            <w:pPr>
              <w:pStyle w:val="ListParagraph"/>
              <w:spacing w:after="16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TOTAL</w:t>
            </w:r>
          </w:p>
        </w:tc>
        <w:tc>
          <w:tcPr>
            <w:tcW w:w="3005" w:type="dxa"/>
            <w:tcBorders>
              <w:top w:val="single" w:sz="4" w:space="0" w:color="auto"/>
              <w:left w:val="single" w:sz="4" w:space="0" w:color="auto"/>
              <w:bottom w:val="single" w:sz="4" w:space="0" w:color="auto"/>
              <w:right w:val="single" w:sz="4" w:space="0" w:color="auto"/>
            </w:tcBorders>
            <w:hideMark/>
          </w:tcPr>
          <w:p w14:paraId="47EFFC94"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100</w:t>
            </w:r>
          </w:p>
        </w:tc>
        <w:tc>
          <w:tcPr>
            <w:tcW w:w="3006" w:type="dxa"/>
            <w:tcBorders>
              <w:top w:val="single" w:sz="4" w:space="0" w:color="auto"/>
              <w:left w:val="single" w:sz="4" w:space="0" w:color="auto"/>
              <w:bottom w:val="single" w:sz="4" w:space="0" w:color="auto"/>
              <w:right w:val="single" w:sz="4" w:space="0" w:color="auto"/>
            </w:tcBorders>
            <w:hideMark/>
          </w:tcPr>
          <w:p w14:paraId="5CB9A0B7" w14:textId="77777777" w:rsidR="00903AC4" w:rsidRDefault="00000000">
            <w:pPr>
              <w:pStyle w:val="ListParagraph"/>
              <w:spacing w:after="16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2F4A4371" w14:textId="77777777" w:rsidR="00903AC4" w:rsidRDefault="00903AC4">
      <w:pPr>
        <w:pStyle w:val="ListParagraph"/>
        <w:spacing w:line="360" w:lineRule="auto"/>
        <w:ind w:left="284"/>
        <w:jc w:val="both"/>
        <w:rPr>
          <w:rFonts w:ascii="Times New Roman" w:hAnsi="Times New Roman" w:cs="Times New Roman"/>
          <w:b/>
          <w:bCs/>
          <w:sz w:val="24"/>
          <w:szCs w:val="24"/>
        </w:rPr>
      </w:pPr>
    </w:p>
    <w:p w14:paraId="4F0A091C" w14:textId="77777777" w:rsidR="00903AC4" w:rsidRDefault="00000000">
      <w:pPr>
        <w:pStyle w:val="ListParagraph"/>
        <w:spacing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Analysis</w:t>
      </w:r>
      <w:r>
        <w:rPr>
          <w:rFonts w:ascii="Times New Roman" w:hAnsi="Times New Roman" w:cs="Times New Roman"/>
          <w:sz w:val="24"/>
          <w:szCs w:val="24"/>
        </w:rPr>
        <w:t>: According to above data 63 percent of the respondents rated good, 20 percent of the respondents rated average, 16 percent of respondents rated excellent, 1 percent of respondents rated poor for the overall performance of ola electric vehicle.</w:t>
      </w:r>
    </w:p>
    <w:p w14:paraId="4F0C66D0" w14:textId="77777777" w:rsidR="00903AC4" w:rsidRDefault="00903AC4">
      <w:pPr>
        <w:pStyle w:val="ListParagraph"/>
        <w:spacing w:line="360" w:lineRule="auto"/>
        <w:ind w:left="284"/>
        <w:jc w:val="both"/>
        <w:rPr>
          <w:rFonts w:ascii="Times New Roman" w:hAnsi="Times New Roman" w:cs="Times New Roman"/>
          <w:sz w:val="24"/>
          <w:szCs w:val="24"/>
        </w:rPr>
      </w:pPr>
    </w:p>
    <w:p w14:paraId="29D12C21" w14:textId="77777777" w:rsidR="00903AC4" w:rsidRDefault="00000000">
      <w:pPr>
        <w:pStyle w:val="ListParagraph"/>
        <w:spacing w:line="360" w:lineRule="auto"/>
        <w:ind w:left="284"/>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14:anchorId="7D2F42AD" wp14:editId="191DD3CC">
            <wp:extent cx="4587240" cy="275844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96BD69" w14:textId="77777777" w:rsidR="00903AC4" w:rsidRDefault="00903AC4">
      <w:pPr>
        <w:pStyle w:val="ListParagraph"/>
        <w:spacing w:line="360" w:lineRule="auto"/>
        <w:ind w:left="284"/>
        <w:jc w:val="both"/>
        <w:rPr>
          <w:rFonts w:ascii="Times New Roman" w:hAnsi="Times New Roman" w:cs="Times New Roman"/>
          <w:b/>
          <w:bCs/>
          <w:sz w:val="24"/>
          <w:szCs w:val="24"/>
        </w:rPr>
      </w:pPr>
    </w:p>
    <w:p w14:paraId="29ED53AA" w14:textId="77777777" w:rsidR="00903AC4" w:rsidRDefault="0000000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bCs/>
          <w:sz w:val="24"/>
          <w:szCs w:val="24"/>
        </w:rPr>
        <w:t>Interpretation:</w:t>
      </w:r>
      <w:r>
        <w:rPr>
          <w:rFonts w:ascii="Times New Roman" w:hAnsi="Times New Roman" w:cs="Times New Roman"/>
          <w:sz w:val="24"/>
          <w:szCs w:val="24"/>
        </w:rPr>
        <w:t xml:space="preserve"> The above graph says that the majority of the respondents are rated good for the overall performance of the ola electric vehicles.</w:t>
      </w:r>
    </w:p>
    <w:p w14:paraId="10AF7787" w14:textId="77777777" w:rsidR="00903AC4" w:rsidRDefault="00903AC4">
      <w:pPr>
        <w:pStyle w:val="ListParagraph"/>
        <w:spacing w:line="360" w:lineRule="auto"/>
        <w:ind w:left="284"/>
        <w:jc w:val="both"/>
        <w:rPr>
          <w:rFonts w:ascii="Times New Roman" w:hAnsi="Times New Roman" w:cs="Times New Roman"/>
          <w:sz w:val="24"/>
          <w:szCs w:val="24"/>
        </w:rPr>
      </w:pPr>
    </w:p>
    <w:p w14:paraId="3689368F" w14:textId="77777777" w:rsidR="00903AC4" w:rsidRDefault="00000000">
      <w:pPr>
        <w:pStyle w:val="ListParagraph"/>
        <w:spacing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48FECE7C" w14:textId="77777777" w:rsidR="00903AC4" w:rsidRDefault="00903AC4">
      <w:pPr>
        <w:pStyle w:val="ListParagraph"/>
        <w:spacing w:line="360" w:lineRule="auto"/>
        <w:ind w:left="284"/>
        <w:jc w:val="both"/>
        <w:rPr>
          <w:rFonts w:ascii="Times New Roman" w:hAnsi="Times New Roman" w:cs="Times New Roman"/>
          <w:b/>
          <w:bCs/>
          <w:sz w:val="24"/>
          <w:szCs w:val="24"/>
        </w:rPr>
      </w:pPr>
    </w:p>
    <w:p w14:paraId="72445046" w14:textId="77777777" w:rsidR="00903AC4" w:rsidRDefault="0000000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This study suggested valuable understandings into electric vehicles and Ola Electric Mobility. The study is initiated with an objective of finding out the perception of customers towards ola electric. The study outcomes clearly specify that a majority of customers are satisfied with Ola EVs. However, there is a clear demand for software enhancements, such as the addition of Cruise Control and Bluetooth connectivity.</w:t>
      </w:r>
    </w:p>
    <w:p w14:paraId="41C8767B" w14:textId="77777777" w:rsidR="00903AC4" w:rsidRDefault="0000000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Over all, most of the Ola electric vehicle users are pleased with the scooters' performance, build quality, and overall product quality. While customer reception is highly positive and fast adoption, further improvements in software features could enhance the overall user experience. To conclude customer have accepted the product has been doing fine in the market year on year.</w:t>
      </w:r>
    </w:p>
    <w:p w14:paraId="427619A3" w14:textId="77777777" w:rsidR="00903AC4" w:rsidRDefault="00903AC4">
      <w:pPr>
        <w:pStyle w:val="ListParagraph"/>
        <w:spacing w:line="360" w:lineRule="auto"/>
        <w:ind w:left="284"/>
        <w:jc w:val="both"/>
        <w:rPr>
          <w:rFonts w:ascii="Times New Roman" w:hAnsi="Times New Roman" w:cs="Times New Roman"/>
          <w:sz w:val="24"/>
          <w:szCs w:val="24"/>
        </w:rPr>
      </w:pPr>
    </w:p>
    <w:p w14:paraId="24DC8FA6" w14:textId="3C7F93F8" w:rsidR="008F570F" w:rsidRDefault="008F570F" w:rsidP="008F570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61519" w:rsidRPr="008F570F">
        <w:rPr>
          <w:rFonts w:ascii="Times New Roman" w:hAnsi="Times New Roman" w:cs="Times New Roman"/>
          <w:b/>
          <w:bCs/>
          <w:sz w:val="24"/>
          <w:szCs w:val="24"/>
        </w:rPr>
        <w:t>References:</w:t>
      </w:r>
    </w:p>
    <w:p w14:paraId="4AE1D201" w14:textId="77777777" w:rsidR="008F570F" w:rsidRPr="008F570F" w:rsidRDefault="008F570F" w:rsidP="008F570F">
      <w:pPr>
        <w:spacing w:line="360" w:lineRule="auto"/>
        <w:jc w:val="both"/>
        <w:rPr>
          <w:rFonts w:ascii="Times New Roman" w:hAnsi="Times New Roman" w:cs="Times New Roman"/>
          <w:sz w:val="24"/>
          <w:szCs w:val="24"/>
        </w:rPr>
      </w:pPr>
      <w:r w:rsidRPr="008F570F">
        <w:rPr>
          <w:rFonts w:ascii="Times New Roman" w:hAnsi="Times New Roman" w:cs="Times New Roman"/>
          <w:sz w:val="24"/>
          <w:szCs w:val="24"/>
        </w:rPr>
        <w:t>1. Kotler, P. (2020) Marketing Management. 15th ed. Pearson Education.</w:t>
      </w:r>
    </w:p>
    <w:p w14:paraId="31C4D648" w14:textId="0DE64169" w:rsidR="008F570F" w:rsidRPr="008F570F" w:rsidRDefault="008F570F" w:rsidP="008F570F">
      <w:pPr>
        <w:spacing w:line="360" w:lineRule="auto"/>
        <w:jc w:val="both"/>
        <w:rPr>
          <w:rFonts w:ascii="Times New Roman" w:hAnsi="Times New Roman" w:cs="Times New Roman"/>
          <w:sz w:val="24"/>
          <w:szCs w:val="24"/>
        </w:rPr>
      </w:pPr>
      <w:r w:rsidRPr="008F570F">
        <w:rPr>
          <w:rFonts w:ascii="Times New Roman" w:hAnsi="Times New Roman" w:cs="Times New Roman"/>
          <w:sz w:val="24"/>
          <w:szCs w:val="24"/>
        </w:rPr>
        <w:t>2. Armstrong, G., &amp; Kotler, P. (2020) Principles of Marketing. 17th ed. Pearson Education.</w:t>
      </w:r>
    </w:p>
    <w:p w14:paraId="3805C03C" w14:textId="66A2F45A" w:rsidR="008F570F" w:rsidRPr="008F570F" w:rsidRDefault="008F570F" w:rsidP="008F570F">
      <w:pPr>
        <w:spacing w:line="360" w:lineRule="auto"/>
        <w:jc w:val="both"/>
        <w:rPr>
          <w:rFonts w:ascii="Times New Roman" w:hAnsi="Times New Roman" w:cs="Times New Roman"/>
          <w:sz w:val="24"/>
          <w:szCs w:val="24"/>
        </w:rPr>
      </w:pPr>
      <w:r w:rsidRPr="008F570F">
        <w:rPr>
          <w:rFonts w:ascii="Times New Roman" w:hAnsi="Times New Roman" w:cs="Times New Roman"/>
          <w:sz w:val="24"/>
          <w:szCs w:val="24"/>
        </w:rPr>
        <w:t>3.</w:t>
      </w:r>
      <w:r w:rsidRPr="008F570F">
        <w:rPr>
          <w:rFonts w:ascii="Times New Roman" w:hAnsi="Times New Roman" w:cs="Times New Roman"/>
          <w:sz w:val="24"/>
          <w:szCs w:val="24"/>
        </w:rPr>
        <w:t>Aaker, D. A. (2018) Brand Management. 4th ed. Wiley.</w:t>
      </w:r>
    </w:p>
    <w:p w14:paraId="55BB9EE3" w14:textId="77777777" w:rsidR="008F570F" w:rsidRDefault="008F570F" w:rsidP="008F570F">
      <w:pPr>
        <w:spacing w:line="360" w:lineRule="auto"/>
        <w:jc w:val="both"/>
        <w:rPr>
          <w:rFonts w:ascii="Times New Roman" w:hAnsi="Times New Roman" w:cs="Times New Roman"/>
          <w:sz w:val="24"/>
          <w:szCs w:val="24"/>
        </w:rPr>
      </w:pPr>
      <w:r w:rsidRPr="008F570F">
        <w:rPr>
          <w:rFonts w:ascii="Times New Roman" w:hAnsi="Times New Roman" w:cs="Times New Roman"/>
          <w:sz w:val="24"/>
          <w:szCs w:val="24"/>
        </w:rPr>
        <w:t>4.</w:t>
      </w:r>
      <w:r w:rsidRPr="008F570F">
        <w:rPr>
          <w:rFonts w:ascii="Times New Roman" w:hAnsi="Times New Roman" w:cs="Times New Roman"/>
          <w:sz w:val="24"/>
          <w:szCs w:val="24"/>
        </w:rPr>
        <w:t xml:space="preserve"> Lovelock, C., &amp; Wirtz, J. (2018) Services Marketing. 8th ed. Pearson Education.</w:t>
      </w:r>
    </w:p>
    <w:p w14:paraId="39671327" w14:textId="4F2B9338" w:rsidR="00903AC4" w:rsidRPr="008F570F" w:rsidRDefault="00000000" w:rsidP="008F570F">
      <w:pPr>
        <w:spacing w:line="360" w:lineRule="auto"/>
        <w:jc w:val="both"/>
        <w:rPr>
          <w:rFonts w:ascii="Times New Roman" w:hAnsi="Times New Roman" w:cs="Times New Roman"/>
          <w:b/>
          <w:bCs/>
          <w:sz w:val="24"/>
          <w:szCs w:val="24"/>
        </w:rPr>
      </w:pPr>
      <w:proofErr w:type="spellStart"/>
      <w:r w:rsidRPr="008F570F">
        <w:rPr>
          <w:rFonts w:ascii="Times New Roman" w:hAnsi="Times New Roman" w:cs="Times New Roman"/>
          <w:b/>
          <w:bCs/>
          <w:sz w:val="24"/>
          <w:szCs w:val="24"/>
        </w:rPr>
        <w:t>W</w:t>
      </w:r>
      <w:r w:rsidR="00701034" w:rsidRPr="008F570F">
        <w:rPr>
          <w:rFonts w:ascii="Times New Roman" w:hAnsi="Times New Roman" w:cs="Times New Roman"/>
          <w:b/>
          <w:bCs/>
          <w:sz w:val="24"/>
          <w:szCs w:val="24"/>
        </w:rPr>
        <w:t>ebiliography</w:t>
      </w:r>
      <w:proofErr w:type="spellEnd"/>
    </w:p>
    <w:p w14:paraId="425690C4" w14:textId="77777777" w:rsidR="00903AC4" w:rsidRDefault="00903AC4">
      <w:pPr>
        <w:pStyle w:val="ListParagraph"/>
        <w:spacing w:line="360" w:lineRule="auto"/>
        <w:ind w:left="284"/>
        <w:jc w:val="both"/>
        <w:rPr>
          <w:rFonts w:ascii="Times New Roman" w:hAnsi="Times New Roman" w:cs="Times New Roman"/>
          <w:sz w:val="24"/>
          <w:szCs w:val="24"/>
        </w:rPr>
      </w:pPr>
      <w:hyperlink r:id="rId11" w:history="1">
        <w:r>
          <w:rPr>
            <w:rStyle w:val="Hyperlink"/>
            <w:rFonts w:ascii="Times New Roman" w:hAnsi="Times New Roman" w:cs="Times New Roman"/>
            <w:sz w:val="24"/>
            <w:szCs w:val="24"/>
          </w:rPr>
          <w:t>https://olaelectric.com/</w:t>
        </w:r>
      </w:hyperlink>
    </w:p>
    <w:p w14:paraId="0DFC81A1" w14:textId="77777777" w:rsidR="00903AC4" w:rsidRDefault="00903AC4">
      <w:pPr>
        <w:pStyle w:val="ListParagraph"/>
        <w:spacing w:line="360" w:lineRule="auto"/>
        <w:ind w:left="284"/>
        <w:jc w:val="both"/>
        <w:rPr>
          <w:rFonts w:ascii="Times New Roman" w:hAnsi="Times New Roman" w:cs="Times New Roman"/>
          <w:sz w:val="24"/>
          <w:szCs w:val="24"/>
        </w:rPr>
      </w:pPr>
      <w:hyperlink r:id="rId12" w:history="1">
        <w:r>
          <w:rPr>
            <w:rStyle w:val="Hyperlink"/>
            <w:rFonts w:ascii="Times New Roman" w:hAnsi="Times New Roman" w:cs="Times New Roman"/>
            <w:sz w:val="24"/>
            <w:szCs w:val="24"/>
          </w:rPr>
          <w:t>http://www.ibef.org/</w:t>
        </w:r>
      </w:hyperlink>
    </w:p>
    <w:p w14:paraId="2B05A979" w14:textId="05CB7E76" w:rsidR="00903AC4" w:rsidRPr="008F570F" w:rsidRDefault="00661519" w:rsidP="008F570F">
      <w:pPr>
        <w:spacing w:line="360" w:lineRule="auto"/>
        <w:jc w:val="both"/>
        <w:rPr>
          <w:rFonts w:ascii="Times New Roman" w:hAnsi="Times New Roman" w:cs="Times New Roman"/>
          <w:b/>
          <w:bCs/>
          <w:sz w:val="24"/>
          <w:szCs w:val="24"/>
        </w:rPr>
      </w:pPr>
      <w:r w:rsidRPr="008F570F">
        <w:rPr>
          <w:rFonts w:ascii="Times New Roman" w:hAnsi="Times New Roman" w:cs="Times New Roman"/>
          <w:b/>
          <w:bCs/>
          <w:sz w:val="24"/>
          <w:szCs w:val="24"/>
        </w:rPr>
        <w:t>BIBILOGRAPHY</w:t>
      </w:r>
    </w:p>
    <w:p w14:paraId="13435257" w14:textId="77777777" w:rsidR="00903AC4" w:rsidRDefault="0000000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Valarie A. Zeithaml- service marketing</w:t>
      </w:r>
    </w:p>
    <w:p w14:paraId="18BA7CBE" w14:textId="77777777" w:rsidR="00903AC4" w:rsidRDefault="00903AC4">
      <w:pPr>
        <w:pStyle w:val="ListParagraph"/>
        <w:spacing w:line="360" w:lineRule="auto"/>
        <w:ind w:left="284"/>
        <w:jc w:val="both"/>
        <w:rPr>
          <w:rFonts w:ascii="Times New Roman" w:hAnsi="Times New Roman" w:cs="Times New Roman"/>
          <w:sz w:val="24"/>
          <w:szCs w:val="24"/>
        </w:rPr>
      </w:pPr>
    </w:p>
    <w:p w14:paraId="45505426" w14:textId="77777777" w:rsidR="00903AC4" w:rsidRDefault="00903AC4">
      <w:pPr>
        <w:pStyle w:val="ListParagraph"/>
        <w:spacing w:line="360" w:lineRule="auto"/>
        <w:ind w:left="284"/>
        <w:jc w:val="both"/>
        <w:rPr>
          <w:rFonts w:ascii="Times New Roman" w:hAnsi="Times New Roman" w:cs="Times New Roman"/>
          <w:sz w:val="24"/>
          <w:szCs w:val="24"/>
        </w:rPr>
      </w:pPr>
    </w:p>
    <w:p w14:paraId="35B90874" w14:textId="77777777" w:rsidR="00903AC4" w:rsidRDefault="00903AC4">
      <w:pPr>
        <w:pStyle w:val="ListParagraph"/>
        <w:spacing w:line="360" w:lineRule="auto"/>
        <w:ind w:left="284"/>
        <w:jc w:val="both"/>
        <w:rPr>
          <w:rFonts w:ascii="Times New Roman" w:hAnsi="Times New Roman" w:cs="Times New Roman"/>
          <w:sz w:val="24"/>
          <w:szCs w:val="24"/>
        </w:rPr>
      </w:pPr>
    </w:p>
    <w:sectPr w:rsidR="00903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0968A6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ECE6D888"/>
    <w:lvl w:ilvl="0">
      <w:start w:val="1"/>
      <w:numFmt w:val="decimal"/>
      <w:lvlText w:val="%1"/>
      <w:lvlJc w:val="left"/>
      <w:pPr>
        <w:ind w:left="701" w:hanging="361"/>
      </w:pPr>
      <w:rPr>
        <w:lang w:val="en-US" w:eastAsia="en-US" w:bidi="ar-SA"/>
      </w:rPr>
    </w:lvl>
    <w:lvl w:ilvl="1">
      <w:start w:val="1"/>
      <w:numFmt w:val="decimal"/>
      <w:lvlText w:val="%1.%2."/>
      <w:lvlJc w:val="left"/>
      <w:pPr>
        <w:ind w:left="701" w:hanging="361"/>
      </w:pPr>
      <w:rPr>
        <w:rFonts w:ascii="Times New Roman" w:eastAsia="Times New Roman" w:hAnsi="Times New Roman" w:cs="Times New Roman" w:hint="default"/>
        <w:b/>
        <w:bCs/>
        <w:w w:val="100"/>
        <w:sz w:val="22"/>
        <w:szCs w:val="22"/>
        <w:lang w:val="en-US" w:eastAsia="en-US" w:bidi="ar-SA"/>
      </w:rPr>
    </w:lvl>
    <w:lvl w:ilvl="2">
      <w:start w:val="1"/>
      <w:numFmt w:val="bullet"/>
      <w:lvlText w:val=""/>
      <w:lvlJc w:val="left"/>
      <w:pPr>
        <w:ind w:left="1060" w:hanging="423"/>
      </w:pPr>
      <w:rPr>
        <w:rFonts w:ascii="Wingdings" w:eastAsia="Wingdings" w:hAnsi="Wingdings" w:cs="Wingdings" w:hint="default"/>
        <w:w w:val="100"/>
        <w:sz w:val="24"/>
        <w:szCs w:val="24"/>
        <w:lang w:val="en-US" w:eastAsia="en-US" w:bidi="ar-SA"/>
      </w:rPr>
    </w:lvl>
    <w:lvl w:ilvl="3">
      <w:start w:val="1"/>
      <w:numFmt w:val="bullet"/>
      <w:lvlText w:val="•"/>
      <w:lvlJc w:val="left"/>
      <w:pPr>
        <w:ind w:left="3025" w:hanging="423"/>
      </w:pPr>
      <w:rPr>
        <w:lang w:val="en-US" w:eastAsia="en-US" w:bidi="ar-SA"/>
      </w:rPr>
    </w:lvl>
    <w:lvl w:ilvl="4">
      <w:start w:val="1"/>
      <w:numFmt w:val="bullet"/>
      <w:lvlText w:val="•"/>
      <w:lvlJc w:val="left"/>
      <w:pPr>
        <w:ind w:left="4008" w:hanging="423"/>
      </w:pPr>
      <w:rPr>
        <w:lang w:val="en-US" w:eastAsia="en-US" w:bidi="ar-SA"/>
      </w:rPr>
    </w:lvl>
    <w:lvl w:ilvl="5">
      <w:start w:val="1"/>
      <w:numFmt w:val="bullet"/>
      <w:lvlText w:val="•"/>
      <w:lvlJc w:val="left"/>
      <w:pPr>
        <w:ind w:left="4991" w:hanging="423"/>
      </w:pPr>
      <w:rPr>
        <w:lang w:val="en-US" w:eastAsia="en-US" w:bidi="ar-SA"/>
      </w:rPr>
    </w:lvl>
    <w:lvl w:ilvl="6">
      <w:start w:val="1"/>
      <w:numFmt w:val="bullet"/>
      <w:lvlText w:val="•"/>
      <w:lvlJc w:val="left"/>
      <w:pPr>
        <w:ind w:left="5974" w:hanging="423"/>
      </w:pPr>
      <w:rPr>
        <w:lang w:val="en-US" w:eastAsia="en-US" w:bidi="ar-SA"/>
      </w:rPr>
    </w:lvl>
    <w:lvl w:ilvl="7">
      <w:start w:val="1"/>
      <w:numFmt w:val="bullet"/>
      <w:lvlText w:val="•"/>
      <w:lvlJc w:val="left"/>
      <w:pPr>
        <w:ind w:left="6957" w:hanging="423"/>
      </w:pPr>
      <w:rPr>
        <w:lang w:val="en-US" w:eastAsia="en-US" w:bidi="ar-SA"/>
      </w:rPr>
    </w:lvl>
    <w:lvl w:ilvl="8">
      <w:start w:val="1"/>
      <w:numFmt w:val="bullet"/>
      <w:lvlText w:val="•"/>
      <w:lvlJc w:val="left"/>
      <w:pPr>
        <w:ind w:left="7940" w:hanging="423"/>
      </w:pPr>
      <w:rPr>
        <w:lang w:val="en-US" w:eastAsia="en-US" w:bidi="ar-SA"/>
      </w:rPr>
    </w:lvl>
  </w:abstractNum>
  <w:abstractNum w:abstractNumId="2" w15:restartNumberingAfterBreak="0">
    <w:nsid w:val="00000003"/>
    <w:multiLevelType w:val="hybridMultilevel"/>
    <w:tmpl w:val="EF9A6F48"/>
    <w:lvl w:ilvl="0" w:tplc="BD4CB7CC">
      <w:start w:val="1"/>
      <w:numFmt w:val="decimal"/>
      <w:lvlText w:val="%1."/>
      <w:lvlJc w:val="left"/>
      <w:pPr>
        <w:ind w:left="288" w:hanging="181"/>
      </w:pPr>
      <w:rPr>
        <w:rFonts w:ascii="Times New Roman" w:eastAsia="Times New Roman" w:hAnsi="Times New Roman" w:cs="Times New Roman" w:hint="default"/>
        <w:w w:val="100"/>
        <w:sz w:val="22"/>
        <w:szCs w:val="22"/>
        <w:lang w:val="en-US" w:eastAsia="en-US" w:bidi="ar-SA"/>
      </w:rPr>
    </w:lvl>
    <w:lvl w:ilvl="1" w:tplc="9356C8BA">
      <w:start w:val="1"/>
      <w:numFmt w:val="bullet"/>
      <w:lvlText w:val="•"/>
      <w:lvlJc w:val="left"/>
      <w:pPr>
        <w:ind w:left="536" w:hanging="181"/>
      </w:pPr>
      <w:rPr>
        <w:lang w:val="en-US" w:eastAsia="en-US" w:bidi="ar-SA"/>
      </w:rPr>
    </w:lvl>
    <w:lvl w:ilvl="2" w:tplc="04C2BFCE">
      <w:start w:val="1"/>
      <w:numFmt w:val="bullet"/>
      <w:lvlText w:val="•"/>
      <w:lvlJc w:val="left"/>
      <w:pPr>
        <w:ind w:left="793" w:hanging="181"/>
      </w:pPr>
      <w:rPr>
        <w:lang w:val="en-US" w:eastAsia="en-US" w:bidi="ar-SA"/>
      </w:rPr>
    </w:lvl>
    <w:lvl w:ilvl="3" w:tplc="D4AA3F28">
      <w:start w:val="1"/>
      <w:numFmt w:val="bullet"/>
      <w:lvlText w:val="•"/>
      <w:lvlJc w:val="left"/>
      <w:pPr>
        <w:ind w:left="1050" w:hanging="181"/>
      </w:pPr>
      <w:rPr>
        <w:lang w:val="en-US" w:eastAsia="en-US" w:bidi="ar-SA"/>
      </w:rPr>
    </w:lvl>
    <w:lvl w:ilvl="4" w:tplc="62DE5BA0">
      <w:start w:val="1"/>
      <w:numFmt w:val="bullet"/>
      <w:lvlText w:val="•"/>
      <w:lvlJc w:val="left"/>
      <w:pPr>
        <w:ind w:left="1307" w:hanging="181"/>
      </w:pPr>
      <w:rPr>
        <w:lang w:val="en-US" w:eastAsia="en-US" w:bidi="ar-SA"/>
      </w:rPr>
    </w:lvl>
    <w:lvl w:ilvl="5" w:tplc="7D409554">
      <w:start w:val="1"/>
      <w:numFmt w:val="bullet"/>
      <w:lvlText w:val="•"/>
      <w:lvlJc w:val="left"/>
      <w:pPr>
        <w:ind w:left="1564" w:hanging="181"/>
      </w:pPr>
      <w:rPr>
        <w:lang w:val="en-US" w:eastAsia="en-US" w:bidi="ar-SA"/>
      </w:rPr>
    </w:lvl>
    <w:lvl w:ilvl="6" w:tplc="215C24B4">
      <w:start w:val="1"/>
      <w:numFmt w:val="bullet"/>
      <w:lvlText w:val="•"/>
      <w:lvlJc w:val="left"/>
      <w:pPr>
        <w:ind w:left="1821" w:hanging="181"/>
      </w:pPr>
      <w:rPr>
        <w:lang w:val="en-US" w:eastAsia="en-US" w:bidi="ar-SA"/>
      </w:rPr>
    </w:lvl>
    <w:lvl w:ilvl="7" w:tplc="9558BEE2">
      <w:start w:val="1"/>
      <w:numFmt w:val="bullet"/>
      <w:lvlText w:val="•"/>
      <w:lvlJc w:val="left"/>
      <w:pPr>
        <w:ind w:left="2078" w:hanging="181"/>
      </w:pPr>
      <w:rPr>
        <w:lang w:val="en-US" w:eastAsia="en-US" w:bidi="ar-SA"/>
      </w:rPr>
    </w:lvl>
    <w:lvl w:ilvl="8" w:tplc="8BB0658A">
      <w:start w:val="1"/>
      <w:numFmt w:val="bullet"/>
      <w:lvlText w:val="•"/>
      <w:lvlJc w:val="left"/>
      <w:pPr>
        <w:ind w:left="2335" w:hanging="181"/>
      </w:pPr>
      <w:rPr>
        <w:lang w:val="en-US" w:eastAsia="en-US" w:bidi="ar-SA"/>
      </w:rPr>
    </w:lvl>
  </w:abstractNum>
  <w:abstractNum w:abstractNumId="3" w15:restartNumberingAfterBreak="0">
    <w:nsid w:val="00000004"/>
    <w:multiLevelType w:val="hybridMultilevel"/>
    <w:tmpl w:val="E066431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A05C6F26"/>
    <w:lvl w:ilvl="0" w:tplc="615EC4F4">
      <w:start w:val="1"/>
      <w:numFmt w:val="bullet"/>
      <w:lvlText w:val=""/>
      <w:lvlJc w:val="left"/>
      <w:pPr>
        <w:ind w:left="827" w:hanging="360"/>
      </w:pPr>
      <w:rPr>
        <w:rFonts w:ascii="Symbol" w:eastAsia="Symbol" w:hAnsi="Symbol" w:cs="Symbol" w:hint="default"/>
        <w:w w:val="100"/>
        <w:sz w:val="24"/>
        <w:szCs w:val="24"/>
        <w:lang w:val="en-US" w:eastAsia="en-US" w:bidi="ar-SA"/>
      </w:rPr>
    </w:lvl>
    <w:lvl w:ilvl="1" w:tplc="7CC28EA2">
      <w:start w:val="1"/>
      <w:numFmt w:val="bullet"/>
      <w:lvlText w:val="•"/>
      <w:lvlJc w:val="left"/>
      <w:pPr>
        <w:ind w:left="1308" w:hanging="360"/>
      </w:pPr>
      <w:rPr>
        <w:lang w:val="en-US" w:eastAsia="en-US" w:bidi="ar-SA"/>
      </w:rPr>
    </w:lvl>
    <w:lvl w:ilvl="2" w:tplc="894EF4A2">
      <w:start w:val="1"/>
      <w:numFmt w:val="bullet"/>
      <w:lvlText w:val="•"/>
      <w:lvlJc w:val="left"/>
      <w:pPr>
        <w:ind w:left="1797" w:hanging="360"/>
      </w:pPr>
      <w:rPr>
        <w:lang w:val="en-US" w:eastAsia="en-US" w:bidi="ar-SA"/>
      </w:rPr>
    </w:lvl>
    <w:lvl w:ilvl="3" w:tplc="AFE20126">
      <w:start w:val="1"/>
      <w:numFmt w:val="bullet"/>
      <w:lvlText w:val="•"/>
      <w:lvlJc w:val="left"/>
      <w:pPr>
        <w:ind w:left="2286" w:hanging="360"/>
      </w:pPr>
      <w:rPr>
        <w:lang w:val="en-US" w:eastAsia="en-US" w:bidi="ar-SA"/>
      </w:rPr>
    </w:lvl>
    <w:lvl w:ilvl="4" w:tplc="5880AC3A">
      <w:start w:val="1"/>
      <w:numFmt w:val="bullet"/>
      <w:lvlText w:val="•"/>
      <w:lvlJc w:val="left"/>
      <w:pPr>
        <w:ind w:left="2775" w:hanging="360"/>
      </w:pPr>
      <w:rPr>
        <w:lang w:val="en-US" w:eastAsia="en-US" w:bidi="ar-SA"/>
      </w:rPr>
    </w:lvl>
    <w:lvl w:ilvl="5" w:tplc="A83EC2E6">
      <w:start w:val="1"/>
      <w:numFmt w:val="bullet"/>
      <w:lvlText w:val="•"/>
      <w:lvlJc w:val="left"/>
      <w:pPr>
        <w:ind w:left="3264" w:hanging="360"/>
      </w:pPr>
      <w:rPr>
        <w:lang w:val="en-US" w:eastAsia="en-US" w:bidi="ar-SA"/>
      </w:rPr>
    </w:lvl>
    <w:lvl w:ilvl="6" w:tplc="AB3212EC">
      <w:start w:val="1"/>
      <w:numFmt w:val="bullet"/>
      <w:lvlText w:val="•"/>
      <w:lvlJc w:val="left"/>
      <w:pPr>
        <w:ind w:left="3752" w:hanging="360"/>
      </w:pPr>
      <w:rPr>
        <w:lang w:val="en-US" w:eastAsia="en-US" w:bidi="ar-SA"/>
      </w:rPr>
    </w:lvl>
    <w:lvl w:ilvl="7" w:tplc="25569690">
      <w:start w:val="1"/>
      <w:numFmt w:val="bullet"/>
      <w:lvlText w:val="•"/>
      <w:lvlJc w:val="left"/>
      <w:pPr>
        <w:ind w:left="4241" w:hanging="360"/>
      </w:pPr>
      <w:rPr>
        <w:lang w:val="en-US" w:eastAsia="en-US" w:bidi="ar-SA"/>
      </w:rPr>
    </w:lvl>
    <w:lvl w:ilvl="8" w:tplc="78EEC0A6">
      <w:start w:val="1"/>
      <w:numFmt w:val="bullet"/>
      <w:lvlText w:val="•"/>
      <w:lvlJc w:val="left"/>
      <w:pPr>
        <w:ind w:left="4730" w:hanging="360"/>
      </w:pPr>
      <w:rPr>
        <w:lang w:val="en-US" w:eastAsia="en-US" w:bidi="ar-SA"/>
      </w:rPr>
    </w:lvl>
  </w:abstractNum>
  <w:abstractNum w:abstractNumId="5" w15:restartNumberingAfterBreak="0">
    <w:nsid w:val="00000006"/>
    <w:multiLevelType w:val="hybridMultilevel"/>
    <w:tmpl w:val="EC006F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35E4B21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9464DA0"/>
    <w:multiLevelType w:val="hybridMultilevel"/>
    <w:tmpl w:val="8DD2215A"/>
    <w:lvl w:ilvl="0" w:tplc="C7CA0C98">
      <w:start w:val="1"/>
      <w:numFmt w:val="decimal"/>
      <w:lvlText w:val="%1."/>
      <w:lvlJc w:val="left"/>
      <w:pPr>
        <w:ind w:left="415" w:hanging="360"/>
      </w:pPr>
      <w:rPr>
        <w:b/>
        <w:sz w:val="24"/>
        <w:szCs w:val="24"/>
      </w:rPr>
    </w:lvl>
    <w:lvl w:ilvl="1" w:tplc="04090019">
      <w:start w:val="1"/>
      <w:numFmt w:val="lowerLetter"/>
      <w:lvlText w:val="%2."/>
      <w:lvlJc w:val="left"/>
      <w:pPr>
        <w:ind w:left="1495" w:hanging="360"/>
      </w:pPr>
    </w:lvl>
    <w:lvl w:ilvl="2" w:tplc="0409001B">
      <w:start w:val="1"/>
      <w:numFmt w:val="lowerRoman"/>
      <w:lvlText w:val="%3."/>
      <w:lvlJc w:val="right"/>
      <w:pPr>
        <w:ind w:left="2215" w:hanging="180"/>
      </w:pPr>
    </w:lvl>
    <w:lvl w:ilvl="3" w:tplc="0409000F">
      <w:start w:val="1"/>
      <w:numFmt w:val="decimal"/>
      <w:lvlText w:val="%4."/>
      <w:lvlJc w:val="left"/>
      <w:pPr>
        <w:ind w:left="2935" w:hanging="360"/>
      </w:pPr>
    </w:lvl>
    <w:lvl w:ilvl="4" w:tplc="04090019">
      <w:start w:val="1"/>
      <w:numFmt w:val="lowerLetter"/>
      <w:lvlText w:val="%5."/>
      <w:lvlJc w:val="left"/>
      <w:pPr>
        <w:ind w:left="3655" w:hanging="360"/>
      </w:pPr>
    </w:lvl>
    <w:lvl w:ilvl="5" w:tplc="0409001B">
      <w:start w:val="1"/>
      <w:numFmt w:val="lowerRoman"/>
      <w:lvlText w:val="%6."/>
      <w:lvlJc w:val="right"/>
      <w:pPr>
        <w:ind w:left="4375" w:hanging="180"/>
      </w:pPr>
    </w:lvl>
    <w:lvl w:ilvl="6" w:tplc="0409000F">
      <w:start w:val="1"/>
      <w:numFmt w:val="decimal"/>
      <w:lvlText w:val="%7."/>
      <w:lvlJc w:val="left"/>
      <w:pPr>
        <w:ind w:left="5095" w:hanging="360"/>
      </w:pPr>
    </w:lvl>
    <w:lvl w:ilvl="7" w:tplc="04090019">
      <w:start w:val="1"/>
      <w:numFmt w:val="lowerLetter"/>
      <w:lvlText w:val="%8."/>
      <w:lvlJc w:val="left"/>
      <w:pPr>
        <w:ind w:left="5815" w:hanging="360"/>
      </w:pPr>
    </w:lvl>
    <w:lvl w:ilvl="8" w:tplc="0409001B">
      <w:start w:val="1"/>
      <w:numFmt w:val="lowerRoman"/>
      <w:lvlText w:val="%9."/>
      <w:lvlJc w:val="right"/>
      <w:pPr>
        <w:ind w:left="6535" w:hanging="180"/>
      </w:pPr>
    </w:lvl>
  </w:abstractNum>
  <w:num w:numId="1" w16cid:durableId="999238275">
    <w:abstractNumId w:val="5"/>
  </w:num>
  <w:num w:numId="2" w16cid:durableId="161821776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323777559">
    <w:abstractNumId w:val="0"/>
  </w:num>
  <w:num w:numId="4" w16cid:durableId="568728559">
    <w:abstractNumId w:val="0"/>
  </w:num>
  <w:num w:numId="5" w16cid:durableId="1898395465">
    <w:abstractNumId w:val="6"/>
  </w:num>
  <w:num w:numId="6" w16cid:durableId="1994943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6392761">
    <w:abstractNumId w:val="3"/>
  </w:num>
  <w:num w:numId="8" w16cid:durableId="1384476496">
    <w:abstractNumId w:val="2"/>
    <w:lvlOverride w:ilvl="0">
      <w:startOverride w:val="1"/>
    </w:lvlOverride>
    <w:lvlOverride w:ilvl="1"/>
    <w:lvlOverride w:ilvl="2"/>
    <w:lvlOverride w:ilvl="3"/>
    <w:lvlOverride w:ilvl="4"/>
    <w:lvlOverride w:ilvl="5"/>
    <w:lvlOverride w:ilvl="6"/>
    <w:lvlOverride w:ilvl="7"/>
    <w:lvlOverride w:ilvl="8"/>
  </w:num>
  <w:num w:numId="9" w16cid:durableId="1183740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C4"/>
    <w:rsid w:val="00192F7A"/>
    <w:rsid w:val="00661519"/>
    <w:rsid w:val="00701034"/>
    <w:rsid w:val="008F570F"/>
    <w:rsid w:val="00903AC4"/>
    <w:rsid w:val="00A40132"/>
    <w:rsid w:val="00A914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E488"/>
  <w15:docId w15:val="{BA7CB96C-7CCD-415B-905B-3E7B460A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661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ib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lidilip761@gmail.com" TargetMode="External"/><Relationship Id="rId11" Type="http://schemas.openxmlformats.org/officeDocument/2006/relationships/hyperlink" Target="https://olaelectric.com/" TargetMode="External"/><Relationship Id="rId5" Type="http://schemas.openxmlformats.org/officeDocument/2006/relationships/hyperlink" Target="mailto:praveenkumartm252@gmail.com"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C:/Users/dilid/OneDrive/Desktop/Book1(AutoRecov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Users/dilid/OneDrive/Desktop/Book1(AutoRecov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prstClr val="black">
                    <a:lumMod val="65000"/>
                    <a:lumOff val="35000"/>
                  </a:prstClr>
                </a:solidFill>
                <a:latin typeface="+mn-lt"/>
                <a:ea typeface="+mn-ea"/>
                <a:cs typeface="+mn-cs"/>
              </a:defRPr>
            </a:pPr>
            <a:r>
              <a:rPr lang="en-US" sz="1400" b="1" i="0" u="none" strike="noStrike" kern="1200" cap="all" baseline="0">
                <a:solidFill>
                  <a:prstClr val="black">
                    <a:lumMod val="65000"/>
                    <a:lumOff val="35000"/>
                  </a:prstClr>
                </a:solidFill>
              </a:rPr>
              <a:t>AGE OF RESPONDENTS</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prstClr val="black">
                    <a:lumMod val="65000"/>
                    <a:lumOff val="35000"/>
                  </a:prstClr>
                </a:solidFill>
                <a:latin typeface="+mn-lt"/>
                <a:ea typeface="+mn-ea"/>
                <a:cs typeface="+mn-cs"/>
              </a:defRPr>
            </a:pPr>
            <a:endParaRPr lang="en-IN"/>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Sheet1!$D$125</c:f>
              <c:strCache>
                <c:ptCount val="1"/>
                <c:pt idx="0">
                  <c:v>NO OF RESPONDENTS</c:v>
                </c:pt>
              </c:strCache>
            </c:strRef>
          </c:tx>
          <c:spPr>
            <a:solidFill>
              <a:schemeClr val="accent1"/>
            </a:solidFill>
            <a:ln>
              <a:noFill/>
            </a:ln>
            <a:effectLst/>
            <a:sp3d/>
          </c:spPr>
          <c:invertIfNegative val="0"/>
          <c:cat>
            <c:strRef>
              <c:f>Sheet1!$C$126:$C$129</c:f>
              <c:strCache>
                <c:ptCount val="4"/>
                <c:pt idx="0">
                  <c:v>18-24</c:v>
                </c:pt>
                <c:pt idx="1">
                  <c:v>25-34</c:v>
                </c:pt>
                <c:pt idx="2">
                  <c:v>35-44</c:v>
                </c:pt>
                <c:pt idx="3">
                  <c:v>44 Above</c:v>
                </c:pt>
              </c:strCache>
            </c:strRef>
          </c:cat>
          <c:val>
            <c:numRef>
              <c:f>Sheet1!$D$126:$D$129</c:f>
              <c:numCache>
                <c:formatCode>General</c:formatCode>
                <c:ptCount val="4"/>
                <c:pt idx="0">
                  <c:v>76</c:v>
                </c:pt>
                <c:pt idx="1">
                  <c:v>17</c:v>
                </c:pt>
                <c:pt idx="2">
                  <c:v>3</c:v>
                </c:pt>
                <c:pt idx="3">
                  <c:v>4</c:v>
                </c:pt>
              </c:numCache>
            </c:numRef>
          </c:val>
          <c:extLst>
            <c:ext xmlns:c16="http://schemas.microsoft.com/office/drawing/2014/chart" uri="{C3380CC4-5D6E-409C-BE32-E72D297353CC}">
              <c16:uniqueId val="{00000000-1780-46A5-B3C0-FFE7BEFBD38A}"/>
            </c:ext>
          </c:extLst>
        </c:ser>
        <c:ser>
          <c:idx val="1"/>
          <c:order val="1"/>
          <c:tx>
            <c:strRef>
              <c:f>Sheet1!$E$125</c:f>
              <c:strCache>
                <c:ptCount val="1"/>
                <c:pt idx="0">
                  <c:v>% OF RESPONDENTS</c:v>
                </c:pt>
              </c:strCache>
            </c:strRef>
          </c:tx>
          <c:spPr>
            <a:solidFill>
              <a:schemeClr val="accent2"/>
            </a:solidFill>
            <a:ln>
              <a:noFill/>
            </a:ln>
            <a:effectLst/>
            <a:sp3d/>
          </c:spPr>
          <c:invertIfNegative val="0"/>
          <c:cat>
            <c:strRef>
              <c:f>Sheet1!$C$126:$C$129</c:f>
              <c:strCache>
                <c:ptCount val="4"/>
                <c:pt idx="0">
                  <c:v>18-24</c:v>
                </c:pt>
                <c:pt idx="1">
                  <c:v>25-34</c:v>
                </c:pt>
                <c:pt idx="2">
                  <c:v>35-44</c:v>
                </c:pt>
                <c:pt idx="3">
                  <c:v>44 Above</c:v>
                </c:pt>
              </c:strCache>
            </c:strRef>
          </c:cat>
          <c:val>
            <c:numRef>
              <c:f>Sheet1!$E$126:$E$129</c:f>
              <c:numCache>
                <c:formatCode>0%</c:formatCode>
                <c:ptCount val="4"/>
                <c:pt idx="0">
                  <c:v>0.76</c:v>
                </c:pt>
                <c:pt idx="1">
                  <c:v>0.17</c:v>
                </c:pt>
                <c:pt idx="2">
                  <c:v>0.03</c:v>
                </c:pt>
                <c:pt idx="3">
                  <c:v>0.04</c:v>
                </c:pt>
              </c:numCache>
            </c:numRef>
          </c:val>
          <c:extLst>
            <c:ext xmlns:c16="http://schemas.microsoft.com/office/drawing/2014/chart" uri="{C3380CC4-5D6E-409C-BE32-E72D297353CC}">
              <c16:uniqueId val="{00000001-1780-46A5-B3C0-FFE7BEFBD38A}"/>
            </c:ext>
          </c:extLst>
        </c:ser>
        <c:dLbls>
          <c:showLegendKey val="0"/>
          <c:showVal val="0"/>
          <c:showCatName val="0"/>
          <c:showSerName val="0"/>
          <c:showPercent val="0"/>
          <c:showBubbleSize val="0"/>
        </c:dLbls>
        <c:gapWidth val="150"/>
        <c:shape val="box"/>
        <c:axId val="81945728"/>
        <c:axId val="81947264"/>
        <c:axId val="0"/>
      </c:bar3DChart>
      <c:catAx>
        <c:axId val="81945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7264"/>
        <c:crosses val="autoZero"/>
        <c:auto val="1"/>
        <c:lblAlgn val="ctr"/>
        <c:lblOffset val="100"/>
        <c:noMultiLvlLbl val="0"/>
      </c:catAx>
      <c:valAx>
        <c:axId val="8194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prstClr val="black">
                    <a:lumMod val="65000"/>
                    <a:lumOff val="35000"/>
                  </a:prstClr>
                </a:solidFill>
                <a:latin typeface="+mn-lt"/>
                <a:ea typeface="+mn-ea"/>
                <a:cs typeface="+mn-cs"/>
              </a:defRPr>
            </a:pPr>
            <a:r>
              <a:rPr lang="en-US" sz="1400" b="1" i="0" u="none" strike="noStrike" kern="1200" baseline="0">
                <a:solidFill>
                  <a:prstClr val="black">
                    <a:lumMod val="75000"/>
                    <a:lumOff val="25000"/>
                  </a:prstClr>
                </a:solidFill>
              </a:rPr>
              <a:t>OCCUPATION OF RESPONDENTS</a:t>
            </a: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prstClr val="black">
                    <a:lumMod val="65000"/>
                    <a:lumOff val="35000"/>
                  </a:prstClr>
                </a:solidFill>
                <a:latin typeface="+mn-lt"/>
                <a:ea typeface="+mn-ea"/>
                <a:cs typeface="+mn-cs"/>
              </a:defRPr>
            </a:pPr>
            <a:endParaRPr lang="en-IN"/>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Sheet1!$D$152</c:f>
              <c:strCache>
                <c:ptCount val="1"/>
                <c:pt idx="0">
                  <c:v>NO OF RESPONDENTS</c:v>
                </c:pt>
              </c:strCache>
            </c:strRef>
          </c:tx>
          <c:spPr>
            <a:solidFill>
              <a:schemeClr val="accent1"/>
            </a:solidFill>
            <a:ln>
              <a:noFill/>
            </a:ln>
            <a:effectLst/>
            <a:sp3d/>
          </c:spPr>
          <c:invertIfNegative val="0"/>
          <c:cat>
            <c:strRef>
              <c:f>Sheet1!$C$153:$C$156</c:f>
              <c:strCache>
                <c:ptCount val="4"/>
                <c:pt idx="0">
                  <c:v>STUDENT </c:v>
                </c:pt>
                <c:pt idx="1">
                  <c:v>EMPLOYED</c:v>
                </c:pt>
                <c:pt idx="2">
                  <c:v>SELF EMPLOYED </c:v>
                </c:pt>
                <c:pt idx="3">
                  <c:v>UN EMPLOYED </c:v>
                </c:pt>
              </c:strCache>
            </c:strRef>
          </c:cat>
          <c:val>
            <c:numRef>
              <c:f>Sheet1!$D$153:$D$156</c:f>
              <c:numCache>
                <c:formatCode>General</c:formatCode>
                <c:ptCount val="4"/>
                <c:pt idx="0">
                  <c:v>54</c:v>
                </c:pt>
                <c:pt idx="1">
                  <c:v>20</c:v>
                </c:pt>
                <c:pt idx="2">
                  <c:v>23</c:v>
                </c:pt>
                <c:pt idx="3">
                  <c:v>3</c:v>
                </c:pt>
              </c:numCache>
            </c:numRef>
          </c:val>
          <c:extLst>
            <c:ext xmlns:c16="http://schemas.microsoft.com/office/drawing/2014/chart" uri="{C3380CC4-5D6E-409C-BE32-E72D297353CC}">
              <c16:uniqueId val="{00000000-6A94-4A1D-99C2-AE97E4FF9E93}"/>
            </c:ext>
          </c:extLst>
        </c:ser>
        <c:ser>
          <c:idx val="1"/>
          <c:order val="1"/>
          <c:tx>
            <c:strRef>
              <c:f>Sheet1!$E$152</c:f>
              <c:strCache>
                <c:ptCount val="1"/>
                <c:pt idx="0">
                  <c:v>% OF RESPONDENTS</c:v>
                </c:pt>
              </c:strCache>
            </c:strRef>
          </c:tx>
          <c:spPr>
            <a:solidFill>
              <a:schemeClr val="accent2"/>
            </a:solidFill>
            <a:ln>
              <a:noFill/>
            </a:ln>
            <a:effectLst/>
            <a:sp3d/>
          </c:spPr>
          <c:invertIfNegative val="0"/>
          <c:cat>
            <c:strRef>
              <c:f>Sheet1!$C$153:$C$156</c:f>
              <c:strCache>
                <c:ptCount val="4"/>
                <c:pt idx="0">
                  <c:v>STUDENT </c:v>
                </c:pt>
                <c:pt idx="1">
                  <c:v>EMPLOYED</c:v>
                </c:pt>
                <c:pt idx="2">
                  <c:v>SELF EMPLOYED </c:v>
                </c:pt>
                <c:pt idx="3">
                  <c:v>UN EMPLOYED </c:v>
                </c:pt>
              </c:strCache>
            </c:strRef>
          </c:cat>
          <c:val>
            <c:numRef>
              <c:f>Sheet1!$E$153:$E$156</c:f>
              <c:numCache>
                <c:formatCode>0%</c:formatCode>
                <c:ptCount val="4"/>
                <c:pt idx="0">
                  <c:v>0.54</c:v>
                </c:pt>
                <c:pt idx="1">
                  <c:v>0.2</c:v>
                </c:pt>
                <c:pt idx="2">
                  <c:v>0.23</c:v>
                </c:pt>
                <c:pt idx="3">
                  <c:v>0.03</c:v>
                </c:pt>
              </c:numCache>
            </c:numRef>
          </c:val>
          <c:extLst>
            <c:ext xmlns:c16="http://schemas.microsoft.com/office/drawing/2014/chart" uri="{C3380CC4-5D6E-409C-BE32-E72D297353CC}">
              <c16:uniqueId val="{00000001-6A94-4A1D-99C2-AE97E4FF9E93}"/>
            </c:ext>
          </c:extLst>
        </c:ser>
        <c:dLbls>
          <c:showLegendKey val="0"/>
          <c:showVal val="0"/>
          <c:showCatName val="0"/>
          <c:showSerName val="0"/>
          <c:showPercent val="0"/>
          <c:showBubbleSize val="0"/>
        </c:dLbls>
        <c:gapWidth val="150"/>
        <c:shape val="box"/>
        <c:axId val="88921984"/>
        <c:axId val="88923520"/>
        <c:axId val="0"/>
      </c:bar3DChart>
      <c:catAx>
        <c:axId val="88921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23520"/>
        <c:crosses val="autoZero"/>
        <c:auto val="1"/>
        <c:lblAlgn val="ctr"/>
        <c:lblOffset val="100"/>
        <c:noMultiLvlLbl val="0"/>
      </c:catAx>
      <c:valAx>
        <c:axId val="8892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2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IN"/>
              <a:t>CUSTOMER RELATIONSHIP MANAGEMENT PROVIDED BY OLA</a:t>
            </a:r>
          </a:p>
          <a:p>
            <a:pPr algn="ctr">
              <a:defRPr sz="1400" b="0" i="0" u="none" strike="noStrike" kern="1200" spc="0" baseline="0">
                <a:solidFill>
                  <a:schemeClr val="tx1">
                    <a:lumMod val="65000"/>
                    <a:lumOff val="35000"/>
                  </a:schemeClr>
                </a:solidFill>
                <a:latin typeface="+mn-lt"/>
                <a:ea typeface="+mn-ea"/>
                <a:cs typeface="+mn-cs"/>
              </a:defRPr>
            </a:pPr>
            <a:endParaRPr lang="en-IN"/>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Sheet1!$D$69</c:f>
              <c:strCache>
                <c:ptCount val="1"/>
                <c:pt idx="0">
                  <c:v>NO OF RESPONDENTS</c:v>
                </c:pt>
              </c:strCache>
            </c:strRef>
          </c:tx>
          <c:spPr>
            <a:solidFill>
              <a:schemeClr val="accent1"/>
            </a:solidFill>
            <a:ln>
              <a:noFill/>
            </a:ln>
            <a:effectLst/>
            <a:sp3d/>
          </c:spPr>
          <c:invertIfNegative val="0"/>
          <c:cat>
            <c:strRef>
              <c:f>Sheet1!$C$70:$C$74</c:f>
              <c:strCache>
                <c:ptCount val="5"/>
                <c:pt idx="0">
                  <c:v>HIGHLY SATSFIED</c:v>
                </c:pt>
                <c:pt idx="1">
                  <c:v>SATSIFIED</c:v>
                </c:pt>
                <c:pt idx="2">
                  <c:v>NEUTRAL</c:v>
                </c:pt>
                <c:pt idx="3">
                  <c:v>DIS SATSFIED</c:v>
                </c:pt>
                <c:pt idx="4">
                  <c:v>HIGHLY DISSATISFIED </c:v>
                </c:pt>
              </c:strCache>
            </c:strRef>
          </c:cat>
          <c:val>
            <c:numRef>
              <c:f>Sheet1!$D$70:$D$74</c:f>
              <c:numCache>
                <c:formatCode>General</c:formatCode>
                <c:ptCount val="5"/>
                <c:pt idx="0">
                  <c:v>16</c:v>
                </c:pt>
                <c:pt idx="1">
                  <c:v>60</c:v>
                </c:pt>
                <c:pt idx="2">
                  <c:v>21</c:v>
                </c:pt>
                <c:pt idx="3">
                  <c:v>1</c:v>
                </c:pt>
                <c:pt idx="4">
                  <c:v>2</c:v>
                </c:pt>
              </c:numCache>
            </c:numRef>
          </c:val>
          <c:extLst>
            <c:ext xmlns:c16="http://schemas.microsoft.com/office/drawing/2014/chart" uri="{C3380CC4-5D6E-409C-BE32-E72D297353CC}">
              <c16:uniqueId val="{00000000-6176-4151-9736-A9861A44B440}"/>
            </c:ext>
          </c:extLst>
        </c:ser>
        <c:ser>
          <c:idx val="1"/>
          <c:order val="1"/>
          <c:tx>
            <c:strRef>
              <c:f>Sheet1!$E$69</c:f>
              <c:strCache>
                <c:ptCount val="1"/>
                <c:pt idx="0">
                  <c:v>% OF RESPONDENTS</c:v>
                </c:pt>
              </c:strCache>
            </c:strRef>
          </c:tx>
          <c:spPr>
            <a:solidFill>
              <a:schemeClr val="accent2"/>
            </a:solidFill>
            <a:ln>
              <a:noFill/>
            </a:ln>
            <a:effectLst/>
            <a:sp3d/>
          </c:spPr>
          <c:invertIfNegative val="0"/>
          <c:cat>
            <c:strRef>
              <c:f>Sheet1!$C$70:$C$74</c:f>
              <c:strCache>
                <c:ptCount val="5"/>
                <c:pt idx="0">
                  <c:v>HIGHLY SATSFIED</c:v>
                </c:pt>
                <c:pt idx="1">
                  <c:v>SATSIFIED</c:v>
                </c:pt>
                <c:pt idx="2">
                  <c:v>NEUTRAL</c:v>
                </c:pt>
                <c:pt idx="3">
                  <c:v>DIS SATSFIED</c:v>
                </c:pt>
                <c:pt idx="4">
                  <c:v>HIGHLY DISSATISFIED </c:v>
                </c:pt>
              </c:strCache>
            </c:strRef>
          </c:cat>
          <c:val>
            <c:numRef>
              <c:f>Sheet1!$E$70:$E$74</c:f>
              <c:numCache>
                <c:formatCode>0%</c:formatCode>
                <c:ptCount val="5"/>
                <c:pt idx="0">
                  <c:v>0.16</c:v>
                </c:pt>
                <c:pt idx="1">
                  <c:v>0.6</c:v>
                </c:pt>
                <c:pt idx="2">
                  <c:v>0.21</c:v>
                </c:pt>
                <c:pt idx="3">
                  <c:v>0.01</c:v>
                </c:pt>
                <c:pt idx="4">
                  <c:v>0.02</c:v>
                </c:pt>
              </c:numCache>
            </c:numRef>
          </c:val>
          <c:extLst>
            <c:ext xmlns:c16="http://schemas.microsoft.com/office/drawing/2014/chart" uri="{C3380CC4-5D6E-409C-BE32-E72D297353CC}">
              <c16:uniqueId val="{00000001-6176-4151-9736-A9861A44B440}"/>
            </c:ext>
          </c:extLst>
        </c:ser>
        <c:dLbls>
          <c:showLegendKey val="0"/>
          <c:showVal val="0"/>
          <c:showCatName val="0"/>
          <c:showSerName val="0"/>
          <c:showPercent val="0"/>
          <c:showBubbleSize val="0"/>
        </c:dLbls>
        <c:gapWidth val="150"/>
        <c:shape val="box"/>
        <c:axId val="153240320"/>
        <c:axId val="153241856"/>
        <c:axId val="0"/>
      </c:bar3DChart>
      <c:catAx>
        <c:axId val="153240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41856"/>
        <c:crosses val="autoZero"/>
        <c:auto val="1"/>
        <c:lblAlgn val="ctr"/>
        <c:lblOffset val="100"/>
        <c:noMultiLvlLbl val="0"/>
      </c:catAx>
      <c:valAx>
        <c:axId val="15324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4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Sheet1!$G$22</c:f>
              <c:strCache>
                <c:ptCount val="1"/>
                <c:pt idx="0">
                  <c:v>NO OF RESPONDENTS</c:v>
                </c:pt>
              </c:strCache>
            </c:strRef>
          </c:tx>
          <c:spPr>
            <a:solidFill>
              <a:schemeClr val="accent1"/>
            </a:solidFill>
            <a:ln>
              <a:noFill/>
            </a:ln>
            <a:effectLst/>
            <a:sp3d/>
          </c:spPr>
          <c:invertIfNegative val="0"/>
          <c:cat>
            <c:strRef>
              <c:f>Sheet1!$F$23:$F$27</c:f>
              <c:strCache>
                <c:ptCount val="5"/>
                <c:pt idx="0">
                  <c:v>EXCELLENT</c:v>
                </c:pt>
                <c:pt idx="1">
                  <c:v>GOOD</c:v>
                </c:pt>
                <c:pt idx="2">
                  <c:v>AVERAGE</c:v>
                </c:pt>
                <c:pt idx="3">
                  <c:v>POOR</c:v>
                </c:pt>
                <c:pt idx="4">
                  <c:v>VERY POOR</c:v>
                </c:pt>
              </c:strCache>
            </c:strRef>
          </c:cat>
          <c:val>
            <c:numRef>
              <c:f>Sheet1!$G$23:$G$27</c:f>
              <c:numCache>
                <c:formatCode>General</c:formatCode>
                <c:ptCount val="5"/>
                <c:pt idx="0">
                  <c:v>16</c:v>
                </c:pt>
                <c:pt idx="1">
                  <c:v>63</c:v>
                </c:pt>
                <c:pt idx="2">
                  <c:v>20</c:v>
                </c:pt>
                <c:pt idx="3">
                  <c:v>1</c:v>
                </c:pt>
                <c:pt idx="4">
                  <c:v>0</c:v>
                </c:pt>
              </c:numCache>
            </c:numRef>
          </c:val>
          <c:extLst>
            <c:ext xmlns:c16="http://schemas.microsoft.com/office/drawing/2014/chart" uri="{C3380CC4-5D6E-409C-BE32-E72D297353CC}">
              <c16:uniqueId val="{00000000-D329-4091-A443-6F2D02D9D79D}"/>
            </c:ext>
          </c:extLst>
        </c:ser>
        <c:ser>
          <c:idx val="1"/>
          <c:order val="1"/>
          <c:tx>
            <c:strRef>
              <c:f>Sheet1!$H$22</c:f>
              <c:strCache>
                <c:ptCount val="1"/>
                <c:pt idx="0">
                  <c:v>% OF RESPONDENTS</c:v>
                </c:pt>
              </c:strCache>
            </c:strRef>
          </c:tx>
          <c:spPr>
            <a:solidFill>
              <a:schemeClr val="accent2"/>
            </a:solidFill>
            <a:ln>
              <a:noFill/>
            </a:ln>
            <a:effectLst/>
            <a:sp3d/>
          </c:spPr>
          <c:invertIfNegative val="0"/>
          <c:cat>
            <c:strRef>
              <c:f>Sheet1!$F$23:$F$27</c:f>
              <c:strCache>
                <c:ptCount val="5"/>
                <c:pt idx="0">
                  <c:v>EXCELLENT</c:v>
                </c:pt>
                <c:pt idx="1">
                  <c:v>GOOD</c:v>
                </c:pt>
                <c:pt idx="2">
                  <c:v>AVERAGE</c:v>
                </c:pt>
                <c:pt idx="3">
                  <c:v>POOR</c:v>
                </c:pt>
                <c:pt idx="4">
                  <c:v>VERY POOR</c:v>
                </c:pt>
              </c:strCache>
            </c:strRef>
          </c:cat>
          <c:val>
            <c:numRef>
              <c:f>Sheet1!$H$23:$H$27</c:f>
              <c:numCache>
                <c:formatCode>0%</c:formatCode>
                <c:ptCount val="5"/>
                <c:pt idx="0">
                  <c:v>0.16</c:v>
                </c:pt>
                <c:pt idx="1">
                  <c:v>0.63</c:v>
                </c:pt>
                <c:pt idx="2">
                  <c:v>0.2</c:v>
                </c:pt>
                <c:pt idx="3">
                  <c:v>0.01</c:v>
                </c:pt>
                <c:pt idx="4">
                  <c:v>0</c:v>
                </c:pt>
              </c:numCache>
            </c:numRef>
          </c:val>
          <c:extLst>
            <c:ext xmlns:c16="http://schemas.microsoft.com/office/drawing/2014/chart" uri="{C3380CC4-5D6E-409C-BE32-E72D297353CC}">
              <c16:uniqueId val="{00000001-D329-4091-A443-6F2D02D9D79D}"/>
            </c:ext>
          </c:extLst>
        </c:ser>
        <c:dLbls>
          <c:showLegendKey val="0"/>
          <c:showVal val="0"/>
          <c:showCatName val="0"/>
          <c:showSerName val="0"/>
          <c:showPercent val="0"/>
          <c:showBubbleSize val="0"/>
        </c:dLbls>
        <c:gapWidth val="150"/>
        <c:shape val="box"/>
        <c:axId val="153479424"/>
        <c:axId val="153563136"/>
        <c:axId val="0"/>
      </c:bar3DChart>
      <c:catAx>
        <c:axId val="153479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563136"/>
        <c:crosses val="autoZero"/>
        <c:auto val="1"/>
        <c:lblAlgn val="ctr"/>
        <c:lblOffset val="100"/>
        <c:noMultiLvlLbl val="0"/>
      </c:catAx>
      <c:valAx>
        <c:axId val="15356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47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Dilip B S</dc:creator>
  <cp:lastModifiedBy>Lavanya N</cp:lastModifiedBy>
  <cp:revision>10</cp:revision>
  <dcterms:created xsi:type="dcterms:W3CDTF">2024-11-09T07:21:00Z</dcterms:created>
  <dcterms:modified xsi:type="dcterms:W3CDTF">2024-11-09T07:40:00Z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9f53e9b453b14b6b98f4c05dfe8aaa2a</vt:lpwstr>
  </property>
</Properties>
</file>