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85B0" w14:textId="0777B24D" w:rsidR="00191CF1" w:rsidRPr="00191CF1" w:rsidRDefault="00191CF1" w:rsidP="00191CF1">
      <w:r w:rsidRPr="00191CF1">
        <w:t>Comparative Analysis of Financial Statements: PNB Bank vs. HDFC Bank</w:t>
      </w:r>
    </w:p>
    <w:p w14:paraId="5F1B37F1" w14:textId="77777777" w:rsidR="00191CF1" w:rsidRDefault="00191CF1" w:rsidP="00191CF1">
      <w:r>
        <w:t>Author: Ishika Jethanandani</w:t>
      </w:r>
    </w:p>
    <w:p w14:paraId="323DFCBB" w14:textId="77777777" w:rsidR="00191CF1" w:rsidRDefault="00191CF1" w:rsidP="00191CF1">
      <w:r>
        <w:t>Institution: HSNC University, Mumbai</w:t>
      </w:r>
    </w:p>
    <w:p w14:paraId="1DEF939F" w14:textId="0F156628" w:rsidR="00191CF1" w:rsidRPr="00191CF1" w:rsidRDefault="00191CF1" w:rsidP="00191CF1">
      <w:r>
        <w:t>Date: November 2024</w:t>
      </w:r>
    </w:p>
    <w:p w14:paraId="0AFEF6B5" w14:textId="32933C01" w:rsidR="00191CF1" w:rsidRPr="00191CF1" w:rsidRDefault="00191CF1" w:rsidP="00191CF1">
      <w:r w:rsidRPr="00191CF1">
        <w:t xml:space="preserve">Abstract </w:t>
      </w:r>
    </w:p>
    <w:p w14:paraId="724B3D37" w14:textId="0185EDCD" w:rsidR="00191CF1" w:rsidRPr="00191CF1" w:rsidRDefault="00191CF1" w:rsidP="00191CF1">
      <w:r w:rsidRPr="00191CF1">
        <w:t xml:space="preserve">This research paper presents a comparative analysis of the financial performance of two major Indian banks, Punjab National Bank (PNB) and HDFC Bank. PNB represents the public banking sector while HDFC is a prominent private sector bank. By </w:t>
      </w:r>
      <w:r w:rsidRPr="00191CF1">
        <w:t>analysing</w:t>
      </w:r>
      <w:r w:rsidRPr="00191CF1">
        <w:t xml:space="preserve"> key financial indicators over a five-year period, this study evaluates each bank's operational efficiency, asset quality, and profitability. The study concludes that while PNB excels in market reach due to its extensive branch network, HDFC demonstrates superior financial performance metrics. The findings underscore the differences in operational strategies between public and private sector banks, highlighting areas for strategic improvement.</w:t>
      </w:r>
    </w:p>
    <w:p w14:paraId="4B78616A" w14:textId="77777777" w:rsidR="00191CF1" w:rsidRPr="00191CF1" w:rsidRDefault="00191CF1" w:rsidP="00191CF1"/>
    <w:p w14:paraId="643DF1DA" w14:textId="784167F9" w:rsidR="00191CF1" w:rsidRPr="00191CF1" w:rsidRDefault="00191CF1" w:rsidP="00191CF1">
      <w:r w:rsidRPr="00191CF1">
        <w:t xml:space="preserve">Introduction </w:t>
      </w:r>
    </w:p>
    <w:p w14:paraId="377429F0" w14:textId="77777777" w:rsidR="00191CF1" w:rsidRPr="00191CF1" w:rsidRDefault="00191CF1" w:rsidP="00191CF1">
      <w:r w:rsidRPr="00191CF1">
        <w:t>The banking sector is essential for the financial stability and growth of any economy. In India, banks operate in both public and private sectors, each with distinct strengths and challenges. Punjab National Bank (PNB) and HDFC Bank provide insights into the unique financial dynamics within the public and private banking sectors. This study aims to compare the financial performance of these two banks, focusing on areas like profitability, asset quality, and efficiency. This comparative analysis will help us understand the competitive landscape of Indian banks and provide recommendations for improvement.</w:t>
      </w:r>
    </w:p>
    <w:p w14:paraId="7E79ABAF" w14:textId="77777777" w:rsidR="00191CF1" w:rsidRPr="00191CF1" w:rsidRDefault="00191CF1" w:rsidP="00191CF1"/>
    <w:p w14:paraId="1CBC4E10" w14:textId="09773DD0" w:rsidR="00191CF1" w:rsidRPr="00191CF1" w:rsidRDefault="00191CF1" w:rsidP="00191CF1">
      <w:r w:rsidRPr="00191CF1">
        <w:t xml:space="preserve">Literature Review </w:t>
      </w:r>
    </w:p>
    <w:p w14:paraId="7F0B8E74" w14:textId="77777777" w:rsidR="00191CF1" w:rsidRPr="00191CF1" w:rsidRDefault="00191CF1" w:rsidP="00191CF1">
      <w:r w:rsidRPr="00191CF1">
        <w:t>A review of existing literature reveals that the Indian banking sector is diverse, with varying performance metrics across public and private banks. Several studies suggest that private banks often outperform public banks in terms of profitability and customer satisfaction due to their operational flexibility and customer-centric approaches. This review highlights key studies and findings relevant to the analysis of PNB and HDFC, focusing on metrics like Return on Assets (ROA), Return on Equity (ROE), and Non-Performing Assets (NPA).</w:t>
      </w:r>
    </w:p>
    <w:p w14:paraId="796505C0" w14:textId="77777777" w:rsidR="00191CF1" w:rsidRPr="00191CF1" w:rsidRDefault="00191CF1" w:rsidP="00191CF1"/>
    <w:p w14:paraId="339AA2A4" w14:textId="2CAAA771" w:rsidR="00191CF1" w:rsidRPr="00191CF1" w:rsidRDefault="00191CF1" w:rsidP="00191CF1">
      <w:r w:rsidRPr="00191CF1">
        <w:t xml:space="preserve">Research Methodology </w:t>
      </w:r>
    </w:p>
    <w:p w14:paraId="4E5E4C36" w14:textId="77777777" w:rsidR="00191CF1" w:rsidRPr="00191CF1" w:rsidRDefault="00191CF1" w:rsidP="00191CF1">
      <w:r w:rsidRPr="00191CF1">
        <w:t>This study is based on a quantitative analysis of secondary data from annual reports and financial statements of PNB and HDFC over a period of five years (2017-2021). Financial ratios are used to evaluate performance indicators such as:</w:t>
      </w:r>
    </w:p>
    <w:p w14:paraId="129E9D45" w14:textId="77777777" w:rsidR="00191CF1" w:rsidRPr="00191CF1" w:rsidRDefault="00191CF1" w:rsidP="00191CF1"/>
    <w:p w14:paraId="6A0417E3" w14:textId="1A061686" w:rsidR="00191CF1" w:rsidRPr="00191CF1" w:rsidRDefault="00191CF1" w:rsidP="00191CF1">
      <w:r w:rsidRPr="00191CF1">
        <w:t xml:space="preserve">Profitability Ratios: ROA, ROE  </w:t>
      </w:r>
    </w:p>
    <w:p w14:paraId="3A1545AB" w14:textId="6CF15208" w:rsidR="00191CF1" w:rsidRPr="00191CF1" w:rsidRDefault="00191CF1" w:rsidP="00191CF1">
      <w:r w:rsidRPr="00191CF1">
        <w:t xml:space="preserve">Asset Quality: Non-Performing Assets (NPA)  </w:t>
      </w:r>
    </w:p>
    <w:p w14:paraId="5D1E81AB" w14:textId="6B4D92D0" w:rsidR="00191CF1" w:rsidRPr="00191CF1" w:rsidRDefault="00191CF1" w:rsidP="00191CF1">
      <w:r w:rsidRPr="00191CF1">
        <w:lastRenderedPageBreak/>
        <w:t xml:space="preserve">Operational Efficiency: Productivity per branch and employee  </w:t>
      </w:r>
    </w:p>
    <w:p w14:paraId="76616113" w14:textId="77777777" w:rsidR="00191CF1" w:rsidRPr="00191CF1" w:rsidRDefault="00191CF1" w:rsidP="00191CF1"/>
    <w:p w14:paraId="10D5FB95" w14:textId="77777777" w:rsidR="00191CF1" w:rsidRPr="00191CF1" w:rsidRDefault="00191CF1" w:rsidP="00191CF1">
      <w:r w:rsidRPr="00191CF1">
        <w:t>This methodology allows for a comprehensive comparison of the two banks across key performance metrics.</w:t>
      </w:r>
    </w:p>
    <w:p w14:paraId="7C214955" w14:textId="77777777" w:rsidR="00191CF1" w:rsidRPr="00191CF1" w:rsidRDefault="00191CF1" w:rsidP="00191CF1"/>
    <w:p w14:paraId="240749A7" w14:textId="213F246A" w:rsidR="00191CF1" w:rsidRPr="00191CF1" w:rsidRDefault="00191CF1" w:rsidP="00191CF1">
      <w:r w:rsidRPr="00191CF1">
        <w:t xml:space="preserve">Data Analysis and Findings </w:t>
      </w:r>
    </w:p>
    <w:p w14:paraId="46A1443D" w14:textId="77777777" w:rsidR="00191CF1" w:rsidRPr="00191CF1" w:rsidRDefault="00191CF1" w:rsidP="00191CF1">
      <w:r w:rsidRPr="00191CF1">
        <w:t>The following sections outline the findings from the financial analysis conducted on PNB and HDFC Bank. The analysis includes profitability ratios, productivity ratios, and asset quality indicators.</w:t>
      </w:r>
    </w:p>
    <w:p w14:paraId="33C3B752" w14:textId="77777777" w:rsidR="00191CF1" w:rsidRPr="00191CF1" w:rsidRDefault="00191CF1" w:rsidP="00191CF1"/>
    <w:p w14:paraId="765C927D" w14:textId="2B27304B" w:rsidR="00191CF1" w:rsidRPr="00191CF1" w:rsidRDefault="00191CF1" w:rsidP="00191CF1">
      <w:r w:rsidRPr="00191CF1">
        <w:t xml:space="preserve">Profitability Ratios  </w:t>
      </w:r>
    </w:p>
    <w:p w14:paraId="586CAD1C" w14:textId="77777777" w:rsidR="00191CF1" w:rsidRPr="00191CF1" w:rsidRDefault="00191CF1" w:rsidP="00191CF1">
      <w:r w:rsidRPr="00191CF1">
        <w:t>HDFC Bank has consistently demonstrated higher profitability compared to PNB, as indicated by its higher ROA and ROE. Over the five-year period, HDFC's profit margins have grown, driven by better asset management and customer-oriented services. Meanwhile, PNB has faced challenges in maintaining stable profitability due to high NPAs.</w:t>
      </w:r>
    </w:p>
    <w:p w14:paraId="5C39F3FF" w14:textId="77777777" w:rsidR="00191CF1" w:rsidRPr="00191CF1" w:rsidRDefault="00191CF1" w:rsidP="00191CF1"/>
    <w:p w14:paraId="36525BE6" w14:textId="40F5A77D" w:rsidR="00191CF1" w:rsidRPr="00191CF1" w:rsidRDefault="00191CF1" w:rsidP="00191CF1">
      <w:r w:rsidRPr="00191CF1">
        <w:t xml:space="preserve">Productivity Ratios  </w:t>
      </w:r>
    </w:p>
    <w:p w14:paraId="109C4D5D" w14:textId="77777777" w:rsidR="00191CF1" w:rsidRPr="00191CF1" w:rsidRDefault="00191CF1" w:rsidP="00191CF1">
      <w:r w:rsidRPr="00191CF1">
        <w:t>Productivity per employee and branch metrics show that HDFC Bank is more efficient in utilizing its resources. HDFC's productivity ratios per employee and branch were significantly higher than PNB's, indicating effective operational management.</w:t>
      </w:r>
    </w:p>
    <w:p w14:paraId="5750B536" w14:textId="77777777" w:rsidR="00191CF1" w:rsidRPr="00191CF1" w:rsidRDefault="00191CF1" w:rsidP="00191CF1"/>
    <w:p w14:paraId="4E44BCF2" w14:textId="09313CC9" w:rsidR="00191CF1" w:rsidRPr="00191CF1" w:rsidRDefault="00191CF1" w:rsidP="00191CF1">
      <w:r w:rsidRPr="00191CF1">
        <w:t xml:space="preserve">Asset Quality  </w:t>
      </w:r>
    </w:p>
    <w:p w14:paraId="3E117212" w14:textId="77777777" w:rsidR="00191CF1" w:rsidRPr="00191CF1" w:rsidRDefault="00191CF1" w:rsidP="00191CF1">
      <w:r w:rsidRPr="00191CF1">
        <w:t>The Non-Performing Asset (NPA) ratio is notably higher for PNB, which reflects challenges in managing credit risk and loan recovery. HDFC, with a more stringent risk management approach, has maintained a lower NPA ratio, strengthening its financial stability.</w:t>
      </w:r>
    </w:p>
    <w:p w14:paraId="3E51F46E" w14:textId="77777777" w:rsidR="00191CF1" w:rsidRPr="00191CF1" w:rsidRDefault="00191CF1" w:rsidP="00191CF1"/>
    <w:p w14:paraId="691AFC45" w14:textId="5F92436B" w:rsidR="00191CF1" w:rsidRPr="00191CF1" w:rsidRDefault="00191CF1" w:rsidP="00191CF1">
      <w:r w:rsidRPr="00191CF1">
        <w:t xml:space="preserve">Discussion </w:t>
      </w:r>
    </w:p>
    <w:p w14:paraId="4B4CDAE0" w14:textId="77777777" w:rsidR="00191CF1" w:rsidRPr="00191CF1" w:rsidRDefault="00191CF1" w:rsidP="00191CF1">
      <w:r w:rsidRPr="00191CF1">
        <w:t>The findings reveal a stark contrast between the public and private banking sectors in India. HDFC Bank, a private entity, leverages its operational flexibility and customer-focused strategies to achieve higher profitability and efficiency. In contrast, PNB's extensive network offers greater market penetration but comes with higher operating costs and lower profitability due to the challenges associated with NPAs. This analysis highlights the need for public sector banks like PNB to adopt more innovative, customer-centric approaches to compete with private banks. Enhanced risk management strategies are critical for PNB to improve asset quality and operational efficiency.</w:t>
      </w:r>
    </w:p>
    <w:p w14:paraId="5E75AE39" w14:textId="77777777" w:rsidR="00191CF1" w:rsidRPr="00191CF1" w:rsidRDefault="00191CF1" w:rsidP="00191CF1"/>
    <w:p w14:paraId="63A99B4B" w14:textId="4249BA39" w:rsidR="00191CF1" w:rsidRPr="00191CF1" w:rsidRDefault="00191CF1" w:rsidP="00191CF1">
      <w:r w:rsidRPr="00191CF1">
        <w:t xml:space="preserve">Conclusion </w:t>
      </w:r>
    </w:p>
    <w:p w14:paraId="08EDEAC3" w14:textId="7CB77D3C" w:rsidR="00954F16" w:rsidRDefault="00191CF1" w:rsidP="00191CF1">
      <w:r w:rsidRPr="00191CF1">
        <w:t xml:space="preserve">In conclusion, this comparative study between Punjab National Bank and HDFC Bank underscores the differing operational paradigms of public and private sector banks. HDFC's financial performance </w:t>
      </w:r>
      <w:r w:rsidRPr="00191CF1">
        <w:lastRenderedPageBreak/>
        <w:t>outshines PNB's in terms of profitability, asset quality, and efficiency. However, PNB's extensive branch network provides it with unmatched market reach, particularly in rural areas. Public sector banks would benefit from adopting practices that prioritize efficiency and customer satisfaction.</w:t>
      </w:r>
    </w:p>
    <w:p w14:paraId="76505388" w14:textId="77777777" w:rsidR="00191CF1" w:rsidRDefault="00191CF1" w:rsidP="00191CF1"/>
    <w:p w14:paraId="0924AB08" w14:textId="5F9A3762" w:rsidR="00191CF1" w:rsidRDefault="00191CF1" w:rsidP="00191CF1">
      <w:r>
        <w:t>References</w:t>
      </w:r>
    </w:p>
    <w:p w14:paraId="03593BBB" w14:textId="77777777" w:rsidR="00191CF1" w:rsidRDefault="00191CF1" w:rsidP="00191CF1">
      <w:r>
        <w:t>1. Annual Reports of HDFC Bank (2017-2021)</w:t>
      </w:r>
      <w:r>
        <w:br/>
        <w:t>2. Annual Reports of Punjab National Bank (2017-2021)</w:t>
      </w:r>
      <w:r>
        <w:br/>
        <w:t>3. Shaffer, Barry – Financial Ratio Part 5 Vineyard Notes #8</w:t>
      </w:r>
      <w:r>
        <w:br/>
        <w:t>4. Global Journal of Banking Research</w:t>
      </w:r>
      <w:r>
        <w:br/>
        <w:t>5. Kothari, C.R. – Research Methodology, New Delhi: New Age International Publishers</w:t>
      </w:r>
    </w:p>
    <w:p w14:paraId="09CEDCC0" w14:textId="77777777" w:rsidR="00191CF1" w:rsidRDefault="00191CF1" w:rsidP="00191CF1"/>
    <w:sectPr w:rsidR="00191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F1"/>
    <w:rsid w:val="00191CF1"/>
    <w:rsid w:val="007D1AD8"/>
    <w:rsid w:val="00910C4A"/>
    <w:rsid w:val="00954F16"/>
    <w:rsid w:val="00EB6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0C77"/>
  <w15:chartTrackingRefBased/>
  <w15:docId w15:val="{068C7D49-4D1E-4BC5-92DE-8904ADAF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081529">
      <w:bodyDiv w:val="1"/>
      <w:marLeft w:val="0"/>
      <w:marRight w:val="0"/>
      <w:marTop w:val="0"/>
      <w:marBottom w:val="0"/>
      <w:divBdr>
        <w:top w:val="none" w:sz="0" w:space="0" w:color="auto"/>
        <w:left w:val="none" w:sz="0" w:space="0" w:color="auto"/>
        <w:bottom w:val="none" w:sz="0" w:space="0" w:color="auto"/>
        <w:right w:val="none" w:sz="0" w:space="0" w:color="auto"/>
      </w:divBdr>
    </w:div>
    <w:div w:id="19714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 JETHANANDANI</dc:creator>
  <cp:keywords/>
  <dc:description/>
  <cp:lastModifiedBy>ISHIKA JETHANANDANI</cp:lastModifiedBy>
  <cp:revision>1</cp:revision>
  <dcterms:created xsi:type="dcterms:W3CDTF">2024-11-09T16:23:00Z</dcterms:created>
  <dcterms:modified xsi:type="dcterms:W3CDTF">2024-11-09T16:26:00Z</dcterms:modified>
</cp:coreProperties>
</file>