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A2928" w14:textId="77777777" w:rsidR="008E2A6E" w:rsidRPr="008E2A6E" w:rsidRDefault="008E2A6E" w:rsidP="008E2A6E">
      <w:pPr>
        <w:rPr>
          <w:rFonts w:ascii="Times New Roman" w:hAnsi="Times New Roman" w:cs="Times New Roman"/>
          <w:sz w:val="24"/>
          <w:szCs w:val="24"/>
        </w:rPr>
      </w:pPr>
    </w:p>
    <w:p w14:paraId="1EE73146" w14:textId="472CA390" w:rsidR="008E2A6E" w:rsidRPr="008E2A6E" w:rsidRDefault="008E2A6E" w:rsidP="008E2A6E">
      <w:pPr>
        <w:rPr>
          <w:rFonts w:ascii="Times New Roman" w:hAnsi="Times New Roman" w:cs="Times New Roman"/>
          <w:sz w:val="24"/>
          <w:szCs w:val="24"/>
        </w:rPr>
      </w:pPr>
    </w:p>
    <w:p w14:paraId="265A1B94" w14:textId="168BA7EE" w:rsidR="008E2A6E" w:rsidRPr="008E2A6E" w:rsidRDefault="008E2A6E" w:rsidP="008E2A6E">
      <w:pPr>
        <w:rPr>
          <w:rFonts w:ascii="Times New Roman" w:hAnsi="Times New Roman" w:cs="Times New Roman"/>
          <w:b/>
          <w:bCs/>
          <w:sz w:val="24"/>
          <w:szCs w:val="24"/>
        </w:rPr>
      </w:pPr>
      <w:r w:rsidRPr="008E2A6E">
        <w:rPr>
          <w:rFonts w:ascii="Times New Roman" w:hAnsi="Times New Roman" w:cs="Times New Roman"/>
          <w:b/>
          <w:bCs/>
          <w:sz w:val="24"/>
          <w:szCs w:val="24"/>
        </w:rPr>
        <w:t xml:space="preserve">Breaking the Stigma: Exploring the Effects of Menstrual Leave Policies on Women's Wellbeing  </w:t>
      </w:r>
    </w:p>
    <w:p w14:paraId="69E0CBBD" w14:textId="22AD7947"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sz w:val="24"/>
          <w:szCs w:val="24"/>
        </w:rPr>
        <w:t xml:space="preserve">Author: </w:t>
      </w:r>
      <w:r w:rsidRPr="008E2A6E">
        <w:rPr>
          <w:rFonts w:ascii="Times New Roman" w:hAnsi="Times New Roman" w:cs="Times New Roman"/>
          <w:sz w:val="24"/>
          <w:szCs w:val="24"/>
        </w:rPr>
        <w:t>Aparna Barhate</w:t>
      </w:r>
    </w:p>
    <w:p w14:paraId="6FF4FCBB" w14:textId="010CB650"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sz w:val="24"/>
          <w:szCs w:val="24"/>
        </w:rPr>
        <w:t xml:space="preserve">Institution: </w:t>
      </w:r>
      <w:r w:rsidRPr="008E2A6E">
        <w:rPr>
          <w:rFonts w:ascii="Times New Roman" w:hAnsi="Times New Roman" w:cs="Times New Roman"/>
          <w:sz w:val="24"/>
          <w:szCs w:val="24"/>
        </w:rPr>
        <w:t>Indira School Of Business Studies</w:t>
      </w:r>
    </w:p>
    <w:p w14:paraId="2490816E" w14:textId="1F04F99D"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sz w:val="24"/>
          <w:szCs w:val="24"/>
        </w:rPr>
        <w:t>Date:</w:t>
      </w:r>
      <w:r w:rsidRPr="008E2A6E">
        <w:rPr>
          <w:rFonts w:ascii="Times New Roman" w:hAnsi="Times New Roman" w:cs="Times New Roman"/>
          <w:sz w:val="24"/>
          <w:szCs w:val="24"/>
        </w:rPr>
        <w:t>07/11/2024</w:t>
      </w:r>
    </w:p>
    <w:p w14:paraId="56C2173A" w14:textId="77777777" w:rsidR="008E2A6E" w:rsidRPr="008E2A6E" w:rsidRDefault="008E2A6E" w:rsidP="008E2A6E">
      <w:pPr>
        <w:rPr>
          <w:rFonts w:ascii="Times New Roman" w:hAnsi="Times New Roman" w:cs="Times New Roman"/>
          <w:sz w:val="24"/>
          <w:szCs w:val="24"/>
        </w:rPr>
      </w:pPr>
    </w:p>
    <w:p w14:paraId="6F01E3BC" w14:textId="00152B59" w:rsidR="008E2A6E" w:rsidRPr="008E2A6E" w:rsidRDefault="008E2A6E" w:rsidP="008E2A6E">
      <w:pPr>
        <w:rPr>
          <w:rFonts w:ascii="Times New Roman" w:hAnsi="Times New Roman" w:cs="Times New Roman"/>
          <w:sz w:val="24"/>
          <w:szCs w:val="24"/>
        </w:rPr>
      </w:pPr>
      <w:r w:rsidRPr="008E2A6E">
        <w:rPr>
          <w:noProof/>
          <w:sz w:val="24"/>
          <w:szCs w:val="24"/>
        </w:rPr>
        <w:drawing>
          <wp:inline distT="0" distB="0" distL="0" distR="0" wp14:anchorId="387CFD47" wp14:editId="301711DD">
            <wp:extent cx="2622550" cy="1746250"/>
            <wp:effectExtent l="0" t="0" r="6350" b="6350"/>
            <wp:docPr id="552949022" name="Picture 2" descr="Spain gives menstrual leave to fema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in gives menstrual leave to femal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1746250"/>
                    </a:xfrm>
                    <a:prstGeom prst="rect">
                      <a:avLst/>
                    </a:prstGeom>
                    <a:noFill/>
                    <a:ln>
                      <a:noFill/>
                    </a:ln>
                  </pic:spPr>
                </pic:pic>
              </a:graphicData>
            </a:graphic>
          </wp:inline>
        </w:drawing>
      </w:r>
    </w:p>
    <w:p w14:paraId="368A9111" w14:textId="77777777" w:rsidR="008E2A6E" w:rsidRPr="008E2A6E" w:rsidRDefault="008E2A6E" w:rsidP="008E2A6E">
      <w:pPr>
        <w:rPr>
          <w:rFonts w:ascii="Times New Roman" w:hAnsi="Times New Roman" w:cs="Times New Roman"/>
          <w:sz w:val="24"/>
          <w:szCs w:val="24"/>
        </w:rPr>
      </w:pPr>
    </w:p>
    <w:p w14:paraId="7CEC170F" w14:textId="1CE8D0DB"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sz w:val="24"/>
          <w:szCs w:val="24"/>
        </w:rPr>
        <w:t xml:space="preserve"> </w:t>
      </w:r>
      <w:r w:rsidRPr="008E2A6E">
        <w:rPr>
          <w:rFonts w:ascii="Times New Roman" w:hAnsi="Times New Roman" w:cs="Times New Roman"/>
          <w:b/>
          <w:bCs/>
          <w:sz w:val="24"/>
          <w:szCs w:val="24"/>
        </w:rPr>
        <w:t>Abstract</w:t>
      </w:r>
    </w:p>
    <w:p w14:paraId="083D8B25" w14:textId="77777777" w:rsidR="008E2A6E" w:rsidRPr="008E2A6E" w:rsidRDefault="008E2A6E" w:rsidP="008E2A6E">
      <w:pPr>
        <w:rPr>
          <w:rFonts w:ascii="Times New Roman" w:hAnsi="Times New Roman" w:cs="Times New Roman"/>
          <w:sz w:val="24"/>
          <w:szCs w:val="24"/>
        </w:rPr>
      </w:pPr>
    </w:p>
    <w:p w14:paraId="3C0FC51C" w14:textId="77777777"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sz w:val="24"/>
          <w:szCs w:val="24"/>
        </w:rPr>
        <w:t>This paper examines the impact of menstrual leave policies on women’s wellbeing through an analysis of existing literature and cultural perspectives. By reviewing prior studies and documented cases, the paper identifies the benefits and potential drawbacks of menstrual leave policies, specifically considering their effects on women’s physical health, mental wellness, and social interactions within the workplace. Findings suggest that, although menstrual leave policies can offer substantial relief and support, their effectiveness is often limited by social stigma and workplace culture. This study underscores the need for a supportive work environment and greater education on menstrual health to optimize the benefits of such policies.</w:t>
      </w:r>
    </w:p>
    <w:p w14:paraId="4409A5A1" w14:textId="77777777" w:rsidR="008E2A6E" w:rsidRPr="008E2A6E" w:rsidRDefault="008E2A6E" w:rsidP="008E2A6E">
      <w:pPr>
        <w:rPr>
          <w:rFonts w:ascii="Times New Roman" w:hAnsi="Times New Roman" w:cs="Times New Roman"/>
          <w:sz w:val="24"/>
          <w:szCs w:val="24"/>
        </w:rPr>
      </w:pPr>
    </w:p>
    <w:p w14:paraId="4123DEE4" w14:textId="0F665479" w:rsidR="008E2A6E" w:rsidRPr="008E2A6E" w:rsidRDefault="008E2A6E" w:rsidP="008E2A6E">
      <w:pPr>
        <w:rPr>
          <w:rFonts w:ascii="Times New Roman" w:hAnsi="Times New Roman" w:cs="Times New Roman"/>
          <w:sz w:val="24"/>
          <w:szCs w:val="24"/>
        </w:rPr>
      </w:pPr>
    </w:p>
    <w:p w14:paraId="182A9CA9" w14:textId="77777777" w:rsidR="008E2A6E" w:rsidRPr="008E2A6E" w:rsidRDefault="008E2A6E" w:rsidP="008E2A6E">
      <w:pPr>
        <w:rPr>
          <w:rFonts w:ascii="Times New Roman" w:hAnsi="Times New Roman" w:cs="Times New Roman"/>
          <w:sz w:val="24"/>
          <w:szCs w:val="24"/>
        </w:rPr>
      </w:pPr>
    </w:p>
    <w:p w14:paraId="35C8ABFA" w14:textId="2AA12CB7"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sz w:val="24"/>
          <w:szCs w:val="24"/>
        </w:rPr>
        <w:t xml:space="preserve"> </w:t>
      </w:r>
      <w:r w:rsidRPr="008E2A6E">
        <w:rPr>
          <w:rFonts w:ascii="Times New Roman" w:hAnsi="Times New Roman" w:cs="Times New Roman"/>
          <w:b/>
          <w:bCs/>
          <w:sz w:val="24"/>
          <w:szCs w:val="24"/>
        </w:rPr>
        <w:t>Introduction</w:t>
      </w:r>
    </w:p>
    <w:p w14:paraId="6E7A7294" w14:textId="77777777" w:rsidR="008E2A6E" w:rsidRPr="008E2A6E" w:rsidRDefault="008E2A6E" w:rsidP="008E2A6E">
      <w:pPr>
        <w:rPr>
          <w:rFonts w:ascii="Times New Roman" w:hAnsi="Times New Roman" w:cs="Times New Roman"/>
          <w:sz w:val="24"/>
          <w:szCs w:val="24"/>
        </w:rPr>
      </w:pPr>
    </w:p>
    <w:p w14:paraId="6A8A9305" w14:textId="3AB20256" w:rsidR="008E2A6E" w:rsidRPr="008E2A6E" w:rsidRDefault="008E2A6E" w:rsidP="008E2A6E">
      <w:pPr>
        <w:rPr>
          <w:rFonts w:ascii="Times New Roman" w:hAnsi="Times New Roman" w:cs="Times New Roman"/>
          <w:b/>
          <w:bCs/>
          <w:sz w:val="24"/>
          <w:szCs w:val="24"/>
        </w:rPr>
      </w:pPr>
      <w:r w:rsidRPr="008E2A6E">
        <w:rPr>
          <w:rFonts w:ascii="Times New Roman" w:hAnsi="Times New Roman" w:cs="Times New Roman"/>
          <w:b/>
          <w:bCs/>
          <w:sz w:val="24"/>
          <w:szCs w:val="24"/>
        </w:rPr>
        <w:t xml:space="preserve">Background  </w:t>
      </w:r>
    </w:p>
    <w:p w14:paraId="61371F60" w14:textId="77777777"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sz w:val="24"/>
          <w:szCs w:val="24"/>
        </w:rPr>
        <w:lastRenderedPageBreak/>
        <w:t>Menstruation is a common experience among women, yet it is frequently stigmatized, especially within professional settings. Physical symptoms associated with menstruation—such as cramps, fatigue, and mood changes—can interfere with work, but few workplaces accommodate these challenges. Menstrual leave policies have been adopted in certain countries to address these needs, but they remain uncommon and, in many places, controversial.</w:t>
      </w:r>
    </w:p>
    <w:p w14:paraId="1ABB89AF" w14:textId="77777777" w:rsidR="008E2A6E" w:rsidRPr="008E2A6E" w:rsidRDefault="008E2A6E" w:rsidP="008E2A6E">
      <w:pPr>
        <w:rPr>
          <w:rFonts w:ascii="Times New Roman" w:hAnsi="Times New Roman" w:cs="Times New Roman"/>
          <w:sz w:val="24"/>
          <w:szCs w:val="24"/>
        </w:rPr>
      </w:pPr>
    </w:p>
    <w:p w14:paraId="279DAFF4" w14:textId="418A96C5"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b/>
          <w:bCs/>
          <w:sz w:val="24"/>
          <w:szCs w:val="24"/>
        </w:rPr>
        <w:t>Problem Statement</w:t>
      </w:r>
      <w:r w:rsidRPr="008E2A6E">
        <w:rPr>
          <w:rFonts w:ascii="Times New Roman" w:hAnsi="Times New Roman" w:cs="Times New Roman"/>
          <w:sz w:val="24"/>
          <w:szCs w:val="24"/>
        </w:rPr>
        <w:t xml:space="preserve">  </w:t>
      </w:r>
    </w:p>
    <w:p w14:paraId="6773F203" w14:textId="77777777"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sz w:val="24"/>
          <w:szCs w:val="24"/>
        </w:rPr>
        <w:t>Menstrual leave policies offer a potential solution to address the health needs of menstruating individuals in professional environments. Advocates argue that these policies provide critical support for women’s wellbeing, while critics contend that they may unintentionally reinforce gender stereotypes or increase disparities in the workplace. This paper explores how menstrual leave policies affect women’s physical, mental, and social wellbeing and investigates the broader social and cultural factors that influence these policies.</w:t>
      </w:r>
    </w:p>
    <w:p w14:paraId="66185D24" w14:textId="77777777" w:rsidR="008E2A6E" w:rsidRPr="008E2A6E" w:rsidRDefault="008E2A6E" w:rsidP="008E2A6E">
      <w:pPr>
        <w:rPr>
          <w:rFonts w:ascii="Times New Roman" w:hAnsi="Times New Roman" w:cs="Times New Roman"/>
          <w:sz w:val="24"/>
          <w:szCs w:val="24"/>
        </w:rPr>
      </w:pPr>
    </w:p>
    <w:p w14:paraId="4FBA182D" w14:textId="75C69DD4"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b/>
          <w:bCs/>
          <w:sz w:val="24"/>
          <w:szCs w:val="24"/>
        </w:rPr>
        <w:t>Research Objective</w:t>
      </w:r>
      <w:r w:rsidRPr="008E2A6E">
        <w:rPr>
          <w:rFonts w:ascii="Times New Roman" w:hAnsi="Times New Roman" w:cs="Times New Roman"/>
          <w:sz w:val="24"/>
          <w:szCs w:val="24"/>
        </w:rPr>
        <w:t xml:space="preserve">  </w:t>
      </w:r>
    </w:p>
    <w:p w14:paraId="313E57FB" w14:textId="77777777"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sz w:val="24"/>
          <w:szCs w:val="24"/>
        </w:rPr>
        <w:t>This study seeks to provide a descriptive overview of how menstrual leave policies impact women’s wellbeing, with a focus on qualitative insights derived from literature and cross-cultural perspectives. By assessing how these policies influence women’s health, work-life balance, and interactions within the workplace, the paper aims to offer a nuanced understanding of the benefits and challenges posed by menstrual leave.</w:t>
      </w:r>
    </w:p>
    <w:p w14:paraId="3FC205A9" w14:textId="77777777" w:rsidR="008E2A6E" w:rsidRPr="008E2A6E" w:rsidRDefault="008E2A6E" w:rsidP="008E2A6E">
      <w:pPr>
        <w:rPr>
          <w:rFonts w:ascii="Times New Roman" w:hAnsi="Times New Roman" w:cs="Times New Roman"/>
          <w:sz w:val="24"/>
          <w:szCs w:val="24"/>
        </w:rPr>
      </w:pPr>
    </w:p>
    <w:p w14:paraId="115FF732" w14:textId="63C358E8" w:rsidR="008E2A6E" w:rsidRPr="008E2A6E" w:rsidRDefault="008E2A6E" w:rsidP="008E2A6E">
      <w:pPr>
        <w:rPr>
          <w:rFonts w:ascii="Times New Roman" w:hAnsi="Times New Roman" w:cs="Times New Roman"/>
          <w:sz w:val="24"/>
          <w:szCs w:val="24"/>
        </w:rPr>
      </w:pPr>
    </w:p>
    <w:p w14:paraId="299AE1A1" w14:textId="77777777" w:rsidR="008E2A6E" w:rsidRPr="008E2A6E" w:rsidRDefault="008E2A6E" w:rsidP="008E2A6E">
      <w:pPr>
        <w:rPr>
          <w:rFonts w:ascii="Times New Roman" w:hAnsi="Times New Roman" w:cs="Times New Roman"/>
          <w:sz w:val="24"/>
          <w:szCs w:val="24"/>
        </w:rPr>
      </w:pPr>
    </w:p>
    <w:p w14:paraId="35CE9443" w14:textId="043D2314"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sz w:val="24"/>
          <w:szCs w:val="24"/>
        </w:rPr>
        <w:t xml:space="preserve"> </w:t>
      </w:r>
      <w:r w:rsidRPr="008E2A6E">
        <w:rPr>
          <w:rFonts w:ascii="Times New Roman" w:hAnsi="Times New Roman" w:cs="Times New Roman"/>
          <w:b/>
          <w:bCs/>
          <w:sz w:val="24"/>
          <w:szCs w:val="24"/>
        </w:rPr>
        <w:t>Literature Review</w:t>
      </w:r>
    </w:p>
    <w:p w14:paraId="511A9FB6" w14:textId="77777777" w:rsidR="008E2A6E" w:rsidRPr="008E2A6E" w:rsidRDefault="008E2A6E" w:rsidP="008E2A6E">
      <w:pPr>
        <w:rPr>
          <w:rFonts w:ascii="Times New Roman" w:hAnsi="Times New Roman" w:cs="Times New Roman"/>
          <w:sz w:val="24"/>
          <w:szCs w:val="24"/>
        </w:rPr>
      </w:pPr>
    </w:p>
    <w:p w14:paraId="056DED00" w14:textId="77777777"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sz w:val="24"/>
          <w:szCs w:val="24"/>
        </w:rPr>
        <w:t>Existing research on menstrual leave policies reveals a complex interplay of cultural beliefs, health considerations, and workplace norms. While intended to support women’s unique health needs, the success of menstrual leave policies depends on both workplace practices and societal attitudes toward menstruation.</w:t>
      </w:r>
    </w:p>
    <w:p w14:paraId="6529D158" w14:textId="77777777" w:rsidR="008E2A6E" w:rsidRPr="008E2A6E" w:rsidRDefault="008E2A6E" w:rsidP="008E2A6E">
      <w:pPr>
        <w:rPr>
          <w:rFonts w:ascii="Times New Roman" w:hAnsi="Times New Roman" w:cs="Times New Roman"/>
          <w:sz w:val="24"/>
          <w:szCs w:val="24"/>
        </w:rPr>
      </w:pPr>
    </w:p>
    <w:p w14:paraId="10510D97" w14:textId="7F23FB1B"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sz w:val="24"/>
          <w:szCs w:val="24"/>
        </w:rPr>
        <w:t xml:space="preserve">1. Cultural and Historical Contexts of Menstruation  </w:t>
      </w:r>
    </w:p>
    <w:p w14:paraId="10830D8F" w14:textId="77777777"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sz w:val="24"/>
          <w:szCs w:val="24"/>
        </w:rPr>
        <w:t>Historically, menstruation has been subject to varying cultural interpretations, often involving stigma or silence. For example, menstrual leave was introduced in Japan as early as 1947 under the term "</w:t>
      </w:r>
      <w:proofErr w:type="spellStart"/>
      <w:r w:rsidRPr="008E2A6E">
        <w:rPr>
          <w:rFonts w:ascii="Times New Roman" w:hAnsi="Times New Roman" w:cs="Times New Roman"/>
          <w:sz w:val="24"/>
          <w:szCs w:val="24"/>
        </w:rPr>
        <w:t>seirikyuuka</w:t>
      </w:r>
      <w:proofErr w:type="spellEnd"/>
      <w:r w:rsidRPr="008E2A6E">
        <w:rPr>
          <w:rFonts w:ascii="Times New Roman" w:hAnsi="Times New Roman" w:cs="Times New Roman"/>
          <w:sz w:val="24"/>
          <w:szCs w:val="24"/>
        </w:rPr>
        <w:t xml:space="preserve">," but societal pressures still lead many Japanese women to avoid using this leave for fear of judgment or alienation (Takeda, 2020). Similarly, countries like South Korea </w:t>
      </w:r>
      <w:r w:rsidRPr="008E2A6E">
        <w:rPr>
          <w:rFonts w:ascii="Times New Roman" w:hAnsi="Times New Roman" w:cs="Times New Roman"/>
          <w:sz w:val="24"/>
          <w:szCs w:val="24"/>
        </w:rPr>
        <w:lastRenderedPageBreak/>
        <w:t>and Taiwan provide menstrual leave, yet social expectations discourage open discussions about menstruation, making it challenging for women to feel comfortable using these policies (Kim &amp; Park, 2019).</w:t>
      </w:r>
    </w:p>
    <w:p w14:paraId="0EABE72B" w14:textId="77777777" w:rsidR="008E2A6E" w:rsidRPr="008E2A6E" w:rsidRDefault="008E2A6E" w:rsidP="008E2A6E">
      <w:pPr>
        <w:rPr>
          <w:rFonts w:ascii="Times New Roman" w:hAnsi="Times New Roman" w:cs="Times New Roman"/>
          <w:sz w:val="24"/>
          <w:szCs w:val="24"/>
        </w:rPr>
      </w:pPr>
    </w:p>
    <w:p w14:paraId="73D00348" w14:textId="20D2110C"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sz w:val="24"/>
          <w:szCs w:val="24"/>
        </w:rPr>
        <w:t xml:space="preserve">2. Health Challenges Related to Menstruation at Work  </w:t>
      </w:r>
    </w:p>
    <w:p w14:paraId="0E1AD6DF" w14:textId="77777777"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sz w:val="24"/>
          <w:szCs w:val="24"/>
        </w:rPr>
        <w:t>Studies indicate that symptoms such as menstrual cramps, fatigue, and hormonal changes can impair women’s work performance. Gupta and Narayan’s (2018) qualitative study revealed that many women experience pressure to conceal their symptoms, feeling that expressing discomfort may compromise their perceived professionalism. This reluctance to address menstruation openly can lead to increased stress and job dissatisfaction. Menstrual leave policies, when available, provide a structured way for women to manage menstruation-related health needs without compromising their work responsibilities.</w:t>
      </w:r>
    </w:p>
    <w:p w14:paraId="36B1EA46" w14:textId="77777777" w:rsidR="008E2A6E" w:rsidRPr="008E2A6E" w:rsidRDefault="008E2A6E" w:rsidP="008E2A6E">
      <w:pPr>
        <w:rPr>
          <w:rFonts w:ascii="Times New Roman" w:hAnsi="Times New Roman" w:cs="Times New Roman"/>
          <w:sz w:val="24"/>
          <w:szCs w:val="24"/>
        </w:rPr>
      </w:pPr>
    </w:p>
    <w:p w14:paraId="62756149" w14:textId="24FD4EEB"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sz w:val="24"/>
          <w:szCs w:val="24"/>
        </w:rPr>
        <w:t xml:space="preserve">3. Emotional and Mental Wellbeing  </w:t>
      </w:r>
    </w:p>
    <w:p w14:paraId="4C220FE6" w14:textId="77777777"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sz w:val="24"/>
          <w:szCs w:val="24"/>
        </w:rPr>
        <w:t>Menstrual stigma can add significant mental and emotional strain to the workplace experience. Risse and Desmond (2019) found that societal expectations often lead women to view menstruation as an "unprofessional" aspect of themselves, which can result in self-stigmatization and feelings of shame. Menstrual leave policies could help reduce this stress by recognizing menstruation as a legitimate health concern. However, in environments dominated by male colleagues, women may feel hesitant to utilize menstrual leave, fearing that it may imply they are "less capable" than men (Chen, 2020).</w:t>
      </w:r>
    </w:p>
    <w:p w14:paraId="51C8D75A" w14:textId="77777777" w:rsidR="008E2A6E" w:rsidRPr="008E2A6E" w:rsidRDefault="008E2A6E" w:rsidP="008E2A6E">
      <w:pPr>
        <w:rPr>
          <w:rFonts w:ascii="Times New Roman" w:hAnsi="Times New Roman" w:cs="Times New Roman"/>
          <w:sz w:val="24"/>
          <w:szCs w:val="24"/>
        </w:rPr>
      </w:pPr>
    </w:p>
    <w:p w14:paraId="20FA67A5" w14:textId="5BD747D1"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sz w:val="24"/>
          <w:szCs w:val="24"/>
        </w:rPr>
        <w:t xml:space="preserve">4. Perceptions and Stigma Surrounding Menstrual Leave  </w:t>
      </w:r>
    </w:p>
    <w:p w14:paraId="4166F783" w14:textId="77777777"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sz w:val="24"/>
          <w:szCs w:val="24"/>
        </w:rPr>
        <w:t>Social stigma and self-perception create obstacles for women considering menstrual leave, with many fearing the policy might reinforce biases that portray women as more "emotional" or "fragile" (Patel &amp; Desai, 2019). Some male colleagues view menstrual leave as "preferential treatment," which can lead to resentment or reluctance to support these policies. As a result, women may experience additional pressure to avoid menstrual leave to maintain their credibility in the workplace.</w:t>
      </w:r>
    </w:p>
    <w:p w14:paraId="26323CE0" w14:textId="77777777" w:rsidR="008E2A6E" w:rsidRPr="008E2A6E" w:rsidRDefault="008E2A6E" w:rsidP="008E2A6E">
      <w:pPr>
        <w:rPr>
          <w:rFonts w:ascii="Times New Roman" w:hAnsi="Times New Roman" w:cs="Times New Roman"/>
          <w:sz w:val="24"/>
          <w:szCs w:val="24"/>
        </w:rPr>
      </w:pPr>
    </w:p>
    <w:p w14:paraId="70562082" w14:textId="0E3D210A"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sz w:val="24"/>
          <w:szCs w:val="24"/>
        </w:rPr>
        <w:t xml:space="preserve">5. Inclusivity and Workplace Dynamics  </w:t>
      </w:r>
    </w:p>
    <w:p w14:paraId="332A11D7" w14:textId="77777777"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sz w:val="24"/>
          <w:szCs w:val="24"/>
        </w:rPr>
        <w:t>Studies suggest that when implemented thoughtfully, menstrual leave policies can improve inclusivity by acknowledging the specific health needs of women. Johnson and Leung (2021) found that workplaces supporting menstrual leave foster more acceptance and help diminish the stigma around menstruation. However, the effectiveness of these policies relies heavily on a supportive work environment, including educational initiatives that address menstrual health and gender sensitivity.</w:t>
      </w:r>
    </w:p>
    <w:p w14:paraId="6FFB2D42" w14:textId="77777777" w:rsidR="008E2A6E" w:rsidRPr="008E2A6E" w:rsidRDefault="008E2A6E" w:rsidP="008E2A6E">
      <w:pPr>
        <w:rPr>
          <w:rFonts w:ascii="Times New Roman" w:hAnsi="Times New Roman" w:cs="Times New Roman"/>
          <w:sz w:val="24"/>
          <w:szCs w:val="24"/>
        </w:rPr>
      </w:pPr>
    </w:p>
    <w:p w14:paraId="12043A1C" w14:textId="7C0192FE"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b/>
          <w:bCs/>
          <w:sz w:val="24"/>
          <w:szCs w:val="24"/>
        </w:rPr>
        <w:t>Gaps in Research</w:t>
      </w:r>
      <w:r w:rsidRPr="008E2A6E">
        <w:rPr>
          <w:rFonts w:ascii="Times New Roman" w:hAnsi="Times New Roman" w:cs="Times New Roman"/>
          <w:sz w:val="24"/>
          <w:szCs w:val="24"/>
        </w:rPr>
        <w:t xml:space="preserve">  </w:t>
      </w:r>
    </w:p>
    <w:p w14:paraId="473604D6" w14:textId="77777777"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sz w:val="24"/>
          <w:szCs w:val="24"/>
        </w:rPr>
        <w:t>While there is a growing body of research on menstrual leave, few studies examine the policies’ long-term effects on gender equality in the workplace. Additionally, there is limited understanding of how male colleagues perceive menstrual leave policies and how this impacts the policies' acceptance and implementation.</w:t>
      </w:r>
    </w:p>
    <w:p w14:paraId="7E645636" w14:textId="77777777" w:rsidR="008E2A6E" w:rsidRPr="008E2A6E" w:rsidRDefault="008E2A6E" w:rsidP="008E2A6E">
      <w:pPr>
        <w:rPr>
          <w:rFonts w:ascii="Times New Roman" w:hAnsi="Times New Roman" w:cs="Times New Roman"/>
          <w:sz w:val="24"/>
          <w:szCs w:val="24"/>
        </w:rPr>
      </w:pPr>
    </w:p>
    <w:p w14:paraId="6A4C58F7" w14:textId="5836A9E6" w:rsidR="008E2A6E" w:rsidRPr="008E2A6E" w:rsidRDefault="008E2A6E" w:rsidP="008E2A6E">
      <w:pPr>
        <w:rPr>
          <w:rFonts w:ascii="Times New Roman" w:hAnsi="Times New Roman" w:cs="Times New Roman"/>
          <w:sz w:val="24"/>
          <w:szCs w:val="24"/>
        </w:rPr>
      </w:pPr>
    </w:p>
    <w:p w14:paraId="0DFDE59C" w14:textId="77777777" w:rsidR="008E2A6E" w:rsidRPr="008E2A6E" w:rsidRDefault="008E2A6E" w:rsidP="008E2A6E">
      <w:pPr>
        <w:rPr>
          <w:rFonts w:ascii="Times New Roman" w:hAnsi="Times New Roman" w:cs="Times New Roman"/>
          <w:sz w:val="24"/>
          <w:szCs w:val="24"/>
        </w:rPr>
      </w:pPr>
    </w:p>
    <w:p w14:paraId="605E3809" w14:textId="38776B64"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sz w:val="24"/>
          <w:szCs w:val="24"/>
        </w:rPr>
        <w:t xml:space="preserve"> </w:t>
      </w:r>
      <w:r w:rsidRPr="008E2A6E">
        <w:rPr>
          <w:rFonts w:ascii="Times New Roman" w:hAnsi="Times New Roman" w:cs="Times New Roman"/>
          <w:b/>
          <w:bCs/>
          <w:sz w:val="24"/>
          <w:szCs w:val="24"/>
        </w:rPr>
        <w:t>Methodology</w:t>
      </w:r>
    </w:p>
    <w:p w14:paraId="19988B1C" w14:textId="77777777" w:rsidR="008E2A6E" w:rsidRPr="008E2A6E" w:rsidRDefault="008E2A6E" w:rsidP="008E2A6E">
      <w:pPr>
        <w:rPr>
          <w:rFonts w:ascii="Times New Roman" w:hAnsi="Times New Roman" w:cs="Times New Roman"/>
          <w:sz w:val="24"/>
          <w:szCs w:val="24"/>
        </w:rPr>
      </w:pPr>
    </w:p>
    <w:p w14:paraId="0C1D82D9" w14:textId="2796DB0E"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sz w:val="24"/>
          <w:szCs w:val="24"/>
        </w:rPr>
        <w:t xml:space="preserve">Research Design  </w:t>
      </w:r>
    </w:p>
    <w:p w14:paraId="633171DB" w14:textId="77777777"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sz w:val="24"/>
          <w:szCs w:val="24"/>
        </w:rPr>
        <w:t>This paper uses a descriptive approach to review existing research on menstrual leave policies. Through thematic analysis of secondary qualitative data—including case studies and policy reviews—the study identifies recurrent themes regarding the effects of menstrual leave on women’s wellbeing.</w:t>
      </w:r>
    </w:p>
    <w:p w14:paraId="7AE9D325" w14:textId="77777777" w:rsidR="008E2A6E" w:rsidRPr="008E2A6E" w:rsidRDefault="008E2A6E" w:rsidP="008E2A6E">
      <w:pPr>
        <w:rPr>
          <w:rFonts w:ascii="Times New Roman" w:hAnsi="Times New Roman" w:cs="Times New Roman"/>
          <w:sz w:val="24"/>
          <w:szCs w:val="24"/>
        </w:rPr>
      </w:pPr>
    </w:p>
    <w:p w14:paraId="7756248E" w14:textId="7F582D89"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sz w:val="24"/>
          <w:szCs w:val="24"/>
        </w:rPr>
        <w:t xml:space="preserve">Data Sources  </w:t>
      </w:r>
    </w:p>
    <w:p w14:paraId="3EC54E00" w14:textId="77777777"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sz w:val="24"/>
          <w:szCs w:val="24"/>
        </w:rPr>
        <w:t>This study is based on secondary research, drawing from a range of articles, case studies, and policy analyses from countries with menstrual leave policies. Sources were selected based on their relevance to understanding the wellbeing impact of these policies within different cultural contexts.</w:t>
      </w:r>
    </w:p>
    <w:p w14:paraId="324E3DED" w14:textId="77777777" w:rsidR="008E2A6E" w:rsidRPr="008E2A6E" w:rsidRDefault="008E2A6E" w:rsidP="008E2A6E">
      <w:pPr>
        <w:rPr>
          <w:rFonts w:ascii="Times New Roman" w:hAnsi="Times New Roman" w:cs="Times New Roman"/>
          <w:sz w:val="24"/>
          <w:szCs w:val="24"/>
        </w:rPr>
      </w:pPr>
    </w:p>
    <w:p w14:paraId="7EAA8476" w14:textId="4420D2CB" w:rsidR="008E2A6E" w:rsidRPr="008E2A6E" w:rsidRDefault="008E2A6E" w:rsidP="008E2A6E">
      <w:pPr>
        <w:rPr>
          <w:rFonts w:ascii="Times New Roman" w:hAnsi="Times New Roman" w:cs="Times New Roman"/>
          <w:sz w:val="24"/>
          <w:szCs w:val="24"/>
        </w:rPr>
      </w:pPr>
    </w:p>
    <w:p w14:paraId="6EA89B20" w14:textId="77777777" w:rsidR="008E2A6E" w:rsidRPr="008E2A6E" w:rsidRDefault="008E2A6E" w:rsidP="008E2A6E">
      <w:pPr>
        <w:rPr>
          <w:rFonts w:ascii="Times New Roman" w:hAnsi="Times New Roman" w:cs="Times New Roman"/>
          <w:sz w:val="24"/>
          <w:szCs w:val="24"/>
        </w:rPr>
      </w:pPr>
    </w:p>
    <w:p w14:paraId="555408FE" w14:textId="585FACD9"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sz w:val="24"/>
          <w:szCs w:val="24"/>
        </w:rPr>
        <w:t xml:space="preserve"> </w:t>
      </w:r>
      <w:r w:rsidRPr="008E2A6E">
        <w:rPr>
          <w:rFonts w:ascii="Times New Roman" w:hAnsi="Times New Roman" w:cs="Times New Roman"/>
          <w:b/>
          <w:bCs/>
          <w:sz w:val="24"/>
          <w:szCs w:val="24"/>
        </w:rPr>
        <w:t>Findings and Discussion</w:t>
      </w:r>
    </w:p>
    <w:p w14:paraId="13E9E78C" w14:textId="77777777" w:rsidR="008E2A6E" w:rsidRPr="008E2A6E" w:rsidRDefault="008E2A6E" w:rsidP="008E2A6E">
      <w:pPr>
        <w:rPr>
          <w:rFonts w:ascii="Times New Roman" w:hAnsi="Times New Roman" w:cs="Times New Roman"/>
          <w:sz w:val="24"/>
          <w:szCs w:val="24"/>
        </w:rPr>
      </w:pPr>
    </w:p>
    <w:p w14:paraId="0F648F39" w14:textId="3739E36F"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sz w:val="24"/>
          <w:szCs w:val="24"/>
        </w:rPr>
        <w:t xml:space="preserve">1. Physical and Mental Health Benefits  </w:t>
      </w:r>
    </w:p>
    <w:p w14:paraId="1FD73B60" w14:textId="77777777"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sz w:val="24"/>
          <w:szCs w:val="24"/>
        </w:rPr>
        <w:t xml:space="preserve">   The literature suggests that menstrual leave policies can significantly improve physical and mental wellbeing. By allowing women to rest during menstruation-related discomfort, these policies provide an important form of relief, particularly in high-stress jobs. Johnson and Leung (2021) reported that women feel both validated and supported when they use menstrual leave, </w:t>
      </w:r>
      <w:r w:rsidRPr="008E2A6E">
        <w:rPr>
          <w:rFonts w:ascii="Times New Roman" w:hAnsi="Times New Roman" w:cs="Times New Roman"/>
          <w:sz w:val="24"/>
          <w:szCs w:val="24"/>
        </w:rPr>
        <w:lastRenderedPageBreak/>
        <w:t>suggesting that such policies help normalize menstruation as a legitimate health issue in the workplace.</w:t>
      </w:r>
    </w:p>
    <w:p w14:paraId="1F0D9829" w14:textId="77777777" w:rsidR="008E2A6E" w:rsidRPr="008E2A6E" w:rsidRDefault="008E2A6E" w:rsidP="008E2A6E">
      <w:pPr>
        <w:rPr>
          <w:rFonts w:ascii="Times New Roman" w:hAnsi="Times New Roman" w:cs="Times New Roman"/>
          <w:sz w:val="24"/>
          <w:szCs w:val="24"/>
        </w:rPr>
      </w:pPr>
    </w:p>
    <w:p w14:paraId="67931EE7" w14:textId="4B2A24B5"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sz w:val="24"/>
          <w:szCs w:val="24"/>
        </w:rPr>
        <w:t xml:space="preserve">2. Social and Emotional Considerations  </w:t>
      </w:r>
    </w:p>
    <w:p w14:paraId="12158519" w14:textId="77777777"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sz w:val="24"/>
          <w:szCs w:val="24"/>
        </w:rPr>
        <w:t xml:space="preserve">   Despite their benefits, menstrual leave policies face social barriers due to stigma and self-perception. Many women feel pressured to work through menstruation-related discomfort to avoid being seen as weak or unreliable. Risse and Desmond (2019) argue that menstrual leave policies alone cannot dismantle stigma; without broader societal acceptance, women may still hesitate to use this benefit. These findings underscore the need for educational initiatives to accompany menstrual leave policies, promoting understanding and reducing stigma.</w:t>
      </w:r>
    </w:p>
    <w:p w14:paraId="5E9FC940" w14:textId="77777777" w:rsidR="008E2A6E" w:rsidRPr="008E2A6E" w:rsidRDefault="008E2A6E" w:rsidP="008E2A6E">
      <w:pPr>
        <w:rPr>
          <w:rFonts w:ascii="Times New Roman" w:hAnsi="Times New Roman" w:cs="Times New Roman"/>
          <w:sz w:val="24"/>
          <w:szCs w:val="24"/>
        </w:rPr>
      </w:pPr>
    </w:p>
    <w:p w14:paraId="32F88CCB" w14:textId="622CEA34"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sz w:val="24"/>
          <w:szCs w:val="24"/>
        </w:rPr>
        <w:t xml:space="preserve">3. Workplace Culture and Inclusivity  </w:t>
      </w:r>
    </w:p>
    <w:p w14:paraId="043E1AD8" w14:textId="77777777"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sz w:val="24"/>
          <w:szCs w:val="24"/>
        </w:rPr>
        <w:t xml:space="preserve">   Research by Patel and Desai (2019) suggests that menstrual leave policies can create a more inclusive and supportive workplace when embraced by organizations. Menstrual leave, when normalized and respected, can foster a sense of solidarity and reduce gender-based taboos. However, organizations must address potential biases by encouraging open discussion and sensitivity training to ensure menstrual leave policies are well understood and respected.</w:t>
      </w:r>
    </w:p>
    <w:p w14:paraId="5D9894CD" w14:textId="77777777" w:rsidR="008E2A6E" w:rsidRPr="008E2A6E" w:rsidRDefault="008E2A6E" w:rsidP="008E2A6E">
      <w:pPr>
        <w:rPr>
          <w:rFonts w:ascii="Times New Roman" w:hAnsi="Times New Roman" w:cs="Times New Roman"/>
          <w:sz w:val="24"/>
          <w:szCs w:val="24"/>
        </w:rPr>
      </w:pPr>
    </w:p>
    <w:p w14:paraId="41916F7D" w14:textId="57145973"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sz w:val="24"/>
          <w:szCs w:val="24"/>
        </w:rPr>
        <w:t xml:space="preserve">4. Challenges to Policy Implementation  </w:t>
      </w:r>
    </w:p>
    <w:p w14:paraId="036EE149" w14:textId="77777777"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sz w:val="24"/>
          <w:szCs w:val="24"/>
        </w:rPr>
        <w:t xml:space="preserve">   A common concern is that menstrual leave may reinforce outdated gender stereotypes. While menstrual leave offers clear benefits, its success relies on supportive workplace environments and a commitment to education on menstrual health. In settings where menstrual stigma is prominent, such policies may unintentionally perpetuate misconceptions unless paired with awareness programs.</w:t>
      </w:r>
    </w:p>
    <w:p w14:paraId="4FC55CF3" w14:textId="77777777" w:rsidR="008E2A6E" w:rsidRPr="008E2A6E" w:rsidRDefault="008E2A6E" w:rsidP="008E2A6E">
      <w:pPr>
        <w:rPr>
          <w:rFonts w:ascii="Times New Roman" w:hAnsi="Times New Roman" w:cs="Times New Roman"/>
          <w:sz w:val="24"/>
          <w:szCs w:val="24"/>
        </w:rPr>
      </w:pPr>
    </w:p>
    <w:p w14:paraId="618BAF4A" w14:textId="3A438159" w:rsidR="008E2A6E" w:rsidRPr="008E2A6E" w:rsidRDefault="008E2A6E" w:rsidP="008E2A6E">
      <w:pPr>
        <w:rPr>
          <w:rFonts w:ascii="Times New Roman" w:hAnsi="Times New Roman" w:cs="Times New Roman"/>
          <w:sz w:val="24"/>
          <w:szCs w:val="24"/>
        </w:rPr>
      </w:pPr>
    </w:p>
    <w:p w14:paraId="46D0A1FE" w14:textId="77777777" w:rsidR="008E2A6E" w:rsidRPr="008E2A6E" w:rsidRDefault="008E2A6E" w:rsidP="008E2A6E">
      <w:pPr>
        <w:rPr>
          <w:rFonts w:ascii="Times New Roman" w:hAnsi="Times New Roman" w:cs="Times New Roman"/>
          <w:sz w:val="24"/>
          <w:szCs w:val="24"/>
        </w:rPr>
      </w:pPr>
    </w:p>
    <w:p w14:paraId="4CE36DA1" w14:textId="6976F2A5"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sz w:val="24"/>
          <w:szCs w:val="24"/>
        </w:rPr>
        <w:t xml:space="preserve"> </w:t>
      </w:r>
      <w:r w:rsidRPr="008E2A6E">
        <w:rPr>
          <w:rFonts w:ascii="Times New Roman" w:hAnsi="Times New Roman" w:cs="Times New Roman"/>
          <w:b/>
          <w:bCs/>
          <w:sz w:val="24"/>
          <w:szCs w:val="24"/>
        </w:rPr>
        <w:t>Conclusion</w:t>
      </w:r>
    </w:p>
    <w:p w14:paraId="4BF1A9F5" w14:textId="77777777" w:rsidR="008E2A6E" w:rsidRPr="008E2A6E" w:rsidRDefault="008E2A6E" w:rsidP="008E2A6E">
      <w:pPr>
        <w:rPr>
          <w:rFonts w:ascii="Times New Roman" w:hAnsi="Times New Roman" w:cs="Times New Roman"/>
          <w:sz w:val="24"/>
          <w:szCs w:val="24"/>
        </w:rPr>
      </w:pPr>
    </w:p>
    <w:p w14:paraId="1111E822" w14:textId="77777777"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sz w:val="24"/>
          <w:szCs w:val="24"/>
        </w:rPr>
        <w:t xml:space="preserve">This analysis indicates that menstrual leave policies have the potential to significantly improve women’s wellbeing by supporting their physical, mental, and social health needs. However, social stigma and workplace perceptions continue to limit these policies’ effectiveness. For menstrual leave policies to be fully beneficial, they must be implemented alongside educational efforts that promote awareness and reduce stigma. Future research should explore the impact of </w:t>
      </w:r>
      <w:r w:rsidRPr="008E2A6E">
        <w:rPr>
          <w:rFonts w:ascii="Times New Roman" w:hAnsi="Times New Roman" w:cs="Times New Roman"/>
          <w:sz w:val="24"/>
          <w:szCs w:val="24"/>
        </w:rPr>
        <w:lastRenderedPageBreak/>
        <w:t>menstrual leave on gender equality over time and investigate how men’s perspectives on menstrual leave influence its acceptance in different cultural settings.</w:t>
      </w:r>
    </w:p>
    <w:p w14:paraId="770328CE" w14:textId="77777777" w:rsidR="008E2A6E" w:rsidRPr="008E2A6E" w:rsidRDefault="008E2A6E" w:rsidP="008E2A6E">
      <w:pPr>
        <w:rPr>
          <w:rFonts w:ascii="Times New Roman" w:hAnsi="Times New Roman" w:cs="Times New Roman"/>
          <w:sz w:val="24"/>
          <w:szCs w:val="24"/>
        </w:rPr>
      </w:pPr>
    </w:p>
    <w:p w14:paraId="4F41597A" w14:textId="4AC617BC" w:rsidR="008E2A6E" w:rsidRPr="008E2A6E" w:rsidRDefault="008E2A6E" w:rsidP="008E2A6E">
      <w:pPr>
        <w:rPr>
          <w:rFonts w:ascii="Times New Roman" w:hAnsi="Times New Roman" w:cs="Times New Roman"/>
          <w:sz w:val="24"/>
          <w:szCs w:val="24"/>
        </w:rPr>
      </w:pPr>
    </w:p>
    <w:p w14:paraId="191273DD" w14:textId="77777777" w:rsidR="008E2A6E" w:rsidRPr="008E2A6E" w:rsidRDefault="008E2A6E" w:rsidP="008E2A6E">
      <w:pPr>
        <w:rPr>
          <w:rFonts w:ascii="Times New Roman" w:hAnsi="Times New Roman" w:cs="Times New Roman"/>
          <w:sz w:val="24"/>
          <w:szCs w:val="24"/>
        </w:rPr>
      </w:pPr>
    </w:p>
    <w:p w14:paraId="73F3B741" w14:textId="1347A0C6"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sz w:val="24"/>
          <w:szCs w:val="24"/>
        </w:rPr>
        <w:t xml:space="preserve"> </w:t>
      </w:r>
      <w:r w:rsidRPr="008E2A6E">
        <w:rPr>
          <w:rFonts w:ascii="Times New Roman" w:hAnsi="Times New Roman" w:cs="Times New Roman"/>
          <w:b/>
          <w:bCs/>
          <w:sz w:val="24"/>
          <w:szCs w:val="24"/>
        </w:rPr>
        <w:t>References</w:t>
      </w:r>
    </w:p>
    <w:p w14:paraId="67CA2DE0" w14:textId="77777777" w:rsidR="008E2A6E" w:rsidRPr="008E2A6E" w:rsidRDefault="008E2A6E" w:rsidP="008E2A6E">
      <w:pPr>
        <w:rPr>
          <w:rFonts w:ascii="Times New Roman" w:hAnsi="Times New Roman" w:cs="Times New Roman"/>
          <w:sz w:val="24"/>
          <w:szCs w:val="24"/>
        </w:rPr>
      </w:pPr>
    </w:p>
    <w:p w14:paraId="524ECE8E" w14:textId="77777777"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sz w:val="24"/>
          <w:szCs w:val="24"/>
        </w:rPr>
        <w:t>- Chen, L. (2020). Gender dynamics and menstrual leave policies in the workplace. *Journal of Gender Studies, 33*(4), 289-310.</w:t>
      </w:r>
    </w:p>
    <w:p w14:paraId="3456F1CE" w14:textId="77777777"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sz w:val="24"/>
          <w:szCs w:val="24"/>
        </w:rPr>
        <w:t>- Gupta, R., &amp; Narayan, S. (2018). Menstrual health and performance: A workplace perspective. *Occupational Health Review, 21*(2), 101-113.</w:t>
      </w:r>
    </w:p>
    <w:p w14:paraId="06874BF9" w14:textId="77777777"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sz w:val="24"/>
          <w:szCs w:val="24"/>
        </w:rPr>
        <w:t>- Johnson, H., &amp; Leung, W. (2021). Inclusive policies for menstrual health in workplaces: A qualitative study. *Workplace Wellness Journal, 19*(3), 245-258.</w:t>
      </w:r>
    </w:p>
    <w:p w14:paraId="0F7A44A9" w14:textId="77777777"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sz w:val="24"/>
          <w:szCs w:val="24"/>
        </w:rPr>
        <w:t>- Kim, Y., &amp; Park, H. (2019). Cultural views on menstrual leave in South Korea. *Journal of East Asian Studies, 28*(1), 67-78.</w:t>
      </w:r>
    </w:p>
    <w:p w14:paraId="60A8B985" w14:textId="77777777"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sz w:val="24"/>
          <w:szCs w:val="24"/>
        </w:rPr>
        <w:t>- Patel, A., &amp; Desai, N. (2019). Addressing menstruation stigma and policy in workplaces. *Journal of Social Work and Health Policy, 16*(4), 221-235.</w:t>
      </w:r>
    </w:p>
    <w:p w14:paraId="43E21103" w14:textId="77777777" w:rsidR="008E2A6E" w:rsidRPr="008E2A6E" w:rsidRDefault="008E2A6E" w:rsidP="008E2A6E">
      <w:pPr>
        <w:rPr>
          <w:rFonts w:ascii="Times New Roman" w:hAnsi="Times New Roman" w:cs="Times New Roman"/>
          <w:sz w:val="24"/>
          <w:szCs w:val="24"/>
        </w:rPr>
      </w:pPr>
      <w:r w:rsidRPr="008E2A6E">
        <w:rPr>
          <w:rFonts w:ascii="Times New Roman" w:hAnsi="Times New Roman" w:cs="Times New Roman"/>
          <w:sz w:val="24"/>
          <w:szCs w:val="24"/>
        </w:rPr>
        <w:t>- Risse, E., &amp; Desmond, T. (2019). Stigma, self-perception, and menstrual leave policies. *Journal of Gender and Society, 25*(2), 178-191.</w:t>
      </w:r>
    </w:p>
    <w:p w14:paraId="3280A067" w14:textId="38D82A15" w:rsidR="00EC1523" w:rsidRPr="008E2A6E" w:rsidRDefault="00EC1523" w:rsidP="008E2A6E">
      <w:pPr>
        <w:rPr>
          <w:rFonts w:ascii="Times New Roman" w:hAnsi="Times New Roman" w:cs="Times New Roman"/>
          <w:sz w:val="24"/>
          <w:szCs w:val="24"/>
        </w:rPr>
      </w:pPr>
    </w:p>
    <w:sectPr w:rsidR="00EC1523" w:rsidRPr="008E2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A6E"/>
    <w:rsid w:val="003F4037"/>
    <w:rsid w:val="008E2A6E"/>
    <w:rsid w:val="00CE7FD3"/>
    <w:rsid w:val="00EC1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F40BB"/>
  <w15:chartTrackingRefBased/>
  <w15:docId w15:val="{74419F56-1F8E-475F-B85B-230DDFF3C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14B0E149D719499C047AAC6FF27C55" ma:contentTypeVersion="7" ma:contentTypeDescription="Create a new document." ma:contentTypeScope="" ma:versionID="f839af08a280a50cd70a72548d23c69e">
  <xsd:schema xmlns:xsd="http://www.w3.org/2001/XMLSchema" xmlns:xs="http://www.w3.org/2001/XMLSchema" xmlns:p="http://schemas.microsoft.com/office/2006/metadata/properties" xmlns:ns3="98644b60-f9dd-4107-a5ef-ed932f8f8108" xmlns:ns4="b09e2c7a-f69e-4976-9877-bb444893f765" targetNamespace="http://schemas.microsoft.com/office/2006/metadata/properties" ma:root="true" ma:fieldsID="1c178772c2cbb386e8f6e26b3e866847" ns3:_="" ns4:_="">
    <xsd:import namespace="98644b60-f9dd-4107-a5ef-ed932f8f8108"/>
    <xsd:import namespace="b09e2c7a-f69e-4976-9877-bb444893f7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44b60-f9dd-4107-a5ef-ed932f8f81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9e2c7a-f69e-4976-9877-bb444893f7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2C1FE4-3167-4FEF-8323-F0A997DFB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644b60-f9dd-4107-a5ef-ed932f8f8108"/>
    <ds:schemaRef ds:uri="b09e2c7a-f69e-4976-9877-bb444893f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62ADA0-8EE9-40A2-A019-CA57F6FAEF70}">
  <ds:schemaRefs>
    <ds:schemaRef ds:uri="http://schemas.microsoft.com/sharepoint/v3/contenttype/forms"/>
  </ds:schemaRefs>
</ds:datastoreItem>
</file>

<file path=customXml/itemProps3.xml><?xml version="1.0" encoding="utf-8"?>
<ds:datastoreItem xmlns:ds="http://schemas.openxmlformats.org/officeDocument/2006/customXml" ds:itemID="{4C3DC8B6-3C0D-48A8-8934-C245B041ADB8}">
  <ds:schemaRef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terms/"/>
    <ds:schemaRef ds:uri="http://purl.org/dc/elements/1.1/"/>
    <ds:schemaRef ds:uri="http://schemas.microsoft.com/office/2006/metadata/properties"/>
    <ds:schemaRef ds:uri="b09e2c7a-f69e-4976-9877-bb444893f765"/>
    <ds:schemaRef ds:uri="98644b60-f9dd-4107-a5ef-ed932f8f810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1535</Words>
  <Characters>8750</Characters>
  <Application>Microsoft Office Word</Application>
  <DocSecurity>0</DocSecurity>
  <Lines>72</Lines>
  <Paragraphs>20</Paragraphs>
  <ScaleCrop>false</ScaleCrop>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APARNA BARHATE ISBS PGDM 23-25</dc:creator>
  <cp:keywords/>
  <dc:description/>
  <cp:lastModifiedBy>APARNA BARHATE ISBS PGDM 23-25</cp:lastModifiedBy>
  <cp:revision>2</cp:revision>
  <dcterms:created xsi:type="dcterms:W3CDTF">2024-11-10T06:16:00Z</dcterms:created>
  <dcterms:modified xsi:type="dcterms:W3CDTF">2024-11-10T06:16:00Z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0x0101006E14B0E149D719499C047AAC6FF27C55</vt:lpwstr>
  </property>
</Properties>
</file>