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8"/>
          <w:szCs w:val="28"/>
        </w:rPr>
      </w:pPr>
      <w:bookmarkStart w:id="0" w:name="_GoBack"/>
      <w:bookmarkEnd w:id="0"/>
      <w:r>
        <w:rPr>
          <w:b/>
          <w:bCs/>
          <w:sz w:val="28"/>
          <w:szCs w:val="28"/>
          <w:lang w:val="en-US"/>
        </w:rPr>
        <w:t xml:space="preserve">A REVIEW PAPER ON BITUMINOUS CONCRETE </w:t>
      </w:r>
    </w:p>
    <w:p>
      <w:pPr>
        <w:pStyle w:val="style0"/>
        <w:jc w:val="center"/>
        <w:rPr>
          <w:b/>
          <w:bCs/>
          <w:sz w:val="28"/>
          <w:szCs w:val="28"/>
        </w:rPr>
      </w:pPr>
    </w:p>
    <w:p>
      <w:pPr>
        <w:pStyle w:val="style0"/>
        <w:jc w:val="left"/>
        <w:rPr>
          <w:b/>
          <w:bCs/>
          <w:sz w:val="20"/>
          <w:szCs w:val="20"/>
        </w:rPr>
      </w:pPr>
      <w:r>
        <w:rPr>
          <w:b/>
          <w:bCs/>
          <w:sz w:val="20"/>
          <w:szCs w:val="20"/>
          <w:lang w:val="en-US"/>
        </w:rPr>
        <w:t xml:space="preserve">1.Sahil Rehaliya Student (UG) HIET Shahpur </w:t>
      </w:r>
    </w:p>
    <w:p>
      <w:pPr>
        <w:pStyle w:val="style0"/>
        <w:jc w:val="left"/>
        <w:rPr>
          <w:b/>
          <w:bCs/>
          <w:sz w:val="20"/>
          <w:szCs w:val="20"/>
        </w:rPr>
      </w:pPr>
      <w:r>
        <w:rPr>
          <w:b/>
          <w:bCs/>
          <w:sz w:val="20"/>
          <w:szCs w:val="20"/>
          <w:lang w:val="en-US"/>
        </w:rPr>
        <w:t xml:space="preserve">2.Anshul Student (UG) HIET Shahpur </w:t>
      </w:r>
    </w:p>
    <w:p>
      <w:pPr>
        <w:pStyle w:val="style0"/>
        <w:jc w:val="left"/>
        <w:rPr>
          <w:b/>
          <w:bCs/>
          <w:sz w:val="20"/>
          <w:szCs w:val="20"/>
        </w:rPr>
      </w:pPr>
      <w:r>
        <w:rPr>
          <w:b/>
          <w:bCs/>
          <w:sz w:val="20"/>
          <w:szCs w:val="20"/>
          <w:lang w:val="en-US"/>
        </w:rPr>
        <w:t xml:space="preserve">3. Arun Bahri Lecturer at HIET Shahpur </w:t>
      </w:r>
    </w:p>
    <w:p>
      <w:pPr>
        <w:pStyle w:val="style0"/>
        <w:jc w:val="left"/>
        <w:rPr>
          <w:b/>
          <w:bCs/>
          <w:sz w:val="20"/>
          <w:szCs w:val="20"/>
        </w:rPr>
      </w:pPr>
    </w:p>
    <w:p>
      <w:pPr>
        <w:pStyle w:val="style0"/>
        <w:jc w:val="left"/>
        <w:rPr>
          <w:b/>
          <w:bCs/>
          <w:sz w:val="20"/>
          <w:szCs w:val="20"/>
        </w:rPr>
      </w:pPr>
    </w:p>
    <w:p>
      <w:pPr>
        <w:pStyle w:val="style0"/>
        <w:jc w:val="left"/>
        <w:rPr>
          <w:b/>
          <w:bCs/>
          <w:sz w:val="20"/>
          <w:szCs w:val="20"/>
        </w:rPr>
      </w:pPr>
      <w:r>
        <w:rPr>
          <w:b/>
          <w:bCs/>
          <w:sz w:val="20"/>
          <w:szCs w:val="20"/>
          <w:lang w:val="en-US"/>
        </w:rPr>
        <w:t>Abstract</w:t>
      </w:r>
    </w:p>
    <w:p>
      <w:pPr>
        <w:pStyle w:val="style0"/>
        <w:jc w:val="left"/>
        <w:rPr>
          <w:b/>
          <w:bCs/>
          <w:sz w:val="20"/>
          <w:szCs w:val="20"/>
        </w:rPr>
      </w:pPr>
      <w:r>
        <w:rPr>
          <w:b/>
          <w:bCs/>
          <w:sz w:val="20"/>
          <w:szCs w:val="20"/>
          <w:lang w:val="en-US"/>
        </w:rPr>
        <w:t>This paper reviews findings from five significant research studies on bituminous concrete, focusing on its material properties, performance, and testing methodologies. Key aspects such as durability, cost-effectiveness, and environmental impact are discussed, providing a comprehensive understanding of bituminous concrete's role in modern road construction.</w:t>
      </w:r>
    </w:p>
    <w:p>
      <w:pPr>
        <w:pStyle w:val="style0"/>
        <w:jc w:val="left"/>
        <w:rPr>
          <w:b/>
          <w:bCs/>
          <w:sz w:val="20"/>
          <w:szCs w:val="20"/>
        </w:rPr>
      </w:pPr>
    </w:p>
    <w:p>
      <w:pPr>
        <w:pStyle w:val="style0"/>
        <w:jc w:val="left"/>
        <w:rPr>
          <w:b/>
          <w:bCs/>
          <w:sz w:val="20"/>
          <w:szCs w:val="20"/>
        </w:rPr>
      </w:pPr>
      <w:r>
        <w:rPr>
          <w:b/>
          <w:bCs/>
          <w:sz w:val="20"/>
          <w:szCs w:val="20"/>
          <w:lang w:val="en-US"/>
        </w:rPr>
        <w:t>Keywords</w:t>
      </w:r>
    </w:p>
    <w:p>
      <w:pPr>
        <w:pStyle w:val="style0"/>
        <w:jc w:val="left"/>
        <w:rPr>
          <w:b/>
          <w:bCs/>
          <w:sz w:val="20"/>
          <w:szCs w:val="20"/>
        </w:rPr>
      </w:pPr>
      <w:r>
        <w:rPr>
          <w:b/>
          <w:bCs/>
          <w:sz w:val="20"/>
          <w:szCs w:val="20"/>
          <w:lang w:val="en-US"/>
        </w:rPr>
        <w:t>Bituminous concrete, aggregate durability, skid resistance, cost-effectiveness, asphalt mix design.</w:t>
      </w:r>
    </w:p>
    <w:p>
      <w:pPr>
        <w:pStyle w:val="style0"/>
        <w:jc w:val="left"/>
        <w:rPr>
          <w:b/>
          <w:bCs/>
          <w:sz w:val="20"/>
          <w:szCs w:val="20"/>
        </w:rPr>
      </w:pPr>
    </w:p>
    <w:p>
      <w:pPr>
        <w:pStyle w:val="style0"/>
        <w:jc w:val="left"/>
        <w:rPr>
          <w:b/>
          <w:bCs/>
          <w:sz w:val="20"/>
          <w:szCs w:val="20"/>
        </w:rPr>
      </w:pPr>
      <w:r>
        <w:rPr>
          <w:b/>
          <w:bCs/>
          <w:sz w:val="20"/>
          <w:szCs w:val="20"/>
          <w:lang w:val="en-US"/>
        </w:rPr>
        <w:t>Introduction</w:t>
      </w:r>
    </w:p>
    <w:p>
      <w:pPr>
        <w:pStyle w:val="style0"/>
        <w:jc w:val="left"/>
        <w:rPr>
          <w:b/>
          <w:bCs/>
          <w:sz w:val="20"/>
          <w:szCs w:val="20"/>
        </w:rPr>
      </w:pPr>
      <w:r>
        <w:rPr>
          <w:b/>
          <w:bCs/>
          <w:sz w:val="20"/>
          <w:szCs w:val="20"/>
          <w:lang w:val="en-US"/>
        </w:rPr>
        <w:t>Bituminous concrete, also known as asphalt concrete, plays a critical role in modern infrastructure. Its unique properties, such as flexibility, recyclability, and cost-efficiency, make it the material of choice for road construction. This paper consolidates findings from five research studies to analyze advancements in bituminous concrete, focusing on testing methods, performance metrics, and environmental considerations.</w:t>
      </w:r>
    </w:p>
    <w:p>
      <w:pPr>
        <w:pStyle w:val="style0"/>
        <w:jc w:val="left"/>
        <w:rPr>
          <w:b/>
          <w:bCs/>
          <w:sz w:val="20"/>
          <w:szCs w:val="20"/>
        </w:rPr>
      </w:pPr>
    </w:p>
    <w:p>
      <w:pPr>
        <w:pStyle w:val="style0"/>
        <w:jc w:val="left"/>
        <w:rPr>
          <w:b/>
          <w:bCs/>
          <w:sz w:val="20"/>
          <w:szCs w:val="20"/>
        </w:rPr>
      </w:pPr>
    </w:p>
    <w:p>
      <w:pPr>
        <w:pStyle w:val="style0"/>
        <w:jc w:val="left"/>
        <w:rPr>
          <w:b/>
          <w:bCs/>
          <w:sz w:val="20"/>
          <w:szCs w:val="20"/>
        </w:rPr>
      </w:pPr>
      <w:r>
        <w:rPr>
          <w:b/>
          <w:bCs/>
          <w:sz w:val="20"/>
          <w:szCs w:val="20"/>
          <w:lang w:val="en-US"/>
        </w:rPr>
        <w:t xml:space="preserve">Literature Review </w:t>
      </w:r>
    </w:p>
    <w:p>
      <w:pPr>
        <w:pStyle w:val="style0"/>
        <w:jc w:val="left"/>
        <w:rPr>
          <w:b/>
          <w:bCs/>
          <w:sz w:val="20"/>
          <w:szCs w:val="20"/>
        </w:rPr>
      </w:pPr>
      <w:r>
        <w:rPr>
          <w:b/>
          <w:bCs/>
          <w:sz w:val="20"/>
          <w:szCs w:val="20"/>
          <w:lang w:val="en-US"/>
        </w:rPr>
        <w:t>Dallas Little et al. (2001): Long-Term Research on Bituminous Coarse Aggregate</w:t>
      </w:r>
    </w:p>
    <w:p>
      <w:pPr>
        <w:pStyle w:val="style0"/>
        <w:jc w:val="left"/>
        <w:rPr>
          <w:b/>
          <w:bCs/>
          <w:sz w:val="20"/>
          <w:szCs w:val="20"/>
        </w:rPr>
      </w:pPr>
      <w:r>
        <w:rPr>
          <w:b/>
          <w:bCs/>
          <w:sz w:val="20"/>
          <w:szCs w:val="20"/>
          <w:lang w:val="en-US"/>
        </w:rPr>
        <w:t>This study, conducted under the Texas Transportation Institute, focused on evaluating the Aggregate Quality Monitoring Program (AQMP) used by the Texas Department of Transportation (TxDOT). It emphasized aggregate durability and quality control through the Magnesium Sulfate Soundness (MSS) test and its correlation with field performance. Key findings indicated that aggregates with high polish values and low soundness losses showed better durability. Recommendations included upgrading testing methods to enhance quality monitoring and incorporating random sampling intervals for better aggregate characterization.</w:t>
      </w:r>
    </w:p>
    <w:p>
      <w:pPr>
        <w:pStyle w:val="style0"/>
        <w:jc w:val="left"/>
        <w:rPr>
          <w:b/>
          <w:bCs/>
          <w:sz w:val="20"/>
          <w:szCs w:val="20"/>
        </w:rPr>
      </w:pPr>
    </w:p>
    <w:p>
      <w:pPr>
        <w:pStyle w:val="style0"/>
        <w:jc w:val="left"/>
        <w:rPr>
          <w:b/>
          <w:bCs/>
          <w:sz w:val="20"/>
          <w:szCs w:val="20"/>
        </w:rPr>
      </w:pPr>
      <w:r>
        <w:rPr>
          <w:b/>
          <w:bCs/>
          <w:sz w:val="20"/>
          <w:szCs w:val="20"/>
          <w:lang w:val="en-US"/>
        </w:rPr>
        <w:t>Priyantha Jayawickrama et al. (1998): Evaluation of Skid Resistance in Bituminous Pavements</w:t>
      </w:r>
    </w:p>
    <w:p>
      <w:pPr>
        <w:pStyle w:val="style0"/>
        <w:jc w:val="left"/>
        <w:rPr>
          <w:b/>
          <w:bCs/>
          <w:sz w:val="20"/>
          <w:szCs w:val="20"/>
        </w:rPr>
      </w:pPr>
      <w:r>
        <w:rPr>
          <w:b/>
          <w:bCs/>
          <w:sz w:val="20"/>
          <w:szCs w:val="20"/>
          <w:lang w:val="en-US"/>
        </w:rPr>
        <w:t>This research investigated the skid resistance of bituminous pavements, focusing on microtexture and macrotexture of aggregates. Laboratory and field tests were conducted on 54 pavement sections across Texas. Results revealed that non-carbonate aggregates performed best in terms of skid resistance, while carbonates with low hard mineral content showed rapid deterioration. The study recommended adopting an integrated approach to laboratory testing and historical performance data for material qualification.</w:t>
      </w:r>
    </w:p>
    <w:p>
      <w:pPr>
        <w:pStyle w:val="style0"/>
        <w:jc w:val="left"/>
        <w:rPr>
          <w:b/>
          <w:bCs/>
          <w:sz w:val="20"/>
          <w:szCs w:val="20"/>
        </w:rPr>
      </w:pPr>
    </w:p>
    <w:p>
      <w:pPr>
        <w:pStyle w:val="style0"/>
        <w:jc w:val="left"/>
        <w:rPr>
          <w:b/>
          <w:bCs/>
          <w:sz w:val="20"/>
          <w:szCs w:val="20"/>
        </w:rPr>
      </w:pPr>
      <w:r>
        <w:rPr>
          <w:b/>
          <w:bCs/>
          <w:sz w:val="20"/>
          <w:szCs w:val="20"/>
          <w:lang w:val="en-US"/>
        </w:rPr>
        <w:t>Texas Department of Transportation (1987): Evaluation of the Four-Cycle Magnesium Sulfate Soundness Test</w:t>
      </w:r>
    </w:p>
    <w:p>
      <w:pPr>
        <w:pStyle w:val="style0"/>
        <w:jc w:val="left"/>
        <w:rPr>
          <w:b/>
          <w:bCs/>
          <w:sz w:val="20"/>
          <w:szCs w:val="20"/>
        </w:rPr>
      </w:pPr>
      <w:r>
        <w:rPr>
          <w:b/>
          <w:bCs/>
          <w:sz w:val="20"/>
          <w:szCs w:val="20"/>
          <w:lang w:val="en-US"/>
        </w:rPr>
        <w:t>This early study evaluated the MSS test's reliability in predicting aggregate performance in hot mix asphalt and seal coat applications. It concluded that the MSS test was the most effective among seven methods for identifying durable aggregates. The study emphasized the need for combining MSS with polish value testing to ensure satisfactory field performance. It also proposed soundness limits of 30% for hot mixes and 25% for seal coats.</w:t>
      </w:r>
    </w:p>
    <w:p>
      <w:pPr>
        <w:pStyle w:val="style0"/>
        <w:jc w:val="left"/>
        <w:rPr>
          <w:b/>
          <w:bCs/>
          <w:sz w:val="20"/>
          <w:szCs w:val="20"/>
        </w:rPr>
      </w:pPr>
    </w:p>
    <w:p>
      <w:pPr>
        <w:pStyle w:val="style0"/>
        <w:jc w:val="left"/>
        <w:rPr>
          <w:b/>
          <w:bCs/>
          <w:sz w:val="20"/>
          <w:szCs w:val="20"/>
        </w:rPr>
      </w:pPr>
      <w:r>
        <w:rPr>
          <w:b/>
          <w:bCs/>
          <w:sz w:val="20"/>
          <w:szCs w:val="20"/>
          <w:lang w:val="en-US"/>
        </w:rPr>
        <w:t>National Cooperative Highway Research Program (1997): Aggregate Tests Related to Asphalt Concrete Performance in Pavements</w:t>
      </w:r>
    </w:p>
    <w:p>
      <w:pPr>
        <w:pStyle w:val="style0"/>
        <w:jc w:val="left"/>
        <w:rPr>
          <w:b/>
          <w:bCs/>
          <w:sz w:val="20"/>
          <w:szCs w:val="20"/>
        </w:rPr>
      </w:pPr>
      <w:r>
        <w:rPr>
          <w:b/>
          <w:bCs/>
          <w:sz w:val="20"/>
          <w:szCs w:val="20"/>
          <w:lang w:val="en-US"/>
        </w:rPr>
        <w:t>This project aimed to establish a correlation between aggregate properties and asphalt concrete performance. It recommended replacing outdated tests like Los Angeles Abrasion with Micro-Deval (MDT) due to better correlations with performance parameters such as rutting and fatigue cracking. The study proposed using new methods to measure aggregate void content, which demonstrated a stronger relationship with asphalt concrete durability.</w:t>
      </w:r>
    </w:p>
    <w:p>
      <w:pPr>
        <w:pStyle w:val="style0"/>
        <w:jc w:val="left"/>
        <w:rPr>
          <w:b/>
          <w:bCs/>
          <w:sz w:val="20"/>
          <w:szCs w:val="20"/>
        </w:rPr>
      </w:pPr>
    </w:p>
    <w:p>
      <w:pPr>
        <w:pStyle w:val="style0"/>
        <w:jc w:val="left"/>
        <w:rPr>
          <w:b/>
          <w:bCs/>
          <w:sz w:val="20"/>
          <w:szCs w:val="20"/>
        </w:rPr>
      </w:pPr>
      <w:r>
        <w:rPr>
          <w:b/>
          <w:bCs/>
          <w:sz w:val="20"/>
          <w:szCs w:val="20"/>
          <w:lang w:val="en-US"/>
        </w:rPr>
        <w:t>Mansour Solaimanian et al. (2000): Comparative Analysis of Micro-Deval and MSS Tests</w:t>
      </w:r>
    </w:p>
    <w:p>
      <w:pPr>
        <w:pStyle w:val="style0"/>
        <w:jc w:val="left"/>
        <w:rPr>
          <w:b/>
          <w:bCs/>
          <w:sz w:val="20"/>
          <w:szCs w:val="20"/>
        </w:rPr>
      </w:pPr>
      <w:r>
        <w:rPr>
          <w:b/>
          <w:bCs/>
          <w:sz w:val="20"/>
          <w:szCs w:val="20"/>
          <w:lang w:val="en-US"/>
        </w:rPr>
        <w:t>This study compared the efficiency of Micro-Deval and MSS tests for bituminous mixes. Results showed that MDT was more repeatable, faster, and suitable for job quality control. However, it recommended retaining MSS for long-term durability assessment due to its historical reliability. The study proposed integrating MDT into TxDOT’s aggregate monitoring program to improve production quality tracking.</w:t>
      </w:r>
    </w:p>
    <w:p>
      <w:pPr>
        <w:pStyle w:val="style0"/>
        <w:jc w:val="left"/>
        <w:rPr>
          <w:b/>
          <w:bCs/>
          <w:sz w:val="20"/>
          <w:szCs w:val="20"/>
        </w:rPr>
      </w:pPr>
    </w:p>
    <w:p>
      <w:pPr>
        <w:pStyle w:val="style0"/>
        <w:jc w:val="left"/>
        <w:rPr>
          <w:b/>
          <w:bCs/>
          <w:sz w:val="20"/>
          <w:szCs w:val="20"/>
        </w:rPr>
      </w:pPr>
    </w:p>
    <w:p>
      <w:pPr>
        <w:pStyle w:val="style0"/>
        <w:jc w:val="left"/>
        <w:rPr>
          <w:b/>
          <w:bCs/>
          <w:sz w:val="20"/>
          <w:szCs w:val="20"/>
        </w:rPr>
      </w:pPr>
      <w:r>
        <w:rPr>
          <w:b/>
          <w:bCs/>
          <w:sz w:val="20"/>
          <w:szCs w:val="20"/>
          <w:lang w:val="en-US"/>
        </w:rPr>
        <w:t xml:space="preserve">Reference </w:t>
      </w:r>
    </w:p>
    <w:p>
      <w:pPr>
        <w:pStyle w:val="style0"/>
        <w:jc w:val="left"/>
        <w:rPr>
          <w:b/>
          <w:bCs/>
          <w:sz w:val="20"/>
          <w:szCs w:val="20"/>
        </w:rPr>
      </w:pPr>
    </w:p>
    <w:p>
      <w:pPr>
        <w:pStyle w:val="style0"/>
        <w:jc w:val="left"/>
        <w:rPr>
          <w:b/>
          <w:bCs/>
          <w:sz w:val="20"/>
          <w:szCs w:val="20"/>
        </w:rPr>
      </w:pPr>
      <w:r>
        <w:rPr>
          <w:b/>
          <w:bCs/>
          <w:sz w:val="20"/>
          <w:szCs w:val="20"/>
          <w:lang w:val="en-US"/>
        </w:rPr>
        <w:t>Federal Highway Administration (FHWA), 1998:</w:t>
      </w:r>
    </w:p>
    <w:p>
      <w:pPr>
        <w:pStyle w:val="style0"/>
        <w:jc w:val="left"/>
        <w:rPr>
          <w:b/>
          <w:bCs/>
          <w:sz w:val="20"/>
          <w:szCs w:val="20"/>
        </w:rPr>
      </w:pPr>
      <w:r>
        <w:rPr>
          <w:b/>
          <w:bCs/>
          <w:sz w:val="20"/>
          <w:szCs w:val="20"/>
          <w:lang w:val="en-US"/>
        </w:rPr>
        <w:t>Life-Cycle Cost Analysis in Pavement Design.</w:t>
      </w:r>
    </w:p>
    <w:p>
      <w:pPr>
        <w:pStyle w:val="style0"/>
        <w:jc w:val="left"/>
        <w:rPr>
          <w:b/>
          <w:bCs/>
          <w:sz w:val="20"/>
          <w:szCs w:val="20"/>
        </w:rPr>
      </w:pPr>
      <w:r>
        <w:rPr>
          <w:b/>
          <w:bCs/>
          <w:sz w:val="20"/>
          <w:szCs w:val="20"/>
          <w:lang w:val="en-US"/>
        </w:rPr>
        <w:t>[Accessed 2022-12-20]</w:t>
      </w:r>
    </w:p>
    <w:p>
      <w:pPr>
        <w:pStyle w:val="style0"/>
        <w:jc w:val="left"/>
        <w:rPr>
          <w:b/>
          <w:bCs/>
          <w:sz w:val="20"/>
          <w:szCs w:val="20"/>
        </w:rPr>
      </w:pPr>
    </w:p>
    <w:p>
      <w:pPr>
        <w:pStyle w:val="style0"/>
        <w:jc w:val="left"/>
        <w:rPr>
          <w:b/>
          <w:bCs/>
          <w:sz w:val="20"/>
          <w:szCs w:val="20"/>
        </w:rPr>
      </w:pPr>
      <w:r>
        <w:rPr>
          <w:b/>
          <w:bCs/>
          <w:sz w:val="20"/>
          <w:szCs w:val="20"/>
          <w:lang w:val="en-US"/>
        </w:rPr>
        <w:t>National Asphalt Pavement Association (NAPA), 2022:</w:t>
      </w:r>
    </w:p>
    <w:p>
      <w:pPr>
        <w:pStyle w:val="style0"/>
        <w:jc w:val="left"/>
        <w:rPr>
          <w:b/>
          <w:bCs/>
          <w:sz w:val="20"/>
          <w:szCs w:val="20"/>
        </w:rPr>
      </w:pPr>
      <w:r>
        <w:rPr>
          <w:b/>
          <w:bCs/>
          <w:sz w:val="20"/>
          <w:szCs w:val="20"/>
          <w:lang w:val="en-US"/>
        </w:rPr>
        <w:t>Asphalt Value Proposition: Speed of Construction Quantifying Construction Costs.</w:t>
      </w:r>
    </w:p>
    <w:p>
      <w:pPr>
        <w:pStyle w:val="style0"/>
        <w:jc w:val="left"/>
        <w:rPr>
          <w:b/>
          <w:bCs/>
          <w:sz w:val="20"/>
          <w:szCs w:val="20"/>
        </w:rPr>
      </w:pPr>
      <w:r>
        <w:rPr>
          <w:b/>
          <w:bCs/>
          <w:sz w:val="20"/>
          <w:szCs w:val="20"/>
          <w:lang w:val="en-US"/>
        </w:rPr>
        <w:t>[Accessed 2022-09-15]</w:t>
      </w:r>
    </w:p>
    <w:p>
      <w:pPr>
        <w:pStyle w:val="style0"/>
        <w:jc w:val="left"/>
        <w:rPr>
          <w:b/>
          <w:bCs/>
          <w:sz w:val="20"/>
          <w:szCs w:val="20"/>
        </w:rPr>
      </w:pPr>
    </w:p>
    <w:p>
      <w:pPr>
        <w:pStyle w:val="style0"/>
        <w:jc w:val="left"/>
        <w:rPr>
          <w:b/>
          <w:bCs/>
          <w:sz w:val="20"/>
          <w:szCs w:val="20"/>
        </w:rPr>
      </w:pPr>
      <w:r>
        <w:rPr>
          <w:b/>
          <w:bCs/>
          <w:sz w:val="20"/>
          <w:szCs w:val="20"/>
          <w:lang w:val="en-US"/>
        </w:rPr>
        <w:t>Lakeridge Paving, 2019:</w:t>
      </w:r>
    </w:p>
    <w:p>
      <w:pPr>
        <w:pStyle w:val="style0"/>
        <w:jc w:val="left"/>
        <w:rPr>
          <w:b/>
          <w:bCs/>
          <w:sz w:val="20"/>
          <w:szCs w:val="20"/>
        </w:rPr>
      </w:pPr>
      <w:r>
        <w:rPr>
          <w:b/>
          <w:bCs/>
          <w:sz w:val="20"/>
          <w:szCs w:val="20"/>
          <w:lang w:val="en-US"/>
        </w:rPr>
        <w:t>Asphalt Paving vs. Concrete: Best Jobs for Each Paving Material.</w:t>
      </w:r>
    </w:p>
    <w:p>
      <w:pPr>
        <w:pStyle w:val="style0"/>
        <w:jc w:val="left"/>
        <w:rPr>
          <w:b/>
          <w:bCs/>
          <w:sz w:val="20"/>
          <w:szCs w:val="20"/>
        </w:rPr>
      </w:pPr>
      <w:r>
        <w:rPr>
          <w:b/>
          <w:bCs/>
          <w:sz w:val="20"/>
          <w:szCs w:val="20"/>
          <w:lang w:val="en-US"/>
        </w:rPr>
        <w:t>[Accessed 2023-01-03]</w:t>
      </w:r>
    </w:p>
    <w:p>
      <w:pPr>
        <w:pStyle w:val="style0"/>
        <w:jc w:val="left"/>
        <w:rPr>
          <w:b/>
          <w:bCs/>
          <w:sz w:val="20"/>
          <w:szCs w:val="20"/>
        </w:rPr>
      </w:pPr>
    </w:p>
    <w:p>
      <w:pPr>
        <w:pStyle w:val="style0"/>
        <w:jc w:val="left"/>
        <w:rPr>
          <w:b/>
          <w:bCs/>
          <w:sz w:val="20"/>
          <w:szCs w:val="20"/>
        </w:rPr>
      </w:pPr>
      <w:r>
        <w:rPr>
          <w:b/>
          <w:bCs/>
          <w:sz w:val="20"/>
          <w:szCs w:val="20"/>
          <w:lang w:val="en-US"/>
        </w:rPr>
        <w:t>Katrina LiMandri, 2023:</w:t>
      </w:r>
    </w:p>
    <w:p>
      <w:pPr>
        <w:pStyle w:val="style0"/>
        <w:jc w:val="left"/>
        <w:rPr>
          <w:b/>
          <w:bCs/>
          <w:sz w:val="20"/>
          <w:szCs w:val="20"/>
        </w:rPr>
      </w:pPr>
      <w:r>
        <w:rPr>
          <w:b/>
          <w:bCs/>
          <w:sz w:val="20"/>
          <w:szCs w:val="20"/>
          <w:lang w:val="en-US"/>
        </w:rPr>
        <w:t>The Benefits of Asphalt as a Sustainable Material When Constructing Pavements.</w:t>
      </w:r>
    </w:p>
    <w:p>
      <w:pPr>
        <w:pStyle w:val="style0"/>
        <w:jc w:val="left"/>
        <w:rPr>
          <w:b/>
          <w:bCs/>
          <w:sz w:val="20"/>
          <w:szCs w:val="20"/>
        </w:rPr>
      </w:pPr>
      <w:r>
        <w:rPr>
          <w:b/>
          <w:bCs/>
          <w:sz w:val="20"/>
          <w:szCs w:val="20"/>
          <w:lang w:val="en-US"/>
        </w:rPr>
        <w:t>Asphalt Materials Inc.</w:t>
      </w:r>
    </w:p>
    <w:p>
      <w:pPr>
        <w:pStyle w:val="style0"/>
        <w:jc w:val="left"/>
        <w:rPr>
          <w:b/>
          <w:bCs/>
          <w:sz w:val="20"/>
          <w:szCs w:val="20"/>
        </w:rPr>
      </w:pPr>
      <w:r>
        <w:rPr>
          <w:b/>
          <w:bCs/>
          <w:sz w:val="20"/>
          <w:szCs w:val="20"/>
          <w:lang w:val="en-US"/>
        </w:rPr>
        <w:t>[Accessed 2023-01-05]</w:t>
      </w:r>
    </w:p>
    <w:p>
      <w:pPr>
        <w:pStyle w:val="style0"/>
        <w:jc w:val="left"/>
        <w:rPr>
          <w:b/>
          <w:bCs/>
          <w:sz w:val="20"/>
          <w:szCs w:val="20"/>
        </w:rPr>
      </w:pPr>
    </w:p>
    <w:p>
      <w:pPr>
        <w:pStyle w:val="style0"/>
        <w:jc w:val="left"/>
        <w:rPr>
          <w:b/>
          <w:bCs/>
          <w:sz w:val="20"/>
          <w:szCs w:val="20"/>
        </w:rPr>
      </w:pPr>
      <w:r>
        <w:rPr>
          <w:b/>
          <w:bCs/>
          <w:sz w:val="20"/>
          <w:szCs w:val="20"/>
          <w:lang w:val="en-US"/>
        </w:rPr>
        <w:t>Metso Outotec, 2018:</w:t>
      </w:r>
    </w:p>
    <w:p>
      <w:pPr>
        <w:pStyle w:val="style0"/>
        <w:jc w:val="left"/>
        <w:rPr>
          <w:b/>
          <w:bCs/>
          <w:sz w:val="20"/>
          <w:szCs w:val="20"/>
        </w:rPr>
      </w:pPr>
      <w:r>
        <w:rPr>
          <w:b/>
          <w:bCs/>
          <w:sz w:val="20"/>
          <w:szCs w:val="20"/>
          <w:lang w:val="en-US"/>
        </w:rPr>
        <w:t>How Recycled Concrete and Asphalt Are Changing the Game.</w:t>
      </w:r>
    </w:p>
    <w:p>
      <w:pPr>
        <w:pStyle w:val="style0"/>
        <w:jc w:val="left"/>
        <w:rPr>
          <w:b/>
          <w:bCs/>
          <w:sz w:val="20"/>
          <w:szCs w:val="20"/>
        </w:rPr>
      </w:pPr>
      <w:r>
        <w:rPr>
          <w:b/>
          <w:bCs/>
          <w:sz w:val="20"/>
          <w:szCs w:val="20"/>
          <w:lang w:val="en-US"/>
        </w:rPr>
        <w:t>[Accessed 2023-01-07]</w:t>
      </w:r>
    </w:p>
    <w:p>
      <w:pPr>
        <w:pStyle w:val="style0"/>
        <w:jc w:val="left"/>
        <w:rPr>
          <w:b/>
          <w:bCs/>
          <w:sz w:val="20"/>
          <w:szCs w:val="20"/>
        </w:rPr>
      </w:pPr>
    </w:p>
    <w:p>
      <w:pPr>
        <w:pStyle w:val="style0"/>
        <w:jc w:val="left"/>
        <w:rPr>
          <w:b/>
          <w:bCs/>
          <w:sz w:val="20"/>
          <w:szCs w:val="20"/>
        </w:rPr>
      </w:pPr>
      <w:r>
        <w:rPr>
          <w:b/>
          <w:bCs/>
          <w:sz w:val="20"/>
          <w:szCs w:val="20"/>
          <w:lang w:val="en-US"/>
        </w:rPr>
        <w:t>Abdulmalek Badraddin et al., 2021:</w:t>
      </w:r>
    </w:p>
    <w:p>
      <w:pPr>
        <w:pStyle w:val="style0"/>
        <w:jc w:val="left"/>
        <w:rPr>
          <w:b/>
          <w:bCs/>
          <w:sz w:val="20"/>
          <w:szCs w:val="20"/>
        </w:rPr>
      </w:pPr>
      <w:r>
        <w:rPr>
          <w:b/>
          <w:bCs/>
          <w:sz w:val="20"/>
          <w:szCs w:val="20"/>
          <w:lang w:val="en-US"/>
        </w:rPr>
        <w:t>Main Challenges to Concrete Recycling in Practice.</w:t>
      </w:r>
    </w:p>
    <w:p>
      <w:pPr>
        <w:pStyle w:val="style0"/>
        <w:jc w:val="left"/>
        <w:rPr>
          <w:b/>
          <w:bCs/>
          <w:sz w:val="20"/>
          <w:szCs w:val="20"/>
        </w:rPr>
      </w:pPr>
      <w:r>
        <w:rPr>
          <w:b/>
          <w:bCs/>
          <w:sz w:val="20"/>
          <w:szCs w:val="20"/>
          <w:lang w:val="en-US"/>
        </w:rPr>
        <w:t>Published by MDPI.</w:t>
      </w:r>
    </w:p>
    <w:p>
      <w:pPr>
        <w:pStyle w:val="style0"/>
        <w:jc w:val="left"/>
        <w:rPr>
          <w:b/>
          <w:bCs/>
          <w:sz w:val="20"/>
          <w:szCs w:val="20"/>
        </w:rPr>
      </w:pPr>
      <w:r>
        <w:rPr>
          <w:b/>
          <w:bCs/>
          <w:sz w:val="20"/>
          <w:szCs w:val="20"/>
          <w:lang w:val="en-US"/>
        </w:rPr>
        <w:t>[Accessed 2023-01-10]</w:t>
      </w:r>
    </w:p>
    <w:p>
      <w:pPr>
        <w:pStyle w:val="style0"/>
        <w:jc w:val="left"/>
        <w:rPr>
          <w:b/>
          <w:bCs/>
          <w:sz w:val="20"/>
          <w:szCs w:val="20"/>
        </w:rPr>
      </w:pPr>
    </w:p>
    <w:p>
      <w:pPr>
        <w:pStyle w:val="style0"/>
        <w:jc w:val="left"/>
        <w:rPr>
          <w:b/>
          <w:bCs/>
          <w:sz w:val="20"/>
          <w:szCs w:val="20"/>
        </w:rPr>
      </w:pPr>
      <w:r>
        <w:rPr>
          <w:b/>
          <w:bCs/>
          <w:sz w:val="20"/>
          <w:szCs w:val="20"/>
          <w:lang w:val="en-US"/>
        </w:rPr>
        <w:t>Ayres Associates, 2022:</w:t>
      </w:r>
    </w:p>
    <w:p>
      <w:pPr>
        <w:pStyle w:val="style0"/>
        <w:jc w:val="left"/>
        <w:rPr>
          <w:b/>
          <w:bCs/>
          <w:sz w:val="20"/>
          <w:szCs w:val="20"/>
        </w:rPr>
      </w:pPr>
      <w:r>
        <w:rPr>
          <w:b/>
          <w:bCs/>
          <w:sz w:val="20"/>
          <w:szCs w:val="20"/>
          <w:lang w:val="en-US"/>
        </w:rPr>
        <w:t>Concrete vs. Asphalt: What’s the Best Roadway Surface?</w:t>
      </w:r>
    </w:p>
    <w:p>
      <w:pPr>
        <w:pStyle w:val="style0"/>
        <w:jc w:val="left"/>
        <w:rPr>
          <w:b/>
          <w:bCs/>
          <w:sz w:val="20"/>
          <w:szCs w:val="20"/>
        </w:rPr>
      </w:pPr>
      <w:r>
        <w:rPr>
          <w:b/>
          <w:bCs/>
          <w:sz w:val="20"/>
          <w:szCs w:val="20"/>
          <w:lang w:val="en-US"/>
        </w:rPr>
        <w:t>[Accessed 2023-01-20]</w:t>
      </w:r>
    </w:p>
    <w:p>
      <w:pPr>
        <w:pStyle w:val="style0"/>
        <w:jc w:val="left"/>
        <w:rPr>
          <w:b/>
          <w:bCs/>
          <w:sz w:val="20"/>
          <w:szCs w:val="20"/>
        </w:rPr>
      </w:pPr>
    </w:p>
    <w:p>
      <w:pPr>
        <w:pStyle w:val="style0"/>
        <w:jc w:val="left"/>
        <w:rPr>
          <w:b/>
          <w:bCs/>
          <w:sz w:val="20"/>
          <w:szCs w:val="20"/>
        </w:rPr>
      </w:pPr>
      <w:r>
        <w:rPr>
          <w:b/>
          <w:bCs/>
          <w:sz w:val="20"/>
          <w:szCs w:val="20"/>
          <w:lang w:val="en-US"/>
        </w:rPr>
        <w:t>PROSOCO, 2020:</w:t>
      </w:r>
    </w:p>
    <w:p>
      <w:pPr>
        <w:pStyle w:val="style0"/>
        <w:jc w:val="left"/>
        <w:rPr>
          <w:b/>
          <w:bCs/>
          <w:sz w:val="20"/>
          <w:szCs w:val="20"/>
        </w:rPr>
      </w:pPr>
      <w:r>
        <w:rPr>
          <w:b/>
          <w:bCs/>
          <w:sz w:val="20"/>
          <w:szCs w:val="20"/>
          <w:lang w:val="en-US"/>
        </w:rPr>
        <w:t>Everything You Need to Know About Protecting Concrete from Salt Damage with Saltguard.</w:t>
      </w:r>
    </w:p>
    <w:p>
      <w:pPr>
        <w:pStyle w:val="style0"/>
        <w:jc w:val="left"/>
        <w:rPr>
          <w:b/>
          <w:bCs/>
          <w:sz w:val="20"/>
          <w:szCs w:val="20"/>
        </w:rPr>
      </w:pPr>
      <w:r>
        <w:rPr>
          <w:b/>
          <w:bCs/>
          <w:sz w:val="20"/>
          <w:szCs w:val="20"/>
          <w:lang w:val="en-US"/>
        </w:rPr>
        <w:t>[Accessed 2023-01-23]</w:t>
      </w:r>
    </w:p>
    <w:p>
      <w:pPr>
        <w:pStyle w:val="style0"/>
        <w:jc w:val="left"/>
        <w:rPr>
          <w:b/>
          <w:bCs/>
          <w:sz w:val="20"/>
          <w:szCs w:val="20"/>
        </w:rPr>
      </w:pPr>
    </w:p>
    <w:p>
      <w:pPr>
        <w:pStyle w:val="style0"/>
        <w:jc w:val="left"/>
        <w:rPr>
          <w:b/>
          <w:bCs/>
          <w:sz w:val="20"/>
          <w:szCs w:val="20"/>
        </w:rPr>
      </w:pPr>
      <w:r>
        <w:rPr>
          <w:b/>
          <w:bCs/>
          <w:sz w:val="20"/>
          <w:szCs w:val="20"/>
          <w:lang w:val="en-US"/>
        </w:rPr>
        <w:t>Dallas Little et al., 2001:</w:t>
      </w:r>
    </w:p>
    <w:p>
      <w:pPr>
        <w:pStyle w:val="style0"/>
        <w:jc w:val="left"/>
        <w:rPr>
          <w:b/>
          <w:bCs/>
          <w:sz w:val="20"/>
          <w:szCs w:val="20"/>
        </w:rPr>
      </w:pPr>
      <w:r>
        <w:rPr>
          <w:b/>
          <w:bCs/>
          <w:sz w:val="20"/>
          <w:szCs w:val="20"/>
          <w:lang w:val="en-US"/>
        </w:rPr>
        <w:t>Literature Review for Long-Term Research on Bituminous Coarse Aggregate.</w:t>
      </w:r>
    </w:p>
    <w:p>
      <w:pPr>
        <w:pStyle w:val="style0"/>
        <w:jc w:val="left"/>
        <w:rPr>
          <w:b/>
          <w:bCs/>
          <w:sz w:val="20"/>
          <w:szCs w:val="20"/>
        </w:rPr>
      </w:pPr>
      <w:r>
        <w:rPr>
          <w:b/>
          <w:bCs/>
          <w:sz w:val="20"/>
          <w:szCs w:val="20"/>
          <w:lang w:val="en-US"/>
        </w:rPr>
        <w:t>Texas Transportation Institute.</w:t>
      </w:r>
    </w:p>
    <w:p>
      <w:pPr>
        <w:pStyle w:val="style0"/>
        <w:jc w:val="left"/>
        <w:rPr>
          <w:b/>
          <w:bCs/>
          <w:sz w:val="20"/>
          <w:szCs w:val="20"/>
        </w:rPr>
      </w:pPr>
    </w:p>
    <w:p>
      <w:pPr>
        <w:pStyle w:val="style0"/>
        <w:jc w:val="left"/>
        <w:rPr>
          <w:b/>
          <w:bCs/>
          <w:sz w:val="20"/>
          <w:szCs w:val="20"/>
        </w:rPr>
      </w:pPr>
      <w:r>
        <w:rPr>
          <w:b/>
          <w:bCs/>
          <w:sz w:val="20"/>
          <w:szCs w:val="20"/>
          <w:lang w:val="en-US"/>
        </w:rPr>
        <w:t>Priyantha Jayawickrama et al., 1998:</w:t>
      </w:r>
    </w:p>
    <w:p>
      <w:pPr>
        <w:pStyle w:val="style0"/>
        <w:jc w:val="left"/>
        <w:rPr>
          <w:b/>
          <w:bCs/>
          <w:sz w:val="20"/>
          <w:szCs w:val="20"/>
        </w:rPr>
      </w:pPr>
      <w:r>
        <w:rPr>
          <w:b/>
          <w:bCs/>
          <w:sz w:val="20"/>
          <w:szCs w:val="20"/>
          <w:lang w:val="en-US"/>
        </w:rPr>
        <w:t>A Comprehensive Methodology for Predicting Field Skid Resistance of Bituminous Aggregates Based on Laboratory Test Data as Well as Their Past Skid Performance.</w:t>
      </w:r>
    </w:p>
    <w:p>
      <w:pPr>
        <w:pStyle w:val="style0"/>
        <w:jc w:val="left"/>
        <w:rPr>
          <w:b/>
          <w:bCs/>
          <w:sz w:val="20"/>
          <w:szCs w:val="20"/>
        </w:rPr>
      </w:pPr>
      <w:r>
        <w:rPr>
          <w:b/>
          <w:bCs/>
          <w:sz w:val="20"/>
          <w:szCs w:val="20"/>
          <w:lang w:val="en-US"/>
        </w:rPr>
        <w:t>Texas Department of Transportation.</w:t>
      </w:r>
    </w:p>
    <w:p>
      <w:pPr>
        <w:pStyle w:val="style0"/>
        <w:jc w:val="left"/>
        <w:rPr>
          <w:b/>
          <w:bCs/>
          <w:sz w:val="20"/>
          <w:szCs w:val="20"/>
        </w:rPr>
      </w:pPr>
    </w:p>
    <w:p>
      <w:pPr>
        <w:pStyle w:val="style0"/>
        <w:jc w:val="left"/>
        <w:rPr>
          <w:b/>
          <w:bCs/>
          <w:sz w:val="20"/>
          <w:szCs w:val="20"/>
        </w:rPr>
      </w:pPr>
      <w:r>
        <w:rPr>
          <w:b/>
          <w:bCs/>
          <w:sz w:val="20"/>
          <w:szCs w:val="20"/>
          <w:lang w:val="en-US"/>
        </w:rPr>
        <w:t>Texas State Department of Highways and Public Transportation, 1987:</w:t>
      </w:r>
    </w:p>
    <w:p>
      <w:pPr>
        <w:pStyle w:val="style0"/>
        <w:jc w:val="left"/>
        <w:rPr>
          <w:b/>
          <w:bCs/>
          <w:sz w:val="20"/>
          <w:szCs w:val="20"/>
        </w:rPr>
      </w:pPr>
      <w:r>
        <w:rPr>
          <w:b/>
          <w:bCs/>
          <w:sz w:val="20"/>
          <w:szCs w:val="20"/>
          <w:lang w:val="en-US"/>
        </w:rPr>
        <w:t>Evaluation of the Four-Cycle Magnesium Sulfate Soundness Test.</w:t>
      </w:r>
    </w:p>
    <w:p>
      <w:pPr>
        <w:pStyle w:val="style0"/>
        <w:jc w:val="left"/>
        <w:rPr>
          <w:b/>
          <w:bCs/>
          <w:sz w:val="20"/>
          <w:szCs w:val="20"/>
        </w:rPr>
      </w:pPr>
    </w:p>
    <w:p>
      <w:pPr>
        <w:pStyle w:val="style0"/>
        <w:jc w:val="left"/>
        <w:rPr>
          <w:b/>
          <w:bCs/>
          <w:sz w:val="20"/>
          <w:szCs w:val="20"/>
        </w:rPr>
      </w:pPr>
      <w:r>
        <w:rPr>
          <w:b/>
          <w:bCs/>
          <w:sz w:val="20"/>
          <w:szCs w:val="20"/>
          <w:lang w:val="en-US"/>
        </w:rPr>
        <w:t>National Cooperative Highway Research Program (NCHRP), 1997:</w:t>
      </w:r>
    </w:p>
    <w:p>
      <w:pPr>
        <w:pStyle w:val="style0"/>
        <w:jc w:val="left"/>
        <w:rPr>
          <w:b/>
          <w:bCs/>
          <w:sz w:val="20"/>
          <w:szCs w:val="20"/>
        </w:rPr>
      </w:pPr>
      <w:r>
        <w:rPr>
          <w:b/>
          <w:bCs/>
          <w:sz w:val="20"/>
          <w:szCs w:val="20"/>
          <w:lang w:val="en-US"/>
        </w:rPr>
        <w:t>Aggregate Tests Related to Asphalt Concrete Performance in Pavements.</w:t>
      </w:r>
    </w:p>
    <w:p>
      <w:pPr>
        <w:pStyle w:val="style0"/>
        <w:jc w:val="left"/>
        <w:rPr>
          <w:b/>
          <w:bCs/>
          <w:sz w:val="20"/>
          <w:szCs w:val="20"/>
        </w:rPr>
      </w:pPr>
    </w:p>
    <w:p>
      <w:pPr>
        <w:pStyle w:val="style0"/>
        <w:jc w:val="left"/>
        <w:rPr>
          <w:b/>
          <w:bCs/>
          <w:sz w:val="20"/>
          <w:szCs w:val="20"/>
        </w:rPr>
      </w:pPr>
      <w:r>
        <w:rPr>
          <w:b/>
          <w:bCs/>
          <w:sz w:val="20"/>
          <w:szCs w:val="20"/>
          <w:lang w:val="en-US"/>
        </w:rPr>
        <w:t>Mansour Solaimanian et al., 2000:</w:t>
      </w:r>
    </w:p>
    <w:p>
      <w:pPr>
        <w:pStyle w:val="style0"/>
        <w:jc w:val="left"/>
        <w:rPr>
          <w:b/>
          <w:bCs/>
          <w:sz w:val="20"/>
          <w:szCs w:val="20"/>
        </w:rPr>
      </w:pPr>
      <w:r>
        <w:rPr>
          <w:b/>
          <w:bCs/>
          <w:sz w:val="20"/>
          <w:szCs w:val="20"/>
          <w:lang w:val="en-US"/>
        </w:rPr>
        <w:t>Comparative Analysis of the Micro-Deval and Magnesium Sulfate Soundness Tests.</w:t>
      </w:r>
    </w:p>
    <w:p>
      <w:pPr>
        <w:pStyle w:val="style0"/>
        <w:jc w:val="left"/>
        <w:rPr>
          <w:b/>
          <w:bCs/>
          <w:sz w:val="20"/>
          <w:szCs w:val="20"/>
        </w:rPr>
      </w:pPr>
      <w:r>
        <w:rPr>
          <w:b/>
          <w:bCs/>
          <w:sz w:val="20"/>
          <w:szCs w:val="20"/>
          <w:lang w:val="en-US"/>
        </w:rPr>
        <w:t>Texas Department of Transportation.</w:t>
      </w:r>
    </w:p>
    <w:p>
      <w:pPr>
        <w:pStyle w:val="style0"/>
        <w:jc w:val="left"/>
        <w:rPr>
          <w:b/>
          <w:bCs/>
          <w:sz w:val="20"/>
          <w:szCs w:val="20"/>
        </w:rPr>
      </w:pPr>
    </w:p>
    <w:p>
      <w:pPr>
        <w:pStyle w:val="style0"/>
        <w:jc w:val="left"/>
        <w:rPr>
          <w:b/>
          <w:bCs/>
          <w:sz w:val="20"/>
          <w:szCs w:val="20"/>
        </w:rPr>
      </w:pPr>
      <w:r>
        <w:rPr>
          <w:b/>
          <w:bCs/>
          <w:sz w:val="20"/>
          <w:szCs w:val="20"/>
          <w:lang w:val="en-US"/>
        </w:rPr>
        <w:t>Texas Department of Transportation, 1998:</w:t>
      </w:r>
    </w:p>
    <w:p>
      <w:pPr>
        <w:pStyle w:val="style0"/>
        <w:jc w:val="left"/>
        <w:rPr>
          <w:b/>
          <w:bCs/>
          <w:sz w:val="20"/>
          <w:szCs w:val="20"/>
        </w:rPr>
      </w:pPr>
      <w:r>
        <w:rPr>
          <w:b/>
          <w:bCs/>
          <w:sz w:val="20"/>
          <w:szCs w:val="20"/>
          <w:lang w:val="en-US"/>
        </w:rPr>
        <w:t>Alternate Polish Value and Soundness Specifications for Bituminous Coarse Aggregates.</w:t>
      </w:r>
    </w:p>
    <w:p>
      <w:pPr>
        <w:pStyle w:val="style0"/>
        <w:jc w:val="left"/>
        <w:rPr>
          <w:b/>
          <w:bCs/>
          <w:sz w:val="20"/>
          <w:szCs w:val="20"/>
        </w:rPr>
      </w:pPr>
    </w:p>
    <w:p>
      <w:pPr>
        <w:pStyle w:val="style0"/>
        <w:jc w:val="left"/>
        <w:rPr>
          <w:b/>
          <w:bCs/>
          <w:sz w:val="20"/>
          <w:szCs w:val="20"/>
        </w:rPr>
      </w:pPr>
    </w:p>
    <w:p>
      <w:pPr>
        <w:pStyle w:val="style0"/>
        <w:jc w:val="left"/>
        <w:rPr>
          <w:b/>
          <w:bCs/>
          <w:sz w:val="20"/>
          <w:szCs w:val="20"/>
        </w:rPr>
      </w:pPr>
    </w:p>
    <w:p>
      <w:pPr>
        <w:pStyle w:val="style0"/>
        <w:jc w:val="left"/>
        <w:rPr>
          <w:b/>
          <w:bCs/>
          <w:sz w:val="20"/>
          <w:szCs w:val="20"/>
        </w:rPr>
      </w:pPr>
    </w:p>
    <w:p>
      <w:pPr>
        <w:pStyle w:val="style0"/>
        <w:jc w:val="left"/>
        <w:rPr>
          <w:b/>
          <w:bCs/>
          <w:sz w:val="20"/>
          <w:szCs w:val="20"/>
        </w:rPr>
      </w:pPr>
    </w:p>
    <w:p>
      <w:pPr>
        <w:pStyle w:val="style0"/>
        <w:jc w:val="left"/>
        <w:rPr>
          <w:b/>
          <w:bCs/>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773</Words>
  <Characters>5108</Characters>
  <Application>WPS Office</Application>
  <Paragraphs>96</Paragraphs>
  <CharactersWithSpaces>5824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2024-11-09T11:26:41Z</dcterms:created>
  <dc:creator>M2006C3LII</dc:creator>
  <lastModifiedBy>M2006C3LII</lastModifiedBy>
  <dcterms:modified xsi:type="dcterms:W3CDTF">2024-11-09T11:28:17Z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3357f35074c7446d98defc4ad2fbf263</vt:lpwstr>
  </property>
</Properties>
</file>