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39D836" w14:textId="77777777" w:rsidR="003F5BF1" w:rsidRDefault="009B5639" w:rsidP="00446A30">
      <w:pPr>
        <w:spacing w:before="54" w:after="0" w:line="240" w:lineRule="auto"/>
        <w:jc w:val="center"/>
        <w:rPr>
          <w:rFonts w:ascii="Times New Roman" w:hAnsi="Times New Roman" w:cs="Times New Roman"/>
          <w:b/>
          <w:bCs/>
          <w:color w:val="000000" w:themeColor="text1"/>
          <w:sz w:val="28"/>
          <w:szCs w:val="28"/>
        </w:rPr>
      </w:pPr>
      <w:bookmarkStart w:id="0" w:name="_Hlk182852787"/>
      <w:bookmarkEnd w:id="0"/>
      <w:r w:rsidRPr="00242CBC">
        <w:rPr>
          <w:rFonts w:ascii="Times New Roman" w:hAnsi="Times New Roman" w:cs="Times New Roman"/>
          <w:b/>
          <w:bCs/>
          <w:color w:val="000000" w:themeColor="text1"/>
          <w:sz w:val="28"/>
          <w:szCs w:val="28"/>
        </w:rPr>
        <w:t xml:space="preserve">Applications of Artificial Intelligence, Robotics and Drones in </w:t>
      </w:r>
    </w:p>
    <w:p w14:paraId="04CF4B0A" w14:textId="7E3155D1" w:rsidR="00446A30" w:rsidRPr="003F5BF1" w:rsidRDefault="009B5639" w:rsidP="003F5BF1">
      <w:pPr>
        <w:spacing w:before="54" w:after="0" w:line="240" w:lineRule="auto"/>
        <w:jc w:val="center"/>
        <w:rPr>
          <w:rFonts w:ascii="Times New Roman" w:hAnsi="Times New Roman" w:cs="Times New Roman"/>
          <w:b/>
          <w:bCs/>
          <w:color w:val="000000" w:themeColor="text1"/>
          <w:sz w:val="28"/>
          <w:szCs w:val="28"/>
        </w:rPr>
      </w:pPr>
      <w:r w:rsidRPr="00242CBC">
        <w:rPr>
          <w:rFonts w:ascii="Times New Roman" w:hAnsi="Times New Roman" w:cs="Times New Roman"/>
          <w:b/>
          <w:bCs/>
          <w:color w:val="000000" w:themeColor="text1"/>
          <w:sz w:val="28"/>
          <w:szCs w:val="28"/>
        </w:rPr>
        <w:t>Smart Agriculture</w:t>
      </w:r>
      <w:r w:rsidR="003F5BF1">
        <w:rPr>
          <w:rFonts w:ascii="Times New Roman" w:hAnsi="Times New Roman" w:cs="Times New Roman"/>
          <w:b/>
          <w:bCs/>
          <w:color w:val="000000" w:themeColor="text1"/>
          <w:sz w:val="28"/>
          <w:szCs w:val="28"/>
        </w:rPr>
        <w:t>-</w:t>
      </w:r>
      <w:r w:rsidR="00446A30" w:rsidRPr="003F5BF1">
        <w:rPr>
          <w:rFonts w:ascii="Times New Roman" w:hAnsi="Times New Roman" w:cs="Times New Roman"/>
          <w:b/>
          <w:bCs/>
          <w:iCs/>
          <w:color w:val="000000" w:themeColor="text1"/>
          <w:sz w:val="28"/>
          <w:szCs w:val="28"/>
        </w:rPr>
        <w:t>A literature review</w:t>
      </w:r>
    </w:p>
    <w:p w14:paraId="50AA50D1" w14:textId="77777777" w:rsidR="00446A30" w:rsidRPr="00446A30" w:rsidRDefault="00446A30" w:rsidP="00446A30">
      <w:pPr>
        <w:spacing w:before="54" w:after="0" w:line="240" w:lineRule="auto"/>
        <w:jc w:val="both"/>
        <w:rPr>
          <w:rFonts w:ascii="Times New Roman" w:hAnsi="Times New Roman" w:cs="Times New Roman"/>
          <w:b/>
          <w:bCs/>
          <w:iCs/>
          <w:color w:val="000000" w:themeColor="text1"/>
          <w:sz w:val="24"/>
          <w:szCs w:val="24"/>
        </w:rPr>
      </w:pPr>
    </w:p>
    <w:p w14:paraId="08D9E9C4" w14:textId="4498757F" w:rsidR="003F5BF1" w:rsidRPr="000F23E1" w:rsidRDefault="003F5BF1" w:rsidP="003F5BF1">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G. Sasidhar</w:t>
      </w:r>
      <w:r w:rsidRPr="001E51F3">
        <w:rPr>
          <w:rFonts w:ascii="Times New Roman" w:hAnsi="Times New Roman" w:cs="Times New Roman"/>
          <w:b/>
          <w:bCs/>
          <w:color w:val="000000" w:themeColor="text1"/>
          <w:sz w:val="24"/>
          <w:szCs w:val="24"/>
          <w:vertAlign w:val="superscript"/>
        </w:rPr>
        <w:t>1</w:t>
      </w:r>
      <w:r w:rsidRPr="001E51F3">
        <w:rPr>
          <w:rFonts w:ascii="Times New Roman" w:hAnsi="Times New Roman" w:cs="Times New Roman"/>
          <w:b/>
          <w:bCs/>
          <w:color w:val="000000" w:themeColor="text1"/>
          <w:sz w:val="24"/>
          <w:szCs w:val="24"/>
        </w:rPr>
        <w:t xml:space="preserve">, </w:t>
      </w:r>
      <w:r w:rsidR="00F47908">
        <w:rPr>
          <w:rFonts w:ascii="Times New Roman" w:hAnsi="Times New Roman" w:cs="Times New Roman"/>
          <w:b/>
          <w:bCs/>
          <w:color w:val="000000" w:themeColor="text1"/>
          <w:sz w:val="24"/>
          <w:szCs w:val="24"/>
        </w:rPr>
        <w:t>K. Yasaswan</w:t>
      </w:r>
      <w:r w:rsidR="000338B0">
        <w:rPr>
          <w:rFonts w:ascii="Times New Roman" w:hAnsi="Times New Roman" w:cs="Times New Roman"/>
          <w:b/>
          <w:bCs/>
          <w:color w:val="000000" w:themeColor="text1"/>
          <w:sz w:val="24"/>
          <w:szCs w:val="24"/>
        </w:rPr>
        <w:t>i</w:t>
      </w:r>
      <w:r w:rsidR="000338B0">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 xml:space="preserve">, </w:t>
      </w:r>
      <w:r w:rsidR="00F47908">
        <w:rPr>
          <w:rFonts w:ascii="Times New Roman" w:hAnsi="Times New Roman" w:cs="Times New Roman"/>
          <w:b/>
          <w:bCs/>
          <w:color w:val="000000" w:themeColor="text1"/>
          <w:sz w:val="24"/>
          <w:szCs w:val="24"/>
        </w:rPr>
        <w:t>K. Lokesh</w:t>
      </w:r>
      <w:r>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xml:space="preserve">, </w:t>
      </w:r>
      <w:r w:rsidR="00F47908">
        <w:rPr>
          <w:rFonts w:ascii="Times New Roman" w:hAnsi="Times New Roman" w:cs="Times New Roman"/>
          <w:b/>
          <w:bCs/>
          <w:color w:val="000000" w:themeColor="text1"/>
          <w:sz w:val="24"/>
          <w:szCs w:val="24"/>
        </w:rPr>
        <w:t>N. Mahesh</w:t>
      </w:r>
      <w:r>
        <w:rPr>
          <w:rFonts w:ascii="Times New Roman" w:hAnsi="Times New Roman" w:cs="Times New Roman"/>
          <w:b/>
          <w:bCs/>
          <w:color w:val="000000" w:themeColor="text1"/>
          <w:sz w:val="24"/>
          <w:szCs w:val="24"/>
        </w:rPr>
        <w:t xml:space="preserve"> Babu</w:t>
      </w:r>
      <w:r>
        <w:rPr>
          <w:rFonts w:ascii="Times New Roman" w:hAnsi="Times New Roman" w:cs="Times New Roman"/>
          <w:b/>
          <w:bCs/>
          <w:color w:val="000000" w:themeColor="text1"/>
          <w:sz w:val="24"/>
          <w:szCs w:val="24"/>
          <w:vertAlign w:val="superscript"/>
        </w:rPr>
        <w:t>4</w:t>
      </w:r>
      <w:r>
        <w:rPr>
          <w:rFonts w:ascii="Times New Roman" w:hAnsi="Times New Roman" w:cs="Times New Roman"/>
          <w:b/>
          <w:bCs/>
          <w:color w:val="000000" w:themeColor="text1"/>
          <w:sz w:val="24"/>
          <w:szCs w:val="24"/>
        </w:rPr>
        <w:t xml:space="preserve">, </w:t>
      </w:r>
      <w:r w:rsidR="00F47908">
        <w:rPr>
          <w:rFonts w:ascii="Times New Roman" w:hAnsi="Times New Roman" w:cs="Times New Roman"/>
          <w:b/>
          <w:bCs/>
          <w:color w:val="000000" w:themeColor="text1"/>
          <w:sz w:val="24"/>
          <w:szCs w:val="24"/>
        </w:rPr>
        <w:t>M. Harsha</w:t>
      </w:r>
      <w:r>
        <w:rPr>
          <w:rFonts w:ascii="Times New Roman" w:hAnsi="Times New Roman" w:cs="Times New Roman"/>
          <w:b/>
          <w:bCs/>
          <w:color w:val="000000" w:themeColor="text1"/>
          <w:sz w:val="24"/>
          <w:szCs w:val="24"/>
        </w:rPr>
        <w:t xml:space="preserve"> Vardhan</w:t>
      </w:r>
      <w:r>
        <w:rPr>
          <w:rFonts w:ascii="Times New Roman" w:hAnsi="Times New Roman" w:cs="Times New Roman"/>
          <w:b/>
          <w:bCs/>
          <w:color w:val="000000" w:themeColor="text1"/>
          <w:sz w:val="24"/>
          <w:szCs w:val="24"/>
          <w:vertAlign w:val="superscript"/>
        </w:rPr>
        <w:t>5</w:t>
      </w:r>
    </w:p>
    <w:p w14:paraId="2AE9A9D2" w14:textId="77777777" w:rsidR="003F5BF1" w:rsidRPr="001E51F3" w:rsidRDefault="003F5BF1" w:rsidP="003F5BF1">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Mechanical Dept.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GMR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Technology</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Rajam</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Andhra Pradesh</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612497CE" w14:textId="6DB8E949" w:rsidR="003F5BF1" w:rsidRPr="001E51F3" w:rsidRDefault="003F5BF1" w:rsidP="003F5BF1">
      <w:pPr>
        <w:spacing w:before="54" w:after="0" w:line="276" w:lineRule="auto"/>
        <w:jc w:val="center"/>
        <w:rPr>
          <w:rFonts w:ascii="Times New Roman" w:hAnsi="Times New Roman" w:cs="Times New Roman"/>
          <w:color w:val="000000" w:themeColor="text1"/>
        </w:rPr>
      </w:pPr>
      <w:r w:rsidRPr="003F0DD0">
        <w:rPr>
          <w:rFonts w:ascii="Times New Roman" w:hAnsi="Times New Roman" w:cs="Times New Roman"/>
          <w:color w:val="000000" w:themeColor="text1"/>
          <w:vertAlign w:val="superscript"/>
        </w:rPr>
        <w:t>2,3,4,5</w:t>
      </w:r>
      <w:r>
        <w:rPr>
          <w:rFonts w:ascii="Times New Roman" w:hAnsi="Times New Roman" w:cs="Times New Roman"/>
          <w:color w:val="000000" w:themeColor="text1"/>
        </w:rPr>
        <w:t>UG Scholar</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Mechanical Dept.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GMR </w:t>
      </w:r>
      <w:r w:rsidRPr="001E51F3">
        <w:rPr>
          <w:rFonts w:ascii="Times New Roman" w:hAnsi="Times New Roman" w:cs="Times New Roman"/>
          <w:color w:val="000000" w:themeColor="text1"/>
        </w:rPr>
        <w:t>Institute</w:t>
      </w:r>
      <w:r>
        <w:rPr>
          <w:rFonts w:ascii="Times New Roman" w:hAnsi="Times New Roman" w:cs="Times New Roman"/>
          <w:color w:val="000000" w:themeColor="text1"/>
        </w:rPr>
        <w:t xml:space="preserve"> of Technology</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Rajam</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Andhra Pradesh</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6466E958" w14:textId="47DFF925" w:rsidR="00572B0B" w:rsidRPr="00153018" w:rsidRDefault="00F47908" w:rsidP="00446A30">
      <w:pPr>
        <w:spacing w:before="54"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____________________________________________________________________________________</w:t>
      </w:r>
    </w:p>
    <w:p w14:paraId="5B12CBCE" w14:textId="77777777" w:rsidR="00572B0B" w:rsidRPr="00252228" w:rsidRDefault="00C63E98" w:rsidP="000B0366">
      <w:pPr>
        <w:spacing w:before="54" w:after="0" w:line="240" w:lineRule="auto"/>
        <w:jc w:val="center"/>
        <w:rPr>
          <w:rFonts w:ascii="Times New Roman" w:hAnsi="Times New Roman" w:cs="Times New Roman"/>
          <w:b/>
          <w:bCs/>
          <w:color w:val="000000" w:themeColor="text1"/>
          <w:sz w:val="24"/>
          <w:szCs w:val="24"/>
        </w:rPr>
      </w:pPr>
      <w:r w:rsidRPr="00252228">
        <w:rPr>
          <w:rFonts w:ascii="Times New Roman" w:hAnsi="Times New Roman" w:cs="Times New Roman"/>
          <w:b/>
          <w:bCs/>
          <w:color w:val="000000" w:themeColor="text1"/>
          <w:sz w:val="24"/>
          <w:szCs w:val="24"/>
        </w:rPr>
        <w:t>ABSTRACT</w:t>
      </w:r>
    </w:p>
    <w:p w14:paraId="7B217AD2" w14:textId="64A9609A" w:rsidR="00572B0B" w:rsidRPr="00252228" w:rsidRDefault="00C63E98" w:rsidP="000B0366">
      <w:pPr>
        <w:pBdr>
          <w:bottom w:val="single" w:sz="4" w:space="1" w:color="auto"/>
        </w:pBdr>
        <w:spacing w:before="54" w:after="0" w:line="240" w:lineRule="auto"/>
        <w:jc w:val="both"/>
        <w:rPr>
          <w:rFonts w:ascii="Times New Roman" w:hAnsi="Times New Roman" w:cs="Times New Roman"/>
          <w:color w:val="000000" w:themeColor="text1"/>
          <w:sz w:val="24"/>
          <w:szCs w:val="24"/>
          <w:lang w:val="en-IN"/>
        </w:rPr>
      </w:pPr>
      <w:r w:rsidRPr="00252228">
        <w:rPr>
          <w:rFonts w:ascii="Times New Roman" w:hAnsi="Times New Roman" w:cs="Times New Roman"/>
          <w:color w:val="000000" w:themeColor="text1"/>
          <w:sz w:val="24"/>
          <w:szCs w:val="24"/>
          <w:lang w:val="en-IN"/>
        </w:rPr>
        <w:t xml:space="preserve">The integration of robotics and </w:t>
      </w:r>
      <w:r w:rsidR="004919F0">
        <w:rPr>
          <w:rFonts w:ascii="Times New Roman" w:hAnsi="Times New Roman" w:cs="Times New Roman"/>
          <w:color w:val="000000" w:themeColor="text1"/>
          <w:sz w:val="24"/>
          <w:szCs w:val="24"/>
          <w:lang w:val="en-IN"/>
        </w:rPr>
        <w:t>A</w:t>
      </w:r>
      <w:r w:rsidRPr="00252228">
        <w:rPr>
          <w:rFonts w:ascii="Times New Roman" w:hAnsi="Times New Roman" w:cs="Times New Roman"/>
          <w:color w:val="000000" w:themeColor="text1"/>
          <w:sz w:val="24"/>
          <w:szCs w:val="24"/>
          <w:lang w:val="en-IN"/>
        </w:rPr>
        <w:t xml:space="preserve">rtificial </w:t>
      </w:r>
      <w:r w:rsidR="004919F0">
        <w:rPr>
          <w:rFonts w:ascii="Times New Roman" w:hAnsi="Times New Roman" w:cs="Times New Roman"/>
          <w:color w:val="000000" w:themeColor="text1"/>
          <w:sz w:val="24"/>
          <w:szCs w:val="24"/>
          <w:lang w:val="en-IN"/>
        </w:rPr>
        <w:t>I</w:t>
      </w:r>
      <w:r w:rsidRPr="00252228">
        <w:rPr>
          <w:rFonts w:ascii="Times New Roman" w:hAnsi="Times New Roman" w:cs="Times New Roman"/>
          <w:color w:val="000000" w:themeColor="text1"/>
          <w:sz w:val="24"/>
          <w:szCs w:val="24"/>
          <w:lang w:val="en-IN"/>
        </w:rPr>
        <w:t>ntelligence (AI) in agriculture is revolutionizing farming practices by enhancing precision, efficiency, and sustainability. Robotics automates tasks like planting, harvesting, and monitoring, reducing labour costs and increasing productivity, while AI enables real-time data analysis for optimized crop management through predictive modelling. Autonomous machinery such as drones and tractors reduce reliance on manual labour and supports continuous operation, contributing to sustainability by optimizing resource usage and minimizing waste. Drones play a crucial role by offering high-resolution imagery and multispectral data, which enhance crop monitoring, precision irrigation, and pest management. They enable farmers to assess crop health, identify water stress, and detect early signs of pests or diseases, leading to timely and precise interventions. These technologies improve resource efficiency, reduce environmental impact, and lower costs. Despite significant benefits, challenges like high implementation costs, the need for skilled operators, and data privacy concerns hinder widespread adoption. However, advancements in machine learning, blockchain for traceability, and autonomous systems are expected to enhance the adoption and efficacy of these technologies, reshaping agricultural practices and rural economies.</w:t>
      </w:r>
    </w:p>
    <w:p w14:paraId="4E71B416" w14:textId="3409481E" w:rsidR="00572B0B" w:rsidRDefault="00C63E98" w:rsidP="000B0366">
      <w:pPr>
        <w:pBdr>
          <w:bottom w:val="single" w:sz="4" w:space="1" w:color="auto"/>
        </w:pBdr>
        <w:spacing w:before="54" w:after="0" w:line="240" w:lineRule="auto"/>
        <w:jc w:val="both"/>
        <w:rPr>
          <w:rFonts w:ascii="Times New Roman" w:hAnsi="Times New Roman" w:cs="Times New Roman"/>
          <w:color w:val="000000" w:themeColor="text1"/>
          <w:sz w:val="24"/>
          <w:szCs w:val="24"/>
          <w:lang w:val="en-IN"/>
        </w:rPr>
      </w:pPr>
      <w:r w:rsidRPr="00252228">
        <w:rPr>
          <w:rFonts w:ascii="Times New Roman" w:hAnsi="Times New Roman" w:cs="Times New Roman"/>
          <w:b/>
          <w:bCs/>
          <w:color w:val="000000" w:themeColor="text1"/>
          <w:sz w:val="24"/>
          <w:szCs w:val="24"/>
        </w:rPr>
        <w:t>Keywords:</w:t>
      </w:r>
      <w:r w:rsidRPr="00252228">
        <w:rPr>
          <w:rFonts w:ascii="Times New Roman" w:hAnsi="Times New Roman" w:cs="Times New Roman"/>
          <w:color w:val="000000" w:themeColor="text1"/>
          <w:sz w:val="24"/>
          <w:szCs w:val="24"/>
        </w:rPr>
        <w:t xml:space="preserve"> </w:t>
      </w:r>
      <w:r w:rsidR="004919F0">
        <w:rPr>
          <w:rFonts w:ascii="Times New Roman" w:hAnsi="Times New Roman" w:cs="Times New Roman"/>
          <w:color w:val="000000" w:themeColor="text1"/>
          <w:sz w:val="24"/>
          <w:szCs w:val="24"/>
          <w:lang w:val="en-IN"/>
        </w:rPr>
        <w:t>A</w:t>
      </w:r>
      <w:r w:rsidR="004919F0" w:rsidRPr="00252228">
        <w:rPr>
          <w:rFonts w:ascii="Times New Roman" w:hAnsi="Times New Roman" w:cs="Times New Roman"/>
          <w:color w:val="000000" w:themeColor="text1"/>
          <w:sz w:val="24"/>
          <w:szCs w:val="24"/>
          <w:lang w:val="en-IN"/>
        </w:rPr>
        <w:t xml:space="preserve">rtificial </w:t>
      </w:r>
      <w:r w:rsidR="004919F0">
        <w:rPr>
          <w:rFonts w:ascii="Times New Roman" w:hAnsi="Times New Roman" w:cs="Times New Roman"/>
          <w:color w:val="000000" w:themeColor="text1"/>
          <w:sz w:val="24"/>
          <w:szCs w:val="24"/>
          <w:lang w:val="en-IN"/>
        </w:rPr>
        <w:t>I</w:t>
      </w:r>
      <w:r w:rsidR="004919F0" w:rsidRPr="00252228">
        <w:rPr>
          <w:rFonts w:ascii="Times New Roman" w:hAnsi="Times New Roman" w:cs="Times New Roman"/>
          <w:color w:val="000000" w:themeColor="text1"/>
          <w:sz w:val="24"/>
          <w:szCs w:val="24"/>
          <w:lang w:val="en-IN"/>
        </w:rPr>
        <w:t>ntelligence</w:t>
      </w:r>
      <w:r w:rsidR="004919F0">
        <w:rPr>
          <w:rFonts w:ascii="Times New Roman" w:hAnsi="Times New Roman" w:cs="Times New Roman"/>
          <w:color w:val="000000" w:themeColor="text1"/>
          <w:sz w:val="24"/>
          <w:szCs w:val="24"/>
          <w:lang w:val="en-IN"/>
        </w:rPr>
        <w:t xml:space="preserve">, </w:t>
      </w:r>
      <w:r w:rsidR="0086052E">
        <w:rPr>
          <w:rFonts w:ascii="Times New Roman" w:hAnsi="Times New Roman" w:cs="Times New Roman"/>
          <w:color w:val="000000" w:themeColor="text1"/>
          <w:sz w:val="24"/>
          <w:szCs w:val="24"/>
          <w:lang w:val="en-IN"/>
        </w:rPr>
        <w:t xml:space="preserve">Robotics, </w:t>
      </w:r>
      <w:r w:rsidR="004919F0" w:rsidRPr="00252228">
        <w:rPr>
          <w:rFonts w:ascii="Times New Roman" w:hAnsi="Times New Roman" w:cs="Times New Roman"/>
          <w:color w:val="000000" w:themeColor="text1"/>
          <w:sz w:val="24"/>
          <w:szCs w:val="24"/>
          <w:lang w:val="en-IN"/>
        </w:rPr>
        <w:t>Autonomous</w:t>
      </w:r>
      <w:r w:rsidR="00A107D5">
        <w:rPr>
          <w:rFonts w:ascii="Times New Roman" w:hAnsi="Times New Roman" w:cs="Times New Roman"/>
          <w:color w:val="000000" w:themeColor="text1"/>
          <w:sz w:val="24"/>
          <w:szCs w:val="24"/>
          <w:lang w:val="en-IN"/>
        </w:rPr>
        <w:t>, M</w:t>
      </w:r>
      <w:r w:rsidR="00A107D5" w:rsidRPr="00252228">
        <w:rPr>
          <w:rFonts w:ascii="Times New Roman" w:hAnsi="Times New Roman" w:cs="Times New Roman"/>
          <w:color w:val="000000" w:themeColor="text1"/>
          <w:sz w:val="24"/>
          <w:szCs w:val="24"/>
          <w:lang w:val="en-IN"/>
        </w:rPr>
        <w:t xml:space="preserve">onitoring, </w:t>
      </w:r>
      <w:r w:rsidR="0086052E">
        <w:rPr>
          <w:rFonts w:ascii="Times New Roman" w:hAnsi="Times New Roman" w:cs="Times New Roman"/>
          <w:color w:val="000000" w:themeColor="text1"/>
          <w:sz w:val="24"/>
          <w:szCs w:val="24"/>
          <w:lang w:val="en-IN"/>
        </w:rPr>
        <w:t>P</w:t>
      </w:r>
      <w:r w:rsidR="00A107D5" w:rsidRPr="00252228">
        <w:rPr>
          <w:rFonts w:ascii="Times New Roman" w:hAnsi="Times New Roman" w:cs="Times New Roman"/>
          <w:color w:val="000000" w:themeColor="text1"/>
          <w:sz w:val="24"/>
          <w:szCs w:val="24"/>
          <w:lang w:val="en-IN"/>
        </w:rPr>
        <w:t>recision irrigation,</w:t>
      </w:r>
      <w:r w:rsidR="0086052E" w:rsidRPr="0086052E">
        <w:rPr>
          <w:rFonts w:ascii="Times New Roman" w:hAnsi="Times New Roman" w:cs="Times New Roman"/>
          <w:color w:val="000000" w:themeColor="text1"/>
          <w:sz w:val="24"/>
          <w:szCs w:val="24"/>
          <w:lang w:val="en-IN"/>
        </w:rPr>
        <w:t xml:space="preserve"> </w:t>
      </w:r>
      <w:r w:rsidR="0086052E">
        <w:rPr>
          <w:rFonts w:ascii="Times New Roman" w:hAnsi="Times New Roman" w:cs="Times New Roman"/>
          <w:color w:val="000000" w:themeColor="text1"/>
          <w:sz w:val="24"/>
          <w:szCs w:val="24"/>
          <w:lang w:val="en-IN"/>
        </w:rPr>
        <w:t>H</w:t>
      </w:r>
      <w:r w:rsidR="0086052E" w:rsidRPr="00252228">
        <w:rPr>
          <w:rFonts w:ascii="Times New Roman" w:hAnsi="Times New Roman" w:cs="Times New Roman"/>
          <w:color w:val="000000" w:themeColor="text1"/>
          <w:sz w:val="24"/>
          <w:szCs w:val="24"/>
          <w:lang w:val="en-IN"/>
        </w:rPr>
        <w:t>arvesting</w:t>
      </w:r>
    </w:p>
    <w:p w14:paraId="6EAD3EB6" w14:textId="27C8D3FE" w:rsidR="003154D6" w:rsidRPr="003154D6" w:rsidRDefault="00CD25C3" w:rsidP="000B0366">
      <w:pPr>
        <w:pBdr>
          <w:bottom w:val="single" w:sz="4" w:space="1" w:color="auto"/>
        </w:pBdr>
        <w:spacing w:before="54" w:after="0" w:line="240" w:lineRule="auto"/>
        <w:jc w:val="both"/>
        <w:rPr>
          <w:rFonts w:ascii="Times New Roman" w:hAnsi="Times New Roman" w:cs="Times New Roman"/>
          <w:color w:val="000000" w:themeColor="text1"/>
          <w:sz w:val="24"/>
          <w:szCs w:val="24"/>
          <w:lang w:val="en-IN"/>
        </w:rPr>
      </w:pPr>
      <w:r>
        <w:rPr>
          <w:rFonts w:ascii="Times New Roman" w:hAnsi="Times New Roman" w:cs="Times New Roman"/>
          <w:color w:val="000000" w:themeColor="text1"/>
          <w:sz w:val="24"/>
          <w:szCs w:val="24"/>
          <w:lang w:val="en-IN"/>
        </w:rPr>
        <w:t xml:space="preserve">                    </w:t>
      </w:r>
      <w:r w:rsidR="003154D6">
        <w:rPr>
          <w:rFonts w:ascii="Times New Roman" w:hAnsi="Times New Roman" w:cs="Times New Roman"/>
          <w:color w:val="000000" w:themeColor="text1"/>
          <w:sz w:val="24"/>
          <w:szCs w:val="24"/>
          <w:lang w:val="en-IN"/>
        </w:rPr>
        <w:t>Drones</w:t>
      </w:r>
      <w:r>
        <w:rPr>
          <w:rFonts w:ascii="Times New Roman" w:hAnsi="Times New Roman" w:cs="Times New Roman"/>
          <w:color w:val="000000" w:themeColor="text1"/>
          <w:sz w:val="24"/>
          <w:szCs w:val="24"/>
          <w:lang w:val="en-IN"/>
        </w:rPr>
        <w:t>.</w:t>
      </w:r>
    </w:p>
    <w:p w14:paraId="7B169C1C" w14:textId="77777777" w:rsidR="00572B0B" w:rsidRPr="00252228" w:rsidRDefault="00C63E98" w:rsidP="000B0366">
      <w:pPr>
        <w:pStyle w:val="ListParagraph"/>
        <w:numPr>
          <w:ilvl w:val="0"/>
          <w:numId w:val="2"/>
        </w:numPr>
        <w:spacing w:before="54" w:after="0" w:line="240" w:lineRule="auto"/>
        <w:ind w:left="284" w:hanging="284"/>
        <w:rPr>
          <w:rFonts w:ascii="Times New Roman" w:hAnsi="Times New Roman" w:cs="Times New Roman"/>
          <w:b/>
          <w:bCs/>
          <w:color w:val="000000" w:themeColor="text1"/>
          <w:sz w:val="24"/>
          <w:szCs w:val="24"/>
        </w:rPr>
      </w:pPr>
      <w:r w:rsidRPr="00252228">
        <w:rPr>
          <w:rFonts w:ascii="Times New Roman" w:hAnsi="Times New Roman" w:cs="Times New Roman"/>
          <w:color w:val="000000" w:themeColor="text1"/>
          <w:sz w:val="24"/>
          <w:szCs w:val="24"/>
        </w:rPr>
        <w:t xml:space="preserve"> </w:t>
      </w:r>
      <w:r w:rsidRPr="00252228">
        <w:rPr>
          <w:rFonts w:ascii="Times New Roman" w:hAnsi="Times New Roman" w:cs="Times New Roman"/>
          <w:b/>
          <w:bCs/>
          <w:color w:val="000000" w:themeColor="text1"/>
          <w:sz w:val="24"/>
          <w:szCs w:val="24"/>
        </w:rPr>
        <w:t xml:space="preserve">INTRODUCTION </w:t>
      </w:r>
    </w:p>
    <w:p w14:paraId="2D6FE27F" w14:textId="77777777" w:rsidR="00572B0B" w:rsidRPr="00252228" w:rsidRDefault="00C63E98" w:rsidP="000B0366">
      <w:pPr>
        <w:spacing w:before="54" w:after="0" w:line="240" w:lineRule="auto"/>
        <w:jc w:val="both"/>
        <w:rPr>
          <w:rFonts w:ascii="Times New Roman" w:hAnsi="Times New Roman" w:cs="Times New Roman"/>
          <w:color w:val="000000" w:themeColor="text1"/>
          <w:sz w:val="24"/>
          <w:szCs w:val="24"/>
          <w:lang w:val="en-IN"/>
        </w:rPr>
      </w:pPr>
      <w:r w:rsidRPr="00252228">
        <w:rPr>
          <w:rFonts w:ascii="Times New Roman" w:hAnsi="Times New Roman" w:cs="Times New Roman"/>
          <w:color w:val="000000" w:themeColor="text1"/>
          <w:sz w:val="24"/>
          <w:szCs w:val="24"/>
          <w:lang w:val="en-IN"/>
        </w:rPr>
        <w:t>Agriculture is a cornerstone of the global economy and a critical driver of poverty reduction, particularly in countries like India. However, the sector faces growing challenges, including rising food demand driven by population growth, labour shortages, climate change, and resource constraints. Traditional farming methods often fail to meet these demands and contribute to environmental issues like deforestation and pollution. To overcome these challenges, AI and robotics are being integrated into modern agriculture, enabling precision farming, improved resource management, and enhanced productivity. AI-powered tools like machine learning, IoT, and neural networks facilitate real-time crop monitoring, disease detection, and yield prediction. Similarly, robotics automates labour-intensive tasks like harvesting, weeding, and irrigation, addressing labour shortages while boosting efficiency. Together, these technologies promote sustainability by optimizing resource use, reducing waste, and minimizing environmental impacts. Despite their potential, adoption of these technologies remains limited due to high costs, skill requirements, and data accessibility challenges. However, ongoing advancements in AI and robotics are poised to transform agriculture, making it more resilient and efficient while addressing global food security needs. Drones are transforming agriculture by providing efficient solutions for crop monitoring, resource management, and sustainable farming practices. Equipped with advanced imaging and sensing technologies like multispectral, thermal, and LiDAR sensors, drones collect detailed data on crop health, soil conditions, and environmental factors. This enables precision agriculture, where inputs such as water, fertilizers, and pesticides are applied precisely, reducing waste, costs, and environmental impact. Drones assist with tasks like irrigation management, field mapping, spraying chemicals, and even seeding in remote areas. They enhance productivity by identifying issues like pest infestations, nutrient deficiencies, and water stress, allowing timely interventions. Additionally, drones support harvesting decisions through real-time monitoring and yield predictions, improve disaster recovery with rapid damage assessments, and boost overall farm security. Their versatility, cost-efficiency, and adaptability to diverse agricultural environments make them indispensable for modern, sustainable farming practices.</w:t>
      </w:r>
    </w:p>
    <w:p w14:paraId="64D9A34B" w14:textId="777866D8" w:rsidR="00572B0B" w:rsidRPr="00252228" w:rsidRDefault="00836C0A" w:rsidP="000B0366">
      <w:pPr>
        <w:spacing w:line="240" w:lineRule="auto"/>
        <w:jc w:val="both"/>
        <w:rPr>
          <w:rFonts w:ascii="Times New Roman" w:hAnsi="Times New Roman" w:cs="Times New Roman"/>
          <w:b/>
          <w:sz w:val="24"/>
          <w:szCs w:val="24"/>
        </w:rPr>
      </w:pPr>
      <w:r w:rsidRPr="00CD25C3">
        <w:rPr>
          <w:rFonts w:ascii="Times New Roman" w:hAnsi="Times New Roman" w:cs="Times New Roman"/>
          <w:b/>
          <w:bCs/>
          <w:color w:val="000000" w:themeColor="text1"/>
          <w:sz w:val="24"/>
          <w:szCs w:val="24"/>
          <w:lang w:val="en-IN"/>
        </w:rPr>
        <w:lastRenderedPageBreak/>
        <w:t>2</w:t>
      </w:r>
      <w:r>
        <w:rPr>
          <w:rFonts w:ascii="Times New Roman" w:hAnsi="Times New Roman" w:cs="Times New Roman"/>
          <w:color w:val="000000" w:themeColor="text1"/>
          <w:sz w:val="24"/>
          <w:szCs w:val="24"/>
          <w:lang w:val="en-IN"/>
        </w:rPr>
        <w:t>.</w:t>
      </w:r>
      <w:r w:rsidR="00C63E98" w:rsidRPr="00252228">
        <w:rPr>
          <w:rFonts w:ascii="Times New Roman" w:hAnsi="Times New Roman" w:cs="Times New Roman"/>
          <w:b/>
          <w:sz w:val="24"/>
          <w:szCs w:val="24"/>
        </w:rPr>
        <w:t>LITERATURE REVIEW</w:t>
      </w:r>
    </w:p>
    <w:p w14:paraId="3C1F1277" w14:textId="184D013F" w:rsidR="009C42F9" w:rsidRPr="00252228" w:rsidRDefault="004A489C" w:rsidP="000B0366">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9C42F9" w:rsidRPr="00252228">
        <w:rPr>
          <w:rFonts w:ascii="Times New Roman" w:hAnsi="Times New Roman" w:cs="Times New Roman"/>
          <w:b/>
          <w:sz w:val="24"/>
          <w:szCs w:val="24"/>
        </w:rPr>
        <w:t>Application of Robotics in Agriculture</w:t>
      </w:r>
    </w:p>
    <w:p w14:paraId="68AC2A72" w14:textId="622C80BB" w:rsidR="009C42F9" w:rsidRPr="00252228" w:rsidRDefault="009C42F9" w:rsidP="000B0366">
      <w:pPr>
        <w:spacing w:line="240" w:lineRule="auto"/>
        <w:jc w:val="both"/>
        <w:rPr>
          <w:rFonts w:ascii="Times New Roman" w:hAnsi="Times New Roman" w:cs="Times New Roman"/>
          <w:bCs/>
          <w:sz w:val="24"/>
          <w:szCs w:val="24"/>
          <w:lang w:val="en-IN"/>
        </w:rPr>
      </w:pPr>
      <w:r w:rsidRPr="009C42F9">
        <w:rPr>
          <w:rFonts w:ascii="Times New Roman" w:hAnsi="Times New Roman" w:cs="Times New Roman"/>
          <w:bCs/>
          <w:sz w:val="24"/>
          <w:szCs w:val="24"/>
          <w:lang w:val="en-IN"/>
        </w:rPr>
        <w:t xml:space="preserve">Advancements in robotics, artificial intelligence, and machine learning are transforming agriculture by addressing challenges like pest infestations, excessive pesticide use, </w:t>
      </w:r>
      <w:r w:rsidRPr="00252228">
        <w:rPr>
          <w:rFonts w:ascii="Times New Roman" w:hAnsi="Times New Roman" w:cs="Times New Roman"/>
          <w:bCs/>
          <w:sz w:val="24"/>
          <w:szCs w:val="24"/>
          <w:lang w:val="en-IN"/>
        </w:rPr>
        <w:t>labour</w:t>
      </w:r>
      <w:r w:rsidRPr="009C42F9">
        <w:rPr>
          <w:rFonts w:ascii="Times New Roman" w:hAnsi="Times New Roman" w:cs="Times New Roman"/>
          <w:bCs/>
          <w:sz w:val="24"/>
          <w:szCs w:val="24"/>
          <w:lang w:val="en-IN"/>
        </w:rPr>
        <w:t xml:space="preserve"> shortages, and resource inefficiency. Machine learning models trained on extensive datasets enable smartphone apps to identify plant diseases and pests through images, providing solutions for prevention. Targeted pesticide spraying using AI-powered drones and robotic rovers minimizes environmental impact</w:t>
      </w:r>
      <w:r w:rsidR="000338B0">
        <w:rPr>
          <w:rFonts w:ascii="Times New Roman" w:hAnsi="Times New Roman" w:cs="Times New Roman"/>
          <w:bCs/>
          <w:sz w:val="24"/>
          <w:szCs w:val="24"/>
          <w:lang w:val="en-IN"/>
        </w:rPr>
        <w:t xml:space="preserve"> as shown in Fig[1]</w:t>
      </w:r>
      <w:r w:rsidRPr="009C42F9">
        <w:rPr>
          <w:rFonts w:ascii="Times New Roman" w:hAnsi="Times New Roman" w:cs="Times New Roman"/>
          <w:bCs/>
          <w:sz w:val="24"/>
          <w:szCs w:val="24"/>
          <w:lang w:val="en-IN"/>
        </w:rPr>
        <w:t xml:space="preserve">. Automated systems like precision weeding robots, robotic seeders, and irrigation systems enhance efficiency by leveraging computer vision, sensors, and IoT devices. Innovations in robotic harvesting systems streamline the collection of fruits and crops, addressing </w:t>
      </w:r>
      <w:r w:rsidRPr="00252228">
        <w:rPr>
          <w:rFonts w:ascii="Times New Roman" w:hAnsi="Times New Roman" w:cs="Times New Roman"/>
          <w:bCs/>
          <w:sz w:val="24"/>
          <w:szCs w:val="24"/>
          <w:lang w:val="en-IN"/>
        </w:rPr>
        <w:t>labour</w:t>
      </w:r>
      <w:r w:rsidRPr="009C42F9">
        <w:rPr>
          <w:rFonts w:ascii="Times New Roman" w:hAnsi="Times New Roman" w:cs="Times New Roman"/>
          <w:bCs/>
          <w:sz w:val="24"/>
          <w:szCs w:val="24"/>
          <w:lang w:val="en-IN"/>
        </w:rPr>
        <w:t xml:space="preserve"> shortages while improving yield and quality. Robotic pollinators mitigate the decline of natural pollinators, and drones offer precise crop monitoring and assessment. Specific technologies like robotic pruners for apple trees and strawberry harvesting robots highlight the use of machine learning and automation for </w:t>
      </w:r>
      <w:r w:rsidRPr="00252228">
        <w:rPr>
          <w:rFonts w:ascii="Times New Roman" w:hAnsi="Times New Roman" w:cs="Times New Roman"/>
          <w:bCs/>
          <w:sz w:val="24"/>
          <w:szCs w:val="24"/>
          <w:lang w:val="en-IN"/>
        </w:rPr>
        <w:t>labour-intensive</w:t>
      </w:r>
      <w:r w:rsidRPr="009C42F9">
        <w:rPr>
          <w:rFonts w:ascii="Times New Roman" w:hAnsi="Times New Roman" w:cs="Times New Roman"/>
          <w:bCs/>
          <w:sz w:val="24"/>
          <w:szCs w:val="24"/>
          <w:lang w:val="en-IN"/>
        </w:rPr>
        <w:t xml:space="preserve"> tasks.</w:t>
      </w:r>
    </w:p>
    <w:p w14:paraId="3B6F4F06" w14:textId="4B94251E" w:rsidR="0009774D" w:rsidRDefault="0009774D" w:rsidP="000B0366">
      <w:pPr>
        <w:spacing w:line="240" w:lineRule="auto"/>
        <w:jc w:val="both"/>
        <w:rPr>
          <w:rFonts w:ascii="Times New Roman" w:hAnsi="Times New Roman"/>
          <w:b/>
          <w:bCs/>
          <w:sz w:val="24"/>
          <w:szCs w:val="24"/>
        </w:rPr>
      </w:pPr>
      <w:bookmarkStart w:id="1" w:name="_Hlk182640583"/>
      <w:bookmarkEnd w:id="1"/>
      <w:r w:rsidRPr="00252228">
        <w:rPr>
          <w:rFonts w:ascii="Times New Roman" w:hAnsi="Times New Roman"/>
          <w:b/>
          <w:bCs/>
          <w:sz w:val="24"/>
          <w:szCs w:val="24"/>
        </w:rPr>
        <w:t>2.</w:t>
      </w:r>
      <w:r w:rsidR="001E1168">
        <w:rPr>
          <w:rFonts w:ascii="Times New Roman" w:hAnsi="Times New Roman"/>
          <w:b/>
          <w:bCs/>
          <w:sz w:val="24"/>
          <w:szCs w:val="24"/>
        </w:rPr>
        <w:t>2</w:t>
      </w:r>
      <w:r w:rsidRPr="00252228">
        <w:rPr>
          <w:rFonts w:ascii="Times New Roman" w:hAnsi="Times New Roman"/>
          <w:b/>
          <w:bCs/>
          <w:sz w:val="24"/>
          <w:szCs w:val="24"/>
        </w:rPr>
        <w:t xml:space="preserve"> Robots Used in Agriculture</w:t>
      </w:r>
    </w:p>
    <w:p w14:paraId="38376622" w14:textId="77777777" w:rsidR="0009774D" w:rsidRPr="000E0DE4" w:rsidRDefault="0009774D" w:rsidP="000B0366">
      <w:pPr>
        <w:spacing w:line="240" w:lineRule="auto"/>
        <w:jc w:val="both"/>
        <w:rPr>
          <w:rFonts w:ascii="Times New Roman" w:hAnsi="Times New Roman"/>
          <w:b/>
          <w:bCs/>
          <w:sz w:val="24"/>
          <w:szCs w:val="24"/>
        </w:rPr>
      </w:pPr>
      <w:r>
        <w:rPr>
          <w:rFonts w:ascii="Times New Roman" w:hAnsi="Times New Roman" w:cs="Times New Roman"/>
          <w:b/>
          <w:sz w:val="24"/>
          <w:szCs w:val="24"/>
        </w:rPr>
        <w:t>W</w:t>
      </w:r>
      <w:r w:rsidRPr="00252228">
        <w:rPr>
          <w:rFonts w:ascii="Times New Roman" w:hAnsi="Times New Roman" w:cs="Times New Roman"/>
          <w:b/>
          <w:sz w:val="24"/>
          <w:szCs w:val="24"/>
          <w:lang w:val="en-IN"/>
        </w:rPr>
        <w:t xml:space="preserve">eed </w:t>
      </w:r>
      <w:r w:rsidRPr="00252228">
        <w:rPr>
          <w:rFonts w:ascii="Times New Roman" w:hAnsi="Times New Roman" w:cs="Times New Roman"/>
          <w:b/>
          <w:sz w:val="24"/>
          <w:szCs w:val="24"/>
        </w:rPr>
        <w:t>P</w:t>
      </w:r>
      <w:r w:rsidRPr="00252228">
        <w:rPr>
          <w:rFonts w:ascii="Times New Roman" w:hAnsi="Times New Roman" w:cs="Times New Roman"/>
          <w:b/>
          <w:sz w:val="24"/>
          <w:szCs w:val="24"/>
          <w:lang w:val="en-IN"/>
        </w:rPr>
        <w:t xml:space="preserve">icking </w:t>
      </w:r>
      <w:r w:rsidRPr="00252228">
        <w:rPr>
          <w:rFonts w:ascii="Times New Roman" w:hAnsi="Times New Roman" w:cs="Times New Roman"/>
          <w:b/>
          <w:sz w:val="24"/>
          <w:szCs w:val="24"/>
        </w:rPr>
        <w:t>R</w:t>
      </w:r>
      <w:r>
        <w:rPr>
          <w:rFonts w:ascii="Times New Roman" w:hAnsi="Times New Roman" w:cs="Times New Roman"/>
          <w:b/>
          <w:sz w:val="24"/>
          <w:szCs w:val="24"/>
          <w:lang w:val="en-IN"/>
        </w:rPr>
        <w:t>o</w:t>
      </w:r>
      <w:r w:rsidRPr="00252228">
        <w:rPr>
          <w:rFonts w:ascii="Times New Roman" w:hAnsi="Times New Roman" w:cs="Times New Roman"/>
          <w:b/>
          <w:sz w:val="24"/>
          <w:szCs w:val="24"/>
          <w:lang w:val="en-IN"/>
        </w:rPr>
        <w:t>bot</w:t>
      </w:r>
      <w:r w:rsidRPr="00252228">
        <w:rPr>
          <w:rFonts w:ascii="Times New Roman" w:hAnsi="Times New Roman" w:cs="Times New Roman"/>
          <w:b/>
          <w:sz w:val="24"/>
          <w:szCs w:val="24"/>
        </w:rPr>
        <w:t>:</w:t>
      </w:r>
      <w:r w:rsidRPr="00252228">
        <w:rPr>
          <w:rFonts w:ascii="Times New Roman" w:hAnsi="Times New Roman" w:cs="Times New Roman"/>
          <w:bCs/>
          <w:sz w:val="24"/>
          <w:szCs w:val="24"/>
          <w:lang w:val="en-IN"/>
        </w:rPr>
        <w:t xml:space="preserve"> Weeds are unwanted plants in agricultural fields that compete with crops for water and nutrients, reducing yield, crop quality, and increasing costs. Weeds also harbour pests and diseases, further affecting crops.</w:t>
      </w:r>
    </w:p>
    <w:p w14:paraId="7A0F0AC0" w14:textId="77777777" w:rsidR="00240228" w:rsidRDefault="0009774D" w:rsidP="000B0366">
      <w:pPr>
        <w:spacing w:line="240" w:lineRule="auto"/>
        <w:jc w:val="both"/>
        <w:rPr>
          <w:rFonts w:ascii="Times New Roman" w:hAnsi="Times New Roman" w:cs="Times New Roman"/>
          <w:bCs/>
          <w:sz w:val="24"/>
          <w:szCs w:val="24"/>
        </w:rPr>
      </w:pPr>
      <w:r w:rsidRPr="00252228">
        <w:rPr>
          <w:rFonts w:ascii="Times New Roman" w:hAnsi="Times New Roman" w:cs="Times New Roman"/>
          <w:b/>
          <w:sz w:val="24"/>
          <w:szCs w:val="24"/>
        </w:rPr>
        <w:t>Harvesting Robot</w:t>
      </w:r>
      <w:r w:rsidRPr="00252228">
        <w:rPr>
          <w:rFonts w:ascii="Times New Roman" w:hAnsi="Times New Roman" w:cs="Times New Roman"/>
          <w:bCs/>
          <w:sz w:val="24"/>
          <w:szCs w:val="24"/>
        </w:rPr>
        <w:t>:</w:t>
      </w:r>
      <w:r w:rsidRPr="00252228">
        <w:rPr>
          <w:rFonts w:ascii="Times New Roman" w:hAnsi="Times New Roman" w:cs="Times New Roman"/>
          <w:bCs/>
          <w:sz w:val="24"/>
          <w:szCs w:val="24"/>
          <w:lang w:val="en-IN"/>
        </w:rPr>
        <w:t xml:space="preserve"> Harvesting ripe fruits and crops is labour-intensive and time-consuming, prompting the development of robotic harvesting systems to mitigate labour shortages. These robots use robotic arms and image recognition to identify and pick fruits without damaging them. Key challenges include harvesting from various plants like strawberries and tomatoes</w:t>
      </w:r>
      <w:r w:rsidRPr="00252228">
        <w:rPr>
          <w:rFonts w:ascii="Times New Roman" w:hAnsi="Times New Roman" w:cs="Times New Roman"/>
          <w:bCs/>
          <w:sz w:val="24"/>
          <w:szCs w:val="24"/>
        </w:rPr>
        <w:t>.</w:t>
      </w:r>
    </w:p>
    <w:p w14:paraId="05DB9047" w14:textId="77777777" w:rsidR="00240228" w:rsidRDefault="00240228" w:rsidP="00240228">
      <w:pPr>
        <w:spacing w:line="240" w:lineRule="auto"/>
        <w:rPr>
          <w:b/>
          <w:noProof/>
          <w:sz w:val="24"/>
          <w:szCs w:val="24"/>
        </w:rPr>
      </w:pPr>
      <w:r>
        <w:rPr>
          <w:noProof/>
        </w:rPr>
        <w:drawing>
          <wp:inline distT="0" distB="0" distL="0" distR="0" wp14:anchorId="4C804A26" wp14:editId="145380F1">
            <wp:extent cx="1805940" cy="1150620"/>
            <wp:effectExtent l="0" t="0" r="3810" b="0"/>
            <wp:docPr id="2071583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60334" name="Picture 8"/>
                    <pic:cNvPicPr>
                      <a:picLocks noChangeAspect="1"/>
                    </pic:cNvPicPr>
                  </pic:nvPicPr>
                  <pic:blipFill>
                    <a:blip r:embed="rId8" cstate="print">
                      <a:extLst>
                        <a:ext uri="{28A0092B-C50C-407E-A947-70E740481C1C}">
                          <a14:useLocalDpi xmlns:a14="http://schemas.microsoft.com/office/drawing/2010/main" val="0"/>
                        </a:ext>
                      </a:extLst>
                    </a:blip>
                    <a:srcRect b="9788"/>
                    <a:stretch>
                      <a:fillRect/>
                    </a:stretch>
                  </pic:blipFill>
                  <pic:spPr>
                    <a:xfrm>
                      <a:off x="0" y="0"/>
                      <a:ext cx="1805940" cy="1150620"/>
                    </a:xfrm>
                    <a:prstGeom prst="rect">
                      <a:avLst/>
                    </a:prstGeom>
                    <a:ln>
                      <a:noFill/>
                    </a:ln>
                  </pic:spPr>
                </pic:pic>
              </a:graphicData>
            </a:graphic>
          </wp:inline>
        </w:drawing>
      </w:r>
      <w:r w:rsidRPr="00237352">
        <w:rPr>
          <w:bCs/>
          <w:noProof/>
          <w:sz w:val="24"/>
          <w:szCs w:val="24"/>
          <w:lang w:val="en-IN"/>
        </w:rPr>
        <w:t xml:space="preserve"> </w:t>
      </w:r>
      <w:r w:rsidRPr="00252228">
        <w:rPr>
          <w:b/>
          <w:noProof/>
          <w:sz w:val="24"/>
          <w:szCs w:val="24"/>
        </w:rPr>
        <w:drawing>
          <wp:inline distT="0" distB="0" distL="0" distR="0" wp14:anchorId="30DCEDB9" wp14:editId="1FC99B32">
            <wp:extent cx="1744980" cy="1169670"/>
            <wp:effectExtent l="0" t="0" r="7620" b="0"/>
            <wp:docPr id="15436052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94508" name="Picture 10"/>
                    <pic:cNvPicPr>
                      <a:picLocks noChangeAspect="1"/>
                    </pic:cNvPicPr>
                  </pic:nvPicPr>
                  <pic:blipFill rotWithShape="1">
                    <a:blip r:embed="rId9" cstate="print">
                      <a:extLst>
                        <a:ext uri="{28A0092B-C50C-407E-A947-70E740481C1C}">
                          <a14:useLocalDpi xmlns:a14="http://schemas.microsoft.com/office/drawing/2010/main" val="0"/>
                        </a:ext>
                      </a:extLst>
                    </a:blip>
                    <a:srcRect b="10722"/>
                    <a:stretch/>
                  </pic:blipFill>
                  <pic:spPr>
                    <a:xfrm>
                      <a:off x="0" y="0"/>
                      <a:ext cx="1744980" cy="1169670"/>
                    </a:xfrm>
                    <a:prstGeom prst="rect">
                      <a:avLst/>
                    </a:prstGeom>
                    <a:ln>
                      <a:noFill/>
                    </a:ln>
                  </pic:spPr>
                </pic:pic>
              </a:graphicData>
            </a:graphic>
          </wp:inline>
        </w:drawing>
      </w:r>
      <w:r w:rsidRPr="00237352">
        <w:rPr>
          <w:noProof/>
        </w:rPr>
        <w:t xml:space="preserve"> </w:t>
      </w:r>
      <w:r>
        <w:rPr>
          <w:noProof/>
        </w:rPr>
        <w:drawing>
          <wp:inline distT="0" distB="0" distL="0" distR="0" wp14:anchorId="49EA9B95" wp14:editId="485F879C">
            <wp:extent cx="1859280" cy="1158240"/>
            <wp:effectExtent l="0" t="0" r="7620" b="3810"/>
            <wp:docPr id="14483768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79970" name="Picture 5"/>
                    <pic:cNvPicPr>
                      <a:picLocks noChangeAspect="1"/>
                    </pic:cNvPicPr>
                  </pic:nvPicPr>
                  <pic:blipFill>
                    <a:blip r:embed="rId10" cstate="print">
                      <a:extLst>
                        <a:ext uri="{28A0092B-C50C-407E-A947-70E740481C1C}">
                          <a14:useLocalDpi xmlns:a14="http://schemas.microsoft.com/office/drawing/2010/main" val="0"/>
                        </a:ext>
                      </a:extLst>
                    </a:blip>
                    <a:srcRect b="11349"/>
                    <a:stretch>
                      <a:fillRect/>
                    </a:stretch>
                  </pic:blipFill>
                  <pic:spPr>
                    <a:xfrm>
                      <a:off x="0" y="0"/>
                      <a:ext cx="1859280" cy="1158240"/>
                    </a:xfrm>
                    <a:prstGeom prst="rect">
                      <a:avLst/>
                    </a:prstGeom>
                    <a:ln>
                      <a:noFill/>
                    </a:ln>
                  </pic:spPr>
                </pic:pic>
              </a:graphicData>
            </a:graphic>
          </wp:inline>
        </w:drawing>
      </w:r>
    </w:p>
    <w:p w14:paraId="533A95E2" w14:textId="77777777" w:rsidR="00240228" w:rsidRPr="00237352" w:rsidRDefault="00240228" w:rsidP="00240228">
      <w:pPr>
        <w:pStyle w:val="ListParagraph"/>
        <w:numPr>
          <w:ilvl w:val="0"/>
          <w:numId w:val="13"/>
        </w:num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                                             (b)                                           (c)</w:t>
      </w:r>
    </w:p>
    <w:p w14:paraId="0994F1BF" w14:textId="77777777" w:rsidR="00240228" w:rsidRDefault="00240228" w:rsidP="00240228">
      <w:pPr>
        <w:spacing w:line="240" w:lineRule="auto"/>
        <w:rPr>
          <w:b/>
          <w:noProof/>
          <w:sz w:val="24"/>
          <w:szCs w:val="24"/>
        </w:rPr>
      </w:pPr>
      <w:r w:rsidRPr="00252228">
        <w:rPr>
          <w:bCs/>
          <w:noProof/>
          <w:sz w:val="24"/>
          <w:szCs w:val="24"/>
          <w:lang w:val="en-IN"/>
        </w:rPr>
        <w:drawing>
          <wp:inline distT="0" distB="0" distL="0" distR="0" wp14:anchorId="13E23568" wp14:editId="68278011">
            <wp:extent cx="1394460" cy="1270635"/>
            <wp:effectExtent l="0" t="0" r="0" b="5715"/>
            <wp:docPr id="17009033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63010" name="Picture 7"/>
                    <pic:cNvPicPr>
                      <a:picLocks noChangeAspect="1"/>
                    </pic:cNvPicPr>
                  </pic:nvPicPr>
                  <pic:blipFill>
                    <a:blip r:embed="rId11" cstate="print">
                      <a:extLst>
                        <a:ext uri="{28A0092B-C50C-407E-A947-70E740481C1C}">
                          <a14:useLocalDpi xmlns:a14="http://schemas.microsoft.com/office/drawing/2010/main" val="0"/>
                        </a:ext>
                      </a:extLst>
                    </a:blip>
                    <a:srcRect b="13140"/>
                    <a:stretch>
                      <a:fillRect/>
                    </a:stretch>
                  </pic:blipFill>
                  <pic:spPr>
                    <a:xfrm>
                      <a:off x="0" y="0"/>
                      <a:ext cx="1394460" cy="1270635"/>
                    </a:xfrm>
                    <a:prstGeom prst="rect">
                      <a:avLst/>
                    </a:prstGeom>
                    <a:ln>
                      <a:noFill/>
                    </a:ln>
                  </pic:spPr>
                </pic:pic>
              </a:graphicData>
            </a:graphic>
          </wp:inline>
        </w:drawing>
      </w:r>
      <w:r w:rsidRPr="00252228">
        <w:rPr>
          <w:bCs/>
          <w:noProof/>
          <w:sz w:val="24"/>
          <w:szCs w:val="24"/>
          <w:lang w:val="en-IN"/>
        </w:rPr>
        <w:drawing>
          <wp:inline distT="0" distB="0" distL="0" distR="0" wp14:anchorId="4E68E93C" wp14:editId="29C89391">
            <wp:extent cx="1623060" cy="1313815"/>
            <wp:effectExtent l="0" t="0" r="0" b="635"/>
            <wp:docPr id="1444091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28656" name="Picture 6"/>
                    <pic:cNvPicPr>
                      <a:picLocks noChangeAspect="1"/>
                    </pic:cNvPicPr>
                  </pic:nvPicPr>
                  <pic:blipFill>
                    <a:blip r:embed="rId12" cstate="print">
                      <a:extLst>
                        <a:ext uri="{28A0092B-C50C-407E-A947-70E740481C1C}">
                          <a14:useLocalDpi xmlns:a14="http://schemas.microsoft.com/office/drawing/2010/main" val="0"/>
                        </a:ext>
                      </a:extLst>
                    </a:blip>
                    <a:srcRect b="12766"/>
                    <a:stretch>
                      <a:fillRect/>
                    </a:stretch>
                  </pic:blipFill>
                  <pic:spPr>
                    <a:xfrm>
                      <a:off x="0" y="0"/>
                      <a:ext cx="1642867" cy="1329848"/>
                    </a:xfrm>
                    <a:prstGeom prst="rect">
                      <a:avLst/>
                    </a:prstGeom>
                    <a:ln>
                      <a:noFill/>
                    </a:ln>
                  </pic:spPr>
                </pic:pic>
              </a:graphicData>
            </a:graphic>
          </wp:inline>
        </w:drawing>
      </w:r>
      <w:r w:rsidRPr="00252228">
        <w:rPr>
          <w:noProof/>
          <w:sz w:val="24"/>
          <w:szCs w:val="24"/>
        </w:rPr>
        <w:drawing>
          <wp:inline distT="0" distB="0" distL="114300" distR="114300" wp14:anchorId="0ED1E351" wp14:editId="250A5266">
            <wp:extent cx="1501140" cy="1226185"/>
            <wp:effectExtent l="0" t="0" r="3810" b="0"/>
            <wp:docPr id="637649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1521377" cy="1242715"/>
                    </a:xfrm>
                    <a:prstGeom prst="rect">
                      <a:avLst/>
                    </a:prstGeom>
                    <a:noFill/>
                    <a:ln>
                      <a:noFill/>
                    </a:ln>
                  </pic:spPr>
                </pic:pic>
              </a:graphicData>
            </a:graphic>
          </wp:inline>
        </w:drawing>
      </w:r>
      <w:r>
        <w:rPr>
          <w:b/>
          <w:noProof/>
          <w:sz w:val="24"/>
          <w:szCs w:val="24"/>
        </w:rPr>
        <w:drawing>
          <wp:inline distT="0" distB="0" distL="0" distR="0" wp14:anchorId="1807E0D5" wp14:editId="014913B0">
            <wp:extent cx="1432560" cy="1234440"/>
            <wp:effectExtent l="0" t="0" r="0" b="3810"/>
            <wp:docPr id="70688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29848" name="Picture 1462829848"/>
                    <pic:cNvPicPr/>
                  </pic:nvPicPr>
                  <pic:blipFill rotWithShape="1">
                    <a:blip r:embed="rId14">
                      <a:extLst>
                        <a:ext uri="{28A0092B-C50C-407E-A947-70E740481C1C}">
                          <a14:useLocalDpi xmlns:a14="http://schemas.microsoft.com/office/drawing/2010/main" val="0"/>
                        </a:ext>
                      </a:extLst>
                    </a:blip>
                    <a:srcRect l="50067" t="52634" r="29987" b="24749"/>
                    <a:stretch/>
                  </pic:blipFill>
                  <pic:spPr bwMode="auto">
                    <a:xfrm>
                      <a:off x="0" y="0"/>
                      <a:ext cx="1432560" cy="1234440"/>
                    </a:xfrm>
                    <a:prstGeom prst="rect">
                      <a:avLst/>
                    </a:prstGeom>
                    <a:ln>
                      <a:noFill/>
                    </a:ln>
                    <a:extLst>
                      <a:ext uri="{53640926-AAD7-44D8-BBD7-CCE9431645EC}">
                        <a14:shadowObscured xmlns:a14="http://schemas.microsoft.com/office/drawing/2010/main"/>
                      </a:ext>
                    </a:extLst>
                  </pic:spPr>
                </pic:pic>
              </a:graphicData>
            </a:graphic>
          </wp:inline>
        </w:drawing>
      </w:r>
    </w:p>
    <w:p w14:paraId="320ADC6B" w14:textId="77777777" w:rsidR="00240228" w:rsidRPr="00237352" w:rsidRDefault="00240228" w:rsidP="00240228">
      <w:pPr>
        <w:spacing w:line="240" w:lineRule="auto"/>
        <w:rPr>
          <w:rFonts w:ascii="Times New Roman" w:hAnsi="Times New Roman" w:cs="Times New Roman"/>
          <w:bCs/>
          <w:noProof/>
          <w:sz w:val="24"/>
          <w:szCs w:val="24"/>
        </w:rPr>
      </w:pPr>
      <w:r>
        <w:rPr>
          <w:b/>
          <w:noProof/>
          <w:sz w:val="24"/>
          <w:szCs w:val="24"/>
        </w:rPr>
        <w:t xml:space="preserve">             </w:t>
      </w:r>
      <w:r>
        <w:rPr>
          <w:rFonts w:ascii="Times New Roman" w:hAnsi="Times New Roman" w:cs="Times New Roman"/>
          <w:bCs/>
          <w:noProof/>
          <w:sz w:val="24"/>
          <w:szCs w:val="24"/>
        </w:rPr>
        <w:t xml:space="preserve"> (d)                                    (e)                                    (f)                                     (g)</w:t>
      </w:r>
    </w:p>
    <w:p w14:paraId="2DE0736D" w14:textId="1C4885D2" w:rsidR="00240228" w:rsidRPr="000338B0" w:rsidRDefault="000338B0" w:rsidP="00240228">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Fig.1: </w:t>
      </w:r>
      <w:r w:rsidRPr="007E1775">
        <w:rPr>
          <w:rFonts w:ascii="Times New Roman" w:hAnsi="Times New Roman" w:cs="Times New Roman"/>
          <w:bCs/>
          <w:sz w:val="24"/>
          <w:szCs w:val="24"/>
        </w:rPr>
        <w:t>Different types of robots used in Agriculture</w:t>
      </w:r>
      <w:r w:rsidRPr="007E1775">
        <w:rPr>
          <w:rFonts w:ascii="Times New Roman" w:hAnsi="Times New Roman" w:cs="Times New Roman"/>
          <w:bCs/>
          <w:sz w:val="24"/>
          <w:szCs w:val="24"/>
        </w:rPr>
        <w:t xml:space="preserve"> </w:t>
      </w:r>
      <w:r w:rsidR="00240228" w:rsidRPr="007E1775">
        <w:rPr>
          <w:rFonts w:ascii="Times New Roman" w:hAnsi="Times New Roman" w:cs="Times New Roman"/>
          <w:bCs/>
          <w:sz w:val="24"/>
          <w:szCs w:val="24"/>
        </w:rPr>
        <w:t>(a)</w:t>
      </w:r>
      <w:r w:rsidR="00240228" w:rsidRPr="007E1775">
        <w:rPr>
          <w:rFonts w:ascii="Times New Roman" w:hAnsi="Times New Roman" w:cs="Times New Roman"/>
          <w:b/>
          <w:sz w:val="24"/>
          <w:szCs w:val="24"/>
        </w:rPr>
        <w:t xml:space="preserve"> </w:t>
      </w:r>
      <w:r w:rsidR="00240228" w:rsidRPr="007E1775">
        <w:rPr>
          <w:rFonts w:ascii="Times New Roman" w:hAnsi="Times New Roman" w:cs="Times New Roman"/>
          <w:bCs/>
          <w:sz w:val="24"/>
          <w:szCs w:val="24"/>
        </w:rPr>
        <w:t>W</w:t>
      </w:r>
      <w:r w:rsidR="00240228" w:rsidRPr="007E1775">
        <w:rPr>
          <w:rFonts w:ascii="Times New Roman" w:hAnsi="Times New Roman" w:cs="Times New Roman"/>
          <w:bCs/>
          <w:sz w:val="24"/>
          <w:szCs w:val="24"/>
          <w:lang w:val="en-IN"/>
        </w:rPr>
        <w:t xml:space="preserve">eed </w:t>
      </w:r>
      <w:r w:rsidR="00240228" w:rsidRPr="007E1775">
        <w:rPr>
          <w:rFonts w:ascii="Times New Roman" w:hAnsi="Times New Roman" w:cs="Times New Roman"/>
          <w:bCs/>
          <w:sz w:val="24"/>
          <w:szCs w:val="24"/>
        </w:rPr>
        <w:t>P</w:t>
      </w:r>
      <w:r w:rsidR="00240228" w:rsidRPr="007E1775">
        <w:rPr>
          <w:rFonts w:ascii="Times New Roman" w:hAnsi="Times New Roman" w:cs="Times New Roman"/>
          <w:bCs/>
          <w:sz w:val="24"/>
          <w:szCs w:val="24"/>
          <w:lang w:val="en-IN"/>
        </w:rPr>
        <w:t xml:space="preserve">icking </w:t>
      </w:r>
      <w:r w:rsidR="00240228" w:rsidRPr="007E1775">
        <w:rPr>
          <w:rFonts w:ascii="Times New Roman" w:hAnsi="Times New Roman" w:cs="Times New Roman"/>
          <w:bCs/>
          <w:sz w:val="24"/>
          <w:szCs w:val="24"/>
        </w:rPr>
        <w:t>R</w:t>
      </w:r>
      <w:r w:rsidR="00240228" w:rsidRPr="007E1775">
        <w:rPr>
          <w:rFonts w:ascii="Times New Roman" w:hAnsi="Times New Roman" w:cs="Times New Roman"/>
          <w:bCs/>
          <w:sz w:val="24"/>
          <w:szCs w:val="24"/>
          <w:lang w:val="en-IN"/>
        </w:rPr>
        <w:t>obot</w:t>
      </w:r>
      <w:r w:rsidR="00240228" w:rsidRPr="007E1775">
        <w:rPr>
          <w:rFonts w:ascii="Times New Roman" w:hAnsi="Times New Roman" w:cs="Times New Roman"/>
          <w:bCs/>
          <w:sz w:val="24"/>
          <w:szCs w:val="24"/>
        </w:rPr>
        <w:t>, (b)</w:t>
      </w:r>
      <w:r w:rsidR="00240228" w:rsidRPr="007E1775">
        <w:rPr>
          <w:rFonts w:ascii="Times New Roman" w:hAnsi="Times New Roman" w:cs="Times New Roman"/>
          <w:b/>
          <w:sz w:val="24"/>
          <w:szCs w:val="24"/>
        </w:rPr>
        <w:t xml:space="preserve"> </w:t>
      </w:r>
      <w:r w:rsidR="00240228" w:rsidRPr="007E1775">
        <w:rPr>
          <w:rFonts w:ascii="Times New Roman" w:hAnsi="Times New Roman" w:cs="Times New Roman"/>
          <w:bCs/>
          <w:sz w:val="24"/>
          <w:szCs w:val="24"/>
        </w:rPr>
        <w:t>Harvesting Robot, (c) Pollination Robot, (d)</w:t>
      </w:r>
      <w:r w:rsidR="00240228" w:rsidRPr="007E1775">
        <w:rPr>
          <w:rFonts w:ascii="Times New Roman" w:hAnsi="Times New Roman" w:cs="Times New Roman"/>
          <w:b/>
          <w:sz w:val="24"/>
          <w:szCs w:val="24"/>
        </w:rPr>
        <w:t xml:space="preserve"> </w:t>
      </w:r>
      <w:r w:rsidR="00240228" w:rsidRPr="007E1775">
        <w:rPr>
          <w:rFonts w:ascii="Times New Roman" w:hAnsi="Times New Roman" w:cs="Times New Roman"/>
          <w:bCs/>
          <w:sz w:val="24"/>
          <w:szCs w:val="24"/>
        </w:rPr>
        <w:t xml:space="preserve">Pollination </w:t>
      </w:r>
      <w:r w:rsidR="007E1775" w:rsidRPr="007E1775">
        <w:rPr>
          <w:rFonts w:ascii="Times New Roman" w:hAnsi="Times New Roman" w:cs="Times New Roman"/>
          <w:bCs/>
          <w:sz w:val="24"/>
          <w:szCs w:val="24"/>
        </w:rPr>
        <w:t>Robot, (</w:t>
      </w:r>
      <w:r w:rsidR="00240228" w:rsidRPr="007E1775">
        <w:rPr>
          <w:rFonts w:ascii="Times New Roman" w:hAnsi="Times New Roman" w:cs="Times New Roman"/>
          <w:bCs/>
          <w:sz w:val="24"/>
          <w:szCs w:val="24"/>
        </w:rPr>
        <w:t>e)</w:t>
      </w:r>
      <w:r w:rsidR="00240228" w:rsidRPr="007E1775">
        <w:rPr>
          <w:rFonts w:ascii="Times New Roman" w:hAnsi="Times New Roman" w:cs="Times New Roman"/>
          <w:b/>
          <w:sz w:val="24"/>
          <w:szCs w:val="24"/>
          <w:lang w:val="en-IN"/>
        </w:rPr>
        <w:t xml:space="preserve"> </w:t>
      </w:r>
      <w:r w:rsidR="00240228" w:rsidRPr="007E1775">
        <w:rPr>
          <w:rFonts w:ascii="Times New Roman" w:hAnsi="Times New Roman" w:cs="Times New Roman"/>
          <w:bCs/>
          <w:sz w:val="24"/>
          <w:szCs w:val="24"/>
          <w:lang w:val="en-IN"/>
        </w:rPr>
        <w:t xml:space="preserve">Crop Monitoring </w:t>
      </w:r>
      <w:r w:rsidR="00240228" w:rsidRPr="007E1775">
        <w:rPr>
          <w:rFonts w:ascii="Times New Roman" w:hAnsi="Times New Roman" w:cs="Times New Roman"/>
          <w:bCs/>
          <w:sz w:val="24"/>
          <w:szCs w:val="24"/>
        </w:rPr>
        <w:t>R</w:t>
      </w:r>
      <w:r w:rsidR="00240228" w:rsidRPr="007E1775">
        <w:rPr>
          <w:rFonts w:ascii="Times New Roman" w:hAnsi="Times New Roman" w:cs="Times New Roman"/>
          <w:bCs/>
          <w:sz w:val="24"/>
          <w:szCs w:val="24"/>
          <w:lang w:val="en-IN"/>
        </w:rPr>
        <w:t>obot</w:t>
      </w:r>
      <w:r w:rsidR="00240228" w:rsidRPr="007E1775">
        <w:rPr>
          <w:rFonts w:ascii="Times New Roman" w:hAnsi="Times New Roman" w:cs="Times New Roman"/>
          <w:bCs/>
          <w:sz w:val="24"/>
          <w:szCs w:val="24"/>
        </w:rPr>
        <w:t>, (f)</w:t>
      </w:r>
      <w:r w:rsidR="00240228" w:rsidRPr="007E1775">
        <w:rPr>
          <w:rFonts w:ascii="Times New Roman" w:hAnsi="Times New Roman" w:cs="Times New Roman"/>
          <w:b/>
          <w:sz w:val="24"/>
          <w:szCs w:val="24"/>
        </w:rPr>
        <w:t xml:space="preserve"> </w:t>
      </w:r>
      <w:r w:rsidR="00240228" w:rsidRPr="007E1775">
        <w:rPr>
          <w:rFonts w:ascii="Times New Roman" w:hAnsi="Times New Roman" w:cs="Times New Roman"/>
          <w:bCs/>
          <w:sz w:val="24"/>
          <w:szCs w:val="24"/>
        </w:rPr>
        <w:t>Strawberry Harvesting Robot, (g)</w:t>
      </w:r>
      <w:r w:rsidR="00240228" w:rsidRPr="007E1775">
        <w:rPr>
          <w:rFonts w:ascii="Times New Roman" w:hAnsi="Times New Roman" w:cs="Times New Roman"/>
          <w:b/>
          <w:sz w:val="24"/>
          <w:szCs w:val="24"/>
        </w:rPr>
        <w:t xml:space="preserve"> </w:t>
      </w:r>
      <w:r w:rsidR="00240228" w:rsidRPr="007E1775">
        <w:rPr>
          <w:rFonts w:ascii="Times New Roman" w:hAnsi="Times New Roman" w:cs="Times New Roman"/>
          <w:bCs/>
          <w:sz w:val="24"/>
          <w:szCs w:val="24"/>
        </w:rPr>
        <w:t>Apple Harvesting Robot</w:t>
      </w:r>
    </w:p>
    <w:p w14:paraId="6A2C3B07" w14:textId="62D4DFF0" w:rsidR="00240228" w:rsidRPr="00240228" w:rsidRDefault="00240228" w:rsidP="000B0366">
      <w:pPr>
        <w:spacing w:line="240" w:lineRule="auto"/>
        <w:jc w:val="both"/>
        <w:rPr>
          <w:rFonts w:ascii="Times New Roman" w:hAnsi="Times New Roman" w:cs="Times New Roman"/>
          <w:bCs/>
          <w:sz w:val="24"/>
          <w:szCs w:val="24"/>
        </w:rPr>
      </w:pPr>
      <w:r w:rsidRPr="00252228">
        <w:rPr>
          <w:rFonts w:ascii="Times New Roman" w:hAnsi="Times New Roman" w:cs="Times New Roman"/>
          <w:b/>
          <w:sz w:val="24"/>
          <w:szCs w:val="24"/>
          <w:lang w:val="en-IN"/>
        </w:rPr>
        <w:t xml:space="preserve">Seed </w:t>
      </w:r>
      <w:r w:rsidRPr="00252228">
        <w:rPr>
          <w:rFonts w:ascii="Times New Roman" w:hAnsi="Times New Roman" w:cs="Times New Roman"/>
          <w:b/>
          <w:sz w:val="24"/>
          <w:szCs w:val="24"/>
        </w:rPr>
        <w:t>S</w:t>
      </w:r>
      <w:r w:rsidRPr="00252228">
        <w:rPr>
          <w:rFonts w:ascii="Times New Roman" w:hAnsi="Times New Roman" w:cs="Times New Roman"/>
          <w:b/>
          <w:sz w:val="24"/>
          <w:szCs w:val="24"/>
          <w:lang w:val="en-IN"/>
        </w:rPr>
        <w:t xml:space="preserve">owing </w:t>
      </w:r>
      <w:r w:rsidRPr="00252228">
        <w:rPr>
          <w:rFonts w:ascii="Times New Roman" w:hAnsi="Times New Roman" w:cs="Times New Roman"/>
          <w:b/>
          <w:sz w:val="24"/>
          <w:szCs w:val="24"/>
        </w:rPr>
        <w:t>R</w:t>
      </w:r>
      <w:r w:rsidRPr="00252228">
        <w:rPr>
          <w:rFonts w:ascii="Times New Roman" w:hAnsi="Times New Roman" w:cs="Times New Roman"/>
          <w:b/>
          <w:sz w:val="24"/>
          <w:szCs w:val="24"/>
          <w:lang w:val="en-IN"/>
        </w:rPr>
        <w:t>obot</w:t>
      </w:r>
      <w:r w:rsidRPr="00252228">
        <w:rPr>
          <w:rFonts w:ascii="Times New Roman" w:hAnsi="Times New Roman" w:cs="Times New Roman"/>
          <w:b/>
          <w:sz w:val="24"/>
          <w:szCs w:val="24"/>
        </w:rPr>
        <w:t>:</w:t>
      </w:r>
      <w:r w:rsidRPr="00252228">
        <w:rPr>
          <w:rFonts w:ascii="Times New Roman" w:hAnsi="Times New Roman" w:cs="Times New Roman"/>
          <w:bCs/>
          <w:sz w:val="24"/>
          <w:szCs w:val="24"/>
          <w:lang w:val="en-IN"/>
        </w:rPr>
        <w:t xml:space="preserve"> Traditional hand sowing is labour-intensive and requires skill for even seed distribution. Robotic seeder, however, significantly improve efficiency. One system uses a cell plate to speed up planting by four times, while another uses IR sensors to automate row spacing with minimal human input. This automation is particularly beneficial in greenhouses, where plants are densely planted and frequently replanted</w:t>
      </w:r>
      <w:r w:rsidR="00635556">
        <w:rPr>
          <w:rFonts w:ascii="Times New Roman" w:hAnsi="Times New Roman" w:cs="Times New Roman"/>
          <w:bCs/>
          <w:sz w:val="24"/>
          <w:szCs w:val="24"/>
          <w:lang w:val="en-IN"/>
        </w:rPr>
        <w:t>.</w:t>
      </w:r>
    </w:p>
    <w:p w14:paraId="12F77FD3" w14:textId="0F8B32E5" w:rsidR="0009774D" w:rsidRDefault="0009774D" w:rsidP="000B0366">
      <w:pPr>
        <w:spacing w:line="240" w:lineRule="auto"/>
        <w:jc w:val="both"/>
        <w:rPr>
          <w:rFonts w:ascii="Times New Roman" w:hAnsi="Times New Roman" w:cs="Times New Roman"/>
          <w:bCs/>
          <w:sz w:val="24"/>
          <w:szCs w:val="24"/>
          <w:lang w:val="en-IN"/>
        </w:rPr>
      </w:pPr>
      <w:r w:rsidRPr="00252228">
        <w:rPr>
          <w:rFonts w:ascii="Times New Roman" w:hAnsi="Times New Roman" w:cs="Times New Roman"/>
          <w:b/>
          <w:sz w:val="24"/>
          <w:szCs w:val="24"/>
        </w:rPr>
        <w:lastRenderedPageBreak/>
        <w:t>Pollination Robot:</w:t>
      </w:r>
      <w:r w:rsidRPr="00252228">
        <w:rPr>
          <w:rFonts w:ascii="Times New Roman" w:hAnsi="Times New Roman" w:cs="Times New Roman"/>
          <w:bCs/>
          <w:sz w:val="24"/>
          <w:szCs w:val="24"/>
          <w:lang w:val="en-IN"/>
        </w:rPr>
        <w:t xml:space="preserve"> Animal pollinators like bees and birds are essential for food production but are declining due to pesticide misuse, impacting ecosystems and food supply. To address this, robotic pollinators are being developed. These micro-air vehicle (MAV) pollinators, controlled by a central system using real-time data, could perform large-scale pollination autonomously, supporting sustainable agriculture</w:t>
      </w:r>
      <w:r w:rsidR="00240228">
        <w:rPr>
          <w:rFonts w:ascii="Times New Roman" w:hAnsi="Times New Roman" w:cs="Times New Roman"/>
          <w:bCs/>
          <w:sz w:val="24"/>
          <w:szCs w:val="24"/>
          <w:lang w:val="en-IN"/>
        </w:rPr>
        <w:t>.</w:t>
      </w:r>
    </w:p>
    <w:p w14:paraId="3BEF8550" w14:textId="3608279E" w:rsidR="0009774D" w:rsidRPr="00252228" w:rsidRDefault="0009774D" w:rsidP="000B0366">
      <w:pPr>
        <w:spacing w:line="240" w:lineRule="auto"/>
        <w:jc w:val="both"/>
        <w:rPr>
          <w:rFonts w:ascii="Times New Roman" w:hAnsi="Times New Roman" w:cs="Times New Roman"/>
          <w:bCs/>
          <w:sz w:val="24"/>
          <w:szCs w:val="24"/>
        </w:rPr>
      </w:pPr>
      <w:r w:rsidRPr="00252228">
        <w:rPr>
          <w:rFonts w:ascii="Times New Roman" w:hAnsi="Times New Roman" w:cs="Times New Roman"/>
          <w:b/>
          <w:sz w:val="24"/>
          <w:szCs w:val="24"/>
          <w:lang w:val="en-IN"/>
        </w:rPr>
        <w:t xml:space="preserve">Crop </w:t>
      </w:r>
      <w:r w:rsidR="000B0366">
        <w:rPr>
          <w:rFonts w:ascii="Times New Roman" w:hAnsi="Times New Roman" w:cs="Times New Roman"/>
          <w:b/>
          <w:sz w:val="24"/>
          <w:szCs w:val="24"/>
          <w:lang w:val="en-IN"/>
        </w:rPr>
        <w:t>M</w:t>
      </w:r>
      <w:r w:rsidR="000B0366" w:rsidRPr="00252228">
        <w:rPr>
          <w:rFonts w:ascii="Times New Roman" w:hAnsi="Times New Roman" w:cs="Times New Roman"/>
          <w:b/>
          <w:sz w:val="24"/>
          <w:szCs w:val="24"/>
          <w:lang w:val="en-IN"/>
        </w:rPr>
        <w:t>onitoring</w:t>
      </w:r>
      <w:r w:rsidRPr="00252228">
        <w:rPr>
          <w:rFonts w:ascii="Times New Roman" w:hAnsi="Times New Roman" w:cs="Times New Roman"/>
          <w:b/>
          <w:sz w:val="24"/>
          <w:szCs w:val="24"/>
          <w:lang w:val="en-IN"/>
        </w:rPr>
        <w:t xml:space="preserve"> </w:t>
      </w:r>
      <w:r w:rsidRPr="00252228">
        <w:rPr>
          <w:rFonts w:ascii="Times New Roman" w:hAnsi="Times New Roman" w:cs="Times New Roman"/>
          <w:b/>
          <w:sz w:val="24"/>
          <w:szCs w:val="24"/>
        </w:rPr>
        <w:t>R</w:t>
      </w:r>
      <w:r w:rsidRPr="00252228">
        <w:rPr>
          <w:rFonts w:ascii="Times New Roman" w:hAnsi="Times New Roman" w:cs="Times New Roman"/>
          <w:b/>
          <w:sz w:val="24"/>
          <w:szCs w:val="24"/>
          <w:lang w:val="en-IN"/>
        </w:rPr>
        <w:t>obot</w:t>
      </w:r>
      <w:r w:rsidRPr="00252228">
        <w:rPr>
          <w:rFonts w:ascii="Times New Roman" w:hAnsi="Times New Roman" w:cs="Times New Roman"/>
          <w:b/>
          <w:sz w:val="24"/>
          <w:szCs w:val="24"/>
        </w:rPr>
        <w:t>:</w:t>
      </w:r>
      <w:r w:rsidRPr="00252228">
        <w:rPr>
          <w:rFonts w:ascii="Times New Roman" w:hAnsi="Times New Roman" w:cs="Times New Roman"/>
          <w:bCs/>
          <w:sz w:val="24"/>
          <w:szCs w:val="24"/>
          <w:lang w:val="en-IN"/>
        </w:rPr>
        <w:t xml:space="preserve"> Advanced sensors and imaging technologies, particularly drones equipped with high-definition cameras, have enhanced farmers' ability to monitor crops, improving yield and reducing damage. These drones, or unmanned aerial vehicles (UAVs), can be operated remotely or autonomously, capturing data to help identify crop diseases, pests, and water or nutrient issues</w:t>
      </w:r>
      <w:r w:rsidRPr="00252228">
        <w:rPr>
          <w:rFonts w:ascii="Times New Roman" w:hAnsi="Times New Roman" w:cs="Times New Roman"/>
          <w:bCs/>
          <w:sz w:val="24"/>
          <w:szCs w:val="24"/>
        </w:rPr>
        <w:t>.</w:t>
      </w:r>
    </w:p>
    <w:p w14:paraId="6EDA28B9" w14:textId="77777777" w:rsidR="0009774D" w:rsidRPr="00252228" w:rsidRDefault="0009774D" w:rsidP="000B0366">
      <w:pPr>
        <w:spacing w:line="240" w:lineRule="auto"/>
        <w:jc w:val="both"/>
        <w:rPr>
          <w:rFonts w:ascii="Times New Roman" w:hAnsi="Times New Roman" w:cs="Times New Roman"/>
          <w:bCs/>
          <w:sz w:val="24"/>
          <w:szCs w:val="24"/>
        </w:rPr>
      </w:pPr>
      <w:r w:rsidRPr="00252228">
        <w:rPr>
          <w:rFonts w:ascii="Times New Roman" w:hAnsi="Times New Roman" w:cs="Times New Roman"/>
          <w:b/>
          <w:sz w:val="24"/>
          <w:szCs w:val="24"/>
        </w:rPr>
        <w:t>Strawberry Harvesting Robot:</w:t>
      </w:r>
      <w:r>
        <w:rPr>
          <w:rFonts w:ascii="Times New Roman" w:hAnsi="Times New Roman" w:cs="Times New Roman"/>
          <w:b/>
          <w:sz w:val="24"/>
          <w:szCs w:val="24"/>
        </w:rPr>
        <w:t xml:space="preserve"> </w:t>
      </w:r>
      <w:r w:rsidRPr="00252228">
        <w:rPr>
          <w:rFonts w:ascii="Times New Roman" w:hAnsi="Times New Roman" w:cs="Times New Roman"/>
          <w:bCs/>
          <w:sz w:val="24"/>
          <w:szCs w:val="24"/>
        </w:rPr>
        <w:t xml:space="preserve">A strawberry harvesting robot is an advanced machine designed to autonomously pick ripe strawberries from plants. Equipped with specialized sensors and cameras, it identifies ripe fruit, assesses its quality, and uses robotic arms to carefully harvest them without damaging the plants. These robots aim to address labor shortages in agriculture, increase harvesting efficiency, and reduce the cost of labor while maintaining high-quality fruit production. </w:t>
      </w:r>
    </w:p>
    <w:p w14:paraId="4259392B" w14:textId="77777777" w:rsidR="0009774D" w:rsidRDefault="0009774D" w:rsidP="000B0366">
      <w:pPr>
        <w:spacing w:line="240" w:lineRule="auto"/>
        <w:jc w:val="both"/>
        <w:rPr>
          <w:rFonts w:ascii="Times New Roman" w:hAnsi="Times New Roman" w:cs="Times New Roman"/>
          <w:bCs/>
          <w:sz w:val="24"/>
          <w:szCs w:val="24"/>
        </w:rPr>
      </w:pPr>
      <w:r w:rsidRPr="00252228">
        <w:rPr>
          <w:rFonts w:ascii="Times New Roman" w:hAnsi="Times New Roman" w:cs="Times New Roman"/>
          <w:b/>
          <w:sz w:val="24"/>
          <w:szCs w:val="24"/>
        </w:rPr>
        <w:t>Apple Harvesting Robot:</w:t>
      </w:r>
      <w:r w:rsidRPr="00252228">
        <w:rPr>
          <w:rFonts w:ascii="Times New Roman" w:hAnsi="Times New Roman" w:cs="Times New Roman"/>
          <w:bCs/>
          <w:sz w:val="24"/>
          <w:szCs w:val="24"/>
        </w:rPr>
        <w:t xml:space="preserve"> This review discusses recent technological advancements in the development of robotic pruners for apple trees. It highlights the importance of pruning for tree health and fruit quality, and examines various robotic systems designed to automate this process. The review covers innovations in sensors, machine learning, and robotic manipulation, emphasizing how these technologies enhance precision, efficiency, and scalability in orchards.</w:t>
      </w:r>
    </w:p>
    <w:p w14:paraId="4F837E37" w14:textId="57670F77" w:rsidR="00572B0B" w:rsidRPr="00252228" w:rsidRDefault="00C63E98" w:rsidP="000B0366">
      <w:pPr>
        <w:spacing w:line="240" w:lineRule="auto"/>
        <w:jc w:val="both"/>
        <w:rPr>
          <w:bCs/>
          <w:sz w:val="24"/>
          <w:szCs w:val="24"/>
        </w:rPr>
      </w:pPr>
      <w:r w:rsidRPr="00252228">
        <w:rPr>
          <w:rFonts w:ascii="Times New Roman" w:hAnsi="Times New Roman" w:cs="Times New Roman"/>
          <w:b/>
          <w:sz w:val="24"/>
          <w:szCs w:val="24"/>
        </w:rPr>
        <w:t>2.</w:t>
      </w:r>
      <w:r w:rsidR="001E1168">
        <w:rPr>
          <w:rFonts w:ascii="Times New Roman" w:hAnsi="Times New Roman" w:cs="Times New Roman"/>
          <w:b/>
          <w:sz w:val="24"/>
          <w:szCs w:val="24"/>
        </w:rPr>
        <w:t>3</w:t>
      </w:r>
      <w:r w:rsidRPr="00252228">
        <w:rPr>
          <w:rFonts w:ascii="Times New Roman" w:hAnsi="Times New Roman" w:cs="Times New Roman"/>
          <w:b/>
          <w:sz w:val="24"/>
          <w:szCs w:val="24"/>
        </w:rPr>
        <w:t xml:space="preserve"> AI techniques used in agriculture</w:t>
      </w:r>
    </w:p>
    <w:p w14:paraId="028DE46B" w14:textId="784DBE6E" w:rsidR="00572B0B" w:rsidRPr="000338B0" w:rsidRDefault="00C63E98" w:rsidP="000B0366">
      <w:pPr>
        <w:spacing w:line="240" w:lineRule="auto"/>
        <w:jc w:val="both"/>
        <w:rPr>
          <w:rFonts w:ascii="Times New Roman" w:hAnsi="Times New Roman" w:cs="Times New Roman"/>
          <w:color w:val="000000" w:themeColor="text1"/>
          <w:sz w:val="24"/>
          <w:szCs w:val="24"/>
          <w:lang w:val="en-IN"/>
        </w:rPr>
      </w:pPr>
      <w:r w:rsidRPr="000338B0">
        <w:rPr>
          <w:rFonts w:ascii="Times New Roman" w:hAnsi="Times New Roman" w:cs="Times New Roman"/>
          <w:color w:val="000000" w:themeColor="text1"/>
          <w:sz w:val="24"/>
          <w:szCs w:val="24"/>
          <w:lang w:val="en-IN"/>
        </w:rPr>
        <w:t>Fuzzy Logic (FL), introduced by L. Zadeh, supports decision-making in uncertain environments, with applications in UAV navigation, pest control, and crop monitoring. Its combination with techniques like genetic algorithms (GA) and neural networks (NN) optimizes processes like greenhouse automation and irrigation, promoting sustainable practices. Artificial Neural Networks (ANNs) and deep learning models, inspired by the human brain, address tasks like crop classification, pest detection, and resource management, while convolutional neural networks (CNNs) specialize in image-based tasks such as disease diagnosis and weed segmentation. Optimization algorithms like Genetic Algorithms (GAs) simulate natural selection to enhance robot path planning, crop recognition, and irrigation systems. Similarly, Particle Swarm Optimization (PSO) improves robotic control, disease detection, and irrigation scheduling. Techniques like the Artificial Potential Field (APF) enable real-time path planning for agricultural robots, while Simulated Annealing (SA) optimizes motion planning and route efficiency. The Ant Colony Optimization (ACO) algorithm supports resource management and robot navigation, and the Artificial Bee Colony (ABC) algorithm improves tasks like land partitioning and fruit recognition. The concept of Agriculture 4.0 integrates AI, IoT, remote sensing, and machine learning for smarter, data-driven farming. IoT sensors provide real-time insights into crop and soil health, while cloud platforms address data storage and analysis challenges. Responsible innovation ensures inclusivity and sustainability in adopting these technologies, addressing global challenges like climate change and resource scarcity. Together, these advancements drive agriculture toward greater efficiency, productivity, and environmental stewardship.</w:t>
      </w:r>
    </w:p>
    <w:p w14:paraId="1F47D7F2" w14:textId="549757D2" w:rsidR="006419D2" w:rsidRPr="00240228" w:rsidRDefault="005F6AE9" w:rsidP="000B0366">
      <w:pPr>
        <w:spacing w:line="240" w:lineRule="auto"/>
        <w:jc w:val="both"/>
        <w:rPr>
          <w:bCs/>
          <w:sz w:val="24"/>
          <w:szCs w:val="24"/>
        </w:rPr>
      </w:pPr>
      <w:r>
        <w:rPr>
          <w:rFonts w:ascii="Times New Roman" w:hAnsi="Times New Roman" w:cs="Times New Roman"/>
          <w:color w:val="000000" w:themeColor="text1"/>
          <w:sz w:val="24"/>
          <w:szCs w:val="24"/>
          <w:lang w:val="en-IN"/>
        </w:rPr>
        <w:t xml:space="preserve"> </w:t>
      </w:r>
      <w:r w:rsidR="00CD25C3">
        <w:rPr>
          <w:rFonts w:ascii="Times New Roman" w:hAnsi="Times New Roman" w:cs="Times New Roman"/>
          <w:b/>
          <w:bCs/>
          <w:sz w:val="24"/>
          <w:szCs w:val="24"/>
        </w:rPr>
        <w:t>2.</w:t>
      </w:r>
      <w:r w:rsidR="001E1168">
        <w:rPr>
          <w:rFonts w:ascii="Times New Roman" w:hAnsi="Times New Roman" w:cs="Times New Roman"/>
          <w:b/>
          <w:bCs/>
          <w:sz w:val="24"/>
          <w:szCs w:val="24"/>
        </w:rPr>
        <w:t>4</w:t>
      </w:r>
      <w:r w:rsidR="00CD25C3">
        <w:rPr>
          <w:rFonts w:ascii="Times New Roman" w:hAnsi="Times New Roman" w:cs="Times New Roman"/>
          <w:b/>
          <w:bCs/>
          <w:sz w:val="24"/>
          <w:szCs w:val="24"/>
        </w:rPr>
        <w:t xml:space="preserve"> </w:t>
      </w:r>
      <w:r w:rsidR="006419D2" w:rsidRPr="006419D2">
        <w:rPr>
          <w:rFonts w:ascii="Times New Roman" w:hAnsi="Times New Roman" w:cs="Times New Roman"/>
          <w:b/>
          <w:bCs/>
          <w:sz w:val="24"/>
          <w:szCs w:val="24"/>
        </w:rPr>
        <w:t>Artificial Intelligence Robotic in Food Industry:</w:t>
      </w:r>
    </w:p>
    <w:p w14:paraId="576765EE" w14:textId="2FED895D" w:rsidR="009058C4" w:rsidRDefault="006419D2" w:rsidP="000B0366">
      <w:pPr>
        <w:spacing w:line="240" w:lineRule="auto"/>
        <w:jc w:val="both"/>
        <w:rPr>
          <w:rFonts w:ascii="Times New Roman" w:hAnsi="Times New Roman" w:cs="Times New Roman"/>
          <w:sz w:val="24"/>
          <w:szCs w:val="24"/>
        </w:rPr>
      </w:pPr>
      <w:r w:rsidRPr="006419D2">
        <w:rPr>
          <w:rFonts w:ascii="Times New Roman" w:hAnsi="Times New Roman" w:cs="Times New Roman"/>
          <w:sz w:val="24"/>
          <w:szCs w:val="24"/>
        </w:rPr>
        <w:t>Artificial intelligence (AI) and robotics are increasingly transforming the food industry by improving efficiency, quality, and safety in food production and distribution. AI is used in various applications, such as predictive maintenance for machinery, supply chain optimization, and personalized customer experiences. Robotics, on the other hand, enhances tasks like food preparation, packaging, sorting, and even delivery, often with higher precision and speed than human workers</w:t>
      </w:r>
      <w:r w:rsidR="000338B0">
        <w:rPr>
          <w:rFonts w:ascii="Times New Roman" w:hAnsi="Times New Roman" w:cs="Times New Roman"/>
          <w:sz w:val="24"/>
          <w:szCs w:val="24"/>
        </w:rPr>
        <w:t xml:space="preserve"> </w:t>
      </w:r>
      <w:r w:rsidR="000338B0">
        <w:rPr>
          <w:rFonts w:ascii="Times New Roman" w:hAnsi="Times New Roman" w:cs="Times New Roman"/>
          <w:bCs/>
          <w:sz w:val="24"/>
          <w:szCs w:val="24"/>
          <w:lang w:val="en-IN"/>
        </w:rPr>
        <w:t xml:space="preserve">as shown in </w:t>
      </w:r>
      <w:r w:rsidR="000338B0">
        <w:rPr>
          <w:rFonts w:ascii="Times New Roman" w:hAnsi="Times New Roman" w:cs="Times New Roman"/>
          <w:bCs/>
          <w:sz w:val="24"/>
          <w:szCs w:val="24"/>
          <w:lang w:val="en-IN"/>
        </w:rPr>
        <w:t>Fig [2]</w:t>
      </w:r>
      <w:r w:rsidR="000338B0" w:rsidRPr="009C42F9">
        <w:rPr>
          <w:rFonts w:ascii="Times New Roman" w:hAnsi="Times New Roman" w:cs="Times New Roman"/>
          <w:bCs/>
          <w:sz w:val="24"/>
          <w:szCs w:val="24"/>
          <w:lang w:val="en-IN"/>
        </w:rPr>
        <w:t>.</w:t>
      </w:r>
      <w:r w:rsidR="000338B0" w:rsidRPr="006419D2">
        <w:rPr>
          <w:rFonts w:ascii="Times New Roman" w:hAnsi="Times New Roman" w:cs="Times New Roman"/>
          <w:sz w:val="24"/>
          <w:szCs w:val="24"/>
        </w:rPr>
        <w:t xml:space="preserve"> Robots</w:t>
      </w:r>
      <w:r w:rsidRPr="006419D2">
        <w:rPr>
          <w:rFonts w:ascii="Times New Roman" w:hAnsi="Times New Roman" w:cs="Times New Roman"/>
          <w:sz w:val="24"/>
          <w:szCs w:val="24"/>
        </w:rPr>
        <w:t xml:space="preserve"> can handle repetitive tasks like cutting, sorting, and packing, reducing human labor and improving consistency.AI-powered systems can monitor production conditions (temperature, humidity) and detect contaminants, ensuring better hygiene and quality control. The integration of AI and robotics in the food industry is driving</w:t>
      </w:r>
      <w:r w:rsidR="00635556">
        <w:rPr>
          <w:rFonts w:ascii="Times New Roman" w:hAnsi="Times New Roman" w:cs="Times New Roman"/>
          <w:sz w:val="24"/>
          <w:szCs w:val="24"/>
        </w:rPr>
        <w:t>.</w:t>
      </w:r>
      <w:r w:rsidRPr="006419D2">
        <w:rPr>
          <w:rFonts w:ascii="Times New Roman" w:hAnsi="Times New Roman" w:cs="Times New Roman"/>
          <w:sz w:val="24"/>
          <w:szCs w:val="24"/>
        </w:rPr>
        <w:t xml:space="preserve"> </w:t>
      </w:r>
    </w:p>
    <w:p w14:paraId="04147136" w14:textId="280ED98E" w:rsidR="006419D2" w:rsidRPr="006419D2" w:rsidRDefault="009058C4" w:rsidP="000B0366">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0073691D">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9579AE">
        <w:rPr>
          <w:rFonts w:ascii="Times New Roman" w:hAnsi="Times New Roman" w:cs="Times New Roman"/>
          <w:noProof/>
          <w:sz w:val="24"/>
          <w:szCs w:val="24"/>
        </w:rPr>
        <w:t xml:space="preserve">      </w:t>
      </w:r>
      <w:r w:rsidR="006419D2" w:rsidRPr="006419D2">
        <w:rPr>
          <w:rFonts w:ascii="Times New Roman" w:hAnsi="Times New Roman" w:cs="Times New Roman"/>
          <w:noProof/>
          <w:sz w:val="24"/>
          <w:szCs w:val="24"/>
        </w:rPr>
        <w:t xml:space="preserve"> </w:t>
      </w:r>
      <w:r w:rsidR="006419D2" w:rsidRPr="006419D2">
        <w:rPr>
          <w:rFonts w:ascii="Times New Roman" w:hAnsi="Times New Roman" w:cs="Times New Roman"/>
          <w:noProof/>
          <w:sz w:val="24"/>
          <w:szCs w:val="24"/>
        </w:rPr>
        <w:drawing>
          <wp:inline distT="0" distB="0" distL="114300" distR="114300" wp14:anchorId="0F148921" wp14:editId="506EEDC9">
            <wp:extent cx="2745740" cy="1118354"/>
            <wp:effectExtent l="0" t="0" r="0" b="5715"/>
            <wp:docPr id="18" name="Picture 18" descr="WhatsApp Image 2024-11-15 at 06.31.37_9a810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atsApp Image 2024-11-15 at 06.31.37_9a81090c"/>
                    <pic:cNvPicPr>
                      <a:picLocks noChangeAspect="1"/>
                    </pic:cNvPicPr>
                  </pic:nvPicPr>
                  <pic:blipFill>
                    <a:blip r:embed="rId15"/>
                    <a:stretch>
                      <a:fillRect/>
                    </a:stretch>
                  </pic:blipFill>
                  <pic:spPr>
                    <a:xfrm>
                      <a:off x="0" y="0"/>
                      <a:ext cx="2758061" cy="1123373"/>
                    </a:xfrm>
                    <a:prstGeom prst="rect">
                      <a:avLst/>
                    </a:prstGeom>
                  </pic:spPr>
                </pic:pic>
              </a:graphicData>
            </a:graphic>
          </wp:inline>
        </w:drawing>
      </w:r>
    </w:p>
    <w:p w14:paraId="3612207D" w14:textId="7F113B62" w:rsidR="006419D2" w:rsidRDefault="006419D2" w:rsidP="000B0366">
      <w:pPr>
        <w:spacing w:line="240" w:lineRule="auto"/>
        <w:jc w:val="both"/>
        <w:rPr>
          <w:rFonts w:ascii="Times New Roman" w:hAnsi="Times New Roman" w:cs="Times New Roman"/>
          <w:sz w:val="24"/>
          <w:szCs w:val="24"/>
        </w:rPr>
      </w:pPr>
      <w:r w:rsidRPr="006419D2">
        <w:rPr>
          <w:rFonts w:ascii="Times New Roman" w:hAnsi="Times New Roman" w:cs="Times New Roman"/>
          <w:sz w:val="24"/>
          <w:szCs w:val="24"/>
        </w:rPr>
        <w:t xml:space="preserve">                                   </w:t>
      </w:r>
      <w:r w:rsidR="009058C4">
        <w:rPr>
          <w:rFonts w:ascii="Times New Roman" w:hAnsi="Times New Roman" w:cs="Times New Roman"/>
          <w:sz w:val="24"/>
          <w:szCs w:val="24"/>
        </w:rPr>
        <w:t xml:space="preserve">       </w:t>
      </w:r>
      <w:r w:rsidR="0073691D">
        <w:rPr>
          <w:rFonts w:ascii="Times New Roman" w:hAnsi="Times New Roman" w:cs="Times New Roman"/>
          <w:sz w:val="24"/>
          <w:szCs w:val="24"/>
        </w:rPr>
        <w:t xml:space="preserve">    </w:t>
      </w:r>
      <w:r w:rsidR="009058C4">
        <w:rPr>
          <w:rFonts w:ascii="Times New Roman" w:hAnsi="Times New Roman" w:cs="Times New Roman"/>
          <w:sz w:val="24"/>
          <w:szCs w:val="24"/>
        </w:rPr>
        <w:t xml:space="preserve"> </w:t>
      </w:r>
      <w:r w:rsidRPr="006419D2">
        <w:rPr>
          <w:rFonts w:ascii="Times New Roman" w:hAnsi="Times New Roman" w:cs="Times New Roman"/>
          <w:sz w:val="24"/>
          <w:szCs w:val="24"/>
        </w:rPr>
        <w:t>Fig.</w:t>
      </w:r>
      <w:r w:rsidR="000338B0">
        <w:rPr>
          <w:rFonts w:ascii="Times New Roman" w:hAnsi="Times New Roman" w:cs="Times New Roman"/>
          <w:sz w:val="24"/>
          <w:szCs w:val="24"/>
        </w:rPr>
        <w:t>2</w:t>
      </w:r>
      <w:r w:rsidRPr="006419D2">
        <w:rPr>
          <w:rFonts w:ascii="Times New Roman" w:hAnsi="Times New Roman" w:cs="Times New Roman"/>
          <w:sz w:val="24"/>
          <w:szCs w:val="24"/>
        </w:rPr>
        <w:t>: AI technique in Food Industry</w:t>
      </w:r>
    </w:p>
    <w:p w14:paraId="2E9A0CC4" w14:textId="5BE69020" w:rsidR="00635556" w:rsidRPr="006419D2" w:rsidRDefault="00635556" w:rsidP="000B0366">
      <w:pPr>
        <w:spacing w:line="240" w:lineRule="auto"/>
        <w:jc w:val="both"/>
        <w:rPr>
          <w:rFonts w:ascii="Times New Roman" w:hAnsi="Times New Roman" w:cs="Times New Roman"/>
          <w:sz w:val="24"/>
          <w:szCs w:val="24"/>
        </w:rPr>
      </w:pPr>
      <w:r w:rsidRPr="006419D2">
        <w:rPr>
          <w:rFonts w:ascii="Times New Roman" w:hAnsi="Times New Roman" w:cs="Times New Roman"/>
          <w:sz w:val="24"/>
          <w:szCs w:val="24"/>
        </w:rPr>
        <w:t>innovation, improving sustainability, and enhancing consumer experiences</w:t>
      </w:r>
      <w:r>
        <w:rPr>
          <w:rFonts w:ascii="Times New Roman" w:hAnsi="Times New Roman" w:cs="Times New Roman"/>
          <w:sz w:val="24"/>
          <w:szCs w:val="24"/>
        </w:rPr>
        <w:t xml:space="preserve">. </w:t>
      </w:r>
      <w:r w:rsidRPr="006419D2">
        <w:rPr>
          <w:rFonts w:ascii="Times New Roman" w:hAnsi="Times New Roman" w:cs="Times New Roman"/>
          <w:sz w:val="24"/>
          <w:szCs w:val="24"/>
        </w:rPr>
        <w:t>In the coming future food products and processes must be environmentally friendly, with reuse, remanufacturing, and recycling built in for products nearing the end of their useful lives. Factory automation is a well-known solution to these issues in modern manufacturing</w:t>
      </w:r>
      <w:r>
        <w:rPr>
          <w:rFonts w:ascii="Times New Roman" w:hAnsi="Times New Roman" w:cs="Times New Roman"/>
          <w:sz w:val="24"/>
          <w:szCs w:val="24"/>
        </w:rPr>
        <w:t xml:space="preserve"> </w:t>
      </w:r>
      <w:r w:rsidRPr="006419D2">
        <w:rPr>
          <w:rFonts w:ascii="Times New Roman" w:hAnsi="Times New Roman" w:cs="Times New Roman"/>
          <w:sz w:val="24"/>
          <w:szCs w:val="24"/>
        </w:rPr>
        <w:t>[7]</w:t>
      </w:r>
      <w:r>
        <w:rPr>
          <w:rFonts w:ascii="Times New Roman" w:hAnsi="Times New Roman" w:cs="Times New Roman"/>
          <w:sz w:val="24"/>
          <w:szCs w:val="24"/>
        </w:rPr>
        <w:t>.</w:t>
      </w:r>
    </w:p>
    <w:p w14:paraId="0461844E" w14:textId="7F77CA56" w:rsidR="00252228" w:rsidRPr="00252228" w:rsidRDefault="004A489C" w:rsidP="000B0366">
      <w:pPr>
        <w:spacing w:line="240" w:lineRule="auto"/>
        <w:jc w:val="both"/>
        <w:rPr>
          <w:rFonts w:ascii="Times New Roman" w:hAnsi="Times New Roman"/>
          <w:b/>
          <w:bCs/>
          <w:color w:val="000000" w:themeColor="text1"/>
          <w:sz w:val="24"/>
          <w:szCs w:val="24"/>
          <w:lang w:val="en-IN"/>
        </w:rPr>
      </w:pPr>
      <w:r>
        <w:rPr>
          <w:rFonts w:ascii="Times New Roman" w:hAnsi="Times New Roman"/>
          <w:b/>
          <w:bCs/>
          <w:color w:val="000000" w:themeColor="text1"/>
          <w:sz w:val="24"/>
          <w:szCs w:val="24"/>
          <w:lang w:val="en-IN"/>
        </w:rPr>
        <w:t>2.</w:t>
      </w:r>
      <w:r w:rsidR="001E1168">
        <w:rPr>
          <w:rFonts w:ascii="Times New Roman" w:hAnsi="Times New Roman"/>
          <w:b/>
          <w:bCs/>
          <w:color w:val="000000" w:themeColor="text1"/>
          <w:sz w:val="24"/>
          <w:szCs w:val="24"/>
          <w:lang w:val="en-IN"/>
        </w:rPr>
        <w:t>5</w:t>
      </w:r>
      <w:r w:rsidR="0073691D">
        <w:rPr>
          <w:rFonts w:ascii="Times New Roman" w:hAnsi="Times New Roman"/>
          <w:b/>
          <w:bCs/>
          <w:color w:val="000000" w:themeColor="text1"/>
          <w:sz w:val="24"/>
          <w:szCs w:val="24"/>
          <w:lang w:val="en-IN"/>
        </w:rPr>
        <w:t xml:space="preserve"> </w:t>
      </w:r>
      <w:r w:rsidR="00252228" w:rsidRPr="00252228">
        <w:rPr>
          <w:rFonts w:ascii="Times New Roman" w:hAnsi="Times New Roman"/>
          <w:b/>
          <w:bCs/>
          <w:color w:val="000000" w:themeColor="text1"/>
          <w:sz w:val="24"/>
          <w:szCs w:val="24"/>
          <w:lang w:val="en-IN"/>
        </w:rPr>
        <w:t xml:space="preserve">Applications of Drones </w:t>
      </w:r>
    </w:p>
    <w:p w14:paraId="58D32982" w14:textId="796B6356" w:rsidR="00E94E06" w:rsidRDefault="00E94E06" w:rsidP="000B0366">
      <w:pPr>
        <w:spacing w:line="240" w:lineRule="auto"/>
        <w:jc w:val="both"/>
        <w:rPr>
          <w:rFonts w:ascii="Times New Roman" w:hAnsi="Times New Roman"/>
          <w:color w:val="000000" w:themeColor="text1"/>
          <w:sz w:val="24"/>
          <w:szCs w:val="24"/>
          <w:lang w:val="en-IN"/>
        </w:rPr>
      </w:pPr>
      <w:r w:rsidRPr="00E94E06">
        <w:rPr>
          <w:rFonts w:ascii="Times New Roman" w:hAnsi="Times New Roman"/>
          <w:color w:val="000000" w:themeColor="text1"/>
          <w:sz w:val="24"/>
          <w:szCs w:val="24"/>
          <w:lang w:val="en-IN"/>
        </w:rPr>
        <w:t>Drones play a pivotal role in smart agriculture by integrating advanced technologies like AI, IoT, and real-time data analytics to enhance efficiency and sustainability. They are used for crop monitoring and health assessment, where multispectral and thermal imaging detects diseases, pests, and nutrient deficiencies early, enabling targeted interventions. Precision spraying systems apply fertilizers and pesticides accurately, reducing waste and environmental impact</w:t>
      </w:r>
      <w:r w:rsidR="000338B0">
        <w:rPr>
          <w:rFonts w:ascii="Times New Roman" w:hAnsi="Times New Roman"/>
          <w:color w:val="000000" w:themeColor="text1"/>
          <w:sz w:val="24"/>
          <w:szCs w:val="24"/>
          <w:lang w:val="en-IN"/>
        </w:rPr>
        <w:t xml:space="preserve"> as shown in </w:t>
      </w:r>
      <w:r w:rsidR="007E1775">
        <w:rPr>
          <w:rFonts w:ascii="Times New Roman" w:hAnsi="Times New Roman"/>
          <w:color w:val="000000" w:themeColor="text1"/>
          <w:sz w:val="24"/>
          <w:szCs w:val="24"/>
          <w:lang w:val="en-IN"/>
        </w:rPr>
        <w:t>Fig [</w:t>
      </w:r>
      <w:r w:rsidR="000338B0">
        <w:rPr>
          <w:rFonts w:ascii="Times New Roman" w:hAnsi="Times New Roman"/>
          <w:color w:val="000000" w:themeColor="text1"/>
          <w:sz w:val="24"/>
          <w:szCs w:val="24"/>
          <w:lang w:val="en-IN"/>
        </w:rPr>
        <w:t>3]</w:t>
      </w:r>
      <w:r w:rsidRPr="00E94E06">
        <w:rPr>
          <w:rFonts w:ascii="Times New Roman" w:hAnsi="Times New Roman"/>
          <w:color w:val="000000" w:themeColor="text1"/>
          <w:sz w:val="24"/>
          <w:szCs w:val="24"/>
          <w:lang w:val="en-IN"/>
        </w:rPr>
        <w:t>. Soil and field analysis through drones provides detailed 3D maps, helping optimize planting and irrigation strategies. Drones also detect water stress in plants, ensuring efficient irrigation. In planting and seeding, drones enable precise seed placement, even in challenging terrains, saving time and labo</w:t>
      </w:r>
      <w:r w:rsidR="00252228" w:rsidRPr="00252228">
        <w:rPr>
          <w:rFonts w:ascii="Times New Roman" w:hAnsi="Times New Roman"/>
          <w:color w:val="000000" w:themeColor="text1"/>
          <w:sz w:val="24"/>
          <w:szCs w:val="24"/>
          <w:lang w:val="en-IN"/>
        </w:rPr>
        <w:t>u</w:t>
      </w:r>
      <w:r w:rsidRPr="00E94E06">
        <w:rPr>
          <w:rFonts w:ascii="Times New Roman" w:hAnsi="Times New Roman"/>
          <w:color w:val="000000" w:themeColor="text1"/>
          <w:sz w:val="24"/>
          <w:szCs w:val="24"/>
          <w:lang w:val="en-IN"/>
        </w:rPr>
        <w:t xml:space="preserve">r. For livestock farming, drones monitor herds, identify strays, and assess pasture conditions, improving operational efficiency. </w:t>
      </w:r>
    </w:p>
    <w:p w14:paraId="61D6DFB6" w14:textId="3541EC47" w:rsidR="00E94E06" w:rsidRDefault="000B0366" w:rsidP="000B0366">
      <w:pPr>
        <w:spacing w:line="240" w:lineRule="auto"/>
        <w:jc w:val="both"/>
      </w:pPr>
      <w:r>
        <w:t xml:space="preserve">            </w:t>
      </w:r>
      <w:r w:rsidR="000F7AB1">
        <w:t xml:space="preserve">                         </w:t>
      </w:r>
      <w:r>
        <w:t xml:space="preserve">   </w:t>
      </w:r>
      <w:r w:rsidR="00D62E1F">
        <w:rPr>
          <w:noProof/>
        </w:rPr>
        <w:drawing>
          <wp:inline distT="0" distB="0" distL="0" distR="0" wp14:anchorId="22295491" wp14:editId="0BA3921A">
            <wp:extent cx="1938655" cy="1278994"/>
            <wp:effectExtent l="0" t="0" r="4445" b="0"/>
            <wp:docPr id="642986853" name="Picture 4" descr="Image result for application of drones in agriculture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lication of drones in agriculture images downlo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4711" cy="1309378"/>
                    </a:xfrm>
                    <a:prstGeom prst="rect">
                      <a:avLst/>
                    </a:prstGeom>
                    <a:noFill/>
                    <a:ln>
                      <a:noFill/>
                    </a:ln>
                  </pic:spPr>
                </pic:pic>
              </a:graphicData>
            </a:graphic>
          </wp:inline>
        </w:drawing>
      </w:r>
      <w:r w:rsidR="00381482" w:rsidRPr="00381482">
        <w:t xml:space="preserve"> </w:t>
      </w:r>
      <w:r w:rsidR="003F0831" w:rsidRPr="003F0831">
        <w:t xml:space="preserve"> </w:t>
      </w:r>
      <w:r w:rsidR="003F0831">
        <w:rPr>
          <w:noProof/>
        </w:rPr>
        <w:drawing>
          <wp:inline distT="0" distB="0" distL="0" distR="0" wp14:anchorId="4E9258D0" wp14:editId="1EBBF72A">
            <wp:extent cx="2026920" cy="1257300"/>
            <wp:effectExtent l="0" t="0" r="0" b="0"/>
            <wp:docPr id="128966494" name="Picture 5" descr="Image result for application of drones in agriculture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pplication of drones in agriculture images downl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9986" cy="1302623"/>
                    </a:xfrm>
                    <a:prstGeom prst="rect">
                      <a:avLst/>
                    </a:prstGeom>
                    <a:noFill/>
                    <a:ln>
                      <a:noFill/>
                    </a:ln>
                  </pic:spPr>
                </pic:pic>
              </a:graphicData>
            </a:graphic>
          </wp:inline>
        </w:drawing>
      </w:r>
    </w:p>
    <w:p w14:paraId="3B6CBDA8" w14:textId="2048807A" w:rsidR="00DC510B" w:rsidRDefault="00DC510B" w:rsidP="000B0366">
      <w:pPr>
        <w:spacing w:line="240" w:lineRule="auto"/>
        <w:jc w:val="both"/>
      </w:pPr>
      <w:r>
        <w:t xml:space="preserve">                                                                       (a)</w:t>
      </w:r>
      <w:r w:rsidR="000433FE">
        <w:t xml:space="preserve">                                   </w:t>
      </w:r>
      <w:r w:rsidR="00FC54B8">
        <w:t xml:space="preserve">   </w:t>
      </w:r>
      <w:r w:rsidR="000433FE">
        <w:t xml:space="preserve"> </w:t>
      </w:r>
      <w:r w:rsidR="00FC54B8">
        <w:t xml:space="preserve">            </w:t>
      </w:r>
      <w:r w:rsidR="00643AB5">
        <w:t xml:space="preserve">   </w:t>
      </w:r>
      <w:r w:rsidR="00FC54B8">
        <w:t xml:space="preserve"> </w:t>
      </w:r>
      <w:r w:rsidR="00643AB5">
        <w:t xml:space="preserve">  (</w:t>
      </w:r>
      <w:r w:rsidR="000433FE">
        <w:t>b)</w:t>
      </w:r>
    </w:p>
    <w:p w14:paraId="57DF7CF8" w14:textId="1EC64CA7" w:rsidR="000338B0" w:rsidRDefault="00643AB5" w:rsidP="000338B0">
      <w:pPr>
        <w:spacing w:line="240" w:lineRule="auto"/>
        <w:jc w:val="both"/>
        <w:rPr>
          <w:rFonts w:ascii="Times New Roman" w:hAnsi="Times New Roman"/>
          <w:color w:val="000000" w:themeColor="text1"/>
          <w:sz w:val="24"/>
          <w:szCs w:val="24"/>
          <w:lang w:val="en-IN"/>
        </w:rPr>
      </w:pPr>
      <w:r>
        <w:rPr>
          <w:rFonts w:ascii="Times New Roman" w:hAnsi="Times New Roman"/>
          <w:color w:val="000000" w:themeColor="text1"/>
          <w:sz w:val="24"/>
          <w:szCs w:val="24"/>
          <w:lang w:val="en-IN"/>
        </w:rPr>
        <w:t xml:space="preserve">  </w:t>
      </w:r>
      <w:r w:rsidR="000338B0">
        <w:rPr>
          <w:rFonts w:ascii="Times New Roman" w:hAnsi="Times New Roman"/>
          <w:color w:val="000000" w:themeColor="text1"/>
          <w:sz w:val="24"/>
          <w:szCs w:val="24"/>
          <w:lang w:val="en-IN"/>
        </w:rPr>
        <w:t xml:space="preserve">                </w:t>
      </w:r>
      <w:r w:rsidRPr="000E27CE">
        <w:rPr>
          <w:rFonts w:ascii="Times New Roman" w:hAnsi="Times New Roman"/>
          <w:color w:val="000000" w:themeColor="text1"/>
          <w:sz w:val="24"/>
          <w:szCs w:val="24"/>
        </w:rPr>
        <w:t>Fig</w:t>
      </w:r>
      <w:r>
        <w:rPr>
          <w:rFonts w:ascii="Times New Roman" w:hAnsi="Times New Roman"/>
          <w:color w:val="000000" w:themeColor="text1"/>
          <w:sz w:val="24"/>
          <w:szCs w:val="24"/>
        </w:rPr>
        <w:t>.</w:t>
      </w:r>
      <w:r w:rsidR="000338B0">
        <w:rPr>
          <w:rFonts w:ascii="Times New Roman" w:hAnsi="Times New Roman"/>
          <w:color w:val="000000" w:themeColor="text1"/>
          <w:sz w:val="24"/>
          <w:szCs w:val="24"/>
        </w:rPr>
        <w:t>3</w:t>
      </w:r>
      <w:r w:rsidRPr="000E27CE">
        <w:rPr>
          <w:rFonts w:ascii="Times New Roman" w:hAnsi="Times New Roman"/>
          <w:color w:val="000000" w:themeColor="text1"/>
          <w:sz w:val="24"/>
          <w:szCs w:val="24"/>
        </w:rPr>
        <w:t xml:space="preserve">: Different </w:t>
      </w:r>
      <w:r w:rsidRPr="000E27CE">
        <w:rPr>
          <w:rFonts w:ascii="Times New Roman" w:hAnsi="Times New Roman"/>
          <w:color w:val="000000" w:themeColor="text1"/>
          <w:sz w:val="24"/>
          <w:szCs w:val="24"/>
          <w:lang w:val="en-IN"/>
        </w:rPr>
        <w:t>Applications of Dron</w:t>
      </w:r>
      <w:r>
        <w:rPr>
          <w:rFonts w:ascii="Times New Roman" w:hAnsi="Times New Roman"/>
          <w:color w:val="000000" w:themeColor="text1"/>
          <w:sz w:val="24"/>
          <w:szCs w:val="24"/>
          <w:lang w:val="en-IN"/>
        </w:rPr>
        <w:t>es</w:t>
      </w:r>
      <w:r w:rsidR="000338B0">
        <w:rPr>
          <w:rFonts w:ascii="Times New Roman" w:hAnsi="Times New Roman"/>
          <w:color w:val="000000" w:themeColor="text1"/>
          <w:sz w:val="24"/>
          <w:szCs w:val="24"/>
          <w:lang w:val="en-IN"/>
        </w:rPr>
        <w:t xml:space="preserve"> </w:t>
      </w:r>
      <w:r w:rsidR="000338B0">
        <w:rPr>
          <w:rFonts w:ascii="Times New Roman" w:hAnsi="Times New Roman"/>
          <w:color w:val="000000" w:themeColor="text1"/>
          <w:sz w:val="24"/>
          <w:szCs w:val="24"/>
          <w:lang w:val="en-IN"/>
        </w:rPr>
        <w:t>(a)Pesticides Spraying, (b)Pollination Drones</w:t>
      </w:r>
    </w:p>
    <w:p w14:paraId="5AA177E7" w14:textId="2B9758D9" w:rsidR="00237352" w:rsidRDefault="00237352" w:rsidP="00237352">
      <w:pPr>
        <w:spacing w:line="240" w:lineRule="auto"/>
        <w:jc w:val="both"/>
        <w:rPr>
          <w:rFonts w:ascii="Times New Roman" w:hAnsi="Times New Roman"/>
          <w:color w:val="000000" w:themeColor="text1"/>
          <w:sz w:val="24"/>
          <w:szCs w:val="24"/>
          <w:lang w:val="en-IN"/>
        </w:rPr>
      </w:pPr>
      <w:r w:rsidRPr="00E94E06">
        <w:rPr>
          <w:rFonts w:ascii="Times New Roman" w:hAnsi="Times New Roman"/>
          <w:color w:val="000000" w:themeColor="text1"/>
          <w:sz w:val="24"/>
          <w:szCs w:val="24"/>
          <w:lang w:val="en-IN"/>
        </w:rPr>
        <w:t xml:space="preserve">They aid in harvest estimation by </w:t>
      </w:r>
      <w:r w:rsidRPr="00252228">
        <w:rPr>
          <w:rFonts w:ascii="Times New Roman" w:hAnsi="Times New Roman"/>
          <w:color w:val="000000" w:themeColor="text1"/>
          <w:sz w:val="24"/>
          <w:szCs w:val="24"/>
          <w:lang w:val="en-IN"/>
        </w:rPr>
        <w:t>analysing</w:t>
      </w:r>
      <w:r w:rsidRPr="00E94E06">
        <w:rPr>
          <w:rFonts w:ascii="Times New Roman" w:hAnsi="Times New Roman"/>
          <w:color w:val="000000" w:themeColor="text1"/>
          <w:sz w:val="24"/>
          <w:szCs w:val="24"/>
          <w:lang w:val="en-IN"/>
        </w:rPr>
        <w:t xml:space="preserve"> crop maturity and density, supporting better planning and supply chain management. After disasters, drones assess crop damage, expediting insurance claims and recovery efforts. Furthermore, drones collect real-time data, enabling informed decision-making, and support pollination in areas with declining pollinator populations. Their ability to map fields, scout crops, and integrate with IoT devices enhances productivity while promoting sustainability and scalability. </w:t>
      </w:r>
    </w:p>
    <w:p w14:paraId="18808795" w14:textId="7B74AB8D" w:rsidR="00572B0B" w:rsidRDefault="00C63E98" w:rsidP="000B0366">
      <w:pPr>
        <w:spacing w:line="240" w:lineRule="auto"/>
        <w:jc w:val="both"/>
        <w:rPr>
          <w:rFonts w:ascii="Times New Roman" w:hAnsi="Times New Roman"/>
          <w:b/>
          <w:bCs/>
          <w:color w:val="000000" w:themeColor="text1"/>
          <w:sz w:val="24"/>
          <w:szCs w:val="24"/>
          <w:lang w:val="en-IN"/>
        </w:rPr>
      </w:pPr>
      <w:r w:rsidRPr="00252228">
        <w:rPr>
          <w:rFonts w:ascii="Times New Roman" w:hAnsi="Times New Roman"/>
          <w:b/>
          <w:bCs/>
          <w:color w:val="000000" w:themeColor="text1"/>
          <w:sz w:val="24"/>
          <w:szCs w:val="24"/>
        </w:rPr>
        <w:t>2.</w:t>
      </w:r>
      <w:r w:rsidR="001E1168">
        <w:rPr>
          <w:rFonts w:ascii="Times New Roman" w:hAnsi="Times New Roman"/>
          <w:b/>
          <w:bCs/>
          <w:color w:val="000000" w:themeColor="text1"/>
          <w:sz w:val="24"/>
          <w:szCs w:val="24"/>
        </w:rPr>
        <w:t xml:space="preserve">6 </w:t>
      </w:r>
      <w:r w:rsidRPr="00252228">
        <w:rPr>
          <w:rFonts w:ascii="Times New Roman" w:hAnsi="Times New Roman"/>
          <w:b/>
          <w:bCs/>
          <w:color w:val="000000" w:themeColor="text1"/>
          <w:sz w:val="24"/>
          <w:szCs w:val="24"/>
          <w:lang w:val="en-IN"/>
        </w:rPr>
        <w:t>Future of Drones in Agriculture</w:t>
      </w:r>
    </w:p>
    <w:p w14:paraId="0FA3C6B2" w14:textId="77777777" w:rsidR="000338B0" w:rsidRPr="007A2C74" w:rsidRDefault="008E2BDA" w:rsidP="000338B0">
      <w:pPr>
        <w:spacing w:line="240" w:lineRule="auto"/>
        <w:jc w:val="both"/>
        <w:rPr>
          <w:rFonts w:ascii="Times New Roman" w:hAnsi="Times New Roman" w:cs="Times New Roman"/>
          <w:sz w:val="24"/>
          <w:szCs w:val="24"/>
        </w:rPr>
      </w:pPr>
      <w:r w:rsidRPr="008E2BDA">
        <w:rPr>
          <w:rFonts w:ascii="Times New Roman" w:hAnsi="Times New Roman"/>
          <w:color w:val="000000" w:themeColor="text1"/>
          <w:sz w:val="24"/>
          <w:szCs w:val="24"/>
          <w:lang w:val="en-IN"/>
        </w:rPr>
        <w:t xml:space="preserve">The future of drones in agriculture is highly promising, driven by advancements in AI, IoT, and machine learning. Autonomous drones are becoming more affordable and capable, enabling tasks like crop monitoring, precision spraying, and field analysis with greater efficiency. AI-driven data analysis and integration with satellite imagery and cloud computing enhance precision and real-time decision-making. Drones support climate-smart agriculture by adapting to weather changes, reducing resource use, and mitigating environmental impacts, contributing to sustainability and food </w:t>
      </w:r>
      <w:r w:rsidR="000338B0" w:rsidRPr="008E2BDA">
        <w:rPr>
          <w:rFonts w:ascii="Times New Roman" w:hAnsi="Times New Roman"/>
          <w:color w:val="000000" w:themeColor="text1"/>
          <w:sz w:val="24"/>
          <w:szCs w:val="24"/>
          <w:lang w:val="en-IN"/>
        </w:rPr>
        <w:t>security</w:t>
      </w:r>
      <w:r w:rsidR="000338B0">
        <w:rPr>
          <w:rFonts w:ascii="Times New Roman" w:hAnsi="Times New Roman"/>
          <w:color w:val="000000" w:themeColor="text1"/>
          <w:sz w:val="24"/>
          <w:szCs w:val="24"/>
          <w:lang w:val="en-IN"/>
        </w:rPr>
        <w:t xml:space="preserve"> as shown in Fig [4].</w:t>
      </w:r>
      <w:r w:rsidRPr="008E2BDA">
        <w:rPr>
          <w:rFonts w:ascii="Times New Roman" w:hAnsi="Times New Roman"/>
          <w:color w:val="000000" w:themeColor="text1"/>
          <w:sz w:val="24"/>
          <w:szCs w:val="24"/>
          <w:lang w:val="en-IN"/>
        </w:rPr>
        <w:t xml:space="preserve"> They play a central role in smart farming ecosystems, working alongside sensors, robots, and machinery to optimize operations. The expansion of drone technology also brings opportunities for new business models, training programs, </w:t>
      </w:r>
      <w:r w:rsidR="000338B0" w:rsidRPr="008E2BDA">
        <w:rPr>
          <w:rFonts w:ascii="Times New Roman" w:hAnsi="Times New Roman"/>
          <w:color w:val="000000" w:themeColor="text1"/>
          <w:sz w:val="24"/>
          <w:szCs w:val="24"/>
          <w:lang w:val="en-IN"/>
        </w:rPr>
        <w:t xml:space="preserve">and policies, benefiting farmers of all scales. However, challenges such as data privacy, regulations, and the environmental impact of drone production must be addressed for widespread </w:t>
      </w:r>
      <w:r w:rsidR="000338B0" w:rsidRPr="008E2BDA">
        <w:rPr>
          <w:rFonts w:ascii="Times New Roman" w:hAnsi="Times New Roman"/>
          <w:color w:val="000000" w:themeColor="text1"/>
          <w:sz w:val="24"/>
          <w:szCs w:val="24"/>
          <w:lang w:val="en-IN"/>
        </w:rPr>
        <w:lastRenderedPageBreak/>
        <w:t>adoption. In addition to current applications, the future includes expanded use in livestock management, seed planting, and AI-powered predictive analytics. These innovations will drive automated, eco-friendly farming practices, reducing costs, saving time, and improving productivity while supporting sustainable agriculture and climate change mitigation</w:t>
      </w:r>
      <w:r w:rsidR="000338B0">
        <w:rPr>
          <w:rFonts w:ascii="Times New Roman" w:hAnsi="Times New Roman"/>
          <w:color w:val="000000" w:themeColor="text1"/>
          <w:sz w:val="24"/>
          <w:szCs w:val="24"/>
          <w:lang w:val="en-IN"/>
        </w:rPr>
        <w:t xml:space="preserve">. </w:t>
      </w:r>
    </w:p>
    <w:p w14:paraId="171EC618" w14:textId="08E7317A" w:rsidR="00B87FE9" w:rsidRPr="00B87FE9" w:rsidRDefault="000338B0" w:rsidP="000B0366">
      <w:pPr>
        <w:spacing w:line="240" w:lineRule="auto"/>
        <w:jc w:val="both"/>
        <w:rPr>
          <w:rFonts w:ascii="Times New Roman" w:hAnsi="Times New Roman" w:cs="Times New Roman"/>
          <w:b/>
          <w:bCs/>
          <w:sz w:val="24"/>
          <w:szCs w:val="24"/>
        </w:rPr>
      </w:pPr>
      <w:r>
        <w:rPr>
          <w:rFonts w:ascii="Times New Roman" w:hAnsi="Times New Roman"/>
          <w:color w:val="000000" w:themeColor="text1"/>
          <w:sz w:val="24"/>
          <w:szCs w:val="24"/>
          <w:lang w:val="en-IN"/>
        </w:rPr>
        <w:t xml:space="preserve">                          </w:t>
      </w:r>
      <w:r w:rsidR="000B0366">
        <w:rPr>
          <w:rFonts w:ascii="Times New Roman" w:hAnsi="Times New Roman"/>
          <w:color w:val="000000" w:themeColor="text1"/>
          <w:sz w:val="24"/>
          <w:szCs w:val="24"/>
          <w:lang w:val="en-IN"/>
        </w:rPr>
        <w:t xml:space="preserve">  </w:t>
      </w:r>
      <w:r w:rsidR="00D824B5">
        <w:rPr>
          <w:noProof/>
        </w:rPr>
        <w:drawing>
          <wp:inline distT="0" distB="0" distL="0" distR="0" wp14:anchorId="0F0DC4FB" wp14:editId="2FA96613">
            <wp:extent cx="1515745" cy="1449843"/>
            <wp:effectExtent l="0" t="0" r="8255" b="0"/>
            <wp:docPr id="561368213" name="Picture 1" descr="See related image detail. Precision agriculture: Key to foo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related image detail. Precision agriculture: Key to food secur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107" cy="1457842"/>
                    </a:xfrm>
                    <a:prstGeom prst="rect">
                      <a:avLst/>
                    </a:prstGeom>
                    <a:noFill/>
                    <a:ln>
                      <a:noFill/>
                    </a:ln>
                  </pic:spPr>
                </pic:pic>
              </a:graphicData>
            </a:graphic>
          </wp:inline>
        </w:drawing>
      </w:r>
      <w:r w:rsidR="00DD278C">
        <w:rPr>
          <w:noProof/>
        </w:rPr>
        <w:drawing>
          <wp:inline distT="0" distB="0" distL="0" distR="0" wp14:anchorId="52A2D762" wp14:editId="3CAC397D">
            <wp:extent cx="2593975" cy="1459544"/>
            <wp:effectExtent l="0" t="0" r="0" b="7620"/>
            <wp:docPr id="50582968" name="Picture 2" descr="How Has Technology Changed Farming? - Tech Training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Has Technology Changed Farming? - Tech Training H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2367" cy="1492399"/>
                    </a:xfrm>
                    <a:prstGeom prst="rect">
                      <a:avLst/>
                    </a:prstGeom>
                    <a:noFill/>
                    <a:ln>
                      <a:noFill/>
                    </a:ln>
                  </pic:spPr>
                </pic:pic>
              </a:graphicData>
            </a:graphic>
          </wp:inline>
        </w:drawing>
      </w:r>
    </w:p>
    <w:p w14:paraId="41468200" w14:textId="26DB2131" w:rsidR="000338B0" w:rsidRDefault="00B87FE9" w:rsidP="000B0366">
      <w:pPr>
        <w:spacing w:line="240" w:lineRule="auto"/>
        <w:jc w:val="both"/>
        <w:rPr>
          <w:rFonts w:ascii="Times New Roman" w:hAnsi="Times New Roman"/>
          <w:color w:val="000000" w:themeColor="text1"/>
          <w:sz w:val="24"/>
          <w:szCs w:val="24"/>
          <w:lang w:val="en-IN"/>
        </w:rPr>
      </w:pPr>
      <w:r>
        <w:rPr>
          <w:rFonts w:ascii="Times New Roman" w:hAnsi="Times New Roman"/>
          <w:b/>
          <w:bCs/>
          <w:color w:val="000000" w:themeColor="text1"/>
          <w:sz w:val="24"/>
          <w:szCs w:val="24"/>
          <w:lang w:val="en-IN"/>
        </w:rPr>
        <w:t xml:space="preserve">                                        </w:t>
      </w:r>
      <w:r w:rsidR="0094589B">
        <w:rPr>
          <w:rFonts w:ascii="Times New Roman" w:hAnsi="Times New Roman"/>
          <w:b/>
          <w:bCs/>
          <w:color w:val="000000" w:themeColor="text1"/>
          <w:sz w:val="24"/>
          <w:szCs w:val="24"/>
          <w:lang w:val="en-IN"/>
        </w:rPr>
        <w:t xml:space="preserve">            </w:t>
      </w:r>
      <w:r>
        <w:rPr>
          <w:rFonts w:ascii="Times New Roman" w:hAnsi="Times New Roman"/>
          <w:b/>
          <w:bCs/>
          <w:color w:val="000000" w:themeColor="text1"/>
          <w:sz w:val="24"/>
          <w:szCs w:val="24"/>
          <w:lang w:val="en-IN"/>
        </w:rPr>
        <w:t xml:space="preserve"> </w:t>
      </w:r>
      <w:r w:rsidR="0051586E">
        <w:rPr>
          <w:rFonts w:ascii="Times New Roman" w:hAnsi="Times New Roman"/>
          <w:b/>
          <w:bCs/>
          <w:color w:val="000000" w:themeColor="text1"/>
          <w:sz w:val="24"/>
          <w:szCs w:val="24"/>
          <w:lang w:val="en-IN"/>
        </w:rPr>
        <w:t xml:space="preserve"> </w:t>
      </w:r>
      <w:r w:rsidR="00DD278C" w:rsidRPr="007A2C74">
        <w:rPr>
          <w:rFonts w:ascii="Times New Roman" w:hAnsi="Times New Roman"/>
          <w:color w:val="000000" w:themeColor="text1"/>
          <w:sz w:val="24"/>
          <w:szCs w:val="24"/>
          <w:lang w:val="en-IN"/>
        </w:rPr>
        <w:t>Fig</w:t>
      </w:r>
      <w:r w:rsidR="007A2C74" w:rsidRPr="007A2C74">
        <w:rPr>
          <w:rFonts w:ascii="Times New Roman" w:hAnsi="Times New Roman"/>
          <w:color w:val="000000" w:themeColor="text1"/>
          <w:sz w:val="24"/>
          <w:szCs w:val="24"/>
          <w:lang w:val="en-IN"/>
        </w:rPr>
        <w:t>.</w:t>
      </w:r>
      <w:r w:rsidR="000338B0">
        <w:rPr>
          <w:rFonts w:ascii="Times New Roman" w:hAnsi="Times New Roman"/>
          <w:color w:val="000000" w:themeColor="text1"/>
          <w:sz w:val="24"/>
          <w:szCs w:val="24"/>
          <w:lang w:val="en-IN"/>
        </w:rPr>
        <w:t>4</w:t>
      </w:r>
      <w:r w:rsidR="0051586E" w:rsidRPr="007A2C74">
        <w:rPr>
          <w:rFonts w:ascii="Times New Roman" w:hAnsi="Times New Roman"/>
          <w:color w:val="000000" w:themeColor="text1"/>
          <w:sz w:val="24"/>
          <w:szCs w:val="24"/>
          <w:lang w:val="en-IN"/>
        </w:rPr>
        <w:t xml:space="preserve">: </w:t>
      </w:r>
      <w:r>
        <w:rPr>
          <w:rFonts w:ascii="Times New Roman" w:hAnsi="Times New Roman"/>
          <w:color w:val="000000" w:themeColor="text1"/>
          <w:sz w:val="24"/>
          <w:szCs w:val="24"/>
          <w:lang w:val="en-IN"/>
        </w:rPr>
        <w:t>AI technique</w:t>
      </w:r>
      <w:r w:rsidR="00166D1C">
        <w:rPr>
          <w:rFonts w:ascii="Times New Roman" w:hAnsi="Times New Roman"/>
          <w:color w:val="000000" w:themeColor="text1"/>
          <w:sz w:val="24"/>
          <w:szCs w:val="24"/>
          <w:lang w:val="en-IN"/>
        </w:rPr>
        <w:t xml:space="preserve"> with Dro</w:t>
      </w:r>
      <w:r w:rsidR="0094589B">
        <w:rPr>
          <w:rFonts w:ascii="Times New Roman" w:hAnsi="Times New Roman"/>
          <w:color w:val="000000" w:themeColor="text1"/>
          <w:sz w:val="24"/>
          <w:szCs w:val="24"/>
          <w:lang w:val="en-IN"/>
        </w:rPr>
        <w:t>nes</w:t>
      </w:r>
    </w:p>
    <w:p w14:paraId="2A9CDF52" w14:textId="758E6669" w:rsidR="00083725" w:rsidRPr="00083725" w:rsidRDefault="009B06C8" w:rsidP="000B0366">
      <w:pPr>
        <w:spacing w:line="240" w:lineRule="auto"/>
        <w:jc w:val="both"/>
        <w:rPr>
          <w:rFonts w:ascii="Times New Roman" w:hAnsi="Times New Roman" w:cs="Times New Roman"/>
          <w:sz w:val="24"/>
          <w:szCs w:val="24"/>
        </w:rPr>
      </w:pPr>
      <w:r>
        <w:rPr>
          <w:rFonts w:ascii="Times New Roman" w:hAnsi="Times New Roman" w:cs="Times New Roman"/>
          <w:b/>
          <w:bCs/>
          <w:sz w:val="24"/>
          <w:szCs w:val="24"/>
        </w:rPr>
        <w:t>2.</w:t>
      </w:r>
      <w:r w:rsidR="001E1168">
        <w:rPr>
          <w:rFonts w:ascii="Times New Roman" w:hAnsi="Times New Roman" w:cs="Times New Roman"/>
          <w:b/>
          <w:bCs/>
          <w:sz w:val="24"/>
          <w:szCs w:val="24"/>
        </w:rPr>
        <w:t>7</w:t>
      </w:r>
      <w:r>
        <w:rPr>
          <w:rFonts w:ascii="Times New Roman" w:hAnsi="Times New Roman" w:cs="Times New Roman"/>
          <w:b/>
          <w:bCs/>
          <w:sz w:val="24"/>
          <w:szCs w:val="24"/>
        </w:rPr>
        <w:t xml:space="preserve"> </w:t>
      </w:r>
      <w:r w:rsidR="00083725" w:rsidRPr="00083725">
        <w:rPr>
          <w:rFonts w:ascii="Times New Roman" w:hAnsi="Times New Roman" w:cs="Times New Roman"/>
          <w:b/>
          <w:bCs/>
          <w:sz w:val="24"/>
          <w:szCs w:val="24"/>
        </w:rPr>
        <w:t>Disease detection in plants</w:t>
      </w:r>
    </w:p>
    <w:p w14:paraId="5F3006A2" w14:textId="7BA0B4B8" w:rsidR="00083725" w:rsidRPr="00083725" w:rsidRDefault="00083725" w:rsidP="000B0366">
      <w:pPr>
        <w:spacing w:line="240" w:lineRule="auto"/>
        <w:jc w:val="both"/>
        <w:rPr>
          <w:rFonts w:ascii="Times New Roman" w:hAnsi="Times New Roman" w:cs="Times New Roman"/>
          <w:sz w:val="24"/>
          <w:szCs w:val="24"/>
          <w:lang w:val="en-IN"/>
        </w:rPr>
      </w:pPr>
      <w:r w:rsidRPr="00083725">
        <w:rPr>
          <w:rFonts w:ascii="Times New Roman" w:hAnsi="Times New Roman" w:cs="Times New Roman"/>
          <w:sz w:val="24"/>
          <w:szCs w:val="24"/>
          <w:lang w:val="en-IN"/>
        </w:rPr>
        <w:t>Plant diseases, caused by environmental exposure, can significantly reduce agricultural yield and quality. Early detection and prevention are crucial, and AI technologies, particularly computer vision and deep learning, have proven effective</w:t>
      </w:r>
      <w:r w:rsidR="007E1775">
        <w:rPr>
          <w:rFonts w:ascii="Times New Roman" w:hAnsi="Times New Roman" w:cs="Times New Roman"/>
          <w:sz w:val="24"/>
          <w:szCs w:val="24"/>
          <w:lang w:val="en-IN"/>
        </w:rPr>
        <w:t xml:space="preserve"> as shown in Fig [5]</w:t>
      </w:r>
      <w:r w:rsidRPr="00083725">
        <w:rPr>
          <w:rFonts w:ascii="Times New Roman" w:hAnsi="Times New Roman" w:cs="Times New Roman"/>
          <w:sz w:val="24"/>
          <w:szCs w:val="24"/>
          <w:lang w:val="en-IN"/>
        </w:rPr>
        <w:t>. Key advancements include:</w:t>
      </w:r>
    </w:p>
    <w:p w14:paraId="507B5762" w14:textId="77777777" w:rsidR="00083725" w:rsidRPr="00083725" w:rsidRDefault="00083725" w:rsidP="000B0366">
      <w:pPr>
        <w:numPr>
          <w:ilvl w:val="0"/>
          <w:numId w:val="7"/>
        </w:numPr>
        <w:spacing w:after="0" w:line="240" w:lineRule="auto"/>
        <w:jc w:val="both"/>
        <w:rPr>
          <w:rFonts w:ascii="Times New Roman" w:hAnsi="Times New Roman" w:cs="Times New Roman"/>
          <w:sz w:val="24"/>
          <w:szCs w:val="24"/>
          <w:lang w:val="en-IN"/>
        </w:rPr>
      </w:pPr>
      <w:r w:rsidRPr="00083725">
        <w:rPr>
          <w:rFonts w:ascii="Times New Roman" w:hAnsi="Times New Roman" w:cs="Times New Roman"/>
          <w:b/>
          <w:bCs/>
          <w:sz w:val="24"/>
          <w:szCs w:val="24"/>
          <w:lang w:val="en-IN"/>
        </w:rPr>
        <w:t>Image Processing</w:t>
      </w:r>
      <w:r w:rsidRPr="00083725">
        <w:rPr>
          <w:rFonts w:ascii="Times New Roman" w:hAnsi="Times New Roman" w:cs="Times New Roman"/>
          <w:sz w:val="24"/>
          <w:szCs w:val="24"/>
          <w:lang w:val="en-IN"/>
        </w:rPr>
        <w:t>: Automated methods such as K-means clustering, Support Vector Machines (SVM), and Deep Convolutional Neural Networks achieve high accuracy in disease detection by analysing plant features like colour, texture, and shape.</w:t>
      </w:r>
    </w:p>
    <w:p w14:paraId="26D41EF9" w14:textId="77777777" w:rsidR="00083725" w:rsidRPr="00083725" w:rsidRDefault="00083725" w:rsidP="000B0366">
      <w:pPr>
        <w:numPr>
          <w:ilvl w:val="0"/>
          <w:numId w:val="7"/>
        </w:numPr>
        <w:spacing w:after="0" w:line="240" w:lineRule="auto"/>
        <w:jc w:val="both"/>
        <w:rPr>
          <w:rFonts w:ascii="Times New Roman" w:hAnsi="Times New Roman" w:cs="Times New Roman"/>
          <w:sz w:val="24"/>
          <w:szCs w:val="24"/>
          <w:lang w:val="en-IN"/>
        </w:rPr>
      </w:pPr>
      <w:r w:rsidRPr="00083725">
        <w:rPr>
          <w:rFonts w:ascii="Times New Roman" w:hAnsi="Times New Roman" w:cs="Times New Roman"/>
          <w:b/>
          <w:bCs/>
          <w:sz w:val="24"/>
          <w:szCs w:val="24"/>
          <w:lang w:val="en-IN"/>
        </w:rPr>
        <w:t>Spectroscopic &amp; Imaging Techniques</w:t>
      </w:r>
      <w:r w:rsidRPr="00083725">
        <w:rPr>
          <w:rFonts w:ascii="Times New Roman" w:hAnsi="Times New Roman" w:cs="Times New Roman"/>
          <w:sz w:val="24"/>
          <w:szCs w:val="24"/>
          <w:lang w:val="en-IN"/>
        </w:rPr>
        <w:t>: Tools like hyperspectral imaging and thermal infrared imaging identify diseases early, often before visible symptoms appear. For example, fluorescence imaging helps in detecting stress signals in crops.</w:t>
      </w:r>
    </w:p>
    <w:p w14:paraId="32B4FE2A" w14:textId="77777777" w:rsidR="00083725" w:rsidRPr="00083725" w:rsidRDefault="00083725" w:rsidP="000B0366">
      <w:pPr>
        <w:numPr>
          <w:ilvl w:val="0"/>
          <w:numId w:val="7"/>
        </w:numPr>
        <w:spacing w:after="0" w:line="240" w:lineRule="auto"/>
        <w:jc w:val="both"/>
        <w:rPr>
          <w:rFonts w:ascii="Times New Roman" w:hAnsi="Times New Roman" w:cs="Times New Roman"/>
          <w:sz w:val="24"/>
          <w:szCs w:val="24"/>
          <w:lang w:val="en-IN"/>
        </w:rPr>
      </w:pPr>
      <w:r w:rsidRPr="00083725">
        <w:rPr>
          <w:rFonts w:ascii="Times New Roman" w:hAnsi="Times New Roman" w:cs="Times New Roman"/>
          <w:b/>
          <w:bCs/>
          <w:sz w:val="24"/>
          <w:szCs w:val="24"/>
          <w:lang w:val="en-IN"/>
        </w:rPr>
        <w:t>Machine Learning Algorithms</w:t>
      </w:r>
      <w:r w:rsidRPr="00083725">
        <w:rPr>
          <w:rFonts w:ascii="Times New Roman" w:hAnsi="Times New Roman" w:cs="Times New Roman"/>
          <w:sz w:val="24"/>
          <w:szCs w:val="24"/>
          <w:lang w:val="en-IN"/>
        </w:rPr>
        <w:t>: AI methods like Alex Net and VGG16 achieve over 97% accuracy in classifying plant diseases using large datasets, enhancing scalability and efficiency.</w:t>
      </w:r>
    </w:p>
    <w:p w14:paraId="64876493" w14:textId="77777777" w:rsidR="00083725" w:rsidRPr="00083725" w:rsidRDefault="00083725" w:rsidP="000B0366">
      <w:pPr>
        <w:numPr>
          <w:ilvl w:val="0"/>
          <w:numId w:val="7"/>
        </w:numPr>
        <w:spacing w:after="0" w:line="240" w:lineRule="auto"/>
        <w:jc w:val="both"/>
        <w:rPr>
          <w:rFonts w:ascii="Times New Roman" w:hAnsi="Times New Roman" w:cs="Times New Roman"/>
          <w:sz w:val="24"/>
          <w:szCs w:val="24"/>
          <w:lang w:val="en-IN"/>
        </w:rPr>
      </w:pPr>
      <w:r w:rsidRPr="00083725">
        <w:rPr>
          <w:rFonts w:ascii="Times New Roman" w:hAnsi="Times New Roman" w:cs="Times New Roman"/>
          <w:b/>
          <w:bCs/>
          <w:sz w:val="24"/>
          <w:szCs w:val="24"/>
          <w:lang w:val="en-IN"/>
        </w:rPr>
        <w:t>Integrated Systems</w:t>
      </w:r>
      <w:r w:rsidRPr="00083725">
        <w:rPr>
          <w:rFonts w:ascii="Times New Roman" w:hAnsi="Times New Roman" w:cs="Times New Roman"/>
          <w:sz w:val="24"/>
          <w:szCs w:val="24"/>
          <w:lang w:val="en-IN"/>
        </w:rPr>
        <w:t>: Startups like Prospera use AI-driven networks of sensors and cameras to monitor crops and alert farmers to disease outbreaks.</w:t>
      </w:r>
    </w:p>
    <w:p w14:paraId="28F21C04" w14:textId="687A9EB6" w:rsidR="00083725" w:rsidRPr="000338B0" w:rsidRDefault="00083725" w:rsidP="000B0366">
      <w:pPr>
        <w:spacing w:line="24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Pr="00083725">
        <w:rPr>
          <w:rFonts w:ascii="Times New Roman" w:hAnsi="Times New Roman" w:cs="Times New Roman"/>
          <w:noProof/>
          <w:sz w:val="24"/>
          <w:szCs w:val="24"/>
          <w:lang w:val="en-IN"/>
        </w:rPr>
        <w:drawing>
          <wp:inline distT="0" distB="0" distL="0" distR="0" wp14:anchorId="6B299972" wp14:editId="0A08C462">
            <wp:extent cx="5570220" cy="1555750"/>
            <wp:effectExtent l="0" t="0" r="0" b="6350"/>
            <wp:docPr id="240669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6940" name="Picture 24066940"/>
                    <pic:cNvPicPr/>
                  </pic:nvPicPr>
                  <pic:blipFill>
                    <a:blip r:embed="rId20">
                      <a:extLst>
                        <a:ext uri="{28A0092B-C50C-407E-A947-70E740481C1C}">
                          <a14:useLocalDpi xmlns:a14="http://schemas.microsoft.com/office/drawing/2010/main" val="0"/>
                        </a:ext>
                      </a:extLst>
                    </a:blip>
                    <a:stretch>
                      <a:fillRect/>
                    </a:stretch>
                  </pic:blipFill>
                  <pic:spPr>
                    <a:xfrm>
                      <a:off x="0" y="0"/>
                      <a:ext cx="5570220" cy="1555750"/>
                    </a:xfrm>
                    <a:prstGeom prst="rect">
                      <a:avLst/>
                    </a:prstGeom>
                  </pic:spPr>
                </pic:pic>
              </a:graphicData>
            </a:graphic>
          </wp:inline>
        </w:drawing>
      </w:r>
      <w:r w:rsidRPr="00083725">
        <w:rPr>
          <w:rFonts w:ascii="Times New Roman" w:hAnsi="Times New Roman" w:cs="Times New Roman"/>
          <w:sz w:val="24"/>
          <w:szCs w:val="24"/>
        </w:rPr>
        <w:t xml:space="preserve"> Fig.</w:t>
      </w:r>
      <w:r w:rsidR="007E1775">
        <w:rPr>
          <w:rFonts w:ascii="Times New Roman" w:hAnsi="Times New Roman" w:cs="Times New Roman"/>
          <w:sz w:val="24"/>
          <w:szCs w:val="24"/>
        </w:rPr>
        <w:t>5</w:t>
      </w:r>
      <w:r w:rsidRPr="00083725">
        <w:rPr>
          <w:rFonts w:ascii="Times New Roman" w:hAnsi="Times New Roman" w:cs="Times New Roman"/>
          <w:sz w:val="24"/>
          <w:szCs w:val="24"/>
        </w:rPr>
        <w:t>: Disease detection in plants</w:t>
      </w:r>
      <w:r w:rsidR="000338B0">
        <w:rPr>
          <w:rFonts w:ascii="Times New Roman" w:hAnsi="Times New Roman" w:cs="Times New Roman"/>
          <w:sz w:val="24"/>
          <w:szCs w:val="24"/>
        </w:rPr>
        <w:t xml:space="preserve"> </w:t>
      </w:r>
      <w:r w:rsidR="000338B0" w:rsidRPr="000338B0">
        <w:rPr>
          <w:rFonts w:ascii="Times New Roman" w:hAnsi="Times New Roman" w:cs="Times New Roman"/>
          <w:sz w:val="24"/>
          <w:szCs w:val="24"/>
        </w:rPr>
        <w:t>(a</w:t>
      </w:r>
      <w:r w:rsidR="000338B0">
        <w:rPr>
          <w:rFonts w:ascii="Times New Roman" w:hAnsi="Times New Roman" w:cs="Times New Roman"/>
          <w:sz w:val="24"/>
          <w:szCs w:val="24"/>
        </w:rPr>
        <w:t>)</w:t>
      </w:r>
      <w:r w:rsidR="000338B0" w:rsidRPr="000338B0">
        <w:rPr>
          <w:rFonts w:ascii="Times New Roman" w:hAnsi="Times New Roman" w:cs="Times New Roman"/>
          <w:sz w:val="24"/>
          <w:szCs w:val="24"/>
        </w:rPr>
        <w:t>Hyperspectral and chlorophyll fluorescence imaging. (b</w:t>
      </w:r>
      <w:r w:rsidR="000338B0">
        <w:rPr>
          <w:rFonts w:ascii="Times New Roman" w:hAnsi="Times New Roman" w:cs="Times New Roman"/>
          <w:sz w:val="24"/>
          <w:szCs w:val="24"/>
        </w:rPr>
        <w:t>)</w:t>
      </w:r>
      <w:r w:rsidR="000338B0" w:rsidRPr="000338B0">
        <w:rPr>
          <w:rFonts w:ascii="Times New Roman" w:hAnsi="Times New Roman" w:cs="Times New Roman"/>
          <w:sz w:val="24"/>
          <w:szCs w:val="24"/>
        </w:rPr>
        <w:t xml:space="preserve">Hyperspectral imaging system for disease scanning on banana </w:t>
      </w:r>
      <w:r w:rsidR="000338B0" w:rsidRPr="000338B0">
        <w:rPr>
          <w:rFonts w:ascii="Times New Roman" w:hAnsi="Times New Roman" w:cs="Times New Roman"/>
          <w:sz w:val="24"/>
          <w:szCs w:val="24"/>
        </w:rPr>
        <w:t>plants. (</w:t>
      </w:r>
      <w:r w:rsidR="000338B0" w:rsidRPr="000338B0">
        <w:rPr>
          <w:rFonts w:ascii="Times New Roman" w:hAnsi="Times New Roman" w:cs="Times New Roman"/>
          <w:sz w:val="24"/>
          <w:szCs w:val="24"/>
        </w:rPr>
        <w:t xml:space="preserve">c) hyperspectral imaging: from the lab to the </w:t>
      </w:r>
      <w:r w:rsidR="000338B0" w:rsidRPr="000338B0">
        <w:rPr>
          <w:rFonts w:ascii="Times New Roman" w:hAnsi="Times New Roman" w:cs="Times New Roman"/>
          <w:sz w:val="24"/>
          <w:szCs w:val="24"/>
        </w:rPr>
        <w:t xml:space="preserve">field </w:t>
      </w:r>
      <w:r w:rsidR="000338B0">
        <w:rPr>
          <w:rFonts w:ascii="Times New Roman" w:hAnsi="Times New Roman" w:cs="Times New Roman"/>
          <w:sz w:val="24"/>
          <w:szCs w:val="24"/>
        </w:rPr>
        <w:t>(</w:t>
      </w:r>
      <w:r w:rsidR="000338B0" w:rsidRPr="000338B0">
        <w:rPr>
          <w:rFonts w:ascii="Times New Roman" w:hAnsi="Times New Roman" w:cs="Times New Roman"/>
          <w:sz w:val="24"/>
          <w:szCs w:val="24"/>
        </w:rPr>
        <w:t xml:space="preserve">d) Infrared and Thermal imaging for citrus greening detection </w:t>
      </w:r>
    </w:p>
    <w:p w14:paraId="3BB981A0" w14:textId="216F4C25" w:rsidR="00572B0B" w:rsidRPr="00252228" w:rsidRDefault="009B06C8" w:rsidP="008E2BD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1E1168">
        <w:rPr>
          <w:rFonts w:ascii="Times New Roman" w:hAnsi="Times New Roman" w:cs="Times New Roman"/>
          <w:b/>
          <w:bCs/>
          <w:sz w:val="24"/>
          <w:szCs w:val="24"/>
        </w:rPr>
        <w:t>8</w:t>
      </w:r>
      <w:r w:rsidR="000A272A">
        <w:rPr>
          <w:rFonts w:ascii="Times New Roman" w:hAnsi="Times New Roman" w:cs="Times New Roman"/>
          <w:b/>
          <w:bCs/>
          <w:sz w:val="24"/>
          <w:szCs w:val="24"/>
        </w:rPr>
        <w:t xml:space="preserve"> </w:t>
      </w:r>
      <w:r w:rsidR="00C63E98" w:rsidRPr="00252228">
        <w:rPr>
          <w:rFonts w:ascii="Times New Roman" w:hAnsi="Times New Roman" w:cs="Times New Roman"/>
          <w:b/>
          <w:bCs/>
          <w:sz w:val="24"/>
          <w:szCs w:val="24"/>
        </w:rPr>
        <w:t>New Technology to Improve Indian Agriculture</w:t>
      </w:r>
    </w:p>
    <w:p w14:paraId="5FFE6762" w14:textId="2E226940" w:rsidR="008E2BDA" w:rsidRPr="008E2BDA" w:rsidRDefault="008E2BDA" w:rsidP="008E2BDA">
      <w:pPr>
        <w:spacing w:before="54" w:line="240" w:lineRule="auto"/>
        <w:jc w:val="both"/>
        <w:rPr>
          <w:rFonts w:ascii="Times New Roman" w:hAnsi="Times New Roman" w:cs="Times New Roman"/>
          <w:color w:val="000000" w:themeColor="text1"/>
          <w:sz w:val="24"/>
          <w:szCs w:val="24"/>
          <w:lang w:val="en-IN"/>
        </w:rPr>
      </w:pPr>
      <w:r w:rsidRPr="008E2BDA">
        <w:rPr>
          <w:rFonts w:ascii="Times New Roman" w:hAnsi="Times New Roman" w:cs="Times New Roman"/>
          <w:b/>
          <w:bCs/>
          <w:color w:val="000000" w:themeColor="text1"/>
          <w:sz w:val="24"/>
          <w:szCs w:val="24"/>
          <w:lang w:val="en-IN"/>
        </w:rPr>
        <w:t>Solar-Powered Water Pumps:</w:t>
      </w:r>
      <w:r w:rsidRPr="008E2BDA">
        <w:rPr>
          <w:rFonts w:ascii="Times New Roman" w:hAnsi="Times New Roman" w:cs="Times New Roman"/>
          <w:color w:val="000000" w:themeColor="text1"/>
          <w:sz w:val="24"/>
          <w:szCs w:val="24"/>
          <w:lang w:val="en-IN"/>
        </w:rPr>
        <w:t xml:space="preserve"> Enable irrigation in remote areas using renewable energy, reducing reliance on fossil fuels and lowering costs.</w:t>
      </w:r>
    </w:p>
    <w:p w14:paraId="3DD0F5B7" w14:textId="16670C79" w:rsidR="008E2BDA" w:rsidRPr="008E2BDA" w:rsidRDefault="008E2BDA" w:rsidP="008E2BDA">
      <w:pPr>
        <w:spacing w:before="54" w:line="240" w:lineRule="auto"/>
        <w:jc w:val="both"/>
        <w:rPr>
          <w:rFonts w:ascii="Times New Roman" w:hAnsi="Times New Roman" w:cs="Times New Roman"/>
          <w:color w:val="000000" w:themeColor="text1"/>
          <w:sz w:val="24"/>
          <w:szCs w:val="24"/>
          <w:lang w:val="en-IN"/>
        </w:rPr>
      </w:pPr>
      <w:r w:rsidRPr="008E2BDA">
        <w:rPr>
          <w:rFonts w:ascii="Times New Roman" w:hAnsi="Times New Roman" w:cs="Times New Roman"/>
          <w:b/>
          <w:bCs/>
          <w:color w:val="000000" w:themeColor="text1"/>
          <w:sz w:val="24"/>
          <w:szCs w:val="24"/>
          <w:lang w:val="en-IN"/>
        </w:rPr>
        <w:t>Drip Irrigation &amp; Smart Sprinklers:</w:t>
      </w:r>
      <w:r w:rsidRPr="008E2BDA">
        <w:rPr>
          <w:rFonts w:ascii="Times New Roman" w:hAnsi="Times New Roman" w:cs="Times New Roman"/>
          <w:color w:val="000000" w:themeColor="text1"/>
          <w:sz w:val="24"/>
          <w:szCs w:val="24"/>
          <w:lang w:val="en-IN"/>
        </w:rPr>
        <w:t xml:space="preserve"> Deliver precise water to plant roots, minimizing waste, particularly in water-scarce regions.</w:t>
      </w:r>
    </w:p>
    <w:p w14:paraId="146F4287" w14:textId="682269CB" w:rsidR="008E2BDA" w:rsidRPr="008E2BDA" w:rsidRDefault="008E2BDA" w:rsidP="008E2BDA">
      <w:pPr>
        <w:spacing w:before="54" w:line="240" w:lineRule="auto"/>
        <w:jc w:val="both"/>
        <w:rPr>
          <w:rFonts w:ascii="Times New Roman" w:hAnsi="Times New Roman" w:cs="Times New Roman"/>
          <w:color w:val="000000" w:themeColor="text1"/>
          <w:sz w:val="24"/>
          <w:szCs w:val="24"/>
          <w:lang w:val="en-IN"/>
        </w:rPr>
      </w:pPr>
      <w:r w:rsidRPr="008E2BDA">
        <w:rPr>
          <w:rFonts w:ascii="Times New Roman" w:hAnsi="Times New Roman" w:cs="Times New Roman"/>
          <w:b/>
          <w:bCs/>
          <w:color w:val="000000" w:themeColor="text1"/>
          <w:sz w:val="24"/>
          <w:szCs w:val="24"/>
          <w:lang w:val="en-IN"/>
        </w:rPr>
        <w:t>Farm Management Software:</w:t>
      </w:r>
      <w:r w:rsidRPr="008E2BDA">
        <w:rPr>
          <w:rFonts w:ascii="Times New Roman" w:hAnsi="Times New Roman" w:cs="Times New Roman"/>
          <w:color w:val="000000" w:themeColor="text1"/>
          <w:sz w:val="24"/>
          <w:szCs w:val="24"/>
          <w:lang w:val="en-IN"/>
        </w:rPr>
        <w:t xml:space="preserve"> Tools like CropIn and Agri</w:t>
      </w:r>
      <w:r>
        <w:rPr>
          <w:rFonts w:ascii="Times New Roman" w:hAnsi="Times New Roman" w:cs="Times New Roman"/>
          <w:color w:val="000000" w:themeColor="text1"/>
          <w:sz w:val="24"/>
          <w:szCs w:val="24"/>
          <w:lang w:val="en-IN"/>
        </w:rPr>
        <w:t xml:space="preserve"> </w:t>
      </w:r>
      <w:r w:rsidRPr="008E2BDA">
        <w:rPr>
          <w:rFonts w:ascii="Times New Roman" w:hAnsi="Times New Roman" w:cs="Times New Roman"/>
          <w:color w:val="000000" w:themeColor="text1"/>
          <w:sz w:val="24"/>
          <w:szCs w:val="24"/>
          <w:lang w:val="en-IN"/>
        </w:rPr>
        <w:t>Digital assist in crop tracking, supply chain management, and data-driven decision-making.</w:t>
      </w:r>
    </w:p>
    <w:p w14:paraId="0B57EEBE" w14:textId="53C5CFB5" w:rsidR="008E2BDA" w:rsidRPr="008E2BDA" w:rsidRDefault="008E2BDA" w:rsidP="008E2BDA">
      <w:pPr>
        <w:spacing w:before="54" w:line="240" w:lineRule="auto"/>
        <w:jc w:val="both"/>
        <w:rPr>
          <w:rFonts w:ascii="Times New Roman" w:hAnsi="Times New Roman" w:cs="Times New Roman"/>
          <w:color w:val="000000" w:themeColor="text1"/>
          <w:sz w:val="24"/>
          <w:szCs w:val="24"/>
          <w:lang w:val="en-IN"/>
        </w:rPr>
      </w:pPr>
      <w:r w:rsidRPr="008E2BDA">
        <w:rPr>
          <w:rFonts w:ascii="Times New Roman" w:hAnsi="Times New Roman" w:cs="Times New Roman"/>
          <w:b/>
          <w:bCs/>
          <w:color w:val="000000" w:themeColor="text1"/>
          <w:sz w:val="24"/>
          <w:szCs w:val="24"/>
          <w:lang w:val="en-IN"/>
        </w:rPr>
        <w:lastRenderedPageBreak/>
        <w:t>E-commerce Platforms:</w:t>
      </w:r>
      <w:r w:rsidRPr="008E2BDA">
        <w:rPr>
          <w:rFonts w:ascii="Times New Roman" w:hAnsi="Times New Roman" w:cs="Times New Roman"/>
          <w:color w:val="000000" w:themeColor="text1"/>
          <w:sz w:val="24"/>
          <w:szCs w:val="24"/>
          <w:lang w:val="en-IN"/>
        </w:rPr>
        <w:t xml:space="preserve"> Apps like Ninja</w:t>
      </w:r>
      <w:r w:rsidR="0094589B">
        <w:rPr>
          <w:rFonts w:ascii="Times New Roman" w:hAnsi="Times New Roman" w:cs="Times New Roman"/>
          <w:color w:val="000000" w:themeColor="text1"/>
          <w:sz w:val="24"/>
          <w:szCs w:val="24"/>
          <w:lang w:val="en-IN"/>
        </w:rPr>
        <w:t xml:space="preserve"> </w:t>
      </w:r>
      <w:r w:rsidRPr="008E2BDA">
        <w:rPr>
          <w:rFonts w:ascii="Times New Roman" w:hAnsi="Times New Roman" w:cs="Times New Roman"/>
          <w:color w:val="000000" w:themeColor="text1"/>
          <w:sz w:val="24"/>
          <w:szCs w:val="24"/>
          <w:lang w:val="en-IN"/>
        </w:rPr>
        <w:t>cart and Agro</w:t>
      </w:r>
      <w:r w:rsidR="0094589B">
        <w:rPr>
          <w:rFonts w:ascii="Times New Roman" w:hAnsi="Times New Roman" w:cs="Times New Roman"/>
          <w:color w:val="000000" w:themeColor="text1"/>
          <w:sz w:val="24"/>
          <w:szCs w:val="24"/>
          <w:lang w:val="en-IN"/>
        </w:rPr>
        <w:t xml:space="preserve"> </w:t>
      </w:r>
      <w:r w:rsidRPr="008E2BDA">
        <w:rPr>
          <w:rFonts w:ascii="Times New Roman" w:hAnsi="Times New Roman" w:cs="Times New Roman"/>
          <w:color w:val="000000" w:themeColor="text1"/>
          <w:sz w:val="24"/>
          <w:szCs w:val="24"/>
          <w:lang w:val="en-IN"/>
        </w:rPr>
        <w:t>Star connect farmers directly to buyers, increasing profits by removing intermediaries.</w:t>
      </w:r>
    </w:p>
    <w:p w14:paraId="476E9D41" w14:textId="5A61FF38" w:rsidR="008E2BDA" w:rsidRPr="008E2BDA" w:rsidRDefault="008E2BDA" w:rsidP="008E2BDA">
      <w:pPr>
        <w:spacing w:before="54" w:line="240" w:lineRule="auto"/>
        <w:jc w:val="both"/>
        <w:rPr>
          <w:rFonts w:ascii="Times New Roman" w:hAnsi="Times New Roman" w:cs="Times New Roman"/>
          <w:color w:val="000000" w:themeColor="text1"/>
          <w:sz w:val="24"/>
          <w:szCs w:val="24"/>
          <w:lang w:val="en-IN"/>
        </w:rPr>
      </w:pPr>
      <w:r w:rsidRPr="008E2BDA">
        <w:rPr>
          <w:rFonts w:ascii="Times New Roman" w:hAnsi="Times New Roman" w:cs="Times New Roman"/>
          <w:b/>
          <w:bCs/>
          <w:color w:val="000000" w:themeColor="text1"/>
          <w:sz w:val="24"/>
          <w:szCs w:val="24"/>
          <w:lang w:val="en-IN"/>
        </w:rPr>
        <w:t>Sensors &amp; IoT</w:t>
      </w:r>
      <w:r w:rsidRPr="008E2BDA">
        <w:rPr>
          <w:rFonts w:ascii="Times New Roman" w:hAnsi="Times New Roman" w:cs="Times New Roman"/>
          <w:color w:val="000000" w:themeColor="text1"/>
          <w:sz w:val="24"/>
          <w:szCs w:val="24"/>
          <w:lang w:val="en-IN"/>
        </w:rPr>
        <w:t>: Smart sensors monitor soil and crop health, optimizing water and fertilizer use to improve yields and reduce waste.</w:t>
      </w:r>
    </w:p>
    <w:p w14:paraId="7993A339" w14:textId="30E3EE6F" w:rsidR="008E2BDA" w:rsidRPr="008E2BDA" w:rsidRDefault="008E2BDA" w:rsidP="008E2BDA">
      <w:pPr>
        <w:spacing w:before="54" w:line="240" w:lineRule="auto"/>
        <w:jc w:val="both"/>
        <w:rPr>
          <w:rFonts w:ascii="Times New Roman" w:hAnsi="Times New Roman" w:cs="Times New Roman"/>
          <w:color w:val="000000" w:themeColor="text1"/>
          <w:sz w:val="24"/>
          <w:szCs w:val="24"/>
          <w:lang w:val="en-IN"/>
        </w:rPr>
      </w:pPr>
      <w:r w:rsidRPr="008E2BDA">
        <w:rPr>
          <w:rFonts w:ascii="Times New Roman" w:hAnsi="Times New Roman" w:cs="Times New Roman"/>
          <w:b/>
          <w:bCs/>
          <w:color w:val="000000" w:themeColor="text1"/>
          <w:sz w:val="24"/>
          <w:szCs w:val="24"/>
          <w:lang w:val="en-IN"/>
        </w:rPr>
        <w:t>Drones:</w:t>
      </w:r>
      <w:r w:rsidRPr="008E2BDA">
        <w:rPr>
          <w:rFonts w:ascii="Times New Roman" w:hAnsi="Times New Roman" w:cs="Times New Roman"/>
          <w:color w:val="000000" w:themeColor="text1"/>
          <w:sz w:val="24"/>
          <w:szCs w:val="24"/>
          <w:lang w:val="en-IN"/>
        </w:rPr>
        <w:t xml:space="preserve"> Used for crop monitoring, pest management, and precise aerial spraying of inputs.</w:t>
      </w:r>
    </w:p>
    <w:p w14:paraId="2FE9AF07" w14:textId="3C0A09B0" w:rsidR="008E2BDA" w:rsidRPr="008E2BDA" w:rsidRDefault="008E2BDA" w:rsidP="008E2BDA">
      <w:pPr>
        <w:spacing w:before="54" w:line="240" w:lineRule="auto"/>
        <w:jc w:val="both"/>
        <w:rPr>
          <w:rFonts w:ascii="Times New Roman" w:hAnsi="Times New Roman" w:cs="Times New Roman"/>
          <w:color w:val="000000" w:themeColor="text1"/>
          <w:sz w:val="24"/>
          <w:szCs w:val="24"/>
          <w:lang w:val="en-IN"/>
        </w:rPr>
      </w:pPr>
      <w:r w:rsidRPr="008E2BDA">
        <w:rPr>
          <w:rFonts w:ascii="Times New Roman" w:hAnsi="Times New Roman" w:cs="Times New Roman"/>
          <w:b/>
          <w:bCs/>
          <w:color w:val="000000" w:themeColor="text1"/>
          <w:sz w:val="24"/>
          <w:szCs w:val="24"/>
          <w:lang w:val="en-IN"/>
        </w:rPr>
        <w:t>Automated Harvesters:</w:t>
      </w:r>
      <w:r w:rsidRPr="008E2BDA">
        <w:rPr>
          <w:rFonts w:ascii="Times New Roman" w:hAnsi="Times New Roman" w:cs="Times New Roman"/>
          <w:color w:val="000000" w:themeColor="text1"/>
          <w:sz w:val="24"/>
          <w:szCs w:val="24"/>
          <w:lang w:val="en-IN"/>
        </w:rPr>
        <w:t xml:space="preserve"> Robots perform harvesting tasks, reducing labour costs and boosting efficiency.</w:t>
      </w:r>
    </w:p>
    <w:p w14:paraId="1CCE496F" w14:textId="77777777" w:rsidR="008E2BDA" w:rsidRDefault="008E2BDA" w:rsidP="008E2BDA">
      <w:pPr>
        <w:spacing w:before="54" w:line="240" w:lineRule="auto"/>
        <w:jc w:val="both"/>
        <w:rPr>
          <w:rFonts w:ascii="Times New Roman" w:hAnsi="Times New Roman" w:cs="Times New Roman"/>
          <w:color w:val="000000" w:themeColor="text1"/>
          <w:sz w:val="24"/>
          <w:szCs w:val="24"/>
          <w:lang w:val="en-IN"/>
        </w:rPr>
      </w:pPr>
      <w:r w:rsidRPr="008E2BDA">
        <w:rPr>
          <w:rFonts w:ascii="Times New Roman" w:hAnsi="Times New Roman" w:cs="Times New Roman"/>
          <w:b/>
          <w:bCs/>
          <w:color w:val="000000" w:themeColor="text1"/>
          <w:sz w:val="24"/>
          <w:szCs w:val="24"/>
          <w:lang w:val="en-IN"/>
        </w:rPr>
        <w:t>Weeding Robots:</w:t>
      </w:r>
      <w:r w:rsidRPr="008E2BDA">
        <w:rPr>
          <w:rFonts w:ascii="Times New Roman" w:hAnsi="Times New Roman" w:cs="Times New Roman"/>
          <w:color w:val="000000" w:themeColor="text1"/>
          <w:sz w:val="24"/>
          <w:szCs w:val="24"/>
          <w:lang w:val="en-IN"/>
        </w:rPr>
        <w:t xml:space="preserve"> Mechanically remove weeds, cutting the need for chemical herbicides. </w:t>
      </w:r>
    </w:p>
    <w:p w14:paraId="6CF830BB" w14:textId="29F450D8" w:rsidR="008E2BDA" w:rsidRDefault="008E2BDA" w:rsidP="008E2BDA">
      <w:pPr>
        <w:spacing w:before="54" w:line="240" w:lineRule="auto"/>
        <w:jc w:val="both"/>
        <w:rPr>
          <w:rFonts w:ascii="Times New Roman" w:hAnsi="Times New Roman" w:cs="Times New Roman"/>
          <w:color w:val="000000" w:themeColor="text1"/>
          <w:sz w:val="24"/>
          <w:szCs w:val="24"/>
          <w:lang w:val="en-IN"/>
        </w:rPr>
      </w:pPr>
      <w:r w:rsidRPr="008E2BDA">
        <w:rPr>
          <w:rFonts w:ascii="Times New Roman" w:hAnsi="Times New Roman" w:cs="Times New Roman"/>
          <w:b/>
          <w:bCs/>
          <w:color w:val="000000" w:themeColor="text1"/>
          <w:sz w:val="24"/>
          <w:szCs w:val="24"/>
          <w:lang w:val="en-IN"/>
        </w:rPr>
        <w:t>Artificial Intelligence:</w:t>
      </w:r>
      <w:r w:rsidRPr="008E2BDA">
        <w:rPr>
          <w:rFonts w:ascii="Times New Roman" w:hAnsi="Times New Roman" w:cs="Times New Roman"/>
          <w:color w:val="000000" w:themeColor="text1"/>
          <w:sz w:val="24"/>
          <w:szCs w:val="24"/>
          <w:lang w:val="en-IN"/>
        </w:rPr>
        <w:t xml:space="preserve"> AI analyses weather, soil, and crop data, helping optimize planting, irrigation, and harvesting schedules for improved decision-making.</w:t>
      </w:r>
    </w:p>
    <w:p w14:paraId="22973786" w14:textId="0B418E2E" w:rsidR="00572B0B" w:rsidRDefault="00C63E98" w:rsidP="008E2BDA">
      <w:pPr>
        <w:pStyle w:val="ListParagraph"/>
        <w:spacing w:before="54" w:after="0" w:line="240" w:lineRule="auto"/>
        <w:ind w:left="0"/>
        <w:rPr>
          <w:rFonts w:ascii="Times New Roman" w:hAnsi="Times New Roman" w:cs="Times New Roman"/>
          <w:b/>
          <w:bCs/>
          <w:color w:val="000000" w:themeColor="text1"/>
          <w:sz w:val="24"/>
          <w:szCs w:val="24"/>
        </w:rPr>
      </w:pPr>
      <w:r w:rsidRPr="00252228">
        <w:rPr>
          <w:rFonts w:ascii="Times New Roman" w:hAnsi="Times New Roman" w:cs="Times New Roman"/>
          <w:b/>
          <w:bCs/>
          <w:color w:val="000000" w:themeColor="text1"/>
          <w:sz w:val="24"/>
          <w:szCs w:val="24"/>
        </w:rPr>
        <w:t>3.CONCLUSION</w:t>
      </w:r>
    </w:p>
    <w:p w14:paraId="3B182FA5" w14:textId="79206D53" w:rsidR="00181834" w:rsidRPr="002D18CA" w:rsidRDefault="007055A6" w:rsidP="000B0366">
      <w:pPr>
        <w:spacing w:before="54" w:after="0" w:line="240" w:lineRule="auto"/>
        <w:jc w:val="both"/>
        <w:rPr>
          <w:rFonts w:ascii="Times New Roman" w:hAnsi="Times New Roman" w:cs="Times New Roman"/>
          <w:color w:val="000000" w:themeColor="text1"/>
          <w:sz w:val="24"/>
          <w:szCs w:val="24"/>
          <w:lang w:val="en-IN"/>
        </w:rPr>
      </w:pPr>
      <w:r w:rsidRPr="002D18CA">
        <w:rPr>
          <w:rFonts w:ascii="Times New Roman" w:hAnsi="Times New Roman" w:cs="Times New Roman"/>
          <w:color w:val="000000" w:themeColor="text1"/>
          <w:sz w:val="24"/>
          <w:szCs w:val="24"/>
        </w:rPr>
        <w:t>In conclusion,</w:t>
      </w:r>
      <w:r w:rsidR="00181834" w:rsidRPr="002D18CA">
        <w:rPr>
          <w:rFonts w:ascii="Times New Roman" w:eastAsia="Times New Roman" w:hAnsi="Times New Roman" w:cs="Times New Roman"/>
          <w:sz w:val="24"/>
          <w:szCs w:val="24"/>
          <w:lang w:val="en-IN" w:eastAsia="en-IN"/>
        </w:rPr>
        <w:t xml:space="preserve"> </w:t>
      </w:r>
      <w:r w:rsidR="002D18CA" w:rsidRPr="002D18CA">
        <w:rPr>
          <w:rFonts w:ascii="Times New Roman" w:hAnsi="Times New Roman" w:cs="Times New Roman"/>
          <w:color w:val="000000" w:themeColor="text1"/>
          <w:sz w:val="24"/>
          <w:szCs w:val="24"/>
          <w:lang w:val="en-IN"/>
        </w:rPr>
        <w:t>t</w:t>
      </w:r>
      <w:r w:rsidR="00181834" w:rsidRPr="002D18CA">
        <w:rPr>
          <w:rFonts w:ascii="Times New Roman" w:hAnsi="Times New Roman" w:cs="Times New Roman"/>
          <w:color w:val="000000" w:themeColor="text1"/>
          <w:sz w:val="24"/>
          <w:szCs w:val="24"/>
          <w:lang w:val="en-IN"/>
        </w:rPr>
        <w:t>he integration of robotics, AI, and drones is revolutionizing agriculture by enhancing efficiency, productivity, and sustainability. Robotics automates labour-intensive tasks like planting, harvesting, and monitoring, while AI enables data-driven decision-making through predictive model</w:t>
      </w:r>
      <w:r w:rsidR="002D18CA" w:rsidRPr="002D18CA">
        <w:rPr>
          <w:rFonts w:ascii="Times New Roman" w:hAnsi="Times New Roman" w:cs="Times New Roman"/>
          <w:color w:val="000000" w:themeColor="text1"/>
          <w:sz w:val="24"/>
          <w:szCs w:val="24"/>
          <w:lang w:val="en-IN"/>
        </w:rPr>
        <w:t>l</w:t>
      </w:r>
      <w:r w:rsidR="00181834" w:rsidRPr="002D18CA">
        <w:rPr>
          <w:rFonts w:ascii="Times New Roman" w:hAnsi="Times New Roman" w:cs="Times New Roman"/>
          <w:color w:val="000000" w:themeColor="text1"/>
          <w:sz w:val="24"/>
          <w:szCs w:val="24"/>
          <w:lang w:val="en-IN"/>
        </w:rPr>
        <w:t xml:space="preserve">ing and real-time insights. Drones, as transformative tools, provide high-resolution data on crop health, soil conditions, and pest infestations, empowering precision agriculture to optimize resource use, increase yields, and minimize environmental </w:t>
      </w:r>
      <w:r w:rsidR="004A489C" w:rsidRPr="002D18CA">
        <w:rPr>
          <w:rFonts w:ascii="Times New Roman" w:hAnsi="Times New Roman" w:cs="Times New Roman"/>
          <w:color w:val="000000" w:themeColor="text1"/>
          <w:sz w:val="24"/>
          <w:szCs w:val="24"/>
          <w:lang w:val="en-IN"/>
        </w:rPr>
        <w:t>impacts. Future</w:t>
      </w:r>
      <w:r w:rsidR="00181834" w:rsidRPr="002D18CA">
        <w:rPr>
          <w:rFonts w:ascii="Times New Roman" w:hAnsi="Times New Roman" w:cs="Times New Roman"/>
          <w:color w:val="000000" w:themeColor="text1"/>
          <w:sz w:val="24"/>
          <w:szCs w:val="24"/>
          <w:lang w:val="en-IN"/>
        </w:rPr>
        <w:t xml:space="preserve"> advancements will see drones integrated with AI, IoT, and big data, enabling autonomous, intelligent systems capable of independent monitoring and interventions. These innovations promise improved resilience against climate change and unpredictable weather. While initial costs and regulatory hurdles pose challenges, advancements and supportive policies are making this technology more accessible to smallholder and large-scale </w:t>
      </w:r>
      <w:r w:rsidR="004A489C" w:rsidRPr="002D18CA">
        <w:rPr>
          <w:rFonts w:ascii="Times New Roman" w:hAnsi="Times New Roman" w:cs="Times New Roman"/>
          <w:color w:val="000000" w:themeColor="text1"/>
          <w:sz w:val="24"/>
          <w:szCs w:val="24"/>
          <w:lang w:val="en-IN"/>
        </w:rPr>
        <w:t>farms. Drones</w:t>
      </w:r>
      <w:r w:rsidR="00181834" w:rsidRPr="002D18CA">
        <w:rPr>
          <w:rFonts w:ascii="Times New Roman" w:hAnsi="Times New Roman" w:cs="Times New Roman"/>
          <w:color w:val="000000" w:themeColor="text1"/>
          <w:sz w:val="24"/>
          <w:szCs w:val="24"/>
          <w:lang w:val="en-IN"/>
        </w:rPr>
        <w:t xml:space="preserve"> will play a pivotal role in promoting sustainable and resilient agriculture, contributing to global food security, environmental conservation, and sustainable development goals. As they become more affordable and user-friendly, drones will democratize precision farming, supporting a smarter, greener, and more productive agricultural future.</w:t>
      </w:r>
    </w:p>
    <w:p w14:paraId="52646D3B" w14:textId="131508F8" w:rsidR="00572B0B" w:rsidRPr="003C011E" w:rsidRDefault="003C011E" w:rsidP="000B0366">
      <w:pPr>
        <w:spacing w:before="54" w:after="0" w:line="240" w:lineRule="auto"/>
        <w:rPr>
          <w:rFonts w:ascii="Times New Roman" w:hAnsi="Times New Roman" w:cs="Times New Roman"/>
          <w:b/>
          <w:bCs/>
          <w:color w:val="000000" w:themeColor="text1"/>
          <w:sz w:val="24"/>
          <w:szCs w:val="24"/>
        </w:rPr>
      </w:pPr>
      <w:r w:rsidRPr="003C011E">
        <w:rPr>
          <w:rFonts w:ascii="Times New Roman" w:hAnsi="Times New Roman" w:cs="Times New Roman"/>
          <w:b/>
          <w:bCs/>
          <w:color w:val="000000" w:themeColor="text1"/>
          <w:sz w:val="24"/>
          <w:szCs w:val="24"/>
        </w:rPr>
        <w:t>4.</w:t>
      </w:r>
      <w:r w:rsidR="00C63E98" w:rsidRPr="003C011E">
        <w:rPr>
          <w:rFonts w:ascii="Times New Roman" w:hAnsi="Times New Roman" w:cs="Times New Roman"/>
          <w:b/>
          <w:bCs/>
          <w:color w:val="000000" w:themeColor="text1"/>
          <w:sz w:val="24"/>
          <w:szCs w:val="24"/>
        </w:rPr>
        <w:t>REFERENCES</w:t>
      </w:r>
    </w:p>
    <w:p w14:paraId="2EF2CDE8" w14:textId="77777777" w:rsidR="00E61681" w:rsidRPr="000B0366" w:rsidRDefault="00E61681" w:rsidP="00EA2F0E">
      <w:pPr>
        <w:numPr>
          <w:ilvl w:val="0"/>
          <w:numId w:val="6"/>
        </w:numPr>
        <w:spacing w:before="54" w:line="240" w:lineRule="auto"/>
        <w:rPr>
          <w:rFonts w:ascii="Times New Roman" w:hAnsi="Times New Roman" w:cs="Times New Roman"/>
          <w:color w:val="000000" w:themeColor="text1"/>
          <w:sz w:val="18"/>
          <w:szCs w:val="18"/>
          <w:lang w:val="en-IN"/>
        </w:rPr>
      </w:pPr>
      <w:r w:rsidRPr="000B0366">
        <w:rPr>
          <w:rFonts w:ascii="Times New Roman" w:hAnsi="Times New Roman" w:cs="Times New Roman"/>
          <w:color w:val="000000" w:themeColor="text1"/>
          <w:sz w:val="18"/>
          <w:szCs w:val="18"/>
          <w:lang w:val="en-IN"/>
        </w:rPr>
        <w:t>Wakchaure, M., Patle, B. K., &amp; Mahindrakar, A. K. (2023). Application of AI techniques and robotics in agriculture: A review. Artificial Intelligence in the Life Sciences, 3, 100057.</w:t>
      </w:r>
    </w:p>
    <w:p w14:paraId="4BBE0D5F" w14:textId="4F415E5B" w:rsidR="007F553D" w:rsidRPr="000B0366" w:rsidRDefault="007F553D" w:rsidP="00EA2F0E">
      <w:pPr>
        <w:numPr>
          <w:ilvl w:val="0"/>
          <w:numId w:val="6"/>
        </w:numPr>
        <w:spacing w:before="54" w:line="240" w:lineRule="auto"/>
        <w:rPr>
          <w:rFonts w:ascii="Times New Roman" w:hAnsi="Times New Roman" w:cs="Times New Roman"/>
          <w:color w:val="000000" w:themeColor="text1"/>
          <w:sz w:val="18"/>
          <w:szCs w:val="18"/>
          <w:lang w:val="en-IN"/>
        </w:rPr>
      </w:pPr>
      <w:r w:rsidRPr="000B0366">
        <w:rPr>
          <w:rFonts w:ascii="Times New Roman" w:hAnsi="Times New Roman" w:cs="Times New Roman"/>
          <w:color w:val="000000" w:themeColor="text1"/>
          <w:sz w:val="18"/>
          <w:szCs w:val="18"/>
          <w:lang w:val="en-IN"/>
        </w:rPr>
        <w:t xml:space="preserve">Shet, A. P., &amp; Shekar, P. (2020). Artificial Intelligence </w:t>
      </w:r>
      <w:r w:rsidR="00D43A04" w:rsidRPr="000B0366">
        <w:rPr>
          <w:rFonts w:ascii="Times New Roman" w:hAnsi="Times New Roman" w:cs="Times New Roman"/>
          <w:color w:val="000000" w:themeColor="text1"/>
          <w:sz w:val="18"/>
          <w:szCs w:val="18"/>
          <w:lang w:val="en-IN"/>
        </w:rPr>
        <w:t>and</w:t>
      </w:r>
      <w:r w:rsidRPr="000B0366">
        <w:rPr>
          <w:rFonts w:ascii="Times New Roman" w:hAnsi="Times New Roman" w:cs="Times New Roman"/>
          <w:color w:val="000000" w:themeColor="text1"/>
          <w:sz w:val="18"/>
          <w:szCs w:val="18"/>
          <w:lang w:val="en-IN"/>
        </w:rPr>
        <w:t xml:space="preserve"> Robotics </w:t>
      </w:r>
      <w:r w:rsidR="00D43A04" w:rsidRPr="000B0366">
        <w:rPr>
          <w:rFonts w:ascii="Times New Roman" w:hAnsi="Times New Roman" w:cs="Times New Roman"/>
          <w:color w:val="000000" w:themeColor="text1"/>
          <w:sz w:val="18"/>
          <w:szCs w:val="18"/>
          <w:lang w:val="en-IN"/>
        </w:rPr>
        <w:t>in</w:t>
      </w:r>
      <w:r w:rsidRPr="000B0366">
        <w:rPr>
          <w:rFonts w:ascii="Times New Roman" w:hAnsi="Times New Roman" w:cs="Times New Roman"/>
          <w:color w:val="000000" w:themeColor="text1"/>
          <w:sz w:val="18"/>
          <w:szCs w:val="18"/>
          <w:lang w:val="en-IN"/>
        </w:rPr>
        <w:t xml:space="preserve"> The Field </w:t>
      </w:r>
      <w:r w:rsidR="00D43A04" w:rsidRPr="000B0366">
        <w:rPr>
          <w:rFonts w:ascii="Times New Roman" w:hAnsi="Times New Roman" w:cs="Times New Roman"/>
          <w:color w:val="000000" w:themeColor="text1"/>
          <w:sz w:val="18"/>
          <w:szCs w:val="18"/>
          <w:lang w:val="en-IN"/>
        </w:rPr>
        <w:t>of</w:t>
      </w:r>
      <w:r w:rsidRPr="000B0366">
        <w:rPr>
          <w:rFonts w:ascii="Times New Roman" w:hAnsi="Times New Roman" w:cs="Times New Roman"/>
          <w:color w:val="000000" w:themeColor="text1"/>
          <w:sz w:val="18"/>
          <w:szCs w:val="18"/>
          <w:lang w:val="en-IN"/>
        </w:rPr>
        <w:t xml:space="preserve"> Agriculture.</w:t>
      </w:r>
    </w:p>
    <w:p w14:paraId="3240E12F" w14:textId="77777777" w:rsidR="007F553D" w:rsidRPr="000B0366" w:rsidRDefault="007F553D" w:rsidP="00EA2F0E">
      <w:pPr>
        <w:numPr>
          <w:ilvl w:val="0"/>
          <w:numId w:val="6"/>
        </w:numPr>
        <w:spacing w:before="54" w:line="240" w:lineRule="auto"/>
        <w:rPr>
          <w:rFonts w:ascii="Times New Roman" w:hAnsi="Times New Roman" w:cs="Times New Roman"/>
          <w:color w:val="000000" w:themeColor="text1"/>
          <w:sz w:val="18"/>
          <w:szCs w:val="18"/>
          <w:lang w:val="en-IN"/>
        </w:rPr>
      </w:pPr>
      <w:r w:rsidRPr="000B0366">
        <w:rPr>
          <w:rFonts w:ascii="Times New Roman" w:hAnsi="Times New Roman" w:cs="Times New Roman"/>
          <w:color w:val="000000" w:themeColor="text1"/>
          <w:sz w:val="18"/>
          <w:szCs w:val="18"/>
        </w:rPr>
        <w:t>Javaid, M., Haleem, A., Khan, I. H., &amp; Suman, R. (2023). Understanding the potential applications of Artificial Intelligence in Agriculture Sector. Advanced Agrochem, 2(1), 15-30.</w:t>
      </w:r>
    </w:p>
    <w:p w14:paraId="439540B9" w14:textId="77777777" w:rsidR="00DC4693" w:rsidRPr="000B0366" w:rsidRDefault="00DC4693" w:rsidP="00EA2F0E">
      <w:pPr>
        <w:numPr>
          <w:ilvl w:val="0"/>
          <w:numId w:val="6"/>
        </w:numPr>
        <w:spacing w:before="54" w:line="240" w:lineRule="auto"/>
        <w:rPr>
          <w:rFonts w:ascii="Times New Roman" w:hAnsi="Times New Roman" w:cs="Times New Roman"/>
          <w:color w:val="000000" w:themeColor="text1"/>
          <w:sz w:val="18"/>
          <w:szCs w:val="18"/>
          <w:lang w:val="en-IN"/>
        </w:rPr>
      </w:pPr>
      <w:r w:rsidRPr="000B0366">
        <w:rPr>
          <w:rFonts w:ascii="Times New Roman" w:hAnsi="Times New Roman" w:cs="Times New Roman"/>
          <w:color w:val="000000" w:themeColor="text1"/>
          <w:sz w:val="18"/>
          <w:szCs w:val="18"/>
        </w:rPr>
        <w:t>Yang, Q., Du, X., Wang, Z., Meng, Z., Ma, Z., &amp; Zhang, Q. (2023). A review of core agricultural robot technologies for crop productions. Computers and Electronics in Agriculture, 206, 107701.</w:t>
      </w:r>
    </w:p>
    <w:p w14:paraId="4B0546AD" w14:textId="35035D2C" w:rsidR="0086722C" w:rsidRPr="008E2BDA" w:rsidRDefault="00EE4304" w:rsidP="00EA2F0E">
      <w:pPr>
        <w:numPr>
          <w:ilvl w:val="0"/>
          <w:numId w:val="6"/>
        </w:numPr>
        <w:spacing w:before="54" w:after="0" w:line="240" w:lineRule="auto"/>
        <w:rPr>
          <w:rFonts w:ascii="Times New Roman" w:hAnsi="Times New Roman" w:cs="Times New Roman"/>
          <w:color w:val="000000" w:themeColor="text1"/>
          <w:sz w:val="18"/>
          <w:szCs w:val="18"/>
          <w:lang w:val="en-IN"/>
        </w:rPr>
      </w:pPr>
      <w:r w:rsidRPr="000B0366">
        <w:rPr>
          <w:rFonts w:ascii="Times New Roman" w:hAnsi="Times New Roman" w:cs="Times New Roman"/>
          <w:color w:val="000000" w:themeColor="text1"/>
          <w:sz w:val="18"/>
          <w:szCs w:val="18"/>
        </w:rPr>
        <w:t>Albiero, D., Garcia, A. P., Umezu, C. K., &amp; de Paulo, R. L. (2022). Swarm robots in mechanized agricultural operations: A review about challenges for research. Computers and Electronics in Agriculture, 193, 106608.</w:t>
      </w:r>
    </w:p>
    <w:p w14:paraId="05E4489A" w14:textId="59D189DB" w:rsidR="002F4F1C" w:rsidRPr="00871AE1" w:rsidRDefault="002F4F1C" w:rsidP="00EA2F0E">
      <w:pPr>
        <w:numPr>
          <w:ilvl w:val="0"/>
          <w:numId w:val="6"/>
        </w:numPr>
        <w:spacing w:before="54" w:line="240" w:lineRule="auto"/>
        <w:rPr>
          <w:rFonts w:ascii="Times New Roman" w:hAnsi="Times New Roman" w:cs="Times New Roman"/>
          <w:color w:val="000000" w:themeColor="text1"/>
          <w:sz w:val="18"/>
          <w:szCs w:val="18"/>
          <w:lang w:val="en-IN"/>
        </w:rPr>
      </w:pPr>
      <w:r w:rsidRPr="000B0366">
        <w:rPr>
          <w:rFonts w:ascii="Times New Roman" w:hAnsi="Times New Roman" w:cs="Times New Roman"/>
          <w:color w:val="000000" w:themeColor="text1"/>
          <w:sz w:val="18"/>
          <w:szCs w:val="18"/>
        </w:rPr>
        <w:t>Ahirwar, S., Swarnkar, R., Bhukya, S., &amp; Namwade, G. (2019). Application of drone in agriculture. International Journal of Current Microbiology and Applied Sciences, 8(01), 2500-2505.</w:t>
      </w:r>
    </w:p>
    <w:p w14:paraId="246D32F7" w14:textId="77777777" w:rsidR="00871AE1" w:rsidRPr="00871AE1" w:rsidRDefault="00871AE1" w:rsidP="00871AE1">
      <w:pPr>
        <w:numPr>
          <w:ilvl w:val="0"/>
          <w:numId w:val="6"/>
        </w:numPr>
        <w:spacing w:before="54" w:line="240" w:lineRule="auto"/>
        <w:rPr>
          <w:rFonts w:ascii="Times New Roman" w:hAnsi="Times New Roman" w:cs="Times New Roman"/>
          <w:color w:val="000000" w:themeColor="text1"/>
          <w:sz w:val="18"/>
          <w:szCs w:val="18"/>
          <w:lang w:val="en-IN"/>
        </w:rPr>
      </w:pPr>
      <w:r w:rsidRPr="00871AE1">
        <w:rPr>
          <w:rFonts w:ascii="Times New Roman" w:hAnsi="Times New Roman" w:cs="Times New Roman"/>
          <w:color w:val="000000" w:themeColor="text1"/>
          <w:sz w:val="18"/>
          <w:szCs w:val="18"/>
        </w:rPr>
        <w:t xml:space="preserve">Aditya S Natu, Kulkarni SC. Adoption and Utilization of Drones for Advanced Precision Farming: A Review. published in International Journal on Recent and Innovation Trends in Computing and Communication, ISSN: 2321-8169. 2016; 4(5):563-565. </w:t>
      </w:r>
    </w:p>
    <w:p w14:paraId="1C1A78FE" w14:textId="7DC341B4" w:rsidR="007C7D6A" w:rsidRPr="007C7D6A" w:rsidRDefault="00A56350" w:rsidP="007C7D6A">
      <w:pPr>
        <w:numPr>
          <w:ilvl w:val="0"/>
          <w:numId w:val="6"/>
        </w:numPr>
        <w:spacing w:before="54"/>
        <w:rPr>
          <w:i/>
          <w:iCs/>
          <w:color w:val="000000" w:themeColor="text1"/>
          <w:sz w:val="18"/>
          <w:szCs w:val="18"/>
          <w:lang w:val="en-IN"/>
        </w:rPr>
      </w:pPr>
      <w:r w:rsidRPr="00A56350">
        <w:rPr>
          <w:rFonts w:ascii="Times New Roman" w:hAnsi="Times New Roman" w:cs="Times New Roman"/>
          <w:i/>
          <w:iCs/>
          <w:color w:val="000000" w:themeColor="text1"/>
          <w:sz w:val="18"/>
          <w:szCs w:val="18"/>
        </w:rPr>
        <w:t>Kutyauripo</w:t>
      </w:r>
      <w:r w:rsidR="007C7D6A" w:rsidRPr="007C7D6A">
        <w:rPr>
          <w:rFonts w:ascii="Times New Roman" w:eastAsiaTheme="minorEastAsia" w:hAnsi="Times New Roman" w:cs="Times New Roman"/>
          <w:i/>
          <w:iCs/>
          <w:color w:val="000000" w:themeColor="dark1"/>
          <w:sz w:val="24"/>
          <w:szCs w:val="24"/>
          <w:lang w:val="en-IN" w:eastAsia="en-IN"/>
        </w:rPr>
        <w:t xml:space="preserve"> </w:t>
      </w:r>
      <w:r w:rsidR="007C7D6A" w:rsidRPr="007C7D6A">
        <w:rPr>
          <w:i/>
          <w:iCs/>
          <w:color w:val="000000" w:themeColor="text1"/>
          <w:sz w:val="18"/>
          <w:szCs w:val="18"/>
          <w:lang w:val="en-IN"/>
        </w:rPr>
        <w:t>Kumar, R., Yadav, S., Kumar, M., Kumar, J., &amp; Kumar, M. (2020). Artificial intelligence: new technology to improve Indian agriculture. International Journal of Chemical Studies, 8(2), 2999-3005.</w:t>
      </w:r>
    </w:p>
    <w:p w14:paraId="36BFDA96" w14:textId="77777777" w:rsidR="00993BAD" w:rsidRPr="00993BAD" w:rsidRDefault="00993BAD" w:rsidP="00993BAD">
      <w:pPr>
        <w:numPr>
          <w:ilvl w:val="0"/>
          <w:numId w:val="6"/>
        </w:numPr>
        <w:spacing w:before="54"/>
        <w:rPr>
          <w:rFonts w:ascii="Times New Roman" w:hAnsi="Times New Roman" w:cs="Times New Roman"/>
          <w:color w:val="000000" w:themeColor="text1"/>
          <w:sz w:val="18"/>
          <w:szCs w:val="18"/>
          <w:lang w:val="en-IN"/>
        </w:rPr>
      </w:pPr>
      <w:r w:rsidRPr="00993BAD">
        <w:rPr>
          <w:rFonts w:ascii="Times New Roman" w:hAnsi="Times New Roman" w:cs="Times New Roman"/>
          <w:i/>
          <w:iCs/>
          <w:color w:val="000000" w:themeColor="text1"/>
          <w:sz w:val="18"/>
          <w:szCs w:val="18"/>
          <w:lang w:val="en-IN"/>
        </w:rPr>
        <w:t>Kumar, R., Yadav, S., Kumar, M., Kumar, J., &amp; Kumar, M. (2020). Artificial intelligence: new technology to improve Indian agriculture. International Journal of Chemical Studies, 8(2), 2999-3005.</w:t>
      </w:r>
    </w:p>
    <w:p w14:paraId="1204405F" w14:textId="77777777" w:rsidR="007A0828" w:rsidRPr="007A0828" w:rsidRDefault="007A0828" w:rsidP="007A0828">
      <w:pPr>
        <w:numPr>
          <w:ilvl w:val="0"/>
          <w:numId w:val="6"/>
        </w:numPr>
        <w:spacing w:before="54"/>
        <w:rPr>
          <w:rFonts w:ascii="Times New Roman" w:hAnsi="Times New Roman" w:cs="Times New Roman"/>
          <w:color w:val="000000" w:themeColor="text1"/>
          <w:sz w:val="18"/>
          <w:szCs w:val="18"/>
          <w:lang w:val="en-IN"/>
        </w:rPr>
      </w:pPr>
      <w:r w:rsidRPr="007A0828">
        <w:rPr>
          <w:rFonts w:ascii="Times New Roman" w:hAnsi="Times New Roman" w:cs="Times New Roman"/>
          <w:i/>
          <w:iCs/>
          <w:color w:val="000000" w:themeColor="text1"/>
          <w:sz w:val="18"/>
          <w:szCs w:val="18"/>
        </w:rPr>
        <w:t>Sachithra, V., &amp; Subhashini, L. D. C. S. (2023). How artificial intelligence uses to achieve the agriculture sustainability: Systematic review. Artificial Intelligence in Agriculture, 8, 46-59.</w:t>
      </w:r>
    </w:p>
    <w:p w14:paraId="6CF73A99" w14:textId="77777777" w:rsidR="00871AE1" w:rsidRPr="000B0366" w:rsidRDefault="00871AE1" w:rsidP="00DC7AF2">
      <w:pPr>
        <w:spacing w:before="54" w:line="240" w:lineRule="auto"/>
        <w:ind w:left="360"/>
        <w:rPr>
          <w:rFonts w:ascii="Times New Roman" w:hAnsi="Times New Roman" w:cs="Times New Roman"/>
          <w:color w:val="000000" w:themeColor="text1"/>
          <w:sz w:val="18"/>
          <w:szCs w:val="18"/>
          <w:lang w:val="en-IN"/>
        </w:rPr>
      </w:pPr>
    </w:p>
    <w:sectPr w:rsidR="00871AE1" w:rsidRPr="000B0366">
      <w:headerReference w:type="default" r:id="rId21"/>
      <w:footerReference w:type="default" r:id="rId22"/>
      <w:type w:val="continuous"/>
      <w:pgSz w:w="11907" w:h="1683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7B0E15" w14:textId="77777777" w:rsidR="00C21555" w:rsidRDefault="00C21555">
      <w:pPr>
        <w:spacing w:line="240" w:lineRule="auto"/>
      </w:pPr>
      <w:r>
        <w:separator/>
      </w:r>
    </w:p>
  </w:endnote>
  <w:endnote w:type="continuationSeparator" w:id="0">
    <w:p w14:paraId="61740EF8" w14:textId="77777777" w:rsidR="00C21555" w:rsidRDefault="00C215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Kartika">
    <w:altName w:val="AMGDT"/>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5DB27" w14:textId="77777777" w:rsidR="00572B0B" w:rsidRDefault="00C63E98">
    <w:pPr>
      <w:pStyle w:val="Footer"/>
      <w:pBdr>
        <w:top w:val="single" w:sz="4" w:space="1" w:color="auto"/>
      </w:pBdr>
    </w:pPr>
    <w:r>
      <w:rPr>
        <w:rFonts w:ascii="Times New Roman" w:eastAsia="Calibri" w:hAnsi="Times New Roman" w:cs="Times New Roman"/>
        <w:b/>
        <w:color w:val="1F497D"/>
        <w:sz w:val="20"/>
        <w:szCs w:val="20"/>
        <w:lang w:val="fr-FR" w:bidi="ml-IN"/>
      </w:rPr>
      <w:t xml:space="preserve">@International Journal Of Progressive </w:t>
    </w:r>
    <w:proofErr w:type="spellStart"/>
    <w:r>
      <w:rPr>
        <w:rFonts w:ascii="Times New Roman" w:eastAsia="Calibri" w:hAnsi="Times New Roman" w:cs="Times New Roman"/>
        <w:b/>
        <w:color w:val="1F497D"/>
        <w:sz w:val="20"/>
        <w:szCs w:val="20"/>
        <w:lang w:val="fr-FR" w:bidi="ml-IN"/>
      </w:rPr>
      <w:t>Research</w:t>
    </w:r>
    <w:proofErr w:type="spellEnd"/>
    <w:r>
      <w:rPr>
        <w:rFonts w:ascii="Times New Roman" w:eastAsia="Calibri" w:hAnsi="Times New Roman" w:cs="Times New Roman"/>
        <w:b/>
        <w:color w:val="1F497D"/>
        <w:sz w:val="20"/>
        <w:szCs w:val="20"/>
        <w:lang w:val="fr-FR" w:bidi="ml-IN"/>
      </w:rPr>
      <w:t xml:space="preserve"> In Engineering Management And Science                              </w:t>
    </w:r>
    <w:sdt>
      <w:sdtPr>
        <w:rPr>
          <w:b/>
          <w:bCs/>
        </w:rPr>
        <w:id w:val="1357387560"/>
      </w:sdtPr>
      <w:sdtContent>
        <w:r>
          <w:rPr>
            <w:b/>
            <w:bCs/>
          </w:rPr>
          <w:t xml:space="preserve">Page | </w:t>
        </w:r>
        <w:r>
          <w:rPr>
            <w:b/>
            <w:bCs/>
          </w:rPr>
          <w:fldChar w:fldCharType="begin"/>
        </w:r>
        <w:r>
          <w:rPr>
            <w:b/>
            <w:bCs/>
          </w:rPr>
          <w:instrText xml:space="preserve"> PAGE   \* MERGEFORMAT </w:instrText>
        </w:r>
        <w:r>
          <w:rPr>
            <w:b/>
            <w:bCs/>
          </w:rPr>
          <w:fldChar w:fldCharType="separate"/>
        </w:r>
        <w:r>
          <w:rPr>
            <w:b/>
            <w:bCs/>
          </w:rPr>
          <w:t>1</w:t>
        </w:r>
        <w:r>
          <w:rPr>
            <w:b/>
            <w:bCs/>
          </w:rPr>
          <w:fldChar w:fldCharType="end"/>
        </w:r>
        <w:r>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76E7F9" w14:textId="77777777" w:rsidR="00C21555" w:rsidRDefault="00C21555">
      <w:pPr>
        <w:spacing w:after="0"/>
      </w:pPr>
      <w:r>
        <w:separator/>
      </w:r>
    </w:p>
  </w:footnote>
  <w:footnote w:type="continuationSeparator" w:id="0">
    <w:p w14:paraId="3F944E69" w14:textId="77777777" w:rsidR="00C21555" w:rsidRDefault="00C215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72B0B" w14:paraId="4DCAB8E7" w14:textId="77777777">
      <w:trPr>
        <w:trHeight w:val="435"/>
        <w:jc w:val="center"/>
      </w:trPr>
      <w:tc>
        <w:tcPr>
          <w:tcW w:w="2405" w:type="dxa"/>
          <w:vMerge w:val="restart"/>
          <w:vAlign w:val="center"/>
        </w:tcPr>
        <w:p w14:paraId="309E6C5F" w14:textId="77777777" w:rsidR="00572B0B" w:rsidRDefault="00C63E98">
          <w:pPr>
            <w:tabs>
              <w:tab w:val="left" w:pos="4820"/>
              <w:tab w:val="right" w:pos="9360"/>
            </w:tabs>
            <w:spacing w:after="0" w:line="240" w:lineRule="auto"/>
            <w:ind w:left="-120"/>
            <w:jc w:val="center"/>
            <w:rPr>
              <w:rFonts w:ascii="Times New Roman" w:eastAsia="Calibri" w:hAnsi="Times New Roman" w:cs="Times New Roman"/>
              <w:b/>
              <w:color w:val="1F497D"/>
              <w:sz w:val="20"/>
              <w:szCs w:val="20"/>
              <w:lang w:val="fr-FR"/>
            </w:rPr>
          </w:pPr>
          <w:r>
            <w:rPr>
              <w:rFonts w:ascii="Times New Roman" w:eastAsia="Calibri" w:hAnsi="Times New Roman" w:cs="Times New Roman"/>
              <w:b/>
              <w:noProof/>
              <w:color w:val="1F497D"/>
              <w:sz w:val="20"/>
              <w:szCs w:val="20"/>
            </w:rPr>
            <w:drawing>
              <wp:inline distT="0" distB="0" distL="0" distR="0" wp14:anchorId="69440C04" wp14:editId="728DD91B">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48B05533" w14:textId="77777777" w:rsidR="00572B0B" w:rsidRDefault="00C63E98">
          <w:pPr>
            <w:tabs>
              <w:tab w:val="left" w:pos="4820"/>
              <w:tab w:val="right" w:pos="9360"/>
            </w:tabs>
            <w:spacing w:after="0" w:line="240" w:lineRule="auto"/>
            <w:jc w:val="center"/>
            <w:rPr>
              <w:rFonts w:ascii="Times New Roman" w:eastAsia="Calibri" w:hAnsi="Times New Roman" w:cs="Times New Roman"/>
              <w:b/>
              <w:color w:val="1F497D"/>
              <w:lang w:val="fr-FR"/>
            </w:rPr>
          </w:pPr>
          <w:bookmarkStart w:id="2" w:name="_Hlk63187445"/>
          <w:r>
            <w:rPr>
              <w:rFonts w:ascii="Times New Roman" w:eastAsia="Calibri" w:hAnsi="Times New Roman" w:cs="Times New Roman"/>
              <w:b/>
              <w:color w:val="1F497D"/>
              <w:lang w:val="fr-FR"/>
            </w:rPr>
            <w:t xml:space="preserve">INTERNATIONAL JOURNAL OF PROGRESSIVE RESEARCH IN ENGINEERING MANAGEMENT </w:t>
          </w:r>
        </w:p>
        <w:p w14:paraId="2FC15374" w14:textId="77777777" w:rsidR="00572B0B" w:rsidRDefault="00C63E98">
          <w:pPr>
            <w:tabs>
              <w:tab w:val="left" w:pos="4820"/>
              <w:tab w:val="right" w:pos="9360"/>
            </w:tabs>
            <w:spacing w:after="0" w:line="240" w:lineRule="auto"/>
            <w:jc w:val="center"/>
            <w:rPr>
              <w:rFonts w:ascii="Times New Roman" w:eastAsia="Calibri" w:hAnsi="Times New Roman" w:cs="Times New Roman"/>
              <w:b/>
              <w:color w:val="1F497D"/>
              <w:lang w:val="fr-FR"/>
            </w:rPr>
          </w:pPr>
          <w:r>
            <w:rPr>
              <w:rFonts w:ascii="Times New Roman" w:eastAsia="Calibri" w:hAnsi="Times New Roman" w:cs="Times New Roman"/>
              <w:b/>
              <w:color w:val="1F497D"/>
              <w:lang w:val="fr-FR"/>
            </w:rPr>
            <w:t>AND SCIENCE (IJPREMS)</w:t>
          </w:r>
        </w:p>
        <w:p w14:paraId="26AB5F63" w14:textId="77777777" w:rsidR="00572B0B" w:rsidRDefault="00572B0B">
          <w:pPr>
            <w:tabs>
              <w:tab w:val="left" w:pos="4820"/>
              <w:tab w:val="right" w:pos="9360"/>
            </w:tabs>
            <w:spacing w:after="0" w:line="240" w:lineRule="auto"/>
            <w:jc w:val="center"/>
            <w:rPr>
              <w:rFonts w:ascii="Times New Roman" w:eastAsia="Calibri" w:hAnsi="Times New Roman" w:cs="Times New Roman"/>
              <w:bCs/>
              <w:sz w:val="16"/>
              <w:szCs w:val="24"/>
              <w:lang w:val="fr-FR" w:eastAsia="en-IN"/>
            </w:rPr>
          </w:pPr>
        </w:p>
        <w:p w14:paraId="17770F11" w14:textId="77777777" w:rsidR="00572B0B" w:rsidRDefault="00C63E98">
          <w:pPr>
            <w:tabs>
              <w:tab w:val="left" w:pos="4820"/>
              <w:tab w:val="right" w:pos="9360"/>
            </w:tabs>
            <w:spacing w:after="0" w:line="240" w:lineRule="auto"/>
            <w:jc w:val="center"/>
            <w:rPr>
              <w:rFonts w:ascii="Times New Roman" w:eastAsia="Calibri" w:hAnsi="Times New Roman" w:cs="Times New Roman"/>
              <w:b/>
              <w:color w:val="1F497D"/>
              <w:sz w:val="24"/>
              <w:szCs w:val="24"/>
              <w:lang w:val="fr-FR"/>
            </w:rPr>
          </w:pPr>
          <w:r>
            <w:rPr>
              <w:rFonts w:ascii="Times New Roman" w:eastAsia="Calibri" w:hAnsi="Times New Roman" w:cs="Times New Roman"/>
              <w:bCs/>
              <w:sz w:val="24"/>
              <w:szCs w:val="24"/>
              <w:lang w:val="fr-FR" w:eastAsia="en-IN"/>
            </w:rPr>
            <w:t xml:space="preserve">Vol. 04, Issue 01, </w:t>
          </w:r>
          <w:proofErr w:type="spellStart"/>
          <w:r>
            <w:rPr>
              <w:rFonts w:ascii="Times New Roman" w:eastAsia="Calibri" w:hAnsi="Times New Roman" w:cs="Times New Roman"/>
              <w:bCs/>
              <w:sz w:val="24"/>
              <w:szCs w:val="24"/>
              <w:lang w:val="fr-FR" w:eastAsia="en-IN"/>
            </w:rPr>
            <w:t>January</w:t>
          </w:r>
          <w:proofErr w:type="spellEnd"/>
          <w:r>
            <w:rPr>
              <w:rFonts w:ascii="Times New Roman" w:eastAsia="Calibri" w:hAnsi="Times New Roman" w:cs="Times New Roman"/>
              <w:bCs/>
              <w:sz w:val="24"/>
              <w:szCs w:val="24"/>
              <w:lang w:val="fr-FR" w:eastAsia="en-IN"/>
            </w:rPr>
            <w:t xml:space="preserve"> 2024, pp : xx-xx</w:t>
          </w:r>
        </w:p>
      </w:tc>
      <w:bookmarkEnd w:id="2"/>
      <w:tc>
        <w:tcPr>
          <w:tcW w:w="1866" w:type="dxa"/>
          <w:vAlign w:val="center"/>
        </w:tcPr>
        <w:p w14:paraId="4D89B832" w14:textId="77777777" w:rsidR="00572B0B" w:rsidRDefault="00C63E98">
          <w:pPr>
            <w:tabs>
              <w:tab w:val="left" w:pos="4820"/>
              <w:tab w:val="right" w:pos="9360"/>
            </w:tabs>
            <w:spacing w:after="0" w:line="240" w:lineRule="auto"/>
            <w:jc w:val="center"/>
            <w:rPr>
              <w:rFonts w:ascii="Times New Roman" w:eastAsia="Calibri" w:hAnsi="Times New Roman" w:cs="Times New Roman"/>
              <w:b/>
              <w:color w:val="1F497D"/>
              <w:lang w:val="fr-FR"/>
            </w:rPr>
          </w:pPr>
          <w:proofErr w:type="gramStart"/>
          <w:r>
            <w:rPr>
              <w:rFonts w:ascii="Times New Roman" w:eastAsia="Calibri" w:hAnsi="Times New Roman" w:cs="Times New Roman"/>
              <w:b/>
              <w:color w:val="1F497D"/>
              <w:lang w:val="fr-FR"/>
            </w:rPr>
            <w:t>e</w:t>
          </w:r>
          <w:proofErr w:type="gramEnd"/>
          <w:r>
            <w:rPr>
              <w:rFonts w:ascii="Times New Roman" w:eastAsia="Calibri" w:hAnsi="Times New Roman" w:cs="Times New Roman"/>
              <w:b/>
              <w:color w:val="1F497D"/>
              <w:lang w:val="fr-FR"/>
            </w:rPr>
            <w:t>-ISSN :</w:t>
          </w:r>
        </w:p>
        <w:p w14:paraId="376C38C5" w14:textId="77777777" w:rsidR="00572B0B" w:rsidRDefault="00C63E98">
          <w:pPr>
            <w:tabs>
              <w:tab w:val="left" w:pos="4820"/>
              <w:tab w:val="right" w:pos="9360"/>
            </w:tabs>
            <w:spacing w:after="0" w:line="240" w:lineRule="auto"/>
            <w:jc w:val="center"/>
            <w:rPr>
              <w:rFonts w:ascii="Times New Roman" w:eastAsia="Calibri" w:hAnsi="Times New Roman" w:cs="Times New Roman"/>
              <w:b/>
              <w:color w:val="1F497D"/>
              <w:sz w:val="20"/>
              <w:szCs w:val="20"/>
              <w:lang w:val="fr-FR"/>
            </w:rPr>
          </w:pPr>
          <w:r>
            <w:rPr>
              <w:rFonts w:ascii="Times New Roman" w:eastAsia="Calibri" w:hAnsi="Times New Roman" w:cs="Times New Roman"/>
              <w:b/>
              <w:color w:val="1F497D"/>
              <w:lang w:val="fr-FR"/>
            </w:rPr>
            <w:t xml:space="preserve"> 2583-1062</w:t>
          </w:r>
        </w:p>
      </w:tc>
    </w:tr>
    <w:tr w:rsidR="00572B0B" w14:paraId="4396C4B2" w14:textId="77777777">
      <w:trPr>
        <w:trHeight w:val="435"/>
        <w:jc w:val="center"/>
      </w:trPr>
      <w:tc>
        <w:tcPr>
          <w:tcW w:w="2405" w:type="dxa"/>
          <w:vMerge/>
          <w:vAlign w:val="center"/>
        </w:tcPr>
        <w:p w14:paraId="75245FDD" w14:textId="77777777" w:rsidR="00572B0B" w:rsidRDefault="00572B0B">
          <w:pPr>
            <w:tabs>
              <w:tab w:val="left" w:pos="4820"/>
              <w:tab w:val="right" w:pos="9360"/>
            </w:tabs>
            <w:spacing w:after="0" w:line="240" w:lineRule="auto"/>
            <w:ind w:left="-120"/>
            <w:jc w:val="center"/>
            <w:rPr>
              <w:rFonts w:ascii="Times New Roman" w:eastAsia="Calibri" w:hAnsi="Times New Roman" w:cs="Times New Roman"/>
              <w:b/>
              <w:color w:val="1F497D"/>
              <w:sz w:val="20"/>
              <w:szCs w:val="20"/>
              <w:lang w:val="fr-FR"/>
            </w:rPr>
          </w:pPr>
        </w:p>
      </w:tc>
      <w:tc>
        <w:tcPr>
          <w:tcW w:w="5812" w:type="dxa"/>
          <w:vMerge/>
          <w:vAlign w:val="center"/>
        </w:tcPr>
        <w:p w14:paraId="0F7E9B59" w14:textId="77777777" w:rsidR="00572B0B" w:rsidRDefault="00572B0B">
          <w:pPr>
            <w:tabs>
              <w:tab w:val="left" w:pos="4820"/>
              <w:tab w:val="right" w:pos="9360"/>
            </w:tabs>
            <w:spacing w:after="0" w:line="240" w:lineRule="auto"/>
            <w:jc w:val="center"/>
            <w:rPr>
              <w:rFonts w:ascii="Times New Roman" w:eastAsia="Calibri" w:hAnsi="Times New Roman" w:cs="Times New Roman"/>
              <w:b/>
              <w:color w:val="1F497D"/>
              <w:sz w:val="20"/>
              <w:szCs w:val="20"/>
              <w:lang w:val="fr-FR"/>
            </w:rPr>
          </w:pPr>
        </w:p>
      </w:tc>
      <w:tc>
        <w:tcPr>
          <w:tcW w:w="1866" w:type="dxa"/>
          <w:vMerge w:val="restart"/>
          <w:vAlign w:val="center"/>
        </w:tcPr>
        <w:p w14:paraId="071A54C4" w14:textId="77777777" w:rsidR="00572B0B" w:rsidRDefault="00C63E98">
          <w:pPr>
            <w:tabs>
              <w:tab w:val="left" w:pos="4820"/>
              <w:tab w:val="right" w:pos="9360"/>
            </w:tabs>
            <w:spacing w:after="0" w:line="240" w:lineRule="auto"/>
            <w:jc w:val="center"/>
            <w:rPr>
              <w:rFonts w:ascii="Times New Roman" w:eastAsia="Calibri" w:hAnsi="Times New Roman" w:cs="Times New Roman"/>
              <w:b/>
              <w:color w:val="1F497D"/>
              <w:lang w:val="fr-FR"/>
            </w:rPr>
          </w:pPr>
          <w:r>
            <w:rPr>
              <w:rFonts w:ascii="Times New Roman" w:eastAsia="Calibri" w:hAnsi="Times New Roman" w:cs="Times New Roman"/>
              <w:b/>
              <w:color w:val="1F497D"/>
              <w:lang w:val="fr-FR"/>
            </w:rPr>
            <w:t>Impact</w:t>
          </w:r>
        </w:p>
        <w:p w14:paraId="183295DB" w14:textId="77777777" w:rsidR="00572B0B" w:rsidRDefault="00C63E98">
          <w:pPr>
            <w:tabs>
              <w:tab w:val="left" w:pos="4820"/>
              <w:tab w:val="right" w:pos="9360"/>
            </w:tabs>
            <w:spacing w:after="0" w:line="240" w:lineRule="auto"/>
            <w:jc w:val="center"/>
            <w:rPr>
              <w:rFonts w:ascii="Times New Roman" w:eastAsia="Calibri" w:hAnsi="Times New Roman" w:cs="Times New Roman"/>
              <w:b/>
              <w:color w:val="1F497D"/>
              <w:lang w:val="fr-FR"/>
            </w:rPr>
          </w:pPr>
          <w:r>
            <w:rPr>
              <w:rFonts w:ascii="Times New Roman" w:eastAsia="Calibri" w:hAnsi="Times New Roman" w:cs="Times New Roman"/>
              <w:b/>
              <w:color w:val="1F497D"/>
              <w:lang w:val="fr-FR"/>
            </w:rPr>
            <w:t xml:space="preserve">  Factor :</w:t>
          </w:r>
        </w:p>
        <w:p w14:paraId="67ABC44E" w14:textId="77777777" w:rsidR="00572B0B" w:rsidRDefault="00C63E98">
          <w:pPr>
            <w:tabs>
              <w:tab w:val="left" w:pos="4820"/>
              <w:tab w:val="right" w:pos="9360"/>
            </w:tabs>
            <w:spacing w:after="0" w:line="240" w:lineRule="auto"/>
            <w:jc w:val="center"/>
            <w:rPr>
              <w:rFonts w:ascii="Times New Roman" w:eastAsia="Calibri" w:hAnsi="Times New Roman" w:cs="Times New Roman"/>
              <w:b/>
              <w:color w:val="1F497D"/>
              <w:sz w:val="20"/>
              <w:szCs w:val="20"/>
              <w:lang w:val="fr-FR"/>
            </w:rPr>
          </w:pPr>
          <w:r>
            <w:rPr>
              <w:rFonts w:ascii="Times New Roman" w:eastAsia="Calibri" w:hAnsi="Times New Roman" w:cs="Times New Roman"/>
              <w:b/>
              <w:color w:val="1F497D"/>
              <w:sz w:val="20"/>
              <w:szCs w:val="20"/>
              <w:lang w:val="fr-FR"/>
            </w:rPr>
            <w:t>5.725</w:t>
          </w:r>
        </w:p>
      </w:tc>
    </w:tr>
    <w:tr w:rsidR="00572B0B" w14:paraId="49B2DD9D" w14:textId="77777777">
      <w:trPr>
        <w:trHeight w:val="340"/>
        <w:jc w:val="center"/>
      </w:trPr>
      <w:tc>
        <w:tcPr>
          <w:tcW w:w="2405" w:type="dxa"/>
          <w:vAlign w:val="center"/>
        </w:tcPr>
        <w:p w14:paraId="0A04AAC6" w14:textId="77777777" w:rsidR="00572B0B" w:rsidRDefault="00C63E98">
          <w:pPr>
            <w:tabs>
              <w:tab w:val="left" w:pos="4820"/>
              <w:tab w:val="right" w:pos="9360"/>
            </w:tabs>
            <w:spacing w:after="0" w:line="240" w:lineRule="auto"/>
            <w:ind w:left="-120"/>
            <w:jc w:val="center"/>
            <w:rPr>
              <w:rFonts w:ascii="Times New Roman" w:eastAsia="Calibri" w:hAnsi="Times New Roman" w:cs="Times New Roman"/>
              <w:b/>
              <w:color w:val="1F497D"/>
              <w:sz w:val="20"/>
              <w:szCs w:val="20"/>
              <w:lang w:val="fr-FR"/>
            </w:rPr>
          </w:pPr>
          <w:r>
            <w:rPr>
              <w:rFonts w:ascii="Times New Roman" w:eastAsia="Calibri" w:hAnsi="Times New Roman" w:cs="Times New Roman"/>
              <w:b/>
              <w:color w:val="1F497D"/>
              <w:lang w:val="fr-FR"/>
            </w:rPr>
            <w:t>www.ijprems.com</w:t>
          </w:r>
        </w:p>
      </w:tc>
      <w:tc>
        <w:tcPr>
          <w:tcW w:w="5812" w:type="dxa"/>
          <w:vMerge/>
        </w:tcPr>
        <w:p w14:paraId="701813B1" w14:textId="77777777" w:rsidR="00572B0B" w:rsidRDefault="00572B0B">
          <w:pPr>
            <w:tabs>
              <w:tab w:val="left" w:pos="4820"/>
              <w:tab w:val="right" w:pos="9360"/>
            </w:tabs>
            <w:spacing w:after="0" w:line="240" w:lineRule="auto"/>
            <w:jc w:val="center"/>
            <w:rPr>
              <w:rFonts w:ascii="Times New Roman" w:eastAsia="Calibri" w:hAnsi="Times New Roman" w:cs="Times New Roman"/>
              <w:b/>
              <w:color w:val="1F497D"/>
              <w:sz w:val="12"/>
              <w:szCs w:val="12"/>
              <w:lang w:val="fr-FR"/>
            </w:rPr>
          </w:pPr>
        </w:p>
      </w:tc>
      <w:tc>
        <w:tcPr>
          <w:tcW w:w="1866" w:type="dxa"/>
          <w:vMerge/>
          <w:vAlign w:val="center"/>
        </w:tcPr>
        <w:p w14:paraId="66B85C1E" w14:textId="77777777" w:rsidR="00572B0B" w:rsidRDefault="00572B0B">
          <w:pPr>
            <w:tabs>
              <w:tab w:val="left" w:pos="4820"/>
              <w:tab w:val="right" w:pos="9360"/>
            </w:tabs>
            <w:spacing w:after="0" w:line="240" w:lineRule="auto"/>
            <w:jc w:val="center"/>
            <w:rPr>
              <w:rFonts w:ascii="Times New Roman" w:eastAsia="Calibri" w:hAnsi="Times New Roman" w:cs="Times New Roman"/>
              <w:b/>
              <w:color w:val="1F497D"/>
              <w:sz w:val="12"/>
              <w:szCs w:val="12"/>
              <w:lang w:val="fr-FR"/>
            </w:rPr>
          </w:pPr>
        </w:p>
      </w:tc>
    </w:tr>
    <w:tr w:rsidR="00572B0B" w14:paraId="7F29265F" w14:textId="77777777">
      <w:trPr>
        <w:trHeight w:val="113"/>
        <w:jc w:val="center"/>
      </w:trPr>
      <w:tc>
        <w:tcPr>
          <w:tcW w:w="2405" w:type="dxa"/>
          <w:vAlign w:val="center"/>
        </w:tcPr>
        <w:p w14:paraId="6DECAD65" w14:textId="77777777" w:rsidR="00572B0B" w:rsidRDefault="00C63E98">
          <w:pPr>
            <w:tabs>
              <w:tab w:val="left" w:pos="4820"/>
              <w:tab w:val="right" w:pos="9360"/>
            </w:tabs>
            <w:spacing w:after="0" w:line="240" w:lineRule="auto"/>
            <w:ind w:left="-120"/>
            <w:jc w:val="center"/>
            <w:rPr>
              <w:rFonts w:ascii="Times New Roman" w:eastAsia="Calibri" w:hAnsi="Times New Roman" w:cs="Times New Roman"/>
              <w:b/>
              <w:color w:val="1F497D"/>
              <w:sz w:val="20"/>
              <w:szCs w:val="20"/>
              <w:lang w:val="fr-FR"/>
            </w:rPr>
          </w:pPr>
          <w:r>
            <w:rPr>
              <w:rFonts w:ascii="Times New Roman" w:eastAsia="Calibri" w:hAnsi="Times New Roman" w:cs="Times New Roman"/>
              <w:b/>
              <w:color w:val="1F497D"/>
              <w:lang w:val="fr-FR"/>
            </w:rPr>
            <w:t>editor@ijprems.com</w:t>
          </w:r>
        </w:p>
      </w:tc>
      <w:tc>
        <w:tcPr>
          <w:tcW w:w="5812" w:type="dxa"/>
          <w:vMerge/>
        </w:tcPr>
        <w:p w14:paraId="2BC4E1F8" w14:textId="77777777" w:rsidR="00572B0B" w:rsidRDefault="00572B0B">
          <w:pPr>
            <w:tabs>
              <w:tab w:val="left" w:pos="4820"/>
              <w:tab w:val="right" w:pos="9360"/>
            </w:tabs>
            <w:spacing w:after="0" w:line="240" w:lineRule="auto"/>
            <w:jc w:val="center"/>
            <w:rPr>
              <w:rFonts w:ascii="Times New Roman" w:eastAsia="Calibri" w:hAnsi="Times New Roman" w:cs="Times New Roman"/>
              <w:b/>
              <w:color w:val="1F497D"/>
              <w:sz w:val="12"/>
              <w:szCs w:val="12"/>
              <w:lang w:val="fr-FR"/>
            </w:rPr>
          </w:pPr>
        </w:p>
      </w:tc>
      <w:tc>
        <w:tcPr>
          <w:tcW w:w="1866" w:type="dxa"/>
          <w:vMerge/>
        </w:tcPr>
        <w:p w14:paraId="3B1DBEB0" w14:textId="77777777" w:rsidR="00572B0B" w:rsidRDefault="00572B0B">
          <w:pPr>
            <w:tabs>
              <w:tab w:val="left" w:pos="4820"/>
              <w:tab w:val="right" w:pos="9360"/>
            </w:tabs>
            <w:spacing w:after="0" w:line="240" w:lineRule="auto"/>
            <w:jc w:val="center"/>
            <w:rPr>
              <w:rFonts w:ascii="Times New Roman" w:eastAsia="Calibri" w:hAnsi="Times New Roman" w:cs="Times New Roman"/>
              <w:b/>
              <w:color w:val="1F497D"/>
              <w:sz w:val="12"/>
              <w:szCs w:val="12"/>
              <w:lang w:val="fr-FR"/>
            </w:rPr>
          </w:pPr>
        </w:p>
      </w:tc>
    </w:tr>
  </w:tbl>
  <w:p w14:paraId="68B212CE" w14:textId="77777777" w:rsidR="00572B0B" w:rsidRDefault="00572B0B">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03E61F"/>
    <w:multiLevelType w:val="singleLevel"/>
    <w:tmpl w:val="1903E61F"/>
    <w:lvl w:ilvl="0">
      <w:start w:val="5"/>
      <w:numFmt w:val="upperLetter"/>
      <w:suff w:val="nothing"/>
      <w:lvlText w:val="%1-"/>
      <w:lvlJc w:val="left"/>
      <w:rPr>
        <w:rFonts w:hint="default"/>
        <w:b/>
        <w:bCs/>
      </w:rPr>
    </w:lvl>
  </w:abstractNum>
  <w:abstractNum w:abstractNumId="1" w15:restartNumberingAfterBreak="0">
    <w:nsid w:val="1DFD1991"/>
    <w:multiLevelType w:val="hybridMultilevel"/>
    <w:tmpl w:val="E632A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81778C9"/>
    <w:multiLevelType w:val="hybridMultilevel"/>
    <w:tmpl w:val="2336504E"/>
    <w:lvl w:ilvl="0" w:tplc="CD9A33F2">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 w15:restartNumberingAfterBreak="0">
    <w:nsid w:val="3CD9169C"/>
    <w:multiLevelType w:val="hybridMultilevel"/>
    <w:tmpl w:val="12A824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E1B5CFD"/>
    <w:multiLevelType w:val="multilevel"/>
    <w:tmpl w:val="420296C2"/>
    <w:lvl w:ilvl="0">
      <w:start w:val="2"/>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3FB3EA3"/>
    <w:multiLevelType w:val="hybridMultilevel"/>
    <w:tmpl w:val="D3645376"/>
    <w:lvl w:ilvl="0" w:tplc="23DE5372">
      <w:start w:val="1"/>
      <w:numFmt w:val="lowerLetter"/>
      <w:lvlText w:val="(%1)"/>
      <w:lvlJc w:val="left"/>
      <w:pPr>
        <w:ind w:left="1260" w:hanging="360"/>
      </w:pPr>
      <w:rPr>
        <w:rFonts w:hint="default"/>
      </w:r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6" w15:restartNumberingAfterBreak="0">
    <w:nsid w:val="4D2248B1"/>
    <w:multiLevelType w:val="multilevel"/>
    <w:tmpl w:val="CB9E22F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0232215"/>
    <w:multiLevelType w:val="multilevel"/>
    <w:tmpl w:val="50232215"/>
    <w:lvl w:ilvl="0">
      <w:start w:val="1"/>
      <w:numFmt w:val="upperLetter"/>
      <w:pStyle w:val="IEEEHeading2"/>
      <w:lvlText w:val="%1."/>
      <w:lvlJc w:val="left"/>
      <w:pPr>
        <w:tabs>
          <w:tab w:val="left"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 w15:restartNumberingAfterBreak="0">
    <w:nsid w:val="5399573F"/>
    <w:multiLevelType w:val="multilevel"/>
    <w:tmpl w:val="5399573F"/>
    <w:lvl w:ilvl="0">
      <w:start w:val="1"/>
      <w:numFmt w:val="decimal"/>
      <w:lvlText w:val="%1."/>
      <w:lvlJc w:val="left"/>
      <w:pPr>
        <w:ind w:left="36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FC0067F"/>
    <w:multiLevelType w:val="hybridMultilevel"/>
    <w:tmpl w:val="DD3CD3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18165EC"/>
    <w:multiLevelType w:val="multilevel"/>
    <w:tmpl w:val="D03E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5C676B"/>
    <w:multiLevelType w:val="multilevel"/>
    <w:tmpl w:val="7632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C4A3B"/>
    <w:multiLevelType w:val="multilevel"/>
    <w:tmpl w:val="74EC4A3B"/>
    <w:lvl w:ilvl="0">
      <w:start w:val="1"/>
      <w:numFmt w:val="decimal"/>
      <w:lvlText w:val="[%1]"/>
      <w:lvlJc w:val="left"/>
      <w:pPr>
        <w:ind w:left="360" w:hanging="360"/>
      </w:pPr>
      <w:rPr>
        <w:rFonts w:hint="default"/>
        <w:b w:val="0"/>
        <w:bCs w:val="0"/>
        <w:i w:val="0"/>
        <w:iCs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4F82DCB"/>
    <w:multiLevelType w:val="multilevel"/>
    <w:tmpl w:val="3508CA5E"/>
    <w:lvl w:ilvl="0">
      <w:start w:val="1"/>
      <w:numFmt w:val="decimal"/>
      <w:lvlText w:val="%1."/>
      <w:lvlJc w:val="left"/>
      <w:pPr>
        <w:ind w:left="36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3890308">
    <w:abstractNumId w:val="7"/>
  </w:num>
  <w:num w:numId="2" w16cid:durableId="1259678938">
    <w:abstractNumId w:val="8"/>
  </w:num>
  <w:num w:numId="3" w16cid:durableId="172651046">
    <w:abstractNumId w:val="0"/>
  </w:num>
  <w:num w:numId="4" w16cid:durableId="312608610">
    <w:abstractNumId w:val="12"/>
  </w:num>
  <w:num w:numId="5" w16cid:durableId="1080980615">
    <w:abstractNumId w:val="3"/>
  </w:num>
  <w:num w:numId="6" w16cid:durableId="173308964">
    <w:abstractNumId w:val="13"/>
  </w:num>
  <w:num w:numId="7" w16cid:durableId="1865367582">
    <w:abstractNumId w:val="10"/>
  </w:num>
  <w:num w:numId="8" w16cid:durableId="453250962">
    <w:abstractNumId w:val="11"/>
  </w:num>
  <w:num w:numId="9" w16cid:durableId="1959607337">
    <w:abstractNumId w:val="1"/>
  </w:num>
  <w:num w:numId="10" w16cid:durableId="2083982185">
    <w:abstractNumId w:val="9"/>
  </w:num>
  <w:num w:numId="11" w16cid:durableId="578636944">
    <w:abstractNumId w:val="6"/>
  </w:num>
  <w:num w:numId="12" w16cid:durableId="170267085">
    <w:abstractNumId w:val="4"/>
  </w:num>
  <w:num w:numId="13" w16cid:durableId="2041587861">
    <w:abstractNumId w:val="5"/>
  </w:num>
  <w:num w:numId="14" w16cid:durableId="8574754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58B4"/>
    <w:rsid w:val="0000775C"/>
    <w:rsid w:val="000338B0"/>
    <w:rsid w:val="000433FE"/>
    <w:rsid w:val="00050FB0"/>
    <w:rsid w:val="00051F03"/>
    <w:rsid w:val="00062B06"/>
    <w:rsid w:val="000649B0"/>
    <w:rsid w:val="00066A7A"/>
    <w:rsid w:val="000717AD"/>
    <w:rsid w:val="00081E20"/>
    <w:rsid w:val="00083725"/>
    <w:rsid w:val="000846F5"/>
    <w:rsid w:val="00087527"/>
    <w:rsid w:val="00091059"/>
    <w:rsid w:val="00095D77"/>
    <w:rsid w:val="0009774D"/>
    <w:rsid w:val="000A0330"/>
    <w:rsid w:val="000A272A"/>
    <w:rsid w:val="000A3933"/>
    <w:rsid w:val="000A5BB0"/>
    <w:rsid w:val="000B0366"/>
    <w:rsid w:val="000B1932"/>
    <w:rsid w:val="000C2D11"/>
    <w:rsid w:val="000D7425"/>
    <w:rsid w:val="000D79A3"/>
    <w:rsid w:val="000E0DE4"/>
    <w:rsid w:val="000E27CE"/>
    <w:rsid w:val="000E5718"/>
    <w:rsid w:val="000F2747"/>
    <w:rsid w:val="000F2DCD"/>
    <w:rsid w:val="000F5462"/>
    <w:rsid w:val="000F7AB1"/>
    <w:rsid w:val="0010160E"/>
    <w:rsid w:val="001132F2"/>
    <w:rsid w:val="00115146"/>
    <w:rsid w:val="0012156A"/>
    <w:rsid w:val="00125B8F"/>
    <w:rsid w:val="00127B8C"/>
    <w:rsid w:val="00130820"/>
    <w:rsid w:val="00131620"/>
    <w:rsid w:val="0013642C"/>
    <w:rsid w:val="00140E84"/>
    <w:rsid w:val="0014571A"/>
    <w:rsid w:val="00153018"/>
    <w:rsid w:val="00157BEC"/>
    <w:rsid w:val="001669B3"/>
    <w:rsid w:val="00166D1C"/>
    <w:rsid w:val="00167C79"/>
    <w:rsid w:val="0017211F"/>
    <w:rsid w:val="0018026F"/>
    <w:rsid w:val="001814AA"/>
    <w:rsid w:val="00181834"/>
    <w:rsid w:val="00187922"/>
    <w:rsid w:val="001B0157"/>
    <w:rsid w:val="001C092E"/>
    <w:rsid w:val="001C0F2F"/>
    <w:rsid w:val="001C15A0"/>
    <w:rsid w:val="001C75F5"/>
    <w:rsid w:val="001D095B"/>
    <w:rsid w:val="001D1DD3"/>
    <w:rsid w:val="001E1168"/>
    <w:rsid w:val="001E1482"/>
    <w:rsid w:val="001E2910"/>
    <w:rsid w:val="001E4A2E"/>
    <w:rsid w:val="001E4ACD"/>
    <w:rsid w:val="001E51F3"/>
    <w:rsid w:val="001F0BB1"/>
    <w:rsid w:val="002044DB"/>
    <w:rsid w:val="00205839"/>
    <w:rsid w:val="00205A73"/>
    <w:rsid w:val="00206DE4"/>
    <w:rsid w:val="0022469E"/>
    <w:rsid w:val="00227FA8"/>
    <w:rsid w:val="00237352"/>
    <w:rsid w:val="00240228"/>
    <w:rsid w:val="002426D5"/>
    <w:rsid w:val="00242CBC"/>
    <w:rsid w:val="00252228"/>
    <w:rsid w:val="002650CA"/>
    <w:rsid w:val="00267075"/>
    <w:rsid w:val="00273038"/>
    <w:rsid w:val="00274BBE"/>
    <w:rsid w:val="0027748F"/>
    <w:rsid w:val="002811EF"/>
    <w:rsid w:val="002A579C"/>
    <w:rsid w:val="002D18CA"/>
    <w:rsid w:val="002D67AF"/>
    <w:rsid w:val="002E72CF"/>
    <w:rsid w:val="002F3187"/>
    <w:rsid w:val="002F43A5"/>
    <w:rsid w:val="002F4F1C"/>
    <w:rsid w:val="00313A3E"/>
    <w:rsid w:val="003154D6"/>
    <w:rsid w:val="003265E6"/>
    <w:rsid w:val="003501EA"/>
    <w:rsid w:val="00350F8D"/>
    <w:rsid w:val="00361C3F"/>
    <w:rsid w:val="003656D1"/>
    <w:rsid w:val="003713E5"/>
    <w:rsid w:val="00381482"/>
    <w:rsid w:val="00392E5A"/>
    <w:rsid w:val="003A3AED"/>
    <w:rsid w:val="003A4DF2"/>
    <w:rsid w:val="003B13EB"/>
    <w:rsid w:val="003B34DD"/>
    <w:rsid w:val="003B6C1D"/>
    <w:rsid w:val="003C011E"/>
    <w:rsid w:val="003C1B4D"/>
    <w:rsid w:val="003C3221"/>
    <w:rsid w:val="003C4071"/>
    <w:rsid w:val="003C6D94"/>
    <w:rsid w:val="003D2120"/>
    <w:rsid w:val="003E1916"/>
    <w:rsid w:val="003E2ECA"/>
    <w:rsid w:val="003E49D7"/>
    <w:rsid w:val="003E7930"/>
    <w:rsid w:val="003F0831"/>
    <w:rsid w:val="003F5BF1"/>
    <w:rsid w:val="003F6F2B"/>
    <w:rsid w:val="004161D7"/>
    <w:rsid w:val="0041759D"/>
    <w:rsid w:val="0042395F"/>
    <w:rsid w:val="00426335"/>
    <w:rsid w:val="00436057"/>
    <w:rsid w:val="0044570C"/>
    <w:rsid w:val="00446A30"/>
    <w:rsid w:val="00446FEA"/>
    <w:rsid w:val="00450069"/>
    <w:rsid w:val="004623B5"/>
    <w:rsid w:val="004808B7"/>
    <w:rsid w:val="0048549C"/>
    <w:rsid w:val="00486B21"/>
    <w:rsid w:val="004919F0"/>
    <w:rsid w:val="004960D6"/>
    <w:rsid w:val="00496A8A"/>
    <w:rsid w:val="004A26D4"/>
    <w:rsid w:val="004A489C"/>
    <w:rsid w:val="004A52B3"/>
    <w:rsid w:val="004B0E1D"/>
    <w:rsid w:val="004D5813"/>
    <w:rsid w:val="004D5DC8"/>
    <w:rsid w:val="004D5FF5"/>
    <w:rsid w:val="004E2579"/>
    <w:rsid w:val="004F0606"/>
    <w:rsid w:val="00504FFB"/>
    <w:rsid w:val="00505045"/>
    <w:rsid w:val="0051586E"/>
    <w:rsid w:val="005165E7"/>
    <w:rsid w:val="00524B78"/>
    <w:rsid w:val="005256A9"/>
    <w:rsid w:val="00526DDB"/>
    <w:rsid w:val="005338E6"/>
    <w:rsid w:val="00535548"/>
    <w:rsid w:val="00557B92"/>
    <w:rsid w:val="00560C8F"/>
    <w:rsid w:val="00572B0B"/>
    <w:rsid w:val="0057484F"/>
    <w:rsid w:val="0059295B"/>
    <w:rsid w:val="005A0255"/>
    <w:rsid w:val="005A34D1"/>
    <w:rsid w:val="005A48C2"/>
    <w:rsid w:val="005B3887"/>
    <w:rsid w:val="005B73A4"/>
    <w:rsid w:val="005C1D19"/>
    <w:rsid w:val="005C69B8"/>
    <w:rsid w:val="005D265F"/>
    <w:rsid w:val="005F6AE9"/>
    <w:rsid w:val="005F717A"/>
    <w:rsid w:val="005F7FEF"/>
    <w:rsid w:val="006110CA"/>
    <w:rsid w:val="00617A82"/>
    <w:rsid w:val="00632466"/>
    <w:rsid w:val="006337EF"/>
    <w:rsid w:val="00633CDF"/>
    <w:rsid w:val="00635556"/>
    <w:rsid w:val="00636D1E"/>
    <w:rsid w:val="00640008"/>
    <w:rsid w:val="006413AE"/>
    <w:rsid w:val="006419D2"/>
    <w:rsid w:val="006431E1"/>
    <w:rsid w:val="00643AB5"/>
    <w:rsid w:val="00654EC1"/>
    <w:rsid w:val="00655129"/>
    <w:rsid w:val="00690A1B"/>
    <w:rsid w:val="006918DA"/>
    <w:rsid w:val="00691A1C"/>
    <w:rsid w:val="006962A4"/>
    <w:rsid w:val="006A5E5C"/>
    <w:rsid w:val="006A6434"/>
    <w:rsid w:val="006B2ED8"/>
    <w:rsid w:val="006C11CA"/>
    <w:rsid w:val="006C74D5"/>
    <w:rsid w:val="006D14B1"/>
    <w:rsid w:val="006D7E62"/>
    <w:rsid w:val="006F1F24"/>
    <w:rsid w:val="006F51F4"/>
    <w:rsid w:val="007055A6"/>
    <w:rsid w:val="00732B32"/>
    <w:rsid w:val="0073401C"/>
    <w:rsid w:val="0073691D"/>
    <w:rsid w:val="00747E33"/>
    <w:rsid w:val="00756E86"/>
    <w:rsid w:val="00767719"/>
    <w:rsid w:val="0077727E"/>
    <w:rsid w:val="0079243B"/>
    <w:rsid w:val="007A0828"/>
    <w:rsid w:val="007A2C74"/>
    <w:rsid w:val="007A5A12"/>
    <w:rsid w:val="007B170D"/>
    <w:rsid w:val="007C7D6A"/>
    <w:rsid w:val="007D5C9A"/>
    <w:rsid w:val="007E16B2"/>
    <w:rsid w:val="007E1775"/>
    <w:rsid w:val="007E75BA"/>
    <w:rsid w:val="007E79D6"/>
    <w:rsid w:val="007F4C35"/>
    <w:rsid w:val="007F553D"/>
    <w:rsid w:val="007F6CE4"/>
    <w:rsid w:val="00807F82"/>
    <w:rsid w:val="00814B7E"/>
    <w:rsid w:val="00826BF1"/>
    <w:rsid w:val="008274A2"/>
    <w:rsid w:val="008360ED"/>
    <w:rsid w:val="00836C0A"/>
    <w:rsid w:val="00837A71"/>
    <w:rsid w:val="00850316"/>
    <w:rsid w:val="00855648"/>
    <w:rsid w:val="0086052E"/>
    <w:rsid w:val="00861EE8"/>
    <w:rsid w:val="0086722C"/>
    <w:rsid w:val="00871AE1"/>
    <w:rsid w:val="008741D3"/>
    <w:rsid w:val="00880D03"/>
    <w:rsid w:val="00887593"/>
    <w:rsid w:val="00897AD7"/>
    <w:rsid w:val="008A72D8"/>
    <w:rsid w:val="008A74F7"/>
    <w:rsid w:val="008B5B88"/>
    <w:rsid w:val="008B7C3D"/>
    <w:rsid w:val="008C751E"/>
    <w:rsid w:val="008C7F5F"/>
    <w:rsid w:val="008D1F25"/>
    <w:rsid w:val="008E2BDA"/>
    <w:rsid w:val="0090504D"/>
    <w:rsid w:val="00905466"/>
    <w:rsid w:val="009058C4"/>
    <w:rsid w:val="0090733E"/>
    <w:rsid w:val="00911ACD"/>
    <w:rsid w:val="0091436C"/>
    <w:rsid w:val="009156EB"/>
    <w:rsid w:val="00921918"/>
    <w:rsid w:val="0093005F"/>
    <w:rsid w:val="0093478F"/>
    <w:rsid w:val="0094277C"/>
    <w:rsid w:val="00942D91"/>
    <w:rsid w:val="009446C5"/>
    <w:rsid w:val="0094589B"/>
    <w:rsid w:val="0094642D"/>
    <w:rsid w:val="009579AE"/>
    <w:rsid w:val="00971033"/>
    <w:rsid w:val="00993BAD"/>
    <w:rsid w:val="009A49D4"/>
    <w:rsid w:val="009B06C8"/>
    <w:rsid w:val="009B5639"/>
    <w:rsid w:val="009C42F9"/>
    <w:rsid w:val="009C45AC"/>
    <w:rsid w:val="009C713B"/>
    <w:rsid w:val="009E4D95"/>
    <w:rsid w:val="009E7E3D"/>
    <w:rsid w:val="009F6540"/>
    <w:rsid w:val="00A0162A"/>
    <w:rsid w:val="00A02DFE"/>
    <w:rsid w:val="00A10726"/>
    <w:rsid w:val="00A107D5"/>
    <w:rsid w:val="00A4268C"/>
    <w:rsid w:val="00A56350"/>
    <w:rsid w:val="00A61FC8"/>
    <w:rsid w:val="00A66F99"/>
    <w:rsid w:val="00A71E07"/>
    <w:rsid w:val="00A730E3"/>
    <w:rsid w:val="00A846B7"/>
    <w:rsid w:val="00A9172F"/>
    <w:rsid w:val="00A921E2"/>
    <w:rsid w:val="00A95514"/>
    <w:rsid w:val="00AA1805"/>
    <w:rsid w:val="00AA3F07"/>
    <w:rsid w:val="00AB1E91"/>
    <w:rsid w:val="00AC095F"/>
    <w:rsid w:val="00AD11A2"/>
    <w:rsid w:val="00AD52FF"/>
    <w:rsid w:val="00AD55FF"/>
    <w:rsid w:val="00B0156E"/>
    <w:rsid w:val="00B07F98"/>
    <w:rsid w:val="00B127F4"/>
    <w:rsid w:val="00B1509C"/>
    <w:rsid w:val="00B17F4E"/>
    <w:rsid w:val="00B21E66"/>
    <w:rsid w:val="00B23F58"/>
    <w:rsid w:val="00B54619"/>
    <w:rsid w:val="00B60F30"/>
    <w:rsid w:val="00B71A47"/>
    <w:rsid w:val="00B76621"/>
    <w:rsid w:val="00B82E3B"/>
    <w:rsid w:val="00B87FE9"/>
    <w:rsid w:val="00BA6D24"/>
    <w:rsid w:val="00BC087A"/>
    <w:rsid w:val="00BC37A0"/>
    <w:rsid w:val="00BD0DF3"/>
    <w:rsid w:val="00BE3B69"/>
    <w:rsid w:val="00BE5B25"/>
    <w:rsid w:val="00C03FA6"/>
    <w:rsid w:val="00C13545"/>
    <w:rsid w:val="00C20B7A"/>
    <w:rsid w:val="00C21555"/>
    <w:rsid w:val="00C3347B"/>
    <w:rsid w:val="00C35F1D"/>
    <w:rsid w:val="00C378A3"/>
    <w:rsid w:val="00C43197"/>
    <w:rsid w:val="00C556D7"/>
    <w:rsid w:val="00C56420"/>
    <w:rsid w:val="00C5653F"/>
    <w:rsid w:val="00C6058A"/>
    <w:rsid w:val="00C63E98"/>
    <w:rsid w:val="00C80495"/>
    <w:rsid w:val="00C8572B"/>
    <w:rsid w:val="00C87AD7"/>
    <w:rsid w:val="00C87DAA"/>
    <w:rsid w:val="00C9394F"/>
    <w:rsid w:val="00CA0B60"/>
    <w:rsid w:val="00CA16DA"/>
    <w:rsid w:val="00CA6977"/>
    <w:rsid w:val="00CD25C3"/>
    <w:rsid w:val="00CD310D"/>
    <w:rsid w:val="00CD7165"/>
    <w:rsid w:val="00CE4576"/>
    <w:rsid w:val="00CE4A54"/>
    <w:rsid w:val="00CE5A19"/>
    <w:rsid w:val="00D062F0"/>
    <w:rsid w:val="00D0727E"/>
    <w:rsid w:val="00D25854"/>
    <w:rsid w:val="00D3084A"/>
    <w:rsid w:val="00D31CC7"/>
    <w:rsid w:val="00D3345D"/>
    <w:rsid w:val="00D43A04"/>
    <w:rsid w:val="00D62E1F"/>
    <w:rsid w:val="00D74DDA"/>
    <w:rsid w:val="00D824B5"/>
    <w:rsid w:val="00D84509"/>
    <w:rsid w:val="00DA4EAE"/>
    <w:rsid w:val="00DA52F4"/>
    <w:rsid w:val="00DC4693"/>
    <w:rsid w:val="00DC510B"/>
    <w:rsid w:val="00DC7AF2"/>
    <w:rsid w:val="00DD278C"/>
    <w:rsid w:val="00DD6B36"/>
    <w:rsid w:val="00DD7C7C"/>
    <w:rsid w:val="00DE2E8E"/>
    <w:rsid w:val="00DE68FE"/>
    <w:rsid w:val="00DF18F7"/>
    <w:rsid w:val="00DF201E"/>
    <w:rsid w:val="00DF317B"/>
    <w:rsid w:val="00DF5832"/>
    <w:rsid w:val="00DF6FFA"/>
    <w:rsid w:val="00E03AB8"/>
    <w:rsid w:val="00E058D9"/>
    <w:rsid w:val="00E12DC2"/>
    <w:rsid w:val="00E138CE"/>
    <w:rsid w:val="00E26448"/>
    <w:rsid w:val="00E26687"/>
    <w:rsid w:val="00E34078"/>
    <w:rsid w:val="00E35FB6"/>
    <w:rsid w:val="00E61681"/>
    <w:rsid w:val="00E71348"/>
    <w:rsid w:val="00E73492"/>
    <w:rsid w:val="00E81599"/>
    <w:rsid w:val="00E82016"/>
    <w:rsid w:val="00E94E06"/>
    <w:rsid w:val="00EA2F0E"/>
    <w:rsid w:val="00EA6189"/>
    <w:rsid w:val="00EB0728"/>
    <w:rsid w:val="00EB432A"/>
    <w:rsid w:val="00EB588E"/>
    <w:rsid w:val="00EB73A7"/>
    <w:rsid w:val="00EE1166"/>
    <w:rsid w:val="00EE4304"/>
    <w:rsid w:val="00EE526E"/>
    <w:rsid w:val="00F01E52"/>
    <w:rsid w:val="00F141E8"/>
    <w:rsid w:val="00F14345"/>
    <w:rsid w:val="00F14F23"/>
    <w:rsid w:val="00F21C38"/>
    <w:rsid w:val="00F22BF3"/>
    <w:rsid w:val="00F23471"/>
    <w:rsid w:val="00F42C71"/>
    <w:rsid w:val="00F43ABE"/>
    <w:rsid w:val="00F47908"/>
    <w:rsid w:val="00F5417A"/>
    <w:rsid w:val="00F62C11"/>
    <w:rsid w:val="00F65276"/>
    <w:rsid w:val="00FC0B22"/>
    <w:rsid w:val="00FC1C99"/>
    <w:rsid w:val="00FC54B8"/>
    <w:rsid w:val="00FC7701"/>
    <w:rsid w:val="00FD1808"/>
    <w:rsid w:val="00FD24D9"/>
    <w:rsid w:val="00FD543B"/>
    <w:rsid w:val="00FE3C38"/>
    <w:rsid w:val="00FF3465"/>
    <w:rsid w:val="00FF754F"/>
    <w:rsid w:val="1E7F2695"/>
    <w:rsid w:val="278C4615"/>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3DD84"/>
  <w15:docId w15:val="{F7854506-935E-45B0-BD32-D1FDEF686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8B0"/>
    <w:pPr>
      <w:spacing w:after="160" w:line="259" w:lineRule="auto"/>
    </w:pPr>
    <w:rPr>
      <w:rFonts w:asciiTheme="minorHAnsi" w:eastAsiaTheme="minorHAnsi" w:hAnsiTheme="minorHAnsi" w:cstheme="minorBidi"/>
      <w:sz w:val="22"/>
      <w:szCs w:val="22"/>
      <w:lang w:val="en-US" w:eastAsia="en-US"/>
    </w:rPr>
  </w:style>
  <w:style w:type="paragraph" w:styleId="Heading5">
    <w:name w:val="heading 5"/>
    <w:basedOn w:val="Normal"/>
    <w:next w:val="Normal"/>
    <w:link w:val="Heading5Char"/>
    <w:qFormat/>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uiPriority w:val="99"/>
    <w:rPr>
      <w:rFonts w:cs="Times New Roman"/>
      <w:color w:val="0000FF"/>
      <w:u w:val="single"/>
    </w:rPr>
  </w:style>
  <w:style w:type="table" w:styleId="TableGrid">
    <w:name w:val="Table Grid"/>
    <w:basedOn w:val="TableNormal"/>
    <w:uiPriority w:val="39"/>
    <w:rPr>
      <w:rFonts w:ascii="Calibri" w:eastAsia="Calibri" w:hAnsi="Calibri" w:cs="Kartika"/>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5Char">
    <w:name w:val="Heading 5 Char"/>
    <w:basedOn w:val="DefaultParagraphFont"/>
    <w:link w:val="Heading5"/>
    <w:rPr>
      <w:rFonts w:ascii="Times New Roman" w:eastAsia="PMingLiU" w:hAnsi="Times New Roman" w:cs="Times New Roman"/>
      <w:sz w:val="18"/>
      <w:szCs w:val="18"/>
    </w:rPr>
  </w:style>
  <w:style w:type="paragraph" w:customStyle="1" w:styleId="Affiliation">
    <w:name w:val="Affiliation"/>
    <w:qFormat/>
    <w:pPr>
      <w:jc w:val="center"/>
    </w:pPr>
    <w:rPr>
      <w:lang w:val="en-US" w:eastAsia="en-US"/>
    </w:rPr>
  </w:style>
  <w:style w:type="paragraph" w:customStyle="1" w:styleId="Abstract">
    <w:name w:val="Abstract"/>
    <w:pPr>
      <w:suppressAutoHyphens/>
      <w:spacing w:after="200"/>
      <w:ind w:firstLine="170"/>
      <w:jc w:val="both"/>
    </w:pPr>
    <w:rPr>
      <w:b/>
      <w:bCs/>
      <w:sz w:val="18"/>
      <w:szCs w:val="18"/>
      <w:lang w:val="en-US" w:eastAsia="zh-CN"/>
    </w:rPr>
  </w:style>
  <w:style w:type="paragraph" w:customStyle="1" w:styleId="keywords">
    <w:name w:val="key words"/>
    <w:pPr>
      <w:suppressAutoHyphens/>
      <w:spacing w:after="120"/>
      <w:ind w:firstLine="288"/>
      <w:jc w:val="both"/>
    </w:pPr>
    <w:rPr>
      <w:b/>
      <w:bCs/>
      <w:iCs/>
      <w:sz w:val="18"/>
      <w:szCs w:val="18"/>
      <w:lang w:val="en-US" w:eastAsia="en-US"/>
    </w:rPr>
  </w:style>
  <w:style w:type="paragraph" w:customStyle="1" w:styleId="IEEEHeading2">
    <w:name w:val="IEEE Heading 2"/>
    <w:basedOn w:val="Normal"/>
    <w:next w:val="IEEEParagraph"/>
    <w:pPr>
      <w:numPr>
        <w:numId w:val="1"/>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qFormat/>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qFormat/>
    <w:rPr>
      <w:rFonts w:ascii="Times New Roman" w:eastAsia="SimSun" w:hAnsi="Times New Roman" w:cs="Times New Roman"/>
      <w:sz w:val="20"/>
      <w:szCs w:val="24"/>
      <w:lang w:val="en-AU" w:eastAsia="zh-CN"/>
    </w:rPr>
  </w:style>
  <w:style w:type="paragraph" w:styleId="NoSpacing">
    <w:name w:val="No Spacing"/>
    <w:uiPriority w:val="1"/>
    <w:qFormat/>
    <w:rPr>
      <w:rFonts w:ascii="Calibri" w:eastAsia="Calibri" w:hAnsi="Calibri"/>
      <w:sz w:val="22"/>
      <w:szCs w:val="22"/>
      <w:lang w:val="en-US" w:eastAsia="en-US"/>
    </w:rPr>
  </w:style>
  <w:style w:type="paragraph" w:customStyle="1" w:styleId="Bibliography1">
    <w:name w:val="Bibliography1"/>
    <w:basedOn w:val="Normal"/>
    <w:next w:val="Normal"/>
    <w:uiPriority w:val="37"/>
    <w:unhideWhenUsed/>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efault">
    <w:name w:val="Default"/>
    <w:pPr>
      <w:autoSpaceDE w:val="0"/>
      <w:autoSpaceDN w:val="0"/>
      <w:adjustRightInd w:val="0"/>
    </w:pPr>
    <w:rPr>
      <w:rFonts w:eastAsiaTheme="minorHAnsi"/>
      <w:color w:val="000000"/>
      <w:sz w:val="24"/>
      <w:szCs w:val="24"/>
      <w:lang w:val="en-US" w:eastAsia="en-US" w:bidi="ml-IN"/>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UnresolvedMention">
    <w:name w:val="Unresolved Mention"/>
    <w:basedOn w:val="DefaultParagraphFont"/>
    <w:uiPriority w:val="99"/>
    <w:semiHidden/>
    <w:unhideWhenUsed/>
    <w:rsid w:val="009C42F9"/>
    <w:rPr>
      <w:color w:val="605E5C"/>
      <w:shd w:val="clear" w:color="auto" w:fill="E1DFDD"/>
    </w:rPr>
  </w:style>
  <w:style w:type="paragraph" w:styleId="NormalWeb">
    <w:name w:val="Normal (Web)"/>
    <w:basedOn w:val="Normal"/>
    <w:uiPriority w:val="99"/>
    <w:semiHidden/>
    <w:unhideWhenUsed/>
    <w:rsid w:val="0018183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8339">
      <w:bodyDiv w:val="1"/>
      <w:marLeft w:val="0"/>
      <w:marRight w:val="0"/>
      <w:marTop w:val="0"/>
      <w:marBottom w:val="0"/>
      <w:divBdr>
        <w:top w:val="none" w:sz="0" w:space="0" w:color="auto"/>
        <w:left w:val="none" w:sz="0" w:space="0" w:color="auto"/>
        <w:bottom w:val="none" w:sz="0" w:space="0" w:color="auto"/>
        <w:right w:val="none" w:sz="0" w:space="0" w:color="auto"/>
      </w:divBdr>
    </w:div>
    <w:div w:id="50423491">
      <w:bodyDiv w:val="1"/>
      <w:marLeft w:val="0"/>
      <w:marRight w:val="0"/>
      <w:marTop w:val="0"/>
      <w:marBottom w:val="0"/>
      <w:divBdr>
        <w:top w:val="none" w:sz="0" w:space="0" w:color="auto"/>
        <w:left w:val="none" w:sz="0" w:space="0" w:color="auto"/>
        <w:bottom w:val="none" w:sz="0" w:space="0" w:color="auto"/>
        <w:right w:val="none" w:sz="0" w:space="0" w:color="auto"/>
      </w:divBdr>
    </w:div>
    <w:div w:id="78453581">
      <w:bodyDiv w:val="1"/>
      <w:marLeft w:val="0"/>
      <w:marRight w:val="0"/>
      <w:marTop w:val="0"/>
      <w:marBottom w:val="0"/>
      <w:divBdr>
        <w:top w:val="none" w:sz="0" w:space="0" w:color="auto"/>
        <w:left w:val="none" w:sz="0" w:space="0" w:color="auto"/>
        <w:bottom w:val="none" w:sz="0" w:space="0" w:color="auto"/>
        <w:right w:val="none" w:sz="0" w:space="0" w:color="auto"/>
      </w:divBdr>
      <w:divsChild>
        <w:div w:id="1109542503">
          <w:marLeft w:val="0"/>
          <w:marRight w:val="0"/>
          <w:marTop w:val="0"/>
          <w:marBottom w:val="0"/>
          <w:divBdr>
            <w:top w:val="none" w:sz="0" w:space="0" w:color="auto"/>
            <w:left w:val="none" w:sz="0" w:space="0" w:color="auto"/>
            <w:bottom w:val="none" w:sz="0" w:space="0" w:color="auto"/>
            <w:right w:val="none" w:sz="0" w:space="0" w:color="auto"/>
          </w:divBdr>
          <w:divsChild>
            <w:div w:id="1876188435">
              <w:marLeft w:val="0"/>
              <w:marRight w:val="0"/>
              <w:marTop w:val="0"/>
              <w:marBottom w:val="0"/>
              <w:divBdr>
                <w:top w:val="none" w:sz="0" w:space="0" w:color="auto"/>
                <w:left w:val="none" w:sz="0" w:space="0" w:color="auto"/>
                <w:bottom w:val="none" w:sz="0" w:space="0" w:color="auto"/>
                <w:right w:val="none" w:sz="0" w:space="0" w:color="auto"/>
              </w:divBdr>
              <w:divsChild>
                <w:div w:id="1807964593">
                  <w:marLeft w:val="0"/>
                  <w:marRight w:val="0"/>
                  <w:marTop w:val="0"/>
                  <w:marBottom w:val="0"/>
                  <w:divBdr>
                    <w:top w:val="none" w:sz="0" w:space="0" w:color="auto"/>
                    <w:left w:val="none" w:sz="0" w:space="0" w:color="auto"/>
                    <w:bottom w:val="none" w:sz="0" w:space="0" w:color="auto"/>
                    <w:right w:val="none" w:sz="0" w:space="0" w:color="auto"/>
                  </w:divBdr>
                  <w:divsChild>
                    <w:div w:id="103372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13983">
      <w:bodyDiv w:val="1"/>
      <w:marLeft w:val="0"/>
      <w:marRight w:val="0"/>
      <w:marTop w:val="0"/>
      <w:marBottom w:val="0"/>
      <w:divBdr>
        <w:top w:val="none" w:sz="0" w:space="0" w:color="auto"/>
        <w:left w:val="none" w:sz="0" w:space="0" w:color="auto"/>
        <w:bottom w:val="none" w:sz="0" w:space="0" w:color="auto"/>
        <w:right w:val="none" w:sz="0" w:space="0" w:color="auto"/>
      </w:divBdr>
    </w:div>
    <w:div w:id="170533873">
      <w:bodyDiv w:val="1"/>
      <w:marLeft w:val="0"/>
      <w:marRight w:val="0"/>
      <w:marTop w:val="0"/>
      <w:marBottom w:val="0"/>
      <w:divBdr>
        <w:top w:val="none" w:sz="0" w:space="0" w:color="auto"/>
        <w:left w:val="none" w:sz="0" w:space="0" w:color="auto"/>
        <w:bottom w:val="none" w:sz="0" w:space="0" w:color="auto"/>
        <w:right w:val="none" w:sz="0" w:space="0" w:color="auto"/>
      </w:divBdr>
    </w:div>
    <w:div w:id="251860936">
      <w:bodyDiv w:val="1"/>
      <w:marLeft w:val="0"/>
      <w:marRight w:val="0"/>
      <w:marTop w:val="0"/>
      <w:marBottom w:val="0"/>
      <w:divBdr>
        <w:top w:val="none" w:sz="0" w:space="0" w:color="auto"/>
        <w:left w:val="none" w:sz="0" w:space="0" w:color="auto"/>
        <w:bottom w:val="none" w:sz="0" w:space="0" w:color="auto"/>
        <w:right w:val="none" w:sz="0" w:space="0" w:color="auto"/>
      </w:divBdr>
    </w:div>
    <w:div w:id="291642034">
      <w:bodyDiv w:val="1"/>
      <w:marLeft w:val="0"/>
      <w:marRight w:val="0"/>
      <w:marTop w:val="0"/>
      <w:marBottom w:val="0"/>
      <w:divBdr>
        <w:top w:val="none" w:sz="0" w:space="0" w:color="auto"/>
        <w:left w:val="none" w:sz="0" w:space="0" w:color="auto"/>
        <w:bottom w:val="none" w:sz="0" w:space="0" w:color="auto"/>
        <w:right w:val="none" w:sz="0" w:space="0" w:color="auto"/>
      </w:divBdr>
    </w:div>
    <w:div w:id="515316771">
      <w:bodyDiv w:val="1"/>
      <w:marLeft w:val="0"/>
      <w:marRight w:val="0"/>
      <w:marTop w:val="0"/>
      <w:marBottom w:val="0"/>
      <w:divBdr>
        <w:top w:val="none" w:sz="0" w:space="0" w:color="auto"/>
        <w:left w:val="none" w:sz="0" w:space="0" w:color="auto"/>
        <w:bottom w:val="none" w:sz="0" w:space="0" w:color="auto"/>
        <w:right w:val="none" w:sz="0" w:space="0" w:color="auto"/>
      </w:divBdr>
    </w:div>
    <w:div w:id="638456444">
      <w:bodyDiv w:val="1"/>
      <w:marLeft w:val="0"/>
      <w:marRight w:val="0"/>
      <w:marTop w:val="0"/>
      <w:marBottom w:val="0"/>
      <w:divBdr>
        <w:top w:val="none" w:sz="0" w:space="0" w:color="auto"/>
        <w:left w:val="none" w:sz="0" w:space="0" w:color="auto"/>
        <w:bottom w:val="none" w:sz="0" w:space="0" w:color="auto"/>
        <w:right w:val="none" w:sz="0" w:space="0" w:color="auto"/>
      </w:divBdr>
    </w:div>
    <w:div w:id="748119333">
      <w:bodyDiv w:val="1"/>
      <w:marLeft w:val="0"/>
      <w:marRight w:val="0"/>
      <w:marTop w:val="0"/>
      <w:marBottom w:val="0"/>
      <w:divBdr>
        <w:top w:val="none" w:sz="0" w:space="0" w:color="auto"/>
        <w:left w:val="none" w:sz="0" w:space="0" w:color="auto"/>
        <w:bottom w:val="none" w:sz="0" w:space="0" w:color="auto"/>
        <w:right w:val="none" w:sz="0" w:space="0" w:color="auto"/>
      </w:divBdr>
      <w:divsChild>
        <w:div w:id="1722512452">
          <w:marLeft w:val="0"/>
          <w:marRight w:val="0"/>
          <w:marTop w:val="0"/>
          <w:marBottom w:val="0"/>
          <w:divBdr>
            <w:top w:val="none" w:sz="0" w:space="0" w:color="auto"/>
            <w:left w:val="none" w:sz="0" w:space="0" w:color="auto"/>
            <w:bottom w:val="none" w:sz="0" w:space="0" w:color="auto"/>
            <w:right w:val="none" w:sz="0" w:space="0" w:color="auto"/>
          </w:divBdr>
          <w:divsChild>
            <w:div w:id="1454443463">
              <w:marLeft w:val="0"/>
              <w:marRight w:val="0"/>
              <w:marTop w:val="0"/>
              <w:marBottom w:val="0"/>
              <w:divBdr>
                <w:top w:val="none" w:sz="0" w:space="0" w:color="auto"/>
                <w:left w:val="none" w:sz="0" w:space="0" w:color="auto"/>
                <w:bottom w:val="none" w:sz="0" w:space="0" w:color="auto"/>
                <w:right w:val="none" w:sz="0" w:space="0" w:color="auto"/>
              </w:divBdr>
              <w:divsChild>
                <w:div w:id="1497918057">
                  <w:marLeft w:val="0"/>
                  <w:marRight w:val="0"/>
                  <w:marTop w:val="0"/>
                  <w:marBottom w:val="0"/>
                  <w:divBdr>
                    <w:top w:val="none" w:sz="0" w:space="0" w:color="auto"/>
                    <w:left w:val="none" w:sz="0" w:space="0" w:color="auto"/>
                    <w:bottom w:val="none" w:sz="0" w:space="0" w:color="auto"/>
                    <w:right w:val="none" w:sz="0" w:space="0" w:color="auto"/>
                  </w:divBdr>
                  <w:divsChild>
                    <w:div w:id="192171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23845">
          <w:marLeft w:val="0"/>
          <w:marRight w:val="0"/>
          <w:marTop w:val="0"/>
          <w:marBottom w:val="0"/>
          <w:divBdr>
            <w:top w:val="none" w:sz="0" w:space="0" w:color="auto"/>
            <w:left w:val="none" w:sz="0" w:space="0" w:color="auto"/>
            <w:bottom w:val="none" w:sz="0" w:space="0" w:color="auto"/>
            <w:right w:val="none" w:sz="0" w:space="0" w:color="auto"/>
          </w:divBdr>
          <w:divsChild>
            <w:div w:id="278806881">
              <w:marLeft w:val="0"/>
              <w:marRight w:val="0"/>
              <w:marTop w:val="0"/>
              <w:marBottom w:val="0"/>
              <w:divBdr>
                <w:top w:val="none" w:sz="0" w:space="0" w:color="auto"/>
                <w:left w:val="none" w:sz="0" w:space="0" w:color="auto"/>
                <w:bottom w:val="none" w:sz="0" w:space="0" w:color="auto"/>
                <w:right w:val="none" w:sz="0" w:space="0" w:color="auto"/>
              </w:divBdr>
              <w:divsChild>
                <w:div w:id="1646425824">
                  <w:marLeft w:val="0"/>
                  <w:marRight w:val="0"/>
                  <w:marTop w:val="0"/>
                  <w:marBottom w:val="0"/>
                  <w:divBdr>
                    <w:top w:val="none" w:sz="0" w:space="0" w:color="auto"/>
                    <w:left w:val="none" w:sz="0" w:space="0" w:color="auto"/>
                    <w:bottom w:val="none" w:sz="0" w:space="0" w:color="auto"/>
                    <w:right w:val="none" w:sz="0" w:space="0" w:color="auto"/>
                  </w:divBdr>
                  <w:divsChild>
                    <w:div w:id="19843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509442">
      <w:bodyDiv w:val="1"/>
      <w:marLeft w:val="0"/>
      <w:marRight w:val="0"/>
      <w:marTop w:val="0"/>
      <w:marBottom w:val="0"/>
      <w:divBdr>
        <w:top w:val="none" w:sz="0" w:space="0" w:color="auto"/>
        <w:left w:val="none" w:sz="0" w:space="0" w:color="auto"/>
        <w:bottom w:val="none" w:sz="0" w:space="0" w:color="auto"/>
        <w:right w:val="none" w:sz="0" w:space="0" w:color="auto"/>
      </w:divBdr>
    </w:div>
    <w:div w:id="763692128">
      <w:bodyDiv w:val="1"/>
      <w:marLeft w:val="0"/>
      <w:marRight w:val="0"/>
      <w:marTop w:val="0"/>
      <w:marBottom w:val="0"/>
      <w:divBdr>
        <w:top w:val="none" w:sz="0" w:space="0" w:color="auto"/>
        <w:left w:val="none" w:sz="0" w:space="0" w:color="auto"/>
        <w:bottom w:val="none" w:sz="0" w:space="0" w:color="auto"/>
        <w:right w:val="none" w:sz="0" w:space="0" w:color="auto"/>
      </w:divBdr>
    </w:div>
    <w:div w:id="778837769">
      <w:bodyDiv w:val="1"/>
      <w:marLeft w:val="0"/>
      <w:marRight w:val="0"/>
      <w:marTop w:val="0"/>
      <w:marBottom w:val="0"/>
      <w:divBdr>
        <w:top w:val="none" w:sz="0" w:space="0" w:color="auto"/>
        <w:left w:val="none" w:sz="0" w:space="0" w:color="auto"/>
        <w:bottom w:val="none" w:sz="0" w:space="0" w:color="auto"/>
        <w:right w:val="none" w:sz="0" w:space="0" w:color="auto"/>
      </w:divBdr>
      <w:divsChild>
        <w:div w:id="1905411925">
          <w:marLeft w:val="0"/>
          <w:marRight w:val="0"/>
          <w:marTop w:val="0"/>
          <w:marBottom w:val="0"/>
          <w:divBdr>
            <w:top w:val="none" w:sz="0" w:space="0" w:color="auto"/>
            <w:left w:val="none" w:sz="0" w:space="0" w:color="auto"/>
            <w:bottom w:val="none" w:sz="0" w:space="0" w:color="auto"/>
            <w:right w:val="none" w:sz="0" w:space="0" w:color="auto"/>
          </w:divBdr>
          <w:divsChild>
            <w:div w:id="1318847074">
              <w:marLeft w:val="0"/>
              <w:marRight w:val="0"/>
              <w:marTop w:val="0"/>
              <w:marBottom w:val="0"/>
              <w:divBdr>
                <w:top w:val="none" w:sz="0" w:space="0" w:color="auto"/>
                <w:left w:val="none" w:sz="0" w:space="0" w:color="auto"/>
                <w:bottom w:val="none" w:sz="0" w:space="0" w:color="auto"/>
                <w:right w:val="none" w:sz="0" w:space="0" w:color="auto"/>
              </w:divBdr>
              <w:divsChild>
                <w:div w:id="307174991">
                  <w:marLeft w:val="0"/>
                  <w:marRight w:val="0"/>
                  <w:marTop w:val="0"/>
                  <w:marBottom w:val="0"/>
                  <w:divBdr>
                    <w:top w:val="none" w:sz="0" w:space="0" w:color="auto"/>
                    <w:left w:val="none" w:sz="0" w:space="0" w:color="auto"/>
                    <w:bottom w:val="none" w:sz="0" w:space="0" w:color="auto"/>
                    <w:right w:val="none" w:sz="0" w:space="0" w:color="auto"/>
                  </w:divBdr>
                  <w:divsChild>
                    <w:div w:id="157712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303505">
      <w:bodyDiv w:val="1"/>
      <w:marLeft w:val="0"/>
      <w:marRight w:val="0"/>
      <w:marTop w:val="0"/>
      <w:marBottom w:val="0"/>
      <w:divBdr>
        <w:top w:val="none" w:sz="0" w:space="0" w:color="auto"/>
        <w:left w:val="none" w:sz="0" w:space="0" w:color="auto"/>
        <w:bottom w:val="none" w:sz="0" w:space="0" w:color="auto"/>
        <w:right w:val="none" w:sz="0" w:space="0" w:color="auto"/>
      </w:divBdr>
      <w:divsChild>
        <w:div w:id="2034190115">
          <w:marLeft w:val="0"/>
          <w:marRight w:val="0"/>
          <w:marTop w:val="0"/>
          <w:marBottom w:val="0"/>
          <w:divBdr>
            <w:top w:val="none" w:sz="0" w:space="0" w:color="auto"/>
            <w:left w:val="none" w:sz="0" w:space="0" w:color="auto"/>
            <w:bottom w:val="none" w:sz="0" w:space="0" w:color="auto"/>
            <w:right w:val="none" w:sz="0" w:space="0" w:color="auto"/>
          </w:divBdr>
          <w:divsChild>
            <w:div w:id="1416246893">
              <w:marLeft w:val="0"/>
              <w:marRight w:val="0"/>
              <w:marTop w:val="0"/>
              <w:marBottom w:val="0"/>
              <w:divBdr>
                <w:top w:val="none" w:sz="0" w:space="0" w:color="auto"/>
                <w:left w:val="none" w:sz="0" w:space="0" w:color="auto"/>
                <w:bottom w:val="none" w:sz="0" w:space="0" w:color="auto"/>
                <w:right w:val="none" w:sz="0" w:space="0" w:color="auto"/>
              </w:divBdr>
              <w:divsChild>
                <w:div w:id="130290671">
                  <w:marLeft w:val="0"/>
                  <w:marRight w:val="0"/>
                  <w:marTop w:val="0"/>
                  <w:marBottom w:val="0"/>
                  <w:divBdr>
                    <w:top w:val="none" w:sz="0" w:space="0" w:color="auto"/>
                    <w:left w:val="none" w:sz="0" w:space="0" w:color="auto"/>
                    <w:bottom w:val="none" w:sz="0" w:space="0" w:color="auto"/>
                    <w:right w:val="none" w:sz="0" w:space="0" w:color="auto"/>
                  </w:divBdr>
                  <w:divsChild>
                    <w:div w:id="13425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668">
          <w:marLeft w:val="0"/>
          <w:marRight w:val="0"/>
          <w:marTop w:val="0"/>
          <w:marBottom w:val="0"/>
          <w:divBdr>
            <w:top w:val="none" w:sz="0" w:space="0" w:color="auto"/>
            <w:left w:val="none" w:sz="0" w:space="0" w:color="auto"/>
            <w:bottom w:val="none" w:sz="0" w:space="0" w:color="auto"/>
            <w:right w:val="none" w:sz="0" w:space="0" w:color="auto"/>
          </w:divBdr>
          <w:divsChild>
            <w:div w:id="492600035">
              <w:marLeft w:val="0"/>
              <w:marRight w:val="0"/>
              <w:marTop w:val="0"/>
              <w:marBottom w:val="0"/>
              <w:divBdr>
                <w:top w:val="none" w:sz="0" w:space="0" w:color="auto"/>
                <w:left w:val="none" w:sz="0" w:space="0" w:color="auto"/>
                <w:bottom w:val="none" w:sz="0" w:space="0" w:color="auto"/>
                <w:right w:val="none" w:sz="0" w:space="0" w:color="auto"/>
              </w:divBdr>
              <w:divsChild>
                <w:div w:id="755171442">
                  <w:marLeft w:val="0"/>
                  <w:marRight w:val="0"/>
                  <w:marTop w:val="0"/>
                  <w:marBottom w:val="0"/>
                  <w:divBdr>
                    <w:top w:val="none" w:sz="0" w:space="0" w:color="auto"/>
                    <w:left w:val="none" w:sz="0" w:space="0" w:color="auto"/>
                    <w:bottom w:val="none" w:sz="0" w:space="0" w:color="auto"/>
                    <w:right w:val="none" w:sz="0" w:space="0" w:color="auto"/>
                  </w:divBdr>
                  <w:divsChild>
                    <w:div w:id="73447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974372">
      <w:bodyDiv w:val="1"/>
      <w:marLeft w:val="0"/>
      <w:marRight w:val="0"/>
      <w:marTop w:val="0"/>
      <w:marBottom w:val="0"/>
      <w:divBdr>
        <w:top w:val="none" w:sz="0" w:space="0" w:color="auto"/>
        <w:left w:val="none" w:sz="0" w:space="0" w:color="auto"/>
        <w:bottom w:val="none" w:sz="0" w:space="0" w:color="auto"/>
        <w:right w:val="none" w:sz="0" w:space="0" w:color="auto"/>
      </w:divBdr>
    </w:div>
    <w:div w:id="995886335">
      <w:bodyDiv w:val="1"/>
      <w:marLeft w:val="0"/>
      <w:marRight w:val="0"/>
      <w:marTop w:val="0"/>
      <w:marBottom w:val="0"/>
      <w:divBdr>
        <w:top w:val="none" w:sz="0" w:space="0" w:color="auto"/>
        <w:left w:val="none" w:sz="0" w:space="0" w:color="auto"/>
        <w:bottom w:val="none" w:sz="0" w:space="0" w:color="auto"/>
        <w:right w:val="none" w:sz="0" w:space="0" w:color="auto"/>
      </w:divBdr>
    </w:div>
    <w:div w:id="1010983152">
      <w:bodyDiv w:val="1"/>
      <w:marLeft w:val="0"/>
      <w:marRight w:val="0"/>
      <w:marTop w:val="0"/>
      <w:marBottom w:val="0"/>
      <w:divBdr>
        <w:top w:val="none" w:sz="0" w:space="0" w:color="auto"/>
        <w:left w:val="none" w:sz="0" w:space="0" w:color="auto"/>
        <w:bottom w:val="none" w:sz="0" w:space="0" w:color="auto"/>
        <w:right w:val="none" w:sz="0" w:space="0" w:color="auto"/>
      </w:divBdr>
      <w:divsChild>
        <w:div w:id="1464732464">
          <w:marLeft w:val="0"/>
          <w:marRight w:val="0"/>
          <w:marTop w:val="0"/>
          <w:marBottom w:val="0"/>
          <w:divBdr>
            <w:top w:val="none" w:sz="0" w:space="0" w:color="auto"/>
            <w:left w:val="none" w:sz="0" w:space="0" w:color="auto"/>
            <w:bottom w:val="none" w:sz="0" w:space="0" w:color="auto"/>
            <w:right w:val="none" w:sz="0" w:space="0" w:color="auto"/>
          </w:divBdr>
          <w:divsChild>
            <w:div w:id="971329584">
              <w:marLeft w:val="0"/>
              <w:marRight w:val="0"/>
              <w:marTop w:val="0"/>
              <w:marBottom w:val="0"/>
              <w:divBdr>
                <w:top w:val="none" w:sz="0" w:space="0" w:color="auto"/>
                <w:left w:val="none" w:sz="0" w:space="0" w:color="auto"/>
                <w:bottom w:val="none" w:sz="0" w:space="0" w:color="auto"/>
                <w:right w:val="none" w:sz="0" w:space="0" w:color="auto"/>
              </w:divBdr>
              <w:divsChild>
                <w:div w:id="484321905">
                  <w:marLeft w:val="0"/>
                  <w:marRight w:val="0"/>
                  <w:marTop w:val="0"/>
                  <w:marBottom w:val="0"/>
                  <w:divBdr>
                    <w:top w:val="none" w:sz="0" w:space="0" w:color="auto"/>
                    <w:left w:val="none" w:sz="0" w:space="0" w:color="auto"/>
                    <w:bottom w:val="none" w:sz="0" w:space="0" w:color="auto"/>
                    <w:right w:val="none" w:sz="0" w:space="0" w:color="auto"/>
                  </w:divBdr>
                  <w:divsChild>
                    <w:div w:id="171122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542263">
      <w:bodyDiv w:val="1"/>
      <w:marLeft w:val="0"/>
      <w:marRight w:val="0"/>
      <w:marTop w:val="0"/>
      <w:marBottom w:val="0"/>
      <w:divBdr>
        <w:top w:val="none" w:sz="0" w:space="0" w:color="auto"/>
        <w:left w:val="none" w:sz="0" w:space="0" w:color="auto"/>
        <w:bottom w:val="none" w:sz="0" w:space="0" w:color="auto"/>
        <w:right w:val="none" w:sz="0" w:space="0" w:color="auto"/>
      </w:divBdr>
    </w:div>
    <w:div w:id="1266110320">
      <w:bodyDiv w:val="1"/>
      <w:marLeft w:val="0"/>
      <w:marRight w:val="0"/>
      <w:marTop w:val="0"/>
      <w:marBottom w:val="0"/>
      <w:divBdr>
        <w:top w:val="none" w:sz="0" w:space="0" w:color="auto"/>
        <w:left w:val="none" w:sz="0" w:space="0" w:color="auto"/>
        <w:bottom w:val="none" w:sz="0" w:space="0" w:color="auto"/>
        <w:right w:val="none" w:sz="0" w:space="0" w:color="auto"/>
      </w:divBdr>
    </w:div>
    <w:div w:id="1283343499">
      <w:bodyDiv w:val="1"/>
      <w:marLeft w:val="0"/>
      <w:marRight w:val="0"/>
      <w:marTop w:val="0"/>
      <w:marBottom w:val="0"/>
      <w:divBdr>
        <w:top w:val="none" w:sz="0" w:space="0" w:color="auto"/>
        <w:left w:val="none" w:sz="0" w:space="0" w:color="auto"/>
        <w:bottom w:val="none" w:sz="0" w:space="0" w:color="auto"/>
        <w:right w:val="none" w:sz="0" w:space="0" w:color="auto"/>
      </w:divBdr>
    </w:div>
    <w:div w:id="1319503734">
      <w:bodyDiv w:val="1"/>
      <w:marLeft w:val="0"/>
      <w:marRight w:val="0"/>
      <w:marTop w:val="0"/>
      <w:marBottom w:val="0"/>
      <w:divBdr>
        <w:top w:val="none" w:sz="0" w:space="0" w:color="auto"/>
        <w:left w:val="none" w:sz="0" w:space="0" w:color="auto"/>
        <w:bottom w:val="none" w:sz="0" w:space="0" w:color="auto"/>
        <w:right w:val="none" w:sz="0" w:space="0" w:color="auto"/>
      </w:divBdr>
    </w:div>
    <w:div w:id="1654094091">
      <w:bodyDiv w:val="1"/>
      <w:marLeft w:val="0"/>
      <w:marRight w:val="0"/>
      <w:marTop w:val="0"/>
      <w:marBottom w:val="0"/>
      <w:divBdr>
        <w:top w:val="none" w:sz="0" w:space="0" w:color="auto"/>
        <w:left w:val="none" w:sz="0" w:space="0" w:color="auto"/>
        <w:bottom w:val="none" w:sz="0" w:space="0" w:color="auto"/>
        <w:right w:val="none" w:sz="0" w:space="0" w:color="auto"/>
      </w:divBdr>
    </w:div>
    <w:div w:id="1774013801">
      <w:bodyDiv w:val="1"/>
      <w:marLeft w:val="0"/>
      <w:marRight w:val="0"/>
      <w:marTop w:val="0"/>
      <w:marBottom w:val="0"/>
      <w:divBdr>
        <w:top w:val="none" w:sz="0" w:space="0" w:color="auto"/>
        <w:left w:val="none" w:sz="0" w:space="0" w:color="auto"/>
        <w:bottom w:val="none" w:sz="0" w:space="0" w:color="auto"/>
        <w:right w:val="none" w:sz="0" w:space="0" w:color="auto"/>
      </w:divBdr>
      <w:divsChild>
        <w:div w:id="145708598">
          <w:marLeft w:val="0"/>
          <w:marRight w:val="0"/>
          <w:marTop w:val="0"/>
          <w:marBottom w:val="0"/>
          <w:divBdr>
            <w:top w:val="none" w:sz="0" w:space="0" w:color="auto"/>
            <w:left w:val="none" w:sz="0" w:space="0" w:color="auto"/>
            <w:bottom w:val="none" w:sz="0" w:space="0" w:color="auto"/>
            <w:right w:val="none" w:sz="0" w:space="0" w:color="auto"/>
          </w:divBdr>
          <w:divsChild>
            <w:div w:id="601883755">
              <w:marLeft w:val="0"/>
              <w:marRight w:val="0"/>
              <w:marTop w:val="0"/>
              <w:marBottom w:val="0"/>
              <w:divBdr>
                <w:top w:val="none" w:sz="0" w:space="0" w:color="auto"/>
                <w:left w:val="none" w:sz="0" w:space="0" w:color="auto"/>
                <w:bottom w:val="none" w:sz="0" w:space="0" w:color="auto"/>
                <w:right w:val="none" w:sz="0" w:space="0" w:color="auto"/>
              </w:divBdr>
              <w:divsChild>
                <w:div w:id="1898589962">
                  <w:marLeft w:val="0"/>
                  <w:marRight w:val="0"/>
                  <w:marTop w:val="0"/>
                  <w:marBottom w:val="0"/>
                  <w:divBdr>
                    <w:top w:val="none" w:sz="0" w:space="0" w:color="auto"/>
                    <w:left w:val="none" w:sz="0" w:space="0" w:color="auto"/>
                    <w:bottom w:val="none" w:sz="0" w:space="0" w:color="auto"/>
                    <w:right w:val="none" w:sz="0" w:space="0" w:color="auto"/>
                  </w:divBdr>
                  <w:divsChild>
                    <w:div w:id="176753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018828">
      <w:bodyDiv w:val="1"/>
      <w:marLeft w:val="0"/>
      <w:marRight w:val="0"/>
      <w:marTop w:val="0"/>
      <w:marBottom w:val="0"/>
      <w:divBdr>
        <w:top w:val="none" w:sz="0" w:space="0" w:color="auto"/>
        <w:left w:val="none" w:sz="0" w:space="0" w:color="auto"/>
        <w:bottom w:val="none" w:sz="0" w:space="0" w:color="auto"/>
        <w:right w:val="none" w:sz="0" w:space="0" w:color="auto"/>
      </w:divBdr>
      <w:divsChild>
        <w:div w:id="2131825501">
          <w:marLeft w:val="0"/>
          <w:marRight w:val="0"/>
          <w:marTop w:val="0"/>
          <w:marBottom w:val="0"/>
          <w:divBdr>
            <w:top w:val="none" w:sz="0" w:space="0" w:color="auto"/>
            <w:left w:val="none" w:sz="0" w:space="0" w:color="auto"/>
            <w:bottom w:val="none" w:sz="0" w:space="0" w:color="auto"/>
            <w:right w:val="none" w:sz="0" w:space="0" w:color="auto"/>
          </w:divBdr>
          <w:divsChild>
            <w:div w:id="1777217352">
              <w:marLeft w:val="0"/>
              <w:marRight w:val="0"/>
              <w:marTop w:val="0"/>
              <w:marBottom w:val="0"/>
              <w:divBdr>
                <w:top w:val="none" w:sz="0" w:space="0" w:color="auto"/>
                <w:left w:val="none" w:sz="0" w:space="0" w:color="auto"/>
                <w:bottom w:val="none" w:sz="0" w:space="0" w:color="auto"/>
                <w:right w:val="none" w:sz="0" w:space="0" w:color="auto"/>
              </w:divBdr>
              <w:divsChild>
                <w:div w:id="73207561">
                  <w:marLeft w:val="0"/>
                  <w:marRight w:val="0"/>
                  <w:marTop w:val="0"/>
                  <w:marBottom w:val="0"/>
                  <w:divBdr>
                    <w:top w:val="none" w:sz="0" w:space="0" w:color="auto"/>
                    <w:left w:val="none" w:sz="0" w:space="0" w:color="auto"/>
                    <w:bottom w:val="none" w:sz="0" w:space="0" w:color="auto"/>
                    <w:right w:val="none" w:sz="0" w:space="0" w:color="auto"/>
                  </w:divBdr>
                  <w:divsChild>
                    <w:div w:id="17070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3957">
      <w:bodyDiv w:val="1"/>
      <w:marLeft w:val="0"/>
      <w:marRight w:val="0"/>
      <w:marTop w:val="0"/>
      <w:marBottom w:val="0"/>
      <w:divBdr>
        <w:top w:val="none" w:sz="0" w:space="0" w:color="auto"/>
        <w:left w:val="none" w:sz="0" w:space="0" w:color="auto"/>
        <w:bottom w:val="none" w:sz="0" w:space="0" w:color="auto"/>
        <w:right w:val="none" w:sz="0" w:space="0" w:color="auto"/>
      </w:divBdr>
    </w:div>
    <w:div w:id="1957373506">
      <w:bodyDiv w:val="1"/>
      <w:marLeft w:val="0"/>
      <w:marRight w:val="0"/>
      <w:marTop w:val="0"/>
      <w:marBottom w:val="0"/>
      <w:divBdr>
        <w:top w:val="none" w:sz="0" w:space="0" w:color="auto"/>
        <w:left w:val="none" w:sz="0" w:space="0" w:color="auto"/>
        <w:bottom w:val="none" w:sz="0" w:space="0" w:color="auto"/>
        <w:right w:val="none" w:sz="0" w:space="0" w:color="auto"/>
      </w:divBdr>
      <w:divsChild>
        <w:div w:id="599685078">
          <w:marLeft w:val="0"/>
          <w:marRight w:val="0"/>
          <w:marTop w:val="0"/>
          <w:marBottom w:val="0"/>
          <w:divBdr>
            <w:top w:val="none" w:sz="0" w:space="0" w:color="auto"/>
            <w:left w:val="none" w:sz="0" w:space="0" w:color="auto"/>
            <w:bottom w:val="none" w:sz="0" w:space="0" w:color="auto"/>
            <w:right w:val="none" w:sz="0" w:space="0" w:color="auto"/>
          </w:divBdr>
          <w:divsChild>
            <w:div w:id="87040540">
              <w:marLeft w:val="0"/>
              <w:marRight w:val="0"/>
              <w:marTop w:val="0"/>
              <w:marBottom w:val="0"/>
              <w:divBdr>
                <w:top w:val="none" w:sz="0" w:space="0" w:color="auto"/>
                <w:left w:val="none" w:sz="0" w:space="0" w:color="auto"/>
                <w:bottom w:val="none" w:sz="0" w:space="0" w:color="auto"/>
                <w:right w:val="none" w:sz="0" w:space="0" w:color="auto"/>
              </w:divBdr>
              <w:divsChild>
                <w:div w:id="648439061">
                  <w:marLeft w:val="0"/>
                  <w:marRight w:val="0"/>
                  <w:marTop w:val="0"/>
                  <w:marBottom w:val="0"/>
                  <w:divBdr>
                    <w:top w:val="none" w:sz="0" w:space="0" w:color="auto"/>
                    <w:left w:val="none" w:sz="0" w:space="0" w:color="auto"/>
                    <w:bottom w:val="none" w:sz="0" w:space="0" w:color="auto"/>
                    <w:right w:val="none" w:sz="0" w:space="0" w:color="auto"/>
                  </w:divBdr>
                  <w:divsChild>
                    <w:div w:id="98678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885097">
      <w:bodyDiv w:val="1"/>
      <w:marLeft w:val="0"/>
      <w:marRight w:val="0"/>
      <w:marTop w:val="0"/>
      <w:marBottom w:val="0"/>
      <w:divBdr>
        <w:top w:val="none" w:sz="0" w:space="0" w:color="auto"/>
        <w:left w:val="none" w:sz="0" w:space="0" w:color="auto"/>
        <w:bottom w:val="none" w:sz="0" w:space="0" w:color="auto"/>
        <w:right w:val="none" w:sz="0" w:space="0" w:color="auto"/>
      </w:divBdr>
    </w:div>
    <w:div w:id="1982730393">
      <w:bodyDiv w:val="1"/>
      <w:marLeft w:val="0"/>
      <w:marRight w:val="0"/>
      <w:marTop w:val="0"/>
      <w:marBottom w:val="0"/>
      <w:divBdr>
        <w:top w:val="none" w:sz="0" w:space="0" w:color="auto"/>
        <w:left w:val="none" w:sz="0" w:space="0" w:color="auto"/>
        <w:bottom w:val="none" w:sz="0" w:space="0" w:color="auto"/>
        <w:right w:val="none" w:sz="0" w:space="0" w:color="auto"/>
      </w:divBdr>
      <w:divsChild>
        <w:div w:id="484665191">
          <w:marLeft w:val="0"/>
          <w:marRight w:val="0"/>
          <w:marTop w:val="0"/>
          <w:marBottom w:val="0"/>
          <w:divBdr>
            <w:top w:val="none" w:sz="0" w:space="0" w:color="auto"/>
            <w:left w:val="none" w:sz="0" w:space="0" w:color="auto"/>
            <w:bottom w:val="none" w:sz="0" w:space="0" w:color="auto"/>
            <w:right w:val="none" w:sz="0" w:space="0" w:color="auto"/>
          </w:divBdr>
          <w:divsChild>
            <w:div w:id="1090277559">
              <w:marLeft w:val="0"/>
              <w:marRight w:val="0"/>
              <w:marTop w:val="0"/>
              <w:marBottom w:val="0"/>
              <w:divBdr>
                <w:top w:val="none" w:sz="0" w:space="0" w:color="auto"/>
                <w:left w:val="none" w:sz="0" w:space="0" w:color="auto"/>
                <w:bottom w:val="none" w:sz="0" w:space="0" w:color="auto"/>
                <w:right w:val="none" w:sz="0" w:space="0" w:color="auto"/>
              </w:divBdr>
              <w:divsChild>
                <w:div w:id="234632100">
                  <w:marLeft w:val="0"/>
                  <w:marRight w:val="0"/>
                  <w:marTop w:val="0"/>
                  <w:marBottom w:val="0"/>
                  <w:divBdr>
                    <w:top w:val="none" w:sz="0" w:space="0" w:color="auto"/>
                    <w:left w:val="none" w:sz="0" w:space="0" w:color="auto"/>
                    <w:bottom w:val="none" w:sz="0" w:space="0" w:color="auto"/>
                    <w:right w:val="none" w:sz="0" w:space="0" w:color="auto"/>
                  </w:divBdr>
                  <w:divsChild>
                    <w:div w:id="18116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260632">
      <w:bodyDiv w:val="1"/>
      <w:marLeft w:val="0"/>
      <w:marRight w:val="0"/>
      <w:marTop w:val="0"/>
      <w:marBottom w:val="0"/>
      <w:divBdr>
        <w:top w:val="none" w:sz="0" w:space="0" w:color="auto"/>
        <w:left w:val="none" w:sz="0" w:space="0" w:color="auto"/>
        <w:bottom w:val="none" w:sz="0" w:space="0" w:color="auto"/>
        <w:right w:val="none" w:sz="0" w:space="0" w:color="auto"/>
      </w:divBdr>
      <w:divsChild>
        <w:div w:id="1224831931">
          <w:marLeft w:val="0"/>
          <w:marRight w:val="0"/>
          <w:marTop w:val="0"/>
          <w:marBottom w:val="0"/>
          <w:divBdr>
            <w:top w:val="none" w:sz="0" w:space="0" w:color="auto"/>
            <w:left w:val="none" w:sz="0" w:space="0" w:color="auto"/>
            <w:bottom w:val="none" w:sz="0" w:space="0" w:color="auto"/>
            <w:right w:val="none" w:sz="0" w:space="0" w:color="auto"/>
          </w:divBdr>
          <w:divsChild>
            <w:div w:id="1714038408">
              <w:marLeft w:val="0"/>
              <w:marRight w:val="0"/>
              <w:marTop w:val="0"/>
              <w:marBottom w:val="0"/>
              <w:divBdr>
                <w:top w:val="none" w:sz="0" w:space="0" w:color="auto"/>
                <w:left w:val="none" w:sz="0" w:space="0" w:color="auto"/>
                <w:bottom w:val="none" w:sz="0" w:space="0" w:color="auto"/>
                <w:right w:val="none" w:sz="0" w:space="0" w:color="auto"/>
              </w:divBdr>
              <w:divsChild>
                <w:div w:id="775443101">
                  <w:marLeft w:val="0"/>
                  <w:marRight w:val="0"/>
                  <w:marTop w:val="0"/>
                  <w:marBottom w:val="0"/>
                  <w:divBdr>
                    <w:top w:val="none" w:sz="0" w:space="0" w:color="auto"/>
                    <w:left w:val="none" w:sz="0" w:space="0" w:color="auto"/>
                    <w:bottom w:val="none" w:sz="0" w:space="0" w:color="auto"/>
                    <w:right w:val="none" w:sz="0" w:space="0" w:color="auto"/>
                  </w:divBdr>
                  <w:divsChild>
                    <w:div w:id="11088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062228">
      <w:bodyDiv w:val="1"/>
      <w:marLeft w:val="0"/>
      <w:marRight w:val="0"/>
      <w:marTop w:val="0"/>
      <w:marBottom w:val="0"/>
      <w:divBdr>
        <w:top w:val="none" w:sz="0" w:space="0" w:color="auto"/>
        <w:left w:val="none" w:sz="0" w:space="0" w:color="auto"/>
        <w:bottom w:val="none" w:sz="0" w:space="0" w:color="auto"/>
        <w:right w:val="none" w:sz="0" w:space="0" w:color="auto"/>
      </w:divBdr>
      <w:divsChild>
        <w:div w:id="574628639">
          <w:marLeft w:val="0"/>
          <w:marRight w:val="0"/>
          <w:marTop w:val="0"/>
          <w:marBottom w:val="0"/>
          <w:divBdr>
            <w:top w:val="none" w:sz="0" w:space="0" w:color="auto"/>
            <w:left w:val="none" w:sz="0" w:space="0" w:color="auto"/>
            <w:bottom w:val="none" w:sz="0" w:space="0" w:color="auto"/>
            <w:right w:val="none" w:sz="0" w:space="0" w:color="auto"/>
          </w:divBdr>
          <w:divsChild>
            <w:div w:id="2071491319">
              <w:marLeft w:val="0"/>
              <w:marRight w:val="0"/>
              <w:marTop w:val="0"/>
              <w:marBottom w:val="0"/>
              <w:divBdr>
                <w:top w:val="none" w:sz="0" w:space="0" w:color="auto"/>
                <w:left w:val="none" w:sz="0" w:space="0" w:color="auto"/>
                <w:bottom w:val="none" w:sz="0" w:space="0" w:color="auto"/>
                <w:right w:val="none" w:sz="0" w:space="0" w:color="auto"/>
              </w:divBdr>
              <w:divsChild>
                <w:div w:id="1895238176">
                  <w:marLeft w:val="0"/>
                  <w:marRight w:val="0"/>
                  <w:marTop w:val="0"/>
                  <w:marBottom w:val="0"/>
                  <w:divBdr>
                    <w:top w:val="none" w:sz="0" w:space="0" w:color="auto"/>
                    <w:left w:val="none" w:sz="0" w:space="0" w:color="auto"/>
                    <w:bottom w:val="none" w:sz="0" w:space="0" w:color="auto"/>
                    <w:right w:val="none" w:sz="0" w:space="0" w:color="auto"/>
                  </w:divBdr>
                  <w:divsChild>
                    <w:div w:id="148307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488923">
      <w:bodyDiv w:val="1"/>
      <w:marLeft w:val="0"/>
      <w:marRight w:val="0"/>
      <w:marTop w:val="0"/>
      <w:marBottom w:val="0"/>
      <w:divBdr>
        <w:top w:val="none" w:sz="0" w:space="0" w:color="auto"/>
        <w:left w:val="none" w:sz="0" w:space="0" w:color="auto"/>
        <w:bottom w:val="none" w:sz="0" w:space="0" w:color="auto"/>
        <w:right w:val="none" w:sz="0" w:space="0" w:color="auto"/>
      </w:divBdr>
      <w:divsChild>
        <w:div w:id="1431391521">
          <w:marLeft w:val="0"/>
          <w:marRight w:val="0"/>
          <w:marTop w:val="0"/>
          <w:marBottom w:val="0"/>
          <w:divBdr>
            <w:top w:val="none" w:sz="0" w:space="0" w:color="auto"/>
            <w:left w:val="none" w:sz="0" w:space="0" w:color="auto"/>
            <w:bottom w:val="none" w:sz="0" w:space="0" w:color="auto"/>
            <w:right w:val="none" w:sz="0" w:space="0" w:color="auto"/>
          </w:divBdr>
          <w:divsChild>
            <w:div w:id="1886213328">
              <w:marLeft w:val="0"/>
              <w:marRight w:val="0"/>
              <w:marTop w:val="0"/>
              <w:marBottom w:val="0"/>
              <w:divBdr>
                <w:top w:val="none" w:sz="0" w:space="0" w:color="auto"/>
                <w:left w:val="none" w:sz="0" w:space="0" w:color="auto"/>
                <w:bottom w:val="none" w:sz="0" w:space="0" w:color="auto"/>
                <w:right w:val="none" w:sz="0" w:space="0" w:color="auto"/>
              </w:divBdr>
              <w:divsChild>
                <w:div w:id="1700164042">
                  <w:marLeft w:val="0"/>
                  <w:marRight w:val="0"/>
                  <w:marTop w:val="0"/>
                  <w:marBottom w:val="0"/>
                  <w:divBdr>
                    <w:top w:val="none" w:sz="0" w:space="0" w:color="auto"/>
                    <w:left w:val="none" w:sz="0" w:space="0" w:color="auto"/>
                    <w:bottom w:val="none" w:sz="0" w:space="0" w:color="auto"/>
                    <w:right w:val="none" w:sz="0" w:space="0" w:color="auto"/>
                  </w:divBdr>
                  <w:divsChild>
                    <w:div w:id="19905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3185</Words>
  <Characters>18157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Yasaswani Kota</cp:lastModifiedBy>
  <cp:revision>3</cp:revision>
  <cp:lastPrinted>2021-02-22T14:39:00Z</cp:lastPrinted>
  <dcterms:created xsi:type="dcterms:W3CDTF">2024-11-19T10:55:00Z</dcterms:created>
  <dcterms:modified xsi:type="dcterms:W3CDTF">2024-11-19T10:56:00Z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AE6351E9B5A144159E41CC0A1D10F0EC_13</vt:lpwstr>
  </property>
</Properties>
</file>