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8E4" w:rsidRPr="00573C41" w:rsidRDefault="008C38E4" w:rsidP="00573C41">
      <w:pPr>
        <w:jc w:val="center"/>
        <w:rPr>
          <w:rFonts w:ascii="Times New Roman" w:hAnsi="Times New Roman" w:cs="Times New Roman"/>
          <w:b/>
          <w:sz w:val="40"/>
        </w:rPr>
      </w:pPr>
      <w:r w:rsidRPr="00573C41">
        <w:rPr>
          <w:rFonts w:ascii="Times New Roman" w:hAnsi="Times New Roman" w:cs="Times New Roman"/>
          <w:b/>
          <w:sz w:val="40"/>
        </w:rPr>
        <w:t xml:space="preserve">Energy-Efficient </w:t>
      </w:r>
      <w:proofErr w:type="spellStart"/>
      <w:r w:rsidRPr="00573C41">
        <w:rPr>
          <w:rFonts w:ascii="Times New Roman" w:hAnsi="Times New Roman" w:cs="Times New Roman"/>
          <w:b/>
          <w:sz w:val="40"/>
        </w:rPr>
        <w:t>Io</w:t>
      </w:r>
      <w:r w:rsidR="006C2C16" w:rsidRPr="00573C41">
        <w:rPr>
          <w:rFonts w:ascii="Times New Roman" w:hAnsi="Times New Roman" w:cs="Times New Roman"/>
          <w:b/>
          <w:sz w:val="40"/>
        </w:rPr>
        <w:t>T</w:t>
      </w:r>
      <w:proofErr w:type="spellEnd"/>
      <w:r w:rsidR="006C2C16" w:rsidRPr="00573C41">
        <w:rPr>
          <w:rFonts w:ascii="Times New Roman" w:hAnsi="Times New Roman" w:cs="Times New Roman"/>
          <w:b/>
          <w:sz w:val="40"/>
        </w:rPr>
        <w:t xml:space="preserve"> Device Management Using ESP</w:t>
      </w:r>
      <w:r w:rsidRPr="00573C41">
        <w:rPr>
          <w:rFonts w:ascii="Times New Roman" w:hAnsi="Times New Roman" w:cs="Times New Roman"/>
          <w:b/>
          <w:sz w:val="40"/>
        </w:rPr>
        <w:t xml:space="preserve"> and Firebase for Smart Agriculture</w:t>
      </w:r>
    </w:p>
    <w:p w:rsidR="002053FD" w:rsidRDefault="009F5F21" w:rsidP="00C93364">
      <w:pPr>
        <w:pStyle w:val="NoSpacing"/>
      </w:pPr>
      <w:r w:rsidRPr="00387B83">
        <w:rPr>
          <w:noProof/>
        </w:rPr>
        <mc:AlternateContent>
          <mc:Choice Requires="wps">
            <w:drawing>
              <wp:anchor distT="45720" distB="45720" distL="114300" distR="114300" simplePos="0" relativeHeight="251661312" behindDoc="0" locked="0" layoutInCell="1" allowOverlap="1" wp14:anchorId="1EA0478A" wp14:editId="05E5450A">
                <wp:simplePos x="0" y="0"/>
                <wp:positionH relativeFrom="column">
                  <wp:posOffset>3871137</wp:posOffset>
                </wp:positionH>
                <wp:positionV relativeFrom="paragraph">
                  <wp:posOffset>204411</wp:posOffset>
                </wp:positionV>
                <wp:extent cx="1519555" cy="1404620"/>
                <wp:effectExtent l="0" t="0" r="444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404620"/>
                        </a:xfrm>
                        <a:prstGeom prst="rect">
                          <a:avLst/>
                        </a:prstGeom>
                        <a:solidFill>
                          <a:srgbClr val="FFFFFF"/>
                        </a:solidFill>
                        <a:ln w="9525">
                          <a:noFill/>
                          <a:miter lim="800000"/>
                          <a:headEnd/>
                          <a:tailEnd/>
                        </a:ln>
                      </wps:spPr>
                      <wps:txbx>
                        <w:txbxContent>
                          <w:p w:rsidR="009F5F21" w:rsidRDefault="009F5F21" w:rsidP="009F5F21">
                            <w:pPr>
                              <w:jc w:val="center"/>
                            </w:pPr>
                            <w:r>
                              <w:t xml:space="preserve">Dr. Ashok </w:t>
                            </w:r>
                            <w:proofErr w:type="spellStart"/>
                            <w:r>
                              <w:t>Verma</w:t>
                            </w:r>
                            <w:proofErr w:type="spellEnd"/>
                          </w:p>
                          <w:p w:rsidR="009F5F21" w:rsidRDefault="009F5F21" w:rsidP="009F5F21">
                            <w:pPr>
                              <w:jc w:val="center"/>
                            </w:pPr>
                            <w:r>
                              <w:t>Department of CSE</w:t>
                            </w:r>
                          </w:p>
                          <w:p w:rsidR="009F5F21" w:rsidRDefault="009F5F21" w:rsidP="009F5F21">
                            <w:pPr>
                              <w:jc w:val="center"/>
                            </w:pPr>
                            <w:r>
                              <w:t>GGITS Jabalpur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A0478A" id="_x0000_t202" coordsize="21600,21600" o:spt="202" path="m,l,21600r21600,l21600,xe">
                <v:stroke joinstyle="miter"/>
                <v:path gradientshapeok="t" o:connecttype="rect"/>
              </v:shapetype>
              <v:shape id="Text Box 2" o:spid="_x0000_s1026" type="#_x0000_t202" style="position:absolute;left:0;text-align:left;margin-left:304.8pt;margin-top:16.1pt;width:119.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" stroked="f">
                <v:textbox style="mso-fit-shape-to-text:t">
                  <w:txbxContent>
                    <w:p w:rsidR="009F5F21" w:rsidRDefault="009F5F21" w:rsidP="009F5F21">
                      <w:pPr>
                        <w:jc w:val="center"/>
                      </w:pPr>
                      <w:r>
                        <w:t xml:space="preserve">Dr. Ashok </w:t>
                      </w:r>
                      <w:proofErr w:type="spellStart"/>
                      <w:r>
                        <w:t>Verma</w:t>
                      </w:r>
                      <w:proofErr w:type="spellEnd"/>
                    </w:p>
                    <w:p w:rsidR="009F5F21" w:rsidRDefault="009F5F21" w:rsidP="009F5F21">
                      <w:pPr>
                        <w:jc w:val="center"/>
                      </w:pPr>
                      <w:r>
                        <w:t>Department of CSE</w:t>
                      </w:r>
                    </w:p>
                    <w:p w:rsidR="009F5F21" w:rsidRDefault="009F5F21" w:rsidP="009F5F21">
                      <w:pPr>
                        <w:jc w:val="center"/>
                      </w:pPr>
                      <w:r>
                        <w:t>GGITS Jabalpur</w:t>
                      </w:r>
                    </w:p>
                  </w:txbxContent>
                </v:textbox>
                <w10:wrap type="square"/>
              </v:shape>
            </w:pict>
          </mc:Fallback>
        </mc:AlternateContent>
      </w:r>
      <w:r w:rsidR="002053FD" w:rsidRPr="00387B83">
        <w:rPr>
          <w:noProof/>
        </w:rPr>
        <mc:AlternateContent>
          <mc:Choice Requires="wps">
            <w:drawing>
              <wp:anchor distT="45720" distB="45720" distL="114300" distR="114300" simplePos="0" relativeHeight="251659264" behindDoc="0" locked="0" layoutInCell="1" allowOverlap="1" wp14:anchorId="21589E3D" wp14:editId="5FBB40B5">
                <wp:simplePos x="0" y="0"/>
                <wp:positionH relativeFrom="column">
                  <wp:posOffset>0</wp:posOffset>
                </wp:positionH>
                <wp:positionV relativeFrom="paragraph">
                  <wp:posOffset>188374</wp:posOffset>
                </wp:positionV>
                <wp:extent cx="1519555" cy="140462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404620"/>
                        </a:xfrm>
                        <a:prstGeom prst="rect">
                          <a:avLst/>
                        </a:prstGeom>
                        <a:solidFill>
                          <a:srgbClr val="FFFFFF"/>
                        </a:solidFill>
                        <a:ln w="9525">
                          <a:noFill/>
                          <a:miter lim="800000"/>
                          <a:headEnd/>
                          <a:tailEnd/>
                        </a:ln>
                      </wps:spPr>
                      <wps:txbx>
                        <w:txbxContent>
                          <w:p w:rsidR="002053FD" w:rsidRDefault="002053FD" w:rsidP="002053FD">
                            <w:pPr>
                              <w:jc w:val="center"/>
                            </w:pPr>
                            <w:proofErr w:type="spellStart"/>
                            <w:r>
                              <w:t>Devendra</w:t>
                            </w:r>
                            <w:proofErr w:type="spellEnd"/>
                            <w:r>
                              <w:t xml:space="preserve"> Kumar</w:t>
                            </w:r>
                          </w:p>
                          <w:p w:rsidR="002053FD" w:rsidRDefault="002053FD" w:rsidP="002053FD">
                            <w:pPr>
                              <w:jc w:val="center"/>
                            </w:pPr>
                            <w:r>
                              <w:t>Department of CSE</w:t>
                            </w:r>
                          </w:p>
                          <w:p w:rsidR="002053FD" w:rsidRDefault="002053FD" w:rsidP="002053FD">
                            <w:pPr>
                              <w:jc w:val="center"/>
                            </w:pPr>
                            <w:r>
                              <w:t>GGITS Jabalpur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89E3D" id="_x0000_s1027" type="#_x0000_t202" style="position:absolute;left:0;text-align:left;margin-left:0;margin-top:14.85pt;width:119.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" stroked="f">
                <v:textbox style="mso-fit-shape-to-text:t">
                  <w:txbxContent>
                    <w:p w:rsidR="002053FD" w:rsidRDefault="002053FD" w:rsidP="002053FD">
                      <w:pPr>
                        <w:jc w:val="center"/>
                      </w:pPr>
                      <w:proofErr w:type="spellStart"/>
                      <w:r>
                        <w:t>Devendra</w:t>
                      </w:r>
                      <w:proofErr w:type="spellEnd"/>
                      <w:r>
                        <w:t xml:space="preserve"> Kumar</w:t>
                      </w:r>
                    </w:p>
                    <w:p w:rsidR="002053FD" w:rsidRDefault="002053FD" w:rsidP="002053FD">
                      <w:pPr>
                        <w:jc w:val="center"/>
                      </w:pPr>
                      <w:r>
                        <w:t>Department of CSE</w:t>
                      </w:r>
                    </w:p>
                    <w:p w:rsidR="002053FD" w:rsidRDefault="002053FD" w:rsidP="002053FD">
                      <w:pPr>
                        <w:jc w:val="center"/>
                      </w:pPr>
                      <w:r>
                        <w:t>GGITS Jabalpur</w:t>
                      </w:r>
                    </w:p>
                  </w:txbxContent>
                </v:textbox>
                <w10:wrap type="square"/>
              </v:shape>
            </w:pict>
          </mc:Fallback>
        </mc:AlternateContent>
      </w:r>
    </w:p>
    <w:p w:rsidR="002053FD" w:rsidRPr="006C2C16" w:rsidRDefault="002053FD" w:rsidP="00C93364">
      <w:pPr>
        <w:pStyle w:val="NoSpacing"/>
      </w:pPr>
    </w:p>
    <w:p w:rsidR="002053FD" w:rsidRDefault="002053FD" w:rsidP="00C93364">
      <w:pPr>
        <w:pStyle w:val="NoSpacing"/>
      </w:pPr>
    </w:p>
    <w:p w:rsidR="009F5F21" w:rsidRDefault="009F5F21" w:rsidP="00C93364">
      <w:pPr>
        <w:pStyle w:val="NoSpacing"/>
      </w:pPr>
    </w:p>
    <w:p w:rsidR="009F5F21" w:rsidRDefault="009F5F21" w:rsidP="00C93364">
      <w:pPr>
        <w:pStyle w:val="NoSpacing"/>
      </w:pPr>
    </w:p>
    <w:p w:rsidR="009F5F21" w:rsidRDefault="009F5F21" w:rsidP="00C93364">
      <w:pPr>
        <w:pStyle w:val="NoSpacing"/>
      </w:pPr>
    </w:p>
    <w:p w:rsidR="00573C41" w:rsidRDefault="00573C41" w:rsidP="00C93364">
      <w:pPr>
        <w:pStyle w:val="NoSpacing"/>
      </w:pPr>
    </w:p>
    <w:p w:rsidR="00573C41" w:rsidRDefault="00573C41" w:rsidP="00C93364">
      <w:pPr>
        <w:pStyle w:val="NoSpacing"/>
      </w:pPr>
    </w:p>
    <w:p w:rsidR="00573C41" w:rsidRDefault="00573C41" w:rsidP="00C93364">
      <w:pPr>
        <w:pStyle w:val="NoSpacing"/>
      </w:pPr>
    </w:p>
    <w:p w:rsidR="008C38E4" w:rsidRPr="00573C41" w:rsidRDefault="008C38E4" w:rsidP="00C93364">
      <w:pPr>
        <w:pStyle w:val="NoSpacing"/>
      </w:pPr>
      <w:r w:rsidRPr="00573C41">
        <w:t>Abstract:</w:t>
      </w:r>
    </w:p>
    <w:p w:rsidR="008C38E4" w:rsidRPr="009F5F21" w:rsidRDefault="008C38E4" w:rsidP="009F5F21">
      <w:pPr>
        <w:pStyle w:val="NormalWeb"/>
        <w:jc w:val="both"/>
        <w:rPr>
          <w:b/>
          <w:i/>
        </w:rPr>
      </w:pPr>
      <w:r w:rsidRPr="009F5F21">
        <w:rPr>
          <w:b/>
          <w:i/>
        </w:rPr>
        <w:t xml:space="preserve">The concept of smart agriculture leverages </w:t>
      </w:r>
      <w:proofErr w:type="spellStart"/>
      <w:r w:rsidRPr="009F5F21">
        <w:rPr>
          <w:b/>
          <w:i/>
        </w:rPr>
        <w:t>IoT</w:t>
      </w:r>
      <w:proofErr w:type="spellEnd"/>
      <w:r w:rsidRPr="009F5F21">
        <w:rPr>
          <w:b/>
          <w:i/>
        </w:rPr>
        <w:t xml:space="preserve"> technology to improve the efficiency of agricultural processes. This research explores the development and implementation of an energy-efficient </w:t>
      </w:r>
      <w:proofErr w:type="spellStart"/>
      <w:r w:rsidR="004E53F7">
        <w:rPr>
          <w:b/>
          <w:i/>
        </w:rPr>
        <w:t>IoT</w:t>
      </w:r>
      <w:proofErr w:type="spellEnd"/>
      <w:r w:rsidR="004E53F7">
        <w:rPr>
          <w:b/>
          <w:i/>
        </w:rPr>
        <w:t xml:space="preserve">-based system using the </w:t>
      </w:r>
      <w:proofErr w:type="gramStart"/>
      <w:r w:rsidR="004E53F7">
        <w:rPr>
          <w:b/>
          <w:i/>
        </w:rPr>
        <w:t xml:space="preserve">ESP </w:t>
      </w:r>
      <w:r w:rsidRPr="009F5F21">
        <w:rPr>
          <w:b/>
          <w:i/>
        </w:rPr>
        <w:t xml:space="preserve"> microcontroller</w:t>
      </w:r>
      <w:proofErr w:type="gramEnd"/>
      <w:r w:rsidRPr="009F5F21">
        <w:rPr>
          <w:b/>
          <w:i/>
        </w:rPr>
        <w:t xml:space="preserve"> and Firebase real-time database for remote monitoring and control of an agricultural water pump. The system utilizes energy-efficient communication protocols and enables farmers to manage irrigation systems remotely, optimizing water usage and reducing energy consumption. The system features a web interface hosted on Firebase for user interaction, ensuring real-time data monitoring and control.</w:t>
      </w:r>
    </w:p>
    <w:p w:rsidR="008C38E4" w:rsidRPr="00C93364" w:rsidRDefault="008C38E4" w:rsidP="00C93364">
      <w:pPr>
        <w:pStyle w:val="NoSpacing"/>
      </w:pPr>
      <w:r w:rsidRPr="00C93364">
        <w:t>Keyword</w:t>
      </w:r>
      <w:r w:rsidR="004E53F7">
        <w:t>s:</w:t>
      </w:r>
      <w:r w:rsidR="007F21E6">
        <w:t xml:space="preserve"> </w:t>
      </w:r>
      <w:r w:rsidR="004E53F7">
        <w:t xml:space="preserve">Smart Agriculture, </w:t>
      </w:r>
      <w:proofErr w:type="spellStart"/>
      <w:r w:rsidR="004E53F7">
        <w:t>IoT</w:t>
      </w:r>
      <w:proofErr w:type="spellEnd"/>
      <w:r w:rsidR="004E53F7">
        <w:t xml:space="preserve">, </w:t>
      </w:r>
      <w:proofErr w:type="gramStart"/>
      <w:r w:rsidR="004E53F7">
        <w:t xml:space="preserve">ESP </w:t>
      </w:r>
      <w:r w:rsidRPr="00C93364">
        <w:t>,</w:t>
      </w:r>
      <w:proofErr w:type="gramEnd"/>
      <w:r w:rsidRPr="00C93364">
        <w:t xml:space="preserve"> Firebase, Energy Efficiency, Remote Monitoring, Water Pump, Web Interface</w:t>
      </w:r>
    </w:p>
    <w:p w:rsidR="006C2C16" w:rsidRDefault="006C2C16" w:rsidP="009F5F21">
      <w:pPr>
        <w:pStyle w:val="Heading1"/>
        <w:rPr>
          <w:rFonts w:eastAsia="Times New Roman" w:cs="Times New Roman"/>
          <w:sz w:val="24"/>
          <w:szCs w:val="24"/>
        </w:rPr>
      </w:pPr>
      <w:r>
        <w:t xml:space="preserve">Introduction </w:t>
      </w:r>
    </w:p>
    <w:p w:rsidR="00EE00A4" w:rsidRPr="00EE00A4" w:rsidRDefault="00EE00A4" w:rsidP="00C93364">
      <w:pPr>
        <w:pStyle w:val="NoSpacing"/>
      </w:pPr>
      <w:r w:rsidRPr="00EE00A4">
        <w:t>The agricultural sector has undergone a significant transformation with the advent of Internet of Things (</w:t>
      </w:r>
      <w:proofErr w:type="spellStart"/>
      <w:r w:rsidRPr="00EE00A4">
        <w:t>IoT</w:t>
      </w:r>
      <w:proofErr w:type="spellEnd"/>
      <w:r w:rsidRPr="00EE00A4">
        <w:t xml:space="preserve">) technology. The integration of </w:t>
      </w:r>
      <w:proofErr w:type="spellStart"/>
      <w:r w:rsidRPr="00EE00A4">
        <w:t>IoT</w:t>
      </w:r>
      <w:proofErr w:type="spellEnd"/>
      <w:r w:rsidRPr="00EE00A4">
        <w:t xml:space="preserve"> in </w:t>
      </w:r>
      <w:r w:rsidRPr="00C93364">
        <w:t>agriculture</w:t>
      </w:r>
      <w:r w:rsidRPr="00EE00A4">
        <w:t xml:space="preserve"> helps to monitor and control various agricultural processes, thus improving overall efficiency. Among these processes, irrigation plays a crucial role in ensuring optimal water usage. However, traditional irrigation systems often waste water and energy. This research presents an energy-efficient </w:t>
      </w:r>
      <w:proofErr w:type="spellStart"/>
      <w:r w:rsidRPr="00EE00A4">
        <w:t>IoT</w:t>
      </w:r>
      <w:proofErr w:type="spellEnd"/>
      <w:r w:rsidRPr="00EE00A4">
        <w:t xml:space="preserve"> system for managing an agricult</w:t>
      </w:r>
      <w:r w:rsidR="007F21E6">
        <w:t>ural water pump using the ESP-</w:t>
      </w:r>
      <w:r w:rsidRPr="00EE00A4">
        <w:t xml:space="preserve"> microcontroller and Firebase, which allows for remote monitoring and control via a web interface.</w:t>
      </w:r>
    </w:p>
    <w:p w:rsidR="00EE00A4" w:rsidRPr="00EE00A4" w:rsidRDefault="00EE00A4" w:rsidP="00C93364">
      <w:pPr>
        <w:pStyle w:val="NoSpacing"/>
      </w:pPr>
      <w:r w:rsidRPr="00EE00A4">
        <w:t>With the increasing demand for sustainability, the system aims to provide farmers with the tools to reduce their carbon footprint by minimizing energy usage and maximizing water conservation through smart automation and real-time data access.</w:t>
      </w:r>
    </w:p>
    <w:p w:rsidR="00EE00A4" w:rsidRPr="00EE00A4" w:rsidRDefault="00EE00A4" w:rsidP="00C93364">
      <w:pPr>
        <w:pStyle w:val="Heading1"/>
        <w:rPr>
          <w:rFonts w:eastAsia="Times New Roman"/>
        </w:rPr>
      </w:pPr>
      <w:r w:rsidRPr="00EE00A4">
        <w:rPr>
          <w:rFonts w:eastAsia="Times New Roman"/>
        </w:rPr>
        <w:t>Problem Statement:</w:t>
      </w:r>
    </w:p>
    <w:p w:rsidR="00EE00A4" w:rsidRPr="00EE00A4" w:rsidRDefault="00EE00A4" w:rsidP="00EE00A4">
      <w:p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sz w:val="24"/>
          <w:szCs w:val="24"/>
        </w:rPr>
        <w:t>Traditional irrigation methods are inefficient and energy-consuming. There is a need for a more energy-efficient and easily manageable system for farmers to monitor and control water pumps remotely to conserve water and energy.</w:t>
      </w:r>
    </w:p>
    <w:p w:rsidR="00EE00A4" w:rsidRPr="00EE00A4" w:rsidRDefault="00EE00A4" w:rsidP="00C93364">
      <w:pPr>
        <w:pStyle w:val="Heading1"/>
        <w:rPr>
          <w:rFonts w:eastAsia="Times New Roman"/>
        </w:rPr>
      </w:pPr>
      <w:r w:rsidRPr="00EE00A4">
        <w:rPr>
          <w:rFonts w:eastAsia="Times New Roman"/>
        </w:rPr>
        <w:lastRenderedPageBreak/>
        <w:t>Objective:</w:t>
      </w:r>
    </w:p>
    <w:p w:rsidR="00EE00A4" w:rsidRPr="00EE00A4" w:rsidRDefault="00EE00A4" w:rsidP="00302C0F">
      <w:pPr>
        <w:pStyle w:val="NoSpacing"/>
      </w:pPr>
      <w:r w:rsidRPr="00EE00A4">
        <w:t xml:space="preserve">This research aims to design and implement an energy-efficient </w:t>
      </w:r>
      <w:proofErr w:type="spellStart"/>
      <w:r w:rsidRPr="00EE00A4">
        <w:t>IoT</w:t>
      </w:r>
      <w:proofErr w:type="spellEnd"/>
      <w:r w:rsidRPr="00EE00A4">
        <w:t>-based water pump management system using the ESP-32 microcontroller and Firebase. The system should provide a real-time database for monitoring, and users should be able to remotely control the water pump via a web interface.</w:t>
      </w:r>
    </w:p>
    <w:p w:rsidR="00EE00A4" w:rsidRPr="00EE00A4" w:rsidRDefault="00EE00A4" w:rsidP="00EE00A4">
      <w:pPr>
        <w:spacing w:after="0" w:line="240" w:lineRule="auto"/>
        <w:rPr>
          <w:rFonts w:ascii="Times New Roman" w:eastAsia="Times New Roman" w:hAnsi="Times New Roman" w:cs="Times New Roman"/>
          <w:sz w:val="24"/>
          <w:szCs w:val="24"/>
        </w:rPr>
      </w:pPr>
    </w:p>
    <w:p w:rsidR="00EE00A4" w:rsidRPr="00EE00A4" w:rsidRDefault="00EE00A4" w:rsidP="00302C0F">
      <w:pPr>
        <w:pStyle w:val="Heading1"/>
        <w:rPr>
          <w:rFonts w:eastAsia="Times New Roman"/>
        </w:rPr>
      </w:pPr>
      <w:r w:rsidRPr="00EE00A4">
        <w:rPr>
          <w:rFonts w:eastAsia="Times New Roman"/>
        </w:rPr>
        <w:t>Literature Review</w:t>
      </w:r>
    </w:p>
    <w:p w:rsidR="00EE00A4" w:rsidRPr="00EE00A4" w:rsidRDefault="00EE00A4" w:rsidP="001E065C">
      <w:pPr>
        <w:spacing w:before="100" w:beforeAutospacing="1" w:after="100" w:afterAutospacing="1" w:line="240" w:lineRule="auto"/>
        <w:jc w:val="both"/>
        <w:rPr>
          <w:rFonts w:ascii="Times New Roman" w:eastAsia="Times New Roman" w:hAnsi="Times New Roman" w:cs="Times New Roman"/>
          <w:sz w:val="24"/>
          <w:szCs w:val="24"/>
        </w:rPr>
      </w:pPr>
      <w:r w:rsidRPr="00EE00A4">
        <w:rPr>
          <w:rFonts w:ascii="Times New Roman" w:eastAsia="Times New Roman" w:hAnsi="Times New Roman" w:cs="Times New Roman"/>
          <w:sz w:val="24"/>
          <w:szCs w:val="24"/>
        </w:rPr>
        <w:t xml:space="preserve">A variety of </w:t>
      </w:r>
      <w:proofErr w:type="spellStart"/>
      <w:r w:rsidRPr="00EE00A4">
        <w:rPr>
          <w:rFonts w:ascii="Times New Roman" w:eastAsia="Times New Roman" w:hAnsi="Times New Roman" w:cs="Times New Roman"/>
          <w:sz w:val="24"/>
          <w:szCs w:val="24"/>
        </w:rPr>
        <w:t>IoT</w:t>
      </w:r>
      <w:proofErr w:type="spellEnd"/>
      <w:r w:rsidRPr="00EE00A4">
        <w:rPr>
          <w:rFonts w:ascii="Times New Roman" w:eastAsia="Times New Roman" w:hAnsi="Times New Roman" w:cs="Times New Roman"/>
          <w:sz w:val="24"/>
          <w:szCs w:val="24"/>
        </w:rPr>
        <w:t>-based agricultural systems have been developed to automate irrigation systems. Many of these systems utilize low-power microcontrollers such as the ESP-32 and cloud databases like Firebase to improve scalability and reduce operational costs.</w:t>
      </w:r>
    </w:p>
    <w:p w:rsidR="00EE00A4" w:rsidRPr="00EE00A4" w:rsidRDefault="00EE00A4" w:rsidP="00A0657B">
      <w:pPr>
        <w:pStyle w:val="Heading2"/>
        <w:rPr>
          <w:rFonts w:eastAsia="Times New Roman"/>
        </w:rPr>
      </w:pPr>
      <w:proofErr w:type="spellStart"/>
      <w:r w:rsidRPr="00EE00A4">
        <w:rPr>
          <w:rFonts w:eastAsia="Times New Roman"/>
        </w:rPr>
        <w:t>IoT</w:t>
      </w:r>
      <w:proofErr w:type="spellEnd"/>
      <w:r w:rsidRPr="00EE00A4">
        <w:rPr>
          <w:rFonts w:eastAsia="Times New Roman"/>
        </w:rPr>
        <w:t xml:space="preserve"> in Agriculture:</w:t>
      </w:r>
    </w:p>
    <w:p w:rsidR="00EE00A4" w:rsidRPr="00EE00A4" w:rsidRDefault="00EE00A4" w:rsidP="001E065C">
      <w:pPr>
        <w:spacing w:before="100" w:beforeAutospacing="1" w:after="100" w:afterAutospacing="1" w:line="240" w:lineRule="auto"/>
        <w:jc w:val="both"/>
        <w:rPr>
          <w:rFonts w:ascii="Times New Roman" w:eastAsia="Times New Roman" w:hAnsi="Times New Roman" w:cs="Times New Roman"/>
          <w:sz w:val="24"/>
          <w:szCs w:val="24"/>
        </w:rPr>
      </w:pPr>
      <w:r w:rsidRPr="00EE00A4">
        <w:rPr>
          <w:rFonts w:ascii="Times New Roman" w:eastAsia="Times New Roman" w:hAnsi="Times New Roman" w:cs="Times New Roman"/>
          <w:sz w:val="24"/>
          <w:szCs w:val="24"/>
        </w:rPr>
        <w:t xml:space="preserve">Several research works have demonstrated the utility of </w:t>
      </w:r>
      <w:proofErr w:type="spellStart"/>
      <w:r w:rsidRPr="00EE00A4">
        <w:rPr>
          <w:rFonts w:ascii="Times New Roman" w:eastAsia="Times New Roman" w:hAnsi="Times New Roman" w:cs="Times New Roman"/>
          <w:sz w:val="24"/>
          <w:szCs w:val="24"/>
        </w:rPr>
        <w:t>IoT</w:t>
      </w:r>
      <w:proofErr w:type="spellEnd"/>
      <w:r w:rsidRPr="00EE00A4">
        <w:rPr>
          <w:rFonts w:ascii="Times New Roman" w:eastAsia="Times New Roman" w:hAnsi="Times New Roman" w:cs="Times New Roman"/>
          <w:sz w:val="24"/>
          <w:szCs w:val="24"/>
        </w:rPr>
        <w:t xml:space="preserve"> in monitoring environmental factors like soil moisture, temperature, and humidity. </w:t>
      </w:r>
      <w:proofErr w:type="spellStart"/>
      <w:r w:rsidRPr="00EE00A4">
        <w:rPr>
          <w:rFonts w:ascii="Times New Roman" w:eastAsia="Times New Roman" w:hAnsi="Times New Roman" w:cs="Times New Roman"/>
          <w:sz w:val="24"/>
          <w:szCs w:val="24"/>
        </w:rPr>
        <w:t>IoT</w:t>
      </w:r>
      <w:proofErr w:type="spellEnd"/>
      <w:r w:rsidRPr="00EE00A4">
        <w:rPr>
          <w:rFonts w:ascii="Times New Roman" w:eastAsia="Times New Roman" w:hAnsi="Times New Roman" w:cs="Times New Roman"/>
          <w:sz w:val="24"/>
          <w:szCs w:val="24"/>
        </w:rPr>
        <w:t xml:space="preserve">-based irrigation systems, such as the ones developed by researchers like </w:t>
      </w:r>
      <w:proofErr w:type="spellStart"/>
      <w:r w:rsidRPr="00EE00A4">
        <w:rPr>
          <w:rFonts w:ascii="Times New Roman" w:eastAsia="Times New Roman" w:hAnsi="Times New Roman" w:cs="Times New Roman"/>
          <w:sz w:val="24"/>
          <w:szCs w:val="24"/>
        </w:rPr>
        <w:t>Yassir</w:t>
      </w:r>
      <w:proofErr w:type="spellEnd"/>
      <w:r w:rsidRPr="00EE00A4">
        <w:rPr>
          <w:rFonts w:ascii="Times New Roman" w:eastAsia="Times New Roman" w:hAnsi="Times New Roman" w:cs="Times New Roman"/>
          <w:sz w:val="24"/>
          <w:szCs w:val="24"/>
        </w:rPr>
        <w:t xml:space="preserve"> et al. (2021), focus on automating water pump operations based on soil moisture readings. These systems help reduce water wastage and increase crop yield.</w:t>
      </w:r>
    </w:p>
    <w:p w:rsidR="00EE00A4" w:rsidRPr="00EE00A4" w:rsidRDefault="00EE00A4" w:rsidP="00E73CCC">
      <w:pPr>
        <w:pStyle w:val="Heading2"/>
        <w:rPr>
          <w:rFonts w:eastAsia="Times New Roman"/>
        </w:rPr>
      </w:pPr>
      <w:r w:rsidRPr="00EE00A4">
        <w:rPr>
          <w:rFonts w:eastAsia="Times New Roman"/>
        </w:rPr>
        <w:t xml:space="preserve">Firebase in </w:t>
      </w:r>
      <w:proofErr w:type="spellStart"/>
      <w:r w:rsidRPr="00EE00A4">
        <w:rPr>
          <w:rFonts w:eastAsia="Times New Roman"/>
        </w:rPr>
        <w:t>IoT</w:t>
      </w:r>
      <w:proofErr w:type="spellEnd"/>
      <w:r w:rsidRPr="00EE00A4">
        <w:rPr>
          <w:rFonts w:eastAsia="Times New Roman"/>
        </w:rPr>
        <w:t>:</w:t>
      </w:r>
    </w:p>
    <w:p w:rsidR="00EE00A4" w:rsidRDefault="00EE00A4" w:rsidP="001E065C">
      <w:pPr>
        <w:spacing w:before="100" w:beforeAutospacing="1" w:after="100" w:afterAutospacing="1" w:line="240" w:lineRule="auto"/>
        <w:jc w:val="both"/>
        <w:rPr>
          <w:rFonts w:ascii="Times New Roman" w:eastAsia="Times New Roman" w:hAnsi="Times New Roman" w:cs="Times New Roman"/>
          <w:sz w:val="24"/>
          <w:szCs w:val="24"/>
        </w:rPr>
      </w:pPr>
      <w:r w:rsidRPr="00EE00A4">
        <w:rPr>
          <w:rFonts w:ascii="Times New Roman" w:eastAsia="Times New Roman" w:hAnsi="Times New Roman" w:cs="Times New Roman"/>
          <w:sz w:val="24"/>
          <w:szCs w:val="24"/>
        </w:rPr>
        <w:t xml:space="preserve">Firebase has become a popular cloud-based solution for real-time data storage and synchronization, especially in </w:t>
      </w:r>
      <w:proofErr w:type="spellStart"/>
      <w:r w:rsidRPr="00EE00A4">
        <w:rPr>
          <w:rFonts w:ascii="Times New Roman" w:eastAsia="Times New Roman" w:hAnsi="Times New Roman" w:cs="Times New Roman"/>
          <w:sz w:val="24"/>
          <w:szCs w:val="24"/>
        </w:rPr>
        <w:t>IoT</w:t>
      </w:r>
      <w:proofErr w:type="spellEnd"/>
      <w:r w:rsidRPr="00EE00A4">
        <w:rPr>
          <w:rFonts w:ascii="Times New Roman" w:eastAsia="Times New Roman" w:hAnsi="Times New Roman" w:cs="Times New Roman"/>
          <w:sz w:val="24"/>
          <w:szCs w:val="24"/>
        </w:rPr>
        <w:t xml:space="preserve"> applications. Using Firebase for </w:t>
      </w:r>
      <w:proofErr w:type="spellStart"/>
      <w:r w:rsidRPr="00EE00A4">
        <w:rPr>
          <w:rFonts w:ascii="Times New Roman" w:eastAsia="Times New Roman" w:hAnsi="Times New Roman" w:cs="Times New Roman"/>
          <w:sz w:val="24"/>
          <w:szCs w:val="24"/>
        </w:rPr>
        <w:t>IoT</w:t>
      </w:r>
      <w:proofErr w:type="spellEnd"/>
      <w:r w:rsidRPr="00EE00A4">
        <w:rPr>
          <w:rFonts w:ascii="Times New Roman" w:eastAsia="Times New Roman" w:hAnsi="Times New Roman" w:cs="Times New Roman"/>
          <w:sz w:val="24"/>
          <w:szCs w:val="24"/>
        </w:rPr>
        <w:t xml:space="preserve"> device management allows for seamless communication between devices and databases in real-time. Firebase offers a scalable and efficient solution for managing large datasets generated by </w:t>
      </w:r>
      <w:proofErr w:type="spellStart"/>
      <w:r w:rsidRPr="00EE00A4">
        <w:rPr>
          <w:rFonts w:ascii="Times New Roman" w:eastAsia="Times New Roman" w:hAnsi="Times New Roman" w:cs="Times New Roman"/>
          <w:sz w:val="24"/>
          <w:szCs w:val="24"/>
        </w:rPr>
        <w:t>IoT</w:t>
      </w:r>
      <w:proofErr w:type="spellEnd"/>
      <w:r w:rsidRPr="00EE00A4">
        <w:rPr>
          <w:rFonts w:ascii="Times New Roman" w:eastAsia="Times New Roman" w:hAnsi="Times New Roman" w:cs="Times New Roman"/>
          <w:sz w:val="24"/>
          <w:szCs w:val="24"/>
        </w:rPr>
        <w:t xml:space="preserve"> devices, making it ideal for agricultural systems.</w:t>
      </w:r>
      <w:r w:rsidR="00217691">
        <w:rPr>
          <w:rFonts w:ascii="Times New Roman" w:eastAsia="Times New Roman" w:hAnsi="Times New Roman" w:cs="Times New Roman"/>
          <w:sz w:val="24"/>
          <w:szCs w:val="24"/>
        </w:rPr>
        <w:t xml:space="preserve"> Firebase project creation is shown below</w:t>
      </w:r>
    </w:p>
    <w:p w:rsidR="00217691" w:rsidRDefault="00217691" w:rsidP="00217691">
      <w:pPr>
        <w:keepNext/>
        <w:spacing w:before="100" w:beforeAutospacing="1" w:after="100" w:afterAutospacing="1" w:line="240" w:lineRule="auto"/>
        <w:jc w:val="center"/>
      </w:pPr>
      <w:r>
        <w:rPr>
          <w:noProof/>
        </w:rPr>
        <w:drawing>
          <wp:inline distT="0" distB="0" distL="0" distR="0" wp14:anchorId="1C23AC2B" wp14:editId="1F90AEE3">
            <wp:extent cx="3106318" cy="21418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14302" cy="2147404"/>
                    </a:xfrm>
                    <a:prstGeom prst="rect">
                      <a:avLst/>
                    </a:prstGeom>
                  </pic:spPr>
                </pic:pic>
              </a:graphicData>
            </a:graphic>
          </wp:inline>
        </w:drawing>
      </w:r>
    </w:p>
    <w:p w:rsidR="00217691" w:rsidRPr="00EE00A4" w:rsidRDefault="00217691" w:rsidP="00217691">
      <w:pPr>
        <w:pStyle w:val="Caption"/>
        <w:jc w:val="center"/>
        <w:rPr>
          <w:rFonts w:ascii="Times New Roman" w:eastAsia="Times New Roman" w:hAnsi="Times New Roman" w:cs="Times New Roman"/>
          <w:sz w:val="24"/>
          <w:szCs w:val="24"/>
        </w:rPr>
      </w:pPr>
      <w:r>
        <w:t xml:space="preserve">Figure </w:t>
      </w:r>
      <w:r w:rsidR="001D6FB9">
        <w:fldChar w:fldCharType="begin"/>
      </w:r>
      <w:r w:rsidR="001D6FB9">
        <w:instrText xml:space="preserve"> SEQ Figure \* ARABIC </w:instrText>
      </w:r>
      <w:r w:rsidR="001D6FB9">
        <w:fldChar w:fldCharType="separate"/>
      </w:r>
      <w:r w:rsidR="004F1DE0">
        <w:rPr>
          <w:noProof/>
        </w:rPr>
        <w:t>1</w:t>
      </w:r>
      <w:r w:rsidR="001D6FB9">
        <w:rPr>
          <w:noProof/>
        </w:rPr>
        <w:fldChar w:fldCharType="end"/>
      </w:r>
      <w:r>
        <w:t xml:space="preserve"> Firebase project creation page</w:t>
      </w:r>
    </w:p>
    <w:p w:rsidR="00EE00A4" w:rsidRPr="00EE00A4" w:rsidRDefault="00EE00A4" w:rsidP="008A6A37">
      <w:pPr>
        <w:pStyle w:val="Heading2"/>
        <w:rPr>
          <w:rFonts w:eastAsia="Times New Roman"/>
        </w:rPr>
      </w:pPr>
      <w:r w:rsidRPr="00EE00A4">
        <w:rPr>
          <w:rFonts w:eastAsia="Times New Roman"/>
        </w:rPr>
        <w:lastRenderedPageBreak/>
        <w:t xml:space="preserve">Energy-Efficient </w:t>
      </w:r>
      <w:proofErr w:type="spellStart"/>
      <w:r w:rsidRPr="00EE00A4">
        <w:rPr>
          <w:rFonts w:eastAsia="Times New Roman"/>
        </w:rPr>
        <w:t>IoT</w:t>
      </w:r>
      <w:proofErr w:type="spellEnd"/>
      <w:r w:rsidRPr="00EE00A4">
        <w:rPr>
          <w:rFonts w:eastAsia="Times New Roman"/>
        </w:rPr>
        <w:t xml:space="preserve"> Systems:</w:t>
      </w:r>
    </w:p>
    <w:p w:rsidR="00EE00A4" w:rsidRPr="00EE00A4" w:rsidRDefault="00EE00A4" w:rsidP="001E065C">
      <w:pPr>
        <w:spacing w:before="100" w:beforeAutospacing="1" w:after="100" w:afterAutospacing="1" w:line="240" w:lineRule="auto"/>
        <w:jc w:val="both"/>
        <w:rPr>
          <w:rFonts w:ascii="Times New Roman" w:eastAsia="Times New Roman" w:hAnsi="Times New Roman" w:cs="Times New Roman"/>
          <w:sz w:val="24"/>
          <w:szCs w:val="24"/>
        </w:rPr>
      </w:pPr>
      <w:r w:rsidRPr="00EE00A4">
        <w:rPr>
          <w:rFonts w:ascii="Times New Roman" w:eastAsia="Times New Roman" w:hAnsi="Times New Roman" w:cs="Times New Roman"/>
          <w:sz w:val="24"/>
          <w:szCs w:val="24"/>
        </w:rPr>
        <w:t xml:space="preserve">Energy efficiency is a crucial factor in </w:t>
      </w:r>
      <w:proofErr w:type="spellStart"/>
      <w:r w:rsidRPr="00EE00A4">
        <w:rPr>
          <w:rFonts w:ascii="Times New Roman" w:eastAsia="Times New Roman" w:hAnsi="Times New Roman" w:cs="Times New Roman"/>
          <w:sz w:val="24"/>
          <w:szCs w:val="24"/>
        </w:rPr>
        <w:t>IoT</w:t>
      </w:r>
      <w:proofErr w:type="spellEnd"/>
      <w:r w:rsidRPr="00EE00A4">
        <w:rPr>
          <w:rFonts w:ascii="Times New Roman" w:eastAsia="Times New Roman" w:hAnsi="Times New Roman" w:cs="Times New Roman"/>
          <w:sz w:val="24"/>
          <w:szCs w:val="24"/>
        </w:rPr>
        <w:t xml:space="preserve"> devices for agriculture. Systems like those proposed by Kumar et al. (2020) discuss various energy-saving strategies for </w:t>
      </w:r>
      <w:proofErr w:type="spellStart"/>
      <w:r w:rsidRPr="00EE00A4">
        <w:rPr>
          <w:rFonts w:ascii="Times New Roman" w:eastAsia="Times New Roman" w:hAnsi="Times New Roman" w:cs="Times New Roman"/>
          <w:sz w:val="24"/>
          <w:szCs w:val="24"/>
        </w:rPr>
        <w:t>IoT</w:t>
      </w:r>
      <w:proofErr w:type="spellEnd"/>
      <w:r w:rsidRPr="00EE00A4">
        <w:rPr>
          <w:rFonts w:ascii="Times New Roman" w:eastAsia="Times New Roman" w:hAnsi="Times New Roman" w:cs="Times New Roman"/>
          <w:sz w:val="24"/>
          <w:szCs w:val="24"/>
        </w:rPr>
        <w:t xml:space="preserve"> devices, including power-efficient microcontrollers, low-power communication protocols, and data aggregation techniques to minimize energy consumption.</w:t>
      </w:r>
    </w:p>
    <w:p w:rsidR="00EE00A4" w:rsidRPr="00EE00A4" w:rsidRDefault="00EE00A4" w:rsidP="00EE00A4">
      <w:pPr>
        <w:spacing w:after="0" w:line="240" w:lineRule="auto"/>
        <w:rPr>
          <w:rFonts w:ascii="Times New Roman" w:eastAsia="Times New Roman" w:hAnsi="Times New Roman" w:cs="Times New Roman"/>
          <w:sz w:val="24"/>
          <w:szCs w:val="24"/>
        </w:rPr>
      </w:pPr>
    </w:p>
    <w:p w:rsidR="00EE00A4" w:rsidRPr="00EE00A4" w:rsidRDefault="00EE00A4" w:rsidP="00811EEA">
      <w:pPr>
        <w:pStyle w:val="Heading1"/>
        <w:rPr>
          <w:rFonts w:eastAsia="Times New Roman"/>
        </w:rPr>
      </w:pPr>
      <w:r w:rsidRPr="00EE00A4">
        <w:rPr>
          <w:rFonts w:eastAsia="Times New Roman"/>
        </w:rPr>
        <w:t>Methodology</w:t>
      </w:r>
    </w:p>
    <w:p w:rsidR="00EE00A4" w:rsidRDefault="00EE00A4" w:rsidP="001E065C">
      <w:pPr>
        <w:spacing w:before="100" w:beforeAutospacing="1" w:after="100" w:afterAutospacing="1" w:line="240" w:lineRule="auto"/>
        <w:jc w:val="both"/>
        <w:rPr>
          <w:rFonts w:ascii="Times New Roman" w:eastAsia="Times New Roman" w:hAnsi="Times New Roman" w:cs="Times New Roman"/>
          <w:sz w:val="24"/>
          <w:szCs w:val="24"/>
        </w:rPr>
      </w:pPr>
      <w:r w:rsidRPr="00EE00A4">
        <w:rPr>
          <w:rFonts w:ascii="Times New Roman" w:eastAsia="Times New Roman" w:hAnsi="Times New Roman" w:cs="Times New Roman"/>
          <w:sz w:val="24"/>
          <w:szCs w:val="24"/>
        </w:rPr>
        <w:t xml:space="preserve">The design of the energy-efficient </w:t>
      </w:r>
      <w:proofErr w:type="spellStart"/>
      <w:r w:rsidRPr="00EE00A4">
        <w:rPr>
          <w:rFonts w:ascii="Times New Roman" w:eastAsia="Times New Roman" w:hAnsi="Times New Roman" w:cs="Times New Roman"/>
          <w:sz w:val="24"/>
          <w:szCs w:val="24"/>
        </w:rPr>
        <w:t>IoT</w:t>
      </w:r>
      <w:proofErr w:type="spellEnd"/>
      <w:r w:rsidRPr="00EE00A4">
        <w:rPr>
          <w:rFonts w:ascii="Times New Roman" w:eastAsia="Times New Roman" w:hAnsi="Times New Roman" w:cs="Times New Roman"/>
          <w:sz w:val="24"/>
          <w:szCs w:val="24"/>
        </w:rPr>
        <w:t xml:space="preserve"> device management system involves several key components:</w:t>
      </w:r>
      <w:r w:rsidR="0019292D">
        <w:rPr>
          <w:rFonts w:ascii="Times New Roman" w:eastAsia="Times New Roman" w:hAnsi="Times New Roman" w:cs="Times New Roman"/>
          <w:sz w:val="24"/>
          <w:szCs w:val="24"/>
        </w:rPr>
        <w:t xml:space="preserve"> </w:t>
      </w:r>
      <w:r w:rsidR="00915694">
        <w:rPr>
          <w:rFonts w:ascii="Times New Roman" w:eastAsia="Times New Roman" w:hAnsi="Times New Roman" w:cs="Times New Roman"/>
          <w:sz w:val="24"/>
          <w:szCs w:val="24"/>
        </w:rPr>
        <w:t xml:space="preserve">Methodology is shown below. As shown the hardware sends data to the firebase real time database and </w:t>
      </w:r>
      <w:proofErr w:type="gramStart"/>
      <w:r w:rsidR="00915694">
        <w:rPr>
          <w:rFonts w:ascii="Times New Roman" w:eastAsia="Times New Roman" w:hAnsi="Times New Roman" w:cs="Times New Roman"/>
          <w:sz w:val="24"/>
          <w:szCs w:val="24"/>
        </w:rPr>
        <w:t>the an</w:t>
      </w:r>
      <w:proofErr w:type="gramEnd"/>
      <w:r w:rsidR="00915694">
        <w:rPr>
          <w:rFonts w:ascii="Times New Roman" w:eastAsia="Times New Roman" w:hAnsi="Times New Roman" w:cs="Times New Roman"/>
          <w:sz w:val="24"/>
          <w:szCs w:val="24"/>
        </w:rPr>
        <w:t xml:space="preserve"> Website fetch the data base and show it on the home page of the website. </w:t>
      </w:r>
    </w:p>
    <w:p w:rsidR="0019292D" w:rsidRDefault="00915694" w:rsidP="0019292D">
      <w:pPr>
        <w:keepNext/>
        <w:spacing w:before="100" w:beforeAutospacing="1" w:after="100" w:afterAutospacing="1" w:line="240" w:lineRule="auto"/>
      </w:pPr>
      <w:r>
        <w:rPr>
          <w:rFonts w:ascii="Times New Roman" w:eastAsia="Times New Roman" w:hAnsi="Times New Roman" w:cs="Times New Roman"/>
          <w:noProof/>
          <w:sz w:val="24"/>
          <w:szCs w:val="24"/>
        </w:rPr>
        <w:drawing>
          <wp:inline distT="0" distB="0" distL="0" distR="0" wp14:anchorId="5F5C7C3A" wp14:editId="7A16B3E7">
            <wp:extent cx="5915025" cy="1247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v.drawio.png"/>
                    <pic:cNvPicPr/>
                  </pic:nvPicPr>
                  <pic:blipFill>
                    <a:blip r:embed="rId6">
                      <a:extLst>
                        <a:ext uri="{28A0092B-C50C-407E-A947-70E740481C1C}">
                          <a14:useLocalDpi xmlns:a14="http://schemas.microsoft.com/office/drawing/2010/main" val="0"/>
                        </a:ext>
                      </a:extLst>
                    </a:blip>
                    <a:stretch>
                      <a:fillRect/>
                    </a:stretch>
                  </pic:blipFill>
                  <pic:spPr>
                    <a:xfrm>
                      <a:off x="0" y="0"/>
                      <a:ext cx="5915025" cy="1247775"/>
                    </a:xfrm>
                    <a:prstGeom prst="rect">
                      <a:avLst/>
                    </a:prstGeom>
                  </pic:spPr>
                </pic:pic>
              </a:graphicData>
            </a:graphic>
          </wp:inline>
        </w:drawing>
      </w:r>
    </w:p>
    <w:p w:rsidR="00915694" w:rsidRPr="00EE00A4" w:rsidRDefault="0019292D" w:rsidP="0019292D">
      <w:pPr>
        <w:pStyle w:val="Caption"/>
        <w:jc w:val="center"/>
        <w:rPr>
          <w:rFonts w:ascii="Times New Roman" w:eastAsia="Times New Roman" w:hAnsi="Times New Roman" w:cs="Times New Roman"/>
          <w:sz w:val="24"/>
          <w:szCs w:val="24"/>
        </w:rPr>
      </w:pPr>
      <w:r>
        <w:t xml:space="preserve">Figure </w:t>
      </w:r>
      <w:r w:rsidR="001D6FB9">
        <w:fldChar w:fldCharType="begin"/>
      </w:r>
      <w:r w:rsidR="001D6FB9">
        <w:instrText xml:space="preserve"> SEQ Figure \* ARABIC </w:instrText>
      </w:r>
      <w:r w:rsidR="001D6FB9">
        <w:fldChar w:fldCharType="separate"/>
      </w:r>
      <w:r w:rsidR="004F1DE0">
        <w:rPr>
          <w:noProof/>
        </w:rPr>
        <w:t>2</w:t>
      </w:r>
      <w:r w:rsidR="001D6FB9">
        <w:rPr>
          <w:noProof/>
        </w:rPr>
        <w:fldChar w:fldCharType="end"/>
      </w:r>
      <w:r>
        <w:t xml:space="preserve"> Block diagram of Methodology</w:t>
      </w:r>
    </w:p>
    <w:p w:rsidR="00EE00A4" w:rsidRPr="00EE00A4" w:rsidRDefault="00EE00A4" w:rsidP="00EE00A4">
      <w:pPr>
        <w:spacing w:before="100" w:beforeAutospacing="1" w:after="100" w:afterAutospacing="1" w:line="240" w:lineRule="auto"/>
        <w:outlineLvl w:val="3"/>
        <w:rPr>
          <w:rFonts w:ascii="Times New Roman" w:eastAsia="Times New Roman" w:hAnsi="Times New Roman" w:cs="Times New Roman"/>
          <w:b/>
          <w:bCs/>
          <w:sz w:val="24"/>
          <w:szCs w:val="24"/>
        </w:rPr>
      </w:pPr>
      <w:r w:rsidRPr="00EE00A4">
        <w:rPr>
          <w:rFonts w:ascii="Times New Roman" w:eastAsia="Times New Roman" w:hAnsi="Times New Roman" w:cs="Times New Roman"/>
          <w:b/>
          <w:bCs/>
          <w:sz w:val="24"/>
          <w:szCs w:val="24"/>
        </w:rPr>
        <w:t>3.1 System Architecture</w:t>
      </w:r>
    </w:p>
    <w:p w:rsidR="0033557B" w:rsidRDefault="00EE00A4" w:rsidP="00EE00A4">
      <w:p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sz w:val="24"/>
          <w:szCs w:val="24"/>
        </w:rPr>
        <w:t>The system architecture consists of the following main components:</w:t>
      </w:r>
      <w:r w:rsidR="0033557B">
        <w:rPr>
          <w:rFonts w:ascii="Times New Roman" w:eastAsia="Times New Roman" w:hAnsi="Times New Roman" w:cs="Times New Roman"/>
          <w:sz w:val="24"/>
          <w:szCs w:val="24"/>
        </w:rPr>
        <w:t xml:space="preserve"> Block diagram of the circuit used is shown below</w:t>
      </w:r>
    </w:p>
    <w:p w:rsidR="00CE23F1" w:rsidRDefault="00CF1067" w:rsidP="001E065C">
      <w:pPr>
        <w:keepNext/>
        <w:spacing w:before="100" w:beforeAutospacing="1" w:after="100" w:afterAutospacing="1" w:line="240" w:lineRule="auto"/>
        <w:jc w:val="center"/>
      </w:pPr>
      <w:r>
        <w:rPr>
          <w:rFonts w:ascii="Times New Roman" w:eastAsia="Times New Roman" w:hAnsi="Times New Roman" w:cs="Times New Roman"/>
          <w:noProof/>
          <w:sz w:val="24"/>
          <w:szCs w:val="24"/>
        </w:rPr>
        <w:drawing>
          <wp:inline distT="0" distB="0" distL="0" distR="0" wp14:anchorId="758EA9C7" wp14:editId="7D14200A">
            <wp:extent cx="4423144" cy="231695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ock diagram.drawio (1).png"/>
                    <pic:cNvPicPr/>
                  </pic:nvPicPr>
                  <pic:blipFill>
                    <a:blip r:embed="rId7">
                      <a:extLst>
                        <a:ext uri="{28A0092B-C50C-407E-A947-70E740481C1C}">
                          <a14:useLocalDpi xmlns:a14="http://schemas.microsoft.com/office/drawing/2010/main" val="0"/>
                        </a:ext>
                      </a:extLst>
                    </a:blip>
                    <a:stretch>
                      <a:fillRect/>
                    </a:stretch>
                  </pic:blipFill>
                  <pic:spPr>
                    <a:xfrm>
                      <a:off x="0" y="0"/>
                      <a:ext cx="4427121" cy="2319035"/>
                    </a:xfrm>
                    <a:prstGeom prst="rect">
                      <a:avLst/>
                    </a:prstGeom>
                  </pic:spPr>
                </pic:pic>
              </a:graphicData>
            </a:graphic>
          </wp:inline>
        </w:drawing>
      </w:r>
    </w:p>
    <w:p w:rsidR="00CF1067" w:rsidRPr="00EE00A4" w:rsidRDefault="00CE23F1" w:rsidP="00CE23F1">
      <w:pPr>
        <w:pStyle w:val="Caption"/>
        <w:jc w:val="center"/>
        <w:rPr>
          <w:rFonts w:ascii="Times New Roman" w:eastAsia="Times New Roman" w:hAnsi="Times New Roman" w:cs="Times New Roman"/>
          <w:sz w:val="24"/>
          <w:szCs w:val="24"/>
        </w:rPr>
      </w:pPr>
      <w:r>
        <w:t xml:space="preserve">Figure </w:t>
      </w:r>
      <w:r>
        <w:fldChar w:fldCharType="begin"/>
      </w:r>
      <w:r>
        <w:instrText xml:space="preserve"> SEQ Figure \* ARABIC </w:instrText>
      </w:r>
      <w:r>
        <w:fldChar w:fldCharType="separate"/>
      </w:r>
      <w:r w:rsidR="004F1DE0">
        <w:rPr>
          <w:noProof/>
        </w:rPr>
        <w:t>3</w:t>
      </w:r>
      <w:r>
        <w:fldChar w:fldCharType="end"/>
      </w:r>
      <w:r>
        <w:t xml:space="preserve"> Block diagram of circuit</w:t>
      </w:r>
    </w:p>
    <w:p w:rsidR="00EE00A4" w:rsidRDefault="00940AD2" w:rsidP="001E065C">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ESP</w:t>
      </w:r>
      <w:r w:rsidR="00EE00A4" w:rsidRPr="00EE00A4">
        <w:rPr>
          <w:rFonts w:ascii="Times New Roman" w:eastAsia="Times New Roman" w:hAnsi="Times New Roman" w:cs="Times New Roman"/>
          <w:b/>
          <w:bCs/>
          <w:sz w:val="24"/>
          <w:szCs w:val="24"/>
        </w:rPr>
        <w:t xml:space="preserve"> Microcontroller</w:t>
      </w:r>
      <w:r>
        <w:rPr>
          <w:rFonts w:ascii="Times New Roman" w:eastAsia="Times New Roman" w:hAnsi="Times New Roman" w:cs="Times New Roman"/>
          <w:sz w:val="24"/>
          <w:szCs w:val="24"/>
        </w:rPr>
        <w:t>: The ESP</w:t>
      </w:r>
      <w:r w:rsidR="00EE00A4" w:rsidRPr="00EE00A4">
        <w:rPr>
          <w:rFonts w:ascii="Times New Roman" w:eastAsia="Times New Roman" w:hAnsi="Times New Roman" w:cs="Times New Roman"/>
          <w:sz w:val="24"/>
          <w:szCs w:val="24"/>
        </w:rPr>
        <w:t xml:space="preserve"> is a low-power, dual-core microcontroller with integrated Wi-Fi and Bluetooth capabilities. It serves as the brain of the system, collecting data from sensors and controlling the water </w:t>
      </w:r>
      <w:proofErr w:type="spellStart"/>
      <w:r w:rsidR="00EE00A4" w:rsidRPr="00EE00A4">
        <w:rPr>
          <w:rFonts w:ascii="Times New Roman" w:eastAsia="Times New Roman" w:hAnsi="Times New Roman" w:cs="Times New Roman"/>
          <w:sz w:val="24"/>
          <w:szCs w:val="24"/>
        </w:rPr>
        <w:t>pump.</w:t>
      </w:r>
      <w:r w:rsidR="004E53F7">
        <w:rPr>
          <w:rFonts w:ascii="Times New Roman" w:eastAsia="Times New Roman" w:hAnsi="Times New Roman" w:cs="Times New Roman"/>
          <w:sz w:val="24"/>
          <w:szCs w:val="24"/>
        </w:rPr>
        <w:t>ESP</w:t>
      </w:r>
      <w:proofErr w:type="spellEnd"/>
      <w:r w:rsidR="004E53F7">
        <w:rPr>
          <w:rFonts w:ascii="Times New Roman" w:eastAsia="Times New Roman" w:hAnsi="Times New Roman" w:cs="Times New Roman"/>
          <w:sz w:val="24"/>
          <w:szCs w:val="24"/>
        </w:rPr>
        <w:t xml:space="preserve"> microcontroller is shown the figure below</w:t>
      </w:r>
    </w:p>
    <w:p w:rsidR="004E53F7" w:rsidRDefault="004E53F7" w:rsidP="008055FC">
      <w:pPr>
        <w:keepNext/>
        <w:spacing w:before="100" w:beforeAutospacing="1" w:after="100" w:afterAutospacing="1" w:line="240" w:lineRule="auto"/>
        <w:ind w:left="720"/>
        <w:jc w:val="center"/>
      </w:pPr>
      <w:r>
        <w:rPr>
          <w:noProof/>
        </w:rPr>
        <w:drawing>
          <wp:inline distT="0" distB="0" distL="0" distR="0" wp14:anchorId="313BFAEC" wp14:editId="6515F5B7">
            <wp:extent cx="2181225" cy="2009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1225" cy="2009775"/>
                    </a:xfrm>
                    <a:prstGeom prst="rect">
                      <a:avLst/>
                    </a:prstGeom>
                  </pic:spPr>
                </pic:pic>
              </a:graphicData>
            </a:graphic>
          </wp:inline>
        </w:drawing>
      </w:r>
    </w:p>
    <w:p w:rsidR="004E53F7" w:rsidRPr="00EE00A4" w:rsidRDefault="004E53F7" w:rsidP="004E53F7">
      <w:pPr>
        <w:pStyle w:val="Caption"/>
        <w:jc w:val="center"/>
        <w:rPr>
          <w:rFonts w:ascii="Times New Roman" w:eastAsia="Times New Roman" w:hAnsi="Times New Roman" w:cs="Times New Roman"/>
          <w:sz w:val="24"/>
          <w:szCs w:val="24"/>
        </w:rPr>
      </w:pPr>
      <w:r>
        <w:t xml:space="preserve">Figure </w:t>
      </w:r>
      <w:r>
        <w:fldChar w:fldCharType="begin"/>
      </w:r>
      <w:r>
        <w:instrText xml:space="preserve"> SEQ Figure \* ARABIC </w:instrText>
      </w:r>
      <w:r>
        <w:fldChar w:fldCharType="separate"/>
      </w:r>
      <w:r w:rsidR="004F1DE0">
        <w:rPr>
          <w:noProof/>
        </w:rPr>
        <w:t>4</w:t>
      </w:r>
      <w:r>
        <w:fldChar w:fldCharType="end"/>
      </w:r>
      <w:r>
        <w:t xml:space="preserve"> ESP </w:t>
      </w:r>
      <w:proofErr w:type="spellStart"/>
      <w:r>
        <w:t>microc</w:t>
      </w:r>
      <w:proofErr w:type="spellEnd"/>
      <w:r>
        <w:t>-controller</w:t>
      </w:r>
    </w:p>
    <w:p w:rsidR="00EE00A4" w:rsidRDefault="00EE00A4" w:rsidP="001E065C">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EE00A4">
        <w:rPr>
          <w:rFonts w:ascii="Times New Roman" w:eastAsia="Times New Roman" w:hAnsi="Times New Roman" w:cs="Times New Roman"/>
          <w:b/>
          <w:bCs/>
          <w:sz w:val="24"/>
          <w:szCs w:val="24"/>
        </w:rPr>
        <w:t>Sensors</w:t>
      </w:r>
      <w:r w:rsidRPr="00EE00A4">
        <w:rPr>
          <w:rFonts w:ascii="Times New Roman" w:eastAsia="Times New Roman" w:hAnsi="Times New Roman" w:cs="Times New Roman"/>
          <w:sz w:val="24"/>
          <w:szCs w:val="24"/>
        </w:rPr>
        <w:t>: Soil moisture sensors are used to detect the moisture levels in the soil. Based on these readings, the system decides whether the water pump should be activated.</w:t>
      </w:r>
      <w:r w:rsidR="008055FC">
        <w:rPr>
          <w:rFonts w:ascii="Times New Roman" w:eastAsia="Times New Roman" w:hAnsi="Times New Roman" w:cs="Times New Roman"/>
          <w:sz w:val="24"/>
          <w:szCs w:val="24"/>
        </w:rPr>
        <w:t xml:space="preserve"> For </w:t>
      </w:r>
      <w:proofErr w:type="spellStart"/>
      <w:r w:rsidR="008055FC">
        <w:rPr>
          <w:rFonts w:ascii="Times New Roman" w:eastAsia="Times New Roman" w:hAnsi="Times New Roman" w:cs="Times New Roman"/>
          <w:sz w:val="24"/>
          <w:szCs w:val="24"/>
        </w:rPr>
        <w:t>tempearature</w:t>
      </w:r>
      <w:proofErr w:type="spellEnd"/>
      <w:r w:rsidR="008055FC">
        <w:rPr>
          <w:rFonts w:ascii="Times New Roman" w:eastAsia="Times New Roman" w:hAnsi="Times New Roman" w:cs="Times New Roman"/>
          <w:sz w:val="24"/>
          <w:szCs w:val="24"/>
        </w:rPr>
        <w:t xml:space="preserve"> and humidity monitoring DHT 11 sensor is used which is shown in figure below</w:t>
      </w:r>
    </w:p>
    <w:p w:rsidR="008055FC" w:rsidRDefault="008055FC" w:rsidP="008055FC">
      <w:pPr>
        <w:keepNext/>
        <w:spacing w:before="100" w:beforeAutospacing="1" w:after="100" w:afterAutospacing="1" w:line="240" w:lineRule="auto"/>
        <w:ind w:left="720"/>
        <w:jc w:val="center"/>
      </w:pPr>
      <w:r>
        <w:rPr>
          <w:noProof/>
        </w:rPr>
        <w:drawing>
          <wp:inline distT="0" distB="0" distL="0" distR="0" wp14:anchorId="5611B0B2" wp14:editId="7FB47FB7">
            <wp:extent cx="1619250" cy="1095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19250" cy="1095375"/>
                    </a:xfrm>
                    <a:prstGeom prst="rect">
                      <a:avLst/>
                    </a:prstGeom>
                  </pic:spPr>
                </pic:pic>
              </a:graphicData>
            </a:graphic>
          </wp:inline>
        </w:drawing>
      </w:r>
    </w:p>
    <w:p w:rsidR="008055FC" w:rsidRDefault="008055FC" w:rsidP="008055FC">
      <w:pPr>
        <w:pStyle w:val="Caption"/>
        <w:jc w:val="center"/>
        <w:rPr>
          <w:rFonts w:ascii="Times New Roman" w:eastAsia="Times New Roman" w:hAnsi="Times New Roman" w:cs="Times New Roman"/>
          <w:sz w:val="24"/>
          <w:szCs w:val="24"/>
        </w:rPr>
      </w:pPr>
      <w:r>
        <w:t xml:space="preserve">Figure </w:t>
      </w:r>
      <w:r>
        <w:fldChar w:fldCharType="begin"/>
      </w:r>
      <w:r>
        <w:instrText xml:space="preserve"> SEQ Figure \* ARABIC </w:instrText>
      </w:r>
      <w:r>
        <w:fldChar w:fldCharType="separate"/>
      </w:r>
      <w:r w:rsidR="004F1DE0">
        <w:rPr>
          <w:noProof/>
        </w:rPr>
        <w:t>5</w:t>
      </w:r>
      <w:r>
        <w:fldChar w:fldCharType="end"/>
      </w:r>
      <w:r>
        <w:t xml:space="preserve"> DHT </w:t>
      </w:r>
      <w:r>
        <w:rPr>
          <w:noProof/>
        </w:rPr>
        <w:t xml:space="preserve"> 11 sensor for temperature and humidity sensing</w:t>
      </w:r>
    </w:p>
    <w:p w:rsidR="008055FC" w:rsidRPr="00EE00A4" w:rsidRDefault="008055FC" w:rsidP="008055FC">
      <w:pPr>
        <w:spacing w:before="100" w:beforeAutospacing="1" w:after="100" w:afterAutospacing="1" w:line="240" w:lineRule="auto"/>
        <w:ind w:left="720"/>
        <w:rPr>
          <w:rFonts w:ascii="Times New Roman" w:eastAsia="Times New Roman" w:hAnsi="Times New Roman" w:cs="Times New Roman"/>
          <w:sz w:val="24"/>
          <w:szCs w:val="24"/>
        </w:rPr>
      </w:pPr>
    </w:p>
    <w:p w:rsidR="00EE00A4" w:rsidRPr="00EE00A4" w:rsidRDefault="00EE00A4" w:rsidP="001E065C">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EE00A4">
        <w:rPr>
          <w:rFonts w:ascii="Times New Roman" w:eastAsia="Times New Roman" w:hAnsi="Times New Roman" w:cs="Times New Roman"/>
          <w:b/>
          <w:bCs/>
          <w:sz w:val="24"/>
          <w:szCs w:val="24"/>
        </w:rPr>
        <w:t>Firebase Database</w:t>
      </w:r>
      <w:r w:rsidRPr="00EE00A4">
        <w:rPr>
          <w:rFonts w:ascii="Times New Roman" w:eastAsia="Times New Roman" w:hAnsi="Times New Roman" w:cs="Times New Roman"/>
          <w:sz w:val="24"/>
          <w:szCs w:val="24"/>
        </w:rPr>
        <w:t>: Firebase is used for real-time data storage and synchronization. It stores sensor data and provides a platform for the web interface to interact with the system.</w:t>
      </w:r>
      <w:r w:rsidR="00934116">
        <w:rPr>
          <w:rFonts w:ascii="Times New Roman" w:eastAsia="Times New Roman" w:hAnsi="Times New Roman" w:cs="Times New Roman"/>
          <w:sz w:val="24"/>
          <w:szCs w:val="24"/>
        </w:rPr>
        <w:t xml:space="preserve"> </w:t>
      </w:r>
      <w:proofErr w:type="spellStart"/>
      <w:r w:rsidR="00934116">
        <w:rPr>
          <w:rFonts w:ascii="Times New Roman" w:eastAsia="Times New Roman" w:hAnsi="Times New Roman" w:cs="Times New Roman"/>
          <w:sz w:val="24"/>
          <w:szCs w:val="24"/>
        </w:rPr>
        <w:t>Realtime</w:t>
      </w:r>
      <w:proofErr w:type="spellEnd"/>
      <w:r w:rsidR="00934116">
        <w:rPr>
          <w:rFonts w:ascii="Times New Roman" w:eastAsia="Times New Roman" w:hAnsi="Times New Roman" w:cs="Times New Roman"/>
          <w:sz w:val="24"/>
          <w:szCs w:val="24"/>
        </w:rPr>
        <w:t xml:space="preserve"> database of firebase is used, </w:t>
      </w:r>
    </w:p>
    <w:p w:rsidR="00EE00A4" w:rsidRDefault="00EE00A4" w:rsidP="001E065C">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EE00A4">
        <w:rPr>
          <w:rFonts w:ascii="Times New Roman" w:eastAsia="Times New Roman" w:hAnsi="Times New Roman" w:cs="Times New Roman"/>
          <w:b/>
          <w:bCs/>
          <w:sz w:val="24"/>
          <w:szCs w:val="24"/>
        </w:rPr>
        <w:t>Water Pump</w:t>
      </w:r>
      <w:r w:rsidRPr="00EE00A4">
        <w:rPr>
          <w:rFonts w:ascii="Times New Roman" w:eastAsia="Times New Roman" w:hAnsi="Times New Roman" w:cs="Times New Roman"/>
          <w:sz w:val="24"/>
          <w:szCs w:val="24"/>
        </w:rPr>
        <w:t xml:space="preserve">: A 12V DC water pump is controlled remotely via </w:t>
      </w:r>
      <w:r w:rsidR="00934116">
        <w:rPr>
          <w:rFonts w:ascii="Times New Roman" w:eastAsia="Times New Roman" w:hAnsi="Times New Roman" w:cs="Times New Roman"/>
          <w:sz w:val="24"/>
          <w:szCs w:val="24"/>
        </w:rPr>
        <w:t>a relay connected to the ESP</w:t>
      </w:r>
    </w:p>
    <w:p w:rsidR="00934116" w:rsidRDefault="00934116" w:rsidP="00934116">
      <w:pPr>
        <w:keepNext/>
        <w:numPr>
          <w:ilvl w:val="0"/>
          <w:numId w:val="1"/>
        </w:numPr>
        <w:spacing w:before="100" w:beforeAutospacing="1" w:after="100" w:afterAutospacing="1" w:line="240" w:lineRule="auto"/>
        <w:jc w:val="center"/>
      </w:pPr>
      <w:r>
        <w:rPr>
          <w:noProof/>
        </w:rPr>
        <w:lastRenderedPageBreak/>
        <w:drawing>
          <wp:inline distT="0" distB="0" distL="0" distR="0" wp14:anchorId="2FBB2CE4" wp14:editId="3AB603BD">
            <wp:extent cx="1276350" cy="209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6350" cy="2095500"/>
                    </a:xfrm>
                    <a:prstGeom prst="rect">
                      <a:avLst/>
                    </a:prstGeom>
                  </pic:spPr>
                </pic:pic>
              </a:graphicData>
            </a:graphic>
          </wp:inline>
        </w:drawing>
      </w:r>
    </w:p>
    <w:p w:rsidR="00934116" w:rsidRPr="00EE00A4" w:rsidRDefault="00934116" w:rsidP="00934116">
      <w:pPr>
        <w:pStyle w:val="Caption"/>
        <w:jc w:val="center"/>
        <w:rPr>
          <w:rFonts w:ascii="Times New Roman" w:eastAsia="Times New Roman" w:hAnsi="Times New Roman" w:cs="Times New Roman"/>
          <w:sz w:val="24"/>
          <w:szCs w:val="24"/>
        </w:rPr>
      </w:pPr>
      <w:r>
        <w:t xml:space="preserve">Figure </w:t>
      </w:r>
      <w:r>
        <w:fldChar w:fldCharType="begin"/>
      </w:r>
      <w:r>
        <w:instrText xml:space="preserve"> SEQ Figure \* ARABIC </w:instrText>
      </w:r>
      <w:r>
        <w:fldChar w:fldCharType="separate"/>
      </w:r>
      <w:r w:rsidR="004F1DE0">
        <w:rPr>
          <w:noProof/>
        </w:rPr>
        <w:t>6</w:t>
      </w:r>
      <w:r>
        <w:fldChar w:fldCharType="end"/>
      </w:r>
      <w:r>
        <w:t xml:space="preserve"> 12 V water pump used for the agriculture</w:t>
      </w:r>
    </w:p>
    <w:p w:rsidR="00EE00A4" w:rsidRPr="00EE00A4" w:rsidRDefault="00EE00A4" w:rsidP="00EE00A4">
      <w:pPr>
        <w:spacing w:before="100" w:beforeAutospacing="1" w:after="100" w:afterAutospacing="1" w:line="240" w:lineRule="auto"/>
        <w:outlineLvl w:val="3"/>
        <w:rPr>
          <w:rFonts w:ascii="Times New Roman" w:eastAsia="Times New Roman" w:hAnsi="Times New Roman" w:cs="Times New Roman"/>
          <w:b/>
          <w:bCs/>
          <w:sz w:val="24"/>
          <w:szCs w:val="24"/>
        </w:rPr>
      </w:pPr>
      <w:r w:rsidRPr="00EE00A4">
        <w:rPr>
          <w:rFonts w:ascii="Times New Roman" w:eastAsia="Times New Roman" w:hAnsi="Times New Roman" w:cs="Times New Roman"/>
          <w:b/>
          <w:bCs/>
          <w:sz w:val="24"/>
          <w:szCs w:val="24"/>
        </w:rPr>
        <w:t>3.2 Energy-Efficient Communication Protocol</w:t>
      </w:r>
    </w:p>
    <w:p w:rsidR="00EE00A4" w:rsidRDefault="00EE00A4" w:rsidP="001E065C">
      <w:pPr>
        <w:spacing w:before="100" w:beforeAutospacing="1" w:after="100" w:afterAutospacing="1" w:line="240" w:lineRule="auto"/>
        <w:jc w:val="both"/>
        <w:rPr>
          <w:rFonts w:ascii="Times New Roman" w:eastAsia="Times New Roman" w:hAnsi="Times New Roman" w:cs="Times New Roman"/>
          <w:sz w:val="24"/>
          <w:szCs w:val="24"/>
        </w:rPr>
      </w:pPr>
      <w:r w:rsidRPr="00EE00A4">
        <w:rPr>
          <w:rFonts w:ascii="Times New Roman" w:eastAsia="Times New Roman" w:hAnsi="Times New Roman" w:cs="Times New Roman"/>
          <w:sz w:val="24"/>
          <w:szCs w:val="24"/>
        </w:rPr>
        <w:t>To ensure the system operates efficiently, an energy-efficient communication protocol is used. The ESP-32 uses Wi-Fi for communication with Firebase, which is considered an energy-efficient option for short-range communication. Additionally, the system incorporates sleep modes to minimize power consumption when the system is idle.</w:t>
      </w:r>
    </w:p>
    <w:p w:rsidR="00722E0D" w:rsidRDefault="00722E0D" w:rsidP="00B94D14">
      <w:pPr>
        <w:pStyle w:val="Heading3"/>
      </w:pPr>
      <w:r>
        <w:t>Algorithm used for the ESP controller</w:t>
      </w:r>
    </w:p>
    <w:p w:rsidR="00722E0D" w:rsidRPr="00EE00A4" w:rsidRDefault="00722E0D" w:rsidP="001E065C">
      <w:pPr>
        <w:spacing w:before="100" w:beforeAutospacing="1" w:after="100" w:afterAutospacing="1" w:line="240" w:lineRule="auto"/>
        <w:jc w:val="both"/>
        <w:rPr>
          <w:rFonts w:ascii="Times New Roman" w:eastAsia="Times New Roman" w:hAnsi="Times New Roman" w:cs="Times New Roman"/>
          <w:sz w:val="24"/>
          <w:szCs w:val="24"/>
        </w:rPr>
      </w:pPr>
      <w:r w:rsidRPr="00722E0D">
        <w:rPr>
          <w:rFonts w:ascii="Times New Roman" w:eastAsia="Times New Roman" w:hAnsi="Times New Roman" w:cs="Times New Roman"/>
          <w:sz w:val="24"/>
          <w:szCs w:val="24"/>
        </w:rPr>
        <w:t>This code is for an ESP8266 microcontroller that connects to a Wi-Fi network and sends data to a Firebase real-time database. It begins by including necessary libraries for Wi-Fi, Firebase, and time functions. The Wi-Fi credentials and Firebase project details, such as the database URL and authentication key, are defined. In the `</w:t>
      </w:r>
      <w:proofErr w:type="gramStart"/>
      <w:r w:rsidRPr="00722E0D">
        <w:rPr>
          <w:rFonts w:ascii="Times New Roman" w:eastAsia="Times New Roman" w:hAnsi="Times New Roman" w:cs="Times New Roman"/>
          <w:sz w:val="24"/>
          <w:szCs w:val="24"/>
        </w:rPr>
        <w:t>setup(</w:t>
      </w:r>
      <w:proofErr w:type="gramEnd"/>
      <w:r w:rsidRPr="00722E0D">
        <w:rPr>
          <w:rFonts w:ascii="Times New Roman" w:eastAsia="Times New Roman" w:hAnsi="Times New Roman" w:cs="Times New Roman"/>
          <w:sz w:val="24"/>
          <w:szCs w:val="24"/>
        </w:rPr>
        <w:t>)` function, the ESP8266 connects to the Wi-Fi and initializes Firebase, printing a confirmation message once connected. It also sets up time synchronization using an NTP server to add a timestamp to the data. The `</w:t>
      </w:r>
      <w:proofErr w:type="gramStart"/>
      <w:r w:rsidRPr="00722E0D">
        <w:rPr>
          <w:rFonts w:ascii="Times New Roman" w:eastAsia="Times New Roman" w:hAnsi="Times New Roman" w:cs="Times New Roman"/>
          <w:sz w:val="24"/>
          <w:szCs w:val="24"/>
        </w:rPr>
        <w:t>loop(</w:t>
      </w:r>
      <w:proofErr w:type="gramEnd"/>
      <w:r w:rsidRPr="00722E0D">
        <w:rPr>
          <w:rFonts w:ascii="Times New Roman" w:eastAsia="Times New Roman" w:hAnsi="Times New Roman" w:cs="Times New Roman"/>
          <w:sz w:val="24"/>
          <w:szCs w:val="24"/>
        </w:rPr>
        <w:t>)` function runs continuously and simulates temperature and humid</w:t>
      </w:r>
      <w:r>
        <w:rPr>
          <w:rFonts w:ascii="Times New Roman" w:eastAsia="Times New Roman" w:hAnsi="Times New Roman" w:cs="Times New Roman"/>
          <w:sz w:val="24"/>
          <w:szCs w:val="24"/>
        </w:rPr>
        <w:t>ity readings</w:t>
      </w:r>
      <w:r w:rsidRPr="00722E0D">
        <w:rPr>
          <w:rFonts w:ascii="Times New Roman" w:eastAsia="Times New Roman" w:hAnsi="Times New Roman" w:cs="Times New Roman"/>
          <w:sz w:val="24"/>
          <w:szCs w:val="24"/>
        </w:rPr>
        <w:t>. These readings, along with a moisture value and a timestamp, are formatted into a JSON object. The data is then sent to Firebase at the path `/</w:t>
      </w:r>
      <w:proofErr w:type="spellStart"/>
      <w:r w:rsidRPr="00722E0D">
        <w:rPr>
          <w:rFonts w:ascii="Times New Roman" w:eastAsia="Times New Roman" w:hAnsi="Times New Roman" w:cs="Times New Roman"/>
          <w:sz w:val="24"/>
          <w:szCs w:val="24"/>
        </w:rPr>
        <w:t>sensorData</w:t>
      </w:r>
      <w:proofErr w:type="spellEnd"/>
      <w:r w:rsidRPr="00722E0D">
        <w:rPr>
          <w:rFonts w:ascii="Times New Roman" w:eastAsia="Times New Roman" w:hAnsi="Times New Roman" w:cs="Times New Roman"/>
          <w:sz w:val="24"/>
          <w:szCs w:val="24"/>
        </w:rPr>
        <w:t>/`. If successful, a message is printed to the serial monitor; otherwise, an error message shows why it failed. The `</w:t>
      </w:r>
      <w:proofErr w:type="gramStart"/>
      <w:r w:rsidRPr="00722E0D">
        <w:rPr>
          <w:rFonts w:ascii="Times New Roman" w:eastAsia="Times New Roman" w:hAnsi="Times New Roman" w:cs="Times New Roman"/>
          <w:sz w:val="24"/>
          <w:szCs w:val="24"/>
        </w:rPr>
        <w:t>loop(</w:t>
      </w:r>
      <w:proofErr w:type="gramEnd"/>
      <w:r w:rsidRPr="00722E0D">
        <w:rPr>
          <w:rFonts w:ascii="Times New Roman" w:eastAsia="Times New Roman" w:hAnsi="Times New Roman" w:cs="Times New Roman"/>
          <w:sz w:val="24"/>
          <w:szCs w:val="24"/>
        </w:rPr>
        <w:t>)` pauses for 5 seconds before repeating, allowing data to be sent at regular intervals. This code is useful for smart agriculture applications, where real-time monitoring and remote data management are essential.</w:t>
      </w:r>
    </w:p>
    <w:p w:rsidR="00EE00A4" w:rsidRPr="00EE00A4" w:rsidRDefault="00EE00A4" w:rsidP="00EE00A4">
      <w:pPr>
        <w:spacing w:before="100" w:beforeAutospacing="1" w:after="100" w:afterAutospacing="1" w:line="240" w:lineRule="auto"/>
        <w:outlineLvl w:val="3"/>
        <w:rPr>
          <w:rFonts w:ascii="Times New Roman" w:eastAsia="Times New Roman" w:hAnsi="Times New Roman" w:cs="Times New Roman"/>
          <w:b/>
          <w:bCs/>
          <w:sz w:val="24"/>
          <w:szCs w:val="24"/>
        </w:rPr>
      </w:pPr>
      <w:r w:rsidRPr="00EE00A4">
        <w:rPr>
          <w:rFonts w:ascii="Times New Roman" w:eastAsia="Times New Roman" w:hAnsi="Times New Roman" w:cs="Times New Roman"/>
          <w:b/>
          <w:bCs/>
          <w:sz w:val="24"/>
          <w:szCs w:val="24"/>
        </w:rPr>
        <w:t>3.3 Web Interface Development</w:t>
      </w:r>
    </w:p>
    <w:p w:rsidR="00EE00A4" w:rsidRPr="00EE00A4" w:rsidRDefault="00EE00A4" w:rsidP="001E065C">
      <w:pPr>
        <w:spacing w:before="100" w:beforeAutospacing="1" w:after="100" w:afterAutospacing="1" w:line="240" w:lineRule="auto"/>
        <w:jc w:val="both"/>
        <w:rPr>
          <w:rFonts w:ascii="Times New Roman" w:eastAsia="Times New Roman" w:hAnsi="Times New Roman" w:cs="Times New Roman"/>
          <w:sz w:val="24"/>
          <w:szCs w:val="24"/>
        </w:rPr>
      </w:pPr>
      <w:r w:rsidRPr="00EE00A4">
        <w:rPr>
          <w:rFonts w:ascii="Times New Roman" w:eastAsia="Times New Roman" w:hAnsi="Times New Roman" w:cs="Times New Roman"/>
          <w:sz w:val="24"/>
          <w:szCs w:val="24"/>
        </w:rPr>
        <w:t>A web interface is developed to allow users to monitor and control the water pump remotely. The interface is hosted on Firebase, enabling real-time updates. It provides the user with the current moisture levels, water pump status, and control buttons for turning the pump on or off.</w:t>
      </w:r>
    </w:p>
    <w:p w:rsidR="00EE00A4" w:rsidRPr="00EE00A4" w:rsidRDefault="00EE00A4" w:rsidP="00EE00A4">
      <w:pPr>
        <w:spacing w:before="100" w:beforeAutospacing="1" w:after="100" w:afterAutospacing="1" w:line="240" w:lineRule="auto"/>
        <w:outlineLvl w:val="3"/>
        <w:rPr>
          <w:rFonts w:ascii="Times New Roman" w:eastAsia="Times New Roman" w:hAnsi="Times New Roman" w:cs="Times New Roman"/>
          <w:b/>
          <w:bCs/>
          <w:sz w:val="24"/>
          <w:szCs w:val="24"/>
        </w:rPr>
      </w:pPr>
      <w:r w:rsidRPr="00EE00A4">
        <w:rPr>
          <w:rFonts w:ascii="Times New Roman" w:eastAsia="Times New Roman" w:hAnsi="Times New Roman" w:cs="Times New Roman"/>
          <w:b/>
          <w:bCs/>
          <w:sz w:val="24"/>
          <w:szCs w:val="24"/>
        </w:rPr>
        <w:t>3.4 Database Design</w:t>
      </w:r>
    </w:p>
    <w:p w:rsidR="00EE00A4" w:rsidRPr="00EE00A4" w:rsidRDefault="00EE00A4" w:rsidP="00EE00A4">
      <w:p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sz w:val="24"/>
          <w:szCs w:val="24"/>
        </w:rPr>
        <w:t>The Firebase real-time database is structured to store:</w:t>
      </w:r>
    </w:p>
    <w:p w:rsidR="00EE00A4" w:rsidRPr="00EE00A4" w:rsidRDefault="00EE00A4" w:rsidP="00EE00A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b/>
          <w:bCs/>
          <w:sz w:val="24"/>
          <w:szCs w:val="24"/>
        </w:rPr>
        <w:lastRenderedPageBreak/>
        <w:t>Sensor Data</w:t>
      </w:r>
      <w:r w:rsidRPr="00EE00A4">
        <w:rPr>
          <w:rFonts w:ascii="Times New Roman" w:eastAsia="Times New Roman" w:hAnsi="Times New Roman" w:cs="Times New Roman"/>
          <w:sz w:val="24"/>
          <w:szCs w:val="24"/>
        </w:rPr>
        <w:t>: Soil moisture readings and other environmental parameters.</w:t>
      </w:r>
    </w:p>
    <w:p w:rsidR="00EE00A4" w:rsidRPr="00EE00A4" w:rsidRDefault="00EE00A4" w:rsidP="00EE00A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b/>
          <w:bCs/>
          <w:sz w:val="24"/>
          <w:szCs w:val="24"/>
        </w:rPr>
        <w:t>Pump Status</w:t>
      </w:r>
      <w:r w:rsidRPr="00EE00A4">
        <w:rPr>
          <w:rFonts w:ascii="Times New Roman" w:eastAsia="Times New Roman" w:hAnsi="Times New Roman" w:cs="Times New Roman"/>
          <w:sz w:val="24"/>
          <w:szCs w:val="24"/>
        </w:rPr>
        <w:t>: The status (on/off) of the water pump.</w:t>
      </w:r>
    </w:p>
    <w:p w:rsidR="00EE00A4" w:rsidRPr="00EE00A4" w:rsidRDefault="00EE00A4" w:rsidP="00EE00A4">
      <w:pPr>
        <w:spacing w:after="0" w:line="240" w:lineRule="auto"/>
        <w:rPr>
          <w:rFonts w:ascii="Times New Roman" w:eastAsia="Times New Roman" w:hAnsi="Times New Roman" w:cs="Times New Roman"/>
          <w:sz w:val="24"/>
          <w:szCs w:val="24"/>
        </w:rPr>
      </w:pPr>
    </w:p>
    <w:p w:rsidR="00EE00A4" w:rsidRPr="00EE00A4" w:rsidRDefault="00EE00A4" w:rsidP="00EE00A4">
      <w:pPr>
        <w:spacing w:before="100" w:beforeAutospacing="1" w:after="100" w:afterAutospacing="1" w:line="240" w:lineRule="auto"/>
        <w:outlineLvl w:val="2"/>
        <w:rPr>
          <w:rFonts w:ascii="Times New Roman" w:eastAsia="Times New Roman" w:hAnsi="Times New Roman" w:cs="Times New Roman"/>
          <w:b/>
          <w:bCs/>
          <w:sz w:val="27"/>
          <w:szCs w:val="27"/>
        </w:rPr>
      </w:pPr>
      <w:r w:rsidRPr="00EE00A4">
        <w:rPr>
          <w:rFonts w:ascii="Times New Roman" w:eastAsia="Times New Roman" w:hAnsi="Times New Roman" w:cs="Times New Roman"/>
          <w:b/>
          <w:bCs/>
          <w:sz w:val="27"/>
          <w:szCs w:val="27"/>
        </w:rPr>
        <w:t>4. Implementation</w:t>
      </w:r>
    </w:p>
    <w:p w:rsidR="00EE00A4" w:rsidRPr="00EE00A4" w:rsidRDefault="00EE00A4" w:rsidP="00EE00A4">
      <w:pPr>
        <w:spacing w:before="100" w:beforeAutospacing="1" w:after="100" w:afterAutospacing="1" w:line="240" w:lineRule="auto"/>
        <w:outlineLvl w:val="3"/>
        <w:rPr>
          <w:rFonts w:ascii="Times New Roman" w:eastAsia="Times New Roman" w:hAnsi="Times New Roman" w:cs="Times New Roman"/>
          <w:b/>
          <w:bCs/>
          <w:sz w:val="24"/>
          <w:szCs w:val="24"/>
        </w:rPr>
      </w:pPr>
      <w:r w:rsidRPr="00EE00A4">
        <w:rPr>
          <w:rFonts w:ascii="Times New Roman" w:eastAsia="Times New Roman" w:hAnsi="Times New Roman" w:cs="Times New Roman"/>
          <w:b/>
          <w:bCs/>
          <w:sz w:val="24"/>
          <w:szCs w:val="24"/>
        </w:rPr>
        <w:t>4.1 Hardware Setup</w:t>
      </w:r>
    </w:p>
    <w:p w:rsidR="00EE00A4" w:rsidRPr="00EE00A4" w:rsidRDefault="00940AD2" w:rsidP="00EE00A4">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ESP</w:t>
      </w:r>
      <w:r>
        <w:rPr>
          <w:rFonts w:ascii="Times New Roman" w:eastAsia="Times New Roman" w:hAnsi="Times New Roman" w:cs="Times New Roman"/>
          <w:sz w:val="24"/>
          <w:szCs w:val="24"/>
        </w:rPr>
        <w:t>: The ESP</w:t>
      </w:r>
      <w:r w:rsidR="00EE00A4" w:rsidRPr="00EE00A4">
        <w:rPr>
          <w:rFonts w:ascii="Times New Roman" w:eastAsia="Times New Roman" w:hAnsi="Times New Roman" w:cs="Times New Roman"/>
          <w:sz w:val="24"/>
          <w:szCs w:val="24"/>
        </w:rPr>
        <w:t xml:space="preserve"> is connected to the soil moisture sensor </w:t>
      </w:r>
      <w:r w:rsidR="007F21E6">
        <w:rPr>
          <w:rFonts w:ascii="Times New Roman" w:eastAsia="Times New Roman" w:hAnsi="Times New Roman" w:cs="Times New Roman"/>
          <w:sz w:val="24"/>
          <w:szCs w:val="24"/>
        </w:rPr>
        <w:t xml:space="preserve">and DHT 11 sensor </w:t>
      </w:r>
      <w:r w:rsidR="00EE00A4" w:rsidRPr="00EE00A4">
        <w:rPr>
          <w:rFonts w:ascii="Times New Roman" w:eastAsia="Times New Roman" w:hAnsi="Times New Roman" w:cs="Times New Roman"/>
          <w:sz w:val="24"/>
          <w:szCs w:val="24"/>
        </w:rPr>
        <w:t>and a relay module. The relay controls the water pump, and the sensor measures the soil moisture levels.</w:t>
      </w:r>
    </w:p>
    <w:p w:rsidR="00EE00A4" w:rsidRPr="00EE00A4" w:rsidRDefault="00EE00A4" w:rsidP="00EE00A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b/>
          <w:bCs/>
          <w:sz w:val="24"/>
          <w:szCs w:val="24"/>
        </w:rPr>
        <w:t>Water Pump</w:t>
      </w:r>
      <w:r w:rsidRPr="00EE00A4">
        <w:rPr>
          <w:rFonts w:ascii="Times New Roman" w:eastAsia="Times New Roman" w:hAnsi="Times New Roman" w:cs="Times New Roman"/>
          <w:sz w:val="24"/>
          <w:szCs w:val="24"/>
        </w:rPr>
        <w:t>: A 12V DC water pump is used to irrigate the soil when activated by the relay. The pump is connected to the relay, which is controlled by the ESP-32.</w:t>
      </w:r>
    </w:p>
    <w:p w:rsidR="00EE00A4" w:rsidRPr="00EE00A4" w:rsidRDefault="00EE00A4" w:rsidP="00EE00A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b/>
          <w:bCs/>
          <w:sz w:val="24"/>
          <w:szCs w:val="24"/>
        </w:rPr>
        <w:t>Power Supply</w:t>
      </w:r>
      <w:r w:rsidRPr="00EE00A4">
        <w:rPr>
          <w:rFonts w:ascii="Times New Roman" w:eastAsia="Times New Roman" w:hAnsi="Times New Roman" w:cs="Times New Roman"/>
          <w:sz w:val="24"/>
          <w:szCs w:val="24"/>
        </w:rPr>
        <w:t>: A 12V DC power supply is used to power the water pump and the ESP-32.</w:t>
      </w:r>
    </w:p>
    <w:p w:rsidR="00EE00A4" w:rsidRPr="00EE00A4" w:rsidRDefault="00EE00A4" w:rsidP="00EE00A4">
      <w:pPr>
        <w:spacing w:before="100" w:beforeAutospacing="1" w:after="100" w:afterAutospacing="1" w:line="240" w:lineRule="auto"/>
        <w:outlineLvl w:val="3"/>
        <w:rPr>
          <w:rFonts w:ascii="Times New Roman" w:eastAsia="Times New Roman" w:hAnsi="Times New Roman" w:cs="Times New Roman"/>
          <w:b/>
          <w:bCs/>
          <w:sz w:val="24"/>
          <w:szCs w:val="24"/>
        </w:rPr>
      </w:pPr>
      <w:r w:rsidRPr="00EE00A4">
        <w:rPr>
          <w:rFonts w:ascii="Times New Roman" w:eastAsia="Times New Roman" w:hAnsi="Times New Roman" w:cs="Times New Roman"/>
          <w:b/>
          <w:bCs/>
          <w:sz w:val="24"/>
          <w:szCs w:val="24"/>
        </w:rPr>
        <w:t>4.2 Software Development</w:t>
      </w:r>
    </w:p>
    <w:p w:rsidR="00EE00A4" w:rsidRPr="00EE00A4" w:rsidRDefault="00EE00A4" w:rsidP="00EE00A4">
      <w:p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sz w:val="24"/>
          <w:szCs w:val="24"/>
        </w:rPr>
        <w:t>The software is written in Arduino IDE for the ESP-32, and it includes:</w:t>
      </w:r>
    </w:p>
    <w:p w:rsidR="00EE00A4" w:rsidRPr="00EE00A4" w:rsidRDefault="00EE00A4" w:rsidP="00EE00A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b/>
          <w:bCs/>
          <w:sz w:val="24"/>
          <w:szCs w:val="24"/>
        </w:rPr>
        <w:t>Sensor Data Collection</w:t>
      </w:r>
      <w:r w:rsidRPr="00EE00A4">
        <w:rPr>
          <w:rFonts w:ascii="Times New Roman" w:eastAsia="Times New Roman" w:hAnsi="Times New Roman" w:cs="Times New Roman"/>
          <w:sz w:val="24"/>
          <w:szCs w:val="24"/>
        </w:rPr>
        <w:t>: The soil moisture data is collected periodically and sent to Firebase.</w:t>
      </w:r>
    </w:p>
    <w:p w:rsidR="00EE00A4" w:rsidRPr="00EE00A4" w:rsidRDefault="00EE00A4" w:rsidP="00EE00A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b/>
          <w:bCs/>
          <w:sz w:val="24"/>
          <w:szCs w:val="24"/>
        </w:rPr>
        <w:t>Pump Control</w:t>
      </w:r>
      <w:r w:rsidRPr="00EE00A4">
        <w:rPr>
          <w:rFonts w:ascii="Times New Roman" w:eastAsia="Times New Roman" w:hAnsi="Times New Roman" w:cs="Times New Roman"/>
          <w:sz w:val="24"/>
          <w:szCs w:val="24"/>
        </w:rPr>
        <w:t>: Based on the moisture levels, the system determines if the water pump should be turned on or off. The pump can also be manually controlled via the web interface.</w:t>
      </w:r>
    </w:p>
    <w:p w:rsidR="00EE00A4" w:rsidRPr="00EE00A4" w:rsidRDefault="00EE00A4" w:rsidP="00EE00A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b/>
          <w:bCs/>
          <w:sz w:val="24"/>
          <w:szCs w:val="24"/>
        </w:rPr>
        <w:t>Web Interface</w:t>
      </w:r>
      <w:r w:rsidRPr="00EE00A4">
        <w:rPr>
          <w:rFonts w:ascii="Times New Roman" w:eastAsia="Times New Roman" w:hAnsi="Times New Roman" w:cs="Times New Roman"/>
          <w:sz w:val="24"/>
          <w:szCs w:val="24"/>
        </w:rPr>
        <w:t>: The web interface is developed using HTML, CSS, and JavaScript. It is hosted on Firebase Hosting and provides a user-friendly interface for real-time monitoring and control.</w:t>
      </w:r>
    </w:p>
    <w:p w:rsidR="00EE00A4" w:rsidRPr="00EE00A4" w:rsidRDefault="00EE00A4" w:rsidP="00EE00A4">
      <w:pPr>
        <w:spacing w:after="0" w:line="240" w:lineRule="auto"/>
        <w:rPr>
          <w:rFonts w:ascii="Times New Roman" w:eastAsia="Times New Roman" w:hAnsi="Times New Roman" w:cs="Times New Roman"/>
          <w:sz w:val="24"/>
          <w:szCs w:val="24"/>
        </w:rPr>
      </w:pPr>
    </w:p>
    <w:p w:rsidR="00EE00A4" w:rsidRPr="00EE00A4" w:rsidRDefault="00EE00A4" w:rsidP="00EE00A4">
      <w:pPr>
        <w:spacing w:before="100" w:beforeAutospacing="1" w:after="100" w:afterAutospacing="1" w:line="240" w:lineRule="auto"/>
        <w:outlineLvl w:val="2"/>
        <w:rPr>
          <w:rFonts w:ascii="Times New Roman" w:eastAsia="Times New Roman" w:hAnsi="Times New Roman" w:cs="Times New Roman"/>
          <w:b/>
          <w:bCs/>
          <w:sz w:val="27"/>
          <w:szCs w:val="27"/>
        </w:rPr>
      </w:pPr>
      <w:r w:rsidRPr="00EE00A4">
        <w:rPr>
          <w:rFonts w:ascii="Times New Roman" w:eastAsia="Times New Roman" w:hAnsi="Times New Roman" w:cs="Times New Roman"/>
          <w:b/>
          <w:bCs/>
          <w:sz w:val="27"/>
          <w:szCs w:val="27"/>
        </w:rPr>
        <w:t>5. Results and Discussion</w:t>
      </w:r>
    </w:p>
    <w:p w:rsidR="00EE00A4" w:rsidRPr="00EE00A4" w:rsidRDefault="00EE00A4" w:rsidP="00EE00A4">
      <w:pPr>
        <w:spacing w:before="100" w:beforeAutospacing="1" w:after="100" w:afterAutospacing="1" w:line="240" w:lineRule="auto"/>
        <w:outlineLvl w:val="3"/>
        <w:rPr>
          <w:rFonts w:ascii="Times New Roman" w:eastAsia="Times New Roman" w:hAnsi="Times New Roman" w:cs="Times New Roman"/>
          <w:b/>
          <w:bCs/>
          <w:sz w:val="24"/>
          <w:szCs w:val="24"/>
        </w:rPr>
      </w:pPr>
      <w:r w:rsidRPr="00EE00A4">
        <w:rPr>
          <w:rFonts w:ascii="Times New Roman" w:eastAsia="Times New Roman" w:hAnsi="Times New Roman" w:cs="Times New Roman"/>
          <w:b/>
          <w:bCs/>
          <w:sz w:val="24"/>
          <w:szCs w:val="24"/>
        </w:rPr>
        <w:t>5.1 System Functionality</w:t>
      </w:r>
    </w:p>
    <w:p w:rsidR="00EE00A4" w:rsidRPr="00EE00A4" w:rsidRDefault="00EE00A4" w:rsidP="00EE00A4">
      <w:p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sz w:val="24"/>
          <w:szCs w:val="24"/>
        </w:rPr>
        <w:t>The system was successfully implemented with the ESP-32 microcontroller, Firebase, and the water pump. The system performs as expected, with the following features:</w:t>
      </w:r>
    </w:p>
    <w:p w:rsidR="00EE00A4" w:rsidRPr="00EE00A4" w:rsidRDefault="00EE00A4" w:rsidP="00EE00A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b/>
          <w:bCs/>
          <w:sz w:val="24"/>
          <w:szCs w:val="24"/>
        </w:rPr>
        <w:t>Real-Time Monitoring</w:t>
      </w:r>
      <w:r w:rsidRPr="00EE00A4">
        <w:rPr>
          <w:rFonts w:ascii="Times New Roman" w:eastAsia="Times New Roman" w:hAnsi="Times New Roman" w:cs="Times New Roman"/>
          <w:sz w:val="24"/>
          <w:szCs w:val="24"/>
        </w:rPr>
        <w:t>: The web interface provides live updates of the soil moisture levels and pump status.</w:t>
      </w:r>
    </w:p>
    <w:p w:rsidR="00EE00A4" w:rsidRPr="00EE00A4" w:rsidRDefault="00EE00A4" w:rsidP="00EE00A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b/>
          <w:bCs/>
          <w:sz w:val="24"/>
          <w:szCs w:val="24"/>
        </w:rPr>
        <w:t>Remote Control</w:t>
      </w:r>
      <w:r w:rsidRPr="00EE00A4">
        <w:rPr>
          <w:rFonts w:ascii="Times New Roman" w:eastAsia="Times New Roman" w:hAnsi="Times New Roman" w:cs="Times New Roman"/>
          <w:sz w:val="24"/>
          <w:szCs w:val="24"/>
        </w:rPr>
        <w:t>: Users can turn the water pump on and off remotely via the web interface.</w:t>
      </w:r>
    </w:p>
    <w:p w:rsidR="00EE00A4" w:rsidRDefault="00EE00A4" w:rsidP="00EE00A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b/>
          <w:bCs/>
          <w:sz w:val="24"/>
          <w:szCs w:val="24"/>
        </w:rPr>
        <w:t>Energy Efficiency</w:t>
      </w:r>
      <w:r w:rsidRPr="00EE00A4">
        <w:rPr>
          <w:rFonts w:ascii="Times New Roman" w:eastAsia="Times New Roman" w:hAnsi="Times New Roman" w:cs="Times New Roman"/>
          <w:sz w:val="24"/>
          <w:szCs w:val="24"/>
        </w:rPr>
        <w:t>: The system minimizes power consumption by utilizing the ESP-32’s low-power features, such as sleep modes.</w:t>
      </w:r>
    </w:p>
    <w:p w:rsidR="00B95AEB" w:rsidRDefault="00B95AEB" w:rsidP="00B95AEB">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Webpage is shown in the figure below</w:t>
      </w:r>
    </w:p>
    <w:p w:rsidR="00B95AEB" w:rsidRDefault="00B95AEB" w:rsidP="004E05C3">
      <w:pPr>
        <w:keepNext/>
        <w:spacing w:before="100" w:beforeAutospacing="1" w:after="100" w:afterAutospacing="1" w:line="240" w:lineRule="auto"/>
        <w:ind w:left="720"/>
        <w:jc w:val="center"/>
      </w:pPr>
      <w:bookmarkStart w:id="0" w:name="_GoBack"/>
      <w:r>
        <w:rPr>
          <w:noProof/>
        </w:rPr>
        <w:drawing>
          <wp:inline distT="0" distB="0" distL="0" distR="0" wp14:anchorId="5D669ED6" wp14:editId="44E87133">
            <wp:extent cx="3248526" cy="3470404"/>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4288" cy="3487243"/>
                    </a:xfrm>
                    <a:prstGeom prst="rect">
                      <a:avLst/>
                    </a:prstGeom>
                  </pic:spPr>
                </pic:pic>
              </a:graphicData>
            </a:graphic>
          </wp:inline>
        </w:drawing>
      </w:r>
      <w:bookmarkEnd w:id="0"/>
    </w:p>
    <w:p w:rsidR="00B95AEB" w:rsidRDefault="00B95AEB" w:rsidP="004B03B5">
      <w:pPr>
        <w:pStyle w:val="Caption"/>
        <w:jc w:val="center"/>
      </w:pPr>
      <w:r>
        <w:t xml:space="preserve">Figure </w:t>
      </w:r>
      <w:r w:rsidR="001D6FB9">
        <w:fldChar w:fldCharType="begin"/>
      </w:r>
      <w:r w:rsidR="001D6FB9">
        <w:instrText xml:space="preserve"> SEQ Figure \* ARABIC </w:instrText>
      </w:r>
      <w:r w:rsidR="001D6FB9">
        <w:fldChar w:fldCharType="separate"/>
      </w:r>
      <w:r w:rsidR="004F1DE0">
        <w:rPr>
          <w:noProof/>
        </w:rPr>
        <w:t>7</w:t>
      </w:r>
      <w:r w:rsidR="001D6FB9">
        <w:rPr>
          <w:noProof/>
        </w:rPr>
        <w:fldChar w:fldCharType="end"/>
      </w:r>
      <w:r>
        <w:t xml:space="preserve"> Front end of the proposed model</w:t>
      </w:r>
    </w:p>
    <w:p w:rsidR="008A5BAB" w:rsidRDefault="008A5BAB" w:rsidP="008A5BAB">
      <w:r>
        <w:t xml:space="preserve">Live data update and webpage running on a domain is shown below. </w:t>
      </w:r>
    </w:p>
    <w:p w:rsidR="004F1DE0" w:rsidRDefault="008A5BAB" w:rsidP="00957B2F">
      <w:pPr>
        <w:keepNext/>
        <w:jc w:val="center"/>
      </w:pPr>
      <w:r>
        <w:rPr>
          <w:noProof/>
        </w:rPr>
        <w:drawing>
          <wp:inline distT="0" distB="0" distL="0" distR="0" wp14:anchorId="208F0945" wp14:editId="2A6353E4">
            <wp:extent cx="3970421" cy="27648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11-14 at 2.33.21 PM.jpeg"/>
                    <pic:cNvPicPr/>
                  </pic:nvPicPr>
                  <pic:blipFill>
                    <a:blip r:embed="rId12" cstate="print">
                      <a:extLst>
                        <a:ext uri="{BEBA8EAE-BF5A-486C-A8C5-ECC9F3942E4B}">
                          <a14:imgProps xmlns:a14="http://schemas.microsoft.com/office/drawing/2010/main">
                            <a14:imgLayer r:embed="rId13">
                              <a14:imgEffect>
                                <a14:backgroundRemoval t="1844" b="99458" l="2266" r="99849">
                                  <a14:foregroundMark x1="13444" y1="82213" x2="91239" y2="80152"/>
                                  <a14:foregroundMark x1="11782" y1="73970" x2="94109" y2="5423"/>
                                  <a14:foregroundMark x1="8761" y1="6941" x2="79230" y2="5098"/>
                                  <a14:foregroundMark x1="84819" y1="7484" x2="95317" y2="5098"/>
                                  <a14:foregroundMark x1="95317" y1="7484" x2="93202" y2="51627"/>
                                  <a14:foregroundMark x1="93202" y1="52169" x2="92145" y2="80369"/>
                                  <a14:foregroundMark x1="11782" y1="91757" x2="92145" y2="87093"/>
                                  <a14:foregroundMark x1="8761" y1="89371" x2="3927" y2="97397"/>
                                  <a14:foregroundMark x1="8912" y1="92516" x2="17900" y2="96638"/>
                                  <a14:backgroundMark x1="3399" y1="21584" x2="5211" y2="82755"/>
                                  <a14:backgroundMark x1="97885" y1="25922" x2="97281" y2="69631"/>
                                </a14:backgroundRemoval>
                              </a14:imgEffect>
                            </a14:imgLayer>
                          </a14:imgProps>
                        </a:ext>
                        <a:ext uri="{28A0092B-C50C-407E-A947-70E740481C1C}">
                          <a14:useLocalDpi xmlns:a14="http://schemas.microsoft.com/office/drawing/2010/main" val="0"/>
                        </a:ext>
                      </a:extLst>
                    </a:blip>
                    <a:stretch>
                      <a:fillRect/>
                    </a:stretch>
                  </pic:blipFill>
                  <pic:spPr>
                    <a:xfrm>
                      <a:off x="0" y="0"/>
                      <a:ext cx="3974210" cy="2767511"/>
                    </a:xfrm>
                    <a:prstGeom prst="rect">
                      <a:avLst/>
                    </a:prstGeom>
                  </pic:spPr>
                </pic:pic>
              </a:graphicData>
            </a:graphic>
          </wp:inline>
        </w:drawing>
      </w:r>
    </w:p>
    <w:p w:rsidR="008A5BAB" w:rsidRDefault="004F1DE0" w:rsidP="004F1DE0">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xml:space="preserve"> PC running proposed model</w:t>
      </w:r>
    </w:p>
    <w:p w:rsidR="008A5BAB" w:rsidRPr="008A5BAB" w:rsidRDefault="008A5BAB" w:rsidP="008A5BAB"/>
    <w:p w:rsidR="004B03B5" w:rsidRDefault="000D3D14" w:rsidP="007F21E6">
      <w:pPr>
        <w:pStyle w:val="Heading2"/>
      </w:pPr>
      <w:r>
        <w:lastRenderedPageBreak/>
        <w:t xml:space="preserve">Backend of the proposed model </w:t>
      </w:r>
    </w:p>
    <w:p w:rsidR="000D3D14" w:rsidRPr="004B03B5" w:rsidRDefault="000D3D14" w:rsidP="004B03B5">
      <w:r>
        <w:rPr>
          <w:noProof/>
        </w:rPr>
        <w:drawing>
          <wp:inline distT="0" distB="0" distL="0" distR="0" wp14:anchorId="59EB99D0" wp14:editId="5ADAE8C6">
            <wp:extent cx="5943600" cy="3377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77565"/>
                    </a:xfrm>
                    <a:prstGeom prst="rect">
                      <a:avLst/>
                    </a:prstGeom>
                  </pic:spPr>
                </pic:pic>
              </a:graphicData>
            </a:graphic>
          </wp:inline>
        </w:drawing>
      </w:r>
    </w:p>
    <w:p w:rsidR="00EE00A4" w:rsidRPr="00EE00A4" w:rsidRDefault="00EE00A4" w:rsidP="00EE00A4">
      <w:pPr>
        <w:spacing w:before="100" w:beforeAutospacing="1" w:after="100" w:afterAutospacing="1" w:line="240" w:lineRule="auto"/>
        <w:outlineLvl w:val="3"/>
        <w:rPr>
          <w:rFonts w:ascii="Times New Roman" w:eastAsia="Times New Roman" w:hAnsi="Times New Roman" w:cs="Times New Roman"/>
          <w:b/>
          <w:bCs/>
          <w:sz w:val="24"/>
          <w:szCs w:val="24"/>
        </w:rPr>
      </w:pPr>
      <w:r w:rsidRPr="00EE00A4">
        <w:rPr>
          <w:rFonts w:ascii="Times New Roman" w:eastAsia="Times New Roman" w:hAnsi="Times New Roman" w:cs="Times New Roman"/>
          <w:b/>
          <w:bCs/>
          <w:sz w:val="24"/>
          <w:szCs w:val="24"/>
        </w:rPr>
        <w:t>5.2 Performance Evaluation</w:t>
      </w:r>
    </w:p>
    <w:p w:rsidR="00EE00A4" w:rsidRPr="00EE00A4" w:rsidRDefault="00EE00A4" w:rsidP="00EE00A4">
      <w:p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sz w:val="24"/>
          <w:szCs w:val="24"/>
        </w:rPr>
        <w:t>The system was tested under various environmental conditions, and the following performance metrics were evaluated:</w:t>
      </w:r>
    </w:p>
    <w:p w:rsidR="00EE00A4" w:rsidRPr="00EE00A4" w:rsidRDefault="00EE00A4" w:rsidP="00EE00A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b/>
          <w:bCs/>
          <w:sz w:val="24"/>
          <w:szCs w:val="24"/>
        </w:rPr>
        <w:t>Accuracy of Sensor Readings</w:t>
      </w:r>
      <w:r w:rsidRPr="00EE00A4">
        <w:rPr>
          <w:rFonts w:ascii="Times New Roman" w:eastAsia="Times New Roman" w:hAnsi="Times New Roman" w:cs="Times New Roman"/>
          <w:sz w:val="24"/>
          <w:szCs w:val="24"/>
        </w:rPr>
        <w:t>: The soil moisture sensor provided accurate readings, with minimal deviation from expected values.</w:t>
      </w:r>
    </w:p>
    <w:p w:rsidR="00EE00A4" w:rsidRPr="00EE00A4" w:rsidRDefault="00EE00A4" w:rsidP="00EE00A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b/>
          <w:bCs/>
          <w:sz w:val="24"/>
          <w:szCs w:val="24"/>
        </w:rPr>
        <w:t>Pump Control Response</w:t>
      </w:r>
      <w:r w:rsidRPr="00EE00A4">
        <w:rPr>
          <w:rFonts w:ascii="Times New Roman" w:eastAsia="Times New Roman" w:hAnsi="Times New Roman" w:cs="Times New Roman"/>
          <w:sz w:val="24"/>
          <w:szCs w:val="24"/>
        </w:rPr>
        <w:t>: The water pump responded promptly to the control commands sent via the web interface.</w:t>
      </w:r>
    </w:p>
    <w:p w:rsidR="00EE00A4" w:rsidRPr="00EE00A4" w:rsidRDefault="00EE00A4" w:rsidP="00EE00A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E00A4">
        <w:rPr>
          <w:rFonts w:ascii="Times New Roman" w:eastAsia="Times New Roman" w:hAnsi="Times New Roman" w:cs="Times New Roman"/>
          <w:b/>
          <w:bCs/>
          <w:sz w:val="24"/>
          <w:szCs w:val="24"/>
        </w:rPr>
        <w:t>Energy Consumption</w:t>
      </w:r>
      <w:r w:rsidRPr="00EE00A4">
        <w:rPr>
          <w:rFonts w:ascii="Times New Roman" w:eastAsia="Times New Roman" w:hAnsi="Times New Roman" w:cs="Times New Roman"/>
          <w:sz w:val="24"/>
          <w:szCs w:val="24"/>
        </w:rPr>
        <w:t>: The energy consumption of the system was significantly reduced compared to traditional systems, thanks to the use of low-power communication protoco</w:t>
      </w:r>
      <w:r w:rsidR="007F21E6">
        <w:rPr>
          <w:rFonts w:ascii="Times New Roman" w:eastAsia="Times New Roman" w:hAnsi="Times New Roman" w:cs="Times New Roman"/>
          <w:sz w:val="24"/>
          <w:szCs w:val="24"/>
        </w:rPr>
        <w:t>ls and sleep modes in the</w:t>
      </w:r>
      <w:r w:rsidRPr="00EE00A4">
        <w:rPr>
          <w:rFonts w:ascii="Times New Roman" w:eastAsia="Times New Roman" w:hAnsi="Times New Roman" w:cs="Times New Roman"/>
          <w:sz w:val="24"/>
          <w:szCs w:val="24"/>
        </w:rPr>
        <w:t>.</w:t>
      </w:r>
    </w:p>
    <w:p w:rsidR="00EE00A4" w:rsidRPr="00EE00A4" w:rsidRDefault="00EE00A4" w:rsidP="00EE00A4">
      <w:pPr>
        <w:spacing w:before="100" w:beforeAutospacing="1" w:after="100" w:afterAutospacing="1" w:line="240" w:lineRule="auto"/>
        <w:outlineLvl w:val="3"/>
        <w:rPr>
          <w:rFonts w:ascii="Times New Roman" w:eastAsia="Times New Roman" w:hAnsi="Times New Roman" w:cs="Times New Roman"/>
          <w:b/>
          <w:bCs/>
          <w:sz w:val="24"/>
          <w:szCs w:val="24"/>
        </w:rPr>
      </w:pPr>
      <w:r w:rsidRPr="00EE00A4">
        <w:rPr>
          <w:rFonts w:ascii="Times New Roman" w:eastAsia="Times New Roman" w:hAnsi="Times New Roman" w:cs="Times New Roman"/>
          <w:b/>
          <w:bCs/>
          <w:sz w:val="24"/>
          <w:szCs w:val="24"/>
        </w:rPr>
        <w:t>5.3 Challenges</w:t>
      </w:r>
    </w:p>
    <w:p w:rsidR="00EE00A4" w:rsidRPr="00EE00A4" w:rsidRDefault="00EE00A4" w:rsidP="001E065C">
      <w:pPr>
        <w:spacing w:before="100" w:beforeAutospacing="1" w:after="100" w:afterAutospacing="1" w:line="240" w:lineRule="auto"/>
        <w:jc w:val="both"/>
        <w:rPr>
          <w:rFonts w:ascii="Times New Roman" w:eastAsia="Times New Roman" w:hAnsi="Times New Roman" w:cs="Times New Roman"/>
          <w:sz w:val="24"/>
          <w:szCs w:val="24"/>
        </w:rPr>
      </w:pPr>
      <w:r w:rsidRPr="00EE00A4">
        <w:rPr>
          <w:rFonts w:ascii="Times New Roman" w:eastAsia="Times New Roman" w:hAnsi="Times New Roman" w:cs="Times New Roman"/>
          <w:sz w:val="24"/>
          <w:szCs w:val="24"/>
        </w:rPr>
        <w:t>Some challenges faced during implementation included ensuring stable Wi-Fi connectivity for real-time data transmission and managing the power consumption of the ESP-32 during long periods of idle time.</w:t>
      </w:r>
    </w:p>
    <w:p w:rsidR="00EE00A4" w:rsidRPr="00EE00A4" w:rsidRDefault="00EE00A4" w:rsidP="00EE00A4">
      <w:pPr>
        <w:spacing w:after="0" w:line="240" w:lineRule="auto"/>
        <w:rPr>
          <w:rFonts w:ascii="Times New Roman" w:eastAsia="Times New Roman" w:hAnsi="Times New Roman" w:cs="Times New Roman"/>
          <w:sz w:val="24"/>
          <w:szCs w:val="24"/>
        </w:rPr>
      </w:pPr>
    </w:p>
    <w:p w:rsidR="00EE00A4" w:rsidRPr="00EE00A4" w:rsidRDefault="00EE00A4" w:rsidP="00EE00A4">
      <w:pPr>
        <w:spacing w:before="100" w:beforeAutospacing="1" w:after="100" w:afterAutospacing="1" w:line="240" w:lineRule="auto"/>
        <w:outlineLvl w:val="2"/>
        <w:rPr>
          <w:rFonts w:ascii="Times New Roman" w:eastAsia="Times New Roman" w:hAnsi="Times New Roman" w:cs="Times New Roman"/>
          <w:b/>
          <w:bCs/>
          <w:sz w:val="27"/>
          <w:szCs w:val="27"/>
        </w:rPr>
      </w:pPr>
      <w:r w:rsidRPr="00EE00A4">
        <w:rPr>
          <w:rFonts w:ascii="Times New Roman" w:eastAsia="Times New Roman" w:hAnsi="Times New Roman" w:cs="Times New Roman"/>
          <w:b/>
          <w:bCs/>
          <w:sz w:val="27"/>
          <w:szCs w:val="27"/>
        </w:rPr>
        <w:t>6. Conclusion</w:t>
      </w:r>
    </w:p>
    <w:p w:rsidR="00EE00A4" w:rsidRDefault="00EE00A4" w:rsidP="001E065C">
      <w:pPr>
        <w:spacing w:before="100" w:beforeAutospacing="1" w:after="100" w:afterAutospacing="1" w:line="240" w:lineRule="auto"/>
        <w:jc w:val="both"/>
        <w:rPr>
          <w:rFonts w:ascii="Times New Roman" w:eastAsia="Times New Roman" w:hAnsi="Times New Roman" w:cs="Times New Roman"/>
          <w:sz w:val="24"/>
          <w:szCs w:val="24"/>
        </w:rPr>
      </w:pPr>
      <w:r w:rsidRPr="00EE00A4">
        <w:rPr>
          <w:rFonts w:ascii="Times New Roman" w:eastAsia="Times New Roman" w:hAnsi="Times New Roman" w:cs="Times New Roman"/>
          <w:sz w:val="24"/>
          <w:szCs w:val="24"/>
        </w:rPr>
        <w:t xml:space="preserve">This research demonstrated the feasibility of using the ESP-32 microcontroller and Firebase to create an energy-efficient </w:t>
      </w:r>
      <w:proofErr w:type="spellStart"/>
      <w:r w:rsidRPr="00EE00A4">
        <w:rPr>
          <w:rFonts w:ascii="Times New Roman" w:eastAsia="Times New Roman" w:hAnsi="Times New Roman" w:cs="Times New Roman"/>
          <w:sz w:val="24"/>
          <w:szCs w:val="24"/>
        </w:rPr>
        <w:t>IoT</w:t>
      </w:r>
      <w:proofErr w:type="spellEnd"/>
      <w:r w:rsidRPr="00EE00A4">
        <w:rPr>
          <w:rFonts w:ascii="Times New Roman" w:eastAsia="Times New Roman" w:hAnsi="Times New Roman" w:cs="Times New Roman"/>
          <w:sz w:val="24"/>
          <w:szCs w:val="24"/>
        </w:rPr>
        <w:t xml:space="preserve"> system for managing agricultural water pumps. The system </w:t>
      </w:r>
      <w:r w:rsidRPr="00EE00A4">
        <w:rPr>
          <w:rFonts w:ascii="Times New Roman" w:eastAsia="Times New Roman" w:hAnsi="Times New Roman" w:cs="Times New Roman"/>
          <w:sz w:val="24"/>
          <w:szCs w:val="24"/>
        </w:rPr>
        <w:lastRenderedPageBreak/>
        <w:t>successfully provides remote monitoring and control via a web interface, helping farmers manage irrigation more efficiently. The energy-efficient design helps reduce the environmental impact of irrigation systems, contributing to the sustainability of agriculture.</w:t>
      </w:r>
      <w:r w:rsidR="001E065C">
        <w:rPr>
          <w:rFonts w:ascii="Times New Roman" w:eastAsia="Times New Roman" w:hAnsi="Times New Roman" w:cs="Times New Roman"/>
          <w:sz w:val="24"/>
          <w:szCs w:val="24"/>
        </w:rPr>
        <w:t xml:space="preserve"> </w:t>
      </w:r>
      <w:r w:rsidRPr="00EE00A4">
        <w:rPr>
          <w:rFonts w:ascii="Times New Roman" w:eastAsia="Times New Roman" w:hAnsi="Times New Roman" w:cs="Times New Roman"/>
          <w:sz w:val="24"/>
          <w:szCs w:val="24"/>
        </w:rPr>
        <w:t>Future work could explore integrating additional sensors, such as temperature and humidity sensors, to further optimize irrigation and expand the system’s capabilities for precision agriculture.</w:t>
      </w:r>
    </w:p>
    <w:p w:rsidR="005733CC" w:rsidRDefault="005733CC" w:rsidP="005733CC">
      <w:pPr>
        <w:pStyle w:val="Heading1"/>
        <w:numPr>
          <w:ilvl w:val="0"/>
          <w:numId w:val="0"/>
        </w:numPr>
        <w:ind w:left="432"/>
        <w:rPr>
          <w:rFonts w:eastAsia="Times New Roman"/>
        </w:rPr>
      </w:pPr>
      <w:r>
        <w:rPr>
          <w:rFonts w:eastAsia="Times New Roman"/>
        </w:rPr>
        <w:t>References</w:t>
      </w:r>
    </w:p>
    <w:p w:rsidR="005733CC" w:rsidRPr="00DB51C0" w:rsidRDefault="005733CC" w:rsidP="005733CC">
      <w:pPr>
        <w:rPr>
          <w:rFonts w:ascii="Times New Roman" w:hAnsi="Times New Roman" w:cs="Times New Roman"/>
        </w:rPr>
      </w:pPr>
      <w:r w:rsidRPr="00DB51C0">
        <w:rPr>
          <w:rFonts w:ascii="Times New Roman" w:hAnsi="Times New Roman" w:cs="Times New Roman"/>
        </w:rPr>
        <w:t xml:space="preserve">1. F </w:t>
      </w:r>
      <w:proofErr w:type="spellStart"/>
      <w:r w:rsidRPr="00DB51C0">
        <w:rPr>
          <w:rFonts w:ascii="Times New Roman" w:hAnsi="Times New Roman" w:cs="Times New Roman"/>
        </w:rPr>
        <w:t>Schierhorn</w:t>
      </w:r>
      <w:proofErr w:type="spellEnd"/>
      <w:r w:rsidRPr="00DB51C0">
        <w:rPr>
          <w:rFonts w:ascii="Times New Roman" w:hAnsi="Times New Roman" w:cs="Times New Roman"/>
        </w:rPr>
        <w:t xml:space="preserve">, M. </w:t>
      </w:r>
      <w:proofErr w:type="spellStart"/>
      <w:r w:rsidRPr="00DB51C0">
        <w:rPr>
          <w:rFonts w:ascii="Times New Roman" w:hAnsi="Times New Roman" w:cs="Times New Roman"/>
        </w:rPr>
        <w:t>Elferink</w:t>
      </w:r>
      <w:proofErr w:type="spellEnd"/>
      <w:r w:rsidRPr="00DB51C0">
        <w:rPr>
          <w:rFonts w:ascii="Times New Roman" w:hAnsi="Times New Roman" w:cs="Times New Roman"/>
        </w:rPr>
        <w:t xml:space="preserve">, Global Demand </w:t>
      </w:r>
      <w:r w:rsidRPr="00DB51C0">
        <w:rPr>
          <w:rFonts w:ascii="Times New Roman" w:hAnsi="Times New Roman" w:cs="Times New Roman"/>
        </w:rPr>
        <w:t xml:space="preserve">for Food Is Rising. </w:t>
      </w:r>
      <w:r w:rsidRPr="00DB51C0">
        <w:rPr>
          <w:rFonts w:ascii="Times New Roman" w:hAnsi="Times New Roman" w:cs="Times New Roman"/>
        </w:rPr>
        <w:t xml:space="preserve"> </w:t>
      </w:r>
      <w:proofErr w:type="spellStart"/>
      <w:r w:rsidRPr="00DB51C0">
        <w:rPr>
          <w:rFonts w:ascii="Times New Roman" w:hAnsi="Times New Roman" w:cs="Times New Roman"/>
        </w:rPr>
        <w:t>Harv</w:t>
      </w:r>
      <w:proofErr w:type="spellEnd"/>
      <w:r w:rsidRPr="00DB51C0">
        <w:rPr>
          <w:rFonts w:ascii="Times New Roman" w:hAnsi="Times New Roman" w:cs="Times New Roman"/>
        </w:rPr>
        <w:t xml:space="preserve"> Bus Rev, 2016, 7 (2017). https://hbr.org/2016/04/global-demand-forfood-is-rising-can-we-meet-it</w:t>
      </w:r>
    </w:p>
    <w:p w:rsidR="005733CC" w:rsidRPr="00DB51C0" w:rsidRDefault="005733CC" w:rsidP="005733CC">
      <w:pPr>
        <w:rPr>
          <w:rFonts w:ascii="Times New Roman" w:hAnsi="Times New Roman" w:cs="Times New Roman"/>
        </w:rPr>
      </w:pPr>
      <w:r w:rsidRPr="00DB51C0">
        <w:rPr>
          <w:rFonts w:ascii="Times New Roman" w:hAnsi="Times New Roman" w:cs="Times New Roman"/>
        </w:rPr>
        <w:t>2. Singh, G. Machine Learning Models in Stock Market Prediction. Internationa</w:t>
      </w:r>
      <w:r w:rsidRPr="00DB51C0">
        <w:rPr>
          <w:rFonts w:ascii="Times New Roman" w:hAnsi="Times New Roman" w:cs="Times New Roman"/>
        </w:rPr>
        <w:t xml:space="preserve">l </w:t>
      </w:r>
      <w:r w:rsidRPr="00DB51C0">
        <w:rPr>
          <w:rFonts w:ascii="Times New Roman" w:hAnsi="Times New Roman" w:cs="Times New Roman"/>
        </w:rPr>
        <w:t>Journal of Innovative Technology and Explor</w:t>
      </w:r>
      <w:r w:rsidRPr="00DB51C0">
        <w:rPr>
          <w:rFonts w:ascii="Times New Roman" w:hAnsi="Times New Roman" w:cs="Times New Roman"/>
        </w:rPr>
        <w:t xml:space="preserve">ing Engineering, 2022, vol. 11, no. 3, pp. 18-28. </w:t>
      </w:r>
      <w:hyperlink r:id="rId15" w:history="1">
        <w:r w:rsidRPr="00DB51C0">
          <w:rPr>
            <w:rStyle w:val="Hyperlink"/>
            <w:rFonts w:ascii="Times New Roman" w:hAnsi="Times New Roman" w:cs="Times New Roman"/>
          </w:rPr>
          <w:t>https://doi.org/10.35940/ijitee.C9733.0111322</w:t>
        </w:r>
      </w:hyperlink>
      <w:r w:rsidRPr="00DB51C0">
        <w:rPr>
          <w:rFonts w:ascii="Times New Roman" w:hAnsi="Times New Roman" w:cs="Times New Roman"/>
        </w:rPr>
        <w:t xml:space="preserve"> </w:t>
      </w:r>
    </w:p>
    <w:p w:rsidR="005733CC" w:rsidRPr="00DB51C0" w:rsidRDefault="005733CC" w:rsidP="005733CC">
      <w:pPr>
        <w:rPr>
          <w:rFonts w:ascii="Times New Roman" w:hAnsi="Times New Roman" w:cs="Times New Roman"/>
        </w:rPr>
      </w:pPr>
      <w:r w:rsidRPr="00DB51C0">
        <w:rPr>
          <w:rFonts w:ascii="Times New Roman" w:hAnsi="Times New Roman" w:cs="Times New Roman"/>
        </w:rPr>
        <w:t xml:space="preserve">3. WK </w:t>
      </w:r>
      <w:proofErr w:type="spellStart"/>
      <w:r w:rsidRPr="00DB51C0">
        <w:rPr>
          <w:rFonts w:ascii="Times New Roman" w:hAnsi="Times New Roman" w:cs="Times New Roman"/>
        </w:rPr>
        <w:t>Mok</w:t>
      </w:r>
      <w:proofErr w:type="spellEnd"/>
      <w:r w:rsidRPr="00DB51C0">
        <w:rPr>
          <w:rFonts w:ascii="Times New Roman" w:hAnsi="Times New Roman" w:cs="Times New Roman"/>
        </w:rPr>
        <w:t>, YX Tan, WN. Chen, Technology i</w:t>
      </w:r>
      <w:r w:rsidRPr="00DB51C0">
        <w:rPr>
          <w:rFonts w:ascii="Times New Roman" w:hAnsi="Times New Roman" w:cs="Times New Roman"/>
        </w:rPr>
        <w:t xml:space="preserve">nnovations for food security in </w:t>
      </w:r>
      <w:r w:rsidRPr="00DB51C0">
        <w:rPr>
          <w:rFonts w:ascii="Times New Roman" w:hAnsi="Times New Roman" w:cs="Times New Roman"/>
        </w:rPr>
        <w:t xml:space="preserve">Singapore: A case study of future food systems for an increasingly natural resource-scarce world, Trends Food </w:t>
      </w:r>
      <w:proofErr w:type="spellStart"/>
      <w:r w:rsidRPr="00DB51C0">
        <w:rPr>
          <w:rFonts w:ascii="Times New Roman" w:hAnsi="Times New Roman" w:cs="Times New Roman"/>
        </w:rPr>
        <w:t>Sci</w:t>
      </w:r>
      <w:proofErr w:type="spellEnd"/>
      <w:r w:rsidRPr="00DB51C0">
        <w:rPr>
          <w:rFonts w:ascii="Times New Roman" w:hAnsi="Times New Roman" w:cs="Times New Roman"/>
        </w:rPr>
        <w:t xml:space="preserve"> </w:t>
      </w:r>
      <w:proofErr w:type="spellStart"/>
      <w:r w:rsidRPr="00DB51C0">
        <w:rPr>
          <w:rFonts w:ascii="Times New Roman" w:hAnsi="Times New Roman" w:cs="Times New Roman"/>
        </w:rPr>
        <w:t>Technol</w:t>
      </w:r>
      <w:proofErr w:type="spellEnd"/>
      <w:r w:rsidRPr="00DB51C0">
        <w:rPr>
          <w:rFonts w:ascii="Times New Roman" w:hAnsi="Times New Roman" w:cs="Times New Roman"/>
        </w:rPr>
        <w:t>, 2020, vol. 102, pp. 155–168,</w:t>
      </w:r>
    </w:p>
    <w:p w:rsidR="005733CC" w:rsidRPr="00DB51C0" w:rsidRDefault="005733CC" w:rsidP="005733CC">
      <w:pPr>
        <w:rPr>
          <w:rFonts w:ascii="Times New Roman" w:hAnsi="Times New Roman" w:cs="Times New Roman"/>
        </w:rPr>
      </w:pPr>
      <w:hyperlink r:id="rId16" w:history="1">
        <w:r w:rsidRPr="00DB51C0">
          <w:rPr>
            <w:rStyle w:val="Hyperlink"/>
            <w:rFonts w:ascii="Times New Roman" w:hAnsi="Times New Roman" w:cs="Times New Roman"/>
          </w:rPr>
          <w:t>https://doi.org/10.1016/j.tifs.2020.06.013</w:t>
        </w:r>
      </w:hyperlink>
      <w:r w:rsidRPr="00DB51C0">
        <w:rPr>
          <w:rFonts w:ascii="Times New Roman" w:hAnsi="Times New Roman" w:cs="Times New Roman"/>
        </w:rPr>
        <w:t xml:space="preserve"> </w:t>
      </w:r>
    </w:p>
    <w:p w:rsidR="005733CC" w:rsidRPr="00DB51C0" w:rsidRDefault="005733CC" w:rsidP="005733CC">
      <w:pPr>
        <w:rPr>
          <w:rFonts w:ascii="Times New Roman" w:hAnsi="Times New Roman" w:cs="Times New Roman"/>
        </w:rPr>
      </w:pPr>
      <w:r w:rsidRPr="00DB51C0">
        <w:rPr>
          <w:rFonts w:ascii="Times New Roman" w:hAnsi="Times New Roman" w:cs="Times New Roman"/>
        </w:rPr>
        <w:t>4. Nagar, P., &amp; Issar, G. S. Detection of outliers i</w:t>
      </w:r>
      <w:r w:rsidRPr="00DB51C0">
        <w:rPr>
          <w:rFonts w:ascii="Times New Roman" w:hAnsi="Times New Roman" w:cs="Times New Roman"/>
        </w:rPr>
        <w:t xml:space="preserve">n stock market using regression </w:t>
      </w:r>
      <w:r w:rsidRPr="00DB51C0">
        <w:rPr>
          <w:rFonts w:ascii="Times New Roman" w:hAnsi="Times New Roman" w:cs="Times New Roman"/>
        </w:rPr>
        <w:t>analysis. International Journal of Emerging Te</w:t>
      </w:r>
      <w:r w:rsidRPr="00DB51C0">
        <w:rPr>
          <w:rFonts w:ascii="Times New Roman" w:hAnsi="Times New Roman" w:cs="Times New Roman"/>
        </w:rPr>
        <w:t xml:space="preserve">chnologies in Computational and </w:t>
      </w:r>
      <w:r w:rsidRPr="00DB51C0">
        <w:rPr>
          <w:rFonts w:ascii="Times New Roman" w:hAnsi="Times New Roman" w:cs="Times New Roman"/>
        </w:rPr>
        <w:t>Applied Science, 2013. https://doi.org/10.5281/zenodo.6047417</w:t>
      </w:r>
    </w:p>
    <w:p w:rsidR="005733CC" w:rsidRPr="00DB51C0" w:rsidRDefault="005733CC" w:rsidP="005733CC">
      <w:pPr>
        <w:rPr>
          <w:rFonts w:ascii="Times New Roman" w:hAnsi="Times New Roman" w:cs="Times New Roman"/>
        </w:rPr>
      </w:pPr>
      <w:r w:rsidRPr="00DB51C0">
        <w:rPr>
          <w:rFonts w:ascii="Times New Roman" w:hAnsi="Times New Roman" w:cs="Times New Roman"/>
        </w:rPr>
        <w:t xml:space="preserve">5. R </w:t>
      </w:r>
      <w:proofErr w:type="spellStart"/>
      <w:r w:rsidRPr="00DB51C0">
        <w:rPr>
          <w:rFonts w:ascii="Times New Roman" w:hAnsi="Times New Roman" w:cs="Times New Roman"/>
        </w:rPr>
        <w:t>Abbasi</w:t>
      </w:r>
      <w:proofErr w:type="spellEnd"/>
      <w:r w:rsidRPr="00DB51C0">
        <w:rPr>
          <w:rFonts w:ascii="Times New Roman" w:hAnsi="Times New Roman" w:cs="Times New Roman"/>
        </w:rPr>
        <w:t xml:space="preserve">, P Martinez, R. Ahmad, </w:t>
      </w:r>
      <w:proofErr w:type="gramStart"/>
      <w:r w:rsidRPr="00DB51C0">
        <w:rPr>
          <w:rFonts w:ascii="Times New Roman" w:hAnsi="Times New Roman" w:cs="Times New Roman"/>
        </w:rPr>
        <w:t>An</w:t>
      </w:r>
      <w:proofErr w:type="gramEnd"/>
      <w:r w:rsidRPr="00DB51C0">
        <w:rPr>
          <w:rFonts w:ascii="Times New Roman" w:hAnsi="Times New Roman" w:cs="Times New Roman"/>
        </w:rPr>
        <w:t xml:space="preserve"> ontology model to represent aquaponics 4.0 system’s knowledge, </w:t>
      </w:r>
      <w:proofErr w:type="spellStart"/>
      <w:r w:rsidRPr="00DB51C0">
        <w:rPr>
          <w:rFonts w:ascii="Times New Roman" w:hAnsi="Times New Roman" w:cs="Times New Roman"/>
        </w:rPr>
        <w:t>Inf</w:t>
      </w:r>
      <w:proofErr w:type="spellEnd"/>
      <w:r w:rsidRPr="00DB51C0">
        <w:rPr>
          <w:rFonts w:ascii="Times New Roman" w:hAnsi="Times New Roman" w:cs="Times New Roman"/>
        </w:rPr>
        <w:t xml:space="preserve"> Process </w:t>
      </w:r>
      <w:proofErr w:type="spellStart"/>
      <w:r w:rsidRPr="00DB51C0">
        <w:rPr>
          <w:rFonts w:ascii="Times New Roman" w:hAnsi="Times New Roman" w:cs="Times New Roman"/>
        </w:rPr>
        <w:t>Agric</w:t>
      </w:r>
      <w:proofErr w:type="spellEnd"/>
      <w:r w:rsidRPr="00DB51C0">
        <w:rPr>
          <w:rFonts w:ascii="Times New Roman" w:hAnsi="Times New Roman" w:cs="Times New Roman"/>
        </w:rPr>
        <w:t xml:space="preserve">, 2021. </w:t>
      </w:r>
      <w:hyperlink r:id="rId17" w:history="1">
        <w:r w:rsidRPr="00DB51C0">
          <w:rPr>
            <w:rStyle w:val="Hyperlink"/>
            <w:rFonts w:ascii="Times New Roman" w:hAnsi="Times New Roman" w:cs="Times New Roman"/>
          </w:rPr>
          <w:t>https://doi.org/10.1016/J</w:t>
        </w:r>
      </w:hyperlink>
      <w:r w:rsidRPr="00DB51C0">
        <w:rPr>
          <w:rFonts w:ascii="Times New Roman" w:hAnsi="Times New Roman" w:cs="Times New Roman"/>
        </w:rPr>
        <w:t xml:space="preserve">. </w:t>
      </w:r>
      <w:r w:rsidRPr="00DB51C0">
        <w:rPr>
          <w:rFonts w:ascii="Times New Roman" w:hAnsi="Times New Roman" w:cs="Times New Roman"/>
        </w:rPr>
        <w:t>INPA.2021.12.001</w:t>
      </w:r>
    </w:p>
    <w:p w:rsidR="005733CC" w:rsidRPr="00DB51C0" w:rsidRDefault="005733CC" w:rsidP="005733CC">
      <w:pPr>
        <w:rPr>
          <w:rFonts w:ascii="Times New Roman" w:hAnsi="Times New Roman" w:cs="Times New Roman"/>
        </w:rPr>
      </w:pPr>
      <w:r w:rsidRPr="00DB51C0">
        <w:rPr>
          <w:rFonts w:ascii="Times New Roman" w:hAnsi="Times New Roman" w:cs="Times New Roman"/>
        </w:rPr>
        <w:t xml:space="preserve">6. R </w:t>
      </w:r>
      <w:proofErr w:type="spellStart"/>
      <w:r w:rsidRPr="00DB51C0">
        <w:rPr>
          <w:rFonts w:ascii="Times New Roman" w:hAnsi="Times New Roman" w:cs="Times New Roman"/>
        </w:rPr>
        <w:t>Abbasi</w:t>
      </w:r>
      <w:proofErr w:type="spellEnd"/>
      <w:r w:rsidRPr="00DB51C0">
        <w:rPr>
          <w:rFonts w:ascii="Times New Roman" w:hAnsi="Times New Roman" w:cs="Times New Roman"/>
        </w:rPr>
        <w:t xml:space="preserve">, P Martinez, R. Ahmad, </w:t>
      </w:r>
      <w:proofErr w:type="gramStart"/>
      <w:r w:rsidRPr="00DB51C0">
        <w:rPr>
          <w:rFonts w:ascii="Times New Roman" w:hAnsi="Times New Roman" w:cs="Times New Roman"/>
        </w:rPr>
        <w:t>An</w:t>
      </w:r>
      <w:proofErr w:type="gramEnd"/>
      <w:r w:rsidRPr="00DB51C0">
        <w:rPr>
          <w:rFonts w:ascii="Times New Roman" w:hAnsi="Times New Roman" w:cs="Times New Roman"/>
        </w:rPr>
        <w:t xml:space="preserve"> ontology model to support the automated design of </w:t>
      </w:r>
      <w:proofErr w:type="spellStart"/>
      <w:r w:rsidRPr="00DB51C0">
        <w:rPr>
          <w:rFonts w:ascii="Times New Roman" w:hAnsi="Times New Roman" w:cs="Times New Roman"/>
        </w:rPr>
        <w:t>aquaponic</w:t>
      </w:r>
      <w:proofErr w:type="spellEnd"/>
      <w:r w:rsidRPr="00DB51C0">
        <w:rPr>
          <w:rFonts w:ascii="Times New Roman" w:hAnsi="Times New Roman" w:cs="Times New Roman"/>
        </w:rPr>
        <w:t xml:space="preserve"> grow beds, Procedia CIRP, 2021, vol. 100, pp. 55–60,</w:t>
      </w:r>
    </w:p>
    <w:p w:rsidR="005733CC" w:rsidRPr="00DB51C0" w:rsidRDefault="00C3049A" w:rsidP="005733CC">
      <w:pPr>
        <w:rPr>
          <w:rFonts w:ascii="Times New Roman" w:hAnsi="Times New Roman" w:cs="Times New Roman"/>
        </w:rPr>
      </w:pPr>
      <w:hyperlink r:id="rId18" w:history="1">
        <w:r w:rsidRPr="00DB51C0">
          <w:rPr>
            <w:rStyle w:val="Hyperlink"/>
            <w:rFonts w:ascii="Times New Roman" w:hAnsi="Times New Roman" w:cs="Times New Roman"/>
          </w:rPr>
          <w:t>https://doi.org/10.1016/j.procir.2021.05.009</w:t>
        </w:r>
      </w:hyperlink>
      <w:r w:rsidRPr="00DB51C0">
        <w:rPr>
          <w:rFonts w:ascii="Times New Roman" w:hAnsi="Times New Roman" w:cs="Times New Roman"/>
        </w:rPr>
        <w:t xml:space="preserve"> </w:t>
      </w:r>
    </w:p>
    <w:p w:rsidR="005733CC" w:rsidRPr="00DB51C0" w:rsidRDefault="005733CC" w:rsidP="005733CC">
      <w:pPr>
        <w:rPr>
          <w:rFonts w:ascii="Times New Roman" w:hAnsi="Times New Roman" w:cs="Times New Roman"/>
        </w:rPr>
      </w:pPr>
      <w:r w:rsidRPr="00DB51C0">
        <w:rPr>
          <w:rFonts w:ascii="Times New Roman" w:hAnsi="Times New Roman" w:cs="Times New Roman"/>
        </w:rPr>
        <w:t xml:space="preserve">7. G </w:t>
      </w:r>
      <w:proofErr w:type="spellStart"/>
      <w:r w:rsidRPr="00DB51C0">
        <w:rPr>
          <w:rFonts w:ascii="Times New Roman" w:hAnsi="Times New Roman" w:cs="Times New Roman"/>
        </w:rPr>
        <w:t>Aceto</w:t>
      </w:r>
      <w:proofErr w:type="spellEnd"/>
      <w:r w:rsidRPr="00DB51C0">
        <w:rPr>
          <w:rFonts w:ascii="Times New Roman" w:hAnsi="Times New Roman" w:cs="Times New Roman"/>
        </w:rPr>
        <w:t xml:space="preserve">, V </w:t>
      </w:r>
      <w:proofErr w:type="spellStart"/>
      <w:r w:rsidRPr="00DB51C0">
        <w:rPr>
          <w:rFonts w:ascii="Times New Roman" w:hAnsi="Times New Roman" w:cs="Times New Roman"/>
        </w:rPr>
        <w:t>Persico</w:t>
      </w:r>
      <w:proofErr w:type="spellEnd"/>
      <w:r w:rsidRPr="00DB51C0">
        <w:rPr>
          <w:rFonts w:ascii="Times New Roman" w:hAnsi="Times New Roman" w:cs="Times New Roman"/>
        </w:rPr>
        <w:t xml:space="preserve">, A. </w:t>
      </w:r>
      <w:proofErr w:type="spellStart"/>
      <w:r w:rsidRPr="00DB51C0">
        <w:rPr>
          <w:rFonts w:ascii="Times New Roman" w:hAnsi="Times New Roman" w:cs="Times New Roman"/>
        </w:rPr>
        <w:t>Pescapé</w:t>
      </w:r>
      <w:proofErr w:type="spellEnd"/>
      <w:r w:rsidRPr="00DB51C0">
        <w:rPr>
          <w:rFonts w:ascii="Times New Roman" w:hAnsi="Times New Roman" w:cs="Times New Roman"/>
        </w:rPr>
        <w:t>, A Survey o</w:t>
      </w:r>
      <w:r w:rsidR="00C3049A" w:rsidRPr="00DB51C0">
        <w:rPr>
          <w:rFonts w:ascii="Times New Roman" w:hAnsi="Times New Roman" w:cs="Times New Roman"/>
        </w:rPr>
        <w:t xml:space="preserve">n Information and Communication </w:t>
      </w:r>
      <w:r w:rsidRPr="00DB51C0">
        <w:rPr>
          <w:rFonts w:ascii="Times New Roman" w:hAnsi="Times New Roman" w:cs="Times New Roman"/>
        </w:rPr>
        <w:t xml:space="preserve">Tech- </w:t>
      </w:r>
      <w:proofErr w:type="spellStart"/>
      <w:r w:rsidRPr="00DB51C0">
        <w:rPr>
          <w:rFonts w:ascii="Times New Roman" w:hAnsi="Times New Roman" w:cs="Times New Roman"/>
        </w:rPr>
        <w:t>nologies</w:t>
      </w:r>
      <w:proofErr w:type="spellEnd"/>
      <w:r w:rsidRPr="00DB51C0">
        <w:rPr>
          <w:rFonts w:ascii="Times New Roman" w:hAnsi="Times New Roman" w:cs="Times New Roman"/>
        </w:rPr>
        <w:t xml:space="preserve"> for Industry 4.0: State-of-the</w:t>
      </w:r>
      <w:r w:rsidR="00C3049A" w:rsidRPr="00DB51C0">
        <w:rPr>
          <w:rFonts w:ascii="Times New Roman" w:hAnsi="Times New Roman" w:cs="Times New Roman"/>
        </w:rPr>
        <w:t xml:space="preserve">-Art, Taxonomies, Perspectives, </w:t>
      </w:r>
      <w:r w:rsidRPr="00DB51C0">
        <w:rPr>
          <w:rFonts w:ascii="Times New Roman" w:hAnsi="Times New Roman" w:cs="Times New Roman"/>
        </w:rPr>
        <w:t xml:space="preserve">and Challenges, IEEE </w:t>
      </w:r>
      <w:proofErr w:type="spellStart"/>
      <w:r w:rsidRPr="00DB51C0">
        <w:rPr>
          <w:rFonts w:ascii="Times New Roman" w:hAnsi="Times New Roman" w:cs="Times New Roman"/>
        </w:rPr>
        <w:t>Commun</w:t>
      </w:r>
      <w:proofErr w:type="spellEnd"/>
      <w:r w:rsidRPr="00DB51C0">
        <w:rPr>
          <w:rFonts w:ascii="Times New Roman" w:hAnsi="Times New Roman" w:cs="Times New Roman"/>
        </w:rPr>
        <w:t xml:space="preserve"> </w:t>
      </w:r>
      <w:proofErr w:type="spellStart"/>
      <w:r w:rsidRPr="00DB51C0">
        <w:rPr>
          <w:rFonts w:ascii="Times New Roman" w:hAnsi="Times New Roman" w:cs="Times New Roman"/>
        </w:rPr>
        <w:t>Surv</w:t>
      </w:r>
      <w:proofErr w:type="spellEnd"/>
      <w:r w:rsidRPr="00DB51C0">
        <w:rPr>
          <w:rFonts w:ascii="Times New Roman" w:hAnsi="Times New Roman" w:cs="Times New Roman"/>
        </w:rPr>
        <w:t xml:space="preserve"> Tutorials,</w:t>
      </w:r>
      <w:r w:rsidR="00C3049A" w:rsidRPr="00DB51C0">
        <w:rPr>
          <w:rFonts w:ascii="Times New Roman" w:hAnsi="Times New Roman" w:cs="Times New Roman"/>
        </w:rPr>
        <w:t xml:space="preserve"> 2019. </w:t>
      </w:r>
      <w:hyperlink r:id="rId19" w:history="1">
        <w:r w:rsidR="00C3049A" w:rsidRPr="00DB51C0">
          <w:rPr>
            <w:rStyle w:val="Hyperlink"/>
            <w:rFonts w:ascii="Times New Roman" w:hAnsi="Times New Roman" w:cs="Times New Roman"/>
          </w:rPr>
          <w:t>https://doi.org/10.1109/COMST.2019.2938259</w:t>
        </w:r>
      </w:hyperlink>
      <w:r w:rsidR="00C3049A" w:rsidRPr="00DB51C0">
        <w:rPr>
          <w:rFonts w:ascii="Times New Roman" w:hAnsi="Times New Roman" w:cs="Times New Roman"/>
        </w:rPr>
        <w:t xml:space="preserve"> </w:t>
      </w:r>
    </w:p>
    <w:p w:rsidR="005733CC" w:rsidRPr="00DB51C0" w:rsidRDefault="005733CC" w:rsidP="005733CC">
      <w:pPr>
        <w:rPr>
          <w:rFonts w:ascii="Times New Roman" w:hAnsi="Times New Roman" w:cs="Times New Roman"/>
        </w:rPr>
      </w:pPr>
      <w:r w:rsidRPr="00DB51C0">
        <w:rPr>
          <w:rFonts w:ascii="Times New Roman" w:hAnsi="Times New Roman" w:cs="Times New Roman"/>
        </w:rPr>
        <w:t xml:space="preserve">8. B. </w:t>
      </w:r>
      <w:proofErr w:type="spellStart"/>
      <w:r w:rsidRPr="00DB51C0">
        <w:rPr>
          <w:rFonts w:ascii="Times New Roman" w:hAnsi="Times New Roman" w:cs="Times New Roman"/>
        </w:rPr>
        <w:t>Ozdogan</w:t>
      </w:r>
      <w:proofErr w:type="spellEnd"/>
      <w:r w:rsidRPr="00DB51C0">
        <w:rPr>
          <w:rFonts w:ascii="Times New Roman" w:hAnsi="Times New Roman" w:cs="Times New Roman"/>
        </w:rPr>
        <w:t xml:space="preserve">, A. </w:t>
      </w:r>
      <w:proofErr w:type="spellStart"/>
      <w:r w:rsidRPr="00DB51C0">
        <w:rPr>
          <w:rFonts w:ascii="Times New Roman" w:hAnsi="Times New Roman" w:cs="Times New Roman"/>
        </w:rPr>
        <w:t>Gacar</w:t>
      </w:r>
      <w:proofErr w:type="spellEnd"/>
      <w:r w:rsidRPr="00DB51C0">
        <w:rPr>
          <w:rFonts w:ascii="Times New Roman" w:hAnsi="Times New Roman" w:cs="Times New Roman"/>
        </w:rPr>
        <w:t xml:space="preserve">, H. </w:t>
      </w:r>
      <w:proofErr w:type="spellStart"/>
      <w:r w:rsidRPr="00DB51C0">
        <w:rPr>
          <w:rFonts w:ascii="Times New Roman" w:hAnsi="Times New Roman" w:cs="Times New Roman"/>
        </w:rPr>
        <w:t>Aktas</w:t>
      </w:r>
      <w:proofErr w:type="spellEnd"/>
      <w:r w:rsidRPr="00DB51C0">
        <w:rPr>
          <w:rFonts w:ascii="Times New Roman" w:hAnsi="Times New Roman" w:cs="Times New Roman"/>
        </w:rPr>
        <w:t>. Digital agricult</w:t>
      </w:r>
      <w:r w:rsidR="00C3049A" w:rsidRPr="00DB51C0">
        <w:rPr>
          <w:rFonts w:ascii="Times New Roman" w:hAnsi="Times New Roman" w:cs="Times New Roman"/>
        </w:rPr>
        <w:t xml:space="preserve">ure practices in the context of </w:t>
      </w:r>
      <w:r w:rsidRPr="00DB51C0">
        <w:rPr>
          <w:rFonts w:ascii="Times New Roman" w:hAnsi="Times New Roman" w:cs="Times New Roman"/>
        </w:rPr>
        <w:t>agriculture 4.0. Journal of Economics, Finan</w:t>
      </w:r>
      <w:r w:rsidR="00C3049A" w:rsidRPr="00DB51C0">
        <w:rPr>
          <w:rFonts w:ascii="Times New Roman" w:hAnsi="Times New Roman" w:cs="Times New Roman"/>
        </w:rPr>
        <w:t xml:space="preserve">ce and Accounting (JEFA), 2017, </w:t>
      </w:r>
      <w:r w:rsidRPr="00DB51C0">
        <w:rPr>
          <w:rFonts w:ascii="Times New Roman" w:hAnsi="Times New Roman" w:cs="Times New Roman"/>
        </w:rPr>
        <w:t xml:space="preserve">vol. 4, </w:t>
      </w:r>
      <w:proofErr w:type="spellStart"/>
      <w:r w:rsidRPr="00DB51C0">
        <w:rPr>
          <w:rFonts w:ascii="Times New Roman" w:hAnsi="Times New Roman" w:cs="Times New Roman"/>
        </w:rPr>
        <w:t>iss</w:t>
      </w:r>
      <w:proofErr w:type="spellEnd"/>
      <w:r w:rsidRPr="00DB51C0">
        <w:rPr>
          <w:rFonts w:ascii="Times New Roman" w:hAnsi="Times New Roman" w:cs="Times New Roman"/>
        </w:rPr>
        <w:t xml:space="preserve">. 2, pp. 184-191. </w:t>
      </w:r>
      <w:hyperlink r:id="rId20" w:history="1">
        <w:r w:rsidR="00C3049A" w:rsidRPr="00DB51C0">
          <w:rPr>
            <w:rStyle w:val="Hyperlink"/>
            <w:rFonts w:ascii="Times New Roman" w:hAnsi="Times New Roman" w:cs="Times New Roman"/>
          </w:rPr>
          <w:t>https://doi.org/10.17261/pressacademia.2017.448</w:t>
        </w:r>
      </w:hyperlink>
      <w:r w:rsidR="00C3049A" w:rsidRPr="00DB51C0">
        <w:rPr>
          <w:rFonts w:ascii="Times New Roman" w:hAnsi="Times New Roman" w:cs="Times New Roman"/>
        </w:rPr>
        <w:t xml:space="preserve"> </w:t>
      </w:r>
    </w:p>
    <w:p w:rsidR="005733CC" w:rsidRPr="00DB51C0" w:rsidRDefault="005733CC" w:rsidP="005733CC">
      <w:pPr>
        <w:rPr>
          <w:rFonts w:ascii="Times New Roman" w:hAnsi="Times New Roman" w:cs="Times New Roman"/>
        </w:rPr>
      </w:pPr>
      <w:r w:rsidRPr="00DB51C0">
        <w:rPr>
          <w:rFonts w:ascii="Times New Roman" w:hAnsi="Times New Roman" w:cs="Times New Roman"/>
        </w:rPr>
        <w:t xml:space="preserve">9. Y Liu, X Ma, L Shu, GP </w:t>
      </w:r>
      <w:proofErr w:type="spellStart"/>
      <w:r w:rsidRPr="00DB51C0">
        <w:rPr>
          <w:rFonts w:ascii="Times New Roman" w:hAnsi="Times New Roman" w:cs="Times New Roman"/>
        </w:rPr>
        <w:t>Hancke</w:t>
      </w:r>
      <w:proofErr w:type="spellEnd"/>
      <w:r w:rsidRPr="00DB51C0">
        <w:rPr>
          <w:rFonts w:ascii="Times New Roman" w:hAnsi="Times New Roman" w:cs="Times New Roman"/>
        </w:rPr>
        <w:t>, AM. Abu-Mahfouz, From Industry 4.0 to Agriculture 4.0: Current Status, Enabling Technol</w:t>
      </w:r>
      <w:r w:rsidR="00C3049A" w:rsidRPr="00DB51C0">
        <w:rPr>
          <w:rFonts w:ascii="Times New Roman" w:hAnsi="Times New Roman" w:cs="Times New Roman"/>
        </w:rPr>
        <w:t xml:space="preserve">ogies, and Research Challenges, </w:t>
      </w:r>
      <w:r w:rsidRPr="00DB51C0">
        <w:rPr>
          <w:rFonts w:ascii="Times New Roman" w:hAnsi="Times New Roman" w:cs="Times New Roman"/>
        </w:rPr>
        <w:t xml:space="preserve">IEEE Trans </w:t>
      </w:r>
      <w:proofErr w:type="spellStart"/>
      <w:r w:rsidRPr="00DB51C0">
        <w:rPr>
          <w:rFonts w:ascii="Times New Roman" w:hAnsi="Times New Roman" w:cs="Times New Roman"/>
        </w:rPr>
        <w:t>Ind</w:t>
      </w:r>
      <w:proofErr w:type="spellEnd"/>
      <w:r w:rsidRPr="00DB51C0">
        <w:rPr>
          <w:rFonts w:ascii="Times New Roman" w:hAnsi="Times New Roman" w:cs="Times New Roman"/>
        </w:rPr>
        <w:t xml:space="preserve"> Informatics, 2021, vol. 17, no.</w:t>
      </w:r>
      <w:r w:rsidR="00C3049A" w:rsidRPr="00DB51C0">
        <w:rPr>
          <w:rFonts w:ascii="Times New Roman" w:hAnsi="Times New Roman" w:cs="Times New Roman"/>
        </w:rPr>
        <w:t xml:space="preserve"> 6, pp. 4322-4334. </w:t>
      </w:r>
      <w:hyperlink r:id="rId21" w:history="1">
        <w:r w:rsidR="00C3049A" w:rsidRPr="00DB51C0">
          <w:rPr>
            <w:rStyle w:val="Hyperlink"/>
            <w:rFonts w:ascii="Times New Roman" w:hAnsi="Times New Roman" w:cs="Times New Roman"/>
          </w:rPr>
          <w:t>https://doi</w:t>
        </w:r>
      </w:hyperlink>
      <w:r w:rsidR="00C3049A" w:rsidRPr="00DB51C0">
        <w:rPr>
          <w:rFonts w:ascii="Times New Roman" w:hAnsi="Times New Roman" w:cs="Times New Roman"/>
        </w:rPr>
        <w:t xml:space="preserve">. </w:t>
      </w:r>
      <w:r w:rsidRPr="00DB51C0">
        <w:rPr>
          <w:rFonts w:ascii="Times New Roman" w:hAnsi="Times New Roman" w:cs="Times New Roman"/>
        </w:rPr>
        <w:t>org/10.1109/TII.2020.3003910</w:t>
      </w:r>
      <w:r w:rsidR="00C3049A" w:rsidRPr="00DB51C0">
        <w:rPr>
          <w:rFonts w:ascii="Times New Roman" w:hAnsi="Times New Roman" w:cs="Times New Roman"/>
        </w:rPr>
        <w:t xml:space="preserve"> </w:t>
      </w:r>
    </w:p>
    <w:p w:rsidR="005733CC" w:rsidRPr="00DB51C0" w:rsidRDefault="005733CC" w:rsidP="005733CC">
      <w:pPr>
        <w:rPr>
          <w:rFonts w:ascii="Times New Roman" w:hAnsi="Times New Roman" w:cs="Times New Roman"/>
        </w:rPr>
      </w:pPr>
      <w:r w:rsidRPr="00DB51C0">
        <w:rPr>
          <w:rFonts w:ascii="Times New Roman" w:hAnsi="Times New Roman" w:cs="Times New Roman"/>
        </w:rPr>
        <w:t xml:space="preserve">10. F da </w:t>
      </w:r>
      <w:proofErr w:type="spellStart"/>
      <w:r w:rsidRPr="00DB51C0">
        <w:rPr>
          <w:rFonts w:ascii="Times New Roman" w:hAnsi="Times New Roman" w:cs="Times New Roman"/>
        </w:rPr>
        <w:t>Silveira</w:t>
      </w:r>
      <w:proofErr w:type="spellEnd"/>
      <w:r w:rsidRPr="00DB51C0">
        <w:rPr>
          <w:rFonts w:ascii="Times New Roman" w:hAnsi="Times New Roman" w:cs="Times New Roman"/>
        </w:rPr>
        <w:t xml:space="preserve">, FH </w:t>
      </w:r>
      <w:proofErr w:type="spellStart"/>
      <w:r w:rsidRPr="00DB51C0">
        <w:rPr>
          <w:rFonts w:ascii="Times New Roman" w:hAnsi="Times New Roman" w:cs="Times New Roman"/>
        </w:rPr>
        <w:t>Lermen</w:t>
      </w:r>
      <w:proofErr w:type="spellEnd"/>
      <w:r w:rsidRPr="00DB51C0">
        <w:rPr>
          <w:rFonts w:ascii="Times New Roman" w:hAnsi="Times New Roman" w:cs="Times New Roman"/>
        </w:rPr>
        <w:t xml:space="preserve">, FG. </w:t>
      </w:r>
      <w:proofErr w:type="spellStart"/>
      <w:r w:rsidRPr="00DB51C0">
        <w:rPr>
          <w:rFonts w:ascii="Times New Roman" w:hAnsi="Times New Roman" w:cs="Times New Roman"/>
        </w:rPr>
        <w:t>Amaral</w:t>
      </w:r>
      <w:proofErr w:type="spellEnd"/>
      <w:r w:rsidRPr="00DB51C0">
        <w:rPr>
          <w:rFonts w:ascii="Times New Roman" w:hAnsi="Times New Roman" w:cs="Times New Roman"/>
        </w:rPr>
        <w:t xml:space="preserve">, An overview of agriculture 4.0 development: Systematic review of descriptions, technologies, barriers, advantages, and disadvantages, </w:t>
      </w:r>
      <w:proofErr w:type="spellStart"/>
      <w:r w:rsidRPr="00DB51C0">
        <w:rPr>
          <w:rFonts w:ascii="Times New Roman" w:hAnsi="Times New Roman" w:cs="Times New Roman"/>
        </w:rPr>
        <w:t>Comput</w:t>
      </w:r>
      <w:proofErr w:type="spellEnd"/>
      <w:r w:rsidRPr="00DB51C0">
        <w:rPr>
          <w:rFonts w:ascii="Times New Roman" w:hAnsi="Times New Roman" w:cs="Times New Roman"/>
        </w:rPr>
        <w:t xml:space="preserve"> Electron </w:t>
      </w:r>
      <w:proofErr w:type="spellStart"/>
      <w:r w:rsidRPr="00DB51C0">
        <w:rPr>
          <w:rFonts w:ascii="Times New Roman" w:hAnsi="Times New Roman" w:cs="Times New Roman"/>
        </w:rPr>
        <w:t>Agric</w:t>
      </w:r>
      <w:proofErr w:type="spellEnd"/>
      <w:r w:rsidRPr="00DB51C0">
        <w:rPr>
          <w:rFonts w:ascii="Times New Roman" w:hAnsi="Times New Roman" w:cs="Times New Roman"/>
        </w:rPr>
        <w:t xml:space="preserve"> 189 (2021) 106405, </w:t>
      </w:r>
      <w:hyperlink r:id="rId22" w:history="1">
        <w:r w:rsidR="00C3049A" w:rsidRPr="00DB51C0">
          <w:rPr>
            <w:rStyle w:val="Hyperlink"/>
            <w:rFonts w:ascii="Times New Roman" w:hAnsi="Times New Roman" w:cs="Times New Roman"/>
          </w:rPr>
          <w:t>https://doi.org/10.1016/J.COMPAG.2021.106405</w:t>
        </w:r>
      </w:hyperlink>
      <w:r w:rsidR="00C3049A" w:rsidRPr="00DB51C0">
        <w:rPr>
          <w:rFonts w:ascii="Times New Roman" w:hAnsi="Times New Roman" w:cs="Times New Roman"/>
        </w:rPr>
        <w:t xml:space="preserve"> </w:t>
      </w:r>
    </w:p>
    <w:p w:rsidR="008E7589" w:rsidRPr="00DB51C0" w:rsidRDefault="005733CC" w:rsidP="008E7589">
      <w:pPr>
        <w:rPr>
          <w:rFonts w:ascii="Times New Roman" w:hAnsi="Times New Roman" w:cs="Times New Roman"/>
        </w:rPr>
      </w:pPr>
      <w:proofErr w:type="gramStart"/>
      <w:r w:rsidRPr="00DB51C0">
        <w:rPr>
          <w:rFonts w:ascii="Times New Roman" w:hAnsi="Times New Roman" w:cs="Times New Roman"/>
        </w:rPr>
        <w:t xml:space="preserve">11. </w:t>
      </w:r>
      <w:r w:rsidR="008E7589" w:rsidRPr="00DB51C0">
        <w:rPr>
          <w:rFonts w:ascii="Times New Roman" w:hAnsi="Times New Roman" w:cs="Times New Roman"/>
        </w:rPr>
        <w:t>.</w:t>
      </w:r>
      <w:proofErr w:type="gramEnd"/>
      <w:r w:rsidR="008E7589" w:rsidRPr="00DB51C0">
        <w:rPr>
          <w:rFonts w:ascii="Times New Roman" w:hAnsi="Times New Roman" w:cs="Times New Roman"/>
        </w:rPr>
        <w:t xml:space="preserve"> G </w:t>
      </w:r>
      <w:proofErr w:type="spellStart"/>
      <w:r w:rsidR="008E7589" w:rsidRPr="00DB51C0">
        <w:rPr>
          <w:rFonts w:ascii="Times New Roman" w:hAnsi="Times New Roman" w:cs="Times New Roman"/>
        </w:rPr>
        <w:t>Idoje</w:t>
      </w:r>
      <w:proofErr w:type="spellEnd"/>
      <w:r w:rsidR="008E7589" w:rsidRPr="00DB51C0">
        <w:rPr>
          <w:rFonts w:ascii="Times New Roman" w:hAnsi="Times New Roman" w:cs="Times New Roman"/>
        </w:rPr>
        <w:t xml:space="preserve">, T </w:t>
      </w:r>
      <w:proofErr w:type="spellStart"/>
      <w:r w:rsidR="008E7589" w:rsidRPr="00DB51C0">
        <w:rPr>
          <w:rFonts w:ascii="Times New Roman" w:hAnsi="Times New Roman" w:cs="Times New Roman"/>
        </w:rPr>
        <w:t>Dagiuklas</w:t>
      </w:r>
      <w:proofErr w:type="spellEnd"/>
      <w:r w:rsidR="008E7589" w:rsidRPr="00DB51C0">
        <w:rPr>
          <w:rFonts w:ascii="Times New Roman" w:hAnsi="Times New Roman" w:cs="Times New Roman"/>
        </w:rPr>
        <w:t xml:space="preserve">, M. Iqbal, Survey for smart farming technologies: Challenges and issues, </w:t>
      </w:r>
      <w:proofErr w:type="spellStart"/>
      <w:r w:rsidR="008E7589" w:rsidRPr="00DB51C0">
        <w:rPr>
          <w:rFonts w:ascii="Times New Roman" w:hAnsi="Times New Roman" w:cs="Times New Roman"/>
        </w:rPr>
        <w:t>Comput</w:t>
      </w:r>
      <w:proofErr w:type="spellEnd"/>
      <w:r w:rsidR="008E7589" w:rsidRPr="00DB51C0">
        <w:rPr>
          <w:rFonts w:ascii="Times New Roman" w:hAnsi="Times New Roman" w:cs="Times New Roman"/>
        </w:rPr>
        <w:t xml:space="preserve"> </w:t>
      </w:r>
      <w:proofErr w:type="spellStart"/>
      <w:r w:rsidR="008E7589" w:rsidRPr="00DB51C0">
        <w:rPr>
          <w:rFonts w:ascii="Times New Roman" w:hAnsi="Times New Roman" w:cs="Times New Roman"/>
        </w:rPr>
        <w:t>Electr</w:t>
      </w:r>
      <w:proofErr w:type="spellEnd"/>
      <w:r w:rsidR="008E7589" w:rsidRPr="00DB51C0">
        <w:rPr>
          <w:rFonts w:ascii="Times New Roman" w:hAnsi="Times New Roman" w:cs="Times New Roman"/>
        </w:rPr>
        <w:t xml:space="preserve"> </w:t>
      </w:r>
      <w:proofErr w:type="spellStart"/>
      <w:r w:rsidR="008E7589" w:rsidRPr="00DB51C0">
        <w:rPr>
          <w:rFonts w:ascii="Times New Roman" w:hAnsi="Times New Roman" w:cs="Times New Roman"/>
        </w:rPr>
        <w:t>Eng</w:t>
      </w:r>
      <w:proofErr w:type="spellEnd"/>
      <w:r w:rsidR="008E7589" w:rsidRPr="00DB51C0">
        <w:rPr>
          <w:rFonts w:ascii="Times New Roman" w:hAnsi="Times New Roman" w:cs="Times New Roman"/>
        </w:rPr>
        <w:t>, 2021</w:t>
      </w:r>
      <w:r w:rsidR="008E7589" w:rsidRPr="00DB51C0">
        <w:rPr>
          <w:rFonts w:ascii="Times New Roman" w:hAnsi="Times New Roman" w:cs="Times New Roman"/>
        </w:rPr>
        <w:t xml:space="preserve">, vol. 92, 107104. </w:t>
      </w:r>
      <w:hyperlink r:id="rId23" w:history="1">
        <w:r w:rsidR="008E7589" w:rsidRPr="00DB51C0">
          <w:rPr>
            <w:rStyle w:val="Hyperlink"/>
            <w:rFonts w:ascii="Times New Roman" w:hAnsi="Times New Roman" w:cs="Times New Roman"/>
          </w:rPr>
          <w:t>https://doi.org/10.1016/J.COMPELECENG.2021.107104</w:t>
        </w:r>
      </w:hyperlink>
      <w:r w:rsidR="008E7589" w:rsidRPr="00DB51C0">
        <w:rPr>
          <w:rFonts w:ascii="Times New Roman" w:hAnsi="Times New Roman" w:cs="Times New Roman"/>
        </w:rPr>
        <w:t xml:space="preserve"> </w:t>
      </w:r>
    </w:p>
    <w:p w:rsidR="008E7589" w:rsidRPr="00DB51C0" w:rsidRDefault="008E7589" w:rsidP="008E7589">
      <w:pPr>
        <w:rPr>
          <w:rFonts w:ascii="Times New Roman" w:hAnsi="Times New Roman" w:cs="Times New Roman"/>
        </w:rPr>
      </w:pPr>
      <w:r w:rsidRPr="00DB51C0">
        <w:rPr>
          <w:rFonts w:ascii="Times New Roman" w:hAnsi="Times New Roman" w:cs="Times New Roman"/>
        </w:rPr>
        <w:lastRenderedPageBreak/>
        <w:t xml:space="preserve">12. J Miranda, P Ponce, A Molina, P. Wright, Sensing, smart and sustain- able technologies for </w:t>
      </w:r>
      <w:proofErr w:type="spellStart"/>
      <w:r w:rsidRPr="00DB51C0">
        <w:rPr>
          <w:rFonts w:ascii="Times New Roman" w:hAnsi="Times New Roman" w:cs="Times New Roman"/>
        </w:rPr>
        <w:t>Agri</w:t>
      </w:r>
      <w:proofErr w:type="spellEnd"/>
      <w:r w:rsidRPr="00DB51C0">
        <w:rPr>
          <w:rFonts w:ascii="Times New Roman" w:hAnsi="Times New Roman" w:cs="Times New Roman"/>
        </w:rPr>
        <w:t xml:space="preserve">-Food 4.0, </w:t>
      </w:r>
      <w:proofErr w:type="spellStart"/>
      <w:r w:rsidRPr="00DB51C0">
        <w:rPr>
          <w:rFonts w:ascii="Times New Roman" w:hAnsi="Times New Roman" w:cs="Times New Roman"/>
        </w:rPr>
        <w:t>Comput</w:t>
      </w:r>
      <w:proofErr w:type="spellEnd"/>
      <w:r w:rsidRPr="00DB51C0">
        <w:rPr>
          <w:rFonts w:ascii="Times New Roman" w:hAnsi="Times New Roman" w:cs="Times New Roman"/>
        </w:rPr>
        <w:t xml:space="preserve"> </w:t>
      </w:r>
      <w:proofErr w:type="spellStart"/>
      <w:r w:rsidRPr="00DB51C0">
        <w:rPr>
          <w:rFonts w:ascii="Times New Roman" w:hAnsi="Times New Roman" w:cs="Times New Roman"/>
        </w:rPr>
        <w:t>Ind</w:t>
      </w:r>
      <w:proofErr w:type="spellEnd"/>
      <w:r w:rsidRPr="00DB51C0">
        <w:rPr>
          <w:rFonts w:ascii="Times New Roman" w:hAnsi="Times New Roman" w:cs="Times New Roman"/>
        </w:rPr>
        <w:t>, 2019, vol. 108, pp. 21–</w:t>
      </w:r>
      <w:r w:rsidRPr="00DB51C0">
        <w:rPr>
          <w:rFonts w:ascii="Times New Roman" w:hAnsi="Times New Roman" w:cs="Times New Roman"/>
        </w:rPr>
        <w:t xml:space="preserve">36. </w:t>
      </w:r>
      <w:hyperlink r:id="rId24" w:history="1">
        <w:r w:rsidRPr="00DB51C0">
          <w:rPr>
            <w:rStyle w:val="Hyperlink"/>
            <w:rFonts w:ascii="Times New Roman" w:hAnsi="Times New Roman" w:cs="Times New Roman"/>
          </w:rPr>
          <w:t>https://doi.org/10.1016/J.COMPIND.2019.02.002</w:t>
        </w:r>
      </w:hyperlink>
      <w:r w:rsidRPr="00DB51C0">
        <w:rPr>
          <w:rFonts w:ascii="Times New Roman" w:hAnsi="Times New Roman" w:cs="Times New Roman"/>
        </w:rPr>
        <w:t xml:space="preserve"> </w:t>
      </w:r>
    </w:p>
    <w:p w:rsidR="008E7589" w:rsidRPr="00DB51C0" w:rsidRDefault="008E7589" w:rsidP="008E7589">
      <w:pPr>
        <w:rPr>
          <w:rFonts w:ascii="Times New Roman" w:hAnsi="Times New Roman" w:cs="Times New Roman"/>
        </w:rPr>
      </w:pPr>
      <w:r w:rsidRPr="00DB51C0">
        <w:rPr>
          <w:rFonts w:ascii="Times New Roman" w:hAnsi="Times New Roman" w:cs="Times New Roman"/>
        </w:rPr>
        <w:t xml:space="preserve">13. M </w:t>
      </w:r>
      <w:proofErr w:type="spellStart"/>
      <w:r w:rsidRPr="00DB51C0">
        <w:rPr>
          <w:rFonts w:ascii="Times New Roman" w:hAnsi="Times New Roman" w:cs="Times New Roman"/>
        </w:rPr>
        <w:t>Lezoche</w:t>
      </w:r>
      <w:proofErr w:type="spellEnd"/>
      <w:r w:rsidRPr="00DB51C0">
        <w:rPr>
          <w:rFonts w:ascii="Times New Roman" w:hAnsi="Times New Roman" w:cs="Times New Roman"/>
        </w:rPr>
        <w:t xml:space="preserve">, H </w:t>
      </w:r>
      <w:proofErr w:type="spellStart"/>
      <w:r w:rsidRPr="00DB51C0">
        <w:rPr>
          <w:rFonts w:ascii="Times New Roman" w:hAnsi="Times New Roman" w:cs="Times New Roman"/>
        </w:rPr>
        <w:t>Panetto</w:t>
      </w:r>
      <w:proofErr w:type="spellEnd"/>
      <w:r w:rsidRPr="00DB51C0">
        <w:rPr>
          <w:rFonts w:ascii="Times New Roman" w:hAnsi="Times New Roman" w:cs="Times New Roman"/>
        </w:rPr>
        <w:t xml:space="preserve">, J </w:t>
      </w:r>
      <w:proofErr w:type="spellStart"/>
      <w:r w:rsidRPr="00DB51C0">
        <w:rPr>
          <w:rFonts w:ascii="Times New Roman" w:hAnsi="Times New Roman" w:cs="Times New Roman"/>
        </w:rPr>
        <w:t>Kacprzyk</w:t>
      </w:r>
      <w:proofErr w:type="spellEnd"/>
      <w:r w:rsidRPr="00DB51C0">
        <w:rPr>
          <w:rFonts w:ascii="Times New Roman" w:hAnsi="Times New Roman" w:cs="Times New Roman"/>
        </w:rPr>
        <w:t xml:space="preserve">, </w:t>
      </w:r>
      <w:r w:rsidRPr="00DB51C0">
        <w:rPr>
          <w:rFonts w:ascii="Times New Roman" w:hAnsi="Times New Roman" w:cs="Times New Roman"/>
        </w:rPr>
        <w:t xml:space="preserve">JE Hernandez, </w:t>
      </w:r>
      <w:proofErr w:type="spellStart"/>
      <w:r w:rsidRPr="00DB51C0">
        <w:rPr>
          <w:rFonts w:ascii="Times New Roman" w:hAnsi="Times New Roman" w:cs="Times New Roman"/>
        </w:rPr>
        <w:t>Alemany</w:t>
      </w:r>
      <w:proofErr w:type="spellEnd"/>
      <w:r w:rsidRPr="00DB51C0">
        <w:rPr>
          <w:rFonts w:ascii="Times New Roman" w:hAnsi="Times New Roman" w:cs="Times New Roman"/>
        </w:rPr>
        <w:t xml:space="preserve"> </w:t>
      </w:r>
      <w:proofErr w:type="spellStart"/>
      <w:r w:rsidRPr="00DB51C0">
        <w:rPr>
          <w:rFonts w:ascii="Times New Roman" w:hAnsi="Times New Roman" w:cs="Times New Roman"/>
        </w:rPr>
        <w:t>Díaz</w:t>
      </w:r>
      <w:proofErr w:type="spellEnd"/>
      <w:r w:rsidRPr="00DB51C0">
        <w:rPr>
          <w:rFonts w:ascii="Times New Roman" w:hAnsi="Times New Roman" w:cs="Times New Roman"/>
        </w:rPr>
        <w:t xml:space="preserve"> </w:t>
      </w:r>
      <w:proofErr w:type="spellStart"/>
      <w:r w:rsidRPr="00DB51C0">
        <w:rPr>
          <w:rFonts w:ascii="Times New Roman" w:hAnsi="Times New Roman" w:cs="Times New Roman"/>
        </w:rPr>
        <w:t>MME.</w:t>
      </w:r>
      <w:r w:rsidRPr="00DB51C0">
        <w:rPr>
          <w:rFonts w:ascii="Times New Roman" w:hAnsi="Times New Roman" w:cs="Times New Roman"/>
        </w:rPr>
        <w:t>Agri</w:t>
      </w:r>
      <w:proofErr w:type="spellEnd"/>
      <w:r w:rsidRPr="00DB51C0">
        <w:rPr>
          <w:rFonts w:ascii="Times New Roman" w:hAnsi="Times New Roman" w:cs="Times New Roman"/>
        </w:rPr>
        <w:t xml:space="preserve">-food 4.0: A survey of the supply chains </w:t>
      </w:r>
      <w:r w:rsidRPr="00DB51C0">
        <w:rPr>
          <w:rFonts w:ascii="Times New Roman" w:hAnsi="Times New Roman" w:cs="Times New Roman"/>
        </w:rPr>
        <w:t xml:space="preserve">and technologies for the future </w:t>
      </w:r>
      <w:r w:rsidRPr="00DB51C0">
        <w:rPr>
          <w:rFonts w:ascii="Times New Roman" w:hAnsi="Times New Roman" w:cs="Times New Roman"/>
        </w:rPr>
        <w:t xml:space="preserve">agriculture, </w:t>
      </w:r>
      <w:proofErr w:type="spellStart"/>
      <w:r w:rsidRPr="00DB51C0">
        <w:rPr>
          <w:rFonts w:ascii="Times New Roman" w:hAnsi="Times New Roman" w:cs="Times New Roman"/>
        </w:rPr>
        <w:t>Comput</w:t>
      </w:r>
      <w:proofErr w:type="spellEnd"/>
      <w:r w:rsidRPr="00DB51C0">
        <w:rPr>
          <w:rFonts w:ascii="Times New Roman" w:hAnsi="Times New Roman" w:cs="Times New Roman"/>
        </w:rPr>
        <w:t xml:space="preserve"> </w:t>
      </w:r>
      <w:proofErr w:type="spellStart"/>
      <w:r w:rsidRPr="00DB51C0">
        <w:rPr>
          <w:rFonts w:ascii="Times New Roman" w:hAnsi="Times New Roman" w:cs="Times New Roman"/>
        </w:rPr>
        <w:t>Ind</w:t>
      </w:r>
      <w:proofErr w:type="spellEnd"/>
      <w:r w:rsidRPr="00DB51C0">
        <w:rPr>
          <w:rFonts w:ascii="Times New Roman" w:hAnsi="Times New Roman" w:cs="Times New Roman"/>
        </w:rPr>
        <w:t xml:space="preserve">, 2020, vol. 117, 103187. </w:t>
      </w:r>
      <w:hyperlink r:id="rId25" w:history="1">
        <w:r w:rsidRPr="00DB51C0">
          <w:rPr>
            <w:rStyle w:val="Hyperlink"/>
            <w:rFonts w:ascii="Times New Roman" w:hAnsi="Times New Roman" w:cs="Times New Roman"/>
          </w:rPr>
          <w:t>https://doi.org/10.1016/J.COMPIND.2020.103187</w:t>
        </w:r>
      </w:hyperlink>
      <w:r w:rsidRPr="00DB51C0">
        <w:rPr>
          <w:rFonts w:ascii="Times New Roman" w:hAnsi="Times New Roman" w:cs="Times New Roman"/>
        </w:rPr>
        <w:t xml:space="preserve"> </w:t>
      </w:r>
    </w:p>
    <w:p w:rsidR="008E7589" w:rsidRPr="00DB51C0" w:rsidRDefault="008E7589" w:rsidP="008E7589">
      <w:pPr>
        <w:rPr>
          <w:rFonts w:ascii="Times New Roman" w:hAnsi="Times New Roman" w:cs="Times New Roman"/>
        </w:rPr>
      </w:pPr>
      <w:r w:rsidRPr="00DB51C0">
        <w:rPr>
          <w:rFonts w:ascii="Times New Roman" w:hAnsi="Times New Roman" w:cs="Times New Roman"/>
        </w:rPr>
        <w:t xml:space="preserve">14. Bhakta I, </w:t>
      </w:r>
      <w:proofErr w:type="spellStart"/>
      <w:r w:rsidRPr="00DB51C0">
        <w:rPr>
          <w:rFonts w:ascii="Times New Roman" w:hAnsi="Times New Roman" w:cs="Times New Roman"/>
        </w:rPr>
        <w:t>Phadikar</w:t>
      </w:r>
      <w:proofErr w:type="spellEnd"/>
      <w:r w:rsidRPr="00DB51C0">
        <w:rPr>
          <w:rFonts w:ascii="Times New Roman" w:hAnsi="Times New Roman" w:cs="Times New Roman"/>
        </w:rPr>
        <w:t xml:space="preserve"> S, </w:t>
      </w:r>
      <w:proofErr w:type="spellStart"/>
      <w:r w:rsidRPr="00DB51C0">
        <w:rPr>
          <w:rFonts w:ascii="Times New Roman" w:hAnsi="Times New Roman" w:cs="Times New Roman"/>
        </w:rPr>
        <w:t>Majumder</w:t>
      </w:r>
      <w:proofErr w:type="spellEnd"/>
      <w:r w:rsidRPr="00DB51C0">
        <w:rPr>
          <w:rFonts w:ascii="Times New Roman" w:hAnsi="Times New Roman" w:cs="Times New Roman"/>
        </w:rPr>
        <w:t xml:space="preserve"> K. State-of-th</w:t>
      </w:r>
      <w:r w:rsidRPr="00DB51C0">
        <w:rPr>
          <w:rFonts w:ascii="Times New Roman" w:hAnsi="Times New Roman" w:cs="Times New Roman"/>
        </w:rPr>
        <w:t xml:space="preserve">e-art technologies in precision </w:t>
      </w:r>
      <w:r w:rsidRPr="00DB51C0">
        <w:rPr>
          <w:rFonts w:ascii="Times New Roman" w:hAnsi="Times New Roman" w:cs="Times New Roman"/>
        </w:rPr>
        <w:t>agriculture: a systematic review. Journal of the S</w:t>
      </w:r>
      <w:r w:rsidRPr="00DB51C0">
        <w:rPr>
          <w:rFonts w:ascii="Times New Roman" w:hAnsi="Times New Roman" w:cs="Times New Roman"/>
        </w:rPr>
        <w:t>cience of Food and Agriculture,</w:t>
      </w:r>
      <w:r w:rsidRPr="00DB51C0">
        <w:rPr>
          <w:rFonts w:ascii="Times New Roman" w:hAnsi="Times New Roman" w:cs="Times New Roman"/>
        </w:rPr>
        <w:t xml:space="preserve">2019, vol. 99, no. 11. pp. 4878-4888. </w:t>
      </w:r>
      <w:hyperlink r:id="rId26" w:history="1">
        <w:r w:rsidRPr="00DB51C0">
          <w:rPr>
            <w:rStyle w:val="Hyperlink"/>
            <w:rFonts w:ascii="Times New Roman" w:hAnsi="Times New Roman" w:cs="Times New Roman"/>
          </w:rPr>
          <w:t>https://doi.org/10.1002/jsfa.9693</w:t>
        </w:r>
      </w:hyperlink>
      <w:r w:rsidRPr="00DB51C0">
        <w:rPr>
          <w:rFonts w:ascii="Times New Roman" w:hAnsi="Times New Roman" w:cs="Times New Roman"/>
        </w:rPr>
        <w:t xml:space="preserve"> </w:t>
      </w:r>
    </w:p>
    <w:p w:rsidR="008E7589" w:rsidRPr="00DB51C0" w:rsidRDefault="008E7589" w:rsidP="008E7589">
      <w:pPr>
        <w:rPr>
          <w:rFonts w:ascii="Times New Roman" w:hAnsi="Times New Roman" w:cs="Times New Roman"/>
        </w:rPr>
      </w:pPr>
      <w:r w:rsidRPr="00DB51C0">
        <w:rPr>
          <w:rFonts w:ascii="Times New Roman" w:hAnsi="Times New Roman" w:cs="Times New Roman"/>
        </w:rPr>
        <w:t xml:space="preserve">15. SO </w:t>
      </w:r>
      <w:proofErr w:type="spellStart"/>
      <w:r w:rsidRPr="00DB51C0">
        <w:rPr>
          <w:rFonts w:ascii="Times New Roman" w:hAnsi="Times New Roman" w:cs="Times New Roman"/>
        </w:rPr>
        <w:t>Araújo</w:t>
      </w:r>
      <w:proofErr w:type="spellEnd"/>
      <w:r w:rsidRPr="00DB51C0">
        <w:rPr>
          <w:rFonts w:ascii="Times New Roman" w:hAnsi="Times New Roman" w:cs="Times New Roman"/>
        </w:rPr>
        <w:t xml:space="preserve">, RS Peres, J </w:t>
      </w:r>
      <w:proofErr w:type="spellStart"/>
      <w:r w:rsidRPr="00DB51C0">
        <w:rPr>
          <w:rFonts w:ascii="Times New Roman" w:hAnsi="Times New Roman" w:cs="Times New Roman"/>
        </w:rPr>
        <w:t>Barata</w:t>
      </w:r>
      <w:proofErr w:type="spellEnd"/>
      <w:r w:rsidRPr="00DB51C0">
        <w:rPr>
          <w:rFonts w:ascii="Times New Roman" w:hAnsi="Times New Roman" w:cs="Times New Roman"/>
        </w:rPr>
        <w:t xml:space="preserve">, F </w:t>
      </w:r>
      <w:proofErr w:type="spellStart"/>
      <w:r w:rsidRPr="00DB51C0">
        <w:rPr>
          <w:rFonts w:ascii="Times New Roman" w:hAnsi="Times New Roman" w:cs="Times New Roman"/>
        </w:rPr>
        <w:t>Lidon</w:t>
      </w:r>
      <w:proofErr w:type="spellEnd"/>
      <w:r w:rsidRPr="00DB51C0">
        <w:rPr>
          <w:rFonts w:ascii="Times New Roman" w:hAnsi="Times New Roman" w:cs="Times New Roman"/>
        </w:rPr>
        <w:t xml:space="preserve">, </w:t>
      </w:r>
      <w:r w:rsidRPr="00DB51C0">
        <w:rPr>
          <w:rFonts w:ascii="Times New Roman" w:hAnsi="Times New Roman" w:cs="Times New Roman"/>
        </w:rPr>
        <w:t xml:space="preserve">JC. </w:t>
      </w:r>
      <w:proofErr w:type="spellStart"/>
      <w:r w:rsidRPr="00DB51C0">
        <w:rPr>
          <w:rFonts w:ascii="Times New Roman" w:hAnsi="Times New Roman" w:cs="Times New Roman"/>
        </w:rPr>
        <w:t>Ramalho</w:t>
      </w:r>
      <w:proofErr w:type="spellEnd"/>
      <w:r w:rsidRPr="00DB51C0">
        <w:rPr>
          <w:rFonts w:ascii="Times New Roman" w:hAnsi="Times New Roman" w:cs="Times New Roman"/>
        </w:rPr>
        <w:t xml:space="preserve">, </w:t>
      </w:r>
      <w:proofErr w:type="spellStart"/>
      <w:r w:rsidRPr="00DB51C0">
        <w:rPr>
          <w:rFonts w:ascii="Times New Roman" w:hAnsi="Times New Roman" w:cs="Times New Roman"/>
        </w:rPr>
        <w:t>Characterising</w:t>
      </w:r>
      <w:proofErr w:type="spellEnd"/>
      <w:r w:rsidRPr="00DB51C0">
        <w:rPr>
          <w:rFonts w:ascii="Times New Roman" w:hAnsi="Times New Roman" w:cs="Times New Roman"/>
        </w:rPr>
        <w:t xml:space="preserve"> the </w:t>
      </w:r>
      <w:r w:rsidRPr="00DB51C0">
        <w:rPr>
          <w:rFonts w:ascii="Times New Roman" w:hAnsi="Times New Roman" w:cs="Times New Roman"/>
        </w:rPr>
        <w:t xml:space="preserve">Agriculture 4.0 Landscape — Emerging Trends, Challenges and Opportunities, </w:t>
      </w:r>
      <w:proofErr w:type="spellStart"/>
      <w:r w:rsidRPr="00DB51C0">
        <w:rPr>
          <w:rFonts w:ascii="Times New Roman" w:hAnsi="Times New Roman" w:cs="Times New Roman"/>
        </w:rPr>
        <w:t>Agron</w:t>
      </w:r>
      <w:proofErr w:type="spellEnd"/>
      <w:r w:rsidRPr="00DB51C0">
        <w:rPr>
          <w:rFonts w:ascii="Times New Roman" w:hAnsi="Times New Roman" w:cs="Times New Roman"/>
        </w:rPr>
        <w:t xml:space="preserve">, 2021, vol. 11, no. 4, 667. </w:t>
      </w:r>
      <w:hyperlink r:id="rId27" w:history="1">
        <w:r w:rsidRPr="00DB51C0">
          <w:rPr>
            <w:rStyle w:val="Hyperlink"/>
            <w:rFonts w:ascii="Times New Roman" w:hAnsi="Times New Roman" w:cs="Times New Roman"/>
          </w:rPr>
          <w:t>https://doi.org/10.3390/AGRONOMY11040667</w:t>
        </w:r>
      </w:hyperlink>
      <w:r w:rsidRPr="00DB51C0">
        <w:rPr>
          <w:rFonts w:ascii="Times New Roman" w:hAnsi="Times New Roman" w:cs="Times New Roman"/>
        </w:rPr>
        <w:t xml:space="preserve"> </w:t>
      </w:r>
    </w:p>
    <w:p w:rsidR="005733CC" w:rsidRPr="00DB51C0" w:rsidRDefault="008E7589" w:rsidP="008E7589">
      <w:pPr>
        <w:rPr>
          <w:rFonts w:ascii="Times New Roman" w:hAnsi="Times New Roman" w:cs="Times New Roman"/>
        </w:rPr>
      </w:pPr>
      <w:r w:rsidRPr="00DB51C0">
        <w:rPr>
          <w:rFonts w:ascii="Times New Roman" w:hAnsi="Times New Roman" w:cs="Times New Roman"/>
        </w:rPr>
        <w:t xml:space="preserve">16. M </w:t>
      </w:r>
      <w:proofErr w:type="spellStart"/>
      <w:r w:rsidRPr="00DB51C0">
        <w:rPr>
          <w:rFonts w:ascii="Times New Roman" w:hAnsi="Times New Roman" w:cs="Times New Roman"/>
        </w:rPr>
        <w:t>Bacco</w:t>
      </w:r>
      <w:proofErr w:type="spellEnd"/>
      <w:r w:rsidRPr="00DB51C0">
        <w:rPr>
          <w:rFonts w:ascii="Times New Roman" w:hAnsi="Times New Roman" w:cs="Times New Roman"/>
        </w:rPr>
        <w:t xml:space="preserve">, P </w:t>
      </w:r>
      <w:proofErr w:type="spellStart"/>
      <w:r w:rsidRPr="00DB51C0">
        <w:rPr>
          <w:rFonts w:ascii="Times New Roman" w:hAnsi="Times New Roman" w:cs="Times New Roman"/>
        </w:rPr>
        <w:t>Barsocchi</w:t>
      </w:r>
      <w:proofErr w:type="spellEnd"/>
      <w:r w:rsidRPr="00DB51C0">
        <w:rPr>
          <w:rFonts w:ascii="Times New Roman" w:hAnsi="Times New Roman" w:cs="Times New Roman"/>
        </w:rPr>
        <w:t xml:space="preserve">, E Ferro, A </w:t>
      </w:r>
      <w:proofErr w:type="spellStart"/>
      <w:r w:rsidRPr="00DB51C0">
        <w:rPr>
          <w:rFonts w:ascii="Times New Roman" w:hAnsi="Times New Roman" w:cs="Times New Roman"/>
        </w:rPr>
        <w:t>Gotta</w:t>
      </w:r>
      <w:proofErr w:type="spellEnd"/>
      <w:r w:rsidRPr="00DB51C0">
        <w:rPr>
          <w:rFonts w:ascii="Times New Roman" w:hAnsi="Times New Roman" w:cs="Times New Roman"/>
        </w:rPr>
        <w:t xml:space="preserve">, M. Ruggeri, The </w:t>
      </w:r>
      <w:proofErr w:type="spellStart"/>
      <w:r w:rsidRPr="00DB51C0">
        <w:rPr>
          <w:rFonts w:ascii="Times New Roman" w:hAnsi="Times New Roman" w:cs="Times New Roman"/>
        </w:rPr>
        <w:t>Digitisation</w:t>
      </w:r>
      <w:proofErr w:type="spellEnd"/>
      <w:r w:rsidRPr="00DB51C0">
        <w:rPr>
          <w:rFonts w:ascii="Times New Roman" w:hAnsi="Times New Roman" w:cs="Times New Roman"/>
        </w:rPr>
        <w:t xml:space="preserve"> of Agriculture: </w:t>
      </w:r>
      <w:proofErr w:type="gramStart"/>
      <w:r w:rsidRPr="00DB51C0">
        <w:rPr>
          <w:rFonts w:ascii="Times New Roman" w:hAnsi="Times New Roman" w:cs="Times New Roman"/>
        </w:rPr>
        <w:t>a</w:t>
      </w:r>
      <w:proofErr w:type="gramEnd"/>
      <w:r w:rsidRPr="00DB51C0">
        <w:rPr>
          <w:rFonts w:ascii="Times New Roman" w:hAnsi="Times New Roman" w:cs="Times New Roman"/>
        </w:rPr>
        <w:t xml:space="preserve"> Survey of Research Activities on S</w:t>
      </w:r>
      <w:r w:rsidRPr="00DB51C0">
        <w:rPr>
          <w:rFonts w:ascii="Times New Roman" w:hAnsi="Times New Roman" w:cs="Times New Roman"/>
        </w:rPr>
        <w:t>mart Farming, Array, 2019, 3–4,</w:t>
      </w:r>
      <w:r w:rsidRPr="00DB51C0">
        <w:rPr>
          <w:rFonts w:ascii="Times New Roman" w:hAnsi="Times New Roman" w:cs="Times New Roman"/>
        </w:rPr>
        <w:t xml:space="preserve">100009. </w:t>
      </w:r>
      <w:hyperlink r:id="rId28" w:history="1">
        <w:r w:rsidRPr="00DB51C0">
          <w:rPr>
            <w:rStyle w:val="Hyperlink"/>
            <w:rFonts w:ascii="Times New Roman" w:hAnsi="Times New Roman" w:cs="Times New Roman"/>
          </w:rPr>
          <w:t>https://doi.org/10.1016/j.array.2019.100009</w:t>
        </w:r>
      </w:hyperlink>
      <w:r w:rsidRPr="00DB51C0">
        <w:rPr>
          <w:rFonts w:ascii="Times New Roman" w:hAnsi="Times New Roman" w:cs="Times New Roman"/>
        </w:rPr>
        <w:t xml:space="preserve"> </w:t>
      </w:r>
    </w:p>
    <w:p w:rsidR="007F504F" w:rsidRDefault="001D6FB9"/>
    <w:sectPr w:rsidR="007F504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F1B8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3D7555D"/>
    <w:multiLevelType w:val="multilevel"/>
    <w:tmpl w:val="5124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432F5"/>
    <w:multiLevelType w:val="multilevel"/>
    <w:tmpl w:val="385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22EBA"/>
    <w:multiLevelType w:val="multilevel"/>
    <w:tmpl w:val="B674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C1B87"/>
    <w:multiLevelType w:val="multilevel"/>
    <w:tmpl w:val="A3F6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F93763"/>
    <w:multiLevelType w:val="multilevel"/>
    <w:tmpl w:val="02AA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51418F"/>
    <w:multiLevelType w:val="multilevel"/>
    <w:tmpl w:val="9F2E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2"/>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4FF"/>
    <w:rsid w:val="000D3D14"/>
    <w:rsid w:val="0019292D"/>
    <w:rsid w:val="001D6FB9"/>
    <w:rsid w:val="001E065C"/>
    <w:rsid w:val="002053FD"/>
    <w:rsid w:val="00217691"/>
    <w:rsid w:val="00302C0F"/>
    <w:rsid w:val="0033557B"/>
    <w:rsid w:val="004B03B5"/>
    <w:rsid w:val="004E05C3"/>
    <w:rsid w:val="004E53F7"/>
    <w:rsid w:val="004F1DE0"/>
    <w:rsid w:val="005733CC"/>
    <w:rsid w:val="00573C41"/>
    <w:rsid w:val="006C2C16"/>
    <w:rsid w:val="00722E0D"/>
    <w:rsid w:val="007A108B"/>
    <w:rsid w:val="007F21E6"/>
    <w:rsid w:val="008055FC"/>
    <w:rsid w:val="00811EEA"/>
    <w:rsid w:val="008565D3"/>
    <w:rsid w:val="008A5BAB"/>
    <w:rsid w:val="008A6A37"/>
    <w:rsid w:val="008C38E4"/>
    <w:rsid w:val="008D54FF"/>
    <w:rsid w:val="008E7589"/>
    <w:rsid w:val="00915694"/>
    <w:rsid w:val="00934116"/>
    <w:rsid w:val="00940AD2"/>
    <w:rsid w:val="00957B2F"/>
    <w:rsid w:val="009F5F21"/>
    <w:rsid w:val="00A0657B"/>
    <w:rsid w:val="00B94D14"/>
    <w:rsid w:val="00B95AEB"/>
    <w:rsid w:val="00BF21BE"/>
    <w:rsid w:val="00C3049A"/>
    <w:rsid w:val="00C93364"/>
    <w:rsid w:val="00CE23F1"/>
    <w:rsid w:val="00CF1067"/>
    <w:rsid w:val="00DB51C0"/>
    <w:rsid w:val="00E73CCC"/>
    <w:rsid w:val="00EE0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6F2C3"/>
  <w15:chartTrackingRefBased/>
  <w15:docId w15:val="{288D38C4-FC77-44EA-87D2-E5EF1804C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F5F21"/>
    <w:pPr>
      <w:keepNext/>
      <w:keepLines/>
      <w:numPr>
        <w:numId w:val="7"/>
      </w:numPr>
      <w:spacing w:before="240" w:after="0"/>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A0657B"/>
    <w:pPr>
      <w:keepNext/>
      <w:keepLines/>
      <w:numPr>
        <w:ilvl w:val="1"/>
        <w:numId w:val="7"/>
      </w:numPr>
      <w:spacing w:before="40" w:after="0"/>
      <w:outlineLvl w:val="1"/>
    </w:pPr>
    <w:rPr>
      <w:rFonts w:ascii="Times New Roman" w:eastAsiaTheme="majorEastAsia" w:hAnsi="Times New Roman" w:cstheme="majorBidi"/>
      <w:b/>
      <w:sz w:val="28"/>
      <w:szCs w:val="26"/>
    </w:rPr>
  </w:style>
  <w:style w:type="paragraph" w:styleId="Heading3">
    <w:name w:val="heading 3"/>
    <w:basedOn w:val="Normal"/>
    <w:link w:val="Heading3Char"/>
    <w:uiPriority w:val="9"/>
    <w:qFormat/>
    <w:rsid w:val="00EE00A4"/>
    <w:pPr>
      <w:numPr>
        <w:ilvl w:val="2"/>
        <w:numId w:val="7"/>
      </w:num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E00A4"/>
    <w:pPr>
      <w:numPr>
        <w:ilvl w:val="3"/>
        <w:numId w:val="7"/>
      </w:num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9F5F21"/>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F5F21"/>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F5F21"/>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F5F21"/>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F5F21"/>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E00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E00A4"/>
    <w:rPr>
      <w:rFonts w:ascii="Times New Roman" w:eastAsia="Times New Roman" w:hAnsi="Times New Roman" w:cs="Times New Roman"/>
      <w:b/>
      <w:bCs/>
      <w:sz w:val="24"/>
      <w:szCs w:val="24"/>
    </w:rPr>
  </w:style>
  <w:style w:type="paragraph" w:styleId="NormalWeb">
    <w:name w:val="Normal (Web)"/>
    <w:basedOn w:val="Normal"/>
    <w:uiPriority w:val="99"/>
    <w:unhideWhenUsed/>
    <w:rsid w:val="00EE00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00A4"/>
    <w:rPr>
      <w:b/>
      <w:bCs/>
    </w:rPr>
  </w:style>
  <w:style w:type="paragraph" w:styleId="Caption">
    <w:name w:val="caption"/>
    <w:basedOn w:val="Normal"/>
    <w:next w:val="Normal"/>
    <w:uiPriority w:val="35"/>
    <w:unhideWhenUsed/>
    <w:qFormat/>
    <w:rsid w:val="00217691"/>
    <w:pPr>
      <w:spacing w:after="200" w:line="240" w:lineRule="auto"/>
    </w:pPr>
    <w:rPr>
      <w:i/>
      <w:iCs/>
      <w:color w:val="44546A" w:themeColor="text2"/>
      <w:sz w:val="18"/>
      <w:szCs w:val="18"/>
    </w:rPr>
  </w:style>
  <w:style w:type="paragraph" w:styleId="NoSpacing">
    <w:name w:val="No Spacing"/>
    <w:uiPriority w:val="1"/>
    <w:qFormat/>
    <w:rsid w:val="00C93364"/>
    <w:pPr>
      <w:spacing w:after="0" w:line="240" w:lineRule="auto"/>
      <w:jc w:val="both"/>
    </w:pPr>
    <w:rPr>
      <w:rFonts w:ascii="Times New Roman" w:hAnsi="Times New Roman"/>
    </w:rPr>
  </w:style>
  <w:style w:type="character" w:customStyle="1" w:styleId="Heading1Char">
    <w:name w:val="Heading 1 Char"/>
    <w:basedOn w:val="DefaultParagraphFont"/>
    <w:link w:val="Heading1"/>
    <w:uiPriority w:val="9"/>
    <w:rsid w:val="009F5F21"/>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A0657B"/>
    <w:rPr>
      <w:rFonts w:ascii="Times New Roman" w:eastAsiaTheme="majorEastAsia" w:hAnsi="Times New Roman" w:cstheme="majorBidi"/>
      <w:b/>
      <w:sz w:val="28"/>
      <w:szCs w:val="26"/>
    </w:rPr>
  </w:style>
  <w:style w:type="character" w:customStyle="1" w:styleId="Heading5Char">
    <w:name w:val="Heading 5 Char"/>
    <w:basedOn w:val="DefaultParagraphFont"/>
    <w:link w:val="Heading5"/>
    <w:uiPriority w:val="9"/>
    <w:semiHidden/>
    <w:rsid w:val="009F5F2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F5F2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F5F2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F5F2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F5F21"/>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5733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664123">
      <w:bodyDiv w:val="1"/>
      <w:marLeft w:val="0"/>
      <w:marRight w:val="0"/>
      <w:marTop w:val="0"/>
      <w:marBottom w:val="0"/>
      <w:divBdr>
        <w:top w:val="none" w:sz="0" w:space="0" w:color="auto"/>
        <w:left w:val="none" w:sz="0" w:space="0" w:color="auto"/>
        <w:bottom w:val="none" w:sz="0" w:space="0" w:color="auto"/>
        <w:right w:val="none" w:sz="0" w:space="0" w:color="auto"/>
      </w:divBdr>
    </w:div>
    <w:div w:id="116662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1.wdp"/><Relationship Id="rId18" Type="http://schemas.openxmlformats.org/officeDocument/2006/relationships/hyperlink" Target="https://doi.org/10.1016/j.procir.2021.05.009" TargetMode="External"/><Relationship Id="rId26" Type="http://schemas.openxmlformats.org/officeDocument/2006/relationships/hyperlink" Target="https://doi.org/10.1002/jsfa.9693" TargetMode="External"/><Relationship Id="rId3" Type="http://schemas.openxmlformats.org/officeDocument/2006/relationships/settings" Target="settings.xml"/><Relationship Id="rId21" Type="http://schemas.openxmlformats.org/officeDocument/2006/relationships/hyperlink" Target="https://doi"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oi.org/10.1016/J" TargetMode="External"/><Relationship Id="rId25" Type="http://schemas.openxmlformats.org/officeDocument/2006/relationships/hyperlink" Target="https://doi.org/10.1016/J.COMPIND.2020.103187" TargetMode="External"/><Relationship Id="rId2" Type="http://schemas.openxmlformats.org/officeDocument/2006/relationships/styles" Target="styles.xml"/><Relationship Id="rId16" Type="http://schemas.openxmlformats.org/officeDocument/2006/relationships/hyperlink" Target="https://doi.org/10.1016/j.tifs.2020.06.013" TargetMode="External"/><Relationship Id="rId20" Type="http://schemas.openxmlformats.org/officeDocument/2006/relationships/hyperlink" Target="https://doi.org/10.17261/pressacademia.2017.448"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doi.org/10.1016/J.COMPIND.2019.02.002" TargetMode="External"/><Relationship Id="rId5" Type="http://schemas.openxmlformats.org/officeDocument/2006/relationships/image" Target="media/image1.png"/><Relationship Id="rId15" Type="http://schemas.openxmlformats.org/officeDocument/2006/relationships/hyperlink" Target="https://doi.org/10.35940/ijitee.C9733.0111322" TargetMode="External"/><Relationship Id="rId23" Type="http://schemas.openxmlformats.org/officeDocument/2006/relationships/hyperlink" Target="https://doi.org/10.1016/J.COMPELECENG.2021.107104" TargetMode="External"/><Relationship Id="rId28" Type="http://schemas.openxmlformats.org/officeDocument/2006/relationships/hyperlink" Target="https://doi.org/10.1016/j.array.2019.100009" TargetMode="External"/><Relationship Id="rId10" Type="http://schemas.openxmlformats.org/officeDocument/2006/relationships/image" Target="media/image6.png"/><Relationship Id="rId19" Type="http://schemas.openxmlformats.org/officeDocument/2006/relationships/hyperlink" Target="https://doi.org/10.1109/COMST.2019.2938259"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s://doi.org/10.1016/J.COMPAG.2021.106405" TargetMode="External"/><Relationship Id="rId27" Type="http://schemas.openxmlformats.org/officeDocument/2006/relationships/hyperlink" Target="https://doi.org/10.3390/AGRONOMY11040667"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1128</TotalTime>
  <Pages>10</Pages>
  <Words>2260</Words>
  <Characters>12887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27</cp:revision>
  <dcterms:created xsi:type="dcterms:W3CDTF">2024-11-11T11:37:00Z</dcterms:created>
  <dcterms:modified xsi:type="dcterms:W3CDTF">2024-11-14T09:08:00Z</dcterms:modified>
</cp:coreProperties>
</file>