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ADD21" w14:textId="77777777" w:rsidR="002E7156" w:rsidRDefault="002E7156" w:rsidP="00E440AA">
      <w:pPr>
        <w:jc w:val="center"/>
        <w:rPr>
          <w:rFonts w:ascii="Times New Roman" w:hAnsi="Times New Roman"/>
          <w:b/>
          <w:sz w:val="24"/>
          <w:szCs w:val="24"/>
        </w:rPr>
      </w:pPr>
    </w:p>
    <w:p w14:paraId="4F6792EC" w14:textId="0BEDDF8A" w:rsidR="001D55CE" w:rsidRPr="00D37E9C" w:rsidRDefault="00A26E10" w:rsidP="00E440AA">
      <w:pPr>
        <w:jc w:val="center"/>
        <w:rPr>
          <w:rFonts w:ascii="Times New Roman" w:hAnsi="Times New Roman"/>
          <w:b/>
          <w:sz w:val="24"/>
          <w:szCs w:val="24"/>
        </w:rPr>
      </w:pPr>
      <w:r w:rsidRPr="00D37E9C">
        <w:rPr>
          <w:rFonts w:ascii="Times New Roman" w:hAnsi="Times New Roman"/>
          <w:b/>
          <w:sz w:val="24"/>
          <w:szCs w:val="24"/>
        </w:rPr>
        <w:t>Socio-Economic Impacts Of Plastic Waste Recycling In Katsina State</w:t>
      </w:r>
    </w:p>
    <w:p w14:paraId="2661D4FB" w14:textId="77777777" w:rsidR="005638B6" w:rsidRPr="00D37E9C" w:rsidRDefault="005638B6" w:rsidP="00C36A94">
      <w:pPr>
        <w:spacing w:after="0" w:line="240" w:lineRule="auto"/>
        <w:jc w:val="center"/>
        <w:rPr>
          <w:rFonts w:ascii="Times New Roman" w:hAnsi="Times New Roman"/>
          <w:b/>
          <w:sz w:val="24"/>
          <w:szCs w:val="24"/>
        </w:rPr>
      </w:pPr>
    </w:p>
    <w:p w14:paraId="4BAFC3A0" w14:textId="77777777" w:rsidR="00A26E10" w:rsidRDefault="001D55CE" w:rsidP="00C36A94">
      <w:pPr>
        <w:spacing w:after="0" w:line="240" w:lineRule="auto"/>
        <w:jc w:val="center"/>
        <w:rPr>
          <w:rFonts w:ascii="Times New Roman" w:hAnsi="Times New Roman"/>
          <w:b/>
          <w:sz w:val="24"/>
          <w:szCs w:val="24"/>
        </w:rPr>
      </w:pPr>
      <w:proofErr w:type="spellStart"/>
      <w:r w:rsidRPr="00D37E9C">
        <w:rPr>
          <w:rFonts w:ascii="Times New Roman" w:hAnsi="Times New Roman"/>
          <w:b/>
          <w:sz w:val="24"/>
          <w:szCs w:val="24"/>
        </w:rPr>
        <w:t>Sabi’u</w:t>
      </w:r>
      <w:proofErr w:type="spellEnd"/>
      <w:r w:rsidRPr="00D37E9C">
        <w:rPr>
          <w:rFonts w:ascii="Times New Roman" w:hAnsi="Times New Roman"/>
          <w:b/>
          <w:sz w:val="24"/>
          <w:szCs w:val="24"/>
        </w:rPr>
        <w:t xml:space="preserve"> Ya’u Abdullahi </w:t>
      </w:r>
    </w:p>
    <w:p w14:paraId="7828240E" w14:textId="39340DE4" w:rsidR="001D55CE" w:rsidRPr="00D37E9C" w:rsidRDefault="001D55CE" w:rsidP="00A26E10">
      <w:pPr>
        <w:spacing w:after="0" w:line="240" w:lineRule="auto"/>
        <w:jc w:val="center"/>
        <w:rPr>
          <w:rFonts w:ascii="Times New Roman" w:hAnsi="Times New Roman"/>
          <w:b/>
          <w:sz w:val="24"/>
          <w:szCs w:val="24"/>
        </w:rPr>
      </w:pPr>
      <w:proofErr w:type="spellStart"/>
      <w:r w:rsidRPr="00D37E9C">
        <w:rPr>
          <w:rFonts w:ascii="Times New Roman" w:hAnsi="Times New Roman"/>
          <w:b/>
          <w:sz w:val="24"/>
          <w:szCs w:val="24"/>
        </w:rPr>
        <w:t>Ph.D</w:t>
      </w:r>
      <w:proofErr w:type="spellEnd"/>
      <w:r w:rsidRPr="00D37E9C">
        <w:rPr>
          <w:rFonts w:ascii="Times New Roman" w:hAnsi="Times New Roman"/>
          <w:b/>
          <w:sz w:val="24"/>
          <w:szCs w:val="24"/>
        </w:rPr>
        <w:t xml:space="preserve"> </w:t>
      </w:r>
      <w:r w:rsidR="00C36A94" w:rsidRPr="00D37E9C">
        <w:rPr>
          <w:rFonts w:ascii="Times New Roman" w:hAnsi="Times New Roman"/>
          <w:b/>
          <w:sz w:val="24"/>
          <w:szCs w:val="24"/>
        </w:rPr>
        <w:t>FMNES</w:t>
      </w:r>
      <w:r w:rsidR="00A26E10">
        <w:rPr>
          <w:rFonts w:ascii="Times New Roman" w:hAnsi="Times New Roman"/>
          <w:b/>
          <w:sz w:val="24"/>
          <w:szCs w:val="24"/>
        </w:rPr>
        <w:t xml:space="preserve">, </w:t>
      </w:r>
      <w:r w:rsidRPr="00D37E9C">
        <w:rPr>
          <w:rFonts w:ascii="Times New Roman" w:hAnsi="Times New Roman"/>
          <w:b/>
          <w:sz w:val="24"/>
          <w:szCs w:val="24"/>
        </w:rPr>
        <w:t xml:space="preserve">Department of </w:t>
      </w:r>
      <w:r w:rsidR="00C36A94" w:rsidRPr="00D37E9C">
        <w:rPr>
          <w:rFonts w:ascii="Times New Roman" w:hAnsi="Times New Roman"/>
          <w:b/>
          <w:sz w:val="24"/>
          <w:szCs w:val="24"/>
        </w:rPr>
        <w:t>Banking and Finance</w:t>
      </w:r>
    </w:p>
    <w:p w14:paraId="36FC3708" w14:textId="0CC186C0" w:rsidR="001D55CE" w:rsidRPr="00D37E9C" w:rsidRDefault="001D55CE" w:rsidP="00C36A94">
      <w:pPr>
        <w:spacing w:after="0" w:line="240" w:lineRule="auto"/>
        <w:jc w:val="center"/>
        <w:rPr>
          <w:rFonts w:ascii="Times New Roman" w:hAnsi="Times New Roman"/>
          <w:b/>
          <w:sz w:val="24"/>
          <w:szCs w:val="24"/>
        </w:rPr>
      </w:pPr>
      <w:r w:rsidRPr="00D37E9C">
        <w:rPr>
          <w:rFonts w:ascii="Times New Roman" w:hAnsi="Times New Roman"/>
          <w:b/>
          <w:sz w:val="24"/>
          <w:szCs w:val="24"/>
        </w:rPr>
        <w:t xml:space="preserve">College of </w:t>
      </w:r>
      <w:r w:rsidR="00C36A94" w:rsidRPr="00D37E9C">
        <w:rPr>
          <w:rFonts w:ascii="Times New Roman" w:hAnsi="Times New Roman"/>
          <w:b/>
          <w:sz w:val="24"/>
          <w:szCs w:val="24"/>
        </w:rPr>
        <w:t xml:space="preserve">Administration and Management </w:t>
      </w:r>
      <w:r w:rsidRPr="00D37E9C">
        <w:rPr>
          <w:rFonts w:ascii="Times New Roman" w:hAnsi="Times New Roman"/>
          <w:b/>
          <w:sz w:val="24"/>
          <w:szCs w:val="24"/>
        </w:rPr>
        <w:t>Studies</w:t>
      </w:r>
    </w:p>
    <w:p w14:paraId="04D7F0D2" w14:textId="77777777" w:rsidR="001D55CE" w:rsidRPr="00D37E9C" w:rsidRDefault="001D55CE" w:rsidP="00C36A94">
      <w:pPr>
        <w:spacing w:after="0" w:line="240" w:lineRule="auto"/>
        <w:jc w:val="center"/>
        <w:rPr>
          <w:rFonts w:ascii="Times New Roman" w:hAnsi="Times New Roman"/>
          <w:b/>
          <w:sz w:val="24"/>
          <w:szCs w:val="24"/>
        </w:rPr>
      </w:pPr>
      <w:r w:rsidRPr="00D37E9C">
        <w:rPr>
          <w:rFonts w:ascii="Times New Roman" w:hAnsi="Times New Roman"/>
          <w:b/>
          <w:sz w:val="24"/>
          <w:szCs w:val="24"/>
        </w:rPr>
        <w:t>Hassan Usman Katsina Polytechnic Katsina</w:t>
      </w:r>
    </w:p>
    <w:p w14:paraId="724C6141" w14:textId="327DE122" w:rsidR="00FC62FF" w:rsidRPr="00FC62FF" w:rsidRDefault="00FC62FF" w:rsidP="00FC62FF">
      <w:pPr>
        <w:spacing w:after="0" w:line="240" w:lineRule="auto"/>
        <w:jc w:val="center"/>
        <w:rPr>
          <w:rFonts w:ascii="Times New Roman" w:hAnsi="Times New Roman"/>
          <w:b/>
          <w:sz w:val="24"/>
          <w:szCs w:val="24"/>
        </w:rPr>
      </w:pPr>
      <w:r w:rsidRPr="00FC62FF">
        <w:rPr>
          <w:rFonts w:ascii="Times New Roman" w:hAnsi="Times New Roman"/>
          <w:sz w:val="24"/>
          <w:szCs w:val="24"/>
        </w:rPr>
        <w:t xml:space="preserve">Email address: </w:t>
      </w:r>
      <w:hyperlink r:id="rId7" w:history="1">
        <w:r w:rsidRPr="00FC62FF">
          <w:rPr>
            <w:rStyle w:val="Hyperlink"/>
            <w:rFonts w:ascii="Times New Roman" w:hAnsi="Times New Roman"/>
            <w:b/>
            <w:color w:val="auto"/>
            <w:sz w:val="24"/>
            <w:szCs w:val="24"/>
            <w:u w:val="none"/>
          </w:rPr>
          <w:t>sabiuya@gmail.com</w:t>
        </w:r>
      </w:hyperlink>
    </w:p>
    <w:p w14:paraId="6B3E63A1" w14:textId="77777777" w:rsidR="001D55CE" w:rsidRPr="00D37E9C" w:rsidRDefault="001D55CE" w:rsidP="001D55CE">
      <w:pPr>
        <w:jc w:val="center"/>
        <w:rPr>
          <w:rFonts w:ascii="Times New Roman" w:hAnsi="Times New Roman"/>
          <w:b/>
          <w:sz w:val="24"/>
          <w:szCs w:val="24"/>
        </w:rPr>
      </w:pPr>
    </w:p>
    <w:p w14:paraId="324098F5" w14:textId="77777777" w:rsidR="002E7156" w:rsidRPr="00D37E9C" w:rsidRDefault="002E7156" w:rsidP="00C36A94">
      <w:pPr>
        <w:spacing w:after="0" w:line="240" w:lineRule="auto"/>
        <w:jc w:val="both"/>
        <w:rPr>
          <w:rFonts w:ascii="Times New Roman" w:hAnsi="Times New Roman"/>
          <w:b/>
          <w:sz w:val="24"/>
          <w:szCs w:val="24"/>
        </w:rPr>
      </w:pPr>
    </w:p>
    <w:p w14:paraId="6E0B8F46" w14:textId="77777777" w:rsidR="00C36A94" w:rsidRPr="00EA4218" w:rsidRDefault="00C36A94" w:rsidP="00C36A94">
      <w:pPr>
        <w:spacing w:after="0" w:line="240" w:lineRule="auto"/>
        <w:jc w:val="both"/>
        <w:rPr>
          <w:rFonts w:ascii="Times New Roman" w:hAnsi="Times New Roman"/>
          <w:b/>
          <w:i/>
          <w:sz w:val="24"/>
          <w:szCs w:val="24"/>
        </w:rPr>
      </w:pPr>
      <w:r w:rsidRPr="00EA4218">
        <w:rPr>
          <w:rFonts w:ascii="Times New Roman" w:hAnsi="Times New Roman"/>
          <w:b/>
          <w:i/>
          <w:sz w:val="24"/>
          <w:szCs w:val="24"/>
        </w:rPr>
        <w:t xml:space="preserve">Abstract </w:t>
      </w:r>
    </w:p>
    <w:p w14:paraId="2C429B7A" w14:textId="5F03883A" w:rsidR="00E671CF" w:rsidRPr="00EA4218" w:rsidRDefault="00E671CF" w:rsidP="00E671CF">
      <w:pPr>
        <w:autoSpaceDE w:val="0"/>
        <w:autoSpaceDN w:val="0"/>
        <w:adjustRightInd w:val="0"/>
        <w:spacing w:after="0" w:line="240" w:lineRule="auto"/>
        <w:jc w:val="both"/>
        <w:rPr>
          <w:rFonts w:ascii="Times New Roman" w:hAnsi="Times New Roman"/>
          <w:i/>
          <w:sz w:val="24"/>
          <w:szCs w:val="24"/>
        </w:rPr>
      </w:pPr>
      <w:r w:rsidRPr="00EA4218">
        <w:rPr>
          <w:rFonts w:ascii="Times New Roman" w:hAnsi="Times New Roman"/>
          <w:i/>
          <w:sz w:val="24"/>
          <w:szCs w:val="24"/>
        </w:rPr>
        <w:t xml:space="preserve">This paper investigates the socio-economic impact of plastic waste recycling in Katsina State. Primary </w:t>
      </w:r>
      <w:r w:rsidRPr="00EA4218">
        <w:rPr>
          <w:rFonts w:ascii="Times New Roman" w:hAnsi="Times New Roman"/>
          <w:i/>
          <w:iCs/>
          <w:sz w:val="24"/>
          <w:szCs w:val="24"/>
        </w:rPr>
        <w:t>data have been collected using validated structured questionnaires and interview techniques.</w:t>
      </w:r>
      <w:r w:rsidRPr="00EA4218">
        <w:rPr>
          <w:rFonts w:ascii="Times New Roman" w:hAnsi="Times New Roman"/>
          <w:i/>
          <w:sz w:val="24"/>
          <w:szCs w:val="24"/>
        </w:rPr>
        <w:t xml:space="preserve">  </w:t>
      </w:r>
      <w:r w:rsidRPr="00EA4218">
        <w:rPr>
          <w:rFonts w:ascii="Times New Roman" w:hAnsi="Times New Roman"/>
          <w:i/>
          <w:iCs/>
          <w:sz w:val="24"/>
          <w:szCs w:val="24"/>
        </w:rPr>
        <w:t xml:space="preserve">The </w:t>
      </w:r>
      <w:r w:rsidR="008C22BD" w:rsidRPr="00EA4218">
        <w:rPr>
          <w:rFonts w:ascii="Times New Roman" w:hAnsi="Times New Roman"/>
          <w:i/>
          <w:iCs/>
          <w:sz w:val="24"/>
          <w:szCs w:val="24"/>
        </w:rPr>
        <w:t xml:space="preserve">seventy two </w:t>
      </w:r>
      <w:r w:rsidRPr="00EA4218">
        <w:rPr>
          <w:rFonts w:ascii="Times New Roman" w:hAnsi="Times New Roman"/>
          <w:i/>
          <w:iCs/>
          <w:sz w:val="24"/>
          <w:szCs w:val="24"/>
        </w:rPr>
        <w:t>respondents have been selecte</w:t>
      </w:r>
      <w:r w:rsidR="008C22BD" w:rsidRPr="00EA4218">
        <w:rPr>
          <w:rFonts w:ascii="Times New Roman" w:hAnsi="Times New Roman"/>
          <w:i/>
          <w:iCs/>
          <w:sz w:val="24"/>
          <w:szCs w:val="24"/>
        </w:rPr>
        <w:t xml:space="preserve">d using random sampling method. </w:t>
      </w:r>
      <w:r w:rsidR="00F869C8" w:rsidRPr="00EA4218">
        <w:rPr>
          <w:rFonts w:ascii="Times New Roman" w:hAnsi="Times New Roman"/>
          <w:i/>
          <w:iCs/>
          <w:sz w:val="24"/>
          <w:szCs w:val="24"/>
        </w:rPr>
        <w:t xml:space="preserve">Descriptive analysis, Percentages and Chi-Square tests have been applied. </w:t>
      </w:r>
      <w:r w:rsidR="008C22BD" w:rsidRPr="00EA4218">
        <w:rPr>
          <w:rFonts w:ascii="Times New Roman" w:hAnsi="Times New Roman"/>
          <w:i/>
          <w:iCs/>
          <w:sz w:val="24"/>
          <w:szCs w:val="24"/>
        </w:rPr>
        <w:t>The paper found that</w:t>
      </w:r>
      <w:r w:rsidR="008C22BD" w:rsidRPr="00EA4218">
        <w:rPr>
          <w:rFonts w:ascii="Times New Roman" w:hAnsi="Times New Roman"/>
          <w:i/>
          <w:sz w:val="24"/>
          <w:szCs w:val="24"/>
        </w:rPr>
        <w:t xml:space="preserve"> </w:t>
      </w:r>
      <w:r w:rsidRPr="00EA4218">
        <w:rPr>
          <w:rFonts w:ascii="Times New Roman" w:eastAsia="FangSong" w:hAnsi="Times New Roman"/>
          <w:i/>
          <w:sz w:val="24"/>
          <w:szCs w:val="24"/>
        </w:rPr>
        <w:t xml:space="preserve">plastic waste scavengers make a meager income from </w:t>
      </w:r>
      <w:r w:rsidR="00E06A1A" w:rsidRPr="00EA4218">
        <w:rPr>
          <w:rFonts w:ascii="Times New Roman" w:eastAsia="FangSong" w:hAnsi="Times New Roman"/>
          <w:i/>
          <w:sz w:val="24"/>
          <w:szCs w:val="24"/>
        </w:rPr>
        <w:t>collection and sale of plastic, largely</w:t>
      </w:r>
      <w:r w:rsidRPr="00EA4218">
        <w:rPr>
          <w:rFonts w:ascii="Times New Roman" w:eastAsia="FangSong" w:hAnsi="Times New Roman"/>
          <w:i/>
          <w:sz w:val="24"/>
          <w:szCs w:val="24"/>
        </w:rPr>
        <w:t xml:space="preserve"> from event centers, streets, dustbins and </w:t>
      </w:r>
      <w:r w:rsidR="008C22BD" w:rsidRPr="00EA4218">
        <w:rPr>
          <w:rFonts w:ascii="Times New Roman" w:eastAsia="FangSong" w:hAnsi="Times New Roman"/>
          <w:i/>
          <w:sz w:val="24"/>
          <w:szCs w:val="24"/>
        </w:rPr>
        <w:t>drainages,</w:t>
      </w:r>
      <w:r w:rsidR="00E06A1A" w:rsidRPr="00EA4218">
        <w:rPr>
          <w:rFonts w:ascii="Times New Roman" w:eastAsia="FangSong" w:hAnsi="Times New Roman"/>
          <w:i/>
          <w:sz w:val="24"/>
          <w:szCs w:val="24"/>
        </w:rPr>
        <w:t xml:space="preserve"> which</w:t>
      </w:r>
      <w:r w:rsidR="008C22BD" w:rsidRPr="00EA4218">
        <w:rPr>
          <w:rFonts w:ascii="Times New Roman" w:eastAsia="FangSong" w:hAnsi="Times New Roman"/>
          <w:i/>
          <w:sz w:val="24"/>
          <w:szCs w:val="24"/>
        </w:rPr>
        <w:t xml:space="preserve"> hardly</w:t>
      </w:r>
      <w:r w:rsidRPr="00EA4218">
        <w:rPr>
          <w:rFonts w:ascii="Times New Roman" w:eastAsia="FangSong" w:hAnsi="Times New Roman"/>
          <w:i/>
          <w:sz w:val="24"/>
          <w:szCs w:val="24"/>
        </w:rPr>
        <w:t xml:space="preserve"> cater for the</w:t>
      </w:r>
      <w:r w:rsidR="00935A42" w:rsidRPr="00EA4218">
        <w:rPr>
          <w:rFonts w:ascii="Times New Roman" w:eastAsia="FangSong" w:hAnsi="Times New Roman"/>
          <w:i/>
          <w:sz w:val="24"/>
          <w:szCs w:val="24"/>
        </w:rPr>
        <w:t>ir</w:t>
      </w:r>
      <w:r w:rsidR="008C22BD" w:rsidRPr="00EA4218">
        <w:rPr>
          <w:rFonts w:ascii="Times New Roman" w:eastAsia="FangSong" w:hAnsi="Times New Roman"/>
          <w:i/>
          <w:sz w:val="24"/>
          <w:szCs w:val="24"/>
        </w:rPr>
        <w:t xml:space="preserve"> daily </w:t>
      </w:r>
      <w:r w:rsidRPr="00EA4218">
        <w:rPr>
          <w:rFonts w:ascii="Times New Roman" w:eastAsia="FangSong" w:hAnsi="Times New Roman"/>
          <w:i/>
          <w:sz w:val="24"/>
          <w:szCs w:val="24"/>
        </w:rPr>
        <w:t>need</w:t>
      </w:r>
      <w:r w:rsidR="008C22BD" w:rsidRPr="00EA4218">
        <w:rPr>
          <w:rFonts w:ascii="Times New Roman" w:eastAsia="FangSong" w:hAnsi="Times New Roman"/>
          <w:i/>
          <w:sz w:val="24"/>
          <w:szCs w:val="24"/>
        </w:rPr>
        <w:t>s</w:t>
      </w:r>
      <w:r w:rsidR="00935A42" w:rsidRPr="00EA4218">
        <w:rPr>
          <w:rFonts w:ascii="Times New Roman" w:eastAsia="FangSong" w:hAnsi="Times New Roman"/>
          <w:i/>
          <w:sz w:val="24"/>
          <w:szCs w:val="24"/>
        </w:rPr>
        <w:t xml:space="preserve">, </w:t>
      </w:r>
      <w:r w:rsidRPr="00EA4218">
        <w:rPr>
          <w:rFonts w:ascii="Times New Roman" w:eastAsia="FangSong" w:hAnsi="Times New Roman"/>
          <w:i/>
          <w:sz w:val="24"/>
          <w:szCs w:val="24"/>
        </w:rPr>
        <w:t xml:space="preserve">considering the </w:t>
      </w:r>
      <w:r w:rsidR="00935A42" w:rsidRPr="00EA4218">
        <w:rPr>
          <w:rFonts w:ascii="Times New Roman" w:eastAsia="FangSong" w:hAnsi="Times New Roman"/>
          <w:i/>
          <w:sz w:val="24"/>
          <w:szCs w:val="24"/>
        </w:rPr>
        <w:t xml:space="preserve">unprecedented </w:t>
      </w:r>
      <w:r w:rsidRPr="00EA4218">
        <w:rPr>
          <w:rFonts w:ascii="Times New Roman" w:eastAsia="FangSong" w:hAnsi="Times New Roman"/>
          <w:i/>
          <w:sz w:val="24"/>
          <w:szCs w:val="24"/>
        </w:rPr>
        <w:t>inflation rate</w:t>
      </w:r>
      <w:r w:rsidR="00935A42" w:rsidRPr="00EA4218">
        <w:rPr>
          <w:rFonts w:ascii="Times New Roman" w:eastAsia="FangSong" w:hAnsi="Times New Roman"/>
          <w:i/>
          <w:sz w:val="24"/>
          <w:szCs w:val="24"/>
        </w:rPr>
        <w:t xml:space="preserve"> and upward review of VAT</w:t>
      </w:r>
      <w:r w:rsidRPr="00EA4218">
        <w:rPr>
          <w:rFonts w:ascii="Times New Roman" w:eastAsia="FangSong" w:hAnsi="Times New Roman"/>
          <w:i/>
          <w:sz w:val="24"/>
          <w:szCs w:val="24"/>
        </w:rPr>
        <w:t xml:space="preserve"> in Nigeria, but </w:t>
      </w:r>
      <w:r w:rsidR="00935A42" w:rsidRPr="00EA4218">
        <w:rPr>
          <w:rFonts w:ascii="Times New Roman" w:eastAsia="FangSong" w:hAnsi="Times New Roman"/>
          <w:i/>
          <w:sz w:val="24"/>
          <w:szCs w:val="24"/>
        </w:rPr>
        <w:t xml:space="preserve">to some extent, plastic waste business </w:t>
      </w:r>
      <w:r w:rsidRPr="00EA4218">
        <w:rPr>
          <w:rFonts w:ascii="Times New Roman" w:eastAsia="FangSong" w:hAnsi="Times New Roman"/>
          <w:i/>
          <w:sz w:val="24"/>
          <w:szCs w:val="24"/>
        </w:rPr>
        <w:t>helped the poorest peo</w:t>
      </w:r>
      <w:r w:rsidR="00935A42" w:rsidRPr="00EA4218">
        <w:rPr>
          <w:rFonts w:ascii="Times New Roman" w:eastAsia="FangSong" w:hAnsi="Times New Roman"/>
          <w:i/>
          <w:sz w:val="24"/>
          <w:szCs w:val="24"/>
        </w:rPr>
        <w:t>ple in getting</w:t>
      </w:r>
      <w:r w:rsidRPr="00EA4218">
        <w:rPr>
          <w:rFonts w:ascii="Times New Roman" w:eastAsia="FangSong" w:hAnsi="Times New Roman"/>
          <w:i/>
          <w:sz w:val="24"/>
          <w:szCs w:val="24"/>
        </w:rPr>
        <w:t xml:space="preserve"> </w:t>
      </w:r>
      <w:r w:rsidR="00935A42" w:rsidRPr="00EA4218">
        <w:rPr>
          <w:rFonts w:ascii="Times New Roman" w:eastAsia="FangSong" w:hAnsi="Times New Roman"/>
          <w:i/>
          <w:sz w:val="24"/>
          <w:szCs w:val="24"/>
        </w:rPr>
        <w:t>petite</w:t>
      </w:r>
      <w:r w:rsidRPr="00EA4218">
        <w:rPr>
          <w:rFonts w:ascii="Times New Roman" w:eastAsia="FangSong" w:hAnsi="Times New Roman"/>
          <w:i/>
          <w:sz w:val="24"/>
          <w:szCs w:val="24"/>
        </w:rPr>
        <w:t xml:space="preserve"> food on their table. The paper also </w:t>
      </w:r>
      <w:r w:rsidR="008C22BD" w:rsidRPr="00EA4218">
        <w:rPr>
          <w:rFonts w:ascii="Times New Roman" w:eastAsia="FangSong" w:hAnsi="Times New Roman"/>
          <w:i/>
          <w:sz w:val="24"/>
          <w:szCs w:val="24"/>
        </w:rPr>
        <w:t xml:space="preserve">found </w:t>
      </w:r>
      <w:r w:rsidRPr="00EA4218">
        <w:rPr>
          <w:rFonts w:ascii="Times New Roman" w:eastAsia="FangSong" w:hAnsi="Times New Roman"/>
          <w:i/>
          <w:sz w:val="24"/>
          <w:szCs w:val="24"/>
        </w:rPr>
        <w:t>that plastic waste dealers benefit more from plastic recycling than the scavengers</w:t>
      </w:r>
      <w:r w:rsidR="00935A42" w:rsidRPr="00EA4218">
        <w:rPr>
          <w:rFonts w:ascii="Times New Roman" w:eastAsia="FangSong" w:hAnsi="Times New Roman"/>
          <w:i/>
          <w:sz w:val="24"/>
          <w:szCs w:val="24"/>
        </w:rPr>
        <w:t>,</w:t>
      </w:r>
      <w:r w:rsidRPr="00EA4218">
        <w:rPr>
          <w:rFonts w:ascii="Times New Roman" w:eastAsia="FangSong" w:hAnsi="Times New Roman"/>
          <w:i/>
          <w:sz w:val="24"/>
          <w:szCs w:val="24"/>
        </w:rPr>
        <w:t xml:space="preserve"> </w:t>
      </w:r>
      <w:r w:rsidR="00935A42" w:rsidRPr="00EA4218">
        <w:rPr>
          <w:rFonts w:ascii="Times New Roman" w:eastAsia="FangSong" w:hAnsi="Times New Roman"/>
          <w:i/>
          <w:sz w:val="24"/>
          <w:szCs w:val="24"/>
        </w:rPr>
        <w:t xml:space="preserve">while </w:t>
      </w:r>
      <w:r w:rsidRPr="00EA4218">
        <w:rPr>
          <w:rFonts w:ascii="Times New Roman" w:eastAsia="FangSong" w:hAnsi="Times New Roman"/>
          <w:i/>
          <w:sz w:val="24"/>
          <w:szCs w:val="24"/>
        </w:rPr>
        <w:t>the plastic manufacturing companies</w:t>
      </w:r>
      <w:r w:rsidR="008C22BD" w:rsidRPr="00EA4218">
        <w:rPr>
          <w:rFonts w:ascii="Times New Roman" w:eastAsia="FangSong" w:hAnsi="Times New Roman"/>
          <w:i/>
          <w:sz w:val="24"/>
          <w:szCs w:val="24"/>
        </w:rPr>
        <w:t xml:space="preserve"> are the best beneficiaries</w:t>
      </w:r>
      <w:r w:rsidRPr="00EA4218">
        <w:rPr>
          <w:rFonts w:ascii="Times New Roman" w:eastAsia="FangSong" w:hAnsi="Times New Roman"/>
          <w:i/>
          <w:sz w:val="24"/>
          <w:szCs w:val="24"/>
        </w:rPr>
        <w:t>, even though they fa</w:t>
      </w:r>
      <w:r w:rsidR="00935A42" w:rsidRPr="00EA4218">
        <w:rPr>
          <w:rFonts w:ascii="Times New Roman" w:eastAsia="FangSong" w:hAnsi="Times New Roman"/>
          <w:i/>
          <w:sz w:val="24"/>
          <w:szCs w:val="24"/>
        </w:rPr>
        <w:t>ce lingering</w:t>
      </w:r>
      <w:r w:rsidR="008C22BD" w:rsidRPr="00EA4218">
        <w:rPr>
          <w:rFonts w:ascii="Times New Roman" w:eastAsia="FangSong" w:hAnsi="Times New Roman"/>
          <w:i/>
          <w:sz w:val="24"/>
          <w:szCs w:val="24"/>
        </w:rPr>
        <w:t xml:space="preserve"> </w:t>
      </w:r>
      <w:r w:rsidRPr="00EA4218">
        <w:rPr>
          <w:rFonts w:ascii="Times New Roman" w:eastAsia="FangSong" w:hAnsi="Times New Roman"/>
          <w:i/>
          <w:sz w:val="24"/>
          <w:szCs w:val="24"/>
        </w:rPr>
        <w:t xml:space="preserve">challenges ranging from poor electricity supply and high taxes. The </w:t>
      </w:r>
      <w:r w:rsidR="008C22BD" w:rsidRPr="00EA4218">
        <w:rPr>
          <w:rFonts w:ascii="Times New Roman" w:eastAsia="FangSong" w:hAnsi="Times New Roman"/>
          <w:i/>
          <w:sz w:val="24"/>
          <w:szCs w:val="24"/>
        </w:rPr>
        <w:t xml:space="preserve">Chi-Square result </w:t>
      </w:r>
      <w:r w:rsidR="00935A42" w:rsidRPr="00EA4218">
        <w:rPr>
          <w:rFonts w:ascii="Times New Roman" w:eastAsia="FangSong" w:hAnsi="Times New Roman"/>
          <w:i/>
          <w:sz w:val="24"/>
          <w:szCs w:val="24"/>
        </w:rPr>
        <w:t xml:space="preserve">also </w:t>
      </w:r>
      <w:r w:rsidR="008C22BD" w:rsidRPr="00EA4218">
        <w:rPr>
          <w:rFonts w:ascii="Times New Roman" w:eastAsia="FangSong" w:hAnsi="Times New Roman"/>
          <w:i/>
          <w:sz w:val="24"/>
          <w:szCs w:val="24"/>
        </w:rPr>
        <w:t xml:space="preserve">revealed that </w:t>
      </w:r>
      <w:r w:rsidRPr="00EA4218">
        <w:rPr>
          <w:rFonts w:ascii="Times New Roman" w:eastAsia="FangSong" w:hAnsi="Times New Roman"/>
          <w:i/>
          <w:sz w:val="24"/>
          <w:szCs w:val="24"/>
        </w:rPr>
        <w:t>plastic waste recycling helps in job creation and poverty reduction in Katsina State.</w:t>
      </w:r>
      <w:r w:rsidR="008C22BD" w:rsidRPr="00EA4218">
        <w:rPr>
          <w:rFonts w:ascii="Times New Roman" w:eastAsia="FangSong" w:hAnsi="Times New Roman"/>
          <w:i/>
          <w:sz w:val="24"/>
          <w:szCs w:val="24"/>
        </w:rPr>
        <w:t xml:space="preserve"> The paper recommends supply of constant electricity, reduction of tax on plastic businesses and manufacturing, provision of financial support to </w:t>
      </w:r>
      <w:r w:rsidR="00156E0A" w:rsidRPr="00EA4218">
        <w:rPr>
          <w:rFonts w:ascii="Times New Roman" w:eastAsia="FangSong" w:hAnsi="Times New Roman"/>
          <w:i/>
          <w:sz w:val="24"/>
          <w:szCs w:val="24"/>
        </w:rPr>
        <w:t xml:space="preserve">both </w:t>
      </w:r>
      <w:r w:rsidR="008C22BD" w:rsidRPr="00EA4218">
        <w:rPr>
          <w:rFonts w:ascii="Times New Roman" w:eastAsia="FangSong" w:hAnsi="Times New Roman"/>
          <w:i/>
          <w:sz w:val="24"/>
          <w:szCs w:val="24"/>
        </w:rPr>
        <w:t>dealers and manufacturers to ensure smooth operation of plastic business in the State.</w:t>
      </w:r>
    </w:p>
    <w:p w14:paraId="125372A9" w14:textId="77777777" w:rsidR="00E671CF" w:rsidRPr="00EA4218" w:rsidRDefault="00E671CF" w:rsidP="00C36A94">
      <w:pPr>
        <w:spacing w:after="0" w:line="240" w:lineRule="auto"/>
        <w:jc w:val="both"/>
        <w:rPr>
          <w:rFonts w:ascii="Times New Roman" w:hAnsi="Times New Roman"/>
          <w:i/>
          <w:sz w:val="24"/>
          <w:szCs w:val="24"/>
        </w:rPr>
      </w:pPr>
    </w:p>
    <w:p w14:paraId="10FFC68E" w14:textId="77777777" w:rsidR="009B1046" w:rsidRPr="00EA4218" w:rsidRDefault="009B1046" w:rsidP="00C36A94">
      <w:pPr>
        <w:spacing w:after="0" w:line="240" w:lineRule="auto"/>
        <w:jc w:val="both"/>
        <w:rPr>
          <w:rFonts w:ascii="Times New Roman" w:hAnsi="Times New Roman"/>
          <w:b/>
          <w:i/>
          <w:sz w:val="24"/>
          <w:szCs w:val="24"/>
        </w:rPr>
      </w:pPr>
    </w:p>
    <w:p w14:paraId="5A032441" w14:textId="1B336558" w:rsidR="00BB7ED7" w:rsidRPr="00EA4218" w:rsidRDefault="00C36A94" w:rsidP="00C93646">
      <w:pPr>
        <w:rPr>
          <w:rFonts w:ascii="Times New Roman" w:hAnsi="Times New Roman"/>
          <w:i/>
          <w:sz w:val="24"/>
          <w:szCs w:val="24"/>
        </w:rPr>
      </w:pPr>
      <w:r w:rsidRPr="00EA4218">
        <w:rPr>
          <w:rFonts w:ascii="Times New Roman" w:hAnsi="Times New Roman"/>
          <w:b/>
          <w:i/>
          <w:sz w:val="24"/>
          <w:szCs w:val="24"/>
        </w:rPr>
        <w:t>Keywords</w:t>
      </w:r>
      <w:r w:rsidRPr="00EA4218">
        <w:rPr>
          <w:rFonts w:ascii="Times New Roman" w:hAnsi="Times New Roman"/>
          <w:i/>
          <w:sz w:val="24"/>
          <w:szCs w:val="24"/>
        </w:rPr>
        <w:t xml:space="preserve">: </w:t>
      </w:r>
      <w:r w:rsidR="00BB7ED7" w:rsidRPr="00EA4218">
        <w:rPr>
          <w:rFonts w:ascii="Times New Roman" w:hAnsi="Times New Roman"/>
          <w:i/>
          <w:sz w:val="24"/>
          <w:szCs w:val="24"/>
        </w:rPr>
        <w:t>Socio-Economic, Impact, Plastic Waste, Recycling</w:t>
      </w:r>
    </w:p>
    <w:p w14:paraId="4A26F841" w14:textId="26621476" w:rsidR="00C36A94" w:rsidRPr="00EA4218" w:rsidRDefault="00C36A94" w:rsidP="00C36A94">
      <w:pPr>
        <w:spacing w:after="0" w:line="240" w:lineRule="auto"/>
        <w:jc w:val="both"/>
        <w:rPr>
          <w:rFonts w:ascii="Times New Roman" w:hAnsi="Times New Roman"/>
          <w:i/>
          <w:sz w:val="24"/>
          <w:szCs w:val="24"/>
        </w:rPr>
      </w:pPr>
    </w:p>
    <w:p w14:paraId="540EB333" w14:textId="77777777" w:rsidR="00C36A94" w:rsidRPr="00EA4218" w:rsidRDefault="00C36A94" w:rsidP="00C36A94">
      <w:pPr>
        <w:spacing w:after="0" w:line="240" w:lineRule="auto"/>
        <w:jc w:val="both"/>
        <w:rPr>
          <w:rFonts w:ascii="Times New Roman" w:hAnsi="Times New Roman"/>
          <w:i/>
          <w:sz w:val="24"/>
          <w:szCs w:val="24"/>
        </w:rPr>
      </w:pPr>
    </w:p>
    <w:p w14:paraId="52FD8058" w14:textId="77777777" w:rsidR="00C36A94" w:rsidRPr="00EA4218" w:rsidRDefault="00C36A94" w:rsidP="00C36A94">
      <w:pPr>
        <w:spacing w:after="0" w:line="240" w:lineRule="auto"/>
        <w:jc w:val="both"/>
        <w:rPr>
          <w:rFonts w:ascii="Times New Roman" w:hAnsi="Times New Roman"/>
          <w:i/>
          <w:sz w:val="24"/>
          <w:szCs w:val="24"/>
        </w:rPr>
      </w:pPr>
    </w:p>
    <w:p w14:paraId="6231A17C" w14:textId="77777777" w:rsidR="00C36A94" w:rsidRPr="00EA4218" w:rsidRDefault="00C36A94" w:rsidP="00C36A94">
      <w:pPr>
        <w:spacing w:after="0" w:line="240" w:lineRule="auto"/>
        <w:jc w:val="both"/>
        <w:rPr>
          <w:rFonts w:ascii="Times New Roman" w:hAnsi="Times New Roman"/>
          <w:i/>
          <w:sz w:val="24"/>
          <w:szCs w:val="24"/>
        </w:rPr>
      </w:pPr>
    </w:p>
    <w:p w14:paraId="250CF302" w14:textId="77777777" w:rsidR="00C36A94" w:rsidRPr="00EA4218" w:rsidRDefault="00C36A94" w:rsidP="00C36A94">
      <w:pPr>
        <w:spacing w:after="0" w:line="240" w:lineRule="auto"/>
        <w:jc w:val="both"/>
        <w:rPr>
          <w:rFonts w:ascii="Times New Roman" w:hAnsi="Times New Roman"/>
          <w:i/>
          <w:sz w:val="24"/>
          <w:szCs w:val="24"/>
        </w:rPr>
      </w:pPr>
    </w:p>
    <w:p w14:paraId="7CD348D9" w14:textId="77777777" w:rsidR="00C36A94" w:rsidRPr="00D37E9C" w:rsidRDefault="00C36A94" w:rsidP="00C36A94">
      <w:pPr>
        <w:spacing w:after="0" w:line="240" w:lineRule="auto"/>
        <w:jc w:val="both"/>
        <w:rPr>
          <w:rFonts w:ascii="Times New Roman" w:hAnsi="Times New Roman"/>
          <w:sz w:val="24"/>
          <w:szCs w:val="24"/>
        </w:rPr>
      </w:pPr>
    </w:p>
    <w:p w14:paraId="509EA4B7" w14:textId="77777777" w:rsidR="00C36A94" w:rsidRPr="00D37E9C" w:rsidRDefault="00C36A94" w:rsidP="00C36A94">
      <w:pPr>
        <w:spacing w:after="0" w:line="240" w:lineRule="auto"/>
        <w:jc w:val="both"/>
        <w:rPr>
          <w:rFonts w:ascii="Times New Roman" w:hAnsi="Times New Roman"/>
          <w:sz w:val="24"/>
          <w:szCs w:val="24"/>
        </w:rPr>
      </w:pPr>
    </w:p>
    <w:p w14:paraId="7121F24B" w14:textId="77777777" w:rsidR="00C36A94" w:rsidRPr="00D37E9C" w:rsidRDefault="00C36A94" w:rsidP="00C36A94">
      <w:pPr>
        <w:spacing w:after="0" w:line="240" w:lineRule="auto"/>
        <w:jc w:val="both"/>
        <w:rPr>
          <w:rFonts w:ascii="Times New Roman" w:hAnsi="Times New Roman"/>
          <w:sz w:val="24"/>
          <w:szCs w:val="24"/>
        </w:rPr>
      </w:pPr>
    </w:p>
    <w:p w14:paraId="3E592414" w14:textId="77777777" w:rsidR="00C36A94" w:rsidRPr="00D37E9C" w:rsidRDefault="00C36A94" w:rsidP="00C36A94">
      <w:pPr>
        <w:spacing w:after="0" w:line="240" w:lineRule="auto"/>
        <w:jc w:val="both"/>
        <w:rPr>
          <w:rFonts w:ascii="Times New Roman" w:hAnsi="Times New Roman"/>
          <w:sz w:val="24"/>
          <w:szCs w:val="24"/>
        </w:rPr>
      </w:pPr>
    </w:p>
    <w:p w14:paraId="7CC9DE6A" w14:textId="77777777" w:rsidR="00C36A94" w:rsidRPr="00D37E9C" w:rsidRDefault="00C36A94" w:rsidP="00C36A94">
      <w:pPr>
        <w:spacing w:after="0" w:line="240" w:lineRule="auto"/>
        <w:jc w:val="both"/>
        <w:rPr>
          <w:rFonts w:ascii="Times New Roman" w:hAnsi="Times New Roman"/>
          <w:sz w:val="24"/>
          <w:szCs w:val="24"/>
        </w:rPr>
      </w:pPr>
    </w:p>
    <w:p w14:paraId="55A2B063" w14:textId="77777777" w:rsidR="00FC62FF" w:rsidRDefault="00FC62FF" w:rsidP="00C36A94">
      <w:pPr>
        <w:spacing w:after="0" w:line="240" w:lineRule="auto"/>
        <w:jc w:val="both"/>
        <w:rPr>
          <w:rFonts w:ascii="Times New Roman" w:hAnsi="Times New Roman"/>
          <w:sz w:val="24"/>
          <w:szCs w:val="24"/>
        </w:rPr>
      </w:pPr>
    </w:p>
    <w:p w14:paraId="38DD93A3" w14:textId="77777777" w:rsidR="00FC62FF" w:rsidRDefault="00FC62FF" w:rsidP="00C36A94">
      <w:pPr>
        <w:spacing w:after="0" w:line="240" w:lineRule="auto"/>
        <w:jc w:val="both"/>
        <w:rPr>
          <w:rFonts w:ascii="Times New Roman" w:hAnsi="Times New Roman"/>
          <w:sz w:val="24"/>
          <w:szCs w:val="24"/>
        </w:rPr>
      </w:pPr>
    </w:p>
    <w:p w14:paraId="5F5EBF74" w14:textId="5D559FBA" w:rsidR="00C36A94" w:rsidRPr="00D37E9C" w:rsidRDefault="00C36A94" w:rsidP="00C36A94">
      <w:pPr>
        <w:spacing w:after="0" w:line="240" w:lineRule="auto"/>
        <w:jc w:val="both"/>
        <w:rPr>
          <w:rFonts w:ascii="Times New Roman" w:hAnsi="Times New Roman"/>
          <w:b/>
          <w:sz w:val="24"/>
          <w:szCs w:val="24"/>
        </w:rPr>
      </w:pPr>
      <w:r w:rsidRPr="00D37E9C">
        <w:rPr>
          <w:rFonts w:ascii="Times New Roman" w:hAnsi="Times New Roman"/>
          <w:b/>
          <w:sz w:val="24"/>
          <w:szCs w:val="24"/>
        </w:rPr>
        <w:t>Introduction</w:t>
      </w:r>
    </w:p>
    <w:p w14:paraId="4B392EAD" w14:textId="2A76C597" w:rsidR="00EE77E8" w:rsidRPr="00D37E9C" w:rsidRDefault="003634B9" w:rsidP="00C36A94">
      <w:pPr>
        <w:spacing w:after="0" w:line="240" w:lineRule="auto"/>
        <w:jc w:val="both"/>
        <w:rPr>
          <w:rFonts w:ascii="Times New Roman" w:hAnsi="Times New Roman"/>
          <w:sz w:val="24"/>
          <w:szCs w:val="24"/>
        </w:rPr>
      </w:pPr>
      <w:r w:rsidRPr="00D37E9C">
        <w:rPr>
          <w:rFonts w:ascii="Times New Roman" w:hAnsi="Times New Roman"/>
          <w:sz w:val="24"/>
          <w:szCs w:val="24"/>
        </w:rPr>
        <w:lastRenderedPageBreak/>
        <w:t>Rapid population growth</w:t>
      </w:r>
      <w:r w:rsidR="001A4308" w:rsidRPr="00D37E9C">
        <w:rPr>
          <w:rFonts w:ascii="Times New Roman" w:hAnsi="Times New Roman"/>
          <w:sz w:val="24"/>
          <w:szCs w:val="24"/>
        </w:rPr>
        <w:t xml:space="preserve"> and the identified effects of climate change on human survival</w:t>
      </w:r>
      <w:r w:rsidRPr="00D37E9C">
        <w:rPr>
          <w:rFonts w:ascii="Times New Roman" w:hAnsi="Times New Roman"/>
          <w:sz w:val="24"/>
          <w:szCs w:val="24"/>
        </w:rPr>
        <w:t xml:space="preserve"> triggered aggregate demand for virtually all categories of goods and services</w:t>
      </w:r>
      <w:r w:rsidR="001A4308" w:rsidRPr="00D37E9C">
        <w:rPr>
          <w:rFonts w:ascii="Times New Roman" w:hAnsi="Times New Roman"/>
          <w:sz w:val="24"/>
          <w:szCs w:val="24"/>
        </w:rPr>
        <w:t xml:space="preserve"> in Nigeria and beyond, which in turn escalates</w:t>
      </w:r>
      <w:r w:rsidRPr="00D37E9C">
        <w:rPr>
          <w:rFonts w:ascii="Times New Roman" w:hAnsi="Times New Roman"/>
          <w:sz w:val="24"/>
          <w:szCs w:val="24"/>
        </w:rPr>
        <w:t xml:space="preserve"> excessive pr</w:t>
      </w:r>
      <w:r w:rsidR="001A4308" w:rsidRPr="00D37E9C">
        <w:rPr>
          <w:rFonts w:ascii="Times New Roman" w:hAnsi="Times New Roman"/>
          <w:sz w:val="24"/>
          <w:szCs w:val="24"/>
        </w:rPr>
        <w:t>essure on the raw materials use</w:t>
      </w:r>
      <w:r w:rsidRPr="00D37E9C">
        <w:rPr>
          <w:rFonts w:ascii="Times New Roman" w:hAnsi="Times New Roman"/>
          <w:sz w:val="24"/>
          <w:szCs w:val="24"/>
        </w:rPr>
        <w:t xml:space="preserve"> in </w:t>
      </w:r>
      <w:r w:rsidR="001A4308" w:rsidRPr="00D37E9C">
        <w:rPr>
          <w:rFonts w:ascii="Times New Roman" w:hAnsi="Times New Roman"/>
          <w:sz w:val="24"/>
          <w:szCs w:val="24"/>
        </w:rPr>
        <w:t xml:space="preserve">most </w:t>
      </w:r>
      <w:r w:rsidRPr="00D37E9C">
        <w:rPr>
          <w:rFonts w:ascii="Times New Roman" w:hAnsi="Times New Roman"/>
          <w:sz w:val="24"/>
          <w:szCs w:val="24"/>
        </w:rPr>
        <w:t>production</w:t>
      </w:r>
      <w:r w:rsidR="001A4308" w:rsidRPr="00D37E9C">
        <w:rPr>
          <w:rFonts w:ascii="Times New Roman" w:hAnsi="Times New Roman"/>
          <w:sz w:val="24"/>
          <w:szCs w:val="24"/>
        </w:rPr>
        <w:t xml:space="preserve"> activities</w:t>
      </w:r>
      <w:r w:rsidRPr="00D37E9C">
        <w:rPr>
          <w:rFonts w:ascii="Times New Roman" w:hAnsi="Times New Roman"/>
          <w:sz w:val="24"/>
          <w:szCs w:val="24"/>
        </w:rPr>
        <w:t xml:space="preserve">. </w:t>
      </w:r>
      <w:r w:rsidR="005505D8" w:rsidRPr="00D37E9C">
        <w:rPr>
          <w:rFonts w:ascii="Times New Roman" w:hAnsi="Times New Roman"/>
          <w:sz w:val="24"/>
          <w:szCs w:val="24"/>
        </w:rPr>
        <w:t xml:space="preserve">This development necessitates business managers and entrepreneurs to </w:t>
      </w:r>
      <w:r w:rsidR="001A4308" w:rsidRPr="00D37E9C">
        <w:rPr>
          <w:rFonts w:ascii="Times New Roman" w:hAnsi="Times New Roman"/>
          <w:sz w:val="24"/>
          <w:szCs w:val="24"/>
        </w:rPr>
        <w:t xml:space="preserve">raise concern and </w:t>
      </w:r>
      <w:r w:rsidR="005505D8" w:rsidRPr="00D37E9C">
        <w:rPr>
          <w:rFonts w:ascii="Times New Roman" w:hAnsi="Times New Roman"/>
          <w:sz w:val="24"/>
          <w:szCs w:val="24"/>
        </w:rPr>
        <w:t xml:space="preserve">think out of the </w:t>
      </w:r>
      <w:r w:rsidR="001A4308" w:rsidRPr="00D37E9C">
        <w:rPr>
          <w:rFonts w:ascii="Times New Roman" w:hAnsi="Times New Roman"/>
          <w:sz w:val="24"/>
          <w:szCs w:val="24"/>
        </w:rPr>
        <w:t xml:space="preserve">box for a viable and certainly sustainable option. </w:t>
      </w:r>
      <w:r w:rsidR="009D54D0" w:rsidRPr="00D37E9C">
        <w:rPr>
          <w:rFonts w:ascii="Times New Roman" w:hAnsi="Times New Roman"/>
          <w:sz w:val="24"/>
          <w:szCs w:val="24"/>
        </w:rPr>
        <w:t>Capacity building and idea cross fertilization has been a d</w:t>
      </w:r>
      <w:r w:rsidR="005B2BE5" w:rsidRPr="00D37E9C">
        <w:rPr>
          <w:rFonts w:ascii="Times New Roman" w:hAnsi="Times New Roman"/>
          <w:sz w:val="24"/>
          <w:szCs w:val="24"/>
        </w:rPr>
        <w:t>ominant alternative embraced, which brought the world researchers together</w:t>
      </w:r>
      <w:r w:rsidR="009D54D0" w:rsidRPr="00D37E9C">
        <w:rPr>
          <w:rFonts w:ascii="Times New Roman" w:hAnsi="Times New Roman"/>
          <w:sz w:val="24"/>
          <w:szCs w:val="24"/>
        </w:rPr>
        <w:t xml:space="preserve"> </w:t>
      </w:r>
      <w:r w:rsidR="00EE77E8" w:rsidRPr="00D37E9C">
        <w:rPr>
          <w:rFonts w:ascii="Times New Roman" w:hAnsi="Times New Roman"/>
          <w:sz w:val="24"/>
          <w:szCs w:val="24"/>
        </w:rPr>
        <w:t>and yielded a universal solution. Recycling is the idea that gained momentum and received attention as the best and sustainable universal solution to lingering challenges of raw material shortage and environmental degradation. Virtually all categories of inorganic waste products are now recycled, yielding unprecedented benefits to the economy and the environment. The idea creates job opportunities, wealth and reduced environmental pollution.</w:t>
      </w:r>
    </w:p>
    <w:p w14:paraId="69BA0855" w14:textId="77777777" w:rsidR="00EE77E8" w:rsidRPr="00D37E9C" w:rsidRDefault="00EE77E8" w:rsidP="00C36A94">
      <w:pPr>
        <w:spacing w:after="0" w:line="240" w:lineRule="auto"/>
        <w:jc w:val="both"/>
        <w:rPr>
          <w:rFonts w:ascii="Times New Roman" w:hAnsi="Times New Roman"/>
          <w:sz w:val="24"/>
          <w:szCs w:val="24"/>
        </w:rPr>
      </w:pPr>
    </w:p>
    <w:p w14:paraId="35F01F3C" w14:textId="7622EB60" w:rsidR="00196A68" w:rsidRPr="00D37E9C" w:rsidRDefault="00EE77E8" w:rsidP="00C36A94">
      <w:pPr>
        <w:spacing w:after="0" w:line="240" w:lineRule="auto"/>
        <w:jc w:val="both"/>
        <w:rPr>
          <w:rFonts w:ascii="Times New Roman" w:hAnsi="Times New Roman"/>
          <w:sz w:val="24"/>
          <w:szCs w:val="24"/>
        </w:rPr>
      </w:pPr>
      <w:r w:rsidRPr="00D37E9C">
        <w:rPr>
          <w:rFonts w:ascii="Times New Roman" w:hAnsi="Times New Roman"/>
          <w:sz w:val="24"/>
          <w:szCs w:val="24"/>
        </w:rPr>
        <w:t xml:space="preserve">Plastic wastes are now being turned to wealth through recycling and the activity is </w:t>
      </w:r>
      <w:r w:rsidR="00743E92" w:rsidRPr="00D37E9C">
        <w:rPr>
          <w:rFonts w:ascii="Times New Roman" w:hAnsi="Times New Roman"/>
          <w:sz w:val="24"/>
          <w:szCs w:val="24"/>
        </w:rPr>
        <w:t xml:space="preserve">part of our daily life as a result of which the polymer is produced at a massive scale worldwide. On an average, production of plastic globally crosses 150 Million </w:t>
      </w:r>
      <w:r w:rsidR="005C333D" w:rsidRPr="00D37E9C">
        <w:rPr>
          <w:rFonts w:ascii="Times New Roman" w:hAnsi="Times New Roman"/>
          <w:sz w:val="24"/>
          <w:szCs w:val="24"/>
        </w:rPr>
        <w:t>tons</w:t>
      </w:r>
      <w:r w:rsidR="00743E92" w:rsidRPr="00D37E9C">
        <w:rPr>
          <w:rFonts w:ascii="Times New Roman" w:hAnsi="Times New Roman"/>
          <w:sz w:val="24"/>
          <w:szCs w:val="24"/>
        </w:rPr>
        <w:t xml:space="preserve"> per year. </w:t>
      </w:r>
      <w:r w:rsidR="005C333D" w:rsidRPr="00D37E9C">
        <w:rPr>
          <w:rFonts w:ascii="Times New Roman" w:hAnsi="Times New Roman"/>
          <w:sz w:val="24"/>
          <w:szCs w:val="24"/>
        </w:rPr>
        <w:t>All kinds of disposed plastic waste such as</w:t>
      </w:r>
      <w:r w:rsidR="00743E92" w:rsidRPr="00D37E9C">
        <w:rPr>
          <w:rFonts w:ascii="Times New Roman" w:hAnsi="Times New Roman"/>
          <w:sz w:val="24"/>
          <w:szCs w:val="24"/>
        </w:rPr>
        <w:t xml:space="preserve"> wrapping materials, shopping and garbage bags, fluid containers, clothing, toys, household and industrial products, and building materials</w:t>
      </w:r>
      <w:r w:rsidR="005C333D" w:rsidRPr="00D37E9C">
        <w:rPr>
          <w:rFonts w:ascii="Times New Roman" w:hAnsi="Times New Roman"/>
          <w:sz w:val="24"/>
          <w:szCs w:val="24"/>
        </w:rPr>
        <w:t xml:space="preserve"> are now being scavenged and recycling through a chain of indispensable stages</w:t>
      </w:r>
      <w:r w:rsidR="00743E92" w:rsidRPr="00D37E9C">
        <w:rPr>
          <w:rFonts w:ascii="Times New Roman" w:hAnsi="Times New Roman"/>
          <w:sz w:val="24"/>
          <w:szCs w:val="24"/>
        </w:rPr>
        <w:t xml:space="preserve">. </w:t>
      </w:r>
      <w:r w:rsidR="007D4C7E" w:rsidRPr="00D37E9C">
        <w:rPr>
          <w:rFonts w:ascii="Times New Roman" w:hAnsi="Times New Roman"/>
          <w:sz w:val="24"/>
          <w:szCs w:val="24"/>
        </w:rPr>
        <w:t xml:space="preserve"> </w:t>
      </w:r>
      <w:r w:rsidR="00A54CDB" w:rsidRPr="00D37E9C">
        <w:rPr>
          <w:rFonts w:ascii="Times New Roman" w:hAnsi="Times New Roman"/>
          <w:sz w:val="24"/>
          <w:szCs w:val="24"/>
        </w:rPr>
        <w:t xml:space="preserve">Recycling is a viable alternative in getting back </w:t>
      </w:r>
      <w:r w:rsidR="007D4C7E" w:rsidRPr="00D37E9C">
        <w:rPr>
          <w:rFonts w:ascii="Times New Roman" w:hAnsi="Times New Roman"/>
          <w:sz w:val="24"/>
          <w:szCs w:val="24"/>
        </w:rPr>
        <w:t xml:space="preserve">the lost value of some polymers. </w:t>
      </w:r>
      <w:r w:rsidR="00A54CDB" w:rsidRPr="00D37E9C">
        <w:rPr>
          <w:rFonts w:ascii="Times New Roman" w:hAnsi="Times New Roman"/>
          <w:sz w:val="24"/>
          <w:szCs w:val="24"/>
        </w:rPr>
        <w:t>As petroleum prices increase</w:t>
      </w:r>
      <w:r w:rsidR="007D4C7E" w:rsidRPr="00D37E9C">
        <w:rPr>
          <w:rFonts w:ascii="Times New Roman" w:hAnsi="Times New Roman"/>
          <w:sz w:val="24"/>
          <w:szCs w:val="24"/>
        </w:rPr>
        <w:t>,</w:t>
      </w:r>
      <w:r w:rsidR="00A54CDB" w:rsidRPr="00D37E9C">
        <w:rPr>
          <w:rFonts w:ascii="Times New Roman" w:hAnsi="Times New Roman"/>
          <w:sz w:val="24"/>
          <w:szCs w:val="24"/>
        </w:rPr>
        <w:t xml:space="preserve"> it is becoming more financially viable to recycle polymers rather than produce them from raw materials.</w:t>
      </w:r>
      <w:r w:rsidR="003F26D6" w:rsidRPr="00D37E9C">
        <w:rPr>
          <w:rFonts w:ascii="Times New Roman" w:hAnsi="Times New Roman"/>
          <w:sz w:val="24"/>
          <w:szCs w:val="24"/>
        </w:rPr>
        <w:t xml:space="preserve"> </w:t>
      </w:r>
      <w:r w:rsidR="00A54CDB" w:rsidRPr="00D37E9C">
        <w:rPr>
          <w:rFonts w:ascii="Times New Roman" w:hAnsi="Times New Roman"/>
          <w:sz w:val="24"/>
          <w:szCs w:val="24"/>
        </w:rPr>
        <w:t xml:space="preserve">The recyclables </w:t>
      </w:r>
      <w:r w:rsidR="007D4C7E" w:rsidRPr="00D37E9C">
        <w:rPr>
          <w:rFonts w:ascii="Times New Roman" w:hAnsi="Times New Roman"/>
          <w:sz w:val="24"/>
          <w:szCs w:val="24"/>
        </w:rPr>
        <w:t xml:space="preserve">plastic waste </w:t>
      </w:r>
      <w:r w:rsidR="00A54CDB" w:rsidRPr="00D37E9C">
        <w:rPr>
          <w:rFonts w:ascii="Times New Roman" w:hAnsi="Times New Roman"/>
          <w:sz w:val="24"/>
          <w:szCs w:val="24"/>
        </w:rPr>
        <w:t>can be collected from individual homes or from collection points such as tips, schools and supermarkets. After transport to the recycling plant, plastics are sorted</w:t>
      </w:r>
      <w:r w:rsidR="007D4C7E" w:rsidRPr="00D37E9C">
        <w:rPr>
          <w:rFonts w:ascii="Times New Roman" w:hAnsi="Times New Roman"/>
          <w:sz w:val="24"/>
          <w:szCs w:val="24"/>
        </w:rPr>
        <w:t xml:space="preserve"> and </w:t>
      </w:r>
      <w:r w:rsidR="003F26D6" w:rsidRPr="00D37E9C">
        <w:rPr>
          <w:rFonts w:ascii="Times New Roman" w:hAnsi="Times New Roman"/>
          <w:sz w:val="24"/>
          <w:szCs w:val="24"/>
        </w:rPr>
        <w:t>arranged for processing</w:t>
      </w:r>
      <w:r w:rsidR="00A54CDB" w:rsidRPr="00D37E9C">
        <w:rPr>
          <w:rFonts w:ascii="Times New Roman" w:hAnsi="Times New Roman"/>
          <w:sz w:val="24"/>
          <w:szCs w:val="24"/>
        </w:rPr>
        <w:t xml:space="preserve">. The bags of recycled plastic are taken to factories where they are </w:t>
      </w:r>
      <w:r w:rsidR="002201A4" w:rsidRPr="00D37E9C">
        <w:rPr>
          <w:rFonts w:ascii="Times New Roman" w:hAnsi="Times New Roman"/>
          <w:sz w:val="24"/>
          <w:szCs w:val="24"/>
        </w:rPr>
        <w:t xml:space="preserve">crushed and </w:t>
      </w:r>
      <w:r w:rsidR="00A54CDB" w:rsidRPr="00D37E9C">
        <w:rPr>
          <w:rFonts w:ascii="Times New Roman" w:hAnsi="Times New Roman"/>
          <w:sz w:val="24"/>
          <w:szCs w:val="24"/>
        </w:rPr>
        <w:t>melt</w:t>
      </w:r>
      <w:r w:rsidR="00031469" w:rsidRPr="00D37E9C">
        <w:rPr>
          <w:rFonts w:ascii="Times New Roman" w:hAnsi="Times New Roman"/>
          <w:sz w:val="24"/>
          <w:szCs w:val="24"/>
        </w:rPr>
        <w:t>ed and made into new products</w:t>
      </w:r>
      <w:r w:rsidR="00A54CDB" w:rsidRPr="00D37E9C">
        <w:rPr>
          <w:rFonts w:ascii="Times New Roman" w:hAnsi="Times New Roman"/>
          <w:sz w:val="24"/>
          <w:szCs w:val="24"/>
        </w:rPr>
        <w:t>.</w:t>
      </w:r>
      <w:r w:rsidR="00CA1026" w:rsidRPr="00D37E9C">
        <w:rPr>
          <w:rFonts w:ascii="Times New Roman" w:hAnsi="Times New Roman"/>
          <w:sz w:val="24"/>
          <w:szCs w:val="24"/>
        </w:rPr>
        <w:t xml:space="preserve"> </w:t>
      </w:r>
      <w:r w:rsidR="00196A68" w:rsidRPr="00D37E9C">
        <w:rPr>
          <w:rFonts w:ascii="Times New Roman" w:hAnsi="Times New Roman"/>
          <w:sz w:val="24"/>
          <w:szCs w:val="24"/>
        </w:rPr>
        <w:t>With more refined processes an</w:t>
      </w:r>
      <w:r w:rsidR="004B5015" w:rsidRPr="00D37E9C">
        <w:rPr>
          <w:rFonts w:ascii="Times New Roman" w:hAnsi="Times New Roman"/>
          <w:sz w:val="24"/>
          <w:szCs w:val="24"/>
        </w:rPr>
        <w:t xml:space="preserve">d technology available now, plastic waste recycling </w:t>
      </w:r>
      <w:r w:rsidR="00196A68" w:rsidRPr="00D37E9C">
        <w:rPr>
          <w:rFonts w:ascii="Times New Roman" w:hAnsi="Times New Roman"/>
          <w:sz w:val="24"/>
          <w:szCs w:val="24"/>
        </w:rPr>
        <w:t>industry has chang</w:t>
      </w:r>
      <w:r w:rsidR="004B5015" w:rsidRPr="00D37E9C">
        <w:rPr>
          <w:rFonts w:ascii="Times New Roman" w:hAnsi="Times New Roman"/>
          <w:sz w:val="24"/>
          <w:szCs w:val="24"/>
        </w:rPr>
        <w:t>ed holistically. Those who scavenge</w:t>
      </w:r>
      <w:r w:rsidR="00196A68" w:rsidRPr="00D37E9C">
        <w:rPr>
          <w:rFonts w:ascii="Times New Roman" w:hAnsi="Times New Roman"/>
          <w:sz w:val="24"/>
          <w:szCs w:val="24"/>
        </w:rPr>
        <w:t xml:space="preserve"> the waste for recycling</w:t>
      </w:r>
      <w:r w:rsidR="004B5015" w:rsidRPr="00D37E9C">
        <w:rPr>
          <w:rFonts w:ascii="Times New Roman" w:hAnsi="Times New Roman"/>
          <w:sz w:val="24"/>
          <w:szCs w:val="24"/>
        </w:rPr>
        <w:t xml:space="preserve"> are not the people</w:t>
      </w:r>
      <w:r w:rsidR="00196A68" w:rsidRPr="00D37E9C">
        <w:rPr>
          <w:rFonts w:ascii="Times New Roman" w:hAnsi="Times New Roman"/>
          <w:sz w:val="24"/>
          <w:szCs w:val="24"/>
        </w:rPr>
        <w:t xml:space="preserve"> process</w:t>
      </w:r>
      <w:r w:rsidR="004B5015" w:rsidRPr="00D37E9C">
        <w:rPr>
          <w:rFonts w:ascii="Times New Roman" w:hAnsi="Times New Roman"/>
          <w:sz w:val="24"/>
          <w:szCs w:val="24"/>
        </w:rPr>
        <w:t>ing</w:t>
      </w:r>
      <w:r w:rsidR="00196A68" w:rsidRPr="00D37E9C">
        <w:rPr>
          <w:rFonts w:ascii="Times New Roman" w:hAnsi="Times New Roman"/>
          <w:sz w:val="24"/>
          <w:szCs w:val="24"/>
        </w:rPr>
        <w:t xml:space="preserve"> it. They only </w:t>
      </w:r>
      <w:r w:rsidR="004B5015" w:rsidRPr="00D37E9C">
        <w:rPr>
          <w:rFonts w:ascii="Times New Roman" w:hAnsi="Times New Roman"/>
          <w:sz w:val="24"/>
          <w:szCs w:val="24"/>
        </w:rPr>
        <w:t xml:space="preserve">scavenge, </w:t>
      </w:r>
      <w:r w:rsidR="00196A68" w:rsidRPr="00D37E9C">
        <w:rPr>
          <w:rFonts w:ascii="Times New Roman" w:hAnsi="Times New Roman"/>
          <w:sz w:val="24"/>
          <w:szCs w:val="24"/>
        </w:rPr>
        <w:t xml:space="preserve">sell to </w:t>
      </w:r>
      <w:r w:rsidR="004B5015" w:rsidRPr="00D37E9C">
        <w:rPr>
          <w:rFonts w:ascii="Times New Roman" w:hAnsi="Times New Roman"/>
          <w:sz w:val="24"/>
          <w:szCs w:val="24"/>
        </w:rPr>
        <w:t xml:space="preserve">dealers </w:t>
      </w:r>
      <w:r w:rsidR="00196A68" w:rsidRPr="00D37E9C">
        <w:rPr>
          <w:rFonts w:ascii="Times New Roman" w:hAnsi="Times New Roman"/>
          <w:sz w:val="24"/>
          <w:szCs w:val="24"/>
        </w:rPr>
        <w:t xml:space="preserve">who </w:t>
      </w:r>
      <w:r w:rsidR="004B5015" w:rsidRPr="00D37E9C">
        <w:rPr>
          <w:rFonts w:ascii="Times New Roman" w:hAnsi="Times New Roman"/>
          <w:sz w:val="24"/>
          <w:szCs w:val="24"/>
        </w:rPr>
        <w:t xml:space="preserve">in most cases crush, </w:t>
      </w:r>
      <w:r w:rsidR="00196A68" w:rsidRPr="00D37E9C">
        <w:rPr>
          <w:rFonts w:ascii="Times New Roman" w:hAnsi="Times New Roman"/>
          <w:sz w:val="24"/>
          <w:szCs w:val="24"/>
        </w:rPr>
        <w:t>wash and dry them before selling</w:t>
      </w:r>
      <w:r w:rsidR="004B5015" w:rsidRPr="00D37E9C">
        <w:rPr>
          <w:rFonts w:ascii="Times New Roman" w:hAnsi="Times New Roman"/>
          <w:sz w:val="24"/>
          <w:szCs w:val="24"/>
        </w:rPr>
        <w:t xml:space="preserve"> to plastic manufacturing companies. The</w:t>
      </w:r>
      <w:r w:rsidR="00196A68" w:rsidRPr="00D37E9C">
        <w:rPr>
          <w:rFonts w:ascii="Times New Roman" w:hAnsi="Times New Roman"/>
          <w:sz w:val="24"/>
          <w:szCs w:val="24"/>
        </w:rPr>
        <w:t>s</w:t>
      </w:r>
      <w:r w:rsidR="004B5015" w:rsidRPr="00D37E9C">
        <w:rPr>
          <w:rFonts w:ascii="Times New Roman" w:hAnsi="Times New Roman"/>
          <w:sz w:val="24"/>
          <w:szCs w:val="24"/>
        </w:rPr>
        <w:t>e processes add</w:t>
      </w:r>
      <w:r w:rsidR="00196A68" w:rsidRPr="00D37E9C">
        <w:rPr>
          <w:rFonts w:ascii="Times New Roman" w:hAnsi="Times New Roman"/>
          <w:sz w:val="24"/>
          <w:szCs w:val="24"/>
        </w:rPr>
        <w:t xml:space="preserve"> </w:t>
      </w:r>
      <w:r w:rsidR="004B5015" w:rsidRPr="00D37E9C">
        <w:rPr>
          <w:rFonts w:ascii="Times New Roman" w:hAnsi="Times New Roman"/>
          <w:sz w:val="24"/>
          <w:szCs w:val="24"/>
        </w:rPr>
        <w:t xml:space="preserve">more </w:t>
      </w:r>
      <w:r w:rsidR="00196A68" w:rsidRPr="00D37E9C">
        <w:rPr>
          <w:rFonts w:ascii="Times New Roman" w:hAnsi="Times New Roman"/>
          <w:sz w:val="24"/>
          <w:szCs w:val="24"/>
        </w:rPr>
        <w:t xml:space="preserve">value to plastic waste. </w:t>
      </w:r>
    </w:p>
    <w:p w14:paraId="6C5F3A3C" w14:textId="77777777" w:rsidR="00362442" w:rsidRPr="00D37E9C" w:rsidRDefault="00362442" w:rsidP="00C36A94">
      <w:pPr>
        <w:spacing w:after="0" w:line="240" w:lineRule="auto"/>
        <w:jc w:val="both"/>
        <w:rPr>
          <w:rFonts w:ascii="Times New Roman" w:hAnsi="Times New Roman"/>
          <w:sz w:val="24"/>
          <w:szCs w:val="24"/>
        </w:rPr>
      </w:pPr>
    </w:p>
    <w:p w14:paraId="2986F033" w14:textId="77777777" w:rsidR="00D37E9C" w:rsidRPr="00D37E9C" w:rsidRDefault="00362442" w:rsidP="00D37E9C">
      <w:pPr>
        <w:autoSpaceDE w:val="0"/>
        <w:adjustRightInd w:val="0"/>
        <w:spacing w:after="0" w:line="240" w:lineRule="auto"/>
        <w:jc w:val="both"/>
        <w:rPr>
          <w:rFonts w:ascii="Times New Roman" w:hAnsi="Times New Roman"/>
          <w:sz w:val="24"/>
          <w:szCs w:val="24"/>
        </w:rPr>
      </w:pPr>
      <w:r w:rsidRPr="00D37E9C">
        <w:rPr>
          <w:rFonts w:ascii="Times New Roman" w:hAnsi="Times New Roman"/>
          <w:sz w:val="24"/>
          <w:szCs w:val="24"/>
        </w:rPr>
        <w:t xml:space="preserve">Nigeria </w:t>
      </w:r>
      <w:r w:rsidR="00780FC0" w:rsidRPr="00D37E9C">
        <w:rPr>
          <w:rFonts w:ascii="Times New Roman" w:hAnsi="Times New Roman"/>
          <w:sz w:val="24"/>
          <w:szCs w:val="24"/>
        </w:rPr>
        <w:t xml:space="preserve">being a highly populated country produced approximately </w:t>
      </w:r>
      <w:r w:rsidRPr="00D37E9C">
        <w:rPr>
          <w:rFonts w:ascii="Times New Roman" w:hAnsi="Times New Roman"/>
          <w:sz w:val="24"/>
          <w:szCs w:val="24"/>
        </w:rPr>
        <w:t>32,000,000 tons of municipal solid w</w:t>
      </w:r>
      <w:r w:rsidR="00780FC0" w:rsidRPr="00D37E9C">
        <w:rPr>
          <w:rFonts w:ascii="Times New Roman" w:hAnsi="Times New Roman"/>
          <w:sz w:val="24"/>
          <w:szCs w:val="24"/>
        </w:rPr>
        <w:t>aste annually. About 13% of the produced waste</w:t>
      </w:r>
      <w:r w:rsidRPr="00D37E9C">
        <w:rPr>
          <w:rFonts w:ascii="Times New Roman" w:hAnsi="Times New Roman"/>
          <w:sz w:val="24"/>
          <w:szCs w:val="24"/>
        </w:rPr>
        <w:t xml:space="preserve"> is plastic. </w:t>
      </w:r>
      <w:r w:rsidR="002E1321" w:rsidRPr="00D37E9C">
        <w:rPr>
          <w:rFonts w:ascii="Times New Roman" w:hAnsi="Times New Roman"/>
          <w:sz w:val="24"/>
          <w:szCs w:val="24"/>
        </w:rPr>
        <w:t xml:space="preserve">The scavenging and recycling of plastic waste is taking place in all states of the federation. With high rate of unemployment in the country, youth and in some cases women are passionately embracing plastic scavenging and sale to earn income and cater for their daily needs. Unfortunately, the activity is not being regulated, even though it is not as threatening as scrap metal scavenging. People are not complaining of missing their useable plastic items. </w:t>
      </w:r>
      <w:r w:rsidR="00D37E9C" w:rsidRPr="00D37E9C">
        <w:rPr>
          <w:rFonts w:ascii="Times New Roman" w:hAnsi="Times New Roman"/>
          <w:sz w:val="24"/>
          <w:szCs w:val="24"/>
        </w:rPr>
        <w:t>Demand for disposed plastic waste in Nigeria is persistently increasing nowadays perhaps due to rapid increase in the country’s population. Though, Nigeria experiences eye-popping population growth, with no end in sight. In 1963, its population reached 56 million. By 2011 it had grown to 167 million, and in 2013 the population exceeds 171 million and 216 million in 2023. Most projections indicate Nigeria will surpass the USA in population by mid-century 2050, at 440 vs 400 million. And, by 2100 its population is predicted to have reached a staggering 914 million, overtaking a shrinking Chinese population (This Day Live 2011).</w:t>
      </w:r>
    </w:p>
    <w:p w14:paraId="1C49F554" w14:textId="139AAA2C" w:rsidR="00362442" w:rsidRPr="00D37E9C" w:rsidRDefault="00D37E9C" w:rsidP="00D37E9C">
      <w:pPr>
        <w:spacing w:after="240" w:line="240" w:lineRule="auto"/>
        <w:jc w:val="both"/>
        <w:rPr>
          <w:rFonts w:ascii="Times New Roman" w:hAnsi="Times New Roman"/>
          <w:sz w:val="24"/>
          <w:szCs w:val="24"/>
        </w:rPr>
      </w:pPr>
      <w:r w:rsidRPr="00D37E9C">
        <w:rPr>
          <w:rFonts w:ascii="Times New Roman" w:hAnsi="Times New Roman"/>
          <w:sz w:val="24"/>
          <w:szCs w:val="24"/>
        </w:rPr>
        <w:t xml:space="preserve">However, the traditional theory of demand postulates that Population is a major factor affecting demand for goods and services (Abdullahi, 2012). This justifies the high rate of demand for plastic waste in Nigeria. Plastic waste are demanded in production of plastic bottles, takeaways, plates, </w:t>
      </w:r>
      <w:r w:rsidRPr="00D37E9C">
        <w:rPr>
          <w:rFonts w:ascii="Times New Roman" w:hAnsi="Times New Roman"/>
          <w:sz w:val="24"/>
          <w:szCs w:val="24"/>
        </w:rPr>
        <w:lastRenderedPageBreak/>
        <w:t>spoons, containers,</w:t>
      </w:r>
      <w:r>
        <w:rPr>
          <w:rFonts w:ascii="Times New Roman" w:hAnsi="Times New Roman"/>
          <w:sz w:val="24"/>
          <w:szCs w:val="24"/>
        </w:rPr>
        <w:t xml:space="preserve"> overhead tanks and electronics </w:t>
      </w:r>
      <w:r w:rsidR="002E1321" w:rsidRPr="00D37E9C">
        <w:rPr>
          <w:rFonts w:ascii="Times New Roman" w:hAnsi="Times New Roman"/>
          <w:sz w:val="24"/>
          <w:szCs w:val="24"/>
        </w:rPr>
        <w:t xml:space="preserve">To ensure sanity in the activity, </w:t>
      </w:r>
      <w:r w:rsidR="00362442" w:rsidRPr="00D37E9C">
        <w:rPr>
          <w:rFonts w:ascii="Times New Roman" w:hAnsi="Times New Roman"/>
          <w:sz w:val="24"/>
          <w:szCs w:val="24"/>
        </w:rPr>
        <w:t>the</w:t>
      </w:r>
      <w:r w:rsidR="002E1321" w:rsidRPr="00D37E9C">
        <w:rPr>
          <w:rFonts w:ascii="Times New Roman" w:hAnsi="Times New Roman"/>
          <w:sz w:val="24"/>
          <w:szCs w:val="24"/>
        </w:rPr>
        <w:t>re</w:t>
      </w:r>
      <w:r w:rsidR="00362442" w:rsidRPr="00D37E9C">
        <w:rPr>
          <w:rFonts w:ascii="Times New Roman" w:hAnsi="Times New Roman"/>
          <w:sz w:val="24"/>
          <w:szCs w:val="24"/>
        </w:rPr>
        <w:t xml:space="preserve"> need </w:t>
      </w:r>
      <w:r w:rsidR="00780FC0" w:rsidRPr="00D37E9C">
        <w:rPr>
          <w:rFonts w:ascii="Times New Roman" w:hAnsi="Times New Roman"/>
          <w:sz w:val="24"/>
          <w:szCs w:val="24"/>
        </w:rPr>
        <w:t xml:space="preserve">to establish a </w:t>
      </w:r>
      <w:r w:rsidR="0006360F" w:rsidRPr="00D37E9C">
        <w:rPr>
          <w:rFonts w:ascii="Times New Roman" w:hAnsi="Times New Roman"/>
          <w:sz w:val="24"/>
          <w:szCs w:val="24"/>
        </w:rPr>
        <w:t>plastic waste</w:t>
      </w:r>
      <w:r w:rsidR="00780FC0" w:rsidRPr="00D37E9C">
        <w:rPr>
          <w:rFonts w:ascii="Times New Roman" w:hAnsi="Times New Roman"/>
          <w:sz w:val="24"/>
          <w:szCs w:val="24"/>
        </w:rPr>
        <w:t xml:space="preserve"> collection agency </w:t>
      </w:r>
      <w:r w:rsidR="00362442" w:rsidRPr="00D37E9C">
        <w:rPr>
          <w:rFonts w:ascii="Times New Roman" w:hAnsi="Times New Roman"/>
          <w:sz w:val="24"/>
          <w:szCs w:val="24"/>
        </w:rPr>
        <w:t xml:space="preserve">to </w:t>
      </w:r>
      <w:r w:rsidR="00325101" w:rsidRPr="00D37E9C">
        <w:rPr>
          <w:rFonts w:ascii="Times New Roman" w:hAnsi="Times New Roman"/>
          <w:sz w:val="24"/>
          <w:szCs w:val="24"/>
        </w:rPr>
        <w:t xml:space="preserve">promote </w:t>
      </w:r>
      <w:r w:rsidR="00362442" w:rsidRPr="00D37E9C">
        <w:rPr>
          <w:rFonts w:ascii="Times New Roman" w:hAnsi="Times New Roman"/>
          <w:sz w:val="24"/>
          <w:szCs w:val="24"/>
        </w:rPr>
        <w:t>the idea of recycling</w:t>
      </w:r>
      <w:r w:rsidR="002E1321" w:rsidRPr="00D37E9C">
        <w:rPr>
          <w:rFonts w:ascii="Times New Roman" w:hAnsi="Times New Roman"/>
          <w:sz w:val="24"/>
          <w:szCs w:val="24"/>
        </w:rPr>
        <w:t xml:space="preserve"> and enforce laws that will ensure sanity, fairness, growth and development of plastic industries in Nigeria. </w:t>
      </w:r>
    </w:p>
    <w:p w14:paraId="79EC0BE6" w14:textId="63A5070A" w:rsidR="002E1321" w:rsidRPr="00D37E9C" w:rsidRDefault="002E1321" w:rsidP="00C36A94">
      <w:pPr>
        <w:spacing w:after="0" w:line="240" w:lineRule="auto"/>
        <w:jc w:val="both"/>
        <w:rPr>
          <w:rFonts w:ascii="Times New Roman" w:hAnsi="Times New Roman"/>
          <w:sz w:val="24"/>
          <w:szCs w:val="24"/>
        </w:rPr>
      </w:pPr>
      <w:r w:rsidRPr="00D37E9C">
        <w:rPr>
          <w:rFonts w:ascii="Times New Roman" w:hAnsi="Times New Roman"/>
          <w:sz w:val="24"/>
          <w:szCs w:val="24"/>
        </w:rPr>
        <w:t xml:space="preserve">In Katsina State however, more people are embracing plastic scavenging due to increasing unemployment arising from the frequent banditry while rendered hundreds of thousands of people homeless. Plastic scavenging in many parts of the state is an alternative to begging by many </w:t>
      </w:r>
      <w:r w:rsidR="006817AE" w:rsidRPr="00D37E9C">
        <w:rPr>
          <w:rFonts w:ascii="Times New Roman" w:hAnsi="Times New Roman"/>
          <w:sz w:val="24"/>
          <w:szCs w:val="24"/>
        </w:rPr>
        <w:t xml:space="preserve">displaced families. These category of people trooped to places where events and commercial activities take place, with the hope of packing all the thrown plastic bottles used. After huge collection, the bottles are taken and sold out to major dealers who wash, sort and crush them for onward sale to the recycling companies. </w:t>
      </w:r>
      <w:r w:rsidR="00090F06" w:rsidRPr="003C128F">
        <w:rPr>
          <w:rFonts w:ascii="Times New Roman" w:hAnsi="Times New Roman"/>
          <w:sz w:val="24"/>
          <w:szCs w:val="24"/>
        </w:rPr>
        <w:t xml:space="preserve">Scavenging </w:t>
      </w:r>
      <w:r w:rsidR="00090F06">
        <w:rPr>
          <w:rFonts w:ascii="Times New Roman" w:hAnsi="Times New Roman"/>
          <w:sz w:val="24"/>
          <w:szCs w:val="24"/>
        </w:rPr>
        <w:t xml:space="preserve">and recycling </w:t>
      </w:r>
      <w:r w:rsidR="00090F06" w:rsidRPr="003C128F">
        <w:rPr>
          <w:rFonts w:ascii="Times New Roman" w:hAnsi="Times New Roman"/>
          <w:sz w:val="24"/>
          <w:szCs w:val="24"/>
        </w:rPr>
        <w:t xml:space="preserve">of </w:t>
      </w:r>
      <w:r w:rsidR="00090F06">
        <w:rPr>
          <w:rFonts w:ascii="Times New Roman" w:hAnsi="Times New Roman"/>
          <w:sz w:val="24"/>
          <w:szCs w:val="24"/>
        </w:rPr>
        <w:t>plastic surge due to</w:t>
      </w:r>
      <w:r w:rsidR="00090F06" w:rsidRPr="003C128F">
        <w:rPr>
          <w:rFonts w:ascii="Times New Roman" w:hAnsi="Times New Roman"/>
          <w:sz w:val="24"/>
          <w:szCs w:val="24"/>
        </w:rPr>
        <w:t xml:space="preserve"> </w:t>
      </w:r>
      <w:r w:rsidR="00090F06">
        <w:rPr>
          <w:rFonts w:ascii="Times New Roman" w:hAnsi="Times New Roman"/>
          <w:sz w:val="24"/>
          <w:szCs w:val="24"/>
        </w:rPr>
        <w:t xml:space="preserve">unimaginable benefits to the economy and the society at large. </w:t>
      </w:r>
      <w:r w:rsidR="00090F06" w:rsidRPr="003C128F">
        <w:rPr>
          <w:rFonts w:ascii="Times New Roman" w:hAnsi="Times New Roman"/>
          <w:sz w:val="24"/>
          <w:szCs w:val="24"/>
        </w:rPr>
        <w:t xml:space="preserve">Young men and </w:t>
      </w:r>
      <w:r w:rsidR="00090F06">
        <w:rPr>
          <w:rFonts w:ascii="Times New Roman" w:hAnsi="Times New Roman"/>
          <w:sz w:val="24"/>
          <w:szCs w:val="24"/>
        </w:rPr>
        <w:t xml:space="preserve">growing </w:t>
      </w:r>
      <w:r w:rsidR="00090F06" w:rsidRPr="003C128F">
        <w:rPr>
          <w:rFonts w:ascii="Times New Roman" w:hAnsi="Times New Roman"/>
          <w:sz w:val="24"/>
          <w:szCs w:val="24"/>
        </w:rPr>
        <w:t>children of school age</w:t>
      </w:r>
      <w:r w:rsidR="00090F06">
        <w:rPr>
          <w:rFonts w:ascii="Times New Roman" w:hAnsi="Times New Roman"/>
          <w:sz w:val="24"/>
          <w:szCs w:val="24"/>
        </w:rPr>
        <w:t xml:space="preserve"> are passionately attracted in the activity because of the income being earned</w:t>
      </w:r>
      <w:r w:rsidR="00090F06" w:rsidRPr="003C128F">
        <w:rPr>
          <w:rFonts w:ascii="Times New Roman" w:hAnsi="Times New Roman"/>
          <w:sz w:val="24"/>
          <w:szCs w:val="24"/>
        </w:rPr>
        <w:t xml:space="preserve"> </w:t>
      </w:r>
      <w:r w:rsidR="00090F06">
        <w:rPr>
          <w:rFonts w:ascii="Times New Roman" w:hAnsi="Times New Roman"/>
          <w:sz w:val="24"/>
          <w:szCs w:val="24"/>
        </w:rPr>
        <w:t xml:space="preserve">due to increasing </w:t>
      </w:r>
      <w:r w:rsidR="00090F06" w:rsidRPr="003C128F">
        <w:rPr>
          <w:rFonts w:ascii="Times New Roman" w:hAnsi="Times New Roman"/>
          <w:sz w:val="24"/>
          <w:szCs w:val="24"/>
        </w:rPr>
        <w:t xml:space="preserve">demand of the </w:t>
      </w:r>
      <w:r w:rsidR="00090F06">
        <w:rPr>
          <w:rFonts w:ascii="Times New Roman" w:hAnsi="Times New Roman"/>
          <w:sz w:val="24"/>
          <w:szCs w:val="24"/>
        </w:rPr>
        <w:t>plastic waste by companies within and outside the state</w:t>
      </w:r>
      <w:r w:rsidR="00090F06" w:rsidRPr="003C128F">
        <w:rPr>
          <w:rFonts w:ascii="Times New Roman" w:hAnsi="Times New Roman"/>
          <w:sz w:val="24"/>
          <w:szCs w:val="24"/>
        </w:rPr>
        <w:t>. Many people in the state are happy with the development because of the economic gains they derive</w:t>
      </w:r>
      <w:r w:rsidR="00090F06">
        <w:rPr>
          <w:rFonts w:ascii="Times New Roman" w:hAnsi="Times New Roman"/>
          <w:sz w:val="24"/>
          <w:szCs w:val="24"/>
        </w:rPr>
        <w:t>.</w:t>
      </w:r>
      <w:r w:rsidR="00090F06" w:rsidRPr="003C128F">
        <w:rPr>
          <w:rFonts w:ascii="Times New Roman" w:hAnsi="Times New Roman"/>
          <w:sz w:val="24"/>
          <w:szCs w:val="24"/>
        </w:rPr>
        <w:t xml:space="preserve"> On the other hand some people </w:t>
      </w:r>
      <w:r w:rsidR="00090F06">
        <w:rPr>
          <w:rFonts w:ascii="Times New Roman" w:hAnsi="Times New Roman"/>
          <w:sz w:val="24"/>
          <w:szCs w:val="24"/>
        </w:rPr>
        <w:t>underline</w:t>
      </w:r>
      <w:r w:rsidR="00090F06" w:rsidRPr="003C128F">
        <w:rPr>
          <w:rFonts w:ascii="Times New Roman" w:hAnsi="Times New Roman"/>
          <w:sz w:val="24"/>
          <w:szCs w:val="24"/>
        </w:rPr>
        <w:t xml:space="preserve"> the negative side of the</w:t>
      </w:r>
      <w:r w:rsidR="00090F06">
        <w:rPr>
          <w:rFonts w:ascii="Times New Roman" w:hAnsi="Times New Roman"/>
          <w:sz w:val="24"/>
          <w:szCs w:val="24"/>
        </w:rPr>
        <w:t xml:space="preserve"> scavenging and the recycling of the waste having observed a number of </w:t>
      </w:r>
      <w:r w:rsidR="00090F06" w:rsidRPr="003C128F">
        <w:rPr>
          <w:rFonts w:ascii="Times New Roman" w:hAnsi="Times New Roman"/>
          <w:sz w:val="24"/>
          <w:szCs w:val="24"/>
        </w:rPr>
        <w:t xml:space="preserve">economic </w:t>
      </w:r>
      <w:r w:rsidR="00090F06">
        <w:rPr>
          <w:rFonts w:ascii="Times New Roman" w:hAnsi="Times New Roman"/>
          <w:sz w:val="24"/>
          <w:szCs w:val="24"/>
        </w:rPr>
        <w:t xml:space="preserve">disadvantages and </w:t>
      </w:r>
      <w:r w:rsidR="00090F06" w:rsidRPr="003C128F">
        <w:rPr>
          <w:rFonts w:ascii="Times New Roman" w:hAnsi="Times New Roman"/>
          <w:sz w:val="24"/>
          <w:szCs w:val="24"/>
        </w:rPr>
        <w:t>social decadence</w:t>
      </w:r>
      <w:r w:rsidR="00090F06">
        <w:rPr>
          <w:rFonts w:ascii="Times New Roman" w:hAnsi="Times New Roman"/>
          <w:sz w:val="24"/>
          <w:szCs w:val="24"/>
        </w:rPr>
        <w:t xml:space="preserve"> it caused</w:t>
      </w:r>
      <w:r w:rsidR="00090F06" w:rsidRPr="003C128F">
        <w:rPr>
          <w:rFonts w:ascii="Times New Roman" w:hAnsi="Times New Roman"/>
          <w:sz w:val="24"/>
          <w:szCs w:val="24"/>
        </w:rPr>
        <w:t>.</w:t>
      </w:r>
      <w:r w:rsidR="00090F06">
        <w:rPr>
          <w:rFonts w:ascii="Times New Roman" w:hAnsi="Times New Roman"/>
          <w:sz w:val="24"/>
          <w:szCs w:val="24"/>
        </w:rPr>
        <w:t xml:space="preserve"> </w:t>
      </w:r>
      <w:r w:rsidR="00090F06" w:rsidRPr="00D37E9C">
        <w:rPr>
          <w:rFonts w:ascii="Times New Roman" w:hAnsi="Times New Roman"/>
          <w:sz w:val="24"/>
          <w:szCs w:val="24"/>
        </w:rPr>
        <w:t>This paper however, investigated the impact of plastic waste scavenging in Katsina State. To achieve this objective, Descriptive analysis, percentages and Chi-Square test were applied.</w:t>
      </w:r>
    </w:p>
    <w:p w14:paraId="6D60633A" w14:textId="77777777" w:rsidR="00A54CDB" w:rsidRPr="00D37E9C" w:rsidRDefault="00A54CDB" w:rsidP="00C36A94">
      <w:pPr>
        <w:spacing w:after="0" w:line="240" w:lineRule="auto"/>
        <w:jc w:val="both"/>
        <w:rPr>
          <w:rFonts w:ascii="Times New Roman" w:hAnsi="Times New Roman"/>
          <w:sz w:val="24"/>
          <w:szCs w:val="24"/>
        </w:rPr>
      </w:pPr>
    </w:p>
    <w:p w14:paraId="0E8651F2" w14:textId="3164BD39" w:rsidR="00F5459E" w:rsidRPr="00D37E9C" w:rsidRDefault="00F5459E" w:rsidP="00C36A94">
      <w:pPr>
        <w:spacing w:after="0" w:line="240" w:lineRule="auto"/>
        <w:jc w:val="both"/>
        <w:rPr>
          <w:rFonts w:ascii="Times New Roman" w:hAnsi="Times New Roman"/>
          <w:b/>
          <w:sz w:val="24"/>
          <w:szCs w:val="24"/>
        </w:rPr>
      </w:pPr>
      <w:r w:rsidRPr="00D37E9C">
        <w:rPr>
          <w:rFonts w:ascii="Times New Roman" w:hAnsi="Times New Roman"/>
          <w:b/>
          <w:sz w:val="24"/>
          <w:szCs w:val="24"/>
        </w:rPr>
        <w:t>Plastic</w:t>
      </w:r>
      <w:r w:rsidR="0088460F" w:rsidRPr="00D37E9C">
        <w:rPr>
          <w:rFonts w:ascii="Times New Roman" w:hAnsi="Times New Roman"/>
          <w:b/>
          <w:sz w:val="24"/>
          <w:szCs w:val="24"/>
        </w:rPr>
        <w:t xml:space="preserve"> Waste</w:t>
      </w:r>
    </w:p>
    <w:p w14:paraId="772F475B" w14:textId="11FF8379" w:rsidR="00390A01" w:rsidRPr="00880F0B" w:rsidRDefault="008D4DCF" w:rsidP="00C36A94">
      <w:pPr>
        <w:spacing w:after="0" w:line="240" w:lineRule="auto"/>
        <w:jc w:val="both"/>
        <w:rPr>
          <w:rFonts w:ascii="Times New Roman" w:hAnsi="Times New Roman"/>
          <w:sz w:val="24"/>
          <w:szCs w:val="24"/>
        </w:rPr>
      </w:pPr>
      <w:r w:rsidRPr="00D37E9C">
        <w:rPr>
          <w:rFonts w:ascii="Times New Roman" w:hAnsi="Times New Roman"/>
          <w:sz w:val="24"/>
          <w:szCs w:val="24"/>
        </w:rPr>
        <w:t xml:space="preserve">Plastic waste is define as ant discarded </w:t>
      </w:r>
      <w:r w:rsidR="00743E92" w:rsidRPr="00D37E9C">
        <w:rPr>
          <w:rFonts w:ascii="Times New Roman" w:hAnsi="Times New Roman"/>
          <w:sz w:val="24"/>
          <w:szCs w:val="24"/>
        </w:rPr>
        <w:t>plastic</w:t>
      </w:r>
      <w:r w:rsidRPr="00D37E9C">
        <w:rPr>
          <w:rFonts w:ascii="Times New Roman" w:hAnsi="Times New Roman"/>
          <w:sz w:val="24"/>
          <w:szCs w:val="24"/>
        </w:rPr>
        <w:t xml:space="preserve"> after its utility is over</w:t>
      </w:r>
      <w:r w:rsidR="00743E92" w:rsidRPr="00D37E9C">
        <w:rPr>
          <w:rFonts w:ascii="Times New Roman" w:hAnsi="Times New Roman"/>
          <w:sz w:val="24"/>
          <w:szCs w:val="24"/>
        </w:rPr>
        <w:t>. It is a fact that plastic waste never degrades, and remain on landscape for several years. Mostly, plastic waste is recyclable but recycled products are</w:t>
      </w:r>
      <w:r w:rsidRPr="00D37E9C">
        <w:rPr>
          <w:rFonts w:ascii="Times New Roman" w:hAnsi="Times New Roman"/>
          <w:sz w:val="24"/>
          <w:szCs w:val="24"/>
        </w:rPr>
        <w:t xml:space="preserve"> sometimes harmful to health and</w:t>
      </w:r>
      <w:r w:rsidR="00DB228E" w:rsidRPr="00D37E9C">
        <w:rPr>
          <w:rFonts w:ascii="Times New Roman" w:hAnsi="Times New Roman"/>
          <w:sz w:val="24"/>
          <w:szCs w:val="24"/>
        </w:rPr>
        <w:t xml:space="preserve"> environment as they</w:t>
      </w:r>
      <w:r w:rsidR="00743E92" w:rsidRPr="00D37E9C">
        <w:rPr>
          <w:rFonts w:ascii="Times New Roman" w:hAnsi="Times New Roman"/>
          <w:sz w:val="24"/>
          <w:szCs w:val="24"/>
        </w:rPr>
        <w:t xml:space="preserve"> contains additives and colors</w:t>
      </w:r>
      <w:r w:rsidR="00F11A45" w:rsidRPr="00D37E9C">
        <w:rPr>
          <w:rFonts w:ascii="Times New Roman" w:hAnsi="Times New Roman"/>
          <w:sz w:val="24"/>
          <w:szCs w:val="24"/>
        </w:rPr>
        <w:t xml:space="preserve"> (SAMADHAN 2024)</w:t>
      </w:r>
      <w:r w:rsidR="00743E92" w:rsidRPr="00D37E9C">
        <w:rPr>
          <w:rFonts w:ascii="Times New Roman" w:hAnsi="Times New Roman"/>
          <w:sz w:val="24"/>
          <w:szCs w:val="24"/>
        </w:rPr>
        <w:t>.</w:t>
      </w:r>
    </w:p>
    <w:p w14:paraId="6BD15E99" w14:textId="77777777" w:rsidR="00390A01" w:rsidRPr="00D37E9C" w:rsidRDefault="00390A01" w:rsidP="00C36A94">
      <w:pPr>
        <w:spacing w:after="0" w:line="240" w:lineRule="auto"/>
        <w:jc w:val="both"/>
        <w:rPr>
          <w:rFonts w:ascii="Times New Roman" w:hAnsi="Times New Roman"/>
          <w:b/>
          <w:sz w:val="24"/>
          <w:szCs w:val="24"/>
        </w:rPr>
      </w:pPr>
    </w:p>
    <w:p w14:paraId="51921C11" w14:textId="4F3CD90A" w:rsidR="00362442" w:rsidRPr="00D37E9C" w:rsidRDefault="00362442" w:rsidP="00C36A94">
      <w:pPr>
        <w:spacing w:after="0" w:line="240" w:lineRule="auto"/>
        <w:jc w:val="both"/>
        <w:rPr>
          <w:rFonts w:ascii="Times New Roman" w:hAnsi="Times New Roman"/>
          <w:b/>
          <w:sz w:val="24"/>
          <w:szCs w:val="24"/>
        </w:rPr>
      </w:pPr>
      <w:r w:rsidRPr="00D37E9C">
        <w:rPr>
          <w:rFonts w:ascii="Times New Roman" w:hAnsi="Times New Roman"/>
          <w:b/>
          <w:sz w:val="24"/>
          <w:szCs w:val="24"/>
        </w:rPr>
        <w:t>Types of Plastic Waste</w:t>
      </w:r>
    </w:p>
    <w:p w14:paraId="703021E6" w14:textId="01917549" w:rsidR="00F11A45" w:rsidRPr="00D37E9C" w:rsidRDefault="00362442" w:rsidP="00F11A45">
      <w:pPr>
        <w:spacing w:after="0" w:line="240" w:lineRule="auto"/>
        <w:jc w:val="both"/>
        <w:rPr>
          <w:rFonts w:ascii="Times New Roman" w:hAnsi="Times New Roman"/>
          <w:sz w:val="24"/>
          <w:szCs w:val="24"/>
        </w:rPr>
      </w:pPr>
      <w:r w:rsidRPr="00D37E9C">
        <w:rPr>
          <w:rFonts w:ascii="Times New Roman" w:hAnsi="Times New Roman"/>
          <w:sz w:val="24"/>
          <w:szCs w:val="24"/>
        </w:rPr>
        <w:t xml:space="preserve">The common </w:t>
      </w:r>
      <w:r w:rsidR="00390A01" w:rsidRPr="00D37E9C">
        <w:rPr>
          <w:rFonts w:ascii="Times New Roman" w:hAnsi="Times New Roman"/>
          <w:sz w:val="24"/>
          <w:szCs w:val="24"/>
        </w:rPr>
        <w:t xml:space="preserve">types of plastic waste </w:t>
      </w:r>
      <w:r w:rsidRPr="00D37E9C">
        <w:rPr>
          <w:rFonts w:ascii="Times New Roman" w:hAnsi="Times New Roman"/>
          <w:sz w:val="24"/>
          <w:szCs w:val="24"/>
        </w:rPr>
        <w:t>are PET bottles, beverage bottles, bottled water, and soft drink bottles. Pure water sachets are another kind of plastic. The packaging wraps used in packaging bottled water plastics called ‘Shrink Wrap’ are another Low-Density Polyethylene (LDP), High-Density Polyethylene (HDP), plastic bowls, paint bowls, broken plastic chairs and crates are another category of plastic waste. In the plastic spectrum, many people concentrate just on PET. There is polypropylene. There is polyethylene. There is polystyrene. People focus on their area of interest</w:t>
      </w:r>
      <w:r w:rsidR="00F11A45" w:rsidRPr="00D37E9C">
        <w:rPr>
          <w:rFonts w:ascii="Times New Roman" w:hAnsi="Times New Roman"/>
          <w:sz w:val="24"/>
          <w:szCs w:val="24"/>
        </w:rPr>
        <w:t xml:space="preserve"> (SAMADHAN 2024).</w:t>
      </w:r>
    </w:p>
    <w:p w14:paraId="32F6C08C" w14:textId="77777777" w:rsidR="00390A01" w:rsidRPr="00D37E9C" w:rsidRDefault="00390A01" w:rsidP="00C36A94">
      <w:pPr>
        <w:spacing w:after="0" w:line="240" w:lineRule="auto"/>
        <w:jc w:val="both"/>
        <w:rPr>
          <w:rFonts w:ascii="Times New Roman" w:hAnsi="Times New Roman"/>
          <w:b/>
          <w:sz w:val="24"/>
          <w:szCs w:val="24"/>
        </w:rPr>
      </w:pPr>
    </w:p>
    <w:p w14:paraId="211B6A6E" w14:textId="77777777" w:rsidR="003D672C" w:rsidRPr="00D37E9C" w:rsidRDefault="003D672C" w:rsidP="00C36A94">
      <w:pPr>
        <w:spacing w:after="0" w:line="240" w:lineRule="auto"/>
        <w:jc w:val="both"/>
        <w:rPr>
          <w:rFonts w:ascii="Times New Roman" w:hAnsi="Times New Roman"/>
          <w:b/>
          <w:sz w:val="24"/>
          <w:szCs w:val="24"/>
        </w:rPr>
      </w:pPr>
      <w:r w:rsidRPr="00D37E9C">
        <w:rPr>
          <w:rFonts w:ascii="Times New Roman" w:hAnsi="Times New Roman"/>
          <w:b/>
          <w:sz w:val="24"/>
          <w:szCs w:val="24"/>
        </w:rPr>
        <w:t xml:space="preserve">Recycling </w:t>
      </w:r>
    </w:p>
    <w:p w14:paraId="6397EF99" w14:textId="612A61BF" w:rsidR="00E83844" w:rsidRPr="00D37E9C" w:rsidRDefault="003D672C" w:rsidP="00C36A94">
      <w:pPr>
        <w:spacing w:after="0" w:line="240" w:lineRule="auto"/>
        <w:jc w:val="both"/>
        <w:rPr>
          <w:rFonts w:ascii="Times New Roman" w:hAnsi="Times New Roman"/>
          <w:b/>
          <w:sz w:val="24"/>
          <w:szCs w:val="24"/>
        </w:rPr>
      </w:pPr>
      <w:r w:rsidRPr="00D37E9C">
        <w:rPr>
          <w:rFonts w:ascii="Times New Roman" w:hAnsi="Times New Roman"/>
          <w:sz w:val="24"/>
          <w:szCs w:val="24"/>
        </w:rPr>
        <w:t>Recycling is the process of converting waste materials into new materials and objects. It is an alternative to "conventional" waste disposal that save</w:t>
      </w:r>
      <w:r w:rsidR="00F11A45" w:rsidRPr="00D37E9C">
        <w:rPr>
          <w:rFonts w:ascii="Times New Roman" w:hAnsi="Times New Roman"/>
          <w:sz w:val="24"/>
          <w:szCs w:val="24"/>
        </w:rPr>
        <w:t>s</w:t>
      </w:r>
      <w:r w:rsidRPr="00D37E9C">
        <w:rPr>
          <w:rFonts w:ascii="Times New Roman" w:hAnsi="Times New Roman"/>
          <w:sz w:val="24"/>
          <w:szCs w:val="24"/>
        </w:rPr>
        <w:t xml:space="preserve"> material and help lower greenhouse gas emissions. Recycling</w:t>
      </w:r>
      <w:r w:rsidR="00F11A45" w:rsidRPr="00D37E9C">
        <w:rPr>
          <w:rFonts w:ascii="Times New Roman" w:hAnsi="Times New Roman"/>
          <w:sz w:val="24"/>
          <w:szCs w:val="24"/>
        </w:rPr>
        <w:t xml:space="preserve"> </w:t>
      </w:r>
      <w:r w:rsidRPr="00D37E9C">
        <w:rPr>
          <w:rFonts w:ascii="Times New Roman" w:hAnsi="Times New Roman"/>
          <w:sz w:val="24"/>
          <w:szCs w:val="24"/>
        </w:rPr>
        <w:t>prevent</w:t>
      </w:r>
      <w:r w:rsidR="00F11A45" w:rsidRPr="00D37E9C">
        <w:rPr>
          <w:rFonts w:ascii="Times New Roman" w:hAnsi="Times New Roman"/>
          <w:sz w:val="24"/>
          <w:szCs w:val="24"/>
        </w:rPr>
        <w:t>s</w:t>
      </w:r>
      <w:r w:rsidRPr="00D37E9C">
        <w:rPr>
          <w:rFonts w:ascii="Times New Roman" w:hAnsi="Times New Roman"/>
          <w:sz w:val="24"/>
          <w:szCs w:val="24"/>
        </w:rPr>
        <w:t xml:space="preserve"> the waste of potentially useful materials and reduce the consumption of fresh </w:t>
      </w:r>
      <w:r w:rsidR="00F11A45" w:rsidRPr="00D37E9C">
        <w:rPr>
          <w:rFonts w:ascii="Times New Roman" w:hAnsi="Times New Roman"/>
          <w:sz w:val="24"/>
          <w:szCs w:val="24"/>
        </w:rPr>
        <w:t>raw materials, thereby reducing</w:t>
      </w:r>
      <w:r w:rsidRPr="00D37E9C">
        <w:rPr>
          <w:rFonts w:ascii="Times New Roman" w:hAnsi="Times New Roman"/>
          <w:sz w:val="24"/>
          <w:szCs w:val="24"/>
        </w:rPr>
        <w:t xml:space="preserve"> energy usage, air pollution and water pollution. Recycling is a key component of modern waste reduction and is the third component of the "Reduce, Reuse, and Recycle" hierarchy. Recyclable materials include many kinds of glass, paper, cardboard, metal, plastic, tires, textiles, batteries, and electronics.</w:t>
      </w:r>
      <w:r w:rsidR="00F11A45" w:rsidRPr="00D37E9C">
        <w:rPr>
          <w:rFonts w:ascii="Times New Roman" w:hAnsi="Times New Roman"/>
          <w:b/>
          <w:sz w:val="24"/>
          <w:szCs w:val="24"/>
        </w:rPr>
        <w:t xml:space="preserve"> </w:t>
      </w:r>
      <w:r w:rsidRPr="00D37E9C">
        <w:rPr>
          <w:rFonts w:ascii="Times New Roman" w:hAnsi="Times New Roman"/>
          <w:sz w:val="24"/>
          <w:szCs w:val="24"/>
        </w:rPr>
        <w:t xml:space="preserve">In the strictest sense, recycling of a material would produce a fresh supply of the same material - for example, used office paper would be converted into new office paper or used polystyrene foam into new polystyrene. However, this is often difficult or too expensive (compared with producing the same product from raw materials or other sources), so "recycling" of many products or materials involve </w:t>
      </w:r>
      <w:r w:rsidRPr="00D37E9C">
        <w:rPr>
          <w:rFonts w:ascii="Times New Roman" w:hAnsi="Times New Roman"/>
          <w:sz w:val="24"/>
          <w:szCs w:val="24"/>
        </w:rPr>
        <w:lastRenderedPageBreak/>
        <w:t>their re</w:t>
      </w:r>
      <w:r w:rsidR="00F11A45" w:rsidRPr="00D37E9C">
        <w:rPr>
          <w:rFonts w:ascii="Times New Roman" w:hAnsi="Times New Roman"/>
          <w:sz w:val="24"/>
          <w:szCs w:val="24"/>
        </w:rPr>
        <w:t>-</w:t>
      </w:r>
      <w:r w:rsidRPr="00D37E9C">
        <w:rPr>
          <w:rFonts w:ascii="Times New Roman" w:hAnsi="Times New Roman"/>
          <w:sz w:val="24"/>
          <w:szCs w:val="24"/>
        </w:rPr>
        <w:t xml:space="preserve">use in producing different instead. </w:t>
      </w:r>
      <w:r w:rsidR="00E83844" w:rsidRPr="00D37E9C">
        <w:rPr>
          <w:rFonts w:ascii="Times New Roman" w:hAnsi="Times New Roman"/>
          <w:sz w:val="24"/>
          <w:szCs w:val="24"/>
        </w:rPr>
        <w:t xml:space="preserve">It </w:t>
      </w:r>
      <w:r w:rsidR="00F11A45" w:rsidRPr="00D37E9C">
        <w:rPr>
          <w:rFonts w:ascii="Times New Roman" w:hAnsi="Times New Roman"/>
          <w:sz w:val="24"/>
          <w:szCs w:val="24"/>
        </w:rPr>
        <w:t>helps significantly in reducing</w:t>
      </w:r>
      <w:r w:rsidR="00E83844" w:rsidRPr="00D37E9C">
        <w:rPr>
          <w:rFonts w:ascii="Times New Roman" w:hAnsi="Times New Roman"/>
          <w:sz w:val="24"/>
          <w:szCs w:val="24"/>
        </w:rPr>
        <w:t xml:space="preserve"> the use of virgin materials and </w:t>
      </w:r>
      <w:r w:rsidR="00F11A45" w:rsidRPr="00D37E9C">
        <w:rPr>
          <w:rFonts w:ascii="Times New Roman" w:hAnsi="Times New Roman"/>
          <w:sz w:val="24"/>
          <w:szCs w:val="24"/>
        </w:rPr>
        <w:t>energy, thus also reduces</w:t>
      </w:r>
      <w:r w:rsidR="00E83844" w:rsidRPr="00D37E9C">
        <w:rPr>
          <w:rFonts w:ascii="Times New Roman" w:hAnsi="Times New Roman"/>
          <w:sz w:val="24"/>
          <w:szCs w:val="24"/>
        </w:rPr>
        <w:t xml:space="preserve"> of carbon dioxide emissions.</w:t>
      </w:r>
    </w:p>
    <w:p w14:paraId="41529F33" w14:textId="77777777" w:rsidR="00E83844" w:rsidRDefault="00E83844" w:rsidP="00C36A94">
      <w:pPr>
        <w:spacing w:after="0" w:line="240" w:lineRule="auto"/>
        <w:jc w:val="both"/>
        <w:rPr>
          <w:rFonts w:ascii="Times New Roman" w:hAnsi="Times New Roman"/>
          <w:sz w:val="24"/>
          <w:szCs w:val="24"/>
        </w:rPr>
      </w:pPr>
    </w:p>
    <w:p w14:paraId="591C705C" w14:textId="77777777" w:rsidR="004D3103" w:rsidRPr="0067257A" w:rsidRDefault="004D3103" w:rsidP="004D3103">
      <w:pPr>
        <w:tabs>
          <w:tab w:val="left" w:pos="253"/>
        </w:tabs>
        <w:spacing w:after="0" w:line="240" w:lineRule="auto"/>
        <w:jc w:val="both"/>
        <w:rPr>
          <w:rFonts w:ascii="Times New Roman" w:hAnsi="Times New Roman"/>
          <w:b/>
          <w:sz w:val="24"/>
          <w:szCs w:val="24"/>
        </w:rPr>
      </w:pPr>
      <w:r w:rsidRPr="0067257A">
        <w:rPr>
          <w:rFonts w:ascii="Times New Roman" w:hAnsi="Times New Roman"/>
          <w:b/>
          <w:sz w:val="24"/>
          <w:szCs w:val="24"/>
        </w:rPr>
        <w:t xml:space="preserve">Study Area </w:t>
      </w:r>
    </w:p>
    <w:p w14:paraId="4D553699" w14:textId="6FBD4EB4" w:rsidR="004D3103" w:rsidRDefault="004D3103" w:rsidP="004D3103">
      <w:pPr>
        <w:spacing w:after="0" w:line="240" w:lineRule="auto"/>
        <w:jc w:val="both"/>
        <w:rPr>
          <w:rFonts w:ascii="Times New Roman" w:hAnsi="Times New Roman"/>
          <w:sz w:val="24"/>
          <w:szCs w:val="24"/>
        </w:rPr>
      </w:pPr>
      <w:r w:rsidRPr="003C128F">
        <w:rPr>
          <w:rFonts w:ascii="Times New Roman" w:hAnsi="Times New Roman"/>
          <w:sz w:val="24"/>
          <w:szCs w:val="24"/>
        </w:rPr>
        <w:t xml:space="preserve">Katsina State occupies 24,192 square </w:t>
      </w:r>
      <w:proofErr w:type="spellStart"/>
      <w:r w:rsidRPr="003C128F">
        <w:rPr>
          <w:rFonts w:ascii="Times New Roman" w:hAnsi="Times New Roman"/>
          <w:sz w:val="24"/>
          <w:szCs w:val="24"/>
        </w:rPr>
        <w:t>kilometres</w:t>
      </w:r>
      <w:proofErr w:type="spellEnd"/>
      <w:r w:rsidRPr="003C128F">
        <w:rPr>
          <w:rFonts w:ascii="Times New Roman" w:hAnsi="Times New Roman"/>
          <w:sz w:val="24"/>
          <w:szCs w:val="24"/>
        </w:rPr>
        <w:t>. Katsina State is bounded in the East by Kano and Jigawa States, in the West by Zamfara State, in the South by Kaduna State and in the North by the Niger Republic. The indigenes are Hausa and Fulani.</w:t>
      </w:r>
      <w:r w:rsidRPr="003C128F">
        <w:rPr>
          <w:rFonts w:ascii="Times New Roman" w:hAnsi="Times New Roman"/>
          <w:sz w:val="24"/>
          <w:szCs w:val="24"/>
        </w:rPr>
        <w:br/>
        <w:t xml:space="preserve">It is one of the few states in the country where crops are grown all the year round. Apart from farming during the rainy season, dry season farming is done along river banks and along the numerous dams built by the </w:t>
      </w:r>
      <w:r>
        <w:rPr>
          <w:rFonts w:ascii="Times New Roman" w:hAnsi="Times New Roman"/>
          <w:sz w:val="24"/>
          <w:szCs w:val="24"/>
        </w:rPr>
        <w:t>State and Federal Governments.</w:t>
      </w:r>
      <w:r>
        <w:rPr>
          <w:rFonts w:ascii="Times New Roman" w:hAnsi="Times New Roman"/>
          <w:sz w:val="24"/>
          <w:szCs w:val="24"/>
        </w:rPr>
        <w:br/>
        <w:t>Due to it</w:t>
      </w:r>
      <w:r w:rsidRPr="003C128F">
        <w:rPr>
          <w:rFonts w:ascii="Times New Roman" w:hAnsi="Times New Roman"/>
          <w:sz w:val="24"/>
          <w:szCs w:val="24"/>
        </w:rPr>
        <w:t>s vast arable land, it is currently playing a leading role in commodity/food production namely: cotton, groundnut, millet, guinea corn, maize, rice, wheat and vegetables. Government's encouragement and general incentives to both large and small scale as well as peasant farming over the year, has been quite commendable.</w:t>
      </w:r>
      <w:r>
        <w:rPr>
          <w:rFonts w:ascii="Times New Roman" w:hAnsi="Times New Roman"/>
          <w:sz w:val="24"/>
          <w:szCs w:val="24"/>
        </w:rPr>
        <w:t xml:space="preserve"> </w:t>
      </w:r>
      <w:r w:rsidRPr="003C128F">
        <w:rPr>
          <w:rFonts w:ascii="Times New Roman" w:hAnsi="Times New Roman"/>
          <w:sz w:val="24"/>
          <w:szCs w:val="24"/>
        </w:rPr>
        <w:t>Katsina State was carved out of Kaduna State on September 23, 1987</w:t>
      </w:r>
      <w:r>
        <w:rPr>
          <w:rFonts w:ascii="Times New Roman" w:hAnsi="Times New Roman"/>
          <w:sz w:val="24"/>
          <w:szCs w:val="24"/>
        </w:rPr>
        <w:t>. (Wikipedia, 2018).</w:t>
      </w:r>
    </w:p>
    <w:p w14:paraId="4C815450" w14:textId="77777777" w:rsidR="004D3103" w:rsidRPr="00D37E9C" w:rsidRDefault="004D3103" w:rsidP="004D3103">
      <w:pPr>
        <w:spacing w:after="0" w:line="240" w:lineRule="auto"/>
        <w:jc w:val="both"/>
        <w:rPr>
          <w:rFonts w:ascii="Times New Roman" w:hAnsi="Times New Roman"/>
          <w:sz w:val="24"/>
          <w:szCs w:val="24"/>
        </w:rPr>
      </w:pPr>
    </w:p>
    <w:p w14:paraId="6D1DE8C1" w14:textId="6D8D9778" w:rsidR="00C36A94" w:rsidRPr="00D37E9C" w:rsidRDefault="00C36A94" w:rsidP="00C36A94">
      <w:pPr>
        <w:autoSpaceDE w:val="0"/>
        <w:autoSpaceDN w:val="0"/>
        <w:adjustRightInd w:val="0"/>
        <w:spacing w:after="0" w:line="480" w:lineRule="auto"/>
        <w:jc w:val="both"/>
        <w:rPr>
          <w:rFonts w:ascii="Times New Roman" w:hAnsi="Times New Roman"/>
          <w:b/>
          <w:sz w:val="24"/>
          <w:szCs w:val="24"/>
        </w:rPr>
      </w:pPr>
      <w:r w:rsidRPr="00D37E9C">
        <w:rPr>
          <w:rFonts w:ascii="Times New Roman" w:hAnsi="Times New Roman"/>
          <w:b/>
          <w:sz w:val="24"/>
          <w:szCs w:val="24"/>
        </w:rPr>
        <w:t>Hypothesis:</w:t>
      </w:r>
    </w:p>
    <w:p w14:paraId="7EBD3C4C" w14:textId="6D22C96F" w:rsidR="0036311A" w:rsidRPr="00D37E9C" w:rsidRDefault="00AE4A7B" w:rsidP="0036311A">
      <w:pPr>
        <w:autoSpaceDE w:val="0"/>
        <w:autoSpaceDN w:val="0"/>
        <w:adjustRightInd w:val="0"/>
        <w:spacing w:after="0" w:line="240" w:lineRule="auto"/>
        <w:jc w:val="both"/>
        <w:rPr>
          <w:rFonts w:ascii="Times New Roman" w:hAnsi="Times New Roman"/>
          <w:sz w:val="24"/>
          <w:szCs w:val="24"/>
        </w:rPr>
      </w:pPr>
      <w:r w:rsidRPr="00D37E9C">
        <w:rPr>
          <w:rFonts w:ascii="Times New Roman" w:eastAsia="FangSong" w:hAnsi="Times New Roman"/>
          <w:b/>
          <w:sz w:val="24"/>
          <w:szCs w:val="24"/>
        </w:rPr>
        <w:t>H</w:t>
      </w:r>
      <w:r w:rsidR="00C36A94" w:rsidRPr="00D37E9C">
        <w:rPr>
          <w:rFonts w:ascii="Times New Roman" w:eastAsia="FangSong" w:hAnsi="Times New Roman"/>
          <w:b/>
          <w:sz w:val="24"/>
          <w:szCs w:val="24"/>
          <w:vertAlign w:val="subscript"/>
        </w:rPr>
        <w:t>1</w:t>
      </w:r>
      <w:r w:rsidR="00C36A94" w:rsidRPr="00D37E9C">
        <w:rPr>
          <w:rFonts w:ascii="Times New Roman" w:eastAsia="FangSong" w:hAnsi="Times New Roman"/>
          <w:b/>
          <w:sz w:val="24"/>
          <w:szCs w:val="24"/>
        </w:rPr>
        <w:t>:</w:t>
      </w:r>
      <w:r w:rsidR="0036311A" w:rsidRPr="00D37E9C">
        <w:rPr>
          <w:rFonts w:ascii="Times New Roman" w:eastAsia="FangSong" w:hAnsi="Times New Roman"/>
          <w:b/>
          <w:sz w:val="24"/>
          <w:szCs w:val="24"/>
        </w:rPr>
        <w:t xml:space="preserve"> </w:t>
      </w:r>
      <w:r w:rsidR="0036311A" w:rsidRPr="00D37E9C">
        <w:rPr>
          <w:rFonts w:ascii="Times New Roman" w:hAnsi="Times New Roman"/>
          <w:sz w:val="24"/>
          <w:szCs w:val="24"/>
        </w:rPr>
        <w:t>To investigate the impact of plastic waste recycling on job creation in Katsina State.</w:t>
      </w:r>
    </w:p>
    <w:p w14:paraId="2F772CAD" w14:textId="1AC6C6E4" w:rsidR="00C36A94" w:rsidRPr="00D37E9C" w:rsidRDefault="00C36A94" w:rsidP="00C36A94">
      <w:pPr>
        <w:autoSpaceDE w:val="0"/>
        <w:autoSpaceDN w:val="0"/>
        <w:adjustRightInd w:val="0"/>
        <w:spacing w:after="0" w:line="240" w:lineRule="auto"/>
        <w:jc w:val="both"/>
        <w:rPr>
          <w:rFonts w:ascii="Times New Roman" w:eastAsia="FangSong" w:hAnsi="Times New Roman"/>
          <w:sz w:val="24"/>
          <w:szCs w:val="24"/>
        </w:rPr>
      </w:pPr>
    </w:p>
    <w:p w14:paraId="4AC5E829" w14:textId="02DE74BD" w:rsidR="0036311A" w:rsidRPr="00D37E9C" w:rsidRDefault="00AE4A7B" w:rsidP="0036311A">
      <w:pPr>
        <w:autoSpaceDE w:val="0"/>
        <w:autoSpaceDN w:val="0"/>
        <w:adjustRightInd w:val="0"/>
        <w:spacing w:after="0" w:line="240" w:lineRule="auto"/>
        <w:jc w:val="both"/>
        <w:rPr>
          <w:rFonts w:ascii="Times New Roman" w:hAnsi="Times New Roman"/>
          <w:sz w:val="24"/>
          <w:szCs w:val="24"/>
        </w:rPr>
      </w:pPr>
      <w:r w:rsidRPr="00D37E9C">
        <w:rPr>
          <w:rFonts w:ascii="Times New Roman" w:eastAsia="FangSong" w:hAnsi="Times New Roman"/>
          <w:b/>
          <w:sz w:val="24"/>
          <w:szCs w:val="24"/>
        </w:rPr>
        <w:t>H</w:t>
      </w:r>
      <w:r w:rsidR="00C36A94" w:rsidRPr="00D37E9C">
        <w:rPr>
          <w:rFonts w:ascii="Times New Roman" w:eastAsia="FangSong" w:hAnsi="Times New Roman"/>
          <w:b/>
          <w:sz w:val="24"/>
          <w:szCs w:val="24"/>
          <w:vertAlign w:val="subscript"/>
        </w:rPr>
        <w:t>2</w:t>
      </w:r>
      <w:r w:rsidR="00C36A94" w:rsidRPr="00D37E9C">
        <w:rPr>
          <w:rFonts w:ascii="Times New Roman" w:eastAsia="FangSong" w:hAnsi="Times New Roman"/>
          <w:b/>
          <w:sz w:val="24"/>
          <w:szCs w:val="24"/>
        </w:rPr>
        <w:t>:</w:t>
      </w:r>
      <w:r w:rsidR="0036311A" w:rsidRPr="00D37E9C">
        <w:rPr>
          <w:rFonts w:ascii="Times New Roman" w:eastAsia="FangSong" w:hAnsi="Times New Roman"/>
          <w:b/>
          <w:sz w:val="24"/>
          <w:szCs w:val="24"/>
        </w:rPr>
        <w:t xml:space="preserve"> </w:t>
      </w:r>
      <w:r w:rsidR="0036311A" w:rsidRPr="00D37E9C">
        <w:rPr>
          <w:rFonts w:ascii="Times New Roman" w:hAnsi="Times New Roman"/>
          <w:sz w:val="24"/>
          <w:szCs w:val="24"/>
        </w:rPr>
        <w:t>To investigate the impact of plastic waste recycling on poverty reduction in Katsina State.</w:t>
      </w:r>
    </w:p>
    <w:p w14:paraId="09F9A65E" w14:textId="314F503C" w:rsidR="00C36A94" w:rsidRPr="00D37E9C" w:rsidRDefault="00C36A94" w:rsidP="00C36A94">
      <w:pPr>
        <w:autoSpaceDE w:val="0"/>
        <w:autoSpaceDN w:val="0"/>
        <w:adjustRightInd w:val="0"/>
        <w:spacing w:after="0" w:line="240" w:lineRule="auto"/>
        <w:jc w:val="both"/>
        <w:rPr>
          <w:rFonts w:ascii="Times New Roman" w:eastAsia="FangSong" w:hAnsi="Times New Roman"/>
          <w:b/>
          <w:sz w:val="24"/>
          <w:szCs w:val="24"/>
        </w:rPr>
      </w:pPr>
    </w:p>
    <w:p w14:paraId="7854E99C" w14:textId="77777777" w:rsidR="00AA1E09" w:rsidRDefault="00CE5101" w:rsidP="002E3908">
      <w:pPr>
        <w:spacing w:after="240" w:line="240" w:lineRule="auto"/>
        <w:jc w:val="both"/>
        <w:rPr>
          <w:rFonts w:ascii="Times New Roman" w:hAnsi="Times New Roman"/>
          <w:sz w:val="24"/>
          <w:szCs w:val="24"/>
        </w:rPr>
      </w:pPr>
      <w:r w:rsidRPr="00AA1E09">
        <w:rPr>
          <w:rFonts w:ascii="Times New Roman" w:hAnsi="Times New Roman"/>
          <w:b/>
          <w:sz w:val="24"/>
          <w:szCs w:val="24"/>
        </w:rPr>
        <w:t>Diffusion of Innovations theory</w:t>
      </w:r>
      <w:r w:rsidRPr="00D37E9C">
        <w:rPr>
          <w:rFonts w:ascii="Times New Roman" w:hAnsi="Times New Roman"/>
          <w:sz w:val="24"/>
          <w:szCs w:val="24"/>
        </w:rPr>
        <w:t xml:space="preserve"> </w:t>
      </w:r>
    </w:p>
    <w:p w14:paraId="2530AACE" w14:textId="16F05158" w:rsidR="00F5459E" w:rsidRPr="00880F0B" w:rsidRDefault="00AA1E09" w:rsidP="002E3908">
      <w:pPr>
        <w:spacing w:after="240" w:line="240" w:lineRule="auto"/>
        <w:jc w:val="both"/>
        <w:rPr>
          <w:rFonts w:ascii="Times New Roman" w:eastAsia="Times New Roman" w:hAnsi="Times New Roman"/>
          <w:b/>
          <w:sz w:val="24"/>
          <w:szCs w:val="24"/>
        </w:rPr>
      </w:pPr>
      <w:r>
        <w:rPr>
          <w:rFonts w:ascii="Times New Roman" w:hAnsi="Times New Roman"/>
          <w:sz w:val="24"/>
          <w:szCs w:val="24"/>
        </w:rPr>
        <w:t xml:space="preserve">The theory </w:t>
      </w:r>
      <w:r w:rsidR="00CE5101" w:rsidRPr="00D37E9C">
        <w:rPr>
          <w:rFonts w:ascii="Times New Roman" w:hAnsi="Times New Roman"/>
          <w:sz w:val="24"/>
          <w:szCs w:val="24"/>
        </w:rPr>
        <w:t>was adopted for the study. The theory was first introduced by Everett Rogers in his book, "Diffusion of Innovations" in 1962. The theory defines the process by which new i</w:t>
      </w:r>
      <w:r w:rsidR="00880F0B">
        <w:rPr>
          <w:rFonts w:ascii="Times New Roman" w:hAnsi="Times New Roman"/>
          <w:sz w:val="24"/>
          <w:szCs w:val="24"/>
        </w:rPr>
        <w:t>deas, products, and technology</w:t>
      </w:r>
      <w:r w:rsidR="00CE5101" w:rsidRPr="00D37E9C">
        <w:rPr>
          <w:rFonts w:ascii="Times New Roman" w:hAnsi="Times New Roman"/>
          <w:sz w:val="24"/>
          <w:szCs w:val="24"/>
        </w:rPr>
        <w:t xml:space="preserve"> spread</w:t>
      </w:r>
      <w:r w:rsidR="00880F0B">
        <w:rPr>
          <w:rFonts w:ascii="Times New Roman" w:hAnsi="Times New Roman"/>
          <w:sz w:val="24"/>
          <w:szCs w:val="24"/>
        </w:rPr>
        <w:t>s</w:t>
      </w:r>
      <w:r w:rsidR="00CE5101" w:rsidRPr="00D37E9C">
        <w:rPr>
          <w:rFonts w:ascii="Times New Roman" w:hAnsi="Times New Roman"/>
          <w:sz w:val="24"/>
          <w:szCs w:val="24"/>
        </w:rPr>
        <w:t xml:space="preserve"> through a social system, leading to behavioral change. According to Roger's theory, the diffusion process involves five stages: knowledge, persuasion, decision, implementation, and confirmation. The first stage involves individuals being exposed to innovation, leading to awareness and acquisition of knowledge of the product or idea. In the second stage</w:t>
      </w:r>
      <w:r w:rsidR="00880F0B">
        <w:rPr>
          <w:rFonts w:ascii="Times New Roman" w:hAnsi="Times New Roman"/>
          <w:sz w:val="24"/>
          <w:szCs w:val="24"/>
        </w:rPr>
        <w:t xml:space="preserve">, </w:t>
      </w:r>
      <w:r w:rsidR="00CE5101" w:rsidRPr="00D37E9C">
        <w:rPr>
          <w:rFonts w:ascii="Times New Roman" w:hAnsi="Times New Roman"/>
          <w:sz w:val="24"/>
          <w:szCs w:val="24"/>
        </w:rPr>
        <w:t>individuals develop a positive or negative attitude towards innovation, based on its perceived benefits and disadvantages. The third stage</w:t>
      </w:r>
      <w:r w:rsidR="00880F0B">
        <w:rPr>
          <w:rFonts w:ascii="Times New Roman" w:hAnsi="Times New Roman"/>
          <w:sz w:val="24"/>
          <w:szCs w:val="24"/>
        </w:rPr>
        <w:t xml:space="preserve"> </w:t>
      </w:r>
      <w:r w:rsidR="00CE5101" w:rsidRPr="00D37E9C">
        <w:rPr>
          <w:rFonts w:ascii="Times New Roman" w:hAnsi="Times New Roman"/>
          <w:sz w:val="24"/>
          <w:szCs w:val="24"/>
        </w:rPr>
        <w:t>involves individuals making a decision to adopt or reject innovation. The fourth stage is when individuals put the innovation into practice, and the fifth stage involves individuals assessing the benefits and disadvantages of innovation after implementation (Rogers, 1962).</w:t>
      </w:r>
    </w:p>
    <w:p w14:paraId="5DF9689C" w14:textId="721D0E22" w:rsidR="00226405" w:rsidRPr="00D37E9C" w:rsidRDefault="002A3E59" w:rsidP="002E3908">
      <w:pPr>
        <w:spacing w:after="240" w:line="240" w:lineRule="auto"/>
        <w:jc w:val="both"/>
        <w:rPr>
          <w:rFonts w:ascii="Times New Roman" w:eastAsia="Times New Roman" w:hAnsi="Times New Roman"/>
          <w:b/>
          <w:sz w:val="24"/>
          <w:szCs w:val="24"/>
        </w:rPr>
      </w:pPr>
      <w:r w:rsidRPr="00D37E9C">
        <w:rPr>
          <w:rFonts w:ascii="Times New Roman" w:eastAsia="Times New Roman" w:hAnsi="Times New Roman"/>
          <w:b/>
          <w:sz w:val="24"/>
          <w:szCs w:val="24"/>
        </w:rPr>
        <w:t>Literature Re</w:t>
      </w:r>
      <w:r w:rsidR="00226405" w:rsidRPr="00D37E9C">
        <w:rPr>
          <w:rFonts w:ascii="Times New Roman" w:eastAsia="Times New Roman" w:hAnsi="Times New Roman"/>
          <w:b/>
          <w:sz w:val="24"/>
          <w:szCs w:val="24"/>
        </w:rPr>
        <w:t>view</w:t>
      </w:r>
    </w:p>
    <w:p w14:paraId="191865B6" w14:textId="77777777" w:rsidR="004D3103" w:rsidRDefault="004D3103" w:rsidP="004D3103">
      <w:pPr>
        <w:autoSpaceDE w:val="0"/>
        <w:adjustRightInd w:val="0"/>
        <w:spacing w:after="0" w:line="240" w:lineRule="auto"/>
        <w:jc w:val="both"/>
        <w:rPr>
          <w:rFonts w:ascii="Times New Roman" w:hAnsi="Times New Roman"/>
          <w:sz w:val="24"/>
          <w:szCs w:val="24"/>
        </w:rPr>
      </w:pPr>
      <w:r>
        <w:rPr>
          <w:rFonts w:ascii="Times New Roman" w:hAnsi="Times New Roman"/>
          <w:sz w:val="24"/>
          <w:szCs w:val="24"/>
        </w:rPr>
        <w:t>Plastic</w:t>
      </w:r>
      <w:r w:rsidRPr="003C128F">
        <w:rPr>
          <w:rFonts w:ascii="Times New Roman" w:hAnsi="Times New Roman"/>
          <w:sz w:val="24"/>
          <w:szCs w:val="24"/>
        </w:rPr>
        <w:t xml:space="preserve"> waste management remains a major phenomenon and one of the most intractable problems facing developing nations in Africa, Asia and Latin America. </w:t>
      </w:r>
      <w:r>
        <w:rPr>
          <w:rFonts w:ascii="Times New Roman" w:hAnsi="Times New Roman"/>
          <w:sz w:val="24"/>
          <w:szCs w:val="24"/>
        </w:rPr>
        <w:t>Recycling and scavenging</w:t>
      </w:r>
      <w:r w:rsidRPr="003C128F">
        <w:rPr>
          <w:rFonts w:ascii="Times New Roman" w:hAnsi="Times New Roman"/>
          <w:sz w:val="24"/>
          <w:szCs w:val="24"/>
        </w:rPr>
        <w:t xml:space="preserve"> therefore is a ubiquitous occurrence throughout the developing world. As a result of the above, </w:t>
      </w:r>
      <w:r>
        <w:rPr>
          <w:rFonts w:ascii="Times New Roman" w:hAnsi="Times New Roman"/>
          <w:sz w:val="24"/>
          <w:szCs w:val="24"/>
        </w:rPr>
        <w:t xml:space="preserve">plastic </w:t>
      </w:r>
      <w:r w:rsidRPr="003C128F">
        <w:rPr>
          <w:rFonts w:ascii="Times New Roman" w:hAnsi="Times New Roman"/>
          <w:sz w:val="24"/>
          <w:szCs w:val="24"/>
        </w:rPr>
        <w:t>wastes and scavenging have generated c</w:t>
      </w:r>
      <w:r>
        <w:rPr>
          <w:rFonts w:ascii="Times New Roman" w:hAnsi="Times New Roman"/>
          <w:sz w:val="24"/>
          <w:szCs w:val="24"/>
        </w:rPr>
        <w:t xml:space="preserve">onsiderable research interests </w:t>
      </w:r>
      <w:r w:rsidRPr="003C128F">
        <w:rPr>
          <w:rFonts w:ascii="Times New Roman" w:hAnsi="Times New Roman"/>
          <w:sz w:val="24"/>
          <w:szCs w:val="24"/>
        </w:rPr>
        <w:t xml:space="preserve">Adeyemi, et al, </w:t>
      </w:r>
      <w:r>
        <w:rPr>
          <w:rFonts w:ascii="Times New Roman" w:hAnsi="Times New Roman"/>
          <w:sz w:val="24"/>
          <w:szCs w:val="24"/>
        </w:rPr>
        <w:t>(</w:t>
      </w:r>
      <w:r w:rsidRPr="003C128F">
        <w:rPr>
          <w:rFonts w:ascii="Times New Roman" w:hAnsi="Times New Roman"/>
          <w:sz w:val="24"/>
          <w:szCs w:val="24"/>
        </w:rPr>
        <w:t xml:space="preserve">2001). Many researchers have worked on various aspects of wastes </w:t>
      </w:r>
      <w:r>
        <w:rPr>
          <w:rFonts w:ascii="Times New Roman" w:hAnsi="Times New Roman"/>
          <w:sz w:val="24"/>
          <w:szCs w:val="24"/>
        </w:rPr>
        <w:t xml:space="preserve">scavenging </w:t>
      </w:r>
      <w:r w:rsidRPr="003C128F">
        <w:rPr>
          <w:rFonts w:ascii="Times New Roman" w:hAnsi="Times New Roman"/>
          <w:sz w:val="24"/>
          <w:szCs w:val="24"/>
        </w:rPr>
        <w:t xml:space="preserve">Fulani and </w:t>
      </w:r>
      <w:proofErr w:type="spellStart"/>
      <w:r w:rsidRPr="003C128F">
        <w:rPr>
          <w:rFonts w:ascii="Times New Roman" w:hAnsi="Times New Roman"/>
          <w:sz w:val="24"/>
          <w:szCs w:val="24"/>
        </w:rPr>
        <w:t>Abumare</w:t>
      </w:r>
      <w:proofErr w:type="spellEnd"/>
      <w:r w:rsidRPr="003C128F">
        <w:rPr>
          <w:rFonts w:ascii="Times New Roman" w:hAnsi="Times New Roman"/>
          <w:sz w:val="24"/>
          <w:szCs w:val="24"/>
        </w:rPr>
        <w:t xml:space="preserve">, </w:t>
      </w:r>
      <w:r>
        <w:rPr>
          <w:rFonts w:ascii="Times New Roman" w:hAnsi="Times New Roman"/>
          <w:sz w:val="24"/>
          <w:szCs w:val="24"/>
        </w:rPr>
        <w:t>(1986)</w:t>
      </w:r>
      <w:r w:rsidRPr="003C128F">
        <w:rPr>
          <w:rFonts w:ascii="Times New Roman" w:hAnsi="Times New Roman"/>
          <w:sz w:val="24"/>
          <w:szCs w:val="24"/>
        </w:rPr>
        <w:t xml:space="preserve"> was</w:t>
      </w:r>
      <w:r>
        <w:rPr>
          <w:rFonts w:ascii="Times New Roman" w:hAnsi="Times New Roman"/>
          <w:sz w:val="24"/>
          <w:szCs w:val="24"/>
        </w:rPr>
        <w:t xml:space="preserve">te characteristics </w:t>
      </w:r>
      <w:proofErr w:type="spellStart"/>
      <w:r w:rsidRPr="003C128F">
        <w:rPr>
          <w:rFonts w:ascii="Times New Roman" w:hAnsi="Times New Roman"/>
          <w:sz w:val="24"/>
          <w:szCs w:val="24"/>
        </w:rPr>
        <w:t>Adedibu</w:t>
      </w:r>
      <w:proofErr w:type="spellEnd"/>
      <w:r w:rsidRPr="003C128F">
        <w:rPr>
          <w:rFonts w:ascii="Times New Roman" w:hAnsi="Times New Roman"/>
          <w:sz w:val="24"/>
          <w:szCs w:val="24"/>
        </w:rPr>
        <w:t xml:space="preserve">, </w:t>
      </w:r>
      <w:r>
        <w:rPr>
          <w:rFonts w:ascii="Times New Roman" w:hAnsi="Times New Roman"/>
          <w:sz w:val="24"/>
          <w:szCs w:val="24"/>
        </w:rPr>
        <w:t>(</w:t>
      </w:r>
      <w:r w:rsidRPr="003C128F">
        <w:rPr>
          <w:rFonts w:ascii="Times New Roman" w:hAnsi="Times New Roman"/>
          <w:sz w:val="24"/>
          <w:szCs w:val="24"/>
        </w:rPr>
        <w:t>1983</w:t>
      </w:r>
      <w:r>
        <w:rPr>
          <w:rFonts w:ascii="Times New Roman" w:hAnsi="Times New Roman"/>
          <w:sz w:val="24"/>
          <w:szCs w:val="24"/>
        </w:rPr>
        <w:t>),</w:t>
      </w:r>
      <w:r w:rsidRPr="003C128F">
        <w:rPr>
          <w:rFonts w:ascii="Times New Roman" w:hAnsi="Times New Roman"/>
          <w:sz w:val="24"/>
          <w:szCs w:val="24"/>
        </w:rPr>
        <w:t xml:space="preserve"> </w:t>
      </w:r>
      <w:r>
        <w:rPr>
          <w:rFonts w:ascii="Times New Roman" w:hAnsi="Times New Roman"/>
          <w:sz w:val="24"/>
          <w:szCs w:val="24"/>
        </w:rPr>
        <w:t>(</w:t>
      </w:r>
      <w:r w:rsidRPr="003C128F">
        <w:rPr>
          <w:rFonts w:ascii="Times New Roman" w:hAnsi="Times New Roman"/>
          <w:sz w:val="24"/>
          <w:szCs w:val="24"/>
        </w:rPr>
        <w:t>1985</w:t>
      </w:r>
      <w:r>
        <w:rPr>
          <w:rFonts w:ascii="Times New Roman" w:hAnsi="Times New Roman"/>
          <w:sz w:val="24"/>
          <w:szCs w:val="24"/>
        </w:rPr>
        <w:t>)</w:t>
      </w:r>
      <w:r w:rsidRPr="003C128F">
        <w:rPr>
          <w:rFonts w:ascii="Times New Roman" w:hAnsi="Times New Roman"/>
          <w:sz w:val="24"/>
          <w:szCs w:val="24"/>
        </w:rPr>
        <w:t xml:space="preserve"> and </w:t>
      </w:r>
      <w:r>
        <w:rPr>
          <w:rFonts w:ascii="Times New Roman" w:hAnsi="Times New Roman"/>
          <w:sz w:val="24"/>
          <w:szCs w:val="24"/>
        </w:rPr>
        <w:t xml:space="preserve">(1986); disposal problems </w:t>
      </w:r>
      <w:r w:rsidRPr="003C128F">
        <w:rPr>
          <w:rFonts w:ascii="Times New Roman" w:hAnsi="Times New Roman"/>
          <w:sz w:val="24"/>
          <w:szCs w:val="24"/>
        </w:rPr>
        <w:t xml:space="preserve">Odutola, </w:t>
      </w:r>
      <w:r>
        <w:rPr>
          <w:rFonts w:ascii="Times New Roman" w:hAnsi="Times New Roman"/>
          <w:sz w:val="24"/>
          <w:szCs w:val="24"/>
        </w:rPr>
        <w:t>(</w:t>
      </w:r>
      <w:r w:rsidRPr="003C128F">
        <w:rPr>
          <w:rFonts w:ascii="Times New Roman" w:hAnsi="Times New Roman"/>
          <w:sz w:val="24"/>
          <w:szCs w:val="24"/>
        </w:rPr>
        <w:t>1986</w:t>
      </w:r>
      <w:r>
        <w:rPr>
          <w:rFonts w:ascii="Times New Roman" w:hAnsi="Times New Roman"/>
          <w:sz w:val="24"/>
          <w:szCs w:val="24"/>
        </w:rPr>
        <w:t>),</w:t>
      </w:r>
      <w:r w:rsidRPr="003C128F">
        <w:rPr>
          <w:rFonts w:ascii="Times New Roman" w:hAnsi="Times New Roman"/>
          <w:sz w:val="24"/>
          <w:szCs w:val="24"/>
        </w:rPr>
        <w:t xml:space="preserve"> </w:t>
      </w:r>
      <w:proofErr w:type="spellStart"/>
      <w:r w:rsidRPr="003C128F">
        <w:rPr>
          <w:rFonts w:ascii="Times New Roman" w:hAnsi="Times New Roman"/>
          <w:sz w:val="24"/>
          <w:szCs w:val="24"/>
        </w:rPr>
        <w:t>Adedibu</w:t>
      </w:r>
      <w:proofErr w:type="spellEnd"/>
      <w:r w:rsidRPr="003C128F">
        <w:rPr>
          <w:rFonts w:ascii="Times New Roman" w:hAnsi="Times New Roman"/>
          <w:sz w:val="24"/>
          <w:szCs w:val="24"/>
        </w:rPr>
        <w:t xml:space="preserve">, </w:t>
      </w:r>
      <w:r>
        <w:rPr>
          <w:rFonts w:ascii="Times New Roman" w:hAnsi="Times New Roman"/>
          <w:sz w:val="24"/>
          <w:szCs w:val="24"/>
        </w:rPr>
        <w:t>(</w:t>
      </w:r>
      <w:r w:rsidRPr="003C128F">
        <w:rPr>
          <w:rFonts w:ascii="Times New Roman" w:hAnsi="Times New Roman"/>
          <w:sz w:val="24"/>
          <w:szCs w:val="24"/>
        </w:rPr>
        <w:t>1986); fact</w:t>
      </w:r>
      <w:r>
        <w:rPr>
          <w:rFonts w:ascii="Times New Roman" w:hAnsi="Times New Roman"/>
          <w:sz w:val="24"/>
          <w:szCs w:val="24"/>
        </w:rPr>
        <w:t xml:space="preserve">ors affecting waste generation </w:t>
      </w:r>
      <w:proofErr w:type="spellStart"/>
      <w:r w:rsidRPr="003C128F">
        <w:rPr>
          <w:rFonts w:ascii="Times New Roman" w:hAnsi="Times New Roman"/>
          <w:sz w:val="24"/>
          <w:szCs w:val="24"/>
        </w:rPr>
        <w:t>Onidundu</w:t>
      </w:r>
      <w:proofErr w:type="spellEnd"/>
      <w:r w:rsidRPr="003C128F">
        <w:rPr>
          <w:rFonts w:ascii="Times New Roman" w:hAnsi="Times New Roman"/>
          <w:sz w:val="24"/>
          <w:szCs w:val="24"/>
        </w:rPr>
        <w:t xml:space="preserve">-Amao, </w:t>
      </w:r>
      <w:r>
        <w:rPr>
          <w:rFonts w:ascii="Times New Roman" w:hAnsi="Times New Roman"/>
          <w:sz w:val="24"/>
          <w:szCs w:val="24"/>
        </w:rPr>
        <w:t>(1989),</w:t>
      </w:r>
      <w:r w:rsidRPr="003C128F">
        <w:rPr>
          <w:rFonts w:ascii="Times New Roman" w:hAnsi="Times New Roman"/>
          <w:sz w:val="24"/>
          <w:szCs w:val="24"/>
        </w:rPr>
        <w:t xml:space="preserve"> Ibitoye, </w:t>
      </w:r>
      <w:r>
        <w:rPr>
          <w:rFonts w:ascii="Times New Roman" w:hAnsi="Times New Roman"/>
          <w:sz w:val="24"/>
          <w:szCs w:val="24"/>
        </w:rPr>
        <w:t>(</w:t>
      </w:r>
      <w:r w:rsidRPr="003C128F">
        <w:rPr>
          <w:rFonts w:ascii="Times New Roman" w:hAnsi="Times New Roman"/>
          <w:sz w:val="24"/>
          <w:szCs w:val="24"/>
        </w:rPr>
        <w:t>1995), recently waste scav</w:t>
      </w:r>
      <w:r>
        <w:rPr>
          <w:rFonts w:ascii="Times New Roman" w:hAnsi="Times New Roman"/>
          <w:sz w:val="24"/>
          <w:szCs w:val="24"/>
        </w:rPr>
        <w:t xml:space="preserve">enging for poverty alleviation </w:t>
      </w:r>
      <w:r w:rsidRPr="003C128F">
        <w:rPr>
          <w:rFonts w:ascii="Times New Roman" w:hAnsi="Times New Roman"/>
          <w:sz w:val="24"/>
          <w:szCs w:val="24"/>
        </w:rPr>
        <w:t xml:space="preserve">Magaji and </w:t>
      </w:r>
      <w:proofErr w:type="spellStart"/>
      <w:r w:rsidRPr="003C128F">
        <w:rPr>
          <w:rFonts w:ascii="Times New Roman" w:hAnsi="Times New Roman"/>
          <w:sz w:val="24"/>
          <w:szCs w:val="24"/>
        </w:rPr>
        <w:t>Dakye</w:t>
      </w:r>
      <w:proofErr w:type="spellEnd"/>
      <w:r w:rsidRPr="003C128F">
        <w:rPr>
          <w:rFonts w:ascii="Times New Roman" w:hAnsi="Times New Roman"/>
          <w:sz w:val="24"/>
          <w:szCs w:val="24"/>
        </w:rPr>
        <w:t xml:space="preserve">, </w:t>
      </w:r>
      <w:r>
        <w:rPr>
          <w:rFonts w:ascii="Times New Roman" w:hAnsi="Times New Roman"/>
          <w:sz w:val="24"/>
          <w:szCs w:val="24"/>
        </w:rPr>
        <w:t>(</w:t>
      </w:r>
      <w:r w:rsidRPr="003C128F">
        <w:rPr>
          <w:rFonts w:ascii="Times New Roman" w:hAnsi="Times New Roman"/>
          <w:sz w:val="24"/>
          <w:szCs w:val="24"/>
        </w:rPr>
        <w:t>2011), and quality of</w:t>
      </w:r>
      <w:r>
        <w:rPr>
          <w:rFonts w:ascii="Times New Roman" w:hAnsi="Times New Roman"/>
          <w:sz w:val="24"/>
          <w:szCs w:val="24"/>
        </w:rPr>
        <w:t xml:space="preserve"> work life of waste scavengers </w:t>
      </w:r>
      <w:r w:rsidRPr="003C128F">
        <w:rPr>
          <w:rFonts w:ascii="Times New Roman" w:hAnsi="Times New Roman"/>
          <w:sz w:val="24"/>
          <w:szCs w:val="24"/>
        </w:rPr>
        <w:t xml:space="preserve">Engler, et al., </w:t>
      </w:r>
      <w:r>
        <w:rPr>
          <w:rFonts w:ascii="Times New Roman" w:hAnsi="Times New Roman"/>
          <w:sz w:val="24"/>
          <w:szCs w:val="24"/>
        </w:rPr>
        <w:t>(</w:t>
      </w:r>
      <w:r w:rsidRPr="003C128F">
        <w:rPr>
          <w:rFonts w:ascii="Times New Roman" w:hAnsi="Times New Roman"/>
          <w:sz w:val="24"/>
          <w:szCs w:val="24"/>
        </w:rPr>
        <w:t>2009).</w:t>
      </w:r>
    </w:p>
    <w:p w14:paraId="5802B5D5" w14:textId="5B80C55C" w:rsidR="004D3103" w:rsidRPr="003C128F" w:rsidRDefault="004D3103" w:rsidP="004D3103">
      <w:pPr>
        <w:autoSpaceDE w:val="0"/>
        <w:adjustRightInd w:val="0"/>
        <w:spacing w:after="0" w:line="240" w:lineRule="auto"/>
        <w:jc w:val="both"/>
        <w:rPr>
          <w:rFonts w:ascii="Times New Roman" w:hAnsi="Times New Roman"/>
          <w:sz w:val="24"/>
          <w:szCs w:val="24"/>
        </w:rPr>
      </w:pPr>
      <w:r w:rsidRPr="003C128F">
        <w:rPr>
          <w:rFonts w:ascii="Times New Roman" w:hAnsi="Times New Roman"/>
          <w:sz w:val="24"/>
          <w:szCs w:val="24"/>
        </w:rPr>
        <w:lastRenderedPageBreak/>
        <w:t xml:space="preserve">Literatures are replete with the picture of </w:t>
      </w:r>
      <w:r>
        <w:rPr>
          <w:rFonts w:ascii="Times New Roman" w:hAnsi="Times New Roman"/>
          <w:sz w:val="24"/>
          <w:szCs w:val="24"/>
        </w:rPr>
        <w:t>recycling and scavenging are</w:t>
      </w:r>
      <w:r w:rsidRPr="003C128F">
        <w:rPr>
          <w:rFonts w:ascii="Times New Roman" w:hAnsi="Times New Roman"/>
          <w:sz w:val="24"/>
          <w:szCs w:val="24"/>
        </w:rPr>
        <w:t xml:space="preserve"> occupation</w:t>
      </w:r>
      <w:r>
        <w:rPr>
          <w:rFonts w:ascii="Times New Roman" w:hAnsi="Times New Roman"/>
          <w:sz w:val="24"/>
          <w:szCs w:val="24"/>
        </w:rPr>
        <w:t>s</w:t>
      </w:r>
      <w:r w:rsidRPr="003C128F">
        <w:rPr>
          <w:rFonts w:ascii="Times New Roman" w:hAnsi="Times New Roman"/>
          <w:sz w:val="24"/>
          <w:szCs w:val="24"/>
        </w:rPr>
        <w:t xml:space="preserve"> that provides livelihood for the poor in many societies in the world. </w:t>
      </w:r>
      <w:r>
        <w:rPr>
          <w:rFonts w:ascii="Times New Roman" w:hAnsi="Times New Roman"/>
          <w:sz w:val="24"/>
          <w:szCs w:val="24"/>
        </w:rPr>
        <w:t>Recycling</w:t>
      </w:r>
      <w:r w:rsidRPr="003C128F">
        <w:rPr>
          <w:rFonts w:ascii="Times New Roman" w:hAnsi="Times New Roman"/>
          <w:sz w:val="24"/>
          <w:szCs w:val="24"/>
        </w:rPr>
        <w:t xml:space="preserve"> therefore, is an important survival strategy in which the lower class individuals cope with scarcity. Adegoke (1991) defines wastes as substances and materials which are disposed or are required to be disposed of according to the provision of national law. While Ajibade (2004) considers wastes as man’s unwanted materials that need to be discarded, Magaji (2005) opines that wastes are materials that no longer have value to the person who is responsible for it, and is not intended to be discarded through a pipe. It does not normally include human excreta. He further says that they are generated by domestic, commercial, industrial, healthcare, agricultural and mineral extraction activities and accumulates in streets and public places.</w:t>
      </w:r>
    </w:p>
    <w:p w14:paraId="4488C1D1" w14:textId="27637FE5" w:rsidR="004D3103" w:rsidRDefault="004D3103" w:rsidP="004D3103">
      <w:pPr>
        <w:spacing w:after="240" w:line="240" w:lineRule="auto"/>
        <w:jc w:val="both"/>
        <w:rPr>
          <w:rFonts w:ascii="Times New Roman" w:hAnsi="Times New Roman"/>
          <w:sz w:val="24"/>
          <w:szCs w:val="24"/>
        </w:rPr>
      </w:pPr>
      <w:r>
        <w:rPr>
          <w:rFonts w:ascii="Times New Roman" w:hAnsi="Times New Roman"/>
          <w:sz w:val="24"/>
          <w:szCs w:val="24"/>
        </w:rPr>
        <w:t xml:space="preserve">Plastic waste </w:t>
      </w:r>
      <w:r w:rsidRPr="003C128F">
        <w:rPr>
          <w:rFonts w:ascii="Times New Roman" w:hAnsi="Times New Roman"/>
          <w:sz w:val="24"/>
          <w:szCs w:val="24"/>
        </w:rPr>
        <w:t>is an important component of municipal solid waste (M</w:t>
      </w:r>
      <w:r>
        <w:rPr>
          <w:rFonts w:ascii="Times New Roman" w:hAnsi="Times New Roman"/>
          <w:sz w:val="24"/>
          <w:szCs w:val="24"/>
        </w:rPr>
        <w:t xml:space="preserve">SW). In Nigeria, </w:t>
      </w:r>
      <w:proofErr w:type="spellStart"/>
      <w:r w:rsidRPr="003C128F">
        <w:rPr>
          <w:rFonts w:ascii="Times New Roman" w:hAnsi="Times New Roman"/>
          <w:sz w:val="24"/>
          <w:szCs w:val="24"/>
        </w:rPr>
        <w:t>Ohimain</w:t>
      </w:r>
      <w:proofErr w:type="spellEnd"/>
      <w:r w:rsidRPr="003C128F">
        <w:rPr>
          <w:rFonts w:ascii="Times New Roman" w:hAnsi="Times New Roman"/>
          <w:sz w:val="24"/>
          <w:szCs w:val="24"/>
        </w:rPr>
        <w:t xml:space="preserve">, </w:t>
      </w:r>
      <w:r>
        <w:rPr>
          <w:rFonts w:ascii="Times New Roman" w:hAnsi="Times New Roman"/>
          <w:sz w:val="24"/>
          <w:szCs w:val="24"/>
        </w:rPr>
        <w:t>(</w:t>
      </w:r>
      <w:r w:rsidRPr="003C128F">
        <w:rPr>
          <w:rFonts w:ascii="Times New Roman" w:hAnsi="Times New Roman"/>
          <w:sz w:val="24"/>
          <w:szCs w:val="24"/>
        </w:rPr>
        <w:t>2</w:t>
      </w:r>
      <w:r>
        <w:rPr>
          <w:rFonts w:ascii="Times New Roman" w:hAnsi="Times New Roman"/>
          <w:sz w:val="24"/>
          <w:szCs w:val="24"/>
        </w:rPr>
        <w:t xml:space="preserve">013); says it accounts for 18% </w:t>
      </w:r>
      <w:r w:rsidRPr="003C128F">
        <w:rPr>
          <w:rFonts w:ascii="Times New Roman" w:hAnsi="Times New Roman"/>
          <w:sz w:val="24"/>
          <w:szCs w:val="24"/>
        </w:rPr>
        <w:t xml:space="preserve">Olanrewaju and </w:t>
      </w:r>
      <w:proofErr w:type="spellStart"/>
      <w:r w:rsidRPr="003C128F">
        <w:rPr>
          <w:rFonts w:ascii="Times New Roman" w:hAnsi="Times New Roman"/>
          <w:sz w:val="24"/>
          <w:szCs w:val="24"/>
        </w:rPr>
        <w:t>Ilemobade</w:t>
      </w:r>
      <w:proofErr w:type="spellEnd"/>
      <w:r w:rsidRPr="003C128F">
        <w:rPr>
          <w:rFonts w:ascii="Times New Roman" w:hAnsi="Times New Roman"/>
          <w:sz w:val="24"/>
          <w:szCs w:val="24"/>
        </w:rPr>
        <w:t xml:space="preserve">, </w:t>
      </w:r>
      <w:r>
        <w:rPr>
          <w:rFonts w:ascii="Times New Roman" w:hAnsi="Times New Roman"/>
          <w:sz w:val="24"/>
          <w:szCs w:val="24"/>
        </w:rPr>
        <w:t xml:space="preserve">(2009); 10.8% </w:t>
      </w:r>
      <w:proofErr w:type="spellStart"/>
      <w:r w:rsidRPr="003C128F">
        <w:rPr>
          <w:rFonts w:ascii="Times New Roman" w:hAnsi="Times New Roman"/>
          <w:sz w:val="24"/>
          <w:szCs w:val="24"/>
        </w:rPr>
        <w:t>Ayotamuno</w:t>
      </w:r>
      <w:proofErr w:type="spellEnd"/>
      <w:r w:rsidRPr="003C128F">
        <w:rPr>
          <w:rFonts w:ascii="Times New Roman" w:hAnsi="Times New Roman"/>
          <w:sz w:val="24"/>
          <w:szCs w:val="24"/>
        </w:rPr>
        <w:t xml:space="preserve"> and Gabo, </w:t>
      </w:r>
      <w:r>
        <w:rPr>
          <w:rFonts w:ascii="Times New Roman" w:hAnsi="Times New Roman"/>
          <w:sz w:val="24"/>
          <w:szCs w:val="24"/>
        </w:rPr>
        <w:t>(</w:t>
      </w:r>
      <w:r w:rsidRPr="003C128F">
        <w:rPr>
          <w:rFonts w:ascii="Times New Roman" w:hAnsi="Times New Roman"/>
          <w:sz w:val="24"/>
          <w:szCs w:val="24"/>
        </w:rPr>
        <w:t>200</w:t>
      </w:r>
      <w:r>
        <w:rPr>
          <w:rFonts w:ascii="Times New Roman" w:hAnsi="Times New Roman"/>
          <w:sz w:val="24"/>
          <w:szCs w:val="24"/>
        </w:rPr>
        <w:t xml:space="preserve">0) and 3-20% </w:t>
      </w:r>
      <w:proofErr w:type="spellStart"/>
      <w:r w:rsidRPr="003C128F">
        <w:rPr>
          <w:rFonts w:ascii="Times New Roman" w:hAnsi="Times New Roman"/>
          <w:sz w:val="24"/>
          <w:szCs w:val="24"/>
        </w:rPr>
        <w:t>Nabegu</w:t>
      </w:r>
      <w:proofErr w:type="spellEnd"/>
      <w:r w:rsidRPr="003C128F">
        <w:rPr>
          <w:rFonts w:ascii="Times New Roman" w:hAnsi="Times New Roman"/>
          <w:sz w:val="24"/>
          <w:szCs w:val="24"/>
        </w:rPr>
        <w:t xml:space="preserve">, </w:t>
      </w:r>
      <w:r>
        <w:rPr>
          <w:rFonts w:ascii="Times New Roman" w:hAnsi="Times New Roman"/>
          <w:sz w:val="24"/>
          <w:szCs w:val="24"/>
        </w:rPr>
        <w:t>(</w:t>
      </w:r>
      <w:r w:rsidRPr="003C128F">
        <w:rPr>
          <w:rFonts w:ascii="Times New Roman" w:hAnsi="Times New Roman"/>
          <w:sz w:val="24"/>
          <w:szCs w:val="24"/>
        </w:rPr>
        <w:t>2010) of the municipal solid waste generated in the South-wes</w:t>
      </w:r>
      <w:r>
        <w:rPr>
          <w:rFonts w:ascii="Times New Roman" w:hAnsi="Times New Roman"/>
          <w:sz w:val="24"/>
          <w:szCs w:val="24"/>
        </w:rPr>
        <w:t>tern Nigeria</w:t>
      </w:r>
      <w:r w:rsidRPr="003C128F">
        <w:rPr>
          <w:rFonts w:ascii="Times New Roman" w:hAnsi="Times New Roman"/>
          <w:sz w:val="24"/>
          <w:szCs w:val="24"/>
        </w:rPr>
        <w:t xml:space="preserve">, Southeast and North-western parts of Nigeria respectively. Through the activities of scavengers, useful materials are often recovered from MSW including </w:t>
      </w:r>
      <w:r>
        <w:rPr>
          <w:rFonts w:ascii="Times New Roman" w:hAnsi="Times New Roman"/>
          <w:sz w:val="24"/>
          <w:szCs w:val="24"/>
        </w:rPr>
        <w:t>plastic waste</w:t>
      </w:r>
      <w:r w:rsidRPr="003C128F">
        <w:rPr>
          <w:rFonts w:ascii="Times New Roman" w:hAnsi="Times New Roman"/>
          <w:sz w:val="24"/>
          <w:szCs w:val="24"/>
        </w:rPr>
        <w:t xml:space="preserve">, wood, </w:t>
      </w:r>
      <w:r>
        <w:rPr>
          <w:rFonts w:ascii="Times New Roman" w:hAnsi="Times New Roman"/>
          <w:sz w:val="24"/>
          <w:szCs w:val="24"/>
        </w:rPr>
        <w:t xml:space="preserve">metals, etc. </w:t>
      </w:r>
      <w:proofErr w:type="spellStart"/>
      <w:r w:rsidRPr="003C128F">
        <w:rPr>
          <w:rFonts w:ascii="Times New Roman" w:hAnsi="Times New Roman"/>
          <w:sz w:val="24"/>
          <w:szCs w:val="24"/>
        </w:rPr>
        <w:t>Nabegu</w:t>
      </w:r>
      <w:proofErr w:type="spellEnd"/>
      <w:r w:rsidRPr="003C128F">
        <w:rPr>
          <w:rFonts w:ascii="Times New Roman" w:hAnsi="Times New Roman"/>
          <w:sz w:val="24"/>
          <w:szCs w:val="24"/>
        </w:rPr>
        <w:t xml:space="preserve">, </w:t>
      </w:r>
      <w:r>
        <w:rPr>
          <w:rFonts w:ascii="Times New Roman" w:hAnsi="Times New Roman"/>
          <w:sz w:val="24"/>
          <w:szCs w:val="24"/>
        </w:rPr>
        <w:t>(</w:t>
      </w:r>
      <w:r w:rsidRPr="003C128F">
        <w:rPr>
          <w:rFonts w:ascii="Times New Roman" w:hAnsi="Times New Roman"/>
          <w:sz w:val="24"/>
          <w:szCs w:val="24"/>
        </w:rPr>
        <w:t>2010</w:t>
      </w:r>
      <w:r>
        <w:rPr>
          <w:rFonts w:ascii="Times New Roman" w:hAnsi="Times New Roman"/>
          <w:sz w:val="24"/>
          <w:szCs w:val="24"/>
        </w:rPr>
        <w:t>).</w:t>
      </w:r>
      <w:r w:rsidRPr="003C128F">
        <w:rPr>
          <w:rFonts w:ascii="Times New Roman" w:hAnsi="Times New Roman"/>
          <w:sz w:val="24"/>
          <w:szCs w:val="24"/>
        </w:rPr>
        <w:t xml:space="preserve"> Adebola, </w:t>
      </w:r>
      <w:r>
        <w:rPr>
          <w:rFonts w:ascii="Times New Roman" w:hAnsi="Times New Roman"/>
          <w:sz w:val="24"/>
          <w:szCs w:val="24"/>
        </w:rPr>
        <w:t>(</w:t>
      </w:r>
      <w:r w:rsidRPr="003C128F">
        <w:rPr>
          <w:rFonts w:ascii="Times New Roman" w:hAnsi="Times New Roman"/>
          <w:sz w:val="24"/>
          <w:szCs w:val="24"/>
        </w:rPr>
        <w:t>2006</w:t>
      </w:r>
      <w:r>
        <w:rPr>
          <w:rFonts w:ascii="Times New Roman" w:hAnsi="Times New Roman"/>
          <w:sz w:val="24"/>
          <w:szCs w:val="24"/>
        </w:rPr>
        <w:t>),</w:t>
      </w:r>
      <w:r w:rsidRPr="003C128F">
        <w:rPr>
          <w:rFonts w:ascii="Times New Roman" w:hAnsi="Times New Roman"/>
          <w:sz w:val="24"/>
          <w:szCs w:val="24"/>
        </w:rPr>
        <w:t xml:space="preserve"> </w:t>
      </w:r>
      <w:proofErr w:type="spellStart"/>
      <w:r w:rsidRPr="003C128F">
        <w:rPr>
          <w:rFonts w:ascii="Times New Roman" w:hAnsi="Times New Roman"/>
          <w:sz w:val="24"/>
          <w:szCs w:val="24"/>
        </w:rPr>
        <w:t>Nzeadibe</w:t>
      </w:r>
      <w:proofErr w:type="spellEnd"/>
      <w:r w:rsidRPr="003C128F">
        <w:rPr>
          <w:rFonts w:ascii="Times New Roman" w:hAnsi="Times New Roman"/>
          <w:sz w:val="24"/>
          <w:szCs w:val="24"/>
        </w:rPr>
        <w:t xml:space="preserve">, </w:t>
      </w:r>
      <w:r>
        <w:rPr>
          <w:rFonts w:ascii="Times New Roman" w:hAnsi="Times New Roman"/>
          <w:sz w:val="24"/>
          <w:szCs w:val="24"/>
        </w:rPr>
        <w:t>(</w:t>
      </w:r>
      <w:r w:rsidRPr="003C128F">
        <w:rPr>
          <w:rFonts w:ascii="Times New Roman" w:hAnsi="Times New Roman"/>
          <w:sz w:val="24"/>
          <w:szCs w:val="24"/>
        </w:rPr>
        <w:t>2009</w:t>
      </w:r>
      <w:r>
        <w:rPr>
          <w:rFonts w:ascii="Times New Roman" w:hAnsi="Times New Roman"/>
          <w:sz w:val="24"/>
          <w:szCs w:val="24"/>
        </w:rPr>
        <w:t>),</w:t>
      </w:r>
      <w:r w:rsidRPr="003C128F">
        <w:rPr>
          <w:rFonts w:ascii="Times New Roman" w:hAnsi="Times New Roman"/>
          <w:sz w:val="24"/>
          <w:szCs w:val="24"/>
        </w:rPr>
        <w:t xml:space="preserve"> Scheinberg, </w:t>
      </w:r>
      <w:r>
        <w:rPr>
          <w:rFonts w:ascii="Times New Roman" w:hAnsi="Times New Roman"/>
          <w:sz w:val="24"/>
          <w:szCs w:val="24"/>
        </w:rPr>
        <w:t>(</w:t>
      </w:r>
      <w:r w:rsidRPr="003C128F">
        <w:rPr>
          <w:rFonts w:ascii="Times New Roman" w:hAnsi="Times New Roman"/>
          <w:sz w:val="24"/>
          <w:szCs w:val="24"/>
        </w:rPr>
        <w:t>2012</w:t>
      </w:r>
      <w:r>
        <w:rPr>
          <w:rFonts w:ascii="Times New Roman" w:hAnsi="Times New Roman"/>
          <w:sz w:val="24"/>
          <w:szCs w:val="24"/>
        </w:rPr>
        <w:t>),</w:t>
      </w:r>
      <w:r w:rsidRPr="003C128F">
        <w:rPr>
          <w:rFonts w:ascii="Times New Roman" w:hAnsi="Times New Roman"/>
          <w:sz w:val="24"/>
          <w:szCs w:val="24"/>
        </w:rPr>
        <w:t xml:space="preserve"> Manhart, </w:t>
      </w:r>
      <w:r w:rsidRPr="003C128F">
        <w:rPr>
          <w:rFonts w:ascii="Times New Roman" w:hAnsi="Times New Roman"/>
          <w:i/>
          <w:iCs/>
          <w:sz w:val="24"/>
          <w:szCs w:val="24"/>
        </w:rPr>
        <w:t xml:space="preserve">et al. </w:t>
      </w:r>
      <w:r>
        <w:rPr>
          <w:rFonts w:ascii="Times New Roman" w:hAnsi="Times New Roman"/>
          <w:i/>
          <w:iCs/>
          <w:sz w:val="24"/>
          <w:szCs w:val="24"/>
        </w:rPr>
        <w:t>(</w:t>
      </w:r>
      <w:r w:rsidRPr="003C128F">
        <w:rPr>
          <w:rFonts w:ascii="Times New Roman" w:hAnsi="Times New Roman"/>
          <w:sz w:val="24"/>
          <w:szCs w:val="24"/>
        </w:rPr>
        <w:t>2011</w:t>
      </w:r>
      <w:r>
        <w:rPr>
          <w:rFonts w:ascii="Times New Roman" w:hAnsi="Times New Roman"/>
          <w:sz w:val="24"/>
          <w:szCs w:val="24"/>
        </w:rPr>
        <w:t>),</w:t>
      </w:r>
      <w:r w:rsidRPr="003C128F">
        <w:rPr>
          <w:rFonts w:ascii="Times New Roman" w:hAnsi="Times New Roman"/>
          <w:sz w:val="24"/>
          <w:szCs w:val="24"/>
        </w:rPr>
        <w:t xml:space="preserve"> Medina, </w:t>
      </w:r>
      <w:r>
        <w:rPr>
          <w:rFonts w:ascii="Times New Roman" w:hAnsi="Times New Roman"/>
          <w:sz w:val="24"/>
          <w:szCs w:val="24"/>
        </w:rPr>
        <w:t>(</w:t>
      </w:r>
      <w:r w:rsidRPr="003C128F">
        <w:rPr>
          <w:rFonts w:ascii="Times New Roman" w:hAnsi="Times New Roman"/>
          <w:sz w:val="24"/>
          <w:szCs w:val="24"/>
        </w:rPr>
        <w:t>2010</w:t>
      </w:r>
      <w:r w:rsidR="001D0B44">
        <w:rPr>
          <w:rFonts w:ascii="Times New Roman" w:hAnsi="Times New Roman"/>
          <w:sz w:val="24"/>
          <w:szCs w:val="24"/>
        </w:rPr>
        <w:t xml:space="preserve">) and Umaru, </w:t>
      </w:r>
      <w:r>
        <w:rPr>
          <w:rFonts w:ascii="Times New Roman" w:hAnsi="Times New Roman"/>
          <w:sz w:val="24"/>
          <w:szCs w:val="24"/>
        </w:rPr>
        <w:t>(</w:t>
      </w:r>
      <w:r w:rsidR="001D0B44">
        <w:rPr>
          <w:rFonts w:ascii="Times New Roman" w:hAnsi="Times New Roman"/>
          <w:sz w:val="24"/>
          <w:szCs w:val="24"/>
        </w:rPr>
        <w:t>2</w:t>
      </w:r>
      <w:r w:rsidRPr="003C128F">
        <w:rPr>
          <w:rFonts w:ascii="Times New Roman" w:hAnsi="Times New Roman"/>
          <w:sz w:val="24"/>
          <w:szCs w:val="24"/>
        </w:rPr>
        <w:t xml:space="preserve">010). </w:t>
      </w:r>
    </w:p>
    <w:p w14:paraId="495C9321" w14:textId="60F64A20" w:rsidR="006A57E0" w:rsidRPr="006A57E0" w:rsidRDefault="002C0CE8" w:rsidP="006A57E0">
      <w:pPr>
        <w:spacing w:after="240" w:line="240" w:lineRule="auto"/>
        <w:jc w:val="both"/>
        <w:rPr>
          <w:rFonts w:ascii="Times New Roman" w:hAnsi="Times New Roman"/>
          <w:sz w:val="24"/>
          <w:szCs w:val="24"/>
        </w:rPr>
      </w:pPr>
      <w:r w:rsidRPr="00D37E9C">
        <w:rPr>
          <w:rFonts w:ascii="Times New Roman" w:hAnsi="Times New Roman"/>
          <w:sz w:val="24"/>
          <w:szCs w:val="24"/>
        </w:rPr>
        <w:t>However, many countries have seen the negative effects of plastic and cardboard waste in landfills and incinerators, so governments are taking actions to promote recycling. They are providing incentives to businesses to reuse materials instead of manufacturing new ones. Governments are using tax exemptions, sanctions, and “community awareness campaigns” to entice businesses and consumers to recycle more (</w:t>
      </w:r>
      <w:proofErr w:type="spellStart"/>
      <w:r w:rsidRPr="00D37E9C">
        <w:rPr>
          <w:rFonts w:ascii="Times New Roman" w:hAnsi="Times New Roman"/>
          <w:sz w:val="24"/>
          <w:szCs w:val="24"/>
        </w:rPr>
        <w:t>Murakimi</w:t>
      </w:r>
      <w:proofErr w:type="spellEnd"/>
      <w:r w:rsidRPr="00D37E9C">
        <w:rPr>
          <w:rFonts w:ascii="Times New Roman" w:hAnsi="Times New Roman"/>
          <w:sz w:val="24"/>
          <w:szCs w:val="24"/>
        </w:rPr>
        <w:t xml:space="preserve"> et al 99). Countries in Europe have seen success with their focus on environmentalism, as “27 EU member st</w:t>
      </w:r>
      <w:r w:rsidR="006A57E0">
        <w:rPr>
          <w:rFonts w:ascii="Times New Roman" w:hAnsi="Times New Roman"/>
          <w:sz w:val="24"/>
          <w:szCs w:val="24"/>
        </w:rPr>
        <w:t xml:space="preserve">ates reported the recycling of </w:t>
      </w:r>
      <w:r w:rsidRPr="00D37E9C">
        <w:rPr>
          <w:rFonts w:ascii="Times New Roman" w:hAnsi="Times New Roman"/>
          <w:sz w:val="24"/>
          <w:szCs w:val="24"/>
        </w:rPr>
        <w:t>48 million tons of packaging waste” in 2009 (</w:t>
      </w:r>
      <w:proofErr w:type="spellStart"/>
      <w:r w:rsidRPr="00D37E9C">
        <w:rPr>
          <w:rFonts w:ascii="Times New Roman" w:hAnsi="Times New Roman"/>
          <w:sz w:val="24"/>
          <w:szCs w:val="24"/>
        </w:rPr>
        <w:t>Pericot</w:t>
      </w:r>
      <w:proofErr w:type="spellEnd"/>
      <w:r w:rsidRPr="00D37E9C">
        <w:rPr>
          <w:rFonts w:ascii="Times New Roman" w:hAnsi="Times New Roman"/>
          <w:sz w:val="24"/>
          <w:szCs w:val="24"/>
        </w:rPr>
        <w:t xml:space="preserve"> et al. 1932).</w:t>
      </w:r>
    </w:p>
    <w:p w14:paraId="4D571C06" w14:textId="5607E21E" w:rsidR="00894DD8" w:rsidRPr="00D37E9C" w:rsidRDefault="008A0930" w:rsidP="00F5459E">
      <w:pPr>
        <w:spacing w:after="0" w:line="240" w:lineRule="auto"/>
        <w:jc w:val="both"/>
        <w:rPr>
          <w:rFonts w:ascii="Times New Roman" w:hAnsi="Times New Roman"/>
          <w:sz w:val="24"/>
          <w:szCs w:val="24"/>
        </w:rPr>
      </w:pPr>
      <w:r w:rsidRPr="00D37E9C">
        <w:rPr>
          <w:rFonts w:ascii="Times New Roman" w:hAnsi="Times New Roman"/>
          <w:b/>
          <w:sz w:val="24"/>
          <w:szCs w:val="24"/>
        </w:rPr>
        <w:t>Plastic Waste</w:t>
      </w:r>
      <w:r w:rsidR="00EA4218">
        <w:rPr>
          <w:rFonts w:ascii="Times New Roman" w:hAnsi="Times New Roman"/>
          <w:b/>
          <w:sz w:val="24"/>
          <w:szCs w:val="24"/>
        </w:rPr>
        <w:t xml:space="preserve"> </w:t>
      </w:r>
      <w:r w:rsidR="00EA4218" w:rsidRPr="00D37E9C">
        <w:rPr>
          <w:rFonts w:ascii="Times New Roman" w:hAnsi="Times New Roman"/>
          <w:b/>
          <w:sz w:val="24"/>
          <w:szCs w:val="24"/>
        </w:rPr>
        <w:t>Recycling</w:t>
      </w:r>
    </w:p>
    <w:p w14:paraId="03031CCF" w14:textId="4094CEE8" w:rsidR="00946F01" w:rsidRPr="00D37E9C" w:rsidRDefault="00894DD8" w:rsidP="00946F01">
      <w:pPr>
        <w:spacing w:after="0" w:line="240" w:lineRule="auto"/>
        <w:jc w:val="both"/>
        <w:rPr>
          <w:rFonts w:ascii="Times New Roman" w:hAnsi="Times New Roman"/>
          <w:sz w:val="24"/>
          <w:szCs w:val="24"/>
        </w:rPr>
      </w:pPr>
      <w:r w:rsidRPr="00D37E9C">
        <w:rPr>
          <w:rFonts w:ascii="Times New Roman" w:hAnsi="Times New Roman"/>
          <w:sz w:val="24"/>
          <w:szCs w:val="24"/>
        </w:rPr>
        <w:t>Over the past 60 years, plastic production has continuously increased. This</w:t>
      </w:r>
      <w:r w:rsidR="00BD6DC2">
        <w:rPr>
          <w:rFonts w:ascii="Times New Roman" w:hAnsi="Times New Roman"/>
          <w:sz w:val="24"/>
          <w:szCs w:val="24"/>
        </w:rPr>
        <w:t xml:space="preserve"> is not surprisingly due to </w:t>
      </w:r>
      <w:r w:rsidRPr="00D37E9C">
        <w:rPr>
          <w:rFonts w:ascii="Times New Roman" w:hAnsi="Times New Roman"/>
          <w:sz w:val="24"/>
          <w:szCs w:val="24"/>
        </w:rPr>
        <w:t>inexpensive price</w:t>
      </w:r>
      <w:r w:rsidR="00BD6DC2">
        <w:rPr>
          <w:rFonts w:ascii="Times New Roman" w:hAnsi="Times New Roman"/>
          <w:sz w:val="24"/>
          <w:szCs w:val="24"/>
        </w:rPr>
        <w:t xml:space="preserve"> of plastic materials</w:t>
      </w:r>
      <w:r w:rsidRPr="00D37E9C">
        <w:rPr>
          <w:rFonts w:ascii="Times New Roman" w:hAnsi="Times New Roman"/>
          <w:sz w:val="24"/>
          <w:szCs w:val="24"/>
        </w:rPr>
        <w:t>, easy manufacturing, and adjustable properties as lightweight, flexibility, durability. The presence of polymers in plastic products varies from less than 20 percent to 100 percent, where the re</w:t>
      </w:r>
      <w:r w:rsidR="00DE4CC0" w:rsidRPr="00D37E9C">
        <w:rPr>
          <w:rFonts w:ascii="Times New Roman" w:hAnsi="Times New Roman"/>
          <w:sz w:val="24"/>
          <w:szCs w:val="24"/>
        </w:rPr>
        <w:t>mainder is defined by additives</w:t>
      </w:r>
      <w:r w:rsidRPr="00D37E9C">
        <w:rPr>
          <w:rFonts w:ascii="Times New Roman" w:hAnsi="Times New Roman"/>
          <w:sz w:val="24"/>
          <w:szCs w:val="24"/>
        </w:rPr>
        <w:t xml:space="preserve"> are added to the polymers in order to provoke chemical reactions that would impact the properties of these polymers. Properties such as, stiffness, strength, general durability, thermal resistance, impact resistance, resistance to flexure and wear, acoustic isolation, can be obtained by adding any of these three types of additives: Inorganic, organic or organometallic</w:t>
      </w:r>
      <w:r w:rsidR="00946F01" w:rsidRPr="00D37E9C">
        <w:rPr>
          <w:rFonts w:ascii="Times New Roman" w:hAnsi="Times New Roman"/>
          <w:sz w:val="24"/>
          <w:szCs w:val="24"/>
        </w:rPr>
        <w:t xml:space="preserve">. </w:t>
      </w:r>
      <w:r w:rsidRPr="00D37E9C">
        <w:rPr>
          <w:rFonts w:ascii="Times New Roman" w:hAnsi="Times New Roman"/>
          <w:sz w:val="24"/>
          <w:szCs w:val="24"/>
        </w:rPr>
        <w:t>The most adequate recycling technique depends on several factors related to the plastic waste. Purity of the polymer, its chemical composition and what additives had previously been added to the polymeric material are all important influential factors</w:t>
      </w:r>
      <w:r w:rsidR="00946F01" w:rsidRPr="00D37E9C">
        <w:rPr>
          <w:rFonts w:ascii="Times New Roman" w:hAnsi="Times New Roman"/>
          <w:sz w:val="24"/>
          <w:szCs w:val="24"/>
        </w:rPr>
        <w:t xml:space="preserve"> (Francis, 2016). </w:t>
      </w:r>
    </w:p>
    <w:p w14:paraId="3C685C2B" w14:textId="77777777" w:rsidR="00F759E0" w:rsidRPr="00D37E9C" w:rsidRDefault="00F759E0" w:rsidP="00946F01">
      <w:pPr>
        <w:spacing w:after="0" w:line="240" w:lineRule="auto"/>
        <w:jc w:val="both"/>
        <w:rPr>
          <w:rFonts w:ascii="Times New Roman" w:hAnsi="Times New Roman"/>
          <w:sz w:val="24"/>
          <w:szCs w:val="24"/>
        </w:rPr>
      </w:pPr>
    </w:p>
    <w:p w14:paraId="01F2D2B8" w14:textId="77777777" w:rsidR="00F759E0" w:rsidRPr="00D37E9C" w:rsidRDefault="00F759E0" w:rsidP="00946F01">
      <w:pPr>
        <w:spacing w:after="0" w:line="240" w:lineRule="auto"/>
        <w:jc w:val="both"/>
        <w:rPr>
          <w:rFonts w:ascii="Times New Roman" w:hAnsi="Times New Roman"/>
          <w:b/>
          <w:sz w:val="24"/>
          <w:szCs w:val="24"/>
        </w:rPr>
      </w:pPr>
      <w:r w:rsidRPr="00D37E9C">
        <w:rPr>
          <w:rFonts w:ascii="Times New Roman" w:hAnsi="Times New Roman"/>
          <w:b/>
          <w:sz w:val="24"/>
          <w:szCs w:val="24"/>
        </w:rPr>
        <w:t>Process of Plastic Waste Recycling</w:t>
      </w:r>
    </w:p>
    <w:p w14:paraId="7140A33E" w14:textId="27D27B2A" w:rsidR="00F759E0" w:rsidRPr="00D37E9C" w:rsidRDefault="00F759E0" w:rsidP="00946F01">
      <w:pPr>
        <w:spacing w:after="0" w:line="240" w:lineRule="auto"/>
        <w:jc w:val="both"/>
        <w:rPr>
          <w:rFonts w:ascii="Times New Roman" w:hAnsi="Times New Roman"/>
          <w:sz w:val="24"/>
          <w:szCs w:val="24"/>
        </w:rPr>
      </w:pPr>
      <w:r w:rsidRPr="00D37E9C">
        <w:rPr>
          <w:rFonts w:ascii="Times New Roman" w:hAnsi="Times New Roman"/>
          <w:sz w:val="24"/>
          <w:szCs w:val="24"/>
        </w:rPr>
        <w:t xml:space="preserve">Before any plastic waste is recycled, it needs to go through five different stages so that it can be further used for making various types of products (SAMADHAN, 2024). </w:t>
      </w:r>
    </w:p>
    <w:p w14:paraId="2CE24E82" w14:textId="77777777" w:rsidR="008A0930" w:rsidRDefault="008A0930" w:rsidP="00946F01">
      <w:pPr>
        <w:spacing w:after="0" w:line="240" w:lineRule="auto"/>
        <w:jc w:val="both"/>
        <w:rPr>
          <w:rFonts w:ascii="Times New Roman" w:hAnsi="Times New Roman"/>
          <w:b/>
          <w:sz w:val="24"/>
          <w:szCs w:val="24"/>
        </w:rPr>
      </w:pPr>
    </w:p>
    <w:p w14:paraId="6CC9D73B" w14:textId="70BE3E4A" w:rsidR="00F759E0" w:rsidRPr="00D37E9C" w:rsidRDefault="00F759E0" w:rsidP="00946F01">
      <w:pPr>
        <w:spacing w:after="0" w:line="240" w:lineRule="auto"/>
        <w:jc w:val="both"/>
        <w:rPr>
          <w:rFonts w:ascii="Times New Roman" w:hAnsi="Times New Roman"/>
          <w:sz w:val="24"/>
          <w:szCs w:val="24"/>
        </w:rPr>
      </w:pPr>
      <w:r w:rsidRPr="00D37E9C">
        <w:rPr>
          <w:rFonts w:ascii="Times New Roman" w:hAnsi="Times New Roman"/>
          <w:b/>
          <w:sz w:val="24"/>
          <w:szCs w:val="24"/>
        </w:rPr>
        <w:t>Sorting:</w:t>
      </w:r>
      <w:r w:rsidRPr="00D37E9C">
        <w:rPr>
          <w:rFonts w:ascii="Times New Roman" w:hAnsi="Times New Roman"/>
          <w:sz w:val="24"/>
          <w:szCs w:val="24"/>
        </w:rPr>
        <w:t xml:space="preserve"> It is necessary that every item is separated according to its make and type so that it can be processed accordingly in the machine. </w:t>
      </w:r>
    </w:p>
    <w:p w14:paraId="67942B43" w14:textId="77777777" w:rsidR="00BD6DC2" w:rsidRDefault="00BD6DC2" w:rsidP="00946F01">
      <w:pPr>
        <w:spacing w:after="0" w:line="240" w:lineRule="auto"/>
        <w:jc w:val="both"/>
        <w:rPr>
          <w:rFonts w:ascii="Times New Roman" w:hAnsi="Times New Roman"/>
          <w:b/>
          <w:sz w:val="24"/>
          <w:szCs w:val="24"/>
        </w:rPr>
      </w:pPr>
    </w:p>
    <w:p w14:paraId="038A1320" w14:textId="35C87DF0" w:rsidR="00F759E0" w:rsidRPr="00D37E9C" w:rsidRDefault="00F759E0" w:rsidP="00946F01">
      <w:pPr>
        <w:spacing w:after="0" w:line="240" w:lineRule="auto"/>
        <w:jc w:val="both"/>
        <w:rPr>
          <w:rFonts w:ascii="Times New Roman" w:hAnsi="Times New Roman"/>
          <w:sz w:val="24"/>
          <w:szCs w:val="24"/>
        </w:rPr>
      </w:pPr>
      <w:r w:rsidRPr="00D37E9C">
        <w:rPr>
          <w:rFonts w:ascii="Times New Roman" w:hAnsi="Times New Roman"/>
          <w:b/>
          <w:sz w:val="24"/>
          <w:szCs w:val="24"/>
        </w:rPr>
        <w:lastRenderedPageBreak/>
        <w:t>Shredding:</w:t>
      </w:r>
      <w:r w:rsidRPr="00D37E9C">
        <w:rPr>
          <w:rFonts w:ascii="Times New Roman" w:hAnsi="Times New Roman"/>
          <w:sz w:val="24"/>
          <w:szCs w:val="24"/>
        </w:rPr>
        <w:t xml:space="preserve"> After sorting, the plastic waste is loaded into different conveyer belts that run the waste through the different shredders. These shredders tear up the plastic into small pellets, preparing them for recycling into other products. </w:t>
      </w:r>
    </w:p>
    <w:p w14:paraId="3A4CA9B1" w14:textId="77777777" w:rsidR="00BD6DC2" w:rsidRDefault="00BD6DC2" w:rsidP="00946F01">
      <w:pPr>
        <w:spacing w:after="0" w:line="240" w:lineRule="auto"/>
        <w:jc w:val="both"/>
        <w:rPr>
          <w:rFonts w:ascii="Times New Roman" w:hAnsi="Times New Roman"/>
          <w:b/>
          <w:sz w:val="24"/>
          <w:szCs w:val="24"/>
        </w:rPr>
      </w:pPr>
    </w:p>
    <w:p w14:paraId="6ECC9892" w14:textId="297D9628" w:rsidR="00F759E0" w:rsidRPr="00D37E9C" w:rsidRDefault="00F759E0" w:rsidP="00946F01">
      <w:pPr>
        <w:spacing w:after="0" w:line="240" w:lineRule="auto"/>
        <w:jc w:val="both"/>
        <w:rPr>
          <w:rFonts w:ascii="Times New Roman" w:hAnsi="Times New Roman"/>
          <w:sz w:val="24"/>
          <w:szCs w:val="24"/>
        </w:rPr>
      </w:pPr>
      <w:r w:rsidRPr="00D37E9C">
        <w:rPr>
          <w:rFonts w:ascii="Times New Roman" w:hAnsi="Times New Roman"/>
          <w:b/>
          <w:sz w:val="24"/>
          <w:szCs w:val="24"/>
        </w:rPr>
        <w:t>Grinding:</w:t>
      </w:r>
      <w:r w:rsidRPr="00D37E9C">
        <w:rPr>
          <w:rFonts w:ascii="Times New Roman" w:hAnsi="Times New Roman"/>
          <w:sz w:val="24"/>
          <w:szCs w:val="24"/>
        </w:rPr>
        <w:t xml:space="preserve"> Next step in the waste recycling process is grinding. Grinder is used to remove waste material from the small pellets plastic. </w:t>
      </w:r>
    </w:p>
    <w:p w14:paraId="2A16CAE9" w14:textId="77777777" w:rsidR="00BD6DC2" w:rsidRDefault="00BD6DC2" w:rsidP="00946F01">
      <w:pPr>
        <w:spacing w:after="0" w:line="240" w:lineRule="auto"/>
        <w:jc w:val="both"/>
        <w:rPr>
          <w:rFonts w:ascii="Times New Roman" w:hAnsi="Times New Roman"/>
          <w:b/>
          <w:sz w:val="24"/>
          <w:szCs w:val="24"/>
        </w:rPr>
      </w:pPr>
    </w:p>
    <w:p w14:paraId="1487EDEE" w14:textId="6F7F4D29" w:rsidR="00F759E0" w:rsidRPr="00D37E9C" w:rsidRDefault="00F759E0" w:rsidP="00946F01">
      <w:pPr>
        <w:spacing w:after="0" w:line="240" w:lineRule="auto"/>
        <w:jc w:val="both"/>
        <w:rPr>
          <w:rFonts w:ascii="Times New Roman" w:hAnsi="Times New Roman"/>
          <w:sz w:val="24"/>
          <w:szCs w:val="24"/>
        </w:rPr>
      </w:pPr>
      <w:r w:rsidRPr="00D37E9C">
        <w:rPr>
          <w:rFonts w:ascii="Times New Roman" w:hAnsi="Times New Roman"/>
          <w:b/>
          <w:sz w:val="24"/>
          <w:szCs w:val="24"/>
        </w:rPr>
        <w:t>Dust Cleaning:</w:t>
      </w:r>
      <w:r w:rsidRPr="00D37E9C">
        <w:rPr>
          <w:rFonts w:ascii="Times New Roman" w:hAnsi="Times New Roman"/>
          <w:sz w:val="24"/>
          <w:szCs w:val="24"/>
        </w:rPr>
        <w:t xml:space="preserve"> After grinding, the plastic waste is cleaned to remove the dust from the poly bags. This process is not required for hard plastic. </w:t>
      </w:r>
    </w:p>
    <w:p w14:paraId="47731DCB" w14:textId="77777777" w:rsidR="00BD6DC2" w:rsidRDefault="00BD6DC2" w:rsidP="00946F01">
      <w:pPr>
        <w:spacing w:after="0" w:line="240" w:lineRule="auto"/>
        <w:jc w:val="both"/>
        <w:rPr>
          <w:rFonts w:ascii="Times New Roman" w:hAnsi="Times New Roman"/>
          <w:b/>
          <w:sz w:val="24"/>
          <w:szCs w:val="24"/>
        </w:rPr>
      </w:pPr>
    </w:p>
    <w:p w14:paraId="75C9C0C7" w14:textId="422245D8" w:rsidR="00F759E0" w:rsidRPr="00D37E9C" w:rsidRDefault="00F759E0" w:rsidP="00946F01">
      <w:pPr>
        <w:spacing w:after="0" w:line="240" w:lineRule="auto"/>
        <w:jc w:val="both"/>
        <w:rPr>
          <w:rFonts w:ascii="Times New Roman" w:hAnsi="Times New Roman"/>
          <w:sz w:val="24"/>
          <w:szCs w:val="24"/>
        </w:rPr>
      </w:pPr>
      <w:r w:rsidRPr="00D37E9C">
        <w:rPr>
          <w:rFonts w:ascii="Times New Roman" w:hAnsi="Times New Roman"/>
          <w:b/>
          <w:sz w:val="24"/>
          <w:szCs w:val="24"/>
        </w:rPr>
        <w:t xml:space="preserve">Conveyer </w:t>
      </w:r>
      <w:r w:rsidR="008A0930" w:rsidRPr="00D37E9C">
        <w:rPr>
          <w:rFonts w:ascii="Times New Roman" w:hAnsi="Times New Roman"/>
          <w:b/>
          <w:sz w:val="24"/>
          <w:szCs w:val="24"/>
        </w:rPr>
        <w:t>Washing</w:t>
      </w:r>
      <w:r w:rsidRPr="00D37E9C">
        <w:rPr>
          <w:rFonts w:ascii="Times New Roman" w:hAnsi="Times New Roman"/>
          <w:b/>
          <w:sz w:val="24"/>
          <w:szCs w:val="24"/>
        </w:rPr>
        <w:t>:</w:t>
      </w:r>
      <w:r w:rsidRPr="00D37E9C">
        <w:rPr>
          <w:rFonts w:ascii="Times New Roman" w:hAnsi="Times New Roman"/>
          <w:sz w:val="24"/>
          <w:szCs w:val="24"/>
        </w:rPr>
        <w:t xml:space="preserve"> In this process, the material is washed in clean water for few minutes. </w:t>
      </w:r>
      <w:r w:rsidRPr="00D37E9C">
        <w:rPr>
          <w:rFonts w:ascii="Times New Roman" w:hAnsi="Times New Roman"/>
          <w:sz w:val="24"/>
          <w:szCs w:val="24"/>
        </w:rPr>
        <w:sym w:font="Symbol" w:char="F0B7"/>
      </w:r>
      <w:r w:rsidRPr="00D37E9C">
        <w:rPr>
          <w:rFonts w:ascii="Times New Roman" w:hAnsi="Times New Roman"/>
          <w:sz w:val="24"/>
          <w:szCs w:val="24"/>
        </w:rPr>
        <w:t xml:space="preserve"> Drum Washing: Now the material is washed after conveyer washing. For this a round shape drum is used for washing the material in the plant.</w:t>
      </w:r>
    </w:p>
    <w:p w14:paraId="264AC3B9" w14:textId="77777777" w:rsidR="00BD6DC2" w:rsidRDefault="00BD6DC2" w:rsidP="00946F01">
      <w:pPr>
        <w:spacing w:after="0" w:line="240" w:lineRule="auto"/>
        <w:jc w:val="both"/>
        <w:rPr>
          <w:rFonts w:ascii="Times New Roman" w:hAnsi="Times New Roman"/>
          <w:sz w:val="24"/>
          <w:szCs w:val="24"/>
        </w:rPr>
      </w:pPr>
    </w:p>
    <w:p w14:paraId="02A8C7D2" w14:textId="3819F499" w:rsidR="00F759E0" w:rsidRPr="00D37E9C" w:rsidRDefault="00F759E0" w:rsidP="00946F01">
      <w:pPr>
        <w:spacing w:after="0" w:line="240" w:lineRule="auto"/>
        <w:jc w:val="both"/>
        <w:rPr>
          <w:rFonts w:ascii="Times New Roman" w:hAnsi="Times New Roman"/>
          <w:sz w:val="24"/>
          <w:szCs w:val="24"/>
        </w:rPr>
      </w:pPr>
      <w:r w:rsidRPr="00D37E9C">
        <w:rPr>
          <w:rFonts w:ascii="Times New Roman" w:hAnsi="Times New Roman"/>
          <w:sz w:val="24"/>
          <w:szCs w:val="24"/>
        </w:rPr>
        <w:t xml:space="preserve"> </w:t>
      </w:r>
      <w:r w:rsidRPr="00D37E9C">
        <w:rPr>
          <w:rFonts w:ascii="Times New Roman" w:hAnsi="Times New Roman"/>
          <w:b/>
          <w:sz w:val="24"/>
          <w:szCs w:val="24"/>
        </w:rPr>
        <w:t>Dryer:</w:t>
      </w:r>
      <w:r w:rsidRPr="00D37E9C">
        <w:rPr>
          <w:rFonts w:ascii="Times New Roman" w:hAnsi="Times New Roman"/>
          <w:sz w:val="24"/>
          <w:szCs w:val="24"/>
        </w:rPr>
        <w:t xml:space="preserve"> In this process dryer/ Hydro is used to dry the material came from the washing drum.</w:t>
      </w:r>
    </w:p>
    <w:p w14:paraId="7B3BC0E8" w14:textId="77777777" w:rsidR="009B5577" w:rsidRDefault="00F759E0" w:rsidP="00946F01">
      <w:pPr>
        <w:spacing w:after="0" w:line="240" w:lineRule="auto"/>
        <w:jc w:val="both"/>
        <w:rPr>
          <w:rFonts w:ascii="Times New Roman" w:hAnsi="Times New Roman"/>
          <w:sz w:val="24"/>
          <w:szCs w:val="24"/>
        </w:rPr>
      </w:pPr>
      <w:r w:rsidRPr="00D37E9C">
        <w:rPr>
          <w:rFonts w:ascii="Times New Roman" w:hAnsi="Times New Roman"/>
          <w:sz w:val="24"/>
          <w:szCs w:val="24"/>
        </w:rPr>
        <w:t xml:space="preserve"> </w:t>
      </w:r>
    </w:p>
    <w:p w14:paraId="0AA4B032" w14:textId="14B34F35" w:rsidR="00F759E0" w:rsidRPr="00D37E9C" w:rsidRDefault="009B5577" w:rsidP="00946F01">
      <w:pPr>
        <w:spacing w:after="0" w:line="240" w:lineRule="auto"/>
        <w:jc w:val="both"/>
        <w:rPr>
          <w:rFonts w:ascii="Times New Roman" w:hAnsi="Times New Roman"/>
          <w:sz w:val="24"/>
          <w:szCs w:val="24"/>
        </w:rPr>
      </w:pPr>
      <w:r w:rsidRPr="009B5577">
        <w:rPr>
          <w:rFonts w:ascii="Times New Roman" w:hAnsi="Times New Roman"/>
          <w:b/>
          <w:sz w:val="24"/>
          <w:szCs w:val="24"/>
        </w:rPr>
        <w:t>Melting</w:t>
      </w:r>
      <w:r w:rsidR="00F759E0" w:rsidRPr="00D37E9C">
        <w:rPr>
          <w:rFonts w:ascii="Times New Roman" w:hAnsi="Times New Roman"/>
          <w:b/>
          <w:sz w:val="24"/>
          <w:szCs w:val="24"/>
        </w:rPr>
        <w:t>:</w:t>
      </w:r>
      <w:r w:rsidR="00F759E0" w:rsidRPr="00D37E9C">
        <w:rPr>
          <w:rFonts w:ascii="Times New Roman" w:hAnsi="Times New Roman"/>
          <w:sz w:val="24"/>
          <w:szCs w:val="24"/>
        </w:rPr>
        <w:t xml:space="preserve"> This involves melting the washed plastic so that it can be extruded into small pellets, which can be used as a raw material for different types of plastic products.</w:t>
      </w:r>
    </w:p>
    <w:p w14:paraId="36B7BA1C" w14:textId="77777777" w:rsidR="003D672C" w:rsidRPr="00D37E9C" w:rsidRDefault="003D672C" w:rsidP="00946F01">
      <w:pPr>
        <w:spacing w:after="0" w:line="240" w:lineRule="auto"/>
        <w:jc w:val="both"/>
        <w:rPr>
          <w:rFonts w:ascii="Times New Roman" w:hAnsi="Times New Roman"/>
          <w:sz w:val="24"/>
          <w:szCs w:val="24"/>
        </w:rPr>
      </w:pPr>
    </w:p>
    <w:p w14:paraId="1B6DE282" w14:textId="77777777" w:rsidR="003D672C" w:rsidRPr="00D37E9C" w:rsidRDefault="003D672C" w:rsidP="00946F01">
      <w:pPr>
        <w:spacing w:after="0" w:line="240" w:lineRule="auto"/>
        <w:jc w:val="both"/>
        <w:rPr>
          <w:rFonts w:ascii="Times New Roman" w:hAnsi="Times New Roman"/>
          <w:sz w:val="24"/>
          <w:szCs w:val="24"/>
        </w:rPr>
      </w:pPr>
      <w:r w:rsidRPr="00D37E9C">
        <w:rPr>
          <w:rFonts w:ascii="Times New Roman" w:hAnsi="Times New Roman"/>
          <w:b/>
          <w:sz w:val="24"/>
          <w:szCs w:val="24"/>
        </w:rPr>
        <w:t>Benefits of Plastic Waste Recycling</w:t>
      </w:r>
    </w:p>
    <w:p w14:paraId="42122EB8" w14:textId="77777777" w:rsidR="003D672C" w:rsidRPr="00D37E9C" w:rsidRDefault="003D672C" w:rsidP="00946F01">
      <w:pPr>
        <w:spacing w:after="0" w:line="240" w:lineRule="auto"/>
        <w:jc w:val="both"/>
        <w:rPr>
          <w:rFonts w:ascii="Times New Roman" w:hAnsi="Times New Roman"/>
          <w:sz w:val="24"/>
          <w:szCs w:val="24"/>
        </w:rPr>
      </w:pPr>
    </w:p>
    <w:p w14:paraId="7C5050AB" w14:textId="515A9EC0" w:rsidR="00E83844" w:rsidRPr="00D37E9C" w:rsidRDefault="00F9091A" w:rsidP="00946F01">
      <w:pPr>
        <w:spacing w:after="0" w:line="240" w:lineRule="auto"/>
        <w:jc w:val="both"/>
        <w:rPr>
          <w:rFonts w:ascii="Times New Roman" w:hAnsi="Times New Roman"/>
          <w:sz w:val="24"/>
          <w:szCs w:val="24"/>
        </w:rPr>
      </w:pPr>
      <w:r w:rsidRPr="00D37E9C">
        <w:rPr>
          <w:rFonts w:ascii="Times New Roman" w:hAnsi="Times New Roman"/>
          <w:sz w:val="24"/>
          <w:szCs w:val="24"/>
        </w:rPr>
        <w:t xml:space="preserve">It </w:t>
      </w:r>
      <w:r w:rsidR="003D672C" w:rsidRPr="00D37E9C">
        <w:rPr>
          <w:rFonts w:ascii="Times New Roman" w:hAnsi="Times New Roman"/>
          <w:sz w:val="24"/>
          <w:szCs w:val="24"/>
        </w:rPr>
        <w:t xml:space="preserve">paves the way for the establishment of a robust recycling industry, generating a plethora of green jobs. </w:t>
      </w:r>
      <w:r>
        <w:rPr>
          <w:rFonts w:ascii="Times New Roman" w:hAnsi="Times New Roman"/>
          <w:sz w:val="24"/>
          <w:szCs w:val="24"/>
        </w:rPr>
        <w:t xml:space="preserve">It </w:t>
      </w:r>
      <w:r w:rsidR="003D672C" w:rsidRPr="00D37E9C">
        <w:rPr>
          <w:rFonts w:ascii="Times New Roman" w:hAnsi="Times New Roman"/>
          <w:sz w:val="24"/>
          <w:szCs w:val="24"/>
        </w:rPr>
        <w:t xml:space="preserve">proves to be a cost-effective alternative to traditional waste management practices. A shift towards a recycling-centric approach not only enhances resource efficiency but also bolsters economic growth (Hopewell and </w:t>
      </w:r>
      <w:proofErr w:type="spellStart"/>
      <w:r w:rsidR="003D672C" w:rsidRPr="00D37E9C">
        <w:rPr>
          <w:rFonts w:ascii="Times New Roman" w:hAnsi="Times New Roman"/>
          <w:sz w:val="24"/>
          <w:szCs w:val="24"/>
        </w:rPr>
        <w:t>et’al</w:t>
      </w:r>
      <w:proofErr w:type="spellEnd"/>
      <w:r w:rsidR="003D672C" w:rsidRPr="00D37E9C">
        <w:rPr>
          <w:rFonts w:ascii="Times New Roman" w:hAnsi="Times New Roman"/>
          <w:sz w:val="24"/>
          <w:szCs w:val="24"/>
        </w:rPr>
        <w:t xml:space="preserve"> 2009).</w:t>
      </w:r>
      <w:r>
        <w:rPr>
          <w:rFonts w:ascii="Times New Roman" w:hAnsi="Times New Roman"/>
          <w:sz w:val="24"/>
          <w:szCs w:val="24"/>
        </w:rPr>
        <w:t xml:space="preserve"> </w:t>
      </w:r>
      <w:r w:rsidRPr="00D37E9C">
        <w:rPr>
          <w:rFonts w:ascii="Times New Roman" w:hAnsi="Times New Roman"/>
          <w:sz w:val="24"/>
          <w:szCs w:val="24"/>
        </w:rPr>
        <w:t xml:space="preserve">The recycling of plastic helps save a lot of energy and natural resources. </w:t>
      </w:r>
      <w:r>
        <w:rPr>
          <w:rFonts w:ascii="Times New Roman" w:hAnsi="Times New Roman"/>
          <w:sz w:val="24"/>
          <w:szCs w:val="24"/>
        </w:rPr>
        <w:t xml:space="preserve">It </w:t>
      </w:r>
      <w:r w:rsidRPr="00D37E9C">
        <w:rPr>
          <w:rFonts w:ascii="Times New Roman" w:hAnsi="Times New Roman"/>
          <w:sz w:val="24"/>
          <w:szCs w:val="24"/>
        </w:rPr>
        <w:t xml:space="preserve">reduces </w:t>
      </w:r>
      <w:r w:rsidR="00E83844" w:rsidRPr="00D37E9C">
        <w:rPr>
          <w:rFonts w:ascii="Times New Roman" w:hAnsi="Times New Roman"/>
          <w:sz w:val="24"/>
          <w:szCs w:val="24"/>
        </w:rPr>
        <w:t xml:space="preserve">Environmental Pollution </w:t>
      </w:r>
    </w:p>
    <w:p w14:paraId="355B9844" w14:textId="77777777" w:rsidR="00836A5F" w:rsidRDefault="00836A5F" w:rsidP="00946F01">
      <w:pPr>
        <w:spacing w:after="0" w:line="240" w:lineRule="auto"/>
        <w:jc w:val="both"/>
        <w:rPr>
          <w:rFonts w:ascii="Times New Roman" w:hAnsi="Times New Roman"/>
          <w:b/>
          <w:sz w:val="24"/>
          <w:szCs w:val="24"/>
        </w:rPr>
      </w:pPr>
    </w:p>
    <w:p w14:paraId="2FFEF152" w14:textId="0DE8C1B3" w:rsidR="00362442" w:rsidRPr="00D37E9C" w:rsidRDefault="00362442" w:rsidP="00946F01">
      <w:pPr>
        <w:spacing w:after="0" w:line="240" w:lineRule="auto"/>
        <w:jc w:val="both"/>
        <w:rPr>
          <w:rFonts w:ascii="Times New Roman" w:hAnsi="Times New Roman"/>
          <w:b/>
          <w:sz w:val="24"/>
          <w:szCs w:val="24"/>
        </w:rPr>
      </w:pPr>
      <w:r w:rsidRPr="00D37E9C">
        <w:rPr>
          <w:rFonts w:ascii="Times New Roman" w:hAnsi="Times New Roman"/>
          <w:b/>
          <w:sz w:val="24"/>
          <w:szCs w:val="24"/>
        </w:rPr>
        <w:t>Challenges Plastic Waste Recycling</w:t>
      </w:r>
    </w:p>
    <w:p w14:paraId="0FE48035" w14:textId="21C2C6C0" w:rsidR="0036706F" w:rsidRPr="00F42B05" w:rsidRDefault="00F42B05" w:rsidP="00946F01">
      <w:pPr>
        <w:spacing w:after="0" w:line="240" w:lineRule="auto"/>
        <w:jc w:val="both"/>
        <w:rPr>
          <w:rFonts w:ascii="Times New Roman" w:hAnsi="Times New Roman"/>
          <w:sz w:val="24"/>
          <w:szCs w:val="24"/>
        </w:rPr>
      </w:pPr>
      <w:r>
        <w:rPr>
          <w:rFonts w:ascii="Times New Roman" w:hAnsi="Times New Roman"/>
          <w:sz w:val="24"/>
          <w:szCs w:val="24"/>
        </w:rPr>
        <w:t xml:space="preserve">Plastic waste recycling involves a number of difficulties such as, </w:t>
      </w:r>
      <w:r w:rsidRPr="00D37E9C">
        <w:rPr>
          <w:rFonts w:ascii="Times New Roman" w:hAnsi="Times New Roman"/>
          <w:sz w:val="24"/>
          <w:szCs w:val="24"/>
        </w:rPr>
        <w:t xml:space="preserve">availability </w:t>
      </w:r>
      <w:r>
        <w:rPr>
          <w:rFonts w:ascii="Times New Roman" w:hAnsi="Times New Roman"/>
          <w:sz w:val="24"/>
          <w:szCs w:val="24"/>
        </w:rPr>
        <w:t xml:space="preserve">of Materials, </w:t>
      </w:r>
      <w:r w:rsidRPr="00D37E9C">
        <w:rPr>
          <w:rFonts w:ascii="Times New Roman" w:hAnsi="Times New Roman"/>
          <w:sz w:val="24"/>
          <w:szCs w:val="24"/>
        </w:rPr>
        <w:t>sourcing clean waste</w:t>
      </w:r>
      <w:r w:rsidR="0036706F" w:rsidRPr="00D37E9C">
        <w:rPr>
          <w:rFonts w:ascii="Times New Roman" w:hAnsi="Times New Roman"/>
          <w:sz w:val="24"/>
          <w:szCs w:val="24"/>
        </w:rPr>
        <w:t xml:space="preserve">, </w:t>
      </w:r>
      <w:r w:rsidRPr="00D37E9C">
        <w:rPr>
          <w:rFonts w:ascii="Times New Roman" w:hAnsi="Times New Roman"/>
          <w:sz w:val="24"/>
          <w:szCs w:val="24"/>
        </w:rPr>
        <w:t xml:space="preserve">availability </w:t>
      </w:r>
      <w:r w:rsidR="0036706F" w:rsidRPr="00D37E9C">
        <w:rPr>
          <w:rFonts w:ascii="Times New Roman" w:hAnsi="Times New Roman"/>
          <w:sz w:val="24"/>
          <w:szCs w:val="24"/>
        </w:rPr>
        <w:t>of Space to Scale the Business</w:t>
      </w:r>
      <w:r>
        <w:rPr>
          <w:rFonts w:ascii="Times New Roman" w:hAnsi="Times New Roman"/>
          <w:sz w:val="24"/>
          <w:szCs w:val="24"/>
        </w:rPr>
        <w:t>,</w:t>
      </w:r>
      <w:r w:rsidR="0036706F" w:rsidRPr="00D37E9C">
        <w:rPr>
          <w:rFonts w:ascii="Times New Roman" w:hAnsi="Times New Roman"/>
          <w:sz w:val="24"/>
          <w:szCs w:val="24"/>
        </w:rPr>
        <w:t xml:space="preserve"> </w:t>
      </w:r>
      <w:r>
        <w:rPr>
          <w:rFonts w:ascii="Times New Roman" w:hAnsi="Times New Roman"/>
          <w:sz w:val="24"/>
          <w:szCs w:val="24"/>
        </w:rPr>
        <w:t>inconsistent</w:t>
      </w:r>
      <w:r w:rsidR="0036706F" w:rsidRPr="00D37E9C">
        <w:rPr>
          <w:rFonts w:ascii="Times New Roman" w:hAnsi="Times New Roman"/>
          <w:sz w:val="24"/>
          <w:szCs w:val="24"/>
        </w:rPr>
        <w:t xml:space="preserve"> </w:t>
      </w:r>
      <w:r w:rsidRPr="00D37E9C">
        <w:rPr>
          <w:rFonts w:ascii="Times New Roman" w:hAnsi="Times New Roman"/>
          <w:sz w:val="24"/>
          <w:szCs w:val="24"/>
        </w:rPr>
        <w:t xml:space="preserve">government </w:t>
      </w:r>
      <w:r w:rsidR="0036706F" w:rsidRPr="00D37E9C">
        <w:rPr>
          <w:rFonts w:ascii="Times New Roman" w:hAnsi="Times New Roman"/>
          <w:sz w:val="24"/>
          <w:szCs w:val="24"/>
        </w:rPr>
        <w:t>Policies</w:t>
      </w:r>
      <w:r>
        <w:rPr>
          <w:rFonts w:ascii="Times New Roman" w:hAnsi="Times New Roman"/>
          <w:sz w:val="24"/>
          <w:szCs w:val="24"/>
        </w:rPr>
        <w:t xml:space="preserve">, </w:t>
      </w:r>
      <w:r w:rsidRPr="00D37E9C">
        <w:rPr>
          <w:rFonts w:ascii="Times New Roman" w:hAnsi="Times New Roman"/>
          <w:sz w:val="24"/>
          <w:szCs w:val="24"/>
        </w:rPr>
        <w:t xml:space="preserve">power </w:t>
      </w:r>
      <w:r w:rsidR="00C1107E" w:rsidRPr="00D37E9C">
        <w:rPr>
          <w:rFonts w:ascii="Times New Roman" w:hAnsi="Times New Roman"/>
          <w:sz w:val="24"/>
          <w:szCs w:val="24"/>
        </w:rPr>
        <w:t xml:space="preserve">supply </w:t>
      </w:r>
      <w:r w:rsidR="00C1107E">
        <w:rPr>
          <w:rFonts w:ascii="Times New Roman" w:hAnsi="Times New Roman"/>
          <w:sz w:val="24"/>
          <w:szCs w:val="24"/>
        </w:rPr>
        <w:t xml:space="preserve">and </w:t>
      </w:r>
      <w:r w:rsidRPr="00D37E9C">
        <w:rPr>
          <w:rFonts w:ascii="Times New Roman" w:hAnsi="Times New Roman"/>
          <w:sz w:val="24"/>
          <w:szCs w:val="24"/>
        </w:rPr>
        <w:t xml:space="preserve">raising capital </w:t>
      </w:r>
      <w:r w:rsidR="00C1107E">
        <w:rPr>
          <w:rFonts w:ascii="Times New Roman" w:hAnsi="Times New Roman"/>
          <w:sz w:val="24"/>
          <w:szCs w:val="24"/>
        </w:rPr>
        <w:t>to Purchase Assets.</w:t>
      </w:r>
    </w:p>
    <w:p w14:paraId="788AB5A7" w14:textId="6CC7643C" w:rsidR="00F5459E" w:rsidRPr="006E2AED" w:rsidRDefault="00F5459E" w:rsidP="006E2AED">
      <w:pPr>
        <w:spacing w:after="0" w:line="240" w:lineRule="auto"/>
        <w:jc w:val="both"/>
        <w:rPr>
          <w:rFonts w:ascii="Times New Roman" w:hAnsi="Times New Roman"/>
          <w:sz w:val="24"/>
          <w:szCs w:val="24"/>
        </w:rPr>
      </w:pPr>
    </w:p>
    <w:p w14:paraId="7DB47C8D" w14:textId="28380D25" w:rsidR="00D3124A" w:rsidRPr="00406F02" w:rsidRDefault="00C36A94" w:rsidP="00406F02">
      <w:pPr>
        <w:autoSpaceDE w:val="0"/>
        <w:autoSpaceDN w:val="0"/>
        <w:adjustRightInd w:val="0"/>
        <w:spacing w:after="0" w:line="240" w:lineRule="auto"/>
        <w:rPr>
          <w:rFonts w:ascii="Times New Roman" w:hAnsi="Times New Roman"/>
          <w:b/>
          <w:color w:val="222222"/>
          <w:sz w:val="24"/>
          <w:szCs w:val="24"/>
        </w:rPr>
      </w:pPr>
      <w:r w:rsidRPr="00D37E9C">
        <w:rPr>
          <w:rFonts w:ascii="Times New Roman" w:hAnsi="Times New Roman"/>
          <w:b/>
          <w:color w:val="222222"/>
          <w:sz w:val="24"/>
          <w:szCs w:val="24"/>
        </w:rPr>
        <w:t>Methodology</w:t>
      </w:r>
    </w:p>
    <w:p w14:paraId="0EEA3937" w14:textId="338044A1" w:rsidR="00D3124A" w:rsidRPr="00406F02" w:rsidRDefault="00D3124A" w:rsidP="00406F02">
      <w:pPr>
        <w:tabs>
          <w:tab w:val="left" w:pos="253"/>
        </w:tabs>
        <w:spacing w:after="0" w:line="240" w:lineRule="auto"/>
        <w:jc w:val="both"/>
        <w:rPr>
          <w:rFonts w:ascii="Times New Roman" w:hAnsi="Times New Roman"/>
          <w:sz w:val="24"/>
          <w:szCs w:val="24"/>
        </w:rPr>
      </w:pPr>
      <w:r>
        <w:rPr>
          <w:rFonts w:ascii="Times New Roman" w:hAnsi="Times New Roman"/>
          <w:sz w:val="24"/>
          <w:szCs w:val="24"/>
        </w:rPr>
        <w:t>Primary</w:t>
      </w:r>
      <w:r w:rsidR="00324FB6">
        <w:rPr>
          <w:rFonts w:ascii="Times New Roman" w:hAnsi="Times New Roman"/>
          <w:sz w:val="24"/>
          <w:szCs w:val="24"/>
        </w:rPr>
        <w:t xml:space="preserve"> data was</w:t>
      </w:r>
      <w:r w:rsidR="00406F02">
        <w:rPr>
          <w:rFonts w:ascii="Times New Roman" w:hAnsi="Times New Roman"/>
          <w:sz w:val="24"/>
          <w:szCs w:val="24"/>
        </w:rPr>
        <w:t xml:space="preserve"> collected from plastic waste scavengers, dealers and the CEOs of plastic manufacturing companies</w:t>
      </w:r>
      <w:r>
        <w:rPr>
          <w:rFonts w:ascii="Times New Roman" w:hAnsi="Times New Roman"/>
          <w:sz w:val="24"/>
          <w:szCs w:val="24"/>
        </w:rPr>
        <w:t xml:space="preserve"> </w:t>
      </w:r>
      <w:r w:rsidR="00324FB6">
        <w:rPr>
          <w:rFonts w:ascii="Times New Roman" w:hAnsi="Times New Roman"/>
          <w:sz w:val="24"/>
          <w:szCs w:val="24"/>
        </w:rPr>
        <w:t xml:space="preserve">using questionnaire and interview techniques, </w:t>
      </w:r>
      <w:r>
        <w:rPr>
          <w:rFonts w:ascii="Times New Roman" w:hAnsi="Times New Roman"/>
          <w:sz w:val="24"/>
          <w:szCs w:val="24"/>
        </w:rPr>
        <w:t>owing to the nature of the res</w:t>
      </w:r>
      <w:r w:rsidR="00324FB6">
        <w:rPr>
          <w:rFonts w:ascii="Times New Roman" w:hAnsi="Times New Roman"/>
          <w:sz w:val="24"/>
          <w:szCs w:val="24"/>
        </w:rPr>
        <w:t xml:space="preserve">earch question. This </w:t>
      </w:r>
      <w:r>
        <w:rPr>
          <w:rFonts w:ascii="Times New Roman" w:hAnsi="Times New Roman"/>
          <w:sz w:val="24"/>
          <w:szCs w:val="24"/>
        </w:rPr>
        <w:t>is because some respo</w:t>
      </w:r>
      <w:r w:rsidR="00324FB6">
        <w:rPr>
          <w:rFonts w:ascii="Times New Roman" w:hAnsi="Times New Roman"/>
          <w:sz w:val="24"/>
          <w:szCs w:val="24"/>
        </w:rPr>
        <w:t>ndents were found</w:t>
      </w:r>
      <w:r>
        <w:rPr>
          <w:rFonts w:ascii="Times New Roman" w:hAnsi="Times New Roman"/>
          <w:sz w:val="24"/>
          <w:szCs w:val="24"/>
        </w:rPr>
        <w:t xml:space="preserve"> l</w:t>
      </w:r>
      <w:r w:rsidR="00324FB6">
        <w:rPr>
          <w:rFonts w:ascii="Times New Roman" w:hAnsi="Times New Roman"/>
          <w:sz w:val="24"/>
          <w:szCs w:val="24"/>
        </w:rPr>
        <w:t>iterally sound while others were illiterate</w:t>
      </w:r>
      <w:r w:rsidR="00406F02">
        <w:rPr>
          <w:rFonts w:ascii="Times New Roman" w:hAnsi="Times New Roman"/>
          <w:sz w:val="24"/>
          <w:szCs w:val="24"/>
        </w:rPr>
        <w:t xml:space="preserve">. </w:t>
      </w:r>
      <w:r>
        <w:rPr>
          <w:rFonts w:ascii="Times New Roman" w:hAnsi="Times New Roman"/>
          <w:sz w:val="24"/>
          <w:szCs w:val="24"/>
        </w:rPr>
        <w:t xml:space="preserve">Descriptive analysis </w:t>
      </w:r>
      <w:r w:rsidR="00324FB6">
        <w:rPr>
          <w:rFonts w:ascii="Times New Roman" w:hAnsi="Times New Roman"/>
          <w:sz w:val="24"/>
          <w:szCs w:val="24"/>
        </w:rPr>
        <w:t xml:space="preserve">in the form of </w:t>
      </w:r>
      <w:r>
        <w:rPr>
          <w:rFonts w:ascii="Times New Roman" w:hAnsi="Times New Roman"/>
          <w:sz w:val="24"/>
          <w:szCs w:val="24"/>
        </w:rPr>
        <w:t>mean, mode, minimum, maximum</w:t>
      </w:r>
      <w:r w:rsidR="00324FB6">
        <w:rPr>
          <w:rFonts w:ascii="Times New Roman" w:hAnsi="Times New Roman"/>
          <w:sz w:val="24"/>
          <w:szCs w:val="24"/>
        </w:rPr>
        <w:t xml:space="preserve"> and </w:t>
      </w:r>
      <w:r w:rsidR="00406F02">
        <w:rPr>
          <w:rFonts w:ascii="Times New Roman" w:hAnsi="Times New Roman"/>
          <w:sz w:val="24"/>
          <w:szCs w:val="24"/>
        </w:rPr>
        <w:t>percentages</w:t>
      </w:r>
      <w:r>
        <w:rPr>
          <w:rFonts w:ascii="Times New Roman" w:hAnsi="Times New Roman"/>
          <w:sz w:val="24"/>
          <w:szCs w:val="24"/>
        </w:rPr>
        <w:t xml:space="preserve"> </w:t>
      </w:r>
      <w:r w:rsidR="00324FB6">
        <w:rPr>
          <w:rFonts w:ascii="Times New Roman" w:hAnsi="Times New Roman"/>
          <w:sz w:val="24"/>
          <w:szCs w:val="24"/>
        </w:rPr>
        <w:t>were applied. Chi-Square tests was also used to test the hypothesis of the study.</w:t>
      </w:r>
    </w:p>
    <w:p w14:paraId="55F560EC" w14:textId="77777777" w:rsidR="00406F02" w:rsidRDefault="00406F02" w:rsidP="002E3908">
      <w:pPr>
        <w:autoSpaceDE w:val="0"/>
        <w:autoSpaceDN w:val="0"/>
        <w:adjustRightInd w:val="0"/>
        <w:spacing w:after="0" w:line="240" w:lineRule="auto"/>
        <w:jc w:val="both"/>
        <w:rPr>
          <w:rFonts w:ascii="Times New Roman" w:eastAsia="FangSong" w:hAnsi="Times New Roman"/>
          <w:b/>
          <w:sz w:val="24"/>
          <w:szCs w:val="24"/>
        </w:rPr>
      </w:pPr>
    </w:p>
    <w:p w14:paraId="03E482AA" w14:textId="77777777" w:rsidR="00C245A1" w:rsidRDefault="00C245A1" w:rsidP="002E3908">
      <w:pPr>
        <w:autoSpaceDE w:val="0"/>
        <w:autoSpaceDN w:val="0"/>
        <w:adjustRightInd w:val="0"/>
        <w:spacing w:after="0" w:line="240" w:lineRule="auto"/>
        <w:jc w:val="both"/>
        <w:rPr>
          <w:rFonts w:ascii="Times New Roman" w:eastAsia="FangSong" w:hAnsi="Times New Roman"/>
          <w:b/>
          <w:sz w:val="24"/>
          <w:szCs w:val="24"/>
        </w:rPr>
      </w:pPr>
    </w:p>
    <w:p w14:paraId="707560DD" w14:textId="77777777" w:rsidR="00C245A1" w:rsidRDefault="00C245A1" w:rsidP="002E3908">
      <w:pPr>
        <w:autoSpaceDE w:val="0"/>
        <w:autoSpaceDN w:val="0"/>
        <w:adjustRightInd w:val="0"/>
        <w:spacing w:after="0" w:line="240" w:lineRule="auto"/>
        <w:jc w:val="both"/>
        <w:rPr>
          <w:rFonts w:ascii="Times New Roman" w:eastAsia="FangSong" w:hAnsi="Times New Roman"/>
          <w:b/>
          <w:sz w:val="24"/>
          <w:szCs w:val="24"/>
        </w:rPr>
      </w:pPr>
    </w:p>
    <w:p w14:paraId="6211E576" w14:textId="77777777" w:rsidR="00C245A1" w:rsidRDefault="00C245A1" w:rsidP="002E3908">
      <w:pPr>
        <w:autoSpaceDE w:val="0"/>
        <w:autoSpaceDN w:val="0"/>
        <w:adjustRightInd w:val="0"/>
        <w:spacing w:after="0" w:line="240" w:lineRule="auto"/>
        <w:jc w:val="both"/>
        <w:rPr>
          <w:rFonts w:ascii="Times New Roman" w:eastAsia="FangSong" w:hAnsi="Times New Roman"/>
          <w:b/>
          <w:sz w:val="24"/>
          <w:szCs w:val="24"/>
        </w:rPr>
      </w:pPr>
    </w:p>
    <w:p w14:paraId="639CBE5A" w14:textId="77777777" w:rsidR="00C245A1" w:rsidRDefault="00C245A1" w:rsidP="002E3908">
      <w:pPr>
        <w:autoSpaceDE w:val="0"/>
        <w:autoSpaceDN w:val="0"/>
        <w:adjustRightInd w:val="0"/>
        <w:spacing w:after="0" w:line="240" w:lineRule="auto"/>
        <w:jc w:val="both"/>
        <w:rPr>
          <w:rFonts w:ascii="Times New Roman" w:eastAsia="FangSong" w:hAnsi="Times New Roman"/>
          <w:b/>
          <w:sz w:val="24"/>
          <w:szCs w:val="24"/>
        </w:rPr>
      </w:pPr>
    </w:p>
    <w:p w14:paraId="0F3F5E69" w14:textId="77777777" w:rsidR="00C245A1" w:rsidRDefault="00C245A1" w:rsidP="002E3908">
      <w:pPr>
        <w:autoSpaceDE w:val="0"/>
        <w:autoSpaceDN w:val="0"/>
        <w:adjustRightInd w:val="0"/>
        <w:spacing w:after="0" w:line="240" w:lineRule="auto"/>
        <w:jc w:val="both"/>
        <w:rPr>
          <w:rFonts w:ascii="Times New Roman" w:eastAsia="FangSong" w:hAnsi="Times New Roman"/>
          <w:b/>
          <w:sz w:val="24"/>
          <w:szCs w:val="24"/>
        </w:rPr>
      </w:pPr>
    </w:p>
    <w:p w14:paraId="0D15A236" w14:textId="77777777" w:rsidR="00C245A1" w:rsidRDefault="00C245A1" w:rsidP="002E3908">
      <w:pPr>
        <w:autoSpaceDE w:val="0"/>
        <w:autoSpaceDN w:val="0"/>
        <w:adjustRightInd w:val="0"/>
        <w:spacing w:after="0" w:line="240" w:lineRule="auto"/>
        <w:jc w:val="both"/>
        <w:rPr>
          <w:rFonts w:ascii="Times New Roman" w:eastAsia="FangSong" w:hAnsi="Times New Roman"/>
          <w:b/>
          <w:sz w:val="24"/>
          <w:szCs w:val="24"/>
        </w:rPr>
      </w:pPr>
    </w:p>
    <w:p w14:paraId="02B5301E" w14:textId="220D4CA1" w:rsidR="00D22D32" w:rsidRPr="00D37E9C" w:rsidRDefault="001F0077" w:rsidP="002E3908">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Table 1</w:t>
      </w:r>
      <w:r w:rsidR="00495157" w:rsidRPr="00D37E9C">
        <w:rPr>
          <w:rFonts w:ascii="Times New Roman" w:eastAsia="FangSong" w:hAnsi="Times New Roman"/>
          <w:b/>
          <w:sz w:val="24"/>
          <w:szCs w:val="24"/>
        </w:rPr>
        <w:t>:</w:t>
      </w:r>
      <w:r w:rsidRPr="00D37E9C">
        <w:rPr>
          <w:rFonts w:ascii="Times New Roman" w:eastAsia="FangSong" w:hAnsi="Times New Roman"/>
          <w:b/>
          <w:sz w:val="24"/>
          <w:szCs w:val="24"/>
        </w:rPr>
        <w:t xml:space="preserve"> </w:t>
      </w:r>
      <w:r w:rsidR="00D9336E">
        <w:rPr>
          <w:rFonts w:ascii="Times New Roman" w:eastAsia="FangSong" w:hAnsi="Times New Roman"/>
          <w:b/>
          <w:sz w:val="24"/>
          <w:szCs w:val="24"/>
        </w:rPr>
        <w:t>Economic Impact</w:t>
      </w:r>
      <w:r w:rsidR="00CC6CC0">
        <w:rPr>
          <w:rFonts w:ascii="Times New Roman" w:eastAsia="FangSong" w:hAnsi="Times New Roman"/>
          <w:b/>
          <w:sz w:val="24"/>
          <w:szCs w:val="24"/>
        </w:rPr>
        <w:t>s</w:t>
      </w:r>
      <w:r w:rsidR="00706520">
        <w:rPr>
          <w:rFonts w:ascii="Times New Roman" w:eastAsia="FangSong" w:hAnsi="Times New Roman"/>
          <w:b/>
          <w:sz w:val="24"/>
          <w:szCs w:val="24"/>
        </w:rPr>
        <w:t xml:space="preserve"> of Plastic Waste </w:t>
      </w:r>
      <w:r w:rsidR="00CB1C48">
        <w:rPr>
          <w:rFonts w:ascii="Times New Roman" w:eastAsia="FangSong" w:hAnsi="Times New Roman"/>
          <w:b/>
          <w:sz w:val="24"/>
          <w:szCs w:val="24"/>
        </w:rPr>
        <w:t xml:space="preserve">Recycling </w:t>
      </w:r>
      <w:r w:rsidR="000A3B28">
        <w:rPr>
          <w:rFonts w:ascii="Times New Roman" w:eastAsia="FangSong" w:hAnsi="Times New Roman"/>
          <w:b/>
          <w:sz w:val="24"/>
          <w:szCs w:val="24"/>
        </w:rPr>
        <w:t xml:space="preserve">to </w:t>
      </w:r>
      <w:r w:rsidR="00706520">
        <w:rPr>
          <w:rFonts w:ascii="Times New Roman" w:eastAsia="FangSong" w:hAnsi="Times New Roman"/>
          <w:b/>
          <w:sz w:val="24"/>
          <w:szCs w:val="24"/>
        </w:rPr>
        <w:t>Scavengers</w:t>
      </w:r>
      <w:r w:rsidR="00725193">
        <w:rPr>
          <w:rFonts w:ascii="Times New Roman" w:eastAsia="FangSong" w:hAnsi="Times New Roman"/>
          <w:b/>
          <w:sz w:val="24"/>
          <w:szCs w:val="24"/>
        </w:rPr>
        <w:t xml:space="preserve"> in Katsina State</w:t>
      </w:r>
    </w:p>
    <w:p w14:paraId="7C03A9DD" w14:textId="555DB130" w:rsidR="00D22D32" w:rsidRPr="00D37E9C" w:rsidRDefault="00D22D32" w:rsidP="002E3908">
      <w:pPr>
        <w:autoSpaceDE w:val="0"/>
        <w:autoSpaceDN w:val="0"/>
        <w:adjustRightInd w:val="0"/>
        <w:spacing w:after="0" w:line="240" w:lineRule="auto"/>
        <w:jc w:val="both"/>
        <w:rPr>
          <w:rFonts w:ascii="Times New Roman" w:eastAsia="FangSong" w:hAnsi="Times New Roman"/>
          <w:b/>
          <w:sz w:val="24"/>
          <w:szCs w:val="24"/>
        </w:rPr>
      </w:pPr>
    </w:p>
    <w:tbl>
      <w:tblPr>
        <w:tblStyle w:val="TableGrid"/>
        <w:tblW w:w="0" w:type="auto"/>
        <w:tblLook w:val="04A0" w:firstRow="1" w:lastRow="0" w:firstColumn="1" w:lastColumn="0" w:noHBand="0" w:noVBand="1"/>
      </w:tblPr>
      <w:tblGrid>
        <w:gridCol w:w="625"/>
        <w:gridCol w:w="2551"/>
        <w:gridCol w:w="1499"/>
        <w:gridCol w:w="189"/>
        <w:gridCol w:w="1700"/>
        <w:gridCol w:w="1393"/>
        <w:gridCol w:w="1393"/>
      </w:tblGrid>
      <w:tr w:rsidR="00077964" w:rsidRPr="00D37E9C" w14:paraId="2594DBD0" w14:textId="0EF33166" w:rsidTr="00077964">
        <w:tc>
          <w:tcPr>
            <w:tcW w:w="625" w:type="dxa"/>
          </w:tcPr>
          <w:p w14:paraId="2D04D423" w14:textId="5EE6EBB5" w:rsidR="00077964" w:rsidRPr="00D37E9C" w:rsidRDefault="00077964" w:rsidP="002E3908">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S/N</w:t>
            </w:r>
          </w:p>
        </w:tc>
        <w:tc>
          <w:tcPr>
            <w:tcW w:w="2551" w:type="dxa"/>
          </w:tcPr>
          <w:p w14:paraId="2D4B046E" w14:textId="6AEE2B44" w:rsidR="00077964" w:rsidRPr="00D37E9C" w:rsidRDefault="00077964" w:rsidP="002E3908">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Variables</w:t>
            </w:r>
          </w:p>
        </w:tc>
        <w:tc>
          <w:tcPr>
            <w:tcW w:w="1688" w:type="dxa"/>
            <w:gridSpan w:val="2"/>
          </w:tcPr>
          <w:p w14:paraId="31F5AEE7" w14:textId="4C156A29" w:rsidR="00077964" w:rsidRPr="00D37E9C" w:rsidRDefault="00077964" w:rsidP="002E3908">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Minimum</w:t>
            </w:r>
          </w:p>
        </w:tc>
        <w:tc>
          <w:tcPr>
            <w:tcW w:w="1700" w:type="dxa"/>
          </w:tcPr>
          <w:p w14:paraId="39439D93" w14:textId="7DC4B31C" w:rsidR="00077964" w:rsidRPr="00D37E9C" w:rsidRDefault="00077964" w:rsidP="002E3908">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Maximum</w:t>
            </w:r>
          </w:p>
        </w:tc>
        <w:tc>
          <w:tcPr>
            <w:tcW w:w="1393" w:type="dxa"/>
          </w:tcPr>
          <w:p w14:paraId="7200D914" w14:textId="6180B8A1" w:rsidR="00077964" w:rsidRPr="00D37E9C" w:rsidRDefault="00077964" w:rsidP="002E3908">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 xml:space="preserve">Difference </w:t>
            </w:r>
          </w:p>
        </w:tc>
        <w:tc>
          <w:tcPr>
            <w:tcW w:w="1393" w:type="dxa"/>
          </w:tcPr>
          <w:p w14:paraId="22BAD380" w14:textId="3CACE94E" w:rsidR="00077964" w:rsidRPr="00D37E9C" w:rsidRDefault="00077964" w:rsidP="002E3908">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Average</w:t>
            </w:r>
          </w:p>
        </w:tc>
      </w:tr>
      <w:tr w:rsidR="00077964" w:rsidRPr="00D37E9C" w14:paraId="2CAD1A02" w14:textId="74509260" w:rsidTr="00077964">
        <w:tc>
          <w:tcPr>
            <w:tcW w:w="625" w:type="dxa"/>
          </w:tcPr>
          <w:p w14:paraId="5AC184AA" w14:textId="507F3CD0" w:rsidR="00077964" w:rsidRPr="00D37E9C" w:rsidRDefault="00077964" w:rsidP="002E3908">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1</w:t>
            </w:r>
          </w:p>
        </w:tc>
        <w:tc>
          <w:tcPr>
            <w:tcW w:w="2551" w:type="dxa"/>
          </w:tcPr>
          <w:p w14:paraId="4D0B603F" w14:textId="6F6B5B5C" w:rsidR="00077964" w:rsidRPr="00706520" w:rsidRDefault="00706520" w:rsidP="002E3908">
            <w:pPr>
              <w:autoSpaceDE w:val="0"/>
              <w:autoSpaceDN w:val="0"/>
              <w:adjustRightInd w:val="0"/>
              <w:spacing w:after="0" w:line="240" w:lineRule="auto"/>
              <w:jc w:val="both"/>
              <w:rPr>
                <w:rFonts w:ascii="Times New Roman" w:eastAsia="FangSong" w:hAnsi="Times New Roman"/>
                <w:sz w:val="24"/>
                <w:szCs w:val="24"/>
              </w:rPr>
            </w:pPr>
            <w:r w:rsidRPr="00706520">
              <w:rPr>
                <w:rFonts w:ascii="Times New Roman" w:eastAsia="FangSong" w:hAnsi="Times New Roman"/>
                <w:sz w:val="24"/>
                <w:szCs w:val="24"/>
              </w:rPr>
              <w:t xml:space="preserve">Daily plastic </w:t>
            </w:r>
            <w:r>
              <w:rPr>
                <w:rFonts w:ascii="Times New Roman" w:eastAsia="FangSong" w:hAnsi="Times New Roman"/>
                <w:sz w:val="24"/>
                <w:szCs w:val="24"/>
              </w:rPr>
              <w:t xml:space="preserve">waste </w:t>
            </w:r>
            <w:r w:rsidRPr="00706520">
              <w:rPr>
                <w:rFonts w:ascii="Times New Roman" w:eastAsia="FangSong" w:hAnsi="Times New Roman"/>
                <w:sz w:val="24"/>
                <w:szCs w:val="24"/>
              </w:rPr>
              <w:t>collected</w:t>
            </w:r>
          </w:p>
        </w:tc>
        <w:tc>
          <w:tcPr>
            <w:tcW w:w="1688" w:type="dxa"/>
            <w:gridSpan w:val="2"/>
          </w:tcPr>
          <w:p w14:paraId="48783FB5" w14:textId="31CA3AE3" w:rsidR="00077964" w:rsidRPr="00D37E9C" w:rsidRDefault="00706520" w:rsidP="002E390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2kg</w:t>
            </w:r>
          </w:p>
        </w:tc>
        <w:tc>
          <w:tcPr>
            <w:tcW w:w="1700" w:type="dxa"/>
          </w:tcPr>
          <w:p w14:paraId="4830CF08" w14:textId="3DE6F156" w:rsidR="00077964" w:rsidRPr="00D37E9C" w:rsidRDefault="000A3B28" w:rsidP="002E390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6</w:t>
            </w:r>
            <w:r w:rsidR="00706520">
              <w:rPr>
                <w:rFonts w:ascii="Times New Roman" w:eastAsia="FangSong" w:hAnsi="Times New Roman"/>
                <w:sz w:val="24"/>
                <w:szCs w:val="24"/>
              </w:rPr>
              <w:t>kg</w:t>
            </w:r>
          </w:p>
        </w:tc>
        <w:tc>
          <w:tcPr>
            <w:tcW w:w="1393" w:type="dxa"/>
          </w:tcPr>
          <w:p w14:paraId="13833C4D" w14:textId="3962E3C3" w:rsidR="00077964" w:rsidRPr="00D37E9C" w:rsidRDefault="000A3B28" w:rsidP="002E390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4</w:t>
            </w:r>
            <w:r w:rsidR="00706520">
              <w:rPr>
                <w:rFonts w:ascii="Times New Roman" w:eastAsia="FangSong" w:hAnsi="Times New Roman"/>
                <w:sz w:val="24"/>
                <w:szCs w:val="24"/>
              </w:rPr>
              <w:t>kg</w:t>
            </w:r>
          </w:p>
        </w:tc>
        <w:tc>
          <w:tcPr>
            <w:tcW w:w="1393" w:type="dxa"/>
          </w:tcPr>
          <w:p w14:paraId="520C7043" w14:textId="16994F1F" w:rsidR="00077964" w:rsidRPr="00D37E9C" w:rsidRDefault="00706520" w:rsidP="002E390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3.5kg</w:t>
            </w:r>
          </w:p>
        </w:tc>
      </w:tr>
      <w:tr w:rsidR="00077964" w:rsidRPr="00D37E9C" w14:paraId="6E0F469C" w14:textId="423B947B" w:rsidTr="00077964">
        <w:tc>
          <w:tcPr>
            <w:tcW w:w="625" w:type="dxa"/>
          </w:tcPr>
          <w:p w14:paraId="07CB95DF" w14:textId="3C4CD6F2" w:rsidR="00077964" w:rsidRPr="00706520" w:rsidRDefault="00077964" w:rsidP="002E3908">
            <w:pPr>
              <w:autoSpaceDE w:val="0"/>
              <w:autoSpaceDN w:val="0"/>
              <w:adjustRightInd w:val="0"/>
              <w:spacing w:after="0" w:line="240" w:lineRule="auto"/>
              <w:jc w:val="both"/>
              <w:rPr>
                <w:rFonts w:ascii="Times New Roman" w:eastAsia="FangSong" w:hAnsi="Times New Roman"/>
                <w:sz w:val="24"/>
                <w:szCs w:val="24"/>
              </w:rPr>
            </w:pPr>
            <w:r w:rsidRPr="00706520">
              <w:rPr>
                <w:rFonts w:ascii="Times New Roman" w:eastAsia="FangSong" w:hAnsi="Times New Roman"/>
                <w:sz w:val="24"/>
                <w:szCs w:val="24"/>
              </w:rPr>
              <w:t>2</w:t>
            </w:r>
          </w:p>
        </w:tc>
        <w:tc>
          <w:tcPr>
            <w:tcW w:w="2551" w:type="dxa"/>
          </w:tcPr>
          <w:p w14:paraId="28414901" w14:textId="2239BE41" w:rsidR="00077964" w:rsidRPr="00706520" w:rsidRDefault="00706520" w:rsidP="002E3908">
            <w:pPr>
              <w:autoSpaceDE w:val="0"/>
              <w:autoSpaceDN w:val="0"/>
              <w:adjustRightInd w:val="0"/>
              <w:spacing w:after="0" w:line="240" w:lineRule="auto"/>
              <w:jc w:val="both"/>
              <w:rPr>
                <w:rFonts w:ascii="Times New Roman" w:eastAsia="FangSong" w:hAnsi="Times New Roman"/>
                <w:sz w:val="24"/>
                <w:szCs w:val="24"/>
              </w:rPr>
            </w:pPr>
            <w:r w:rsidRPr="00706520">
              <w:rPr>
                <w:rFonts w:ascii="Times New Roman" w:eastAsia="FangSong" w:hAnsi="Times New Roman"/>
                <w:sz w:val="24"/>
                <w:szCs w:val="24"/>
              </w:rPr>
              <w:t>Daily plastic waste sold</w:t>
            </w:r>
          </w:p>
        </w:tc>
        <w:tc>
          <w:tcPr>
            <w:tcW w:w="1688" w:type="dxa"/>
            <w:gridSpan w:val="2"/>
          </w:tcPr>
          <w:p w14:paraId="6B9A7FA8" w14:textId="61BB9DA2" w:rsidR="00077964" w:rsidRPr="00D37E9C" w:rsidRDefault="00F1011F" w:rsidP="002E390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2kg</w:t>
            </w:r>
          </w:p>
        </w:tc>
        <w:tc>
          <w:tcPr>
            <w:tcW w:w="1700" w:type="dxa"/>
          </w:tcPr>
          <w:p w14:paraId="21203723" w14:textId="2DB524F1" w:rsidR="00077964" w:rsidRPr="00D37E9C" w:rsidRDefault="000A3B28" w:rsidP="002E390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6</w:t>
            </w:r>
            <w:r w:rsidR="00F1011F">
              <w:rPr>
                <w:rFonts w:ascii="Times New Roman" w:eastAsia="FangSong" w:hAnsi="Times New Roman"/>
                <w:sz w:val="24"/>
                <w:szCs w:val="24"/>
              </w:rPr>
              <w:t>kg</w:t>
            </w:r>
          </w:p>
        </w:tc>
        <w:tc>
          <w:tcPr>
            <w:tcW w:w="1393" w:type="dxa"/>
          </w:tcPr>
          <w:p w14:paraId="6BEFEACA" w14:textId="24BB70DE" w:rsidR="00077964" w:rsidRPr="00D37E9C" w:rsidRDefault="000A3B28" w:rsidP="002E390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4</w:t>
            </w:r>
            <w:r w:rsidR="00F1011F">
              <w:rPr>
                <w:rFonts w:ascii="Times New Roman" w:eastAsia="FangSong" w:hAnsi="Times New Roman"/>
                <w:sz w:val="24"/>
                <w:szCs w:val="24"/>
              </w:rPr>
              <w:t>kg</w:t>
            </w:r>
          </w:p>
        </w:tc>
        <w:tc>
          <w:tcPr>
            <w:tcW w:w="1393" w:type="dxa"/>
          </w:tcPr>
          <w:p w14:paraId="02BBF9DF" w14:textId="191398CA" w:rsidR="00077964" w:rsidRPr="00D37E9C" w:rsidRDefault="00F1011F" w:rsidP="002E390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3.5kg</w:t>
            </w:r>
          </w:p>
        </w:tc>
      </w:tr>
      <w:tr w:rsidR="00077964" w:rsidRPr="00D37E9C" w14:paraId="65C88111" w14:textId="006D828F" w:rsidTr="00077964">
        <w:tc>
          <w:tcPr>
            <w:tcW w:w="625" w:type="dxa"/>
          </w:tcPr>
          <w:p w14:paraId="5B14B8FE" w14:textId="6ADEE484" w:rsidR="00077964" w:rsidRPr="00D37E9C" w:rsidRDefault="00077964" w:rsidP="002E3908">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3</w:t>
            </w:r>
          </w:p>
        </w:tc>
        <w:tc>
          <w:tcPr>
            <w:tcW w:w="2551" w:type="dxa"/>
          </w:tcPr>
          <w:p w14:paraId="4509DEE3" w14:textId="52D2CE11" w:rsidR="00077964" w:rsidRPr="00F1011F" w:rsidRDefault="00706520" w:rsidP="002E3908">
            <w:pPr>
              <w:autoSpaceDE w:val="0"/>
              <w:autoSpaceDN w:val="0"/>
              <w:adjustRightInd w:val="0"/>
              <w:spacing w:after="0" w:line="240" w:lineRule="auto"/>
              <w:jc w:val="both"/>
              <w:rPr>
                <w:rFonts w:ascii="Times New Roman" w:eastAsia="FangSong" w:hAnsi="Times New Roman"/>
                <w:sz w:val="24"/>
                <w:szCs w:val="24"/>
              </w:rPr>
            </w:pPr>
            <w:r w:rsidRPr="00F1011F">
              <w:rPr>
                <w:rFonts w:ascii="Times New Roman" w:eastAsia="FangSong" w:hAnsi="Times New Roman"/>
                <w:sz w:val="24"/>
                <w:szCs w:val="24"/>
              </w:rPr>
              <w:t>Daily Income earned</w:t>
            </w:r>
          </w:p>
        </w:tc>
        <w:tc>
          <w:tcPr>
            <w:tcW w:w="1688" w:type="dxa"/>
            <w:gridSpan w:val="2"/>
          </w:tcPr>
          <w:p w14:paraId="26B8728C" w14:textId="253E2BB7" w:rsidR="00077964" w:rsidRPr="00D37E9C" w:rsidRDefault="000A3B28" w:rsidP="002E390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N600</w:t>
            </w:r>
          </w:p>
        </w:tc>
        <w:tc>
          <w:tcPr>
            <w:tcW w:w="1700" w:type="dxa"/>
          </w:tcPr>
          <w:p w14:paraId="0D0F34A9" w14:textId="5B4449D3" w:rsidR="00077964" w:rsidRPr="00D37E9C" w:rsidRDefault="000A3B28" w:rsidP="002E390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N1,200</w:t>
            </w:r>
          </w:p>
        </w:tc>
        <w:tc>
          <w:tcPr>
            <w:tcW w:w="1393" w:type="dxa"/>
          </w:tcPr>
          <w:p w14:paraId="1B63FC08" w14:textId="6F0F26DF" w:rsidR="00077964" w:rsidRPr="00D37E9C" w:rsidRDefault="000A3B28" w:rsidP="002E390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N800</w:t>
            </w:r>
          </w:p>
        </w:tc>
        <w:tc>
          <w:tcPr>
            <w:tcW w:w="1393" w:type="dxa"/>
          </w:tcPr>
          <w:p w14:paraId="04365151" w14:textId="65647B28" w:rsidR="00077964" w:rsidRPr="00D37E9C" w:rsidRDefault="000A3B28" w:rsidP="002E390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N700</w:t>
            </w:r>
          </w:p>
        </w:tc>
      </w:tr>
      <w:tr w:rsidR="00077964" w:rsidRPr="00D37E9C" w14:paraId="3A22F217" w14:textId="32DA3EBA" w:rsidTr="00077964">
        <w:tc>
          <w:tcPr>
            <w:tcW w:w="625" w:type="dxa"/>
          </w:tcPr>
          <w:p w14:paraId="580C51ED" w14:textId="03F19DA8" w:rsidR="00077964" w:rsidRPr="00D37E9C" w:rsidRDefault="00077964" w:rsidP="002E3908">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4</w:t>
            </w:r>
          </w:p>
        </w:tc>
        <w:tc>
          <w:tcPr>
            <w:tcW w:w="2551" w:type="dxa"/>
          </w:tcPr>
          <w:p w14:paraId="6BAFC863" w14:textId="57A138CA" w:rsidR="00077964" w:rsidRPr="00706520" w:rsidRDefault="00706520" w:rsidP="00F821D1">
            <w:pPr>
              <w:autoSpaceDE w:val="0"/>
              <w:autoSpaceDN w:val="0"/>
              <w:adjustRightInd w:val="0"/>
              <w:spacing w:after="0" w:line="240" w:lineRule="auto"/>
              <w:jc w:val="both"/>
              <w:rPr>
                <w:rFonts w:ascii="Times New Roman" w:eastAsia="FangSong" w:hAnsi="Times New Roman"/>
                <w:sz w:val="24"/>
                <w:szCs w:val="24"/>
              </w:rPr>
            </w:pPr>
            <w:r w:rsidRPr="00706520">
              <w:rPr>
                <w:rFonts w:ascii="Times New Roman" w:eastAsia="FangSong" w:hAnsi="Times New Roman"/>
                <w:sz w:val="24"/>
                <w:szCs w:val="24"/>
              </w:rPr>
              <w:t>Daily Profit</w:t>
            </w:r>
          </w:p>
        </w:tc>
        <w:tc>
          <w:tcPr>
            <w:tcW w:w="1688" w:type="dxa"/>
            <w:gridSpan w:val="2"/>
          </w:tcPr>
          <w:p w14:paraId="51A76F41" w14:textId="44912ECB" w:rsidR="00077964" w:rsidRPr="00D37E9C" w:rsidRDefault="000A3B28" w:rsidP="00F821D1">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N600</w:t>
            </w:r>
          </w:p>
        </w:tc>
        <w:tc>
          <w:tcPr>
            <w:tcW w:w="1700" w:type="dxa"/>
          </w:tcPr>
          <w:p w14:paraId="1F640308" w14:textId="6191B0D4" w:rsidR="00077964" w:rsidRPr="00D37E9C" w:rsidRDefault="000A3B28" w:rsidP="002E390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N1,200</w:t>
            </w:r>
          </w:p>
        </w:tc>
        <w:tc>
          <w:tcPr>
            <w:tcW w:w="1393" w:type="dxa"/>
          </w:tcPr>
          <w:p w14:paraId="5AD50B64" w14:textId="7E9393E4" w:rsidR="00077964" w:rsidRPr="00D37E9C" w:rsidRDefault="000A3B28" w:rsidP="002E390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N800</w:t>
            </w:r>
          </w:p>
        </w:tc>
        <w:tc>
          <w:tcPr>
            <w:tcW w:w="1393" w:type="dxa"/>
          </w:tcPr>
          <w:p w14:paraId="79A53605" w14:textId="1EB149F4" w:rsidR="00077964" w:rsidRPr="00D37E9C" w:rsidRDefault="000A3B28" w:rsidP="002E390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N700</w:t>
            </w:r>
          </w:p>
        </w:tc>
      </w:tr>
      <w:tr w:rsidR="000A3B28" w:rsidRPr="00D37E9C" w14:paraId="7DBE24EE" w14:textId="77777777" w:rsidTr="000A3B28">
        <w:tc>
          <w:tcPr>
            <w:tcW w:w="4675" w:type="dxa"/>
            <w:gridSpan w:val="3"/>
          </w:tcPr>
          <w:p w14:paraId="0E69D3A0" w14:textId="57018942" w:rsidR="000A3B28" w:rsidRPr="00D37E9C" w:rsidRDefault="000A3B28" w:rsidP="002E3908">
            <w:pPr>
              <w:autoSpaceDE w:val="0"/>
              <w:autoSpaceDN w:val="0"/>
              <w:adjustRightInd w:val="0"/>
              <w:spacing w:after="0" w:line="240" w:lineRule="auto"/>
              <w:jc w:val="both"/>
              <w:rPr>
                <w:rFonts w:ascii="Times New Roman" w:eastAsia="FangSong" w:hAnsi="Times New Roman"/>
                <w:b/>
                <w:sz w:val="24"/>
                <w:szCs w:val="24"/>
              </w:rPr>
            </w:pPr>
            <w:r>
              <w:rPr>
                <w:rFonts w:ascii="Times New Roman" w:eastAsia="FangSong" w:hAnsi="Times New Roman"/>
                <w:b/>
                <w:sz w:val="24"/>
                <w:szCs w:val="24"/>
              </w:rPr>
              <w:t>Sample Size</w:t>
            </w:r>
          </w:p>
        </w:tc>
        <w:tc>
          <w:tcPr>
            <w:tcW w:w="4675" w:type="dxa"/>
            <w:gridSpan w:val="4"/>
          </w:tcPr>
          <w:p w14:paraId="27F85ABF" w14:textId="7F6B5457" w:rsidR="000A3B28" w:rsidRPr="00D37E9C" w:rsidRDefault="000A3B28" w:rsidP="002E3908">
            <w:pPr>
              <w:autoSpaceDE w:val="0"/>
              <w:autoSpaceDN w:val="0"/>
              <w:adjustRightInd w:val="0"/>
              <w:spacing w:after="0" w:line="240" w:lineRule="auto"/>
              <w:jc w:val="both"/>
              <w:rPr>
                <w:rFonts w:ascii="Times New Roman" w:eastAsia="FangSong" w:hAnsi="Times New Roman"/>
                <w:b/>
                <w:sz w:val="24"/>
                <w:szCs w:val="24"/>
              </w:rPr>
            </w:pPr>
            <w:r>
              <w:rPr>
                <w:rFonts w:ascii="Times New Roman" w:eastAsia="FangSong" w:hAnsi="Times New Roman"/>
                <w:b/>
                <w:sz w:val="24"/>
                <w:szCs w:val="24"/>
              </w:rPr>
              <w:t>50</w:t>
            </w:r>
          </w:p>
        </w:tc>
      </w:tr>
    </w:tbl>
    <w:p w14:paraId="015586EB" w14:textId="77777777" w:rsidR="000A3B28" w:rsidRDefault="000A3B28" w:rsidP="000A3B28">
      <w:pPr>
        <w:autoSpaceDE w:val="0"/>
        <w:autoSpaceDN w:val="0"/>
        <w:adjustRightInd w:val="0"/>
        <w:spacing w:after="0" w:line="240" w:lineRule="auto"/>
        <w:jc w:val="both"/>
        <w:rPr>
          <w:rFonts w:ascii="Times New Roman" w:eastAsia="FangSong" w:hAnsi="Times New Roman"/>
          <w:sz w:val="24"/>
          <w:szCs w:val="24"/>
        </w:rPr>
      </w:pPr>
      <w:r w:rsidRPr="00D37E9C">
        <w:rPr>
          <w:rFonts w:ascii="Times New Roman" w:eastAsia="FangSong" w:hAnsi="Times New Roman"/>
          <w:b/>
          <w:sz w:val="24"/>
          <w:szCs w:val="24"/>
        </w:rPr>
        <w:t xml:space="preserve">Source: </w:t>
      </w:r>
      <w:r w:rsidRPr="00D37E9C">
        <w:rPr>
          <w:rFonts w:ascii="Times New Roman" w:eastAsia="FangSong" w:hAnsi="Times New Roman"/>
          <w:sz w:val="24"/>
          <w:szCs w:val="24"/>
        </w:rPr>
        <w:t>Author’s Computation</w:t>
      </w:r>
    </w:p>
    <w:p w14:paraId="1CB67C3A" w14:textId="77777777" w:rsidR="004D62F2" w:rsidRDefault="004D62F2" w:rsidP="000A3B28">
      <w:pPr>
        <w:autoSpaceDE w:val="0"/>
        <w:autoSpaceDN w:val="0"/>
        <w:adjustRightInd w:val="0"/>
        <w:spacing w:after="0" w:line="240" w:lineRule="auto"/>
        <w:jc w:val="both"/>
        <w:rPr>
          <w:rFonts w:ascii="Times New Roman" w:eastAsia="FangSong" w:hAnsi="Times New Roman"/>
          <w:sz w:val="24"/>
          <w:szCs w:val="24"/>
        </w:rPr>
      </w:pPr>
    </w:p>
    <w:p w14:paraId="1FC89138" w14:textId="262ABBE0" w:rsidR="004D62F2" w:rsidRDefault="004D62F2" w:rsidP="000A3B2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 xml:space="preserve">From table </w:t>
      </w:r>
      <w:r w:rsidR="000B411E">
        <w:rPr>
          <w:rFonts w:ascii="Times New Roman" w:eastAsia="FangSong" w:hAnsi="Times New Roman"/>
          <w:sz w:val="24"/>
          <w:szCs w:val="24"/>
        </w:rPr>
        <w:t xml:space="preserve">1 </w:t>
      </w:r>
      <w:r>
        <w:rPr>
          <w:rFonts w:ascii="Times New Roman" w:eastAsia="FangSong" w:hAnsi="Times New Roman"/>
          <w:sz w:val="24"/>
          <w:szCs w:val="24"/>
        </w:rPr>
        <w:t xml:space="preserve">above, the economic impacts of plastic waste recycling </w:t>
      </w:r>
      <w:r w:rsidR="000B411E">
        <w:rPr>
          <w:rFonts w:ascii="Times New Roman" w:eastAsia="FangSong" w:hAnsi="Times New Roman"/>
          <w:sz w:val="24"/>
          <w:szCs w:val="24"/>
        </w:rPr>
        <w:t xml:space="preserve">to plastic waste scavengers </w:t>
      </w:r>
      <w:r>
        <w:rPr>
          <w:rFonts w:ascii="Times New Roman" w:eastAsia="FangSong" w:hAnsi="Times New Roman"/>
          <w:sz w:val="24"/>
          <w:szCs w:val="24"/>
        </w:rPr>
        <w:t xml:space="preserve">was analysed using descriptive statistics. The results showed that plastic </w:t>
      </w:r>
      <w:r w:rsidR="000E0469">
        <w:rPr>
          <w:rFonts w:ascii="Times New Roman" w:eastAsia="FangSong" w:hAnsi="Times New Roman"/>
          <w:sz w:val="24"/>
          <w:szCs w:val="24"/>
        </w:rPr>
        <w:t xml:space="preserve">waste </w:t>
      </w:r>
      <w:r>
        <w:rPr>
          <w:rFonts w:ascii="Times New Roman" w:eastAsia="FangSong" w:hAnsi="Times New Roman"/>
          <w:sz w:val="24"/>
          <w:szCs w:val="24"/>
        </w:rPr>
        <w:t xml:space="preserve">scavengers use to collect and sale a minimum of 2kg of wasted plastic and maximum of 6kg per day. They make a minimum of 600 Naira and Maximum of </w:t>
      </w:r>
      <w:r w:rsidR="000B411E">
        <w:rPr>
          <w:rFonts w:ascii="Times New Roman" w:eastAsia="FangSong" w:hAnsi="Times New Roman"/>
          <w:sz w:val="24"/>
          <w:szCs w:val="24"/>
        </w:rPr>
        <w:t>1200 Naira daily from the plastic sold out to dealers.</w:t>
      </w:r>
    </w:p>
    <w:p w14:paraId="4D5B3929" w14:textId="77777777" w:rsidR="00FF4F0B" w:rsidRDefault="00FF4F0B" w:rsidP="002E3908">
      <w:pPr>
        <w:autoSpaceDE w:val="0"/>
        <w:autoSpaceDN w:val="0"/>
        <w:adjustRightInd w:val="0"/>
        <w:spacing w:after="0" w:line="240" w:lineRule="auto"/>
        <w:jc w:val="both"/>
        <w:rPr>
          <w:rFonts w:ascii="Times New Roman" w:eastAsia="FangSong" w:hAnsi="Times New Roman"/>
          <w:sz w:val="24"/>
          <w:szCs w:val="24"/>
        </w:rPr>
      </w:pPr>
    </w:p>
    <w:p w14:paraId="6C1BE4D0" w14:textId="0C4286CC" w:rsidR="00FF4F0B" w:rsidRPr="00D37E9C" w:rsidRDefault="00630F2D" w:rsidP="00FF4F0B">
      <w:pPr>
        <w:autoSpaceDE w:val="0"/>
        <w:autoSpaceDN w:val="0"/>
        <w:adjustRightInd w:val="0"/>
        <w:spacing w:after="0" w:line="240" w:lineRule="auto"/>
        <w:jc w:val="both"/>
        <w:rPr>
          <w:rFonts w:ascii="Times New Roman" w:eastAsia="FangSong" w:hAnsi="Times New Roman"/>
          <w:b/>
          <w:sz w:val="24"/>
          <w:szCs w:val="24"/>
        </w:rPr>
      </w:pPr>
      <w:r>
        <w:rPr>
          <w:rFonts w:ascii="Times New Roman" w:eastAsia="FangSong" w:hAnsi="Times New Roman"/>
          <w:b/>
          <w:sz w:val="24"/>
          <w:szCs w:val="24"/>
        </w:rPr>
        <w:t>Table 2</w:t>
      </w:r>
      <w:r w:rsidR="00FF4F0B" w:rsidRPr="00D37E9C">
        <w:rPr>
          <w:rFonts w:ascii="Times New Roman" w:eastAsia="FangSong" w:hAnsi="Times New Roman"/>
          <w:b/>
          <w:sz w:val="24"/>
          <w:szCs w:val="24"/>
        </w:rPr>
        <w:t xml:space="preserve">: </w:t>
      </w:r>
      <w:r w:rsidR="00FF4F0B">
        <w:rPr>
          <w:rFonts w:ascii="Times New Roman" w:eastAsia="FangSong" w:hAnsi="Times New Roman"/>
          <w:b/>
          <w:sz w:val="24"/>
          <w:szCs w:val="24"/>
        </w:rPr>
        <w:t xml:space="preserve">Economic </w:t>
      </w:r>
      <w:r w:rsidR="00D9336E">
        <w:rPr>
          <w:rFonts w:ascii="Times New Roman" w:eastAsia="FangSong" w:hAnsi="Times New Roman"/>
          <w:b/>
          <w:sz w:val="24"/>
          <w:szCs w:val="24"/>
        </w:rPr>
        <w:t>Impacts</w:t>
      </w:r>
      <w:r w:rsidR="00FF4F0B">
        <w:rPr>
          <w:rFonts w:ascii="Times New Roman" w:eastAsia="FangSong" w:hAnsi="Times New Roman"/>
          <w:b/>
          <w:sz w:val="24"/>
          <w:szCs w:val="24"/>
        </w:rPr>
        <w:t xml:space="preserve"> of Plastic </w:t>
      </w:r>
      <w:r w:rsidR="00920A0D">
        <w:rPr>
          <w:rFonts w:ascii="Times New Roman" w:eastAsia="FangSong" w:hAnsi="Times New Roman"/>
          <w:b/>
          <w:sz w:val="24"/>
          <w:szCs w:val="24"/>
        </w:rPr>
        <w:t xml:space="preserve">Waste </w:t>
      </w:r>
      <w:r w:rsidR="00CB1C48">
        <w:rPr>
          <w:rFonts w:ascii="Times New Roman" w:eastAsia="FangSong" w:hAnsi="Times New Roman"/>
          <w:b/>
          <w:sz w:val="24"/>
          <w:szCs w:val="24"/>
        </w:rPr>
        <w:t xml:space="preserve">Recycling </w:t>
      </w:r>
      <w:r w:rsidR="00FF4F0B">
        <w:rPr>
          <w:rFonts w:ascii="Times New Roman" w:eastAsia="FangSong" w:hAnsi="Times New Roman"/>
          <w:b/>
          <w:sz w:val="24"/>
          <w:szCs w:val="24"/>
        </w:rPr>
        <w:t>to Dealers</w:t>
      </w:r>
      <w:r w:rsidR="00725193">
        <w:rPr>
          <w:rFonts w:ascii="Times New Roman" w:eastAsia="FangSong" w:hAnsi="Times New Roman"/>
          <w:b/>
          <w:sz w:val="24"/>
          <w:szCs w:val="24"/>
        </w:rPr>
        <w:t xml:space="preserve"> in Katsina State</w:t>
      </w:r>
    </w:p>
    <w:p w14:paraId="0525FD85" w14:textId="77777777" w:rsidR="00FF4F0B" w:rsidRPr="00D37E9C" w:rsidRDefault="00FF4F0B" w:rsidP="00FF4F0B">
      <w:pPr>
        <w:autoSpaceDE w:val="0"/>
        <w:autoSpaceDN w:val="0"/>
        <w:adjustRightInd w:val="0"/>
        <w:spacing w:after="0" w:line="240" w:lineRule="auto"/>
        <w:jc w:val="both"/>
        <w:rPr>
          <w:rFonts w:ascii="Times New Roman" w:eastAsia="FangSong" w:hAnsi="Times New Roman"/>
          <w:b/>
          <w:sz w:val="24"/>
          <w:szCs w:val="24"/>
        </w:rPr>
      </w:pPr>
    </w:p>
    <w:tbl>
      <w:tblPr>
        <w:tblStyle w:val="TableGrid"/>
        <w:tblW w:w="0" w:type="auto"/>
        <w:tblLook w:val="04A0" w:firstRow="1" w:lastRow="0" w:firstColumn="1" w:lastColumn="0" w:noHBand="0" w:noVBand="1"/>
      </w:tblPr>
      <w:tblGrid>
        <w:gridCol w:w="625"/>
        <w:gridCol w:w="2551"/>
        <w:gridCol w:w="1499"/>
        <w:gridCol w:w="189"/>
        <w:gridCol w:w="1700"/>
        <w:gridCol w:w="1393"/>
        <w:gridCol w:w="1393"/>
      </w:tblGrid>
      <w:tr w:rsidR="00FF4F0B" w:rsidRPr="00D37E9C" w14:paraId="753A20F1" w14:textId="77777777" w:rsidTr="000A3B28">
        <w:tc>
          <w:tcPr>
            <w:tcW w:w="625" w:type="dxa"/>
          </w:tcPr>
          <w:p w14:paraId="1D7B97D5" w14:textId="77777777" w:rsidR="00FF4F0B" w:rsidRPr="00D37E9C" w:rsidRDefault="00FF4F0B" w:rsidP="000A3B28">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S/N</w:t>
            </w:r>
          </w:p>
        </w:tc>
        <w:tc>
          <w:tcPr>
            <w:tcW w:w="2551" w:type="dxa"/>
          </w:tcPr>
          <w:p w14:paraId="297C88EB" w14:textId="77777777" w:rsidR="00FF4F0B" w:rsidRPr="00D37E9C" w:rsidRDefault="00FF4F0B" w:rsidP="000A3B28">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Variables</w:t>
            </w:r>
          </w:p>
        </w:tc>
        <w:tc>
          <w:tcPr>
            <w:tcW w:w="1688" w:type="dxa"/>
            <w:gridSpan w:val="2"/>
          </w:tcPr>
          <w:p w14:paraId="299D5E3D" w14:textId="77777777" w:rsidR="00FF4F0B" w:rsidRPr="00D37E9C" w:rsidRDefault="00FF4F0B" w:rsidP="000A3B28">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Minimum</w:t>
            </w:r>
          </w:p>
        </w:tc>
        <w:tc>
          <w:tcPr>
            <w:tcW w:w="1700" w:type="dxa"/>
          </w:tcPr>
          <w:p w14:paraId="15350CD9" w14:textId="77777777" w:rsidR="00FF4F0B" w:rsidRPr="00D37E9C" w:rsidRDefault="00FF4F0B" w:rsidP="000A3B28">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Maximum</w:t>
            </w:r>
          </w:p>
        </w:tc>
        <w:tc>
          <w:tcPr>
            <w:tcW w:w="1393" w:type="dxa"/>
          </w:tcPr>
          <w:p w14:paraId="2F3AADA3" w14:textId="77777777" w:rsidR="00FF4F0B" w:rsidRPr="00D37E9C" w:rsidRDefault="00FF4F0B" w:rsidP="000A3B28">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 xml:space="preserve">Difference </w:t>
            </w:r>
          </w:p>
        </w:tc>
        <w:tc>
          <w:tcPr>
            <w:tcW w:w="1393" w:type="dxa"/>
          </w:tcPr>
          <w:p w14:paraId="792400A8" w14:textId="77777777" w:rsidR="00FF4F0B" w:rsidRPr="00D37E9C" w:rsidRDefault="00FF4F0B" w:rsidP="000A3B28">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Average</w:t>
            </w:r>
          </w:p>
        </w:tc>
      </w:tr>
      <w:tr w:rsidR="00FF4F0B" w:rsidRPr="00D37E9C" w14:paraId="41620CE4" w14:textId="77777777" w:rsidTr="000A3B28">
        <w:tc>
          <w:tcPr>
            <w:tcW w:w="625" w:type="dxa"/>
          </w:tcPr>
          <w:p w14:paraId="520EBDC1" w14:textId="77777777" w:rsidR="00FF4F0B" w:rsidRPr="00D37E9C" w:rsidRDefault="00FF4F0B" w:rsidP="000A3B28">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1</w:t>
            </w:r>
          </w:p>
        </w:tc>
        <w:tc>
          <w:tcPr>
            <w:tcW w:w="2551" w:type="dxa"/>
          </w:tcPr>
          <w:p w14:paraId="1A9266DD" w14:textId="77777777" w:rsidR="00FF4F0B" w:rsidRPr="00706520" w:rsidRDefault="00FF4F0B" w:rsidP="000A3B28">
            <w:pPr>
              <w:autoSpaceDE w:val="0"/>
              <w:autoSpaceDN w:val="0"/>
              <w:adjustRightInd w:val="0"/>
              <w:spacing w:after="0" w:line="240" w:lineRule="auto"/>
              <w:jc w:val="both"/>
              <w:rPr>
                <w:rFonts w:ascii="Times New Roman" w:eastAsia="FangSong" w:hAnsi="Times New Roman"/>
                <w:sz w:val="24"/>
                <w:szCs w:val="24"/>
              </w:rPr>
            </w:pPr>
            <w:r w:rsidRPr="00706520">
              <w:rPr>
                <w:rFonts w:ascii="Times New Roman" w:eastAsia="FangSong" w:hAnsi="Times New Roman"/>
                <w:sz w:val="24"/>
                <w:szCs w:val="24"/>
              </w:rPr>
              <w:t xml:space="preserve">Daily plastic </w:t>
            </w:r>
            <w:r>
              <w:rPr>
                <w:rFonts w:ascii="Times New Roman" w:eastAsia="FangSong" w:hAnsi="Times New Roman"/>
                <w:sz w:val="24"/>
                <w:szCs w:val="24"/>
              </w:rPr>
              <w:t xml:space="preserve">waste </w:t>
            </w:r>
            <w:r w:rsidRPr="00706520">
              <w:rPr>
                <w:rFonts w:ascii="Times New Roman" w:eastAsia="FangSong" w:hAnsi="Times New Roman"/>
                <w:sz w:val="24"/>
                <w:szCs w:val="24"/>
              </w:rPr>
              <w:t>collected</w:t>
            </w:r>
          </w:p>
        </w:tc>
        <w:tc>
          <w:tcPr>
            <w:tcW w:w="1688" w:type="dxa"/>
            <w:gridSpan w:val="2"/>
          </w:tcPr>
          <w:p w14:paraId="7D80E647" w14:textId="3F36E347" w:rsidR="00FF4F0B" w:rsidRPr="00D37E9C" w:rsidRDefault="0064324F" w:rsidP="000A3B2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40</w:t>
            </w:r>
            <w:r w:rsidR="00FF4F0B">
              <w:rPr>
                <w:rFonts w:ascii="Times New Roman" w:eastAsia="FangSong" w:hAnsi="Times New Roman"/>
                <w:sz w:val="24"/>
                <w:szCs w:val="24"/>
              </w:rPr>
              <w:t>kg</w:t>
            </w:r>
          </w:p>
        </w:tc>
        <w:tc>
          <w:tcPr>
            <w:tcW w:w="1700" w:type="dxa"/>
          </w:tcPr>
          <w:p w14:paraId="550F2242" w14:textId="7FD1CB93" w:rsidR="00FF4F0B" w:rsidRPr="00D37E9C" w:rsidRDefault="0064324F" w:rsidP="000A3B2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120</w:t>
            </w:r>
            <w:r w:rsidR="00FF4F0B">
              <w:rPr>
                <w:rFonts w:ascii="Times New Roman" w:eastAsia="FangSong" w:hAnsi="Times New Roman"/>
                <w:sz w:val="24"/>
                <w:szCs w:val="24"/>
              </w:rPr>
              <w:t>kg</w:t>
            </w:r>
          </w:p>
        </w:tc>
        <w:tc>
          <w:tcPr>
            <w:tcW w:w="1393" w:type="dxa"/>
          </w:tcPr>
          <w:p w14:paraId="40A2308B" w14:textId="77777777" w:rsidR="00FF4F0B" w:rsidRPr="00D37E9C" w:rsidRDefault="00FF4F0B" w:rsidP="000A3B2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3kg</w:t>
            </w:r>
          </w:p>
        </w:tc>
        <w:tc>
          <w:tcPr>
            <w:tcW w:w="1393" w:type="dxa"/>
          </w:tcPr>
          <w:p w14:paraId="292D13EC" w14:textId="77777777" w:rsidR="00FF4F0B" w:rsidRPr="00D37E9C" w:rsidRDefault="00FF4F0B" w:rsidP="000A3B2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3.5kg</w:t>
            </w:r>
          </w:p>
        </w:tc>
      </w:tr>
      <w:tr w:rsidR="00FF4F0B" w:rsidRPr="00D37E9C" w14:paraId="2078A29D" w14:textId="77777777" w:rsidTr="000A3B28">
        <w:tc>
          <w:tcPr>
            <w:tcW w:w="625" w:type="dxa"/>
          </w:tcPr>
          <w:p w14:paraId="69955D98" w14:textId="77777777" w:rsidR="00FF4F0B" w:rsidRPr="00706520" w:rsidRDefault="00FF4F0B" w:rsidP="000A3B28">
            <w:pPr>
              <w:autoSpaceDE w:val="0"/>
              <w:autoSpaceDN w:val="0"/>
              <w:adjustRightInd w:val="0"/>
              <w:spacing w:after="0" w:line="240" w:lineRule="auto"/>
              <w:jc w:val="both"/>
              <w:rPr>
                <w:rFonts w:ascii="Times New Roman" w:eastAsia="FangSong" w:hAnsi="Times New Roman"/>
                <w:sz w:val="24"/>
                <w:szCs w:val="24"/>
              </w:rPr>
            </w:pPr>
            <w:r w:rsidRPr="00706520">
              <w:rPr>
                <w:rFonts w:ascii="Times New Roman" w:eastAsia="FangSong" w:hAnsi="Times New Roman"/>
                <w:sz w:val="24"/>
                <w:szCs w:val="24"/>
              </w:rPr>
              <w:t>2</w:t>
            </w:r>
          </w:p>
        </w:tc>
        <w:tc>
          <w:tcPr>
            <w:tcW w:w="2551" w:type="dxa"/>
          </w:tcPr>
          <w:p w14:paraId="22347719" w14:textId="3A7D3839" w:rsidR="00FF4F0B" w:rsidRPr="00706520" w:rsidRDefault="00FF4F0B" w:rsidP="000A3B28">
            <w:pPr>
              <w:autoSpaceDE w:val="0"/>
              <w:autoSpaceDN w:val="0"/>
              <w:adjustRightInd w:val="0"/>
              <w:spacing w:after="0" w:line="240" w:lineRule="auto"/>
              <w:jc w:val="both"/>
              <w:rPr>
                <w:rFonts w:ascii="Times New Roman" w:eastAsia="FangSong" w:hAnsi="Times New Roman"/>
                <w:sz w:val="24"/>
                <w:szCs w:val="24"/>
              </w:rPr>
            </w:pPr>
            <w:r w:rsidRPr="00706520">
              <w:rPr>
                <w:rFonts w:ascii="Times New Roman" w:eastAsia="FangSong" w:hAnsi="Times New Roman"/>
                <w:sz w:val="24"/>
                <w:szCs w:val="24"/>
              </w:rPr>
              <w:t xml:space="preserve"> </w:t>
            </w:r>
            <w:r w:rsidR="0064324F">
              <w:rPr>
                <w:rFonts w:ascii="Times New Roman" w:eastAsia="FangSong" w:hAnsi="Times New Roman"/>
                <w:sz w:val="24"/>
                <w:szCs w:val="24"/>
              </w:rPr>
              <w:t xml:space="preserve">Monthly </w:t>
            </w:r>
            <w:r w:rsidR="0064324F" w:rsidRPr="00706520">
              <w:rPr>
                <w:rFonts w:ascii="Times New Roman" w:eastAsia="FangSong" w:hAnsi="Times New Roman"/>
                <w:sz w:val="24"/>
                <w:szCs w:val="24"/>
              </w:rPr>
              <w:t xml:space="preserve">Plastic </w:t>
            </w:r>
            <w:r w:rsidRPr="00706520">
              <w:rPr>
                <w:rFonts w:ascii="Times New Roman" w:eastAsia="FangSong" w:hAnsi="Times New Roman"/>
                <w:sz w:val="24"/>
                <w:szCs w:val="24"/>
              </w:rPr>
              <w:t>waste sold</w:t>
            </w:r>
          </w:p>
        </w:tc>
        <w:tc>
          <w:tcPr>
            <w:tcW w:w="1688" w:type="dxa"/>
            <w:gridSpan w:val="2"/>
          </w:tcPr>
          <w:p w14:paraId="51C9BC9E" w14:textId="23C7D3F2" w:rsidR="00FF4F0B" w:rsidRPr="00D37E9C" w:rsidRDefault="00C245A1" w:rsidP="000A3B2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1200kg</w:t>
            </w:r>
          </w:p>
        </w:tc>
        <w:tc>
          <w:tcPr>
            <w:tcW w:w="1700" w:type="dxa"/>
          </w:tcPr>
          <w:p w14:paraId="4355DEA0" w14:textId="0C719AB7" w:rsidR="00FF4F0B" w:rsidRPr="00D37E9C" w:rsidRDefault="00C245A1" w:rsidP="000A3B2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3600</w:t>
            </w:r>
            <w:r w:rsidR="000A3B28">
              <w:rPr>
                <w:rFonts w:ascii="Times New Roman" w:eastAsia="FangSong" w:hAnsi="Times New Roman"/>
                <w:sz w:val="24"/>
                <w:szCs w:val="24"/>
              </w:rPr>
              <w:t>kg</w:t>
            </w:r>
          </w:p>
        </w:tc>
        <w:tc>
          <w:tcPr>
            <w:tcW w:w="1393" w:type="dxa"/>
          </w:tcPr>
          <w:p w14:paraId="504A892C" w14:textId="1E411813" w:rsidR="00FF4F0B" w:rsidRPr="00D37E9C" w:rsidRDefault="00C245A1" w:rsidP="000A3B2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2400kg</w:t>
            </w:r>
          </w:p>
        </w:tc>
        <w:tc>
          <w:tcPr>
            <w:tcW w:w="1393" w:type="dxa"/>
          </w:tcPr>
          <w:p w14:paraId="567D5026" w14:textId="595A3FD1" w:rsidR="00FF4F0B" w:rsidRPr="00D37E9C" w:rsidRDefault="00C245A1" w:rsidP="000A3B2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2400kg</w:t>
            </w:r>
          </w:p>
        </w:tc>
      </w:tr>
      <w:tr w:rsidR="00FF4F0B" w:rsidRPr="00D37E9C" w14:paraId="400EAEF1" w14:textId="77777777" w:rsidTr="000A3B28">
        <w:tc>
          <w:tcPr>
            <w:tcW w:w="625" w:type="dxa"/>
          </w:tcPr>
          <w:p w14:paraId="4F032E96" w14:textId="77777777" w:rsidR="00FF4F0B" w:rsidRPr="00D37E9C" w:rsidRDefault="00FF4F0B" w:rsidP="000A3B28">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3</w:t>
            </w:r>
          </w:p>
        </w:tc>
        <w:tc>
          <w:tcPr>
            <w:tcW w:w="2551" w:type="dxa"/>
          </w:tcPr>
          <w:p w14:paraId="481F0A42" w14:textId="539AC1E9" w:rsidR="00FF4F0B" w:rsidRPr="00F1011F" w:rsidRDefault="0064324F" w:rsidP="000A3B2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 xml:space="preserve">Monthly </w:t>
            </w:r>
            <w:r w:rsidR="00FF4F0B" w:rsidRPr="00F1011F">
              <w:rPr>
                <w:rFonts w:ascii="Times New Roman" w:eastAsia="FangSong" w:hAnsi="Times New Roman"/>
                <w:sz w:val="24"/>
                <w:szCs w:val="24"/>
              </w:rPr>
              <w:t>Income earned</w:t>
            </w:r>
          </w:p>
        </w:tc>
        <w:tc>
          <w:tcPr>
            <w:tcW w:w="1688" w:type="dxa"/>
            <w:gridSpan w:val="2"/>
          </w:tcPr>
          <w:p w14:paraId="69D950AE" w14:textId="1437D4F3" w:rsidR="00FF4F0B" w:rsidRPr="00D37E9C" w:rsidRDefault="000A3B28" w:rsidP="000A3B2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N540,000</w:t>
            </w:r>
          </w:p>
        </w:tc>
        <w:tc>
          <w:tcPr>
            <w:tcW w:w="1700" w:type="dxa"/>
          </w:tcPr>
          <w:p w14:paraId="50F900B9" w14:textId="534F7AA0" w:rsidR="00FF4F0B" w:rsidRPr="00D37E9C" w:rsidRDefault="000A3B28" w:rsidP="000A3B2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N1,620,000</w:t>
            </w:r>
          </w:p>
        </w:tc>
        <w:tc>
          <w:tcPr>
            <w:tcW w:w="1393" w:type="dxa"/>
          </w:tcPr>
          <w:p w14:paraId="7B9D870E" w14:textId="63A90F2C" w:rsidR="00FF4F0B" w:rsidRPr="00D37E9C" w:rsidRDefault="000A3B28" w:rsidP="000A3B2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N1,080,000</w:t>
            </w:r>
          </w:p>
        </w:tc>
        <w:tc>
          <w:tcPr>
            <w:tcW w:w="1393" w:type="dxa"/>
          </w:tcPr>
          <w:p w14:paraId="655319B9" w14:textId="48A9FCDD" w:rsidR="00FF4F0B" w:rsidRPr="00D37E9C" w:rsidRDefault="000A3B28" w:rsidP="000A3B2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N1,080,000</w:t>
            </w:r>
          </w:p>
        </w:tc>
      </w:tr>
      <w:tr w:rsidR="00FF4F0B" w:rsidRPr="00D37E9C" w14:paraId="0CA1CF52" w14:textId="77777777" w:rsidTr="000A3B28">
        <w:tc>
          <w:tcPr>
            <w:tcW w:w="625" w:type="dxa"/>
          </w:tcPr>
          <w:p w14:paraId="0E5A1A23" w14:textId="77777777" w:rsidR="00FF4F0B" w:rsidRPr="00D37E9C" w:rsidRDefault="00FF4F0B" w:rsidP="000A3B28">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4</w:t>
            </w:r>
          </w:p>
        </w:tc>
        <w:tc>
          <w:tcPr>
            <w:tcW w:w="2551" w:type="dxa"/>
          </w:tcPr>
          <w:p w14:paraId="31A9683D" w14:textId="6E388490" w:rsidR="00FF4F0B" w:rsidRPr="00706520" w:rsidRDefault="0064324F" w:rsidP="000A3B2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Monthly</w:t>
            </w:r>
            <w:r w:rsidR="00FF4F0B" w:rsidRPr="00706520">
              <w:rPr>
                <w:rFonts w:ascii="Times New Roman" w:eastAsia="FangSong" w:hAnsi="Times New Roman"/>
                <w:sz w:val="24"/>
                <w:szCs w:val="24"/>
              </w:rPr>
              <w:t xml:space="preserve"> Profit</w:t>
            </w:r>
          </w:p>
        </w:tc>
        <w:tc>
          <w:tcPr>
            <w:tcW w:w="1688" w:type="dxa"/>
            <w:gridSpan w:val="2"/>
          </w:tcPr>
          <w:p w14:paraId="4B10B67D" w14:textId="016CB004" w:rsidR="00FF4F0B" w:rsidRPr="00D37E9C" w:rsidRDefault="000A3B28" w:rsidP="000A3B2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N300,000</w:t>
            </w:r>
          </w:p>
        </w:tc>
        <w:tc>
          <w:tcPr>
            <w:tcW w:w="1700" w:type="dxa"/>
          </w:tcPr>
          <w:p w14:paraId="5B35BA71" w14:textId="11017C67" w:rsidR="00FF4F0B" w:rsidRPr="00D37E9C" w:rsidRDefault="000A3B28" w:rsidP="000A3B2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N900,000</w:t>
            </w:r>
          </w:p>
        </w:tc>
        <w:tc>
          <w:tcPr>
            <w:tcW w:w="1393" w:type="dxa"/>
          </w:tcPr>
          <w:p w14:paraId="373E6382" w14:textId="5A64BC82" w:rsidR="00FF4F0B" w:rsidRPr="00D37E9C" w:rsidRDefault="000A3B28" w:rsidP="000A3B2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N600,000</w:t>
            </w:r>
          </w:p>
        </w:tc>
        <w:tc>
          <w:tcPr>
            <w:tcW w:w="1393" w:type="dxa"/>
          </w:tcPr>
          <w:p w14:paraId="6F7C3FA0" w14:textId="7861A7CD" w:rsidR="00FF4F0B" w:rsidRPr="00D37E9C" w:rsidRDefault="000A3B28" w:rsidP="000A3B2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N600,000</w:t>
            </w:r>
          </w:p>
        </w:tc>
      </w:tr>
      <w:tr w:rsidR="000A3B28" w:rsidRPr="00D37E9C" w14:paraId="798EFE45" w14:textId="77777777" w:rsidTr="000A3B28">
        <w:tc>
          <w:tcPr>
            <w:tcW w:w="4675" w:type="dxa"/>
            <w:gridSpan w:val="3"/>
          </w:tcPr>
          <w:p w14:paraId="04547F86" w14:textId="16A71F58" w:rsidR="000A3B28" w:rsidRPr="00D37E9C" w:rsidRDefault="000A3B28" w:rsidP="000A3B28">
            <w:pPr>
              <w:autoSpaceDE w:val="0"/>
              <w:autoSpaceDN w:val="0"/>
              <w:adjustRightInd w:val="0"/>
              <w:spacing w:after="0" w:line="240" w:lineRule="auto"/>
              <w:jc w:val="both"/>
              <w:rPr>
                <w:rFonts w:ascii="Times New Roman" w:eastAsia="FangSong" w:hAnsi="Times New Roman"/>
                <w:b/>
                <w:sz w:val="24"/>
                <w:szCs w:val="24"/>
              </w:rPr>
            </w:pPr>
            <w:r>
              <w:rPr>
                <w:rFonts w:ascii="Times New Roman" w:eastAsia="FangSong" w:hAnsi="Times New Roman"/>
                <w:b/>
                <w:sz w:val="24"/>
                <w:szCs w:val="24"/>
              </w:rPr>
              <w:t>Sample Size</w:t>
            </w:r>
          </w:p>
        </w:tc>
        <w:tc>
          <w:tcPr>
            <w:tcW w:w="4675" w:type="dxa"/>
            <w:gridSpan w:val="4"/>
          </w:tcPr>
          <w:p w14:paraId="369B295F" w14:textId="1A2BD43D" w:rsidR="000A3B28" w:rsidRPr="00D37E9C" w:rsidRDefault="000A3B28" w:rsidP="000A3B28">
            <w:pPr>
              <w:autoSpaceDE w:val="0"/>
              <w:autoSpaceDN w:val="0"/>
              <w:adjustRightInd w:val="0"/>
              <w:spacing w:after="0" w:line="240" w:lineRule="auto"/>
              <w:jc w:val="both"/>
              <w:rPr>
                <w:rFonts w:ascii="Times New Roman" w:eastAsia="FangSong" w:hAnsi="Times New Roman"/>
                <w:b/>
                <w:sz w:val="24"/>
                <w:szCs w:val="24"/>
              </w:rPr>
            </w:pPr>
            <w:r>
              <w:rPr>
                <w:rFonts w:ascii="Times New Roman" w:eastAsia="FangSong" w:hAnsi="Times New Roman"/>
                <w:b/>
                <w:sz w:val="24"/>
                <w:szCs w:val="24"/>
              </w:rPr>
              <w:t>20</w:t>
            </w:r>
          </w:p>
        </w:tc>
      </w:tr>
    </w:tbl>
    <w:p w14:paraId="3FACC7E4" w14:textId="4D97A492" w:rsidR="00FF4F0B" w:rsidRDefault="00FF4F0B" w:rsidP="002E3908">
      <w:pPr>
        <w:autoSpaceDE w:val="0"/>
        <w:autoSpaceDN w:val="0"/>
        <w:adjustRightInd w:val="0"/>
        <w:spacing w:after="0" w:line="240" w:lineRule="auto"/>
        <w:jc w:val="both"/>
        <w:rPr>
          <w:rFonts w:ascii="Times New Roman" w:eastAsia="FangSong" w:hAnsi="Times New Roman"/>
          <w:sz w:val="24"/>
          <w:szCs w:val="24"/>
        </w:rPr>
      </w:pPr>
      <w:r w:rsidRPr="00D37E9C">
        <w:rPr>
          <w:rFonts w:ascii="Times New Roman" w:eastAsia="FangSong" w:hAnsi="Times New Roman"/>
          <w:b/>
          <w:sz w:val="24"/>
          <w:szCs w:val="24"/>
        </w:rPr>
        <w:t xml:space="preserve">Source: </w:t>
      </w:r>
      <w:r w:rsidRPr="00D37E9C">
        <w:rPr>
          <w:rFonts w:ascii="Times New Roman" w:eastAsia="FangSong" w:hAnsi="Times New Roman"/>
          <w:sz w:val="24"/>
          <w:szCs w:val="24"/>
        </w:rPr>
        <w:t>Author’s Computation</w:t>
      </w:r>
    </w:p>
    <w:p w14:paraId="6B835013" w14:textId="77777777" w:rsidR="000B411E" w:rsidRDefault="000B411E" w:rsidP="002E3908">
      <w:pPr>
        <w:autoSpaceDE w:val="0"/>
        <w:autoSpaceDN w:val="0"/>
        <w:adjustRightInd w:val="0"/>
        <w:spacing w:after="0" w:line="240" w:lineRule="auto"/>
        <w:jc w:val="both"/>
        <w:rPr>
          <w:rFonts w:ascii="Times New Roman" w:eastAsia="FangSong" w:hAnsi="Times New Roman"/>
          <w:sz w:val="24"/>
          <w:szCs w:val="24"/>
        </w:rPr>
      </w:pPr>
    </w:p>
    <w:p w14:paraId="534CE3EC" w14:textId="3D3B474A" w:rsidR="000B411E" w:rsidRDefault="000B411E" w:rsidP="000B411E">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 xml:space="preserve">From table 2 above, the economic impacts of plastic waste recycling to Plastic waste dealers was analysed using descriptive statistics. The results showed that plastic waste dealers use to buy a minimum of 40kg of wasted plastic and maximum of 120kg per day. They make a minimum of 300, 000 Naira and Maximum of 900, 000 Naira profit on monthly basis from the plastic </w:t>
      </w:r>
      <w:r w:rsidR="000E0469">
        <w:rPr>
          <w:rFonts w:ascii="Times New Roman" w:eastAsia="FangSong" w:hAnsi="Times New Roman"/>
          <w:sz w:val="24"/>
          <w:szCs w:val="24"/>
        </w:rPr>
        <w:t>bough from the scavengers and average profit of 600,000 Naira monthly</w:t>
      </w:r>
      <w:r>
        <w:rPr>
          <w:rFonts w:ascii="Times New Roman" w:eastAsia="FangSong" w:hAnsi="Times New Roman"/>
          <w:sz w:val="24"/>
          <w:szCs w:val="24"/>
        </w:rPr>
        <w:t>.</w:t>
      </w:r>
    </w:p>
    <w:p w14:paraId="5BA2B2DD" w14:textId="77777777" w:rsidR="00FF4F0B" w:rsidRDefault="00FF4F0B" w:rsidP="002E3908">
      <w:pPr>
        <w:autoSpaceDE w:val="0"/>
        <w:autoSpaceDN w:val="0"/>
        <w:adjustRightInd w:val="0"/>
        <w:spacing w:after="0" w:line="240" w:lineRule="auto"/>
        <w:jc w:val="both"/>
        <w:rPr>
          <w:rFonts w:ascii="Times New Roman" w:eastAsia="FangSong" w:hAnsi="Times New Roman"/>
          <w:sz w:val="24"/>
          <w:szCs w:val="24"/>
        </w:rPr>
      </w:pPr>
    </w:p>
    <w:p w14:paraId="2F00F1AA" w14:textId="3B53C089" w:rsidR="00FF4F0B" w:rsidRPr="00D37E9C" w:rsidRDefault="00630F2D" w:rsidP="00FF4F0B">
      <w:pPr>
        <w:autoSpaceDE w:val="0"/>
        <w:autoSpaceDN w:val="0"/>
        <w:adjustRightInd w:val="0"/>
        <w:spacing w:after="0" w:line="240" w:lineRule="auto"/>
        <w:jc w:val="both"/>
        <w:rPr>
          <w:rFonts w:ascii="Times New Roman" w:eastAsia="FangSong" w:hAnsi="Times New Roman"/>
          <w:b/>
          <w:sz w:val="24"/>
          <w:szCs w:val="24"/>
        </w:rPr>
      </w:pPr>
      <w:r>
        <w:rPr>
          <w:rFonts w:ascii="Times New Roman" w:eastAsia="FangSong" w:hAnsi="Times New Roman"/>
          <w:b/>
          <w:sz w:val="24"/>
          <w:szCs w:val="24"/>
        </w:rPr>
        <w:t>Table 3</w:t>
      </w:r>
      <w:r w:rsidR="00FF4F0B" w:rsidRPr="00D37E9C">
        <w:rPr>
          <w:rFonts w:ascii="Times New Roman" w:eastAsia="FangSong" w:hAnsi="Times New Roman"/>
          <w:b/>
          <w:sz w:val="24"/>
          <w:szCs w:val="24"/>
        </w:rPr>
        <w:t xml:space="preserve">: </w:t>
      </w:r>
      <w:r w:rsidR="00D9336E">
        <w:rPr>
          <w:rFonts w:ascii="Times New Roman" w:eastAsia="FangSong" w:hAnsi="Times New Roman"/>
          <w:b/>
          <w:sz w:val="24"/>
          <w:szCs w:val="24"/>
        </w:rPr>
        <w:t>Economic Impact</w:t>
      </w:r>
      <w:r w:rsidR="00CC6CC0">
        <w:rPr>
          <w:rFonts w:ascii="Times New Roman" w:eastAsia="FangSong" w:hAnsi="Times New Roman"/>
          <w:b/>
          <w:sz w:val="24"/>
          <w:szCs w:val="24"/>
        </w:rPr>
        <w:t>s</w:t>
      </w:r>
      <w:r w:rsidR="00FF4F0B">
        <w:rPr>
          <w:rFonts w:ascii="Times New Roman" w:eastAsia="FangSong" w:hAnsi="Times New Roman"/>
          <w:b/>
          <w:sz w:val="24"/>
          <w:szCs w:val="24"/>
        </w:rPr>
        <w:t xml:space="preserve"> of Plastic Waste Recycling </w:t>
      </w:r>
      <w:r w:rsidR="00920A0D">
        <w:rPr>
          <w:rFonts w:ascii="Times New Roman" w:eastAsia="FangSong" w:hAnsi="Times New Roman"/>
          <w:b/>
          <w:sz w:val="24"/>
          <w:szCs w:val="24"/>
        </w:rPr>
        <w:t xml:space="preserve">to Manufacturing </w:t>
      </w:r>
      <w:r w:rsidR="00FF4F0B">
        <w:rPr>
          <w:rFonts w:ascii="Times New Roman" w:eastAsia="FangSong" w:hAnsi="Times New Roman"/>
          <w:b/>
          <w:sz w:val="24"/>
          <w:szCs w:val="24"/>
        </w:rPr>
        <w:t>Companies</w:t>
      </w:r>
      <w:r w:rsidR="00725193">
        <w:rPr>
          <w:rFonts w:ascii="Times New Roman" w:eastAsia="FangSong" w:hAnsi="Times New Roman"/>
          <w:b/>
          <w:sz w:val="24"/>
          <w:szCs w:val="24"/>
        </w:rPr>
        <w:t xml:space="preserve"> in Katsina State</w:t>
      </w:r>
    </w:p>
    <w:p w14:paraId="5243D62E" w14:textId="77777777" w:rsidR="00FF4F0B" w:rsidRPr="00D37E9C" w:rsidRDefault="00FF4F0B" w:rsidP="00FF4F0B">
      <w:pPr>
        <w:autoSpaceDE w:val="0"/>
        <w:autoSpaceDN w:val="0"/>
        <w:adjustRightInd w:val="0"/>
        <w:spacing w:after="0" w:line="240" w:lineRule="auto"/>
        <w:jc w:val="both"/>
        <w:rPr>
          <w:rFonts w:ascii="Times New Roman" w:eastAsia="FangSong" w:hAnsi="Times New Roman"/>
          <w:b/>
          <w:sz w:val="24"/>
          <w:szCs w:val="24"/>
        </w:rPr>
      </w:pPr>
    </w:p>
    <w:tbl>
      <w:tblPr>
        <w:tblStyle w:val="TableGrid"/>
        <w:tblW w:w="0" w:type="auto"/>
        <w:tblLook w:val="04A0" w:firstRow="1" w:lastRow="0" w:firstColumn="1" w:lastColumn="0" w:noHBand="0" w:noVBand="1"/>
      </w:tblPr>
      <w:tblGrid>
        <w:gridCol w:w="623"/>
        <w:gridCol w:w="2447"/>
        <w:gridCol w:w="1605"/>
        <w:gridCol w:w="66"/>
        <w:gridCol w:w="1669"/>
        <w:gridCol w:w="1470"/>
        <w:gridCol w:w="1470"/>
      </w:tblGrid>
      <w:tr w:rsidR="00FF4F0B" w:rsidRPr="00D37E9C" w14:paraId="17CDECA6" w14:textId="77777777" w:rsidTr="00CC6CC0">
        <w:tc>
          <w:tcPr>
            <w:tcW w:w="623" w:type="dxa"/>
          </w:tcPr>
          <w:p w14:paraId="0F7C913C" w14:textId="77777777" w:rsidR="00FF4F0B" w:rsidRPr="00D37E9C" w:rsidRDefault="00FF4F0B" w:rsidP="000A3B28">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S/N</w:t>
            </w:r>
          </w:p>
        </w:tc>
        <w:tc>
          <w:tcPr>
            <w:tcW w:w="2447" w:type="dxa"/>
          </w:tcPr>
          <w:p w14:paraId="38DC5B34" w14:textId="77777777" w:rsidR="00FF4F0B" w:rsidRPr="00D37E9C" w:rsidRDefault="00FF4F0B" w:rsidP="000A3B28">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Variables</w:t>
            </w:r>
          </w:p>
        </w:tc>
        <w:tc>
          <w:tcPr>
            <w:tcW w:w="1671" w:type="dxa"/>
            <w:gridSpan w:val="2"/>
          </w:tcPr>
          <w:p w14:paraId="78A39A67" w14:textId="77777777" w:rsidR="00FF4F0B" w:rsidRPr="00D37E9C" w:rsidRDefault="00FF4F0B" w:rsidP="000A3B28">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Minimum</w:t>
            </w:r>
          </w:p>
        </w:tc>
        <w:tc>
          <w:tcPr>
            <w:tcW w:w="1669" w:type="dxa"/>
          </w:tcPr>
          <w:p w14:paraId="37674A52" w14:textId="77777777" w:rsidR="00FF4F0B" w:rsidRPr="00D37E9C" w:rsidRDefault="00FF4F0B" w:rsidP="000A3B28">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Maximum</w:t>
            </w:r>
          </w:p>
        </w:tc>
        <w:tc>
          <w:tcPr>
            <w:tcW w:w="1470" w:type="dxa"/>
          </w:tcPr>
          <w:p w14:paraId="109AEAA8" w14:textId="77777777" w:rsidR="00FF4F0B" w:rsidRPr="00D37E9C" w:rsidRDefault="00FF4F0B" w:rsidP="000A3B28">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 xml:space="preserve">Difference </w:t>
            </w:r>
          </w:p>
        </w:tc>
        <w:tc>
          <w:tcPr>
            <w:tcW w:w="1470" w:type="dxa"/>
          </w:tcPr>
          <w:p w14:paraId="2228F1B8" w14:textId="77777777" w:rsidR="00FF4F0B" w:rsidRPr="00D37E9C" w:rsidRDefault="00FF4F0B" w:rsidP="000A3B28">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Average</w:t>
            </w:r>
          </w:p>
        </w:tc>
      </w:tr>
      <w:tr w:rsidR="00FF4F0B" w:rsidRPr="00D37E9C" w14:paraId="26018B09" w14:textId="77777777" w:rsidTr="00CC6CC0">
        <w:tc>
          <w:tcPr>
            <w:tcW w:w="623" w:type="dxa"/>
          </w:tcPr>
          <w:p w14:paraId="51FC56BF" w14:textId="77777777" w:rsidR="00FF4F0B" w:rsidRPr="00D37E9C" w:rsidRDefault="00FF4F0B" w:rsidP="000A3B28">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1</w:t>
            </w:r>
          </w:p>
        </w:tc>
        <w:tc>
          <w:tcPr>
            <w:tcW w:w="2447" w:type="dxa"/>
          </w:tcPr>
          <w:p w14:paraId="5898D14D" w14:textId="4B84E27B" w:rsidR="00FF4F0B" w:rsidRPr="00706520" w:rsidRDefault="0064324F" w:rsidP="000A3B2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Monthly</w:t>
            </w:r>
            <w:r w:rsidR="00FF4F0B" w:rsidRPr="00706520">
              <w:rPr>
                <w:rFonts w:ascii="Times New Roman" w:eastAsia="FangSong" w:hAnsi="Times New Roman"/>
                <w:sz w:val="24"/>
                <w:szCs w:val="24"/>
              </w:rPr>
              <w:t xml:space="preserve"> plastic </w:t>
            </w:r>
            <w:r w:rsidR="00FF4F0B">
              <w:rPr>
                <w:rFonts w:ascii="Times New Roman" w:eastAsia="FangSong" w:hAnsi="Times New Roman"/>
                <w:sz w:val="24"/>
                <w:szCs w:val="24"/>
              </w:rPr>
              <w:t xml:space="preserve">waste </w:t>
            </w:r>
            <w:r w:rsidR="00C245A1">
              <w:rPr>
                <w:rFonts w:ascii="Times New Roman" w:eastAsia="FangSong" w:hAnsi="Times New Roman"/>
                <w:sz w:val="24"/>
                <w:szCs w:val="24"/>
              </w:rPr>
              <w:t>bought</w:t>
            </w:r>
          </w:p>
        </w:tc>
        <w:tc>
          <w:tcPr>
            <w:tcW w:w="1671" w:type="dxa"/>
            <w:gridSpan w:val="2"/>
          </w:tcPr>
          <w:p w14:paraId="79A250BC" w14:textId="36DF0D44" w:rsidR="00FF4F0B" w:rsidRPr="00D37E9C" w:rsidRDefault="00C245A1" w:rsidP="000A3B2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60,000</w:t>
            </w:r>
            <w:r w:rsidR="00920A0D">
              <w:rPr>
                <w:rFonts w:ascii="Times New Roman" w:eastAsia="FangSong" w:hAnsi="Times New Roman"/>
                <w:sz w:val="24"/>
                <w:szCs w:val="24"/>
              </w:rPr>
              <w:t>kg</w:t>
            </w:r>
          </w:p>
        </w:tc>
        <w:tc>
          <w:tcPr>
            <w:tcW w:w="1669" w:type="dxa"/>
          </w:tcPr>
          <w:p w14:paraId="63002D5D" w14:textId="3F3501BA" w:rsidR="00FF4F0B" w:rsidRPr="00D37E9C" w:rsidRDefault="00C245A1" w:rsidP="000A3B2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180, 000kg</w:t>
            </w:r>
          </w:p>
        </w:tc>
        <w:tc>
          <w:tcPr>
            <w:tcW w:w="1470" w:type="dxa"/>
          </w:tcPr>
          <w:p w14:paraId="18D92660" w14:textId="5AF19509" w:rsidR="00FF4F0B" w:rsidRPr="00D37E9C" w:rsidRDefault="00C245A1" w:rsidP="000A3B2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120, 000</w:t>
            </w:r>
          </w:p>
        </w:tc>
        <w:tc>
          <w:tcPr>
            <w:tcW w:w="1470" w:type="dxa"/>
          </w:tcPr>
          <w:p w14:paraId="5DA1DF54" w14:textId="2463768E" w:rsidR="00FF4F0B" w:rsidRPr="00D37E9C" w:rsidRDefault="00C245A1" w:rsidP="000A3B2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120, 000</w:t>
            </w:r>
            <w:r w:rsidR="00FF4F0B">
              <w:rPr>
                <w:rFonts w:ascii="Times New Roman" w:eastAsia="FangSong" w:hAnsi="Times New Roman"/>
                <w:sz w:val="24"/>
                <w:szCs w:val="24"/>
              </w:rPr>
              <w:t>kg</w:t>
            </w:r>
          </w:p>
        </w:tc>
      </w:tr>
      <w:tr w:rsidR="00FF4F0B" w:rsidRPr="00D37E9C" w14:paraId="52812CA5" w14:textId="77777777" w:rsidTr="00CC6CC0">
        <w:tc>
          <w:tcPr>
            <w:tcW w:w="623" w:type="dxa"/>
          </w:tcPr>
          <w:p w14:paraId="243F92DE" w14:textId="77777777" w:rsidR="00FF4F0B" w:rsidRPr="00706520" w:rsidRDefault="00FF4F0B" w:rsidP="000A3B28">
            <w:pPr>
              <w:autoSpaceDE w:val="0"/>
              <w:autoSpaceDN w:val="0"/>
              <w:adjustRightInd w:val="0"/>
              <w:spacing w:after="0" w:line="240" w:lineRule="auto"/>
              <w:jc w:val="both"/>
              <w:rPr>
                <w:rFonts w:ascii="Times New Roman" w:eastAsia="FangSong" w:hAnsi="Times New Roman"/>
                <w:sz w:val="24"/>
                <w:szCs w:val="24"/>
              </w:rPr>
            </w:pPr>
            <w:r w:rsidRPr="00706520">
              <w:rPr>
                <w:rFonts w:ascii="Times New Roman" w:eastAsia="FangSong" w:hAnsi="Times New Roman"/>
                <w:sz w:val="24"/>
                <w:szCs w:val="24"/>
              </w:rPr>
              <w:t>2</w:t>
            </w:r>
          </w:p>
        </w:tc>
        <w:tc>
          <w:tcPr>
            <w:tcW w:w="2447" w:type="dxa"/>
          </w:tcPr>
          <w:p w14:paraId="35F203C6" w14:textId="511B93F0" w:rsidR="00FF4F0B" w:rsidRPr="00706520" w:rsidRDefault="0064324F" w:rsidP="000A3B2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Monthly</w:t>
            </w:r>
            <w:r w:rsidRPr="00706520">
              <w:rPr>
                <w:rFonts w:ascii="Times New Roman" w:eastAsia="FangSong" w:hAnsi="Times New Roman"/>
                <w:sz w:val="24"/>
                <w:szCs w:val="24"/>
              </w:rPr>
              <w:t xml:space="preserve"> </w:t>
            </w:r>
            <w:r w:rsidR="00FF4F0B" w:rsidRPr="00706520">
              <w:rPr>
                <w:rFonts w:ascii="Times New Roman" w:eastAsia="FangSong" w:hAnsi="Times New Roman"/>
                <w:sz w:val="24"/>
                <w:szCs w:val="24"/>
              </w:rPr>
              <w:t xml:space="preserve">plastic waste </w:t>
            </w:r>
            <w:r w:rsidR="00C245A1">
              <w:rPr>
                <w:rFonts w:ascii="Times New Roman" w:eastAsia="FangSong" w:hAnsi="Times New Roman"/>
                <w:sz w:val="24"/>
                <w:szCs w:val="24"/>
              </w:rPr>
              <w:t>used</w:t>
            </w:r>
          </w:p>
        </w:tc>
        <w:tc>
          <w:tcPr>
            <w:tcW w:w="1671" w:type="dxa"/>
            <w:gridSpan w:val="2"/>
          </w:tcPr>
          <w:p w14:paraId="20879474" w14:textId="50F33179" w:rsidR="00FF4F0B" w:rsidRPr="00D37E9C" w:rsidRDefault="00C245A1" w:rsidP="000A3B2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52, 000</w:t>
            </w:r>
            <w:r w:rsidR="00920A0D">
              <w:rPr>
                <w:rFonts w:ascii="Times New Roman" w:eastAsia="FangSong" w:hAnsi="Times New Roman"/>
                <w:sz w:val="24"/>
                <w:szCs w:val="24"/>
              </w:rPr>
              <w:t>kg</w:t>
            </w:r>
          </w:p>
        </w:tc>
        <w:tc>
          <w:tcPr>
            <w:tcW w:w="1669" w:type="dxa"/>
          </w:tcPr>
          <w:p w14:paraId="0C56F199" w14:textId="07BF23BB" w:rsidR="00FF4F0B" w:rsidRPr="00D37E9C" w:rsidRDefault="00C245A1" w:rsidP="000A3B2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156, 000</w:t>
            </w:r>
            <w:r w:rsidR="00FF4F0B">
              <w:rPr>
                <w:rFonts w:ascii="Times New Roman" w:eastAsia="FangSong" w:hAnsi="Times New Roman"/>
                <w:sz w:val="24"/>
                <w:szCs w:val="24"/>
              </w:rPr>
              <w:t>kg</w:t>
            </w:r>
          </w:p>
        </w:tc>
        <w:tc>
          <w:tcPr>
            <w:tcW w:w="1470" w:type="dxa"/>
          </w:tcPr>
          <w:p w14:paraId="7E7F2AAF" w14:textId="700A74C3" w:rsidR="00FF4F0B" w:rsidRPr="00D37E9C" w:rsidRDefault="00C245A1" w:rsidP="000A3B2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104, 000</w:t>
            </w:r>
            <w:r w:rsidR="00FF4F0B">
              <w:rPr>
                <w:rFonts w:ascii="Times New Roman" w:eastAsia="FangSong" w:hAnsi="Times New Roman"/>
                <w:sz w:val="24"/>
                <w:szCs w:val="24"/>
              </w:rPr>
              <w:t>kg</w:t>
            </w:r>
          </w:p>
        </w:tc>
        <w:tc>
          <w:tcPr>
            <w:tcW w:w="1470" w:type="dxa"/>
          </w:tcPr>
          <w:p w14:paraId="6F956CF0" w14:textId="2A1FD546" w:rsidR="00FF4F0B" w:rsidRPr="00D37E9C" w:rsidRDefault="00C245A1" w:rsidP="000A3B2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104, 000</w:t>
            </w:r>
            <w:r w:rsidR="00FF4F0B">
              <w:rPr>
                <w:rFonts w:ascii="Times New Roman" w:eastAsia="FangSong" w:hAnsi="Times New Roman"/>
                <w:sz w:val="24"/>
                <w:szCs w:val="24"/>
              </w:rPr>
              <w:t>kg</w:t>
            </w:r>
          </w:p>
        </w:tc>
      </w:tr>
      <w:tr w:rsidR="00FF4F0B" w:rsidRPr="00D37E9C" w14:paraId="4AF735AF" w14:textId="77777777" w:rsidTr="00CC6CC0">
        <w:tc>
          <w:tcPr>
            <w:tcW w:w="623" w:type="dxa"/>
          </w:tcPr>
          <w:p w14:paraId="409AA0B7" w14:textId="77777777" w:rsidR="00FF4F0B" w:rsidRPr="00D37E9C" w:rsidRDefault="00FF4F0B" w:rsidP="000A3B28">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3</w:t>
            </w:r>
          </w:p>
        </w:tc>
        <w:tc>
          <w:tcPr>
            <w:tcW w:w="2447" w:type="dxa"/>
          </w:tcPr>
          <w:p w14:paraId="0714601B" w14:textId="1B0EE4EB" w:rsidR="00FF4F0B" w:rsidRPr="00F1011F" w:rsidRDefault="0064324F" w:rsidP="000A3B2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Monthly</w:t>
            </w:r>
            <w:r w:rsidRPr="00F1011F">
              <w:rPr>
                <w:rFonts w:ascii="Times New Roman" w:eastAsia="FangSong" w:hAnsi="Times New Roman"/>
                <w:sz w:val="24"/>
                <w:szCs w:val="24"/>
              </w:rPr>
              <w:t xml:space="preserve"> </w:t>
            </w:r>
            <w:r w:rsidR="00FF4F0B" w:rsidRPr="00F1011F">
              <w:rPr>
                <w:rFonts w:ascii="Times New Roman" w:eastAsia="FangSong" w:hAnsi="Times New Roman"/>
                <w:sz w:val="24"/>
                <w:szCs w:val="24"/>
              </w:rPr>
              <w:t>Income earned</w:t>
            </w:r>
          </w:p>
        </w:tc>
        <w:tc>
          <w:tcPr>
            <w:tcW w:w="1671" w:type="dxa"/>
            <w:gridSpan w:val="2"/>
          </w:tcPr>
          <w:p w14:paraId="33B79432" w14:textId="25B9AC1B" w:rsidR="00FF4F0B" w:rsidRPr="00D37E9C" w:rsidRDefault="00920A0D" w:rsidP="000A3B2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N23,400,000</w:t>
            </w:r>
          </w:p>
        </w:tc>
        <w:tc>
          <w:tcPr>
            <w:tcW w:w="1669" w:type="dxa"/>
          </w:tcPr>
          <w:p w14:paraId="24BD1855" w14:textId="7D3C6023" w:rsidR="00FF4F0B" w:rsidRPr="00D37E9C" w:rsidRDefault="00920A0D" w:rsidP="000A3B2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70,512,000</w:t>
            </w:r>
          </w:p>
        </w:tc>
        <w:tc>
          <w:tcPr>
            <w:tcW w:w="1470" w:type="dxa"/>
          </w:tcPr>
          <w:p w14:paraId="055B4A60" w14:textId="32AA34DC" w:rsidR="00FF4F0B" w:rsidRPr="00D37E9C" w:rsidRDefault="00CC6CC0" w:rsidP="000A3B2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N47,112</w:t>
            </w:r>
            <w:r w:rsidR="00920A0D">
              <w:rPr>
                <w:rFonts w:ascii="Times New Roman" w:eastAsia="FangSong" w:hAnsi="Times New Roman"/>
                <w:sz w:val="24"/>
                <w:szCs w:val="24"/>
              </w:rPr>
              <w:t>,000</w:t>
            </w:r>
          </w:p>
        </w:tc>
        <w:tc>
          <w:tcPr>
            <w:tcW w:w="1470" w:type="dxa"/>
          </w:tcPr>
          <w:p w14:paraId="1A410205" w14:textId="571D55BC" w:rsidR="00FF4F0B" w:rsidRPr="00D37E9C" w:rsidRDefault="00CC6CC0" w:rsidP="000A3B2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N46,956</w:t>
            </w:r>
            <w:r w:rsidR="00920A0D">
              <w:rPr>
                <w:rFonts w:ascii="Times New Roman" w:eastAsia="FangSong" w:hAnsi="Times New Roman"/>
                <w:sz w:val="24"/>
                <w:szCs w:val="24"/>
              </w:rPr>
              <w:t>,000</w:t>
            </w:r>
          </w:p>
        </w:tc>
      </w:tr>
      <w:tr w:rsidR="00FF4F0B" w:rsidRPr="00D37E9C" w14:paraId="468CB0F2" w14:textId="77777777" w:rsidTr="00CC6CC0">
        <w:tc>
          <w:tcPr>
            <w:tcW w:w="623" w:type="dxa"/>
          </w:tcPr>
          <w:p w14:paraId="08D35970" w14:textId="77777777" w:rsidR="00FF4F0B" w:rsidRPr="00D37E9C" w:rsidRDefault="00FF4F0B" w:rsidP="000A3B28">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4</w:t>
            </w:r>
          </w:p>
        </w:tc>
        <w:tc>
          <w:tcPr>
            <w:tcW w:w="2447" w:type="dxa"/>
          </w:tcPr>
          <w:p w14:paraId="2F1ACF84" w14:textId="24590CC1" w:rsidR="00FF4F0B" w:rsidRPr="00706520" w:rsidRDefault="00CC6CC0" w:rsidP="000A3B2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 xml:space="preserve">Monthly </w:t>
            </w:r>
            <w:r w:rsidR="00FF4F0B" w:rsidRPr="00706520">
              <w:rPr>
                <w:rFonts w:ascii="Times New Roman" w:eastAsia="FangSong" w:hAnsi="Times New Roman"/>
                <w:sz w:val="24"/>
                <w:szCs w:val="24"/>
              </w:rPr>
              <w:t>Profit</w:t>
            </w:r>
          </w:p>
        </w:tc>
        <w:tc>
          <w:tcPr>
            <w:tcW w:w="1671" w:type="dxa"/>
            <w:gridSpan w:val="2"/>
          </w:tcPr>
          <w:p w14:paraId="3297CCC7" w14:textId="63BD9A2C" w:rsidR="00FF4F0B" w:rsidRPr="00D37E9C" w:rsidRDefault="00CC6CC0" w:rsidP="000A3B2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7,400,000</w:t>
            </w:r>
          </w:p>
        </w:tc>
        <w:tc>
          <w:tcPr>
            <w:tcW w:w="1669" w:type="dxa"/>
          </w:tcPr>
          <w:p w14:paraId="0497AF42" w14:textId="186B578C" w:rsidR="00FF4F0B" w:rsidRPr="00D37E9C" w:rsidRDefault="00CC6CC0" w:rsidP="000A3B2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21,200,000</w:t>
            </w:r>
          </w:p>
        </w:tc>
        <w:tc>
          <w:tcPr>
            <w:tcW w:w="1470" w:type="dxa"/>
          </w:tcPr>
          <w:p w14:paraId="4A2B3CF6" w14:textId="3BDB4667" w:rsidR="00FF4F0B" w:rsidRPr="00D37E9C" w:rsidRDefault="00CC6CC0" w:rsidP="000A3B2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13,800,000</w:t>
            </w:r>
          </w:p>
        </w:tc>
        <w:tc>
          <w:tcPr>
            <w:tcW w:w="1470" w:type="dxa"/>
          </w:tcPr>
          <w:p w14:paraId="77CE75DE" w14:textId="75FA87C6" w:rsidR="00FF4F0B" w:rsidRPr="00D37E9C" w:rsidRDefault="00CC6CC0" w:rsidP="000A3B28">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14,300,000</w:t>
            </w:r>
          </w:p>
        </w:tc>
      </w:tr>
      <w:tr w:rsidR="00CC6CC0" w:rsidRPr="00D37E9C" w14:paraId="59566F8B" w14:textId="77777777" w:rsidTr="00725193">
        <w:tc>
          <w:tcPr>
            <w:tcW w:w="4675" w:type="dxa"/>
            <w:gridSpan w:val="3"/>
          </w:tcPr>
          <w:p w14:paraId="4B842131" w14:textId="381094D1" w:rsidR="00CC6CC0" w:rsidRPr="00D37E9C" w:rsidRDefault="00CC6CC0" w:rsidP="000A3B28">
            <w:pPr>
              <w:autoSpaceDE w:val="0"/>
              <w:autoSpaceDN w:val="0"/>
              <w:adjustRightInd w:val="0"/>
              <w:spacing w:after="0" w:line="240" w:lineRule="auto"/>
              <w:jc w:val="both"/>
              <w:rPr>
                <w:rFonts w:ascii="Times New Roman" w:eastAsia="FangSong" w:hAnsi="Times New Roman"/>
                <w:b/>
                <w:sz w:val="24"/>
                <w:szCs w:val="24"/>
              </w:rPr>
            </w:pPr>
            <w:r>
              <w:rPr>
                <w:rFonts w:ascii="Times New Roman" w:eastAsia="FangSong" w:hAnsi="Times New Roman"/>
                <w:b/>
                <w:sz w:val="24"/>
                <w:szCs w:val="24"/>
              </w:rPr>
              <w:t>Sample Size</w:t>
            </w:r>
          </w:p>
        </w:tc>
        <w:tc>
          <w:tcPr>
            <w:tcW w:w="4675" w:type="dxa"/>
            <w:gridSpan w:val="4"/>
          </w:tcPr>
          <w:p w14:paraId="1E6D11F4" w14:textId="6F29DF47" w:rsidR="00CC6CC0" w:rsidRPr="00D37E9C" w:rsidRDefault="00CC6CC0" w:rsidP="000A3B28">
            <w:pPr>
              <w:autoSpaceDE w:val="0"/>
              <w:autoSpaceDN w:val="0"/>
              <w:adjustRightInd w:val="0"/>
              <w:spacing w:after="0" w:line="240" w:lineRule="auto"/>
              <w:jc w:val="both"/>
              <w:rPr>
                <w:rFonts w:ascii="Times New Roman" w:eastAsia="FangSong" w:hAnsi="Times New Roman"/>
                <w:b/>
                <w:sz w:val="24"/>
                <w:szCs w:val="24"/>
              </w:rPr>
            </w:pPr>
            <w:r>
              <w:rPr>
                <w:rFonts w:ascii="Times New Roman" w:eastAsia="FangSong" w:hAnsi="Times New Roman"/>
                <w:b/>
                <w:sz w:val="24"/>
                <w:szCs w:val="24"/>
              </w:rPr>
              <w:t>2</w:t>
            </w:r>
          </w:p>
        </w:tc>
      </w:tr>
    </w:tbl>
    <w:p w14:paraId="5B1D1383" w14:textId="02BCE549" w:rsidR="00AA323E" w:rsidRDefault="00FF4F0B" w:rsidP="00B55F49">
      <w:pPr>
        <w:autoSpaceDE w:val="0"/>
        <w:autoSpaceDN w:val="0"/>
        <w:adjustRightInd w:val="0"/>
        <w:spacing w:after="0" w:line="240" w:lineRule="auto"/>
        <w:jc w:val="both"/>
        <w:rPr>
          <w:rFonts w:ascii="Times New Roman" w:eastAsia="FangSong" w:hAnsi="Times New Roman"/>
          <w:sz w:val="24"/>
          <w:szCs w:val="24"/>
        </w:rPr>
      </w:pPr>
      <w:r w:rsidRPr="00D37E9C">
        <w:rPr>
          <w:rFonts w:ascii="Times New Roman" w:eastAsia="FangSong" w:hAnsi="Times New Roman"/>
          <w:b/>
          <w:sz w:val="24"/>
          <w:szCs w:val="24"/>
        </w:rPr>
        <w:t xml:space="preserve">Source: </w:t>
      </w:r>
      <w:r w:rsidR="00DE1A36">
        <w:rPr>
          <w:rFonts w:ascii="Times New Roman" w:eastAsia="FangSong" w:hAnsi="Times New Roman"/>
          <w:sz w:val="24"/>
          <w:szCs w:val="24"/>
        </w:rPr>
        <w:t>Author’s Computation</w:t>
      </w:r>
    </w:p>
    <w:p w14:paraId="06EC4A0F" w14:textId="4C25F322" w:rsidR="00DE1A36" w:rsidRPr="00383ECC" w:rsidRDefault="00F7596A" w:rsidP="00B55F49">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lastRenderedPageBreak/>
        <w:t>From table 3 above, the economic impacts of plastic waste recycling to Plastic waste plastic manufacturing companies was analysed using descriptive statistics. The results showed that plastic waste</w:t>
      </w:r>
      <w:r w:rsidRPr="00F7596A">
        <w:rPr>
          <w:rFonts w:ascii="Times New Roman" w:eastAsia="FangSong" w:hAnsi="Times New Roman"/>
          <w:sz w:val="24"/>
          <w:szCs w:val="24"/>
        </w:rPr>
        <w:t xml:space="preserve"> </w:t>
      </w:r>
      <w:r>
        <w:rPr>
          <w:rFonts w:ascii="Times New Roman" w:eastAsia="FangSong" w:hAnsi="Times New Roman"/>
          <w:sz w:val="24"/>
          <w:szCs w:val="24"/>
        </w:rPr>
        <w:t>manufacturing companies use to buy a minimum of 60,000kg of wasted plastic and maximum of 180,000kg per month. They make a minimum of 7. 400, 000 Naira and Maximum of 21, 200, 000 Naira profit on monthly basis from the plastic bough and recycled from dealers and average profit of 14, 300, 000aira monthly.</w:t>
      </w:r>
    </w:p>
    <w:p w14:paraId="3FC0B920" w14:textId="77777777" w:rsidR="00DE1A36" w:rsidRDefault="00DE1A36" w:rsidP="00B55F49">
      <w:pPr>
        <w:autoSpaceDE w:val="0"/>
        <w:autoSpaceDN w:val="0"/>
        <w:adjustRightInd w:val="0"/>
        <w:spacing w:after="0" w:line="240" w:lineRule="auto"/>
        <w:jc w:val="both"/>
        <w:rPr>
          <w:rFonts w:ascii="Times New Roman" w:eastAsia="FangSong" w:hAnsi="Times New Roman"/>
          <w:b/>
          <w:sz w:val="24"/>
          <w:szCs w:val="24"/>
        </w:rPr>
      </w:pPr>
    </w:p>
    <w:p w14:paraId="353F10BA" w14:textId="0B74C996" w:rsidR="00C36A94" w:rsidRPr="00D37E9C" w:rsidRDefault="00630F2D" w:rsidP="00B55F49">
      <w:pPr>
        <w:autoSpaceDE w:val="0"/>
        <w:autoSpaceDN w:val="0"/>
        <w:adjustRightInd w:val="0"/>
        <w:spacing w:after="0" w:line="240" w:lineRule="auto"/>
        <w:jc w:val="both"/>
        <w:rPr>
          <w:rFonts w:ascii="Times New Roman" w:eastAsia="FangSong" w:hAnsi="Times New Roman"/>
          <w:b/>
          <w:sz w:val="24"/>
          <w:szCs w:val="24"/>
        </w:rPr>
      </w:pPr>
      <w:r>
        <w:rPr>
          <w:rFonts w:ascii="Times New Roman" w:eastAsia="FangSong" w:hAnsi="Times New Roman"/>
          <w:b/>
          <w:sz w:val="24"/>
          <w:szCs w:val="24"/>
        </w:rPr>
        <w:t>Table 4</w:t>
      </w:r>
      <w:r w:rsidR="00495157" w:rsidRPr="00D37E9C">
        <w:rPr>
          <w:rFonts w:ascii="Times New Roman" w:eastAsia="FangSong" w:hAnsi="Times New Roman"/>
          <w:b/>
          <w:sz w:val="24"/>
          <w:szCs w:val="24"/>
        </w:rPr>
        <w:t>:</w:t>
      </w:r>
      <w:r w:rsidR="00020BCA" w:rsidRPr="00D37E9C">
        <w:rPr>
          <w:rFonts w:ascii="Times New Roman" w:eastAsia="FangSong" w:hAnsi="Times New Roman"/>
          <w:b/>
          <w:sz w:val="24"/>
          <w:szCs w:val="24"/>
        </w:rPr>
        <w:t xml:space="preserve"> </w:t>
      </w:r>
      <w:r w:rsidR="00C36A94" w:rsidRPr="00D37E9C">
        <w:rPr>
          <w:rFonts w:ascii="Times New Roman" w:eastAsia="FangSong" w:hAnsi="Times New Roman"/>
          <w:b/>
          <w:sz w:val="24"/>
          <w:szCs w:val="24"/>
        </w:rPr>
        <w:t>Perc</w:t>
      </w:r>
      <w:r w:rsidR="00EC10BD" w:rsidRPr="00D37E9C">
        <w:rPr>
          <w:rFonts w:ascii="Times New Roman" w:eastAsia="FangSong" w:hAnsi="Times New Roman"/>
          <w:b/>
          <w:sz w:val="24"/>
          <w:szCs w:val="24"/>
        </w:rPr>
        <w:t>entage Ana</w:t>
      </w:r>
      <w:r w:rsidR="00020BCA" w:rsidRPr="00D37E9C">
        <w:rPr>
          <w:rFonts w:ascii="Times New Roman" w:eastAsia="FangSong" w:hAnsi="Times New Roman"/>
          <w:b/>
          <w:sz w:val="24"/>
          <w:szCs w:val="24"/>
        </w:rPr>
        <w:t>lysis</w:t>
      </w:r>
      <w:r w:rsidR="00AB25C0" w:rsidRPr="00D37E9C">
        <w:rPr>
          <w:rFonts w:ascii="Times New Roman" w:eastAsia="FangSong" w:hAnsi="Times New Roman"/>
          <w:b/>
          <w:sz w:val="24"/>
          <w:szCs w:val="24"/>
        </w:rPr>
        <w:t xml:space="preserve"> of the </w:t>
      </w:r>
      <w:r w:rsidR="00725193">
        <w:rPr>
          <w:rFonts w:ascii="Times New Roman" w:eastAsia="FangSong" w:hAnsi="Times New Roman"/>
          <w:b/>
          <w:sz w:val="24"/>
          <w:szCs w:val="24"/>
        </w:rPr>
        <w:t>Socio-</w:t>
      </w:r>
      <w:r w:rsidR="00725193" w:rsidRPr="00D37E9C">
        <w:rPr>
          <w:rFonts w:ascii="Times New Roman" w:eastAsia="FangSong" w:hAnsi="Times New Roman"/>
          <w:b/>
          <w:sz w:val="24"/>
          <w:szCs w:val="24"/>
        </w:rPr>
        <w:t xml:space="preserve">Economic </w:t>
      </w:r>
      <w:r w:rsidR="00AF64AB" w:rsidRPr="00D37E9C">
        <w:rPr>
          <w:rFonts w:ascii="Times New Roman" w:eastAsia="FangSong" w:hAnsi="Times New Roman"/>
          <w:b/>
          <w:sz w:val="24"/>
          <w:szCs w:val="24"/>
        </w:rPr>
        <w:t xml:space="preserve">impact </w:t>
      </w:r>
      <w:r w:rsidR="00220904">
        <w:rPr>
          <w:rFonts w:ascii="Times New Roman" w:eastAsia="FangSong" w:hAnsi="Times New Roman"/>
          <w:b/>
          <w:sz w:val="24"/>
          <w:szCs w:val="24"/>
        </w:rPr>
        <w:t>Plastic Waste Recycling in Katsina State</w:t>
      </w:r>
    </w:p>
    <w:tbl>
      <w:tblPr>
        <w:tblStyle w:val="TableGrid"/>
        <w:tblpPr w:leftFromText="180" w:rightFromText="180" w:vertAnchor="text" w:horzAnchor="margin" w:tblpXSpec="center" w:tblpY="402"/>
        <w:tblW w:w="10260" w:type="dxa"/>
        <w:tblLayout w:type="fixed"/>
        <w:tblLook w:val="04A0" w:firstRow="1" w:lastRow="0" w:firstColumn="1" w:lastColumn="0" w:noHBand="0" w:noVBand="1"/>
      </w:tblPr>
      <w:tblGrid>
        <w:gridCol w:w="828"/>
        <w:gridCol w:w="2340"/>
        <w:gridCol w:w="1152"/>
        <w:gridCol w:w="1350"/>
        <w:gridCol w:w="1350"/>
        <w:gridCol w:w="1080"/>
        <w:gridCol w:w="1170"/>
        <w:gridCol w:w="990"/>
      </w:tblGrid>
      <w:tr w:rsidR="00C36A94" w:rsidRPr="00D37E9C" w14:paraId="080CE06B" w14:textId="77777777" w:rsidTr="00187E74">
        <w:trPr>
          <w:trHeight w:val="374"/>
        </w:trPr>
        <w:tc>
          <w:tcPr>
            <w:tcW w:w="828" w:type="dxa"/>
            <w:vMerge w:val="restart"/>
          </w:tcPr>
          <w:p w14:paraId="4F719120" w14:textId="77777777" w:rsidR="00C36A94" w:rsidRPr="00D37E9C" w:rsidRDefault="00C36A94" w:rsidP="00B55F49">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S/N</w:t>
            </w:r>
          </w:p>
        </w:tc>
        <w:tc>
          <w:tcPr>
            <w:tcW w:w="2340" w:type="dxa"/>
          </w:tcPr>
          <w:p w14:paraId="52D9657F" w14:textId="77777777" w:rsidR="00C36A94" w:rsidRPr="00D37E9C" w:rsidRDefault="00C36A94" w:rsidP="00B55F49">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Description</w:t>
            </w:r>
          </w:p>
        </w:tc>
        <w:tc>
          <w:tcPr>
            <w:tcW w:w="1152" w:type="dxa"/>
            <w:vMerge w:val="restart"/>
          </w:tcPr>
          <w:p w14:paraId="7917900D" w14:textId="77777777" w:rsidR="00C36A94" w:rsidRPr="00D37E9C" w:rsidRDefault="00C36A94" w:rsidP="00B55F49">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Strongly</w:t>
            </w:r>
          </w:p>
          <w:p w14:paraId="17FE378A" w14:textId="77777777" w:rsidR="00C36A94" w:rsidRPr="00D37E9C" w:rsidRDefault="00C36A94" w:rsidP="00B55F49">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 xml:space="preserve">Agreed </w:t>
            </w:r>
          </w:p>
          <w:p w14:paraId="0EA56381" w14:textId="77777777" w:rsidR="00C36A94" w:rsidRPr="00D37E9C" w:rsidRDefault="00C36A94" w:rsidP="00B55F49">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w:t>
            </w:r>
          </w:p>
        </w:tc>
        <w:tc>
          <w:tcPr>
            <w:tcW w:w="1350" w:type="dxa"/>
            <w:vMerge w:val="restart"/>
          </w:tcPr>
          <w:p w14:paraId="79E71271" w14:textId="77777777" w:rsidR="00C36A94" w:rsidRPr="00D37E9C" w:rsidRDefault="00C36A94" w:rsidP="00B55F49">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Agreed</w:t>
            </w:r>
          </w:p>
          <w:p w14:paraId="30BB7D4D" w14:textId="77777777" w:rsidR="00C36A94" w:rsidRPr="00D37E9C" w:rsidRDefault="00C36A94" w:rsidP="00B55F49">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w:t>
            </w:r>
          </w:p>
        </w:tc>
        <w:tc>
          <w:tcPr>
            <w:tcW w:w="1350" w:type="dxa"/>
            <w:vMerge w:val="restart"/>
          </w:tcPr>
          <w:p w14:paraId="23C2BD61" w14:textId="77777777" w:rsidR="00C36A94" w:rsidRPr="00D37E9C" w:rsidRDefault="00C36A94" w:rsidP="00B55F49">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Undecided</w:t>
            </w:r>
          </w:p>
          <w:p w14:paraId="00E7F3E1" w14:textId="77777777" w:rsidR="00C36A94" w:rsidRPr="00D37E9C" w:rsidRDefault="00C36A94" w:rsidP="00B55F49">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w:t>
            </w:r>
          </w:p>
        </w:tc>
        <w:tc>
          <w:tcPr>
            <w:tcW w:w="1080" w:type="dxa"/>
            <w:vMerge w:val="restart"/>
          </w:tcPr>
          <w:p w14:paraId="5D83B6B5" w14:textId="77777777" w:rsidR="00C36A94" w:rsidRPr="00D37E9C" w:rsidRDefault="00C36A94" w:rsidP="00B55F49">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Disagree</w:t>
            </w:r>
          </w:p>
          <w:p w14:paraId="210531E5" w14:textId="77777777" w:rsidR="00C36A94" w:rsidRPr="00D37E9C" w:rsidRDefault="00C36A94" w:rsidP="00B55F49">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w:t>
            </w:r>
          </w:p>
        </w:tc>
        <w:tc>
          <w:tcPr>
            <w:tcW w:w="1170" w:type="dxa"/>
            <w:vMerge w:val="restart"/>
          </w:tcPr>
          <w:p w14:paraId="5F57F1F6" w14:textId="77777777" w:rsidR="00C36A94" w:rsidRPr="00D37E9C" w:rsidRDefault="00C36A94" w:rsidP="00B55F49">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Strongly Disagree</w:t>
            </w:r>
          </w:p>
          <w:p w14:paraId="4BEA470E" w14:textId="77777777" w:rsidR="00C36A94" w:rsidRPr="00D37E9C" w:rsidRDefault="00C36A94" w:rsidP="00B55F49">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w:t>
            </w:r>
          </w:p>
        </w:tc>
        <w:tc>
          <w:tcPr>
            <w:tcW w:w="990" w:type="dxa"/>
            <w:vMerge w:val="restart"/>
          </w:tcPr>
          <w:p w14:paraId="75B4B202" w14:textId="77777777" w:rsidR="00C36A94" w:rsidRPr="00D37E9C" w:rsidRDefault="00C36A94" w:rsidP="00B55F49">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Total</w:t>
            </w:r>
          </w:p>
          <w:p w14:paraId="301DF355" w14:textId="77777777" w:rsidR="00C36A94" w:rsidRPr="00D37E9C" w:rsidRDefault="00C36A94" w:rsidP="00B55F49">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w:t>
            </w:r>
          </w:p>
        </w:tc>
      </w:tr>
      <w:tr w:rsidR="00C36A94" w:rsidRPr="00D37E9C" w14:paraId="0EF158CB" w14:textId="77777777" w:rsidTr="00187E74">
        <w:trPr>
          <w:trHeight w:val="373"/>
        </w:trPr>
        <w:tc>
          <w:tcPr>
            <w:tcW w:w="828" w:type="dxa"/>
            <w:vMerge/>
          </w:tcPr>
          <w:p w14:paraId="710A28DB" w14:textId="77777777" w:rsidR="00C36A94" w:rsidRPr="00D37E9C" w:rsidRDefault="00C36A94" w:rsidP="00B55F49">
            <w:pPr>
              <w:autoSpaceDE w:val="0"/>
              <w:autoSpaceDN w:val="0"/>
              <w:adjustRightInd w:val="0"/>
              <w:spacing w:after="0" w:line="240" w:lineRule="auto"/>
              <w:jc w:val="both"/>
              <w:rPr>
                <w:rFonts w:ascii="Times New Roman" w:eastAsia="FangSong" w:hAnsi="Times New Roman"/>
                <w:b/>
                <w:sz w:val="24"/>
                <w:szCs w:val="24"/>
              </w:rPr>
            </w:pPr>
          </w:p>
        </w:tc>
        <w:tc>
          <w:tcPr>
            <w:tcW w:w="2340" w:type="dxa"/>
          </w:tcPr>
          <w:p w14:paraId="2DCE5E68" w14:textId="77777777" w:rsidR="00C36A94" w:rsidRPr="00D37E9C" w:rsidRDefault="00C36A94" w:rsidP="00B55F49">
            <w:pPr>
              <w:autoSpaceDE w:val="0"/>
              <w:autoSpaceDN w:val="0"/>
              <w:adjustRightInd w:val="0"/>
              <w:spacing w:after="0" w:line="240" w:lineRule="auto"/>
              <w:jc w:val="both"/>
              <w:rPr>
                <w:rFonts w:ascii="Times New Roman" w:eastAsia="FangSong" w:hAnsi="Times New Roman"/>
                <w:b/>
                <w:sz w:val="24"/>
                <w:szCs w:val="24"/>
              </w:rPr>
            </w:pPr>
            <w:r w:rsidRPr="00D37E9C">
              <w:rPr>
                <w:rFonts w:ascii="Times New Roman" w:eastAsia="FangSong" w:hAnsi="Times New Roman"/>
                <w:b/>
                <w:sz w:val="24"/>
                <w:szCs w:val="24"/>
              </w:rPr>
              <w:t>Question</w:t>
            </w:r>
          </w:p>
        </w:tc>
        <w:tc>
          <w:tcPr>
            <w:tcW w:w="1152" w:type="dxa"/>
            <w:vMerge/>
          </w:tcPr>
          <w:p w14:paraId="61089791" w14:textId="77777777" w:rsidR="00C36A94" w:rsidRPr="00D37E9C" w:rsidRDefault="00C36A94" w:rsidP="00B55F49">
            <w:pPr>
              <w:autoSpaceDE w:val="0"/>
              <w:autoSpaceDN w:val="0"/>
              <w:adjustRightInd w:val="0"/>
              <w:spacing w:after="0" w:line="240" w:lineRule="auto"/>
              <w:jc w:val="both"/>
              <w:rPr>
                <w:rFonts w:ascii="Times New Roman" w:eastAsia="FangSong" w:hAnsi="Times New Roman"/>
                <w:b/>
                <w:sz w:val="24"/>
                <w:szCs w:val="24"/>
              </w:rPr>
            </w:pPr>
          </w:p>
        </w:tc>
        <w:tc>
          <w:tcPr>
            <w:tcW w:w="1350" w:type="dxa"/>
            <w:vMerge/>
          </w:tcPr>
          <w:p w14:paraId="21AB8313" w14:textId="77777777" w:rsidR="00C36A94" w:rsidRPr="00D37E9C" w:rsidRDefault="00C36A94" w:rsidP="00B55F49">
            <w:pPr>
              <w:autoSpaceDE w:val="0"/>
              <w:autoSpaceDN w:val="0"/>
              <w:adjustRightInd w:val="0"/>
              <w:spacing w:after="0" w:line="240" w:lineRule="auto"/>
              <w:jc w:val="both"/>
              <w:rPr>
                <w:rFonts w:ascii="Times New Roman" w:eastAsia="FangSong" w:hAnsi="Times New Roman"/>
                <w:b/>
                <w:sz w:val="24"/>
                <w:szCs w:val="24"/>
              </w:rPr>
            </w:pPr>
          </w:p>
        </w:tc>
        <w:tc>
          <w:tcPr>
            <w:tcW w:w="1350" w:type="dxa"/>
            <w:vMerge/>
          </w:tcPr>
          <w:p w14:paraId="4BD02ADF" w14:textId="77777777" w:rsidR="00C36A94" w:rsidRPr="00D37E9C" w:rsidRDefault="00C36A94" w:rsidP="00B55F49">
            <w:pPr>
              <w:autoSpaceDE w:val="0"/>
              <w:autoSpaceDN w:val="0"/>
              <w:adjustRightInd w:val="0"/>
              <w:spacing w:after="0" w:line="240" w:lineRule="auto"/>
              <w:jc w:val="both"/>
              <w:rPr>
                <w:rFonts w:ascii="Times New Roman" w:eastAsia="FangSong" w:hAnsi="Times New Roman"/>
                <w:b/>
                <w:sz w:val="24"/>
                <w:szCs w:val="24"/>
              </w:rPr>
            </w:pPr>
          </w:p>
        </w:tc>
        <w:tc>
          <w:tcPr>
            <w:tcW w:w="1080" w:type="dxa"/>
            <w:vMerge/>
          </w:tcPr>
          <w:p w14:paraId="0C0984FB" w14:textId="77777777" w:rsidR="00C36A94" w:rsidRPr="00D37E9C" w:rsidRDefault="00C36A94" w:rsidP="00B55F49">
            <w:pPr>
              <w:autoSpaceDE w:val="0"/>
              <w:autoSpaceDN w:val="0"/>
              <w:adjustRightInd w:val="0"/>
              <w:spacing w:after="0" w:line="240" w:lineRule="auto"/>
              <w:jc w:val="both"/>
              <w:rPr>
                <w:rFonts w:ascii="Times New Roman" w:eastAsia="FangSong" w:hAnsi="Times New Roman"/>
                <w:b/>
                <w:sz w:val="24"/>
                <w:szCs w:val="24"/>
              </w:rPr>
            </w:pPr>
          </w:p>
        </w:tc>
        <w:tc>
          <w:tcPr>
            <w:tcW w:w="1170" w:type="dxa"/>
            <w:vMerge/>
          </w:tcPr>
          <w:p w14:paraId="643F4E19" w14:textId="77777777" w:rsidR="00C36A94" w:rsidRPr="00D37E9C" w:rsidRDefault="00C36A94" w:rsidP="00B55F49">
            <w:pPr>
              <w:autoSpaceDE w:val="0"/>
              <w:autoSpaceDN w:val="0"/>
              <w:adjustRightInd w:val="0"/>
              <w:spacing w:after="0" w:line="240" w:lineRule="auto"/>
              <w:jc w:val="both"/>
              <w:rPr>
                <w:rFonts w:ascii="Times New Roman" w:eastAsia="FangSong" w:hAnsi="Times New Roman"/>
                <w:b/>
                <w:sz w:val="24"/>
                <w:szCs w:val="24"/>
              </w:rPr>
            </w:pPr>
          </w:p>
        </w:tc>
        <w:tc>
          <w:tcPr>
            <w:tcW w:w="990" w:type="dxa"/>
            <w:vMerge/>
          </w:tcPr>
          <w:p w14:paraId="6BA408C5" w14:textId="77777777" w:rsidR="00C36A94" w:rsidRPr="00D37E9C" w:rsidRDefault="00C36A94" w:rsidP="00B55F49">
            <w:pPr>
              <w:autoSpaceDE w:val="0"/>
              <w:autoSpaceDN w:val="0"/>
              <w:adjustRightInd w:val="0"/>
              <w:spacing w:after="0" w:line="240" w:lineRule="auto"/>
              <w:jc w:val="both"/>
              <w:rPr>
                <w:rFonts w:ascii="Times New Roman" w:eastAsia="FangSong" w:hAnsi="Times New Roman"/>
                <w:b/>
                <w:sz w:val="24"/>
                <w:szCs w:val="24"/>
              </w:rPr>
            </w:pPr>
          </w:p>
        </w:tc>
      </w:tr>
      <w:tr w:rsidR="00C36A94" w:rsidRPr="00D37E9C" w14:paraId="1AB85D8A" w14:textId="77777777" w:rsidTr="00187E74">
        <w:trPr>
          <w:trHeight w:val="857"/>
        </w:trPr>
        <w:tc>
          <w:tcPr>
            <w:tcW w:w="828" w:type="dxa"/>
          </w:tcPr>
          <w:p w14:paraId="5BE81486" w14:textId="77777777" w:rsidR="00C36A94" w:rsidRPr="00D37E9C" w:rsidRDefault="00C36A94" w:rsidP="00B55F49">
            <w:pPr>
              <w:autoSpaceDE w:val="0"/>
              <w:autoSpaceDN w:val="0"/>
              <w:adjustRightInd w:val="0"/>
              <w:spacing w:after="0" w:line="240" w:lineRule="auto"/>
              <w:jc w:val="both"/>
              <w:rPr>
                <w:rFonts w:ascii="Times New Roman" w:eastAsia="FangSong" w:hAnsi="Times New Roman"/>
                <w:sz w:val="24"/>
                <w:szCs w:val="24"/>
              </w:rPr>
            </w:pPr>
            <w:r w:rsidRPr="00D37E9C">
              <w:rPr>
                <w:rFonts w:ascii="Times New Roman" w:eastAsia="FangSong" w:hAnsi="Times New Roman"/>
                <w:sz w:val="24"/>
                <w:szCs w:val="24"/>
              </w:rPr>
              <w:t>1</w:t>
            </w:r>
          </w:p>
        </w:tc>
        <w:tc>
          <w:tcPr>
            <w:tcW w:w="2340" w:type="dxa"/>
          </w:tcPr>
          <w:p w14:paraId="71683C08" w14:textId="3D755748" w:rsidR="00C36A94" w:rsidRPr="00D37E9C" w:rsidRDefault="008E7580" w:rsidP="00B55F49">
            <w:pPr>
              <w:autoSpaceDE w:val="0"/>
              <w:autoSpaceDN w:val="0"/>
              <w:adjustRightInd w:val="0"/>
              <w:spacing w:after="0" w:line="240" w:lineRule="auto"/>
              <w:jc w:val="both"/>
              <w:rPr>
                <w:rFonts w:ascii="Times New Roman" w:eastAsia="FangSong" w:hAnsi="Times New Roman"/>
                <w:sz w:val="24"/>
                <w:szCs w:val="24"/>
              </w:rPr>
            </w:pPr>
            <w:r w:rsidRPr="00D37E9C">
              <w:rPr>
                <w:rFonts w:ascii="Times New Roman" w:hAnsi="Times New Roman"/>
                <w:sz w:val="24"/>
                <w:szCs w:val="24"/>
              </w:rPr>
              <w:t>impact of plastic waste recycling on job creation</w:t>
            </w:r>
            <w:r w:rsidR="007F0CD7">
              <w:rPr>
                <w:rFonts w:ascii="Times New Roman" w:hAnsi="Times New Roman"/>
                <w:sz w:val="24"/>
                <w:szCs w:val="24"/>
              </w:rPr>
              <w:t xml:space="preserve"> </w:t>
            </w:r>
            <w:r w:rsidR="007F0CD7">
              <w:rPr>
                <w:rFonts w:ascii="Times New Roman" w:eastAsia="FangSong" w:hAnsi="Times New Roman"/>
                <w:sz w:val="24"/>
                <w:szCs w:val="24"/>
              </w:rPr>
              <w:t xml:space="preserve"> Katsina State</w:t>
            </w:r>
          </w:p>
        </w:tc>
        <w:tc>
          <w:tcPr>
            <w:tcW w:w="1152" w:type="dxa"/>
          </w:tcPr>
          <w:p w14:paraId="46D3F990" w14:textId="45E38081" w:rsidR="00C36A94" w:rsidRPr="00D37E9C" w:rsidRDefault="00BF00E2" w:rsidP="00B55F49">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25</w:t>
            </w:r>
          </w:p>
          <w:p w14:paraId="4D19F07D" w14:textId="782725F6" w:rsidR="00C36A94" w:rsidRPr="00D37E9C" w:rsidRDefault="0020404C" w:rsidP="00B55F49">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(34.72</w:t>
            </w:r>
            <w:r w:rsidR="00C36A94" w:rsidRPr="00D37E9C">
              <w:rPr>
                <w:rFonts w:ascii="Times New Roman" w:eastAsia="FangSong" w:hAnsi="Times New Roman"/>
                <w:sz w:val="24"/>
                <w:szCs w:val="24"/>
              </w:rPr>
              <w:t>%)</w:t>
            </w:r>
          </w:p>
        </w:tc>
        <w:tc>
          <w:tcPr>
            <w:tcW w:w="1350" w:type="dxa"/>
          </w:tcPr>
          <w:p w14:paraId="772BC9D1" w14:textId="1448155C" w:rsidR="00C36A94" w:rsidRPr="00D37E9C" w:rsidRDefault="00BF00E2" w:rsidP="00B55F49">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34</w:t>
            </w:r>
          </w:p>
          <w:p w14:paraId="65EA5208" w14:textId="21390F97" w:rsidR="00C36A94" w:rsidRPr="00D37E9C" w:rsidRDefault="0020404C" w:rsidP="00B55F49">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(47.22</w:t>
            </w:r>
            <w:r w:rsidR="00C36A94" w:rsidRPr="00D37E9C">
              <w:rPr>
                <w:rFonts w:ascii="Times New Roman" w:eastAsia="FangSong" w:hAnsi="Times New Roman"/>
                <w:sz w:val="24"/>
                <w:szCs w:val="24"/>
              </w:rPr>
              <w:t>%)</w:t>
            </w:r>
          </w:p>
        </w:tc>
        <w:tc>
          <w:tcPr>
            <w:tcW w:w="1350" w:type="dxa"/>
          </w:tcPr>
          <w:p w14:paraId="6959E787" w14:textId="3B116E7F" w:rsidR="00C36A94" w:rsidRPr="00D37E9C" w:rsidRDefault="00BF00E2" w:rsidP="00B55F49">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02</w:t>
            </w:r>
          </w:p>
          <w:p w14:paraId="39141217" w14:textId="7D295C4F" w:rsidR="00C36A94" w:rsidRPr="00D37E9C" w:rsidRDefault="0020404C" w:rsidP="00B55F49">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(2.78</w:t>
            </w:r>
            <w:r w:rsidR="00C36A94" w:rsidRPr="00D37E9C">
              <w:rPr>
                <w:rFonts w:ascii="Times New Roman" w:eastAsia="FangSong" w:hAnsi="Times New Roman"/>
                <w:sz w:val="24"/>
                <w:szCs w:val="24"/>
              </w:rPr>
              <w:t>%)</w:t>
            </w:r>
          </w:p>
        </w:tc>
        <w:tc>
          <w:tcPr>
            <w:tcW w:w="1080" w:type="dxa"/>
          </w:tcPr>
          <w:p w14:paraId="5206D359" w14:textId="035DE124" w:rsidR="00C36A94" w:rsidRPr="00D37E9C" w:rsidRDefault="00BF00E2" w:rsidP="00B55F49">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09</w:t>
            </w:r>
          </w:p>
          <w:p w14:paraId="6AE6D2BF" w14:textId="414154B4" w:rsidR="00C36A94" w:rsidRPr="00D37E9C" w:rsidRDefault="00BF00E2" w:rsidP="00B55F49">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(12.5</w:t>
            </w:r>
            <w:r w:rsidR="0020404C">
              <w:rPr>
                <w:rFonts w:ascii="Times New Roman" w:eastAsia="FangSong" w:hAnsi="Times New Roman"/>
                <w:sz w:val="24"/>
                <w:szCs w:val="24"/>
              </w:rPr>
              <w:t>0</w:t>
            </w:r>
            <w:r w:rsidR="00C36A94" w:rsidRPr="00D37E9C">
              <w:rPr>
                <w:rFonts w:ascii="Times New Roman" w:eastAsia="FangSong" w:hAnsi="Times New Roman"/>
                <w:sz w:val="24"/>
                <w:szCs w:val="24"/>
              </w:rPr>
              <w:t>%)</w:t>
            </w:r>
          </w:p>
        </w:tc>
        <w:tc>
          <w:tcPr>
            <w:tcW w:w="1170" w:type="dxa"/>
          </w:tcPr>
          <w:p w14:paraId="342FEC4A" w14:textId="552904C7" w:rsidR="00C36A94" w:rsidRPr="00D37E9C" w:rsidRDefault="00BF00E2" w:rsidP="00B55F49">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02</w:t>
            </w:r>
          </w:p>
          <w:p w14:paraId="2D8892F3" w14:textId="7573ECD0" w:rsidR="00C36A94" w:rsidRPr="00D37E9C" w:rsidRDefault="00BF00E2" w:rsidP="00B55F49">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(2.78</w:t>
            </w:r>
            <w:r w:rsidR="00C36A94" w:rsidRPr="00D37E9C">
              <w:rPr>
                <w:rFonts w:ascii="Times New Roman" w:eastAsia="FangSong" w:hAnsi="Times New Roman"/>
                <w:sz w:val="24"/>
                <w:szCs w:val="24"/>
              </w:rPr>
              <w:t>%)</w:t>
            </w:r>
          </w:p>
        </w:tc>
        <w:tc>
          <w:tcPr>
            <w:tcW w:w="990" w:type="dxa"/>
          </w:tcPr>
          <w:p w14:paraId="6B7A335D" w14:textId="6E3F5F2E" w:rsidR="00C36A94" w:rsidRPr="00D37E9C" w:rsidRDefault="00BF00E2" w:rsidP="00B55F49">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72</w:t>
            </w:r>
          </w:p>
          <w:p w14:paraId="4A1174BD" w14:textId="77777777" w:rsidR="00C36A94" w:rsidRPr="00D37E9C" w:rsidRDefault="00C36A94" w:rsidP="00B55F49">
            <w:pPr>
              <w:autoSpaceDE w:val="0"/>
              <w:autoSpaceDN w:val="0"/>
              <w:adjustRightInd w:val="0"/>
              <w:spacing w:after="0" w:line="240" w:lineRule="auto"/>
              <w:jc w:val="both"/>
              <w:rPr>
                <w:rFonts w:ascii="Times New Roman" w:eastAsia="FangSong" w:hAnsi="Times New Roman"/>
                <w:sz w:val="24"/>
                <w:szCs w:val="24"/>
              </w:rPr>
            </w:pPr>
            <w:r w:rsidRPr="00D37E9C">
              <w:rPr>
                <w:rFonts w:ascii="Times New Roman" w:eastAsia="FangSong" w:hAnsi="Times New Roman"/>
                <w:sz w:val="24"/>
                <w:szCs w:val="24"/>
              </w:rPr>
              <w:t>100%</w:t>
            </w:r>
          </w:p>
        </w:tc>
      </w:tr>
      <w:tr w:rsidR="00715C3B" w:rsidRPr="00D37E9C" w14:paraId="5CE9A8AF" w14:textId="77777777" w:rsidTr="00187E74">
        <w:trPr>
          <w:trHeight w:val="920"/>
        </w:trPr>
        <w:tc>
          <w:tcPr>
            <w:tcW w:w="828" w:type="dxa"/>
          </w:tcPr>
          <w:p w14:paraId="7658ABE7" w14:textId="77777777" w:rsidR="00715C3B" w:rsidRPr="00D37E9C" w:rsidRDefault="00715C3B" w:rsidP="00B55F49">
            <w:pPr>
              <w:autoSpaceDE w:val="0"/>
              <w:autoSpaceDN w:val="0"/>
              <w:adjustRightInd w:val="0"/>
              <w:spacing w:after="0" w:line="240" w:lineRule="auto"/>
              <w:jc w:val="both"/>
              <w:rPr>
                <w:rFonts w:ascii="Times New Roman" w:eastAsia="FangSong" w:hAnsi="Times New Roman"/>
                <w:sz w:val="24"/>
                <w:szCs w:val="24"/>
              </w:rPr>
            </w:pPr>
            <w:r w:rsidRPr="00D37E9C">
              <w:rPr>
                <w:rFonts w:ascii="Times New Roman" w:eastAsia="FangSong" w:hAnsi="Times New Roman"/>
                <w:sz w:val="24"/>
                <w:szCs w:val="24"/>
              </w:rPr>
              <w:t>2</w:t>
            </w:r>
          </w:p>
          <w:p w14:paraId="42C7B6E7" w14:textId="77777777" w:rsidR="00715C3B" w:rsidRPr="00D37E9C" w:rsidRDefault="00715C3B" w:rsidP="00B55F49">
            <w:pPr>
              <w:autoSpaceDE w:val="0"/>
              <w:autoSpaceDN w:val="0"/>
              <w:adjustRightInd w:val="0"/>
              <w:spacing w:after="0" w:line="240" w:lineRule="auto"/>
              <w:jc w:val="both"/>
              <w:rPr>
                <w:rFonts w:ascii="Times New Roman" w:eastAsia="FangSong" w:hAnsi="Times New Roman"/>
                <w:sz w:val="24"/>
                <w:szCs w:val="24"/>
              </w:rPr>
            </w:pPr>
          </w:p>
          <w:p w14:paraId="2DE939AC" w14:textId="77777777" w:rsidR="00715C3B" w:rsidRPr="00D37E9C" w:rsidRDefault="00715C3B" w:rsidP="00B55F49">
            <w:pPr>
              <w:autoSpaceDE w:val="0"/>
              <w:autoSpaceDN w:val="0"/>
              <w:adjustRightInd w:val="0"/>
              <w:spacing w:after="0" w:line="240" w:lineRule="auto"/>
              <w:jc w:val="both"/>
              <w:rPr>
                <w:rFonts w:ascii="Times New Roman" w:eastAsia="FangSong" w:hAnsi="Times New Roman"/>
                <w:sz w:val="24"/>
                <w:szCs w:val="24"/>
              </w:rPr>
            </w:pPr>
          </w:p>
        </w:tc>
        <w:tc>
          <w:tcPr>
            <w:tcW w:w="2340" w:type="dxa"/>
          </w:tcPr>
          <w:p w14:paraId="67563A59" w14:textId="101E35DD" w:rsidR="00715C3B" w:rsidRPr="00D37E9C" w:rsidRDefault="008E7580" w:rsidP="00B55F49">
            <w:pPr>
              <w:autoSpaceDE w:val="0"/>
              <w:autoSpaceDN w:val="0"/>
              <w:adjustRightInd w:val="0"/>
              <w:spacing w:after="0" w:line="240" w:lineRule="auto"/>
              <w:jc w:val="both"/>
              <w:rPr>
                <w:rFonts w:ascii="Times New Roman" w:eastAsia="FangSong" w:hAnsi="Times New Roman"/>
                <w:sz w:val="24"/>
                <w:szCs w:val="24"/>
              </w:rPr>
            </w:pPr>
            <w:r w:rsidRPr="00D37E9C">
              <w:rPr>
                <w:rFonts w:ascii="Times New Roman" w:hAnsi="Times New Roman"/>
                <w:sz w:val="24"/>
                <w:szCs w:val="24"/>
              </w:rPr>
              <w:t xml:space="preserve">impact of plastic waste recycling on </w:t>
            </w:r>
            <w:r>
              <w:rPr>
                <w:rFonts w:ascii="Times New Roman" w:hAnsi="Times New Roman"/>
                <w:sz w:val="24"/>
                <w:szCs w:val="24"/>
              </w:rPr>
              <w:t>Poverty Reduction</w:t>
            </w:r>
            <w:r w:rsidR="007F0CD7">
              <w:rPr>
                <w:rFonts w:ascii="Times New Roman" w:hAnsi="Times New Roman"/>
                <w:sz w:val="24"/>
                <w:szCs w:val="24"/>
              </w:rPr>
              <w:t xml:space="preserve"> </w:t>
            </w:r>
            <w:r w:rsidR="007F0CD7">
              <w:rPr>
                <w:rFonts w:ascii="Times New Roman" w:eastAsia="FangSong" w:hAnsi="Times New Roman"/>
                <w:sz w:val="24"/>
                <w:szCs w:val="24"/>
              </w:rPr>
              <w:t xml:space="preserve"> Katsina State</w:t>
            </w:r>
          </w:p>
        </w:tc>
        <w:tc>
          <w:tcPr>
            <w:tcW w:w="1152" w:type="dxa"/>
          </w:tcPr>
          <w:p w14:paraId="72095161" w14:textId="57BA73DC" w:rsidR="00715C3B" w:rsidRPr="00D37E9C" w:rsidRDefault="0020404C" w:rsidP="00B55F49">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2</w:t>
            </w:r>
            <w:r w:rsidR="00BF00E2">
              <w:rPr>
                <w:rFonts w:ascii="Times New Roman" w:eastAsia="FangSong" w:hAnsi="Times New Roman"/>
                <w:sz w:val="24"/>
                <w:szCs w:val="24"/>
              </w:rPr>
              <w:t>9</w:t>
            </w:r>
          </w:p>
          <w:p w14:paraId="6A83E967" w14:textId="75ED22C1" w:rsidR="00715C3B" w:rsidRPr="00D37E9C" w:rsidRDefault="00BF00E2" w:rsidP="00B55F49">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w:t>
            </w:r>
            <w:r w:rsidR="0020404C">
              <w:rPr>
                <w:rFonts w:ascii="Times New Roman" w:eastAsia="FangSong" w:hAnsi="Times New Roman"/>
                <w:sz w:val="24"/>
                <w:szCs w:val="24"/>
              </w:rPr>
              <w:t>40.28</w:t>
            </w:r>
            <w:r w:rsidR="00715C3B" w:rsidRPr="00D37E9C">
              <w:rPr>
                <w:rFonts w:ascii="Times New Roman" w:eastAsia="FangSong" w:hAnsi="Times New Roman"/>
                <w:sz w:val="24"/>
                <w:szCs w:val="24"/>
              </w:rPr>
              <w:t>%)</w:t>
            </w:r>
          </w:p>
        </w:tc>
        <w:tc>
          <w:tcPr>
            <w:tcW w:w="1350" w:type="dxa"/>
          </w:tcPr>
          <w:p w14:paraId="619DF54C" w14:textId="20F1968B" w:rsidR="00715C3B" w:rsidRPr="00D37E9C" w:rsidRDefault="0020404C" w:rsidP="00B55F49">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3</w:t>
            </w:r>
            <w:r w:rsidR="00BF00E2">
              <w:rPr>
                <w:rFonts w:ascii="Times New Roman" w:eastAsia="FangSong" w:hAnsi="Times New Roman"/>
                <w:sz w:val="24"/>
                <w:szCs w:val="24"/>
              </w:rPr>
              <w:t>3</w:t>
            </w:r>
          </w:p>
          <w:p w14:paraId="03D85F7F" w14:textId="6835385B" w:rsidR="00715C3B" w:rsidRPr="00D37E9C" w:rsidRDefault="0020404C" w:rsidP="00B55F49">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(45.83</w:t>
            </w:r>
            <w:r w:rsidR="00715C3B" w:rsidRPr="00D37E9C">
              <w:rPr>
                <w:rFonts w:ascii="Times New Roman" w:eastAsia="FangSong" w:hAnsi="Times New Roman"/>
                <w:sz w:val="24"/>
                <w:szCs w:val="24"/>
              </w:rPr>
              <w:t>%)</w:t>
            </w:r>
          </w:p>
        </w:tc>
        <w:tc>
          <w:tcPr>
            <w:tcW w:w="1350" w:type="dxa"/>
          </w:tcPr>
          <w:p w14:paraId="1ED43A6B" w14:textId="3DB0845B" w:rsidR="00715C3B" w:rsidRPr="00D37E9C" w:rsidRDefault="0020404C" w:rsidP="00B55F49">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02</w:t>
            </w:r>
          </w:p>
          <w:p w14:paraId="4ED1E5F3" w14:textId="00361659" w:rsidR="00715C3B" w:rsidRPr="00D37E9C" w:rsidRDefault="0020404C" w:rsidP="00B55F49">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(2.78</w:t>
            </w:r>
            <w:r w:rsidR="00715C3B" w:rsidRPr="00D37E9C">
              <w:rPr>
                <w:rFonts w:ascii="Times New Roman" w:eastAsia="FangSong" w:hAnsi="Times New Roman"/>
                <w:sz w:val="24"/>
                <w:szCs w:val="24"/>
              </w:rPr>
              <w:t>%)</w:t>
            </w:r>
          </w:p>
        </w:tc>
        <w:tc>
          <w:tcPr>
            <w:tcW w:w="1080" w:type="dxa"/>
          </w:tcPr>
          <w:p w14:paraId="656F7544" w14:textId="4738459B" w:rsidR="00715C3B" w:rsidRPr="00D37E9C" w:rsidRDefault="0020404C" w:rsidP="00B55F49">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06</w:t>
            </w:r>
          </w:p>
          <w:p w14:paraId="7FF2914F" w14:textId="4ABFF5B1" w:rsidR="00715C3B" w:rsidRPr="00D37E9C" w:rsidRDefault="0020404C" w:rsidP="00B55F49">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(8.33</w:t>
            </w:r>
            <w:r w:rsidR="00715C3B" w:rsidRPr="00D37E9C">
              <w:rPr>
                <w:rFonts w:ascii="Times New Roman" w:eastAsia="FangSong" w:hAnsi="Times New Roman"/>
                <w:sz w:val="24"/>
                <w:szCs w:val="24"/>
              </w:rPr>
              <w:t>%)</w:t>
            </w:r>
          </w:p>
        </w:tc>
        <w:tc>
          <w:tcPr>
            <w:tcW w:w="1170" w:type="dxa"/>
          </w:tcPr>
          <w:p w14:paraId="17BD7B36" w14:textId="70CEE96F" w:rsidR="00715C3B" w:rsidRPr="00D37E9C" w:rsidRDefault="00BF00E2" w:rsidP="00B55F49">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02</w:t>
            </w:r>
          </w:p>
          <w:p w14:paraId="5B2C95AA" w14:textId="33C54C78" w:rsidR="00715C3B" w:rsidRPr="00D37E9C" w:rsidRDefault="00BF00E2" w:rsidP="00B55F49">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(2.78</w:t>
            </w:r>
            <w:r w:rsidR="00715C3B" w:rsidRPr="00D37E9C">
              <w:rPr>
                <w:rFonts w:ascii="Times New Roman" w:eastAsia="FangSong" w:hAnsi="Times New Roman"/>
                <w:sz w:val="24"/>
                <w:szCs w:val="24"/>
              </w:rPr>
              <w:t>%)</w:t>
            </w:r>
          </w:p>
        </w:tc>
        <w:tc>
          <w:tcPr>
            <w:tcW w:w="990" w:type="dxa"/>
          </w:tcPr>
          <w:p w14:paraId="58768CCC" w14:textId="6E96140C" w:rsidR="00715C3B" w:rsidRPr="00D37E9C" w:rsidRDefault="00BF00E2" w:rsidP="00B55F49">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72</w:t>
            </w:r>
          </w:p>
          <w:p w14:paraId="5704597B" w14:textId="77777777" w:rsidR="00715C3B" w:rsidRPr="00D37E9C" w:rsidRDefault="00715C3B" w:rsidP="00B55F49">
            <w:pPr>
              <w:autoSpaceDE w:val="0"/>
              <w:autoSpaceDN w:val="0"/>
              <w:adjustRightInd w:val="0"/>
              <w:spacing w:after="0" w:line="240" w:lineRule="auto"/>
              <w:jc w:val="both"/>
              <w:rPr>
                <w:rFonts w:ascii="Times New Roman" w:eastAsia="FangSong" w:hAnsi="Times New Roman"/>
                <w:sz w:val="24"/>
                <w:szCs w:val="24"/>
              </w:rPr>
            </w:pPr>
            <w:r w:rsidRPr="00D37E9C">
              <w:rPr>
                <w:rFonts w:ascii="Times New Roman" w:eastAsia="FangSong" w:hAnsi="Times New Roman"/>
                <w:sz w:val="24"/>
                <w:szCs w:val="24"/>
              </w:rPr>
              <w:t>100%</w:t>
            </w:r>
          </w:p>
        </w:tc>
      </w:tr>
    </w:tbl>
    <w:p w14:paraId="0314BC4B" w14:textId="77777777" w:rsidR="0020404C" w:rsidRDefault="0020404C" w:rsidP="00AA323E">
      <w:pPr>
        <w:autoSpaceDE w:val="0"/>
        <w:autoSpaceDN w:val="0"/>
        <w:adjustRightInd w:val="0"/>
        <w:spacing w:after="0" w:line="240" w:lineRule="auto"/>
        <w:jc w:val="both"/>
        <w:rPr>
          <w:rFonts w:ascii="Times New Roman" w:eastAsia="SimSun" w:hAnsi="Times New Roman"/>
          <w:b/>
          <w:bCs/>
          <w:color w:val="000000"/>
          <w:sz w:val="24"/>
          <w:szCs w:val="24"/>
          <w:lang w:bidi="en-US"/>
        </w:rPr>
      </w:pPr>
    </w:p>
    <w:p w14:paraId="10461051" w14:textId="77777777" w:rsidR="00B82FFD" w:rsidRDefault="00AA323E" w:rsidP="00B82FFD">
      <w:pPr>
        <w:autoSpaceDE w:val="0"/>
        <w:autoSpaceDN w:val="0"/>
        <w:adjustRightInd w:val="0"/>
        <w:spacing w:after="0" w:line="240" w:lineRule="auto"/>
        <w:jc w:val="both"/>
        <w:rPr>
          <w:rFonts w:ascii="Times New Roman" w:eastAsia="FangSong" w:hAnsi="Times New Roman"/>
          <w:sz w:val="24"/>
          <w:szCs w:val="24"/>
        </w:rPr>
      </w:pPr>
      <w:r w:rsidRPr="00D37E9C">
        <w:rPr>
          <w:rFonts w:ascii="Times New Roman" w:eastAsia="FangSong" w:hAnsi="Times New Roman"/>
          <w:b/>
          <w:sz w:val="24"/>
          <w:szCs w:val="24"/>
        </w:rPr>
        <w:t xml:space="preserve">Source: </w:t>
      </w:r>
      <w:r w:rsidRPr="00D37E9C">
        <w:rPr>
          <w:rFonts w:ascii="Times New Roman" w:eastAsia="FangSong" w:hAnsi="Times New Roman"/>
          <w:sz w:val="24"/>
          <w:szCs w:val="24"/>
        </w:rPr>
        <w:t>Author’s Computation</w:t>
      </w:r>
    </w:p>
    <w:p w14:paraId="136FC1BB" w14:textId="77777777" w:rsidR="00B82FFD" w:rsidRDefault="00B82FFD" w:rsidP="00B82FFD">
      <w:pPr>
        <w:autoSpaceDE w:val="0"/>
        <w:autoSpaceDN w:val="0"/>
        <w:adjustRightInd w:val="0"/>
        <w:spacing w:after="0" w:line="240" w:lineRule="auto"/>
        <w:jc w:val="both"/>
        <w:rPr>
          <w:rFonts w:ascii="Times New Roman" w:eastAsia="FangSong" w:hAnsi="Times New Roman"/>
          <w:sz w:val="24"/>
          <w:szCs w:val="24"/>
        </w:rPr>
      </w:pPr>
    </w:p>
    <w:p w14:paraId="025B4939" w14:textId="41B4BFE1" w:rsidR="0020404C" w:rsidRPr="00725193" w:rsidRDefault="00B82FFD" w:rsidP="00AA323E">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 xml:space="preserve">Table 4 presents the </w:t>
      </w:r>
      <w:r w:rsidRPr="00B82FFD">
        <w:rPr>
          <w:rFonts w:ascii="Times New Roman" w:eastAsia="FangSong" w:hAnsi="Times New Roman"/>
          <w:sz w:val="24"/>
          <w:szCs w:val="24"/>
        </w:rPr>
        <w:t>Percentage Analysis of the economic impact Plastic Waste Recycling in Katsina State</w:t>
      </w:r>
      <w:r>
        <w:rPr>
          <w:rFonts w:ascii="Times New Roman" w:eastAsia="FangSong" w:hAnsi="Times New Roman"/>
          <w:sz w:val="24"/>
          <w:szCs w:val="24"/>
        </w:rPr>
        <w:t xml:space="preserve">. </w:t>
      </w:r>
      <w:r w:rsidR="007F0CD7">
        <w:rPr>
          <w:rFonts w:ascii="Times New Roman" w:eastAsia="FangSong" w:hAnsi="Times New Roman"/>
          <w:sz w:val="24"/>
          <w:szCs w:val="24"/>
        </w:rPr>
        <w:t>From the result 34.72% of the respondents strongly agreed that plastic waste recycling has positive impact on job creation, while 47.78% agree on the same question. On the other hand, 40.28% and 45.83% strongly agreed and agree respectively that plastic waste recycling helps on poverty reduction in Katsina State.</w:t>
      </w:r>
    </w:p>
    <w:p w14:paraId="03F66B16" w14:textId="77777777" w:rsidR="00CA079B" w:rsidRDefault="00CA079B" w:rsidP="000E64A0">
      <w:pPr>
        <w:autoSpaceDE w:val="0"/>
        <w:autoSpaceDN w:val="0"/>
        <w:adjustRightInd w:val="0"/>
        <w:spacing w:after="0" w:line="240" w:lineRule="auto"/>
        <w:jc w:val="both"/>
        <w:rPr>
          <w:rFonts w:ascii="Times New Roman" w:eastAsia="FangSong" w:hAnsi="Times New Roman"/>
          <w:b/>
          <w:sz w:val="24"/>
          <w:szCs w:val="24"/>
        </w:rPr>
      </w:pPr>
    </w:p>
    <w:p w14:paraId="254D6399" w14:textId="77777777" w:rsidR="000E64A0" w:rsidRDefault="000E64A0" w:rsidP="000E64A0">
      <w:pPr>
        <w:autoSpaceDE w:val="0"/>
        <w:autoSpaceDN w:val="0"/>
        <w:adjustRightInd w:val="0"/>
        <w:spacing w:after="0" w:line="240" w:lineRule="auto"/>
        <w:jc w:val="both"/>
        <w:rPr>
          <w:rFonts w:ascii="Times New Roman" w:eastAsia="FangSong" w:hAnsi="Times New Roman"/>
          <w:b/>
          <w:sz w:val="24"/>
          <w:szCs w:val="24"/>
        </w:rPr>
      </w:pPr>
      <w:r>
        <w:rPr>
          <w:rFonts w:ascii="Times New Roman" w:eastAsia="FangSong" w:hAnsi="Times New Roman"/>
          <w:b/>
          <w:sz w:val="24"/>
          <w:szCs w:val="24"/>
        </w:rPr>
        <w:t xml:space="preserve">Test of Hypothesis </w:t>
      </w:r>
    </w:p>
    <w:p w14:paraId="24F2A446" w14:textId="77777777" w:rsidR="000E64A0" w:rsidRDefault="000E64A0" w:rsidP="000E64A0">
      <w:pPr>
        <w:autoSpaceDE w:val="0"/>
        <w:autoSpaceDN w:val="0"/>
        <w:adjustRightInd w:val="0"/>
        <w:spacing w:after="0" w:line="240" w:lineRule="auto"/>
        <w:jc w:val="both"/>
        <w:rPr>
          <w:rFonts w:ascii="Times New Roman" w:eastAsia="FangSong" w:hAnsi="Times New Roman"/>
          <w:b/>
          <w:sz w:val="24"/>
          <w:szCs w:val="24"/>
        </w:rPr>
      </w:pPr>
    </w:p>
    <w:p w14:paraId="0B94D40B" w14:textId="6FDFD345" w:rsidR="000E64A0" w:rsidRDefault="004740E8" w:rsidP="000E64A0">
      <w:pPr>
        <w:autoSpaceDE w:val="0"/>
        <w:autoSpaceDN w:val="0"/>
        <w:adjustRightInd w:val="0"/>
        <w:spacing w:after="0" w:line="240" w:lineRule="auto"/>
        <w:jc w:val="both"/>
        <w:rPr>
          <w:rFonts w:ascii="Times New Roman" w:eastAsia="FangSong" w:hAnsi="Times New Roman"/>
          <w:b/>
          <w:sz w:val="24"/>
          <w:szCs w:val="24"/>
        </w:rPr>
      </w:pPr>
      <w:r>
        <w:rPr>
          <w:rFonts w:ascii="Times New Roman" w:eastAsia="FangSong" w:hAnsi="Times New Roman"/>
          <w:b/>
          <w:sz w:val="24"/>
          <w:szCs w:val="24"/>
        </w:rPr>
        <w:t xml:space="preserve">Table 5: </w:t>
      </w:r>
      <w:r w:rsidR="000E64A0">
        <w:rPr>
          <w:rFonts w:ascii="Times New Roman" w:eastAsia="FangSong" w:hAnsi="Times New Roman"/>
          <w:b/>
          <w:sz w:val="24"/>
          <w:szCs w:val="24"/>
        </w:rPr>
        <w:t>Ho</w:t>
      </w:r>
      <w:r w:rsidR="000E64A0" w:rsidRPr="00750C54">
        <w:rPr>
          <w:rFonts w:ascii="Times New Roman" w:eastAsia="FangSong" w:hAnsi="Times New Roman"/>
          <w:b/>
          <w:sz w:val="24"/>
          <w:szCs w:val="24"/>
          <w:vertAlign w:val="subscript"/>
        </w:rPr>
        <w:t>1</w:t>
      </w:r>
      <w:r w:rsidR="000E64A0">
        <w:rPr>
          <w:rFonts w:ascii="Times New Roman" w:eastAsia="FangSong" w:hAnsi="Times New Roman"/>
          <w:b/>
          <w:sz w:val="24"/>
          <w:szCs w:val="24"/>
        </w:rPr>
        <w:t xml:space="preserve">: Plastic Waste Recycling does not </w:t>
      </w:r>
      <w:r w:rsidR="00725193">
        <w:rPr>
          <w:rFonts w:ascii="Times New Roman" w:eastAsia="FangSong" w:hAnsi="Times New Roman"/>
          <w:b/>
          <w:sz w:val="24"/>
          <w:szCs w:val="24"/>
        </w:rPr>
        <w:t xml:space="preserve">Create </w:t>
      </w:r>
      <w:r w:rsidR="000E64A0">
        <w:rPr>
          <w:rFonts w:ascii="Times New Roman" w:eastAsia="FangSong" w:hAnsi="Times New Roman"/>
          <w:b/>
          <w:sz w:val="24"/>
          <w:szCs w:val="24"/>
        </w:rPr>
        <w:t>Job Opportunities in Katsina State</w:t>
      </w:r>
    </w:p>
    <w:p w14:paraId="67976FD4" w14:textId="77777777" w:rsidR="000E64A0" w:rsidRDefault="000E64A0" w:rsidP="00A13C2C">
      <w:pPr>
        <w:autoSpaceDE w:val="0"/>
        <w:autoSpaceDN w:val="0"/>
        <w:adjustRightInd w:val="0"/>
        <w:spacing w:after="0" w:line="240" w:lineRule="auto"/>
        <w:jc w:val="both"/>
        <w:rPr>
          <w:rFonts w:ascii="Times New Roman" w:eastAsia="FangSong" w:hAnsi="Times New Roman"/>
          <w:b/>
          <w:sz w:val="24"/>
          <w:szCs w:val="24"/>
        </w:rPr>
      </w:pPr>
    </w:p>
    <w:tbl>
      <w:tblPr>
        <w:tblStyle w:val="TableGrid"/>
        <w:tblW w:w="0" w:type="auto"/>
        <w:tblLook w:val="04A0" w:firstRow="1" w:lastRow="0" w:firstColumn="1" w:lastColumn="0" w:noHBand="0" w:noVBand="1"/>
      </w:tblPr>
      <w:tblGrid>
        <w:gridCol w:w="1563"/>
        <w:gridCol w:w="1558"/>
        <w:gridCol w:w="1553"/>
        <w:gridCol w:w="1553"/>
        <w:gridCol w:w="1558"/>
        <w:gridCol w:w="1565"/>
      </w:tblGrid>
      <w:tr w:rsidR="000E64A0" w14:paraId="421951BB" w14:textId="77777777" w:rsidTr="007A7B84">
        <w:tc>
          <w:tcPr>
            <w:tcW w:w="1563" w:type="dxa"/>
          </w:tcPr>
          <w:p w14:paraId="37A9FCF2" w14:textId="77777777" w:rsidR="000E64A0" w:rsidRDefault="000E64A0" w:rsidP="00A13C2C">
            <w:pPr>
              <w:autoSpaceDE w:val="0"/>
              <w:autoSpaceDN w:val="0"/>
              <w:adjustRightInd w:val="0"/>
              <w:spacing w:line="240" w:lineRule="auto"/>
              <w:jc w:val="both"/>
              <w:rPr>
                <w:rFonts w:ascii="Times New Roman" w:eastAsia="FangSong" w:hAnsi="Times New Roman"/>
                <w:b/>
                <w:sz w:val="24"/>
                <w:szCs w:val="24"/>
              </w:rPr>
            </w:pPr>
          </w:p>
        </w:tc>
        <w:tc>
          <w:tcPr>
            <w:tcW w:w="1558" w:type="dxa"/>
          </w:tcPr>
          <w:p w14:paraId="0F599D18" w14:textId="77777777" w:rsidR="000E64A0" w:rsidRPr="005B2A35" w:rsidRDefault="000E64A0" w:rsidP="00A13C2C">
            <w:pPr>
              <w:autoSpaceDE w:val="0"/>
              <w:autoSpaceDN w:val="0"/>
              <w:adjustRightInd w:val="0"/>
              <w:spacing w:line="240" w:lineRule="auto"/>
              <w:jc w:val="both"/>
              <w:rPr>
                <w:rFonts w:ascii="Times New Roman" w:eastAsia="FangSong" w:hAnsi="Times New Roman"/>
                <w:sz w:val="24"/>
                <w:szCs w:val="24"/>
              </w:rPr>
            </w:pPr>
            <w:r w:rsidRPr="005B2A35">
              <w:rPr>
                <w:rFonts w:ascii="Times New Roman" w:eastAsia="FangSong" w:hAnsi="Times New Roman"/>
                <w:sz w:val="24"/>
                <w:szCs w:val="24"/>
              </w:rPr>
              <w:t>O</w:t>
            </w:r>
          </w:p>
        </w:tc>
        <w:tc>
          <w:tcPr>
            <w:tcW w:w="1553" w:type="dxa"/>
          </w:tcPr>
          <w:p w14:paraId="7BEC58A3" w14:textId="77777777" w:rsidR="000E64A0" w:rsidRPr="005B2A35" w:rsidRDefault="000E64A0" w:rsidP="00A13C2C">
            <w:pPr>
              <w:autoSpaceDE w:val="0"/>
              <w:autoSpaceDN w:val="0"/>
              <w:adjustRightInd w:val="0"/>
              <w:spacing w:line="240" w:lineRule="auto"/>
              <w:jc w:val="both"/>
              <w:rPr>
                <w:rFonts w:ascii="Times New Roman" w:eastAsia="FangSong" w:hAnsi="Times New Roman"/>
                <w:sz w:val="24"/>
                <w:szCs w:val="24"/>
              </w:rPr>
            </w:pPr>
            <w:r w:rsidRPr="005B2A35">
              <w:rPr>
                <w:rFonts w:ascii="Times New Roman" w:eastAsia="FangSong" w:hAnsi="Times New Roman"/>
                <w:sz w:val="24"/>
                <w:szCs w:val="24"/>
              </w:rPr>
              <w:t>E</w:t>
            </w:r>
          </w:p>
        </w:tc>
        <w:tc>
          <w:tcPr>
            <w:tcW w:w="1553" w:type="dxa"/>
          </w:tcPr>
          <w:p w14:paraId="35116AE3" w14:textId="77777777" w:rsidR="000E64A0" w:rsidRPr="005B2A35" w:rsidRDefault="000E64A0" w:rsidP="00A13C2C">
            <w:pPr>
              <w:autoSpaceDE w:val="0"/>
              <w:autoSpaceDN w:val="0"/>
              <w:adjustRightInd w:val="0"/>
              <w:spacing w:line="240" w:lineRule="auto"/>
              <w:jc w:val="both"/>
              <w:rPr>
                <w:rFonts w:ascii="Times New Roman" w:eastAsia="FangSong" w:hAnsi="Times New Roman"/>
                <w:sz w:val="24"/>
                <w:szCs w:val="24"/>
              </w:rPr>
            </w:pPr>
            <w:r w:rsidRPr="005B2A35">
              <w:rPr>
                <w:rFonts w:ascii="Times New Roman" w:eastAsia="FangSong" w:hAnsi="Times New Roman"/>
                <w:sz w:val="24"/>
                <w:szCs w:val="24"/>
              </w:rPr>
              <w:t xml:space="preserve">O </w:t>
            </w:r>
            <w:r>
              <w:rPr>
                <w:rFonts w:ascii="Times New Roman" w:eastAsia="FangSong" w:hAnsi="Times New Roman"/>
                <w:sz w:val="24"/>
                <w:szCs w:val="24"/>
              </w:rPr>
              <w:t>–</w:t>
            </w:r>
            <w:r w:rsidRPr="005B2A35">
              <w:rPr>
                <w:rFonts w:ascii="Times New Roman" w:eastAsia="FangSong" w:hAnsi="Times New Roman"/>
                <w:sz w:val="24"/>
                <w:szCs w:val="24"/>
              </w:rPr>
              <w:t xml:space="preserve"> E</w:t>
            </w:r>
          </w:p>
        </w:tc>
        <w:tc>
          <w:tcPr>
            <w:tcW w:w="1558" w:type="dxa"/>
          </w:tcPr>
          <w:p w14:paraId="783E6219" w14:textId="77777777" w:rsidR="000E64A0" w:rsidRPr="005B2A35" w:rsidRDefault="000E64A0" w:rsidP="00A13C2C">
            <w:pPr>
              <w:autoSpaceDE w:val="0"/>
              <w:autoSpaceDN w:val="0"/>
              <w:adjustRightInd w:val="0"/>
              <w:spacing w:line="240" w:lineRule="auto"/>
              <w:jc w:val="both"/>
              <w:rPr>
                <w:rFonts w:ascii="Times New Roman" w:eastAsia="FangSong" w:hAnsi="Times New Roman"/>
                <w:sz w:val="24"/>
                <w:szCs w:val="24"/>
              </w:rPr>
            </w:pPr>
            <w:r w:rsidRPr="005B2A35">
              <w:rPr>
                <w:rFonts w:ascii="Times New Roman" w:eastAsia="FangSong" w:hAnsi="Times New Roman"/>
                <w:sz w:val="24"/>
                <w:szCs w:val="24"/>
              </w:rPr>
              <w:t>(O-E) 2</w:t>
            </w:r>
          </w:p>
        </w:tc>
        <w:tc>
          <w:tcPr>
            <w:tcW w:w="1565" w:type="dxa"/>
          </w:tcPr>
          <w:p w14:paraId="0C465EE8" w14:textId="77777777" w:rsidR="000E64A0" w:rsidRDefault="000E64A0" w:rsidP="00A13C2C">
            <w:pPr>
              <w:autoSpaceDE w:val="0"/>
              <w:autoSpaceDN w:val="0"/>
              <w:adjustRightInd w:val="0"/>
              <w:spacing w:line="240" w:lineRule="auto"/>
              <w:jc w:val="both"/>
              <w:rPr>
                <w:rFonts w:ascii="Times New Roman" w:eastAsia="FangSong" w:hAnsi="Times New Roman"/>
                <w:sz w:val="24"/>
                <w:szCs w:val="24"/>
                <w:u w:val="single"/>
              </w:rPr>
            </w:pPr>
            <w:r w:rsidRPr="00E570B3">
              <w:rPr>
                <w:rFonts w:ascii="Times New Roman" w:eastAsia="FangSong" w:hAnsi="Times New Roman"/>
                <w:sz w:val="24"/>
                <w:szCs w:val="24"/>
                <w:u w:val="single"/>
              </w:rPr>
              <w:t>(O-E)2</w:t>
            </w:r>
          </w:p>
          <w:p w14:paraId="02B3ADA5" w14:textId="77777777" w:rsidR="000E64A0" w:rsidRPr="00E570B3" w:rsidRDefault="000E64A0" w:rsidP="00A13C2C">
            <w:pPr>
              <w:autoSpaceDE w:val="0"/>
              <w:autoSpaceDN w:val="0"/>
              <w:adjustRightInd w:val="0"/>
              <w:spacing w:line="240" w:lineRule="auto"/>
              <w:rPr>
                <w:rFonts w:ascii="Times New Roman" w:eastAsia="FangSong" w:hAnsi="Times New Roman"/>
                <w:sz w:val="24"/>
                <w:szCs w:val="24"/>
              </w:rPr>
            </w:pPr>
            <w:r>
              <w:rPr>
                <w:rFonts w:ascii="Times New Roman" w:eastAsia="FangSong" w:hAnsi="Times New Roman"/>
                <w:sz w:val="24"/>
                <w:szCs w:val="24"/>
              </w:rPr>
              <w:t xml:space="preserve">     </w:t>
            </w:r>
            <w:r w:rsidRPr="00E570B3">
              <w:rPr>
                <w:rFonts w:ascii="Times New Roman" w:eastAsia="FangSong" w:hAnsi="Times New Roman"/>
                <w:sz w:val="24"/>
                <w:szCs w:val="24"/>
              </w:rPr>
              <w:t>E</w:t>
            </w:r>
          </w:p>
        </w:tc>
      </w:tr>
      <w:tr w:rsidR="000E64A0" w14:paraId="041F34DA" w14:textId="77777777" w:rsidTr="007A7B84">
        <w:tc>
          <w:tcPr>
            <w:tcW w:w="1563" w:type="dxa"/>
          </w:tcPr>
          <w:p w14:paraId="60615504" w14:textId="77777777" w:rsidR="000E64A0" w:rsidRDefault="000E64A0" w:rsidP="00A13C2C">
            <w:pPr>
              <w:autoSpaceDE w:val="0"/>
              <w:autoSpaceDN w:val="0"/>
              <w:adjustRightInd w:val="0"/>
              <w:spacing w:line="240" w:lineRule="auto"/>
              <w:jc w:val="both"/>
              <w:rPr>
                <w:rFonts w:ascii="Times New Roman" w:eastAsia="FangSong" w:hAnsi="Times New Roman"/>
                <w:b/>
                <w:sz w:val="24"/>
                <w:szCs w:val="24"/>
              </w:rPr>
            </w:pPr>
          </w:p>
        </w:tc>
        <w:tc>
          <w:tcPr>
            <w:tcW w:w="1558" w:type="dxa"/>
          </w:tcPr>
          <w:p w14:paraId="11076262" w14:textId="77777777" w:rsidR="000E64A0" w:rsidRPr="00F90B55" w:rsidRDefault="000E64A0" w:rsidP="00A13C2C">
            <w:pPr>
              <w:autoSpaceDE w:val="0"/>
              <w:autoSpaceDN w:val="0"/>
              <w:adjustRightInd w:val="0"/>
              <w:spacing w:line="240" w:lineRule="auto"/>
              <w:jc w:val="both"/>
              <w:rPr>
                <w:rFonts w:ascii="Times New Roman" w:eastAsia="FangSong" w:hAnsi="Times New Roman"/>
                <w:sz w:val="24"/>
                <w:szCs w:val="24"/>
              </w:rPr>
            </w:pPr>
            <w:r w:rsidRPr="00F90B55">
              <w:rPr>
                <w:rFonts w:ascii="Times New Roman" w:eastAsia="FangSong" w:hAnsi="Times New Roman"/>
                <w:sz w:val="24"/>
                <w:szCs w:val="24"/>
              </w:rPr>
              <w:t>54</w:t>
            </w:r>
          </w:p>
        </w:tc>
        <w:tc>
          <w:tcPr>
            <w:tcW w:w="1553" w:type="dxa"/>
          </w:tcPr>
          <w:p w14:paraId="6355FA9A" w14:textId="4420C009" w:rsidR="000E64A0" w:rsidRPr="00E570B3" w:rsidRDefault="004F1455" w:rsidP="00A13C2C">
            <w:pPr>
              <w:autoSpaceDE w:val="0"/>
              <w:autoSpaceDN w:val="0"/>
              <w:adjustRightInd w:val="0"/>
              <w:spacing w:line="240" w:lineRule="auto"/>
              <w:jc w:val="both"/>
              <w:rPr>
                <w:rFonts w:ascii="Times New Roman" w:eastAsia="FangSong" w:hAnsi="Times New Roman"/>
                <w:sz w:val="24"/>
                <w:szCs w:val="24"/>
              </w:rPr>
            </w:pPr>
            <w:r>
              <w:rPr>
                <w:rFonts w:ascii="Times New Roman" w:eastAsia="FangSong" w:hAnsi="Times New Roman"/>
                <w:sz w:val="24"/>
                <w:szCs w:val="24"/>
              </w:rPr>
              <w:t>72</w:t>
            </w:r>
          </w:p>
        </w:tc>
        <w:tc>
          <w:tcPr>
            <w:tcW w:w="1553" w:type="dxa"/>
          </w:tcPr>
          <w:p w14:paraId="747BDE34" w14:textId="2CE8B35E" w:rsidR="000E64A0" w:rsidRPr="00E570B3" w:rsidRDefault="007A7B84" w:rsidP="00A13C2C">
            <w:pPr>
              <w:autoSpaceDE w:val="0"/>
              <w:autoSpaceDN w:val="0"/>
              <w:adjustRightInd w:val="0"/>
              <w:spacing w:line="240" w:lineRule="auto"/>
              <w:jc w:val="both"/>
              <w:rPr>
                <w:rFonts w:ascii="Times New Roman" w:eastAsia="FangSong" w:hAnsi="Times New Roman"/>
                <w:sz w:val="24"/>
                <w:szCs w:val="24"/>
              </w:rPr>
            </w:pPr>
            <w:r>
              <w:rPr>
                <w:rFonts w:ascii="Times New Roman" w:eastAsia="FangSong" w:hAnsi="Times New Roman"/>
                <w:sz w:val="24"/>
                <w:szCs w:val="24"/>
              </w:rPr>
              <w:t>-18</w:t>
            </w:r>
          </w:p>
        </w:tc>
        <w:tc>
          <w:tcPr>
            <w:tcW w:w="1558" w:type="dxa"/>
          </w:tcPr>
          <w:p w14:paraId="4F085F2F" w14:textId="1407A475" w:rsidR="000E64A0" w:rsidRPr="00082F2E" w:rsidRDefault="007A7B84" w:rsidP="00A13C2C">
            <w:pPr>
              <w:autoSpaceDE w:val="0"/>
              <w:autoSpaceDN w:val="0"/>
              <w:adjustRightInd w:val="0"/>
              <w:spacing w:line="240" w:lineRule="auto"/>
              <w:jc w:val="both"/>
              <w:rPr>
                <w:rFonts w:ascii="Times New Roman" w:eastAsia="FangSong" w:hAnsi="Times New Roman"/>
                <w:sz w:val="24"/>
                <w:szCs w:val="24"/>
              </w:rPr>
            </w:pPr>
            <w:r>
              <w:rPr>
                <w:rFonts w:ascii="Times New Roman" w:eastAsia="FangSong" w:hAnsi="Times New Roman"/>
                <w:sz w:val="24"/>
                <w:szCs w:val="24"/>
              </w:rPr>
              <w:t>324</w:t>
            </w:r>
          </w:p>
        </w:tc>
        <w:tc>
          <w:tcPr>
            <w:tcW w:w="1565" w:type="dxa"/>
          </w:tcPr>
          <w:p w14:paraId="0F38764E" w14:textId="171FF8EF" w:rsidR="000E64A0" w:rsidRPr="004F1455" w:rsidRDefault="007A7B84" w:rsidP="00A13C2C">
            <w:pPr>
              <w:autoSpaceDE w:val="0"/>
              <w:autoSpaceDN w:val="0"/>
              <w:adjustRightInd w:val="0"/>
              <w:spacing w:line="240" w:lineRule="auto"/>
              <w:jc w:val="both"/>
              <w:rPr>
                <w:rFonts w:ascii="Times New Roman" w:eastAsia="FangSong" w:hAnsi="Times New Roman"/>
                <w:sz w:val="24"/>
                <w:szCs w:val="24"/>
              </w:rPr>
            </w:pPr>
            <w:r>
              <w:rPr>
                <w:rFonts w:ascii="Times New Roman" w:eastAsia="FangSong" w:hAnsi="Times New Roman"/>
                <w:sz w:val="24"/>
                <w:szCs w:val="24"/>
              </w:rPr>
              <w:t>4.5</w:t>
            </w:r>
          </w:p>
        </w:tc>
      </w:tr>
      <w:tr w:rsidR="000E64A0" w14:paraId="5437E7C5" w14:textId="77777777" w:rsidTr="007A7B84">
        <w:tc>
          <w:tcPr>
            <w:tcW w:w="1563" w:type="dxa"/>
          </w:tcPr>
          <w:p w14:paraId="3C3B509C" w14:textId="77777777" w:rsidR="000E64A0" w:rsidRDefault="000E64A0" w:rsidP="00A13C2C">
            <w:pPr>
              <w:autoSpaceDE w:val="0"/>
              <w:autoSpaceDN w:val="0"/>
              <w:adjustRightInd w:val="0"/>
              <w:spacing w:line="240" w:lineRule="auto"/>
              <w:jc w:val="both"/>
              <w:rPr>
                <w:rFonts w:ascii="Times New Roman" w:eastAsia="FangSong" w:hAnsi="Times New Roman"/>
                <w:b/>
                <w:sz w:val="24"/>
                <w:szCs w:val="24"/>
              </w:rPr>
            </w:pPr>
          </w:p>
        </w:tc>
        <w:tc>
          <w:tcPr>
            <w:tcW w:w="1558" w:type="dxa"/>
          </w:tcPr>
          <w:p w14:paraId="4A903A1A" w14:textId="22644F19" w:rsidR="000E64A0" w:rsidRPr="00F90B55" w:rsidRDefault="009A52F8" w:rsidP="00A13C2C">
            <w:pPr>
              <w:autoSpaceDE w:val="0"/>
              <w:autoSpaceDN w:val="0"/>
              <w:adjustRightInd w:val="0"/>
              <w:spacing w:line="240" w:lineRule="auto"/>
              <w:jc w:val="both"/>
              <w:rPr>
                <w:rFonts w:ascii="Times New Roman" w:eastAsia="FangSong" w:hAnsi="Times New Roman"/>
                <w:sz w:val="24"/>
                <w:szCs w:val="24"/>
              </w:rPr>
            </w:pPr>
            <w:r>
              <w:rPr>
                <w:rFonts w:ascii="Times New Roman" w:eastAsia="FangSong" w:hAnsi="Times New Roman"/>
                <w:sz w:val="24"/>
                <w:szCs w:val="24"/>
              </w:rPr>
              <w:t>32</w:t>
            </w:r>
          </w:p>
        </w:tc>
        <w:tc>
          <w:tcPr>
            <w:tcW w:w="1553" w:type="dxa"/>
          </w:tcPr>
          <w:p w14:paraId="1A11D196" w14:textId="3A977783" w:rsidR="000E64A0" w:rsidRDefault="004F1455" w:rsidP="00A13C2C">
            <w:pPr>
              <w:spacing w:line="240" w:lineRule="auto"/>
            </w:pPr>
            <w:r>
              <w:rPr>
                <w:rFonts w:ascii="Times New Roman" w:eastAsia="FangSong" w:hAnsi="Times New Roman"/>
                <w:sz w:val="24"/>
                <w:szCs w:val="24"/>
              </w:rPr>
              <w:t>72</w:t>
            </w:r>
          </w:p>
        </w:tc>
        <w:tc>
          <w:tcPr>
            <w:tcW w:w="1553" w:type="dxa"/>
          </w:tcPr>
          <w:p w14:paraId="38A22EAD" w14:textId="1C4EBB07" w:rsidR="000E64A0" w:rsidRPr="00E570B3" w:rsidRDefault="007A7B84" w:rsidP="00A13C2C">
            <w:pPr>
              <w:autoSpaceDE w:val="0"/>
              <w:autoSpaceDN w:val="0"/>
              <w:adjustRightInd w:val="0"/>
              <w:spacing w:line="240" w:lineRule="auto"/>
              <w:jc w:val="both"/>
              <w:rPr>
                <w:rFonts w:ascii="Times New Roman" w:eastAsia="FangSong" w:hAnsi="Times New Roman"/>
                <w:sz w:val="24"/>
                <w:szCs w:val="24"/>
              </w:rPr>
            </w:pPr>
            <w:r>
              <w:rPr>
                <w:rFonts w:ascii="Times New Roman" w:eastAsia="FangSong" w:hAnsi="Times New Roman"/>
                <w:sz w:val="24"/>
                <w:szCs w:val="24"/>
              </w:rPr>
              <w:t>-40</w:t>
            </w:r>
          </w:p>
        </w:tc>
        <w:tc>
          <w:tcPr>
            <w:tcW w:w="1558" w:type="dxa"/>
          </w:tcPr>
          <w:p w14:paraId="40E56BC1" w14:textId="004C2E81" w:rsidR="000E64A0" w:rsidRPr="00082F2E" w:rsidRDefault="007A7B84" w:rsidP="00A13C2C">
            <w:pPr>
              <w:autoSpaceDE w:val="0"/>
              <w:autoSpaceDN w:val="0"/>
              <w:adjustRightInd w:val="0"/>
              <w:spacing w:line="240" w:lineRule="auto"/>
              <w:jc w:val="both"/>
              <w:rPr>
                <w:rFonts w:ascii="Times New Roman" w:eastAsia="FangSong" w:hAnsi="Times New Roman"/>
                <w:sz w:val="24"/>
                <w:szCs w:val="24"/>
              </w:rPr>
            </w:pPr>
            <w:r>
              <w:rPr>
                <w:rFonts w:ascii="Times New Roman" w:eastAsia="FangSong" w:hAnsi="Times New Roman"/>
                <w:sz w:val="24"/>
                <w:szCs w:val="24"/>
              </w:rPr>
              <w:t>1600</w:t>
            </w:r>
          </w:p>
        </w:tc>
        <w:tc>
          <w:tcPr>
            <w:tcW w:w="1565" w:type="dxa"/>
          </w:tcPr>
          <w:p w14:paraId="3C639AD6" w14:textId="23D8BA20" w:rsidR="000E64A0" w:rsidRDefault="007A7B84" w:rsidP="00A13C2C">
            <w:pPr>
              <w:autoSpaceDE w:val="0"/>
              <w:autoSpaceDN w:val="0"/>
              <w:adjustRightInd w:val="0"/>
              <w:spacing w:line="240" w:lineRule="auto"/>
              <w:jc w:val="both"/>
              <w:rPr>
                <w:rFonts w:ascii="Times New Roman" w:eastAsia="FangSong" w:hAnsi="Times New Roman"/>
                <w:b/>
                <w:sz w:val="24"/>
                <w:szCs w:val="24"/>
              </w:rPr>
            </w:pPr>
            <w:r>
              <w:rPr>
                <w:rFonts w:ascii="Times New Roman" w:eastAsia="FangSong" w:hAnsi="Times New Roman"/>
                <w:b/>
                <w:sz w:val="24"/>
                <w:szCs w:val="24"/>
              </w:rPr>
              <w:t>22.22</w:t>
            </w:r>
          </w:p>
        </w:tc>
      </w:tr>
      <w:tr w:rsidR="000E64A0" w14:paraId="0E5B0A8B" w14:textId="77777777" w:rsidTr="007A7B84">
        <w:tc>
          <w:tcPr>
            <w:tcW w:w="1563" w:type="dxa"/>
          </w:tcPr>
          <w:p w14:paraId="7FC35D35" w14:textId="77777777" w:rsidR="000E64A0" w:rsidRDefault="000E64A0" w:rsidP="00A13C2C">
            <w:pPr>
              <w:autoSpaceDE w:val="0"/>
              <w:autoSpaceDN w:val="0"/>
              <w:adjustRightInd w:val="0"/>
              <w:spacing w:line="240" w:lineRule="auto"/>
              <w:jc w:val="both"/>
              <w:rPr>
                <w:rFonts w:ascii="Times New Roman" w:eastAsia="FangSong" w:hAnsi="Times New Roman"/>
                <w:b/>
                <w:sz w:val="24"/>
                <w:szCs w:val="24"/>
              </w:rPr>
            </w:pPr>
          </w:p>
        </w:tc>
        <w:tc>
          <w:tcPr>
            <w:tcW w:w="1558" w:type="dxa"/>
          </w:tcPr>
          <w:p w14:paraId="04DBC8FF" w14:textId="737DE886" w:rsidR="000E64A0" w:rsidRPr="00F90B55" w:rsidRDefault="007A7B84" w:rsidP="00A13C2C">
            <w:pPr>
              <w:autoSpaceDE w:val="0"/>
              <w:autoSpaceDN w:val="0"/>
              <w:adjustRightInd w:val="0"/>
              <w:spacing w:line="240" w:lineRule="auto"/>
              <w:jc w:val="both"/>
              <w:rPr>
                <w:rFonts w:ascii="Times New Roman" w:eastAsia="FangSong" w:hAnsi="Times New Roman"/>
                <w:sz w:val="24"/>
                <w:szCs w:val="24"/>
              </w:rPr>
            </w:pPr>
            <w:r>
              <w:rPr>
                <w:rFonts w:ascii="Times New Roman" w:eastAsia="FangSong" w:hAnsi="Times New Roman"/>
                <w:sz w:val="24"/>
                <w:szCs w:val="24"/>
              </w:rPr>
              <w:t>69</w:t>
            </w:r>
          </w:p>
        </w:tc>
        <w:tc>
          <w:tcPr>
            <w:tcW w:w="1553" w:type="dxa"/>
          </w:tcPr>
          <w:p w14:paraId="7EBA9328" w14:textId="26FDE9B3" w:rsidR="000E64A0" w:rsidRDefault="004F1455" w:rsidP="00A13C2C">
            <w:pPr>
              <w:spacing w:line="240" w:lineRule="auto"/>
            </w:pPr>
            <w:r>
              <w:rPr>
                <w:rFonts w:ascii="Times New Roman" w:eastAsia="FangSong" w:hAnsi="Times New Roman"/>
                <w:sz w:val="24"/>
                <w:szCs w:val="24"/>
              </w:rPr>
              <w:t>72</w:t>
            </w:r>
          </w:p>
        </w:tc>
        <w:tc>
          <w:tcPr>
            <w:tcW w:w="1553" w:type="dxa"/>
          </w:tcPr>
          <w:p w14:paraId="56AC7265" w14:textId="65DAD669" w:rsidR="000E64A0" w:rsidRPr="00E570B3" w:rsidRDefault="007A7B84" w:rsidP="00A13C2C">
            <w:pPr>
              <w:autoSpaceDE w:val="0"/>
              <w:autoSpaceDN w:val="0"/>
              <w:adjustRightInd w:val="0"/>
              <w:spacing w:line="240" w:lineRule="auto"/>
              <w:jc w:val="both"/>
              <w:rPr>
                <w:rFonts w:ascii="Times New Roman" w:eastAsia="FangSong" w:hAnsi="Times New Roman"/>
                <w:sz w:val="24"/>
                <w:szCs w:val="24"/>
              </w:rPr>
            </w:pPr>
            <w:r>
              <w:rPr>
                <w:rFonts w:ascii="Times New Roman" w:eastAsia="FangSong" w:hAnsi="Times New Roman"/>
                <w:sz w:val="24"/>
                <w:szCs w:val="24"/>
              </w:rPr>
              <w:t>3</w:t>
            </w:r>
          </w:p>
        </w:tc>
        <w:tc>
          <w:tcPr>
            <w:tcW w:w="1558" w:type="dxa"/>
          </w:tcPr>
          <w:p w14:paraId="30AD791D" w14:textId="2792BF99" w:rsidR="000E64A0" w:rsidRPr="00082F2E" w:rsidRDefault="007A7B84" w:rsidP="00A13C2C">
            <w:pPr>
              <w:autoSpaceDE w:val="0"/>
              <w:autoSpaceDN w:val="0"/>
              <w:adjustRightInd w:val="0"/>
              <w:spacing w:line="240" w:lineRule="auto"/>
              <w:jc w:val="both"/>
              <w:rPr>
                <w:rFonts w:ascii="Times New Roman" w:eastAsia="FangSong" w:hAnsi="Times New Roman"/>
                <w:sz w:val="24"/>
                <w:szCs w:val="24"/>
              </w:rPr>
            </w:pPr>
            <w:r>
              <w:rPr>
                <w:rFonts w:ascii="Times New Roman" w:eastAsia="FangSong" w:hAnsi="Times New Roman"/>
                <w:sz w:val="24"/>
                <w:szCs w:val="24"/>
              </w:rPr>
              <w:t>9</w:t>
            </w:r>
          </w:p>
        </w:tc>
        <w:tc>
          <w:tcPr>
            <w:tcW w:w="1565" w:type="dxa"/>
          </w:tcPr>
          <w:p w14:paraId="0A0C2102" w14:textId="77777777" w:rsidR="000E64A0" w:rsidRDefault="000E64A0" w:rsidP="00A13C2C">
            <w:pPr>
              <w:autoSpaceDE w:val="0"/>
              <w:autoSpaceDN w:val="0"/>
              <w:adjustRightInd w:val="0"/>
              <w:spacing w:line="240" w:lineRule="auto"/>
              <w:jc w:val="both"/>
              <w:rPr>
                <w:rFonts w:ascii="Times New Roman" w:eastAsia="FangSong" w:hAnsi="Times New Roman"/>
                <w:b/>
                <w:sz w:val="24"/>
                <w:szCs w:val="24"/>
              </w:rPr>
            </w:pPr>
            <w:r>
              <w:rPr>
                <w:rFonts w:ascii="Times New Roman" w:eastAsia="FangSong" w:hAnsi="Times New Roman"/>
                <w:b/>
                <w:sz w:val="24"/>
                <w:szCs w:val="24"/>
              </w:rPr>
              <w:t>2.04</w:t>
            </w:r>
          </w:p>
        </w:tc>
      </w:tr>
      <w:tr w:rsidR="000E64A0" w14:paraId="7F094E79" w14:textId="77777777" w:rsidTr="007A7B84">
        <w:tc>
          <w:tcPr>
            <w:tcW w:w="1563" w:type="dxa"/>
          </w:tcPr>
          <w:p w14:paraId="49EAE308" w14:textId="77777777" w:rsidR="000E64A0" w:rsidRPr="005B2A35" w:rsidRDefault="000E64A0" w:rsidP="00A13C2C">
            <w:pPr>
              <w:autoSpaceDE w:val="0"/>
              <w:autoSpaceDN w:val="0"/>
              <w:adjustRightInd w:val="0"/>
              <w:spacing w:line="240" w:lineRule="auto"/>
              <w:jc w:val="both"/>
              <w:rPr>
                <w:rFonts w:ascii="Times New Roman" w:eastAsia="FangSong" w:hAnsi="Times New Roman"/>
                <w:sz w:val="24"/>
                <w:szCs w:val="24"/>
              </w:rPr>
            </w:pPr>
            <w:r w:rsidRPr="005B2A35">
              <w:rPr>
                <w:rFonts w:ascii="Times New Roman" w:eastAsia="FangSong" w:hAnsi="Times New Roman"/>
                <w:sz w:val="24"/>
                <w:szCs w:val="24"/>
              </w:rPr>
              <w:t>Total</w:t>
            </w:r>
          </w:p>
        </w:tc>
        <w:tc>
          <w:tcPr>
            <w:tcW w:w="1558" w:type="dxa"/>
          </w:tcPr>
          <w:p w14:paraId="53147402" w14:textId="2F5BB84B" w:rsidR="000E64A0" w:rsidRPr="00F90B55" w:rsidRDefault="007A7B84" w:rsidP="00A13C2C">
            <w:pPr>
              <w:autoSpaceDE w:val="0"/>
              <w:autoSpaceDN w:val="0"/>
              <w:adjustRightInd w:val="0"/>
              <w:spacing w:line="240" w:lineRule="auto"/>
              <w:jc w:val="both"/>
              <w:rPr>
                <w:rFonts w:ascii="Times New Roman" w:eastAsia="FangSong" w:hAnsi="Times New Roman"/>
                <w:sz w:val="24"/>
                <w:szCs w:val="24"/>
              </w:rPr>
            </w:pPr>
            <w:r>
              <w:rPr>
                <w:rFonts w:ascii="Times New Roman" w:eastAsia="FangSong" w:hAnsi="Times New Roman"/>
                <w:sz w:val="24"/>
                <w:szCs w:val="24"/>
              </w:rPr>
              <w:t>155</w:t>
            </w:r>
          </w:p>
        </w:tc>
        <w:tc>
          <w:tcPr>
            <w:tcW w:w="1553" w:type="dxa"/>
          </w:tcPr>
          <w:p w14:paraId="52B36337" w14:textId="77777777" w:rsidR="000E64A0" w:rsidRDefault="000E64A0" w:rsidP="00A13C2C">
            <w:pPr>
              <w:spacing w:line="240" w:lineRule="auto"/>
            </w:pPr>
          </w:p>
        </w:tc>
        <w:tc>
          <w:tcPr>
            <w:tcW w:w="1553" w:type="dxa"/>
          </w:tcPr>
          <w:p w14:paraId="46F223CD" w14:textId="77777777" w:rsidR="000E64A0" w:rsidRDefault="000E64A0" w:rsidP="00A13C2C">
            <w:pPr>
              <w:autoSpaceDE w:val="0"/>
              <w:autoSpaceDN w:val="0"/>
              <w:adjustRightInd w:val="0"/>
              <w:spacing w:line="240" w:lineRule="auto"/>
              <w:jc w:val="both"/>
              <w:rPr>
                <w:rFonts w:ascii="Times New Roman" w:eastAsia="FangSong" w:hAnsi="Times New Roman"/>
                <w:b/>
                <w:sz w:val="24"/>
                <w:szCs w:val="24"/>
              </w:rPr>
            </w:pPr>
          </w:p>
        </w:tc>
        <w:tc>
          <w:tcPr>
            <w:tcW w:w="1558" w:type="dxa"/>
          </w:tcPr>
          <w:p w14:paraId="52543BC0" w14:textId="77777777" w:rsidR="000E64A0" w:rsidRDefault="000E64A0" w:rsidP="00A13C2C">
            <w:pPr>
              <w:autoSpaceDE w:val="0"/>
              <w:autoSpaceDN w:val="0"/>
              <w:adjustRightInd w:val="0"/>
              <w:spacing w:line="240" w:lineRule="auto"/>
              <w:jc w:val="both"/>
              <w:rPr>
                <w:rFonts w:ascii="Times New Roman" w:eastAsia="FangSong" w:hAnsi="Times New Roman"/>
                <w:b/>
                <w:sz w:val="24"/>
                <w:szCs w:val="24"/>
              </w:rPr>
            </w:pPr>
          </w:p>
        </w:tc>
        <w:tc>
          <w:tcPr>
            <w:tcW w:w="1565" w:type="dxa"/>
          </w:tcPr>
          <w:p w14:paraId="04850B25" w14:textId="6ACEDC3C" w:rsidR="000E64A0" w:rsidRPr="00EC558B" w:rsidRDefault="00EC558B" w:rsidP="00A13C2C">
            <w:pPr>
              <w:autoSpaceDE w:val="0"/>
              <w:autoSpaceDN w:val="0"/>
              <w:adjustRightInd w:val="0"/>
              <w:spacing w:line="240" w:lineRule="auto"/>
              <w:jc w:val="both"/>
              <w:rPr>
                <w:rFonts w:ascii="Times New Roman" w:eastAsia="FangSong" w:hAnsi="Times New Roman"/>
                <w:b/>
                <w:sz w:val="24"/>
                <w:szCs w:val="24"/>
              </w:rPr>
            </w:pPr>
            <w:r w:rsidRPr="00EC558B">
              <w:rPr>
                <w:rFonts w:ascii="Times New Roman" w:eastAsia="FangSong" w:hAnsi="Times New Roman"/>
                <w:b/>
                <w:sz w:val="24"/>
                <w:szCs w:val="24"/>
              </w:rPr>
              <w:t>28.76</w:t>
            </w:r>
          </w:p>
        </w:tc>
      </w:tr>
    </w:tbl>
    <w:p w14:paraId="23147577" w14:textId="310BA65D" w:rsidR="000E64A0" w:rsidRDefault="000E64A0" w:rsidP="00A13C2C">
      <w:pPr>
        <w:autoSpaceDE w:val="0"/>
        <w:autoSpaceDN w:val="0"/>
        <w:adjustRightInd w:val="0"/>
        <w:spacing w:after="0" w:line="240" w:lineRule="auto"/>
        <w:jc w:val="both"/>
        <w:rPr>
          <w:rFonts w:ascii="Times New Roman" w:eastAsia="FangSong" w:hAnsi="Times New Roman"/>
          <w:sz w:val="24"/>
          <w:szCs w:val="24"/>
        </w:rPr>
      </w:pPr>
      <w:r w:rsidRPr="00E423F9">
        <w:rPr>
          <w:rFonts w:ascii="Times New Roman" w:eastAsia="FangSong" w:hAnsi="Times New Roman"/>
          <w:sz w:val="24"/>
          <w:szCs w:val="24"/>
        </w:rPr>
        <w:t>X</w:t>
      </w:r>
      <w:r w:rsidRPr="00E423F9">
        <w:rPr>
          <w:rFonts w:ascii="Times New Roman" w:eastAsia="FangSong" w:hAnsi="Times New Roman"/>
          <w:sz w:val="24"/>
          <w:szCs w:val="24"/>
          <w:vertAlign w:val="superscript"/>
        </w:rPr>
        <w:t>2</w:t>
      </w:r>
      <w:r>
        <w:rPr>
          <w:rFonts w:ascii="Times New Roman" w:eastAsia="FangSong" w:hAnsi="Times New Roman"/>
          <w:sz w:val="24"/>
          <w:szCs w:val="24"/>
          <w:vertAlign w:val="superscript"/>
        </w:rPr>
        <w:t xml:space="preserve"> </w:t>
      </w:r>
      <w:r w:rsidRPr="00E423F9">
        <w:rPr>
          <w:rFonts w:ascii="Times New Roman" w:eastAsia="FangSong" w:hAnsi="Times New Roman"/>
          <w:sz w:val="24"/>
          <w:szCs w:val="24"/>
        </w:rPr>
        <w:t>calculated</w:t>
      </w:r>
      <w:r w:rsidR="007A7B84">
        <w:rPr>
          <w:rFonts w:ascii="Times New Roman" w:eastAsia="FangSong" w:hAnsi="Times New Roman"/>
          <w:sz w:val="24"/>
          <w:szCs w:val="24"/>
        </w:rPr>
        <w:t xml:space="preserve"> = 28.76</w:t>
      </w:r>
    </w:p>
    <w:p w14:paraId="62EB134C" w14:textId="77777777" w:rsidR="000E64A0" w:rsidRDefault="000E64A0" w:rsidP="000E64A0">
      <w:pPr>
        <w:autoSpaceDE w:val="0"/>
        <w:autoSpaceDN w:val="0"/>
        <w:adjustRightInd w:val="0"/>
        <w:spacing w:after="0" w:line="480" w:lineRule="auto"/>
        <w:jc w:val="both"/>
        <w:rPr>
          <w:rFonts w:ascii="Times New Roman" w:eastAsia="FangSong" w:hAnsi="Times New Roman"/>
          <w:sz w:val="24"/>
          <w:szCs w:val="24"/>
        </w:rPr>
      </w:pPr>
      <w:r w:rsidRPr="00E423F9">
        <w:rPr>
          <w:rFonts w:ascii="Times New Roman" w:eastAsia="FangSong" w:hAnsi="Times New Roman"/>
          <w:sz w:val="24"/>
          <w:szCs w:val="24"/>
        </w:rPr>
        <w:t>X</w:t>
      </w:r>
      <w:r w:rsidRPr="00E423F9">
        <w:rPr>
          <w:rFonts w:ascii="Times New Roman" w:eastAsia="FangSong" w:hAnsi="Times New Roman"/>
          <w:sz w:val="24"/>
          <w:szCs w:val="24"/>
          <w:vertAlign w:val="superscript"/>
        </w:rPr>
        <w:t>2</w:t>
      </w:r>
      <w:r>
        <w:rPr>
          <w:rFonts w:ascii="Times New Roman" w:eastAsia="FangSong" w:hAnsi="Times New Roman"/>
          <w:sz w:val="24"/>
          <w:szCs w:val="24"/>
        </w:rPr>
        <w:t xml:space="preserve"> Tabulated at 5% level of significance = 0.05</w:t>
      </w:r>
    </w:p>
    <w:p w14:paraId="6F5025DF" w14:textId="77777777" w:rsidR="000E64A0" w:rsidRDefault="000E64A0" w:rsidP="000E64A0">
      <w:pPr>
        <w:autoSpaceDE w:val="0"/>
        <w:autoSpaceDN w:val="0"/>
        <w:adjustRightInd w:val="0"/>
        <w:spacing w:after="0" w:line="480" w:lineRule="auto"/>
        <w:jc w:val="both"/>
        <w:rPr>
          <w:rFonts w:ascii="Times New Roman" w:eastAsia="FangSong" w:hAnsi="Times New Roman"/>
          <w:sz w:val="24"/>
          <w:szCs w:val="24"/>
        </w:rPr>
      </w:pPr>
      <w:proofErr w:type="spellStart"/>
      <w:r>
        <w:rPr>
          <w:rFonts w:ascii="Times New Roman" w:eastAsia="FangSong" w:hAnsi="Times New Roman"/>
          <w:sz w:val="24"/>
          <w:szCs w:val="24"/>
        </w:rPr>
        <w:lastRenderedPageBreak/>
        <w:t>d.f</w:t>
      </w:r>
      <w:proofErr w:type="spellEnd"/>
      <w:r>
        <w:rPr>
          <w:rFonts w:ascii="Times New Roman" w:eastAsia="FangSong" w:hAnsi="Times New Roman"/>
          <w:sz w:val="24"/>
          <w:szCs w:val="24"/>
        </w:rPr>
        <w:t xml:space="preserve"> = ( r – 1) (c – 1)</w:t>
      </w:r>
    </w:p>
    <w:p w14:paraId="70C9BEFD" w14:textId="77777777" w:rsidR="000E64A0" w:rsidRDefault="000E64A0" w:rsidP="000E64A0">
      <w:pPr>
        <w:autoSpaceDE w:val="0"/>
        <w:autoSpaceDN w:val="0"/>
        <w:adjustRightInd w:val="0"/>
        <w:spacing w:after="0" w:line="480" w:lineRule="auto"/>
        <w:jc w:val="both"/>
        <w:rPr>
          <w:rFonts w:ascii="Times New Roman" w:eastAsia="FangSong" w:hAnsi="Times New Roman"/>
          <w:sz w:val="24"/>
          <w:szCs w:val="24"/>
        </w:rPr>
      </w:pPr>
      <w:r>
        <w:rPr>
          <w:rFonts w:ascii="Times New Roman" w:eastAsia="FangSong" w:hAnsi="Times New Roman"/>
          <w:sz w:val="24"/>
          <w:szCs w:val="24"/>
        </w:rPr>
        <w:t>Where r = row total, while c = column total</w:t>
      </w:r>
    </w:p>
    <w:p w14:paraId="06B0EE2B" w14:textId="5329D713" w:rsidR="000E64A0" w:rsidRDefault="000E64A0" w:rsidP="000E64A0">
      <w:pPr>
        <w:autoSpaceDE w:val="0"/>
        <w:autoSpaceDN w:val="0"/>
        <w:adjustRightInd w:val="0"/>
        <w:spacing w:after="0" w:line="480" w:lineRule="auto"/>
        <w:jc w:val="both"/>
        <w:rPr>
          <w:rFonts w:ascii="Times New Roman" w:eastAsia="FangSong" w:hAnsi="Times New Roman"/>
          <w:sz w:val="24"/>
          <w:szCs w:val="24"/>
        </w:rPr>
      </w:pPr>
      <w:r>
        <w:rPr>
          <w:rFonts w:ascii="Times New Roman" w:eastAsia="FangSong" w:hAnsi="Times New Roman"/>
          <w:sz w:val="24"/>
          <w:szCs w:val="24"/>
        </w:rPr>
        <w:t>r</w:t>
      </w:r>
      <w:r w:rsidR="000371CD">
        <w:rPr>
          <w:rFonts w:ascii="Times New Roman" w:eastAsia="FangSong" w:hAnsi="Times New Roman"/>
          <w:sz w:val="24"/>
          <w:szCs w:val="24"/>
        </w:rPr>
        <w:t xml:space="preserve"> = 3</w:t>
      </w:r>
      <w:r>
        <w:rPr>
          <w:rFonts w:ascii="Times New Roman" w:eastAsia="FangSong" w:hAnsi="Times New Roman"/>
          <w:sz w:val="24"/>
          <w:szCs w:val="24"/>
        </w:rPr>
        <w:t>, c = 2</w:t>
      </w:r>
    </w:p>
    <w:p w14:paraId="4CAD9DA5" w14:textId="7564A845" w:rsidR="000E64A0" w:rsidRDefault="000E64A0" w:rsidP="000E64A0">
      <w:pPr>
        <w:autoSpaceDE w:val="0"/>
        <w:autoSpaceDN w:val="0"/>
        <w:adjustRightInd w:val="0"/>
        <w:spacing w:after="0" w:line="480" w:lineRule="auto"/>
        <w:jc w:val="both"/>
        <w:rPr>
          <w:rFonts w:ascii="Times New Roman" w:eastAsia="FangSong" w:hAnsi="Times New Roman"/>
          <w:sz w:val="24"/>
          <w:szCs w:val="24"/>
        </w:rPr>
      </w:pPr>
      <w:proofErr w:type="spellStart"/>
      <w:r>
        <w:rPr>
          <w:rFonts w:ascii="Times New Roman" w:eastAsia="FangSong" w:hAnsi="Times New Roman"/>
          <w:sz w:val="24"/>
          <w:szCs w:val="24"/>
        </w:rPr>
        <w:t>df</w:t>
      </w:r>
      <w:proofErr w:type="spellEnd"/>
      <w:r>
        <w:rPr>
          <w:rFonts w:ascii="Times New Roman" w:eastAsia="FangSong" w:hAnsi="Times New Roman"/>
          <w:sz w:val="24"/>
          <w:szCs w:val="24"/>
        </w:rPr>
        <w:t xml:space="preserve"> </w:t>
      </w:r>
      <w:r w:rsidR="000371CD">
        <w:rPr>
          <w:rFonts w:ascii="Times New Roman" w:eastAsia="FangSong" w:hAnsi="Times New Roman"/>
          <w:sz w:val="24"/>
          <w:szCs w:val="24"/>
        </w:rPr>
        <w:t>= (3</w:t>
      </w:r>
      <w:r>
        <w:rPr>
          <w:rFonts w:ascii="Times New Roman" w:eastAsia="FangSong" w:hAnsi="Times New Roman"/>
          <w:sz w:val="24"/>
          <w:szCs w:val="24"/>
        </w:rPr>
        <w:t xml:space="preserve"> – 1)(2 – 1)</w:t>
      </w:r>
    </w:p>
    <w:p w14:paraId="3B859B5B" w14:textId="4D63DD21" w:rsidR="000E64A0" w:rsidRDefault="000E64A0" w:rsidP="000E64A0">
      <w:pPr>
        <w:autoSpaceDE w:val="0"/>
        <w:autoSpaceDN w:val="0"/>
        <w:adjustRightInd w:val="0"/>
        <w:spacing w:after="0" w:line="480" w:lineRule="auto"/>
        <w:jc w:val="both"/>
        <w:rPr>
          <w:rFonts w:ascii="Times New Roman" w:eastAsia="FangSong" w:hAnsi="Times New Roman"/>
          <w:sz w:val="24"/>
          <w:szCs w:val="24"/>
        </w:rPr>
      </w:pPr>
      <w:proofErr w:type="spellStart"/>
      <w:r>
        <w:rPr>
          <w:rFonts w:ascii="Times New Roman" w:eastAsia="FangSong" w:hAnsi="Times New Roman"/>
          <w:sz w:val="24"/>
          <w:szCs w:val="24"/>
        </w:rPr>
        <w:t>df</w:t>
      </w:r>
      <w:proofErr w:type="spellEnd"/>
      <w:r>
        <w:rPr>
          <w:rFonts w:ascii="Times New Roman" w:eastAsia="FangSong" w:hAnsi="Times New Roman"/>
          <w:sz w:val="24"/>
          <w:szCs w:val="24"/>
        </w:rPr>
        <w:t xml:space="preserve"> </w:t>
      </w:r>
      <w:r w:rsidR="000371CD">
        <w:rPr>
          <w:rFonts w:ascii="Times New Roman" w:eastAsia="FangSong" w:hAnsi="Times New Roman"/>
          <w:sz w:val="24"/>
          <w:szCs w:val="24"/>
        </w:rPr>
        <w:t>= 2</w:t>
      </w:r>
      <w:r>
        <w:rPr>
          <w:rFonts w:ascii="Times New Roman" w:eastAsia="FangSong" w:hAnsi="Times New Roman"/>
          <w:sz w:val="24"/>
          <w:szCs w:val="24"/>
        </w:rPr>
        <w:t>×1</w:t>
      </w:r>
      <w:r w:rsidR="000371CD">
        <w:rPr>
          <w:rFonts w:ascii="Times New Roman" w:eastAsia="FangSong" w:hAnsi="Times New Roman"/>
          <w:sz w:val="24"/>
          <w:szCs w:val="24"/>
        </w:rPr>
        <w:t xml:space="preserve"> = 2</w:t>
      </w:r>
    </w:p>
    <w:p w14:paraId="0FA5D8CA" w14:textId="77777777" w:rsidR="000E64A0" w:rsidRDefault="000E64A0" w:rsidP="001E55DC">
      <w:pPr>
        <w:autoSpaceDE w:val="0"/>
        <w:autoSpaceDN w:val="0"/>
        <w:adjustRightInd w:val="0"/>
        <w:spacing w:after="0" w:line="480" w:lineRule="auto"/>
        <w:jc w:val="both"/>
        <w:rPr>
          <w:rFonts w:ascii="Times New Roman" w:eastAsia="FangSong" w:hAnsi="Times New Roman"/>
          <w:sz w:val="24"/>
          <w:szCs w:val="24"/>
        </w:rPr>
      </w:pPr>
      <w:r w:rsidRPr="00E423F9">
        <w:rPr>
          <w:rFonts w:ascii="Times New Roman" w:eastAsia="FangSong" w:hAnsi="Times New Roman"/>
          <w:sz w:val="24"/>
          <w:szCs w:val="24"/>
        </w:rPr>
        <w:t>X</w:t>
      </w:r>
      <w:r w:rsidRPr="00E423F9">
        <w:rPr>
          <w:rFonts w:ascii="Times New Roman" w:eastAsia="FangSong" w:hAnsi="Times New Roman"/>
          <w:sz w:val="24"/>
          <w:szCs w:val="24"/>
          <w:vertAlign w:val="superscript"/>
        </w:rPr>
        <w:t>2</w:t>
      </w:r>
      <w:r>
        <w:rPr>
          <w:rFonts w:ascii="Times New Roman" w:eastAsia="FangSong" w:hAnsi="Times New Roman"/>
          <w:sz w:val="24"/>
          <w:szCs w:val="24"/>
        </w:rPr>
        <w:t xml:space="preserve"> Tabulated at 5% level of significance </w:t>
      </w:r>
      <w:proofErr w:type="spellStart"/>
      <w:r>
        <w:rPr>
          <w:rFonts w:ascii="Times New Roman" w:eastAsia="FangSong" w:hAnsi="Times New Roman"/>
          <w:sz w:val="24"/>
          <w:szCs w:val="24"/>
        </w:rPr>
        <w:t>df</w:t>
      </w:r>
      <w:proofErr w:type="spellEnd"/>
      <w:r>
        <w:rPr>
          <w:rFonts w:ascii="Times New Roman" w:eastAsia="FangSong" w:hAnsi="Times New Roman"/>
          <w:sz w:val="24"/>
          <w:szCs w:val="24"/>
        </w:rPr>
        <w:t xml:space="preserve"> = 9.49</w:t>
      </w:r>
    </w:p>
    <w:p w14:paraId="687A71FB" w14:textId="0C7846E6" w:rsidR="000E64A0" w:rsidRDefault="000E64A0" w:rsidP="001E55DC">
      <w:pPr>
        <w:autoSpaceDE w:val="0"/>
        <w:autoSpaceDN w:val="0"/>
        <w:adjustRightInd w:val="0"/>
        <w:spacing w:after="0" w:line="480" w:lineRule="auto"/>
        <w:jc w:val="both"/>
        <w:rPr>
          <w:rFonts w:ascii="Times New Roman" w:eastAsia="FangSong" w:hAnsi="Times New Roman"/>
          <w:sz w:val="24"/>
          <w:szCs w:val="24"/>
        </w:rPr>
      </w:pPr>
      <w:r>
        <w:rPr>
          <w:rFonts w:ascii="Times New Roman" w:eastAsia="FangSong" w:hAnsi="Times New Roman"/>
          <w:sz w:val="24"/>
          <w:szCs w:val="24"/>
        </w:rPr>
        <w:t xml:space="preserve">The </w:t>
      </w:r>
      <w:r w:rsidRPr="00E423F9">
        <w:rPr>
          <w:rFonts w:ascii="Times New Roman" w:eastAsia="FangSong" w:hAnsi="Times New Roman"/>
          <w:sz w:val="24"/>
          <w:szCs w:val="24"/>
        </w:rPr>
        <w:t>X</w:t>
      </w:r>
      <w:r w:rsidRPr="00E423F9">
        <w:rPr>
          <w:rFonts w:ascii="Times New Roman" w:eastAsia="FangSong" w:hAnsi="Times New Roman"/>
          <w:sz w:val="24"/>
          <w:szCs w:val="24"/>
          <w:vertAlign w:val="superscript"/>
        </w:rPr>
        <w:t>2</w:t>
      </w:r>
      <w:r>
        <w:rPr>
          <w:rFonts w:ascii="Times New Roman" w:eastAsia="FangSong" w:hAnsi="Times New Roman"/>
          <w:sz w:val="24"/>
          <w:szCs w:val="24"/>
          <w:vertAlign w:val="superscript"/>
        </w:rPr>
        <w:t xml:space="preserve"> </w:t>
      </w:r>
      <w:r w:rsidRPr="00F20DF6">
        <w:rPr>
          <w:rFonts w:ascii="Times New Roman" w:eastAsia="FangSong" w:hAnsi="Times New Roman"/>
          <w:sz w:val="24"/>
          <w:szCs w:val="24"/>
        </w:rPr>
        <w:t>result</w:t>
      </w:r>
      <w:r w:rsidR="00725193">
        <w:rPr>
          <w:rFonts w:ascii="Times New Roman" w:eastAsia="FangSong" w:hAnsi="Times New Roman"/>
          <w:sz w:val="24"/>
          <w:szCs w:val="24"/>
        </w:rPr>
        <w:t xml:space="preserve"> in table 5</w:t>
      </w:r>
      <w:r>
        <w:rPr>
          <w:rFonts w:ascii="Times New Roman" w:eastAsia="FangSong" w:hAnsi="Times New Roman"/>
          <w:sz w:val="24"/>
          <w:szCs w:val="24"/>
        </w:rPr>
        <w:t xml:space="preserve"> shows that calculated value </w:t>
      </w:r>
      <w:r w:rsidR="009A52F8">
        <w:rPr>
          <w:rFonts w:ascii="Times New Roman" w:eastAsia="FangSong" w:hAnsi="Times New Roman"/>
          <w:sz w:val="24"/>
          <w:szCs w:val="24"/>
        </w:rPr>
        <w:t>28.76</w:t>
      </w:r>
      <w:r>
        <w:rPr>
          <w:rFonts w:ascii="Times New Roman" w:eastAsia="FangSong" w:hAnsi="Times New Roman"/>
          <w:sz w:val="24"/>
          <w:szCs w:val="24"/>
        </w:rPr>
        <w:t>is greater than the tabulated value 9.49</w:t>
      </w:r>
    </w:p>
    <w:p w14:paraId="3C9F94D8" w14:textId="11CDD7EB" w:rsidR="000E64A0" w:rsidRPr="001E55DC" w:rsidRDefault="000E64A0" w:rsidP="001E55DC">
      <w:pPr>
        <w:autoSpaceDE w:val="0"/>
        <w:autoSpaceDN w:val="0"/>
        <w:adjustRightInd w:val="0"/>
        <w:spacing w:after="0" w:line="480" w:lineRule="auto"/>
        <w:jc w:val="both"/>
        <w:rPr>
          <w:rFonts w:ascii="Times New Roman" w:eastAsia="FangSong" w:hAnsi="Times New Roman"/>
          <w:sz w:val="24"/>
          <w:szCs w:val="24"/>
        </w:rPr>
      </w:pPr>
      <w:r>
        <w:rPr>
          <w:rFonts w:ascii="Times New Roman" w:eastAsia="FangSong" w:hAnsi="Times New Roman"/>
          <w:sz w:val="24"/>
          <w:szCs w:val="24"/>
        </w:rPr>
        <w:t xml:space="preserve">Therefore, the null hypothesis is rejected that </w:t>
      </w:r>
      <w:r w:rsidR="001E55DC">
        <w:rPr>
          <w:rFonts w:ascii="Times New Roman" w:eastAsia="FangSong" w:hAnsi="Times New Roman"/>
          <w:sz w:val="24"/>
          <w:szCs w:val="24"/>
        </w:rPr>
        <w:t>Plastic waste recycling does not create job. The alternative hypothesis is however, accepted that Plastic waste recycling creates job opportunities in Katsina State.</w:t>
      </w:r>
    </w:p>
    <w:p w14:paraId="511DEC46" w14:textId="05A4B3F7" w:rsidR="000E64A0" w:rsidRDefault="004740E8" w:rsidP="00577B53">
      <w:pPr>
        <w:autoSpaceDE w:val="0"/>
        <w:autoSpaceDN w:val="0"/>
        <w:adjustRightInd w:val="0"/>
        <w:spacing w:after="0" w:line="240" w:lineRule="auto"/>
        <w:jc w:val="both"/>
        <w:rPr>
          <w:rFonts w:ascii="Times New Roman" w:eastAsia="FangSong" w:hAnsi="Times New Roman"/>
          <w:b/>
          <w:sz w:val="24"/>
          <w:szCs w:val="24"/>
        </w:rPr>
      </w:pPr>
      <w:r>
        <w:rPr>
          <w:rFonts w:ascii="Times New Roman" w:eastAsia="FangSong" w:hAnsi="Times New Roman"/>
          <w:b/>
          <w:sz w:val="24"/>
          <w:szCs w:val="24"/>
        </w:rPr>
        <w:t xml:space="preserve">Table 6: </w:t>
      </w:r>
      <w:r w:rsidR="000E64A0" w:rsidRPr="00750C54">
        <w:rPr>
          <w:rFonts w:ascii="Times New Roman" w:eastAsia="FangSong" w:hAnsi="Times New Roman"/>
          <w:b/>
          <w:sz w:val="24"/>
          <w:szCs w:val="24"/>
        </w:rPr>
        <w:t>H</w:t>
      </w:r>
      <w:r w:rsidR="000E64A0">
        <w:rPr>
          <w:rFonts w:ascii="Times New Roman" w:eastAsia="FangSong" w:hAnsi="Times New Roman"/>
          <w:b/>
          <w:sz w:val="24"/>
          <w:szCs w:val="24"/>
        </w:rPr>
        <w:t>o</w:t>
      </w:r>
      <w:r w:rsidR="000E64A0" w:rsidRPr="00750C54">
        <w:rPr>
          <w:rFonts w:ascii="Times New Roman" w:eastAsia="FangSong" w:hAnsi="Times New Roman"/>
          <w:b/>
          <w:sz w:val="24"/>
          <w:szCs w:val="24"/>
          <w:vertAlign w:val="subscript"/>
        </w:rPr>
        <w:t>2</w:t>
      </w:r>
      <w:r w:rsidR="000E64A0" w:rsidRPr="00750C54">
        <w:rPr>
          <w:rFonts w:ascii="Times New Roman" w:eastAsia="FangSong" w:hAnsi="Times New Roman"/>
          <w:b/>
          <w:sz w:val="24"/>
          <w:szCs w:val="24"/>
        </w:rPr>
        <w:t>:</w:t>
      </w:r>
      <w:r w:rsidR="000E64A0">
        <w:rPr>
          <w:rFonts w:ascii="Times New Roman" w:eastAsia="FangSong" w:hAnsi="Times New Roman"/>
          <w:sz w:val="24"/>
          <w:szCs w:val="24"/>
        </w:rPr>
        <w:t xml:space="preserve"> </w:t>
      </w:r>
      <w:r w:rsidR="000E64A0">
        <w:rPr>
          <w:rFonts w:ascii="Times New Roman" w:eastAsia="FangSong" w:hAnsi="Times New Roman"/>
          <w:b/>
          <w:sz w:val="24"/>
          <w:szCs w:val="24"/>
        </w:rPr>
        <w:t>Plastic Waste Recycling does not</w:t>
      </w:r>
      <w:r>
        <w:rPr>
          <w:rFonts w:ascii="Times New Roman" w:eastAsia="FangSong" w:hAnsi="Times New Roman"/>
          <w:b/>
          <w:sz w:val="24"/>
          <w:szCs w:val="24"/>
        </w:rPr>
        <w:t xml:space="preserve"> </w:t>
      </w:r>
      <w:r w:rsidR="00725193">
        <w:rPr>
          <w:rFonts w:ascii="Times New Roman" w:eastAsia="FangSong" w:hAnsi="Times New Roman"/>
          <w:b/>
          <w:sz w:val="24"/>
          <w:szCs w:val="24"/>
        </w:rPr>
        <w:t xml:space="preserve">Reduce Poverty </w:t>
      </w:r>
      <w:r w:rsidR="000E64A0">
        <w:rPr>
          <w:rFonts w:ascii="Times New Roman" w:eastAsia="FangSong" w:hAnsi="Times New Roman"/>
          <w:b/>
          <w:sz w:val="24"/>
          <w:szCs w:val="24"/>
        </w:rPr>
        <w:t>in Katsina State</w:t>
      </w:r>
    </w:p>
    <w:tbl>
      <w:tblPr>
        <w:tblStyle w:val="TableGrid"/>
        <w:tblW w:w="0" w:type="auto"/>
        <w:tblLook w:val="04A0" w:firstRow="1" w:lastRow="0" w:firstColumn="1" w:lastColumn="0" w:noHBand="0" w:noVBand="1"/>
      </w:tblPr>
      <w:tblGrid>
        <w:gridCol w:w="1563"/>
        <w:gridCol w:w="1558"/>
        <w:gridCol w:w="1553"/>
        <w:gridCol w:w="1553"/>
        <w:gridCol w:w="1558"/>
        <w:gridCol w:w="1565"/>
      </w:tblGrid>
      <w:tr w:rsidR="000E64A0" w14:paraId="29981861" w14:textId="77777777" w:rsidTr="009A52F8">
        <w:tc>
          <w:tcPr>
            <w:tcW w:w="1563" w:type="dxa"/>
          </w:tcPr>
          <w:p w14:paraId="03FE100D" w14:textId="77777777" w:rsidR="000E64A0" w:rsidRDefault="000E64A0" w:rsidP="00577B53">
            <w:pPr>
              <w:autoSpaceDE w:val="0"/>
              <w:autoSpaceDN w:val="0"/>
              <w:adjustRightInd w:val="0"/>
              <w:spacing w:line="240" w:lineRule="auto"/>
              <w:jc w:val="both"/>
              <w:rPr>
                <w:rFonts w:ascii="Times New Roman" w:eastAsia="FangSong" w:hAnsi="Times New Roman"/>
                <w:b/>
                <w:sz w:val="24"/>
                <w:szCs w:val="24"/>
              </w:rPr>
            </w:pPr>
          </w:p>
        </w:tc>
        <w:tc>
          <w:tcPr>
            <w:tcW w:w="1558" w:type="dxa"/>
          </w:tcPr>
          <w:p w14:paraId="44BA754D" w14:textId="77777777" w:rsidR="000E64A0" w:rsidRPr="005B2A35" w:rsidRDefault="000E64A0" w:rsidP="00577B53">
            <w:pPr>
              <w:autoSpaceDE w:val="0"/>
              <w:autoSpaceDN w:val="0"/>
              <w:adjustRightInd w:val="0"/>
              <w:spacing w:line="240" w:lineRule="auto"/>
              <w:jc w:val="both"/>
              <w:rPr>
                <w:rFonts w:ascii="Times New Roman" w:eastAsia="FangSong" w:hAnsi="Times New Roman"/>
                <w:sz w:val="24"/>
                <w:szCs w:val="24"/>
              </w:rPr>
            </w:pPr>
            <w:r w:rsidRPr="005B2A35">
              <w:rPr>
                <w:rFonts w:ascii="Times New Roman" w:eastAsia="FangSong" w:hAnsi="Times New Roman"/>
                <w:sz w:val="24"/>
                <w:szCs w:val="24"/>
              </w:rPr>
              <w:t>O</w:t>
            </w:r>
          </w:p>
        </w:tc>
        <w:tc>
          <w:tcPr>
            <w:tcW w:w="1553" w:type="dxa"/>
          </w:tcPr>
          <w:p w14:paraId="4032D5C0" w14:textId="77777777" w:rsidR="000E64A0" w:rsidRPr="005B2A35" w:rsidRDefault="000E64A0" w:rsidP="00577B53">
            <w:pPr>
              <w:autoSpaceDE w:val="0"/>
              <w:autoSpaceDN w:val="0"/>
              <w:adjustRightInd w:val="0"/>
              <w:spacing w:line="240" w:lineRule="auto"/>
              <w:jc w:val="both"/>
              <w:rPr>
                <w:rFonts w:ascii="Times New Roman" w:eastAsia="FangSong" w:hAnsi="Times New Roman"/>
                <w:sz w:val="24"/>
                <w:szCs w:val="24"/>
              </w:rPr>
            </w:pPr>
            <w:r w:rsidRPr="005B2A35">
              <w:rPr>
                <w:rFonts w:ascii="Times New Roman" w:eastAsia="FangSong" w:hAnsi="Times New Roman"/>
                <w:sz w:val="24"/>
                <w:szCs w:val="24"/>
              </w:rPr>
              <w:t>E</w:t>
            </w:r>
          </w:p>
        </w:tc>
        <w:tc>
          <w:tcPr>
            <w:tcW w:w="1553" w:type="dxa"/>
          </w:tcPr>
          <w:p w14:paraId="793F0B3A" w14:textId="77777777" w:rsidR="000E64A0" w:rsidRPr="005B2A35" w:rsidRDefault="000E64A0" w:rsidP="00577B53">
            <w:pPr>
              <w:autoSpaceDE w:val="0"/>
              <w:autoSpaceDN w:val="0"/>
              <w:adjustRightInd w:val="0"/>
              <w:spacing w:line="240" w:lineRule="auto"/>
              <w:jc w:val="both"/>
              <w:rPr>
                <w:rFonts w:ascii="Times New Roman" w:eastAsia="FangSong" w:hAnsi="Times New Roman"/>
                <w:sz w:val="24"/>
                <w:szCs w:val="24"/>
              </w:rPr>
            </w:pPr>
            <w:r w:rsidRPr="005B2A35">
              <w:rPr>
                <w:rFonts w:ascii="Times New Roman" w:eastAsia="FangSong" w:hAnsi="Times New Roman"/>
                <w:sz w:val="24"/>
                <w:szCs w:val="24"/>
              </w:rPr>
              <w:t xml:space="preserve">O </w:t>
            </w:r>
            <w:r>
              <w:rPr>
                <w:rFonts w:ascii="Times New Roman" w:eastAsia="FangSong" w:hAnsi="Times New Roman"/>
                <w:sz w:val="24"/>
                <w:szCs w:val="24"/>
              </w:rPr>
              <w:t>–</w:t>
            </w:r>
            <w:r w:rsidRPr="005B2A35">
              <w:rPr>
                <w:rFonts w:ascii="Times New Roman" w:eastAsia="FangSong" w:hAnsi="Times New Roman"/>
                <w:sz w:val="24"/>
                <w:szCs w:val="24"/>
              </w:rPr>
              <w:t xml:space="preserve"> E</w:t>
            </w:r>
          </w:p>
        </w:tc>
        <w:tc>
          <w:tcPr>
            <w:tcW w:w="1558" w:type="dxa"/>
          </w:tcPr>
          <w:p w14:paraId="029EA02B" w14:textId="77777777" w:rsidR="000E64A0" w:rsidRPr="005B2A35" w:rsidRDefault="000E64A0" w:rsidP="00577B53">
            <w:pPr>
              <w:autoSpaceDE w:val="0"/>
              <w:autoSpaceDN w:val="0"/>
              <w:adjustRightInd w:val="0"/>
              <w:spacing w:line="240" w:lineRule="auto"/>
              <w:jc w:val="both"/>
              <w:rPr>
                <w:rFonts w:ascii="Times New Roman" w:eastAsia="FangSong" w:hAnsi="Times New Roman"/>
                <w:sz w:val="24"/>
                <w:szCs w:val="24"/>
              </w:rPr>
            </w:pPr>
            <w:r w:rsidRPr="005B2A35">
              <w:rPr>
                <w:rFonts w:ascii="Times New Roman" w:eastAsia="FangSong" w:hAnsi="Times New Roman"/>
                <w:sz w:val="24"/>
                <w:szCs w:val="24"/>
              </w:rPr>
              <w:t>(O-E)</w:t>
            </w:r>
          </w:p>
        </w:tc>
        <w:tc>
          <w:tcPr>
            <w:tcW w:w="1565" w:type="dxa"/>
          </w:tcPr>
          <w:p w14:paraId="1A733AE9" w14:textId="77777777" w:rsidR="000E64A0" w:rsidRDefault="000E64A0" w:rsidP="00577B53">
            <w:pPr>
              <w:autoSpaceDE w:val="0"/>
              <w:autoSpaceDN w:val="0"/>
              <w:adjustRightInd w:val="0"/>
              <w:spacing w:line="240" w:lineRule="auto"/>
              <w:jc w:val="both"/>
              <w:rPr>
                <w:rFonts w:ascii="Times New Roman" w:eastAsia="FangSong" w:hAnsi="Times New Roman"/>
                <w:sz w:val="24"/>
                <w:szCs w:val="24"/>
                <w:u w:val="single"/>
              </w:rPr>
            </w:pPr>
            <w:r w:rsidRPr="00E570B3">
              <w:rPr>
                <w:rFonts w:ascii="Times New Roman" w:eastAsia="FangSong" w:hAnsi="Times New Roman"/>
                <w:sz w:val="24"/>
                <w:szCs w:val="24"/>
                <w:u w:val="single"/>
              </w:rPr>
              <w:t>(O-E)2</w:t>
            </w:r>
          </w:p>
          <w:p w14:paraId="51A7B358" w14:textId="77777777" w:rsidR="000E64A0" w:rsidRPr="00E570B3" w:rsidRDefault="000E64A0" w:rsidP="00577B53">
            <w:pPr>
              <w:autoSpaceDE w:val="0"/>
              <w:autoSpaceDN w:val="0"/>
              <w:adjustRightInd w:val="0"/>
              <w:spacing w:line="240" w:lineRule="auto"/>
              <w:rPr>
                <w:rFonts w:ascii="Times New Roman" w:eastAsia="FangSong" w:hAnsi="Times New Roman"/>
                <w:sz w:val="24"/>
                <w:szCs w:val="24"/>
              </w:rPr>
            </w:pPr>
            <w:r>
              <w:rPr>
                <w:rFonts w:ascii="Times New Roman" w:eastAsia="FangSong" w:hAnsi="Times New Roman"/>
                <w:sz w:val="24"/>
                <w:szCs w:val="24"/>
              </w:rPr>
              <w:t xml:space="preserve">     </w:t>
            </w:r>
            <w:r w:rsidRPr="00E570B3">
              <w:rPr>
                <w:rFonts w:ascii="Times New Roman" w:eastAsia="FangSong" w:hAnsi="Times New Roman"/>
                <w:sz w:val="24"/>
                <w:szCs w:val="24"/>
              </w:rPr>
              <w:t>E</w:t>
            </w:r>
          </w:p>
        </w:tc>
      </w:tr>
      <w:tr w:rsidR="000E64A0" w14:paraId="5C48A89E" w14:textId="77777777" w:rsidTr="009A52F8">
        <w:tc>
          <w:tcPr>
            <w:tcW w:w="1563" w:type="dxa"/>
          </w:tcPr>
          <w:p w14:paraId="4AEBF9CF" w14:textId="77777777" w:rsidR="000E64A0" w:rsidRPr="00F90B55" w:rsidRDefault="000E64A0" w:rsidP="00577B53">
            <w:pPr>
              <w:autoSpaceDE w:val="0"/>
              <w:autoSpaceDN w:val="0"/>
              <w:adjustRightInd w:val="0"/>
              <w:spacing w:line="240" w:lineRule="auto"/>
              <w:jc w:val="both"/>
              <w:rPr>
                <w:rFonts w:ascii="Times New Roman" w:eastAsia="FangSong" w:hAnsi="Times New Roman"/>
                <w:sz w:val="24"/>
                <w:szCs w:val="24"/>
              </w:rPr>
            </w:pPr>
          </w:p>
        </w:tc>
        <w:tc>
          <w:tcPr>
            <w:tcW w:w="1558" w:type="dxa"/>
          </w:tcPr>
          <w:p w14:paraId="59DB595B" w14:textId="12695CDA" w:rsidR="000E64A0" w:rsidRPr="00F90B55" w:rsidRDefault="009A52F8" w:rsidP="00577B53">
            <w:pPr>
              <w:autoSpaceDE w:val="0"/>
              <w:autoSpaceDN w:val="0"/>
              <w:adjustRightInd w:val="0"/>
              <w:spacing w:line="240" w:lineRule="auto"/>
              <w:jc w:val="both"/>
              <w:rPr>
                <w:rFonts w:ascii="Times New Roman" w:eastAsia="FangSong" w:hAnsi="Times New Roman"/>
                <w:sz w:val="24"/>
                <w:szCs w:val="24"/>
              </w:rPr>
            </w:pPr>
            <w:r>
              <w:rPr>
                <w:rFonts w:ascii="Times New Roman" w:eastAsia="FangSong" w:hAnsi="Times New Roman"/>
                <w:sz w:val="24"/>
                <w:szCs w:val="24"/>
              </w:rPr>
              <w:t>43</w:t>
            </w:r>
          </w:p>
        </w:tc>
        <w:tc>
          <w:tcPr>
            <w:tcW w:w="1553" w:type="dxa"/>
          </w:tcPr>
          <w:p w14:paraId="4EFFEC1F" w14:textId="531047FA" w:rsidR="000E64A0" w:rsidRDefault="000371CD" w:rsidP="00577B53">
            <w:pPr>
              <w:spacing w:line="240" w:lineRule="auto"/>
            </w:pPr>
            <w:r>
              <w:rPr>
                <w:rFonts w:ascii="Times New Roman" w:eastAsia="FangSong" w:hAnsi="Times New Roman"/>
                <w:sz w:val="24"/>
                <w:szCs w:val="24"/>
              </w:rPr>
              <w:t>72</w:t>
            </w:r>
          </w:p>
        </w:tc>
        <w:tc>
          <w:tcPr>
            <w:tcW w:w="1553" w:type="dxa"/>
          </w:tcPr>
          <w:p w14:paraId="4B1248F6" w14:textId="2B53FF61" w:rsidR="000E64A0" w:rsidRPr="00DF79DE" w:rsidRDefault="009A52F8" w:rsidP="00577B53">
            <w:pPr>
              <w:autoSpaceDE w:val="0"/>
              <w:autoSpaceDN w:val="0"/>
              <w:adjustRightInd w:val="0"/>
              <w:spacing w:line="240" w:lineRule="auto"/>
              <w:jc w:val="both"/>
              <w:rPr>
                <w:rFonts w:ascii="Times New Roman" w:eastAsia="FangSong" w:hAnsi="Times New Roman"/>
                <w:sz w:val="24"/>
                <w:szCs w:val="24"/>
              </w:rPr>
            </w:pPr>
            <w:r>
              <w:rPr>
                <w:rFonts w:ascii="Times New Roman" w:eastAsia="FangSong" w:hAnsi="Times New Roman"/>
                <w:sz w:val="24"/>
                <w:szCs w:val="24"/>
              </w:rPr>
              <w:t>29</w:t>
            </w:r>
          </w:p>
        </w:tc>
        <w:tc>
          <w:tcPr>
            <w:tcW w:w="1558" w:type="dxa"/>
          </w:tcPr>
          <w:p w14:paraId="1785EE32" w14:textId="0518A39B" w:rsidR="000E64A0" w:rsidRPr="00DF79DE" w:rsidRDefault="009A52F8" w:rsidP="00577B53">
            <w:pPr>
              <w:autoSpaceDE w:val="0"/>
              <w:autoSpaceDN w:val="0"/>
              <w:adjustRightInd w:val="0"/>
              <w:spacing w:line="240" w:lineRule="auto"/>
              <w:jc w:val="both"/>
              <w:rPr>
                <w:rFonts w:ascii="Times New Roman" w:eastAsia="FangSong" w:hAnsi="Times New Roman"/>
                <w:sz w:val="24"/>
                <w:szCs w:val="24"/>
              </w:rPr>
            </w:pPr>
            <w:r>
              <w:rPr>
                <w:rFonts w:ascii="Times New Roman" w:eastAsia="FangSong" w:hAnsi="Times New Roman"/>
                <w:sz w:val="24"/>
                <w:szCs w:val="24"/>
              </w:rPr>
              <w:t>841</w:t>
            </w:r>
          </w:p>
        </w:tc>
        <w:tc>
          <w:tcPr>
            <w:tcW w:w="1565" w:type="dxa"/>
          </w:tcPr>
          <w:p w14:paraId="080FAC10" w14:textId="3B003F91" w:rsidR="000E64A0" w:rsidRPr="00DF79DE" w:rsidRDefault="009A52F8" w:rsidP="00577B53">
            <w:pPr>
              <w:autoSpaceDE w:val="0"/>
              <w:autoSpaceDN w:val="0"/>
              <w:adjustRightInd w:val="0"/>
              <w:spacing w:line="240" w:lineRule="auto"/>
              <w:jc w:val="both"/>
              <w:rPr>
                <w:rFonts w:ascii="Times New Roman" w:eastAsia="FangSong" w:hAnsi="Times New Roman"/>
                <w:sz w:val="24"/>
                <w:szCs w:val="24"/>
              </w:rPr>
            </w:pPr>
            <w:r>
              <w:rPr>
                <w:rFonts w:ascii="Times New Roman" w:eastAsia="FangSong" w:hAnsi="Times New Roman"/>
                <w:sz w:val="24"/>
                <w:szCs w:val="24"/>
              </w:rPr>
              <w:t>11.68</w:t>
            </w:r>
          </w:p>
        </w:tc>
      </w:tr>
      <w:tr w:rsidR="000E64A0" w14:paraId="76C288A2" w14:textId="77777777" w:rsidTr="009A52F8">
        <w:tc>
          <w:tcPr>
            <w:tcW w:w="1563" w:type="dxa"/>
          </w:tcPr>
          <w:p w14:paraId="6A79A830" w14:textId="77777777" w:rsidR="000E64A0" w:rsidRPr="00F90B55" w:rsidRDefault="000E64A0" w:rsidP="00577B53">
            <w:pPr>
              <w:autoSpaceDE w:val="0"/>
              <w:autoSpaceDN w:val="0"/>
              <w:adjustRightInd w:val="0"/>
              <w:spacing w:line="240" w:lineRule="auto"/>
              <w:jc w:val="both"/>
              <w:rPr>
                <w:rFonts w:ascii="Times New Roman" w:eastAsia="FangSong" w:hAnsi="Times New Roman"/>
                <w:sz w:val="24"/>
                <w:szCs w:val="24"/>
              </w:rPr>
            </w:pPr>
          </w:p>
        </w:tc>
        <w:tc>
          <w:tcPr>
            <w:tcW w:w="1558" w:type="dxa"/>
          </w:tcPr>
          <w:p w14:paraId="58361DC4" w14:textId="5243F221" w:rsidR="000E64A0" w:rsidRPr="00F90B55" w:rsidRDefault="009A52F8" w:rsidP="00577B53">
            <w:pPr>
              <w:autoSpaceDE w:val="0"/>
              <w:autoSpaceDN w:val="0"/>
              <w:adjustRightInd w:val="0"/>
              <w:spacing w:line="240" w:lineRule="auto"/>
              <w:jc w:val="both"/>
              <w:rPr>
                <w:rFonts w:ascii="Times New Roman" w:eastAsia="FangSong" w:hAnsi="Times New Roman"/>
                <w:sz w:val="24"/>
                <w:szCs w:val="24"/>
              </w:rPr>
            </w:pPr>
            <w:r>
              <w:rPr>
                <w:rFonts w:ascii="Times New Roman" w:eastAsia="FangSong" w:hAnsi="Times New Roman"/>
                <w:sz w:val="24"/>
                <w:szCs w:val="24"/>
              </w:rPr>
              <w:t>38</w:t>
            </w:r>
          </w:p>
        </w:tc>
        <w:tc>
          <w:tcPr>
            <w:tcW w:w="1553" w:type="dxa"/>
          </w:tcPr>
          <w:p w14:paraId="2F20CA5C" w14:textId="4B919B04" w:rsidR="000E64A0" w:rsidRDefault="000371CD" w:rsidP="00577B53">
            <w:pPr>
              <w:spacing w:line="240" w:lineRule="auto"/>
            </w:pPr>
            <w:r>
              <w:rPr>
                <w:rFonts w:ascii="Times New Roman" w:eastAsia="FangSong" w:hAnsi="Times New Roman"/>
                <w:sz w:val="24"/>
                <w:szCs w:val="24"/>
              </w:rPr>
              <w:t>72</w:t>
            </w:r>
          </w:p>
        </w:tc>
        <w:tc>
          <w:tcPr>
            <w:tcW w:w="1553" w:type="dxa"/>
          </w:tcPr>
          <w:p w14:paraId="18000351" w14:textId="002D9E35" w:rsidR="000E64A0" w:rsidRPr="00DF79DE" w:rsidRDefault="009A52F8" w:rsidP="00577B53">
            <w:pPr>
              <w:autoSpaceDE w:val="0"/>
              <w:autoSpaceDN w:val="0"/>
              <w:adjustRightInd w:val="0"/>
              <w:spacing w:line="240" w:lineRule="auto"/>
              <w:jc w:val="both"/>
              <w:rPr>
                <w:rFonts w:ascii="Times New Roman" w:eastAsia="FangSong" w:hAnsi="Times New Roman"/>
                <w:sz w:val="24"/>
                <w:szCs w:val="24"/>
              </w:rPr>
            </w:pPr>
            <w:r>
              <w:rPr>
                <w:rFonts w:ascii="Times New Roman" w:eastAsia="FangSong" w:hAnsi="Times New Roman"/>
                <w:sz w:val="24"/>
                <w:szCs w:val="24"/>
              </w:rPr>
              <w:t>34</w:t>
            </w:r>
          </w:p>
        </w:tc>
        <w:tc>
          <w:tcPr>
            <w:tcW w:w="1558" w:type="dxa"/>
          </w:tcPr>
          <w:p w14:paraId="538BF060" w14:textId="49527BA3" w:rsidR="000E64A0" w:rsidRPr="00DF79DE" w:rsidRDefault="009A52F8" w:rsidP="00577B53">
            <w:pPr>
              <w:autoSpaceDE w:val="0"/>
              <w:autoSpaceDN w:val="0"/>
              <w:adjustRightInd w:val="0"/>
              <w:spacing w:line="240" w:lineRule="auto"/>
              <w:jc w:val="both"/>
              <w:rPr>
                <w:rFonts w:ascii="Times New Roman" w:eastAsia="FangSong" w:hAnsi="Times New Roman"/>
                <w:sz w:val="24"/>
                <w:szCs w:val="24"/>
              </w:rPr>
            </w:pPr>
            <w:r>
              <w:rPr>
                <w:rFonts w:ascii="Times New Roman" w:eastAsia="FangSong" w:hAnsi="Times New Roman"/>
                <w:sz w:val="24"/>
                <w:szCs w:val="24"/>
              </w:rPr>
              <w:t>1156</w:t>
            </w:r>
          </w:p>
        </w:tc>
        <w:tc>
          <w:tcPr>
            <w:tcW w:w="1565" w:type="dxa"/>
          </w:tcPr>
          <w:p w14:paraId="3A916453" w14:textId="6E2C43AF" w:rsidR="000E64A0" w:rsidRPr="00DF79DE" w:rsidRDefault="009A52F8" w:rsidP="00577B53">
            <w:pPr>
              <w:autoSpaceDE w:val="0"/>
              <w:autoSpaceDN w:val="0"/>
              <w:adjustRightInd w:val="0"/>
              <w:spacing w:line="240" w:lineRule="auto"/>
              <w:jc w:val="both"/>
              <w:rPr>
                <w:rFonts w:ascii="Times New Roman" w:eastAsia="FangSong" w:hAnsi="Times New Roman"/>
                <w:sz w:val="24"/>
                <w:szCs w:val="24"/>
              </w:rPr>
            </w:pPr>
            <w:r>
              <w:rPr>
                <w:rFonts w:ascii="Times New Roman" w:eastAsia="FangSong" w:hAnsi="Times New Roman"/>
                <w:sz w:val="24"/>
                <w:szCs w:val="24"/>
              </w:rPr>
              <w:t>16.06</w:t>
            </w:r>
          </w:p>
        </w:tc>
      </w:tr>
      <w:tr w:rsidR="000E64A0" w14:paraId="0BA104CF" w14:textId="77777777" w:rsidTr="009A52F8">
        <w:tc>
          <w:tcPr>
            <w:tcW w:w="1563" w:type="dxa"/>
          </w:tcPr>
          <w:p w14:paraId="2000AFCE" w14:textId="77777777" w:rsidR="000E64A0" w:rsidRPr="00F90B55" w:rsidRDefault="000E64A0" w:rsidP="00577B53">
            <w:pPr>
              <w:autoSpaceDE w:val="0"/>
              <w:autoSpaceDN w:val="0"/>
              <w:adjustRightInd w:val="0"/>
              <w:spacing w:line="240" w:lineRule="auto"/>
              <w:jc w:val="both"/>
              <w:rPr>
                <w:rFonts w:ascii="Times New Roman" w:eastAsia="FangSong" w:hAnsi="Times New Roman"/>
                <w:sz w:val="24"/>
                <w:szCs w:val="24"/>
              </w:rPr>
            </w:pPr>
          </w:p>
        </w:tc>
        <w:tc>
          <w:tcPr>
            <w:tcW w:w="1558" w:type="dxa"/>
          </w:tcPr>
          <w:p w14:paraId="55653C8A" w14:textId="10680C9B" w:rsidR="000E64A0" w:rsidRPr="00F90B55" w:rsidRDefault="009A52F8" w:rsidP="00577B53">
            <w:pPr>
              <w:autoSpaceDE w:val="0"/>
              <w:autoSpaceDN w:val="0"/>
              <w:adjustRightInd w:val="0"/>
              <w:spacing w:line="240" w:lineRule="auto"/>
              <w:jc w:val="both"/>
              <w:rPr>
                <w:rFonts w:ascii="Times New Roman" w:eastAsia="FangSong" w:hAnsi="Times New Roman"/>
                <w:sz w:val="24"/>
                <w:szCs w:val="24"/>
              </w:rPr>
            </w:pPr>
            <w:r>
              <w:rPr>
                <w:rFonts w:ascii="Times New Roman" w:eastAsia="FangSong" w:hAnsi="Times New Roman"/>
                <w:sz w:val="24"/>
                <w:szCs w:val="24"/>
              </w:rPr>
              <w:t>56</w:t>
            </w:r>
          </w:p>
        </w:tc>
        <w:tc>
          <w:tcPr>
            <w:tcW w:w="1553" w:type="dxa"/>
          </w:tcPr>
          <w:p w14:paraId="27D057A5" w14:textId="1218DEAD" w:rsidR="000E64A0" w:rsidRDefault="000371CD" w:rsidP="00577B53">
            <w:pPr>
              <w:spacing w:line="240" w:lineRule="auto"/>
            </w:pPr>
            <w:r>
              <w:rPr>
                <w:rFonts w:ascii="Times New Roman" w:eastAsia="FangSong" w:hAnsi="Times New Roman"/>
                <w:sz w:val="24"/>
                <w:szCs w:val="24"/>
              </w:rPr>
              <w:t>72</w:t>
            </w:r>
          </w:p>
        </w:tc>
        <w:tc>
          <w:tcPr>
            <w:tcW w:w="1553" w:type="dxa"/>
          </w:tcPr>
          <w:p w14:paraId="7EBF22CA" w14:textId="14857574" w:rsidR="000E64A0" w:rsidRPr="00DF79DE" w:rsidRDefault="009A52F8" w:rsidP="00577B53">
            <w:pPr>
              <w:autoSpaceDE w:val="0"/>
              <w:autoSpaceDN w:val="0"/>
              <w:adjustRightInd w:val="0"/>
              <w:spacing w:line="240" w:lineRule="auto"/>
              <w:jc w:val="both"/>
              <w:rPr>
                <w:rFonts w:ascii="Times New Roman" w:eastAsia="FangSong" w:hAnsi="Times New Roman"/>
                <w:sz w:val="24"/>
                <w:szCs w:val="24"/>
              </w:rPr>
            </w:pPr>
            <w:r>
              <w:rPr>
                <w:rFonts w:ascii="Times New Roman" w:eastAsia="FangSong" w:hAnsi="Times New Roman"/>
                <w:sz w:val="24"/>
                <w:szCs w:val="24"/>
              </w:rPr>
              <w:t>16</w:t>
            </w:r>
          </w:p>
        </w:tc>
        <w:tc>
          <w:tcPr>
            <w:tcW w:w="1558" w:type="dxa"/>
          </w:tcPr>
          <w:p w14:paraId="05A69506" w14:textId="2542629D" w:rsidR="000E64A0" w:rsidRPr="00DF79DE" w:rsidRDefault="009A52F8" w:rsidP="00577B53">
            <w:pPr>
              <w:autoSpaceDE w:val="0"/>
              <w:autoSpaceDN w:val="0"/>
              <w:adjustRightInd w:val="0"/>
              <w:spacing w:line="240" w:lineRule="auto"/>
              <w:jc w:val="both"/>
              <w:rPr>
                <w:rFonts w:ascii="Times New Roman" w:eastAsia="FangSong" w:hAnsi="Times New Roman"/>
                <w:sz w:val="24"/>
                <w:szCs w:val="24"/>
              </w:rPr>
            </w:pPr>
            <w:r>
              <w:rPr>
                <w:rFonts w:ascii="Times New Roman" w:eastAsia="FangSong" w:hAnsi="Times New Roman"/>
                <w:sz w:val="24"/>
                <w:szCs w:val="24"/>
              </w:rPr>
              <w:t>256</w:t>
            </w:r>
          </w:p>
        </w:tc>
        <w:tc>
          <w:tcPr>
            <w:tcW w:w="1565" w:type="dxa"/>
          </w:tcPr>
          <w:p w14:paraId="62AFC18C" w14:textId="330AFC35" w:rsidR="000E64A0" w:rsidRPr="00DF79DE" w:rsidRDefault="009A52F8" w:rsidP="00577B53">
            <w:pPr>
              <w:autoSpaceDE w:val="0"/>
              <w:autoSpaceDN w:val="0"/>
              <w:adjustRightInd w:val="0"/>
              <w:spacing w:line="240" w:lineRule="auto"/>
              <w:jc w:val="both"/>
              <w:rPr>
                <w:rFonts w:ascii="Times New Roman" w:eastAsia="FangSong" w:hAnsi="Times New Roman"/>
                <w:sz w:val="24"/>
                <w:szCs w:val="24"/>
              </w:rPr>
            </w:pPr>
            <w:r>
              <w:rPr>
                <w:rFonts w:ascii="Times New Roman" w:eastAsia="FangSong" w:hAnsi="Times New Roman"/>
                <w:sz w:val="24"/>
                <w:szCs w:val="24"/>
              </w:rPr>
              <w:t>3.56</w:t>
            </w:r>
          </w:p>
        </w:tc>
      </w:tr>
      <w:tr w:rsidR="000E64A0" w14:paraId="4AA9CB7C" w14:textId="77777777" w:rsidTr="009A52F8">
        <w:tc>
          <w:tcPr>
            <w:tcW w:w="1563" w:type="dxa"/>
          </w:tcPr>
          <w:p w14:paraId="75C1D815" w14:textId="77777777" w:rsidR="000E64A0" w:rsidRDefault="000E64A0" w:rsidP="00577B53">
            <w:pPr>
              <w:autoSpaceDE w:val="0"/>
              <w:autoSpaceDN w:val="0"/>
              <w:adjustRightInd w:val="0"/>
              <w:spacing w:line="240" w:lineRule="auto"/>
              <w:jc w:val="both"/>
              <w:rPr>
                <w:rFonts w:ascii="Times New Roman" w:eastAsia="FangSong" w:hAnsi="Times New Roman"/>
                <w:b/>
                <w:sz w:val="24"/>
                <w:szCs w:val="24"/>
              </w:rPr>
            </w:pPr>
            <w:r w:rsidRPr="005B2A35">
              <w:rPr>
                <w:rFonts w:ascii="Times New Roman" w:eastAsia="FangSong" w:hAnsi="Times New Roman"/>
                <w:sz w:val="24"/>
                <w:szCs w:val="24"/>
              </w:rPr>
              <w:t>Total</w:t>
            </w:r>
          </w:p>
        </w:tc>
        <w:tc>
          <w:tcPr>
            <w:tcW w:w="1558" w:type="dxa"/>
          </w:tcPr>
          <w:p w14:paraId="288B979E" w14:textId="77777777" w:rsidR="000E64A0" w:rsidRPr="00F90B55" w:rsidRDefault="000E64A0" w:rsidP="00577B53">
            <w:pPr>
              <w:autoSpaceDE w:val="0"/>
              <w:autoSpaceDN w:val="0"/>
              <w:adjustRightInd w:val="0"/>
              <w:spacing w:line="240" w:lineRule="auto"/>
              <w:jc w:val="both"/>
              <w:rPr>
                <w:rFonts w:ascii="Times New Roman" w:eastAsia="FangSong" w:hAnsi="Times New Roman"/>
                <w:sz w:val="24"/>
                <w:szCs w:val="24"/>
              </w:rPr>
            </w:pPr>
            <w:r w:rsidRPr="00F90B55">
              <w:rPr>
                <w:rFonts w:ascii="Times New Roman" w:eastAsia="FangSong" w:hAnsi="Times New Roman"/>
                <w:sz w:val="24"/>
                <w:szCs w:val="24"/>
              </w:rPr>
              <w:t>120</w:t>
            </w:r>
          </w:p>
        </w:tc>
        <w:tc>
          <w:tcPr>
            <w:tcW w:w="1553" w:type="dxa"/>
          </w:tcPr>
          <w:p w14:paraId="0E4447DE" w14:textId="77777777" w:rsidR="000E64A0" w:rsidRDefault="000E64A0" w:rsidP="00577B53">
            <w:pPr>
              <w:spacing w:line="240" w:lineRule="auto"/>
            </w:pPr>
          </w:p>
        </w:tc>
        <w:tc>
          <w:tcPr>
            <w:tcW w:w="1553" w:type="dxa"/>
          </w:tcPr>
          <w:p w14:paraId="6C85BD5A" w14:textId="77777777" w:rsidR="000E64A0" w:rsidRDefault="000E64A0" w:rsidP="00577B53">
            <w:pPr>
              <w:autoSpaceDE w:val="0"/>
              <w:autoSpaceDN w:val="0"/>
              <w:adjustRightInd w:val="0"/>
              <w:spacing w:line="240" w:lineRule="auto"/>
              <w:jc w:val="both"/>
              <w:rPr>
                <w:rFonts w:ascii="Times New Roman" w:eastAsia="FangSong" w:hAnsi="Times New Roman"/>
                <w:b/>
                <w:sz w:val="24"/>
                <w:szCs w:val="24"/>
              </w:rPr>
            </w:pPr>
          </w:p>
        </w:tc>
        <w:tc>
          <w:tcPr>
            <w:tcW w:w="1558" w:type="dxa"/>
          </w:tcPr>
          <w:p w14:paraId="61BE1E41" w14:textId="77777777" w:rsidR="000E64A0" w:rsidRDefault="000E64A0" w:rsidP="00577B53">
            <w:pPr>
              <w:autoSpaceDE w:val="0"/>
              <w:autoSpaceDN w:val="0"/>
              <w:adjustRightInd w:val="0"/>
              <w:spacing w:line="240" w:lineRule="auto"/>
              <w:jc w:val="both"/>
              <w:rPr>
                <w:rFonts w:ascii="Times New Roman" w:eastAsia="FangSong" w:hAnsi="Times New Roman"/>
                <w:b/>
                <w:sz w:val="24"/>
                <w:szCs w:val="24"/>
              </w:rPr>
            </w:pPr>
          </w:p>
        </w:tc>
        <w:tc>
          <w:tcPr>
            <w:tcW w:w="1565" w:type="dxa"/>
          </w:tcPr>
          <w:p w14:paraId="559B877E" w14:textId="68E19532" w:rsidR="000E64A0" w:rsidRPr="00DF79DE" w:rsidRDefault="000E64A0" w:rsidP="00577B53">
            <w:pPr>
              <w:autoSpaceDE w:val="0"/>
              <w:autoSpaceDN w:val="0"/>
              <w:adjustRightInd w:val="0"/>
              <w:spacing w:line="240" w:lineRule="auto"/>
              <w:jc w:val="both"/>
              <w:rPr>
                <w:rFonts w:ascii="Times New Roman" w:eastAsia="FangSong" w:hAnsi="Times New Roman"/>
                <w:sz w:val="24"/>
                <w:szCs w:val="24"/>
              </w:rPr>
            </w:pPr>
          </w:p>
        </w:tc>
      </w:tr>
    </w:tbl>
    <w:p w14:paraId="6EF01E4C" w14:textId="5B3A9755" w:rsidR="000E64A0" w:rsidRDefault="009A52F8" w:rsidP="00577B53">
      <w:pPr>
        <w:autoSpaceDE w:val="0"/>
        <w:autoSpaceDN w:val="0"/>
        <w:adjustRightInd w:val="0"/>
        <w:spacing w:after="0" w:line="240" w:lineRule="auto"/>
        <w:jc w:val="both"/>
        <w:rPr>
          <w:rFonts w:ascii="Times New Roman" w:eastAsia="FangSong" w:hAnsi="Times New Roman"/>
          <w:sz w:val="24"/>
          <w:szCs w:val="24"/>
        </w:rPr>
      </w:pPr>
      <w:r w:rsidRPr="00E423F9">
        <w:rPr>
          <w:rFonts w:ascii="Times New Roman" w:eastAsia="FangSong" w:hAnsi="Times New Roman"/>
          <w:sz w:val="24"/>
          <w:szCs w:val="24"/>
        </w:rPr>
        <w:t>X</w:t>
      </w:r>
      <w:r w:rsidRPr="00E423F9">
        <w:rPr>
          <w:rFonts w:ascii="Times New Roman" w:eastAsia="FangSong" w:hAnsi="Times New Roman"/>
          <w:sz w:val="24"/>
          <w:szCs w:val="24"/>
          <w:vertAlign w:val="superscript"/>
        </w:rPr>
        <w:t>2</w:t>
      </w:r>
      <w:r>
        <w:rPr>
          <w:rFonts w:ascii="Times New Roman" w:eastAsia="FangSong" w:hAnsi="Times New Roman"/>
          <w:sz w:val="24"/>
          <w:szCs w:val="24"/>
          <w:vertAlign w:val="superscript"/>
        </w:rPr>
        <w:t xml:space="preserve"> </w:t>
      </w:r>
      <w:r w:rsidRPr="00E423F9">
        <w:rPr>
          <w:rFonts w:ascii="Times New Roman" w:eastAsia="FangSong" w:hAnsi="Times New Roman"/>
          <w:sz w:val="24"/>
          <w:szCs w:val="24"/>
        </w:rPr>
        <w:t>calculated</w:t>
      </w:r>
      <w:r>
        <w:rPr>
          <w:rFonts w:ascii="Times New Roman" w:eastAsia="FangSong" w:hAnsi="Times New Roman"/>
          <w:sz w:val="24"/>
          <w:szCs w:val="24"/>
        </w:rPr>
        <w:t xml:space="preserve"> = 31.30</w:t>
      </w:r>
    </w:p>
    <w:p w14:paraId="71CC6E6B" w14:textId="77777777" w:rsidR="00577B53" w:rsidRPr="00577B53" w:rsidRDefault="00577B53" w:rsidP="00577B53">
      <w:pPr>
        <w:autoSpaceDE w:val="0"/>
        <w:autoSpaceDN w:val="0"/>
        <w:adjustRightInd w:val="0"/>
        <w:spacing w:after="0" w:line="240" w:lineRule="auto"/>
        <w:jc w:val="both"/>
        <w:rPr>
          <w:rFonts w:ascii="Times New Roman" w:eastAsia="FangSong" w:hAnsi="Times New Roman"/>
          <w:sz w:val="24"/>
          <w:szCs w:val="24"/>
        </w:rPr>
      </w:pPr>
    </w:p>
    <w:p w14:paraId="0E05763D" w14:textId="77777777" w:rsidR="009A52F8" w:rsidRDefault="009A52F8" w:rsidP="009A52F8">
      <w:pPr>
        <w:autoSpaceDE w:val="0"/>
        <w:autoSpaceDN w:val="0"/>
        <w:adjustRightInd w:val="0"/>
        <w:spacing w:after="0" w:line="480" w:lineRule="auto"/>
        <w:jc w:val="both"/>
        <w:rPr>
          <w:rFonts w:ascii="Times New Roman" w:eastAsia="FangSong" w:hAnsi="Times New Roman"/>
          <w:sz w:val="24"/>
          <w:szCs w:val="24"/>
        </w:rPr>
      </w:pPr>
      <w:r w:rsidRPr="00E423F9">
        <w:rPr>
          <w:rFonts w:ascii="Times New Roman" w:eastAsia="FangSong" w:hAnsi="Times New Roman"/>
          <w:sz w:val="24"/>
          <w:szCs w:val="24"/>
        </w:rPr>
        <w:t>X</w:t>
      </w:r>
      <w:r w:rsidRPr="00E423F9">
        <w:rPr>
          <w:rFonts w:ascii="Times New Roman" w:eastAsia="FangSong" w:hAnsi="Times New Roman"/>
          <w:sz w:val="24"/>
          <w:szCs w:val="24"/>
          <w:vertAlign w:val="superscript"/>
        </w:rPr>
        <w:t>2</w:t>
      </w:r>
      <w:r>
        <w:rPr>
          <w:rFonts w:ascii="Times New Roman" w:eastAsia="FangSong" w:hAnsi="Times New Roman"/>
          <w:sz w:val="24"/>
          <w:szCs w:val="24"/>
        </w:rPr>
        <w:t xml:space="preserve"> Tabulated at 5% level of significance = 0.05</w:t>
      </w:r>
    </w:p>
    <w:p w14:paraId="0295C573" w14:textId="77777777" w:rsidR="009A52F8" w:rsidRDefault="009A52F8" w:rsidP="009A52F8">
      <w:pPr>
        <w:autoSpaceDE w:val="0"/>
        <w:autoSpaceDN w:val="0"/>
        <w:adjustRightInd w:val="0"/>
        <w:spacing w:after="0" w:line="480" w:lineRule="auto"/>
        <w:jc w:val="both"/>
        <w:rPr>
          <w:rFonts w:ascii="Times New Roman" w:eastAsia="FangSong" w:hAnsi="Times New Roman"/>
          <w:sz w:val="24"/>
          <w:szCs w:val="24"/>
        </w:rPr>
      </w:pPr>
      <w:proofErr w:type="spellStart"/>
      <w:r>
        <w:rPr>
          <w:rFonts w:ascii="Times New Roman" w:eastAsia="FangSong" w:hAnsi="Times New Roman"/>
          <w:sz w:val="24"/>
          <w:szCs w:val="24"/>
        </w:rPr>
        <w:t>d.f</w:t>
      </w:r>
      <w:proofErr w:type="spellEnd"/>
      <w:r>
        <w:rPr>
          <w:rFonts w:ascii="Times New Roman" w:eastAsia="FangSong" w:hAnsi="Times New Roman"/>
          <w:sz w:val="24"/>
          <w:szCs w:val="24"/>
        </w:rPr>
        <w:t xml:space="preserve"> = ( r – 1) (c – 1)</w:t>
      </w:r>
    </w:p>
    <w:p w14:paraId="46C48499" w14:textId="77777777" w:rsidR="009A52F8" w:rsidRDefault="009A52F8" w:rsidP="009A52F8">
      <w:pPr>
        <w:autoSpaceDE w:val="0"/>
        <w:autoSpaceDN w:val="0"/>
        <w:adjustRightInd w:val="0"/>
        <w:spacing w:after="0" w:line="480" w:lineRule="auto"/>
        <w:jc w:val="both"/>
        <w:rPr>
          <w:rFonts w:ascii="Times New Roman" w:eastAsia="FangSong" w:hAnsi="Times New Roman"/>
          <w:sz w:val="24"/>
          <w:szCs w:val="24"/>
        </w:rPr>
      </w:pPr>
      <w:r>
        <w:rPr>
          <w:rFonts w:ascii="Times New Roman" w:eastAsia="FangSong" w:hAnsi="Times New Roman"/>
          <w:sz w:val="24"/>
          <w:szCs w:val="24"/>
        </w:rPr>
        <w:t>Where r = row total, while c = column total</w:t>
      </w:r>
    </w:p>
    <w:p w14:paraId="7C1FC7C9" w14:textId="77777777" w:rsidR="009A52F8" w:rsidRDefault="009A52F8" w:rsidP="009A52F8">
      <w:pPr>
        <w:autoSpaceDE w:val="0"/>
        <w:autoSpaceDN w:val="0"/>
        <w:adjustRightInd w:val="0"/>
        <w:spacing w:after="0" w:line="480" w:lineRule="auto"/>
        <w:jc w:val="both"/>
        <w:rPr>
          <w:rFonts w:ascii="Times New Roman" w:eastAsia="FangSong" w:hAnsi="Times New Roman"/>
          <w:sz w:val="24"/>
          <w:szCs w:val="24"/>
        </w:rPr>
      </w:pPr>
      <w:r>
        <w:rPr>
          <w:rFonts w:ascii="Times New Roman" w:eastAsia="FangSong" w:hAnsi="Times New Roman"/>
          <w:sz w:val="24"/>
          <w:szCs w:val="24"/>
        </w:rPr>
        <w:t>r = 3, c = 2</w:t>
      </w:r>
    </w:p>
    <w:p w14:paraId="6A405191" w14:textId="77777777" w:rsidR="009A52F8" w:rsidRDefault="009A52F8" w:rsidP="009A52F8">
      <w:pPr>
        <w:autoSpaceDE w:val="0"/>
        <w:autoSpaceDN w:val="0"/>
        <w:adjustRightInd w:val="0"/>
        <w:spacing w:after="0" w:line="480" w:lineRule="auto"/>
        <w:jc w:val="both"/>
        <w:rPr>
          <w:rFonts w:ascii="Times New Roman" w:eastAsia="FangSong" w:hAnsi="Times New Roman"/>
          <w:sz w:val="24"/>
          <w:szCs w:val="24"/>
        </w:rPr>
      </w:pPr>
      <w:proofErr w:type="spellStart"/>
      <w:r>
        <w:rPr>
          <w:rFonts w:ascii="Times New Roman" w:eastAsia="FangSong" w:hAnsi="Times New Roman"/>
          <w:sz w:val="24"/>
          <w:szCs w:val="24"/>
        </w:rPr>
        <w:t>df</w:t>
      </w:r>
      <w:proofErr w:type="spellEnd"/>
      <w:r>
        <w:rPr>
          <w:rFonts w:ascii="Times New Roman" w:eastAsia="FangSong" w:hAnsi="Times New Roman"/>
          <w:sz w:val="24"/>
          <w:szCs w:val="24"/>
        </w:rPr>
        <w:t xml:space="preserve"> = (3 – 1)(2 – 1)</w:t>
      </w:r>
    </w:p>
    <w:p w14:paraId="40862914" w14:textId="77777777" w:rsidR="009A52F8" w:rsidRDefault="009A52F8" w:rsidP="009A52F8">
      <w:pPr>
        <w:autoSpaceDE w:val="0"/>
        <w:autoSpaceDN w:val="0"/>
        <w:adjustRightInd w:val="0"/>
        <w:spacing w:after="0" w:line="480" w:lineRule="auto"/>
        <w:jc w:val="both"/>
        <w:rPr>
          <w:rFonts w:ascii="Times New Roman" w:eastAsia="FangSong" w:hAnsi="Times New Roman"/>
          <w:sz w:val="24"/>
          <w:szCs w:val="24"/>
        </w:rPr>
      </w:pPr>
      <w:proofErr w:type="spellStart"/>
      <w:r>
        <w:rPr>
          <w:rFonts w:ascii="Times New Roman" w:eastAsia="FangSong" w:hAnsi="Times New Roman"/>
          <w:sz w:val="24"/>
          <w:szCs w:val="24"/>
        </w:rPr>
        <w:t>df</w:t>
      </w:r>
      <w:proofErr w:type="spellEnd"/>
      <w:r>
        <w:rPr>
          <w:rFonts w:ascii="Times New Roman" w:eastAsia="FangSong" w:hAnsi="Times New Roman"/>
          <w:sz w:val="24"/>
          <w:szCs w:val="24"/>
        </w:rPr>
        <w:t xml:space="preserve"> = 2×1 = 2</w:t>
      </w:r>
    </w:p>
    <w:p w14:paraId="75E2B257" w14:textId="77777777" w:rsidR="009A52F8" w:rsidRDefault="009A52F8" w:rsidP="009A52F8">
      <w:pPr>
        <w:autoSpaceDE w:val="0"/>
        <w:autoSpaceDN w:val="0"/>
        <w:adjustRightInd w:val="0"/>
        <w:spacing w:after="0" w:line="480" w:lineRule="auto"/>
        <w:jc w:val="both"/>
        <w:rPr>
          <w:rFonts w:ascii="Times New Roman" w:eastAsia="FangSong" w:hAnsi="Times New Roman"/>
          <w:sz w:val="24"/>
          <w:szCs w:val="24"/>
        </w:rPr>
      </w:pPr>
      <w:r w:rsidRPr="00E423F9">
        <w:rPr>
          <w:rFonts w:ascii="Times New Roman" w:eastAsia="FangSong" w:hAnsi="Times New Roman"/>
          <w:sz w:val="24"/>
          <w:szCs w:val="24"/>
        </w:rPr>
        <w:t>X</w:t>
      </w:r>
      <w:r w:rsidRPr="00E423F9">
        <w:rPr>
          <w:rFonts w:ascii="Times New Roman" w:eastAsia="FangSong" w:hAnsi="Times New Roman"/>
          <w:sz w:val="24"/>
          <w:szCs w:val="24"/>
          <w:vertAlign w:val="superscript"/>
        </w:rPr>
        <w:t>2</w:t>
      </w:r>
      <w:r>
        <w:rPr>
          <w:rFonts w:ascii="Times New Roman" w:eastAsia="FangSong" w:hAnsi="Times New Roman"/>
          <w:sz w:val="24"/>
          <w:szCs w:val="24"/>
        </w:rPr>
        <w:t xml:space="preserve"> Tabulated at 5% level of significance </w:t>
      </w:r>
      <w:proofErr w:type="spellStart"/>
      <w:r>
        <w:rPr>
          <w:rFonts w:ascii="Times New Roman" w:eastAsia="FangSong" w:hAnsi="Times New Roman"/>
          <w:sz w:val="24"/>
          <w:szCs w:val="24"/>
        </w:rPr>
        <w:t>df</w:t>
      </w:r>
      <w:proofErr w:type="spellEnd"/>
      <w:r>
        <w:rPr>
          <w:rFonts w:ascii="Times New Roman" w:eastAsia="FangSong" w:hAnsi="Times New Roman"/>
          <w:sz w:val="24"/>
          <w:szCs w:val="24"/>
        </w:rPr>
        <w:t xml:space="preserve"> = 9.49</w:t>
      </w:r>
    </w:p>
    <w:p w14:paraId="277FEE89" w14:textId="60463516" w:rsidR="00EC558B" w:rsidRDefault="00EC558B" w:rsidP="00EC558B">
      <w:pPr>
        <w:autoSpaceDE w:val="0"/>
        <w:autoSpaceDN w:val="0"/>
        <w:adjustRightInd w:val="0"/>
        <w:spacing w:after="0" w:line="480" w:lineRule="auto"/>
        <w:jc w:val="both"/>
        <w:rPr>
          <w:rFonts w:ascii="Times New Roman" w:eastAsia="FangSong" w:hAnsi="Times New Roman"/>
          <w:sz w:val="24"/>
          <w:szCs w:val="24"/>
        </w:rPr>
      </w:pPr>
      <w:r>
        <w:rPr>
          <w:rFonts w:ascii="Times New Roman" w:eastAsia="FangSong" w:hAnsi="Times New Roman"/>
          <w:sz w:val="24"/>
          <w:szCs w:val="24"/>
        </w:rPr>
        <w:lastRenderedPageBreak/>
        <w:t xml:space="preserve">The </w:t>
      </w:r>
      <w:r w:rsidRPr="00E423F9">
        <w:rPr>
          <w:rFonts w:ascii="Times New Roman" w:eastAsia="FangSong" w:hAnsi="Times New Roman"/>
          <w:sz w:val="24"/>
          <w:szCs w:val="24"/>
        </w:rPr>
        <w:t>X</w:t>
      </w:r>
      <w:r w:rsidRPr="00E423F9">
        <w:rPr>
          <w:rFonts w:ascii="Times New Roman" w:eastAsia="FangSong" w:hAnsi="Times New Roman"/>
          <w:sz w:val="24"/>
          <w:szCs w:val="24"/>
          <w:vertAlign w:val="superscript"/>
        </w:rPr>
        <w:t>2</w:t>
      </w:r>
      <w:r>
        <w:rPr>
          <w:rFonts w:ascii="Times New Roman" w:eastAsia="FangSong" w:hAnsi="Times New Roman"/>
          <w:sz w:val="24"/>
          <w:szCs w:val="24"/>
          <w:vertAlign w:val="superscript"/>
        </w:rPr>
        <w:t xml:space="preserve"> </w:t>
      </w:r>
      <w:r w:rsidRPr="00F20DF6">
        <w:rPr>
          <w:rFonts w:ascii="Times New Roman" w:eastAsia="FangSong" w:hAnsi="Times New Roman"/>
          <w:sz w:val="24"/>
          <w:szCs w:val="24"/>
        </w:rPr>
        <w:t>result</w:t>
      </w:r>
      <w:r w:rsidR="00725193">
        <w:rPr>
          <w:rFonts w:ascii="Times New Roman" w:eastAsia="FangSong" w:hAnsi="Times New Roman"/>
          <w:sz w:val="24"/>
          <w:szCs w:val="24"/>
        </w:rPr>
        <w:t xml:space="preserve"> in table 6</w:t>
      </w:r>
      <w:r>
        <w:rPr>
          <w:rFonts w:ascii="Times New Roman" w:eastAsia="FangSong" w:hAnsi="Times New Roman"/>
          <w:sz w:val="24"/>
          <w:szCs w:val="24"/>
        </w:rPr>
        <w:t xml:space="preserve"> shows that calculated value 31.30 is greater than the tabulated value 9.49</w:t>
      </w:r>
    </w:p>
    <w:p w14:paraId="71EEB85C" w14:textId="3AA4F1E8" w:rsidR="00EC558B" w:rsidRPr="001E55DC" w:rsidRDefault="00EC558B" w:rsidP="00EC558B">
      <w:pPr>
        <w:autoSpaceDE w:val="0"/>
        <w:autoSpaceDN w:val="0"/>
        <w:adjustRightInd w:val="0"/>
        <w:spacing w:after="0" w:line="480" w:lineRule="auto"/>
        <w:jc w:val="both"/>
        <w:rPr>
          <w:rFonts w:ascii="Times New Roman" w:eastAsia="FangSong" w:hAnsi="Times New Roman"/>
          <w:sz w:val="24"/>
          <w:szCs w:val="24"/>
        </w:rPr>
      </w:pPr>
      <w:r>
        <w:rPr>
          <w:rFonts w:ascii="Times New Roman" w:eastAsia="FangSong" w:hAnsi="Times New Roman"/>
          <w:sz w:val="24"/>
          <w:szCs w:val="24"/>
        </w:rPr>
        <w:t>Therefore, the null hypothesis is rejected that Plastic waste recycling does not reduce poverty. The alternative hypothesis is however, accepted that Plastic waste recycling reduces poverty in Katsina State.</w:t>
      </w:r>
    </w:p>
    <w:p w14:paraId="624BA726" w14:textId="77777777" w:rsidR="00AA323E" w:rsidRDefault="00AA323E" w:rsidP="00AA323E">
      <w:pPr>
        <w:autoSpaceDE w:val="0"/>
        <w:autoSpaceDN w:val="0"/>
        <w:adjustRightInd w:val="0"/>
        <w:spacing w:after="0" w:line="240" w:lineRule="auto"/>
        <w:jc w:val="both"/>
        <w:rPr>
          <w:rFonts w:ascii="Times New Roman" w:eastAsia="FangSong" w:hAnsi="Times New Roman"/>
          <w:sz w:val="24"/>
          <w:szCs w:val="24"/>
        </w:rPr>
      </w:pPr>
      <w:r w:rsidRPr="00D37E9C">
        <w:rPr>
          <w:rFonts w:ascii="Times New Roman" w:hAnsi="Times New Roman"/>
          <w:b/>
          <w:color w:val="222222"/>
          <w:sz w:val="24"/>
          <w:szCs w:val="24"/>
        </w:rPr>
        <w:t>Discussion of the Results</w:t>
      </w:r>
      <w:r w:rsidRPr="00D37E9C">
        <w:rPr>
          <w:rFonts w:ascii="Times New Roman" w:eastAsia="FangSong" w:hAnsi="Times New Roman"/>
          <w:sz w:val="24"/>
          <w:szCs w:val="24"/>
        </w:rPr>
        <w:t xml:space="preserve"> </w:t>
      </w:r>
    </w:p>
    <w:p w14:paraId="75FC3AE5" w14:textId="72450C10" w:rsidR="00725193" w:rsidRDefault="00725193" w:rsidP="00725193">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This paper investigated the socio-economic impact of plastic waste recycling in Katsina State, Nigeria. The results showed that plastic waste scavengers use to collect and sale a minimum of 2kg of wasted plastic and maximum of 6kg per day. They make a minimum of 600 Naira and Maximum of 1200 Naira daily from the plastic sold out to dealers. This amount is too meager to cater for the need of household</w:t>
      </w:r>
      <w:r w:rsidR="009B6473">
        <w:rPr>
          <w:rFonts w:ascii="Times New Roman" w:eastAsia="FangSong" w:hAnsi="Times New Roman"/>
          <w:sz w:val="24"/>
          <w:szCs w:val="24"/>
        </w:rPr>
        <w:t xml:space="preserve"> in the state considering the high inflation rate in Nigeria arising from petroleum subsidy removal upward review of taxes in Nigeria. But to some extent it may help the poorest people to get food that is not nutritionally balanced.</w:t>
      </w:r>
    </w:p>
    <w:p w14:paraId="2005D8B0" w14:textId="77777777" w:rsidR="00725193" w:rsidRDefault="00725193" w:rsidP="00725193">
      <w:pPr>
        <w:autoSpaceDE w:val="0"/>
        <w:autoSpaceDN w:val="0"/>
        <w:adjustRightInd w:val="0"/>
        <w:spacing w:after="0" w:line="240" w:lineRule="auto"/>
        <w:jc w:val="both"/>
        <w:rPr>
          <w:rFonts w:ascii="Times New Roman" w:eastAsia="FangSong" w:hAnsi="Times New Roman"/>
          <w:sz w:val="24"/>
          <w:szCs w:val="24"/>
        </w:rPr>
      </w:pPr>
    </w:p>
    <w:p w14:paraId="627CCFB0" w14:textId="0E8C3DF6" w:rsidR="00725193" w:rsidRDefault="009B6473" w:rsidP="00725193">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 xml:space="preserve">On the other hand, the </w:t>
      </w:r>
      <w:r w:rsidR="00725193">
        <w:rPr>
          <w:rFonts w:ascii="Times New Roman" w:eastAsia="FangSong" w:hAnsi="Times New Roman"/>
          <w:sz w:val="24"/>
          <w:szCs w:val="24"/>
        </w:rPr>
        <w:t>plastic waste dealers make a minimum of 300, 000 Naira and Maximum of 900, 000 Naira profit on monthly basis from the plastic bough from the scavengers and average profit of 600,000 Naira monthly.</w:t>
      </w:r>
      <w:r>
        <w:rPr>
          <w:rFonts w:ascii="Times New Roman" w:eastAsia="FangSong" w:hAnsi="Times New Roman"/>
          <w:sz w:val="24"/>
          <w:szCs w:val="24"/>
        </w:rPr>
        <w:t xml:space="preserve"> This shows that the dealers benefit more from the plastic recycling than the scavengers. The average monthly income they make of 600,000 naira is manageable for a relatively decent life in Katsina State.</w:t>
      </w:r>
    </w:p>
    <w:p w14:paraId="35333A25" w14:textId="77777777" w:rsidR="00725193" w:rsidRDefault="00725193" w:rsidP="00725193">
      <w:pPr>
        <w:autoSpaceDE w:val="0"/>
        <w:autoSpaceDN w:val="0"/>
        <w:adjustRightInd w:val="0"/>
        <w:spacing w:after="0" w:line="240" w:lineRule="auto"/>
        <w:jc w:val="both"/>
        <w:rPr>
          <w:rFonts w:ascii="Times New Roman" w:eastAsia="FangSong" w:hAnsi="Times New Roman"/>
          <w:sz w:val="24"/>
          <w:szCs w:val="24"/>
        </w:rPr>
      </w:pPr>
    </w:p>
    <w:p w14:paraId="09B1EC9D" w14:textId="4F1BF44E" w:rsidR="00725193" w:rsidRPr="00383ECC" w:rsidRDefault="009B6473" w:rsidP="00725193">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 xml:space="preserve">The </w:t>
      </w:r>
      <w:r w:rsidR="00725193">
        <w:rPr>
          <w:rFonts w:ascii="Times New Roman" w:eastAsia="FangSong" w:hAnsi="Times New Roman"/>
          <w:sz w:val="24"/>
          <w:szCs w:val="24"/>
        </w:rPr>
        <w:t xml:space="preserve">Plastic waste plastic manufacturing companies </w:t>
      </w:r>
      <w:r>
        <w:rPr>
          <w:rFonts w:ascii="Times New Roman" w:eastAsia="FangSong" w:hAnsi="Times New Roman"/>
          <w:sz w:val="24"/>
          <w:szCs w:val="24"/>
        </w:rPr>
        <w:t xml:space="preserve">do make </w:t>
      </w:r>
      <w:r w:rsidR="00EA4218">
        <w:rPr>
          <w:rFonts w:ascii="Times New Roman" w:eastAsia="FangSong" w:hAnsi="Times New Roman"/>
          <w:sz w:val="24"/>
          <w:szCs w:val="24"/>
        </w:rPr>
        <w:t xml:space="preserve">a minimum of 7, </w:t>
      </w:r>
      <w:r w:rsidR="00725193">
        <w:rPr>
          <w:rFonts w:ascii="Times New Roman" w:eastAsia="FangSong" w:hAnsi="Times New Roman"/>
          <w:sz w:val="24"/>
          <w:szCs w:val="24"/>
        </w:rPr>
        <w:t>400, 000 Naira and Maximum of 21, 200, 000 Naira profit on monthly basis from the plastic bough and recycled from dealers and average profit of 14, 300, 000aira monthly.</w:t>
      </w:r>
      <w:r>
        <w:rPr>
          <w:rFonts w:ascii="Times New Roman" w:eastAsia="FangSong" w:hAnsi="Times New Roman"/>
          <w:sz w:val="24"/>
          <w:szCs w:val="24"/>
        </w:rPr>
        <w:t xml:space="preserve"> This is very much okay to live decently and comfortably in Nigeria. If more peo</w:t>
      </w:r>
      <w:r w:rsidR="00ED4ED7">
        <w:rPr>
          <w:rFonts w:ascii="Times New Roman" w:eastAsia="FangSong" w:hAnsi="Times New Roman"/>
          <w:sz w:val="24"/>
          <w:szCs w:val="24"/>
        </w:rPr>
        <w:t>p</w:t>
      </w:r>
      <w:r>
        <w:rPr>
          <w:rFonts w:ascii="Times New Roman" w:eastAsia="FangSong" w:hAnsi="Times New Roman"/>
          <w:sz w:val="24"/>
          <w:szCs w:val="24"/>
        </w:rPr>
        <w:t xml:space="preserve">le can key into plastic production from the </w:t>
      </w:r>
      <w:r w:rsidR="00ED4ED7">
        <w:rPr>
          <w:rFonts w:ascii="Times New Roman" w:eastAsia="FangSong" w:hAnsi="Times New Roman"/>
          <w:sz w:val="24"/>
          <w:szCs w:val="24"/>
        </w:rPr>
        <w:t>plastic</w:t>
      </w:r>
      <w:r>
        <w:rPr>
          <w:rFonts w:ascii="Times New Roman" w:eastAsia="FangSong" w:hAnsi="Times New Roman"/>
          <w:sz w:val="24"/>
          <w:szCs w:val="24"/>
        </w:rPr>
        <w:t xml:space="preserve"> waste, it will help in </w:t>
      </w:r>
      <w:r w:rsidR="00ED4ED7">
        <w:rPr>
          <w:rFonts w:ascii="Times New Roman" w:eastAsia="FangSong" w:hAnsi="Times New Roman"/>
          <w:sz w:val="24"/>
          <w:szCs w:val="24"/>
        </w:rPr>
        <w:t>reducing</w:t>
      </w:r>
      <w:r>
        <w:rPr>
          <w:rFonts w:ascii="Times New Roman" w:eastAsia="FangSong" w:hAnsi="Times New Roman"/>
          <w:sz w:val="24"/>
          <w:szCs w:val="24"/>
        </w:rPr>
        <w:t xml:space="preserve"> poverty in the state </w:t>
      </w:r>
      <w:r w:rsidR="00ED4ED7">
        <w:rPr>
          <w:rFonts w:ascii="Times New Roman" w:eastAsia="FangSong" w:hAnsi="Times New Roman"/>
          <w:sz w:val="24"/>
          <w:szCs w:val="24"/>
        </w:rPr>
        <w:t>and improve the living standard of many poor people as well.</w:t>
      </w:r>
    </w:p>
    <w:p w14:paraId="094A7D34" w14:textId="77777777" w:rsidR="00725193" w:rsidRDefault="00725193" w:rsidP="00725193">
      <w:pPr>
        <w:autoSpaceDE w:val="0"/>
        <w:autoSpaceDN w:val="0"/>
        <w:adjustRightInd w:val="0"/>
        <w:spacing w:after="0" w:line="240" w:lineRule="auto"/>
        <w:jc w:val="both"/>
        <w:rPr>
          <w:rFonts w:ascii="Times New Roman" w:eastAsia="FangSong" w:hAnsi="Times New Roman"/>
          <w:sz w:val="24"/>
          <w:szCs w:val="24"/>
        </w:rPr>
      </w:pPr>
    </w:p>
    <w:p w14:paraId="04C01EA2" w14:textId="1622B000" w:rsidR="00725193" w:rsidRDefault="0041583E" w:rsidP="00725193">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 xml:space="preserve">The Percentage Analysis </w:t>
      </w:r>
      <w:r w:rsidR="00463EA3">
        <w:rPr>
          <w:rFonts w:ascii="Times New Roman" w:eastAsia="FangSong" w:hAnsi="Times New Roman"/>
          <w:sz w:val="24"/>
          <w:szCs w:val="24"/>
        </w:rPr>
        <w:t xml:space="preserve">and the Chi-Square results </w:t>
      </w:r>
      <w:r>
        <w:rPr>
          <w:rFonts w:ascii="Times New Roman" w:eastAsia="FangSong" w:hAnsi="Times New Roman"/>
          <w:sz w:val="24"/>
          <w:szCs w:val="24"/>
        </w:rPr>
        <w:t>on</w:t>
      </w:r>
      <w:r w:rsidR="00725193" w:rsidRPr="00B82FFD">
        <w:rPr>
          <w:rFonts w:ascii="Times New Roman" w:eastAsia="FangSong" w:hAnsi="Times New Roman"/>
          <w:sz w:val="24"/>
          <w:szCs w:val="24"/>
        </w:rPr>
        <w:t xml:space="preserve"> the economic impact Plastic Waste Recycling in Katsina State</w:t>
      </w:r>
      <w:r>
        <w:rPr>
          <w:rFonts w:ascii="Times New Roman" w:eastAsia="FangSong" w:hAnsi="Times New Roman"/>
          <w:sz w:val="24"/>
          <w:szCs w:val="24"/>
        </w:rPr>
        <w:t xml:space="preserve"> indicates that greater percentage of the respondents believes that plastic waste recycling </w:t>
      </w:r>
      <w:r w:rsidR="00725193">
        <w:rPr>
          <w:rFonts w:ascii="Times New Roman" w:eastAsia="FangSong" w:hAnsi="Times New Roman"/>
          <w:sz w:val="24"/>
          <w:szCs w:val="24"/>
        </w:rPr>
        <w:t>has positive impact on job creation</w:t>
      </w:r>
      <w:r>
        <w:rPr>
          <w:rFonts w:ascii="Times New Roman" w:eastAsia="FangSong" w:hAnsi="Times New Roman"/>
          <w:sz w:val="24"/>
          <w:szCs w:val="24"/>
        </w:rPr>
        <w:t xml:space="preserve"> and helps</w:t>
      </w:r>
      <w:r w:rsidR="00725193">
        <w:rPr>
          <w:rFonts w:ascii="Times New Roman" w:eastAsia="FangSong" w:hAnsi="Times New Roman"/>
          <w:sz w:val="24"/>
          <w:szCs w:val="24"/>
        </w:rPr>
        <w:t xml:space="preserve"> on poverty reduction in Katsina State.</w:t>
      </w:r>
      <w:r>
        <w:rPr>
          <w:rFonts w:ascii="Times New Roman" w:eastAsia="FangSong" w:hAnsi="Times New Roman"/>
          <w:sz w:val="24"/>
          <w:szCs w:val="24"/>
        </w:rPr>
        <w:t xml:space="preserve"> This requires stakeholder’s intervention to encourage more unemployed youths graduating from tertiary institutions to key into plastic business to earn living </w:t>
      </w:r>
    </w:p>
    <w:p w14:paraId="3017DB0E" w14:textId="77777777" w:rsidR="008E5495" w:rsidRDefault="008E5495" w:rsidP="002E3908">
      <w:pPr>
        <w:autoSpaceDE w:val="0"/>
        <w:autoSpaceDN w:val="0"/>
        <w:adjustRightInd w:val="0"/>
        <w:spacing w:after="0" w:line="240" w:lineRule="auto"/>
        <w:jc w:val="both"/>
        <w:rPr>
          <w:rFonts w:ascii="Times New Roman" w:hAnsi="Times New Roman"/>
          <w:b/>
          <w:bCs/>
          <w:color w:val="000000"/>
          <w:sz w:val="24"/>
          <w:szCs w:val="24"/>
        </w:rPr>
      </w:pPr>
    </w:p>
    <w:p w14:paraId="0A57084B" w14:textId="77777777" w:rsidR="00C36A94" w:rsidRDefault="00C36A94" w:rsidP="002E3908">
      <w:pPr>
        <w:autoSpaceDE w:val="0"/>
        <w:autoSpaceDN w:val="0"/>
        <w:adjustRightInd w:val="0"/>
        <w:spacing w:after="0" w:line="240" w:lineRule="auto"/>
        <w:jc w:val="both"/>
        <w:rPr>
          <w:rFonts w:ascii="Times New Roman" w:hAnsi="Times New Roman"/>
          <w:b/>
          <w:bCs/>
          <w:color w:val="000000"/>
          <w:sz w:val="24"/>
          <w:szCs w:val="24"/>
        </w:rPr>
      </w:pPr>
      <w:r w:rsidRPr="00D37E9C">
        <w:rPr>
          <w:rFonts w:ascii="Times New Roman" w:hAnsi="Times New Roman"/>
          <w:b/>
          <w:bCs/>
          <w:color w:val="000000"/>
          <w:sz w:val="24"/>
          <w:szCs w:val="24"/>
        </w:rPr>
        <w:t>Conclusion</w:t>
      </w:r>
    </w:p>
    <w:p w14:paraId="073A5FB6" w14:textId="719F1437" w:rsidR="008E5495" w:rsidRDefault="008E5495" w:rsidP="008E5495">
      <w:pPr>
        <w:autoSpaceDE w:val="0"/>
        <w:autoSpaceDN w:val="0"/>
        <w:adjustRightInd w:val="0"/>
        <w:spacing w:after="0" w:line="240" w:lineRule="auto"/>
        <w:jc w:val="both"/>
        <w:rPr>
          <w:rFonts w:ascii="Times New Roman" w:eastAsia="FangSong" w:hAnsi="Times New Roman"/>
          <w:sz w:val="24"/>
          <w:szCs w:val="24"/>
        </w:rPr>
      </w:pPr>
      <w:r>
        <w:rPr>
          <w:rFonts w:ascii="Times New Roman" w:eastAsia="FangSong" w:hAnsi="Times New Roman"/>
          <w:sz w:val="24"/>
          <w:szCs w:val="24"/>
        </w:rPr>
        <w:t>This paper concludes that plastic waste scavengers make a meager income from the plastic collected from event centers, streets, dustbins and drainages. The income earn is too meager to cater for the need of household in the state considering the high inflation rate in Nigeria, but to some extent it helped the poorest people to get little food on their table. The paper also concludes that plastic waste dealers benefit more from the plastic recycling than the scavengers</w:t>
      </w:r>
      <w:r w:rsidR="004452D6">
        <w:rPr>
          <w:rFonts w:ascii="Times New Roman" w:eastAsia="FangSong" w:hAnsi="Times New Roman"/>
          <w:sz w:val="24"/>
          <w:szCs w:val="24"/>
        </w:rPr>
        <w:t xml:space="preserve"> considering the higher profit they make from plastic waste business</w:t>
      </w:r>
      <w:r>
        <w:rPr>
          <w:rFonts w:ascii="Times New Roman" w:eastAsia="FangSong" w:hAnsi="Times New Roman"/>
          <w:sz w:val="24"/>
          <w:szCs w:val="24"/>
        </w:rPr>
        <w:t xml:space="preserve">. </w:t>
      </w:r>
      <w:r w:rsidR="004452D6">
        <w:rPr>
          <w:rFonts w:ascii="Times New Roman" w:eastAsia="FangSong" w:hAnsi="Times New Roman"/>
          <w:sz w:val="24"/>
          <w:szCs w:val="24"/>
        </w:rPr>
        <w:t>While the plastic manufacturing companies benefits better than other stakeholders in the business, even though they face a lot of challenges ranging from poor electricity supply and high taxes and charges from regulatory bodies.</w:t>
      </w:r>
      <w:r w:rsidR="00E671CF">
        <w:rPr>
          <w:rFonts w:ascii="Times New Roman" w:eastAsia="FangSong" w:hAnsi="Times New Roman"/>
          <w:sz w:val="24"/>
          <w:szCs w:val="24"/>
        </w:rPr>
        <w:t xml:space="preserve"> </w:t>
      </w:r>
      <w:r w:rsidR="00E671CF">
        <w:rPr>
          <w:rFonts w:ascii="Times New Roman" w:eastAsia="FangSong" w:hAnsi="Times New Roman"/>
          <w:sz w:val="24"/>
          <w:szCs w:val="24"/>
        </w:rPr>
        <w:lastRenderedPageBreak/>
        <w:t>The paper finally concludes that plastic waste recycling helps in job creation and poverty reduction in Katsina State.</w:t>
      </w:r>
    </w:p>
    <w:p w14:paraId="6B1CAE5E" w14:textId="77777777" w:rsidR="008E5495" w:rsidRPr="00D37E9C" w:rsidRDefault="008E5495" w:rsidP="002E3908">
      <w:pPr>
        <w:autoSpaceDE w:val="0"/>
        <w:autoSpaceDN w:val="0"/>
        <w:adjustRightInd w:val="0"/>
        <w:spacing w:after="0" w:line="240" w:lineRule="auto"/>
        <w:jc w:val="both"/>
        <w:rPr>
          <w:rFonts w:ascii="Times New Roman" w:hAnsi="Times New Roman"/>
          <w:b/>
          <w:bCs/>
          <w:color w:val="000000"/>
          <w:sz w:val="24"/>
          <w:szCs w:val="24"/>
        </w:rPr>
      </w:pPr>
    </w:p>
    <w:p w14:paraId="23FBCA29" w14:textId="7DB0978A" w:rsidR="00E83844" w:rsidRPr="007B10FD" w:rsidRDefault="007B10FD" w:rsidP="002E3908">
      <w:pPr>
        <w:autoSpaceDE w:val="0"/>
        <w:autoSpaceDN w:val="0"/>
        <w:adjustRightInd w:val="0"/>
        <w:spacing w:after="0" w:line="240" w:lineRule="auto"/>
        <w:jc w:val="both"/>
        <w:rPr>
          <w:rFonts w:ascii="Times New Roman" w:eastAsia="FangSong" w:hAnsi="Times New Roman"/>
          <w:b/>
          <w:sz w:val="24"/>
          <w:szCs w:val="24"/>
        </w:rPr>
      </w:pPr>
      <w:r>
        <w:rPr>
          <w:rFonts w:ascii="Times New Roman" w:eastAsia="FangSong" w:hAnsi="Times New Roman"/>
          <w:b/>
          <w:sz w:val="24"/>
          <w:szCs w:val="24"/>
        </w:rPr>
        <w:t>Recommendations</w:t>
      </w:r>
    </w:p>
    <w:p w14:paraId="5CA5BB63" w14:textId="747C40B7" w:rsidR="00596724" w:rsidRDefault="00596724" w:rsidP="002E390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Since plastic waste recycling has positive impact on job creation and poverty reduction, there is need for government intervention to support the scavengers, dealers and plastic manufacturing companies with financial support to encourage more entrepreneurs to invest in plastic business with a view to creating more job opportunities thereby reducing poverty in Katsina State. </w:t>
      </w:r>
    </w:p>
    <w:p w14:paraId="252DD397" w14:textId="77777777" w:rsidR="00E83844" w:rsidRPr="00D37E9C" w:rsidRDefault="00E83844" w:rsidP="002E3908">
      <w:pPr>
        <w:autoSpaceDE w:val="0"/>
        <w:autoSpaceDN w:val="0"/>
        <w:adjustRightInd w:val="0"/>
        <w:spacing w:after="0" w:line="240" w:lineRule="auto"/>
        <w:jc w:val="both"/>
        <w:rPr>
          <w:rFonts w:ascii="Times New Roman" w:hAnsi="Times New Roman"/>
          <w:sz w:val="24"/>
          <w:szCs w:val="24"/>
        </w:rPr>
      </w:pPr>
    </w:p>
    <w:p w14:paraId="4A5C195B" w14:textId="5C1D0F19" w:rsidR="00E83844" w:rsidRPr="00D37E9C" w:rsidRDefault="004817ED" w:rsidP="002E390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There is a need for creating awareness among citizens in the state to not to throw plastic materials in areas where it may not be easily traced, to simplify collection and reduce environmental pollution and soil degradation in the state.</w:t>
      </w:r>
    </w:p>
    <w:p w14:paraId="6A1B1913" w14:textId="77777777" w:rsidR="00E83844" w:rsidRPr="00D37E9C" w:rsidRDefault="00E83844" w:rsidP="002E3908">
      <w:pPr>
        <w:autoSpaceDE w:val="0"/>
        <w:autoSpaceDN w:val="0"/>
        <w:adjustRightInd w:val="0"/>
        <w:spacing w:after="0" w:line="240" w:lineRule="auto"/>
        <w:jc w:val="both"/>
        <w:rPr>
          <w:rFonts w:ascii="Times New Roman" w:hAnsi="Times New Roman"/>
          <w:sz w:val="24"/>
          <w:szCs w:val="24"/>
        </w:rPr>
      </w:pPr>
    </w:p>
    <w:p w14:paraId="0E5C382B" w14:textId="18C58F68" w:rsidR="00E83844" w:rsidRDefault="004817ED" w:rsidP="004817E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Provision of technical support and capacity building workshops to all stake holders will help in adding value to plastic production and eventually propel profit maximization, national income and reduce importation of plastic and enhance economic independence.</w:t>
      </w:r>
      <w:r w:rsidRPr="00D37E9C">
        <w:rPr>
          <w:rFonts w:ascii="Times New Roman" w:hAnsi="Times New Roman"/>
          <w:sz w:val="24"/>
          <w:szCs w:val="24"/>
        </w:rPr>
        <w:t xml:space="preserve"> </w:t>
      </w:r>
    </w:p>
    <w:p w14:paraId="6E1B54E8" w14:textId="77777777" w:rsidR="004817ED" w:rsidRPr="00D37E9C" w:rsidRDefault="004817ED" w:rsidP="004817ED">
      <w:pPr>
        <w:autoSpaceDE w:val="0"/>
        <w:autoSpaceDN w:val="0"/>
        <w:adjustRightInd w:val="0"/>
        <w:spacing w:after="0" w:line="240" w:lineRule="auto"/>
        <w:jc w:val="both"/>
        <w:rPr>
          <w:rFonts w:ascii="Times New Roman" w:hAnsi="Times New Roman"/>
          <w:sz w:val="24"/>
          <w:szCs w:val="24"/>
        </w:rPr>
      </w:pPr>
    </w:p>
    <w:p w14:paraId="4CFFEE82" w14:textId="046FCB1E" w:rsidR="00E83844" w:rsidRDefault="004817ED" w:rsidP="002E390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Effective monitoring and evaluation </w:t>
      </w:r>
      <w:r w:rsidR="008937B2">
        <w:rPr>
          <w:rFonts w:ascii="Times New Roman" w:hAnsi="Times New Roman"/>
          <w:sz w:val="24"/>
          <w:szCs w:val="24"/>
        </w:rPr>
        <w:t xml:space="preserve">will help in sanitizing </w:t>
      </w:r>
      <w:r>
        <w:rPr>
          <w:rFonts w:ascii="Times New Roman" w:hAnsi="Times New Roman"/>
          <w:sz w:val="24"/>
          <w:szCs w:val="24"/>
        </w:rPr>
        <w:t>the general operations,</w:t>
      </w:r>
      <w:r w:rsidR="008937B2">
        <w:rPr>
          <w:rFonts w:ascii="Times New Roman" w:hAnsi="Times New Roman"/>
          <w:sz w:val="24"/>
          <w:szCs w:val="24"/>
        </w:rPr>
        <w:t xml:space="preserve"> detecting and responding to challenges, track growth and development of plastic industry with a view to ensuring socio-economic sustainability and healthy </w:t>
      </w:r>
      <w:r>
        <w:rPr>
          <w:rFonts w:ascii="Times New Roman" w:hAnsi="Times New Roman"/>
          <w:sz w:val="24"/>
          <w:szCs w:val="24"/>
        </w:rPr>
        <w:t xml:space="preserve"> </w:t>
      </w:r>
      <w:r w:rsidR="008937B2">
        <w:rPr>
          <w:rFonts w:ascii="Times New Roman" w:hAnsi="Times New Roman"/>
          <w:sz w:val="24"/>
          <w:szCs w:val="24"/>
        </w:rPr>
        <w:t>environment.</w:t>
      </w:r>
      <w:r>
        <w:rPr>
          <w:rFonts w:ascii="Times New Roman" w:hAnsi="Times New Roman"/>
          <w:sz w:val="24"/>
          <w:szCs w:val="24"/>
        </w:rPr>
        <w:t xml:space="preserve"> </w:t>
      </w:r>
    </w:p>
    <w:p w14:paraId="4FCFF366" w14:textId="77777777" w:rsidR="008937B2" w:rsidRDefault="008937B2" w:rsidP="002E3908">
      <w:pPr>
        <w:autoSpaceDE w:val="0"/>
        <w:autoSpaceDN w:val="0"/>
        <w:adjustRightInd w:val="0"/>
        <w:spacing w:after="0" w:line="240" w:lineRule="auto"/>
        <w:jc w:val="both"/>
        <w:rPr>
          <w:rFonts w:ascii="Times New Roman" w:hAnsi="Times New Roman"/>
          <w:sz w:val="24"/>
          <w:szCs w:val="24"/>
        </w:rPr>
      </w:pPr>
    </w:p>
    <w:p w14:paraId="77B95E0D" w14:textId="032E5462" w:rsidR="008937B2" w:rsidRPr="00D37E9C" w:rsidRDefault="008937B2" w:rsidP="002E3908">
      <w:pPr>
        <w:autoSpaceDE w:val="0"/>
        <w:autoSpaceDN w:val="0"/>
        <w:adjustRightInd w:val="0"/>
        <w:spacing w:after="0" w:line="240" w:lineRule="auto"/>
        <w:jc w:val="both"/>
        <w:rPr>
          <w:rFonts w:ascii="Times New Roman" w:eastAsia="FangSong" w:hAnsi="Times New Roman"/>
          <w:b/>
          <w:sz w:val="24"/>
          <w:szCs w:val="24"/>
        </w:rPr>
      </w:pPr>
      <w:r>
        <w:rPr>
          <w:rFonts w:ascii="Times New Roman" w:hAnsi="Times New Roman"/>
          <w:sz w:val="24"/>
          <w:szCs w:val="24"/>
        </w:rPr>
        <w:t>Provision of electricity is key to propelling growth and wooing more investment to plastic industry. A special consideration to the sector will facilitate achieving this goal. With electricity, more people will be encourage to join the industry, more output can be produced at least cost and more profit can be made from the business.</w:t>
      </w:r>
    </w:p>
    <w:p w14:paraId="37DE4AE2" w14:textId="77777777" w:rsidR="008A0930" w:rsidRDefault="008A0930" w:rsidP="002E3908">
      <w:pPr>
        <w:autoSpaceDE w:val="0"/>
        <w:autoSpaceDN w:val="0"/>
        <w:adjustRightInd w:val="0"/>
        <w:spacing w:after="0" w:line="240" w:lineRule="auto"/>
        <w:jc w:val="both"/>
        <w:rPr>
          <w:rFonts w:ascii="Times New Roman" w:hAnsi="Times New Roman"/>
          <w:b/>
          <w:bCs/>
          <w:color w:val="000000"/>
          <w:sz w:val="24"/>
          <w:szCs w:val="24"/>
        </w:rPr>
      </w:pPr>
    </w:p>
    <w:p w14:paraId="28B7F942" w14:textId="25C3D545" w:rsidR="00E358C9" w:rsidRPr="00D37E9C" w:rsidRDefault="00C36A94" w:rsidP="002E3908">
      <w:pPr>
        <w:autoSpaceDE w:val="0"/>
        <w:autoSpaceDN w:val="0"/>
        <w:adjustRightInd w:val="0"/>
        <w:spacing w:after="0" w:line="240" w:lineRule="auto"/>
        <w:jc w:val="both"/>
        <w:rPr>
          <w:rFonts w:ascii="Times New Roman" w:hAnsi="Times New Roman"/>
          <w:b/>
          <w:bCs/>
          <w:color w:val="000000"/>
          <w:sz w:val="24"/>
          <w:szCs w:val="24"/>
        </w:rPr>
      </w:pPr>
      <w:r w:rsidRPr="00D37E9C">
        <w:rPr>
          <w:rFonts w:ascii="Times New Roman" w:hAnsi="Times New Roman"/>
          <w:b/>
          <w:bCs/>
          <w:color w:val="000000"/>
          <w:sz w:val="24"/>
          <w:szCs w:val="24"/>
        </w:rPr>
        <w:t>References</w:t>
      </w:r>
    </w:p>
    <w:p w14:paraId="19E26E8A" w14:textId="77777777" w:rsidR="00946F01" w:rsidRPr="00D37E9C" w:rsidRDefault="00946F01" w:rsidP="002E3908">
      <w:pPr>
        <w:autoSpaceDE w:val="0"/>
        <w:autoSpaceDN w:val="0"/>
        <w:adjustRightInd w:val="0"/>
        <w:spacing w:after="0" w:line="240" w:lineRule="auto"/>
        <w:jc w:val="both"/>
        <w:rPr>
          <w:rFonts w:ascii="Times New Roman" w:hAnsi="Times New Roman"/>
          <w:b/>
          <w:bCs/>
          <w:color w:val="000000"/>
          <w:sz w:val="24"/>
          <w:szCs w:val="24"/>
        </w:rPr>
      </w:pPr>
    </w:p>
    <w:p w14:paraId="42877931" w14:textId="77777777" w:rsidR="008A0930" w:rsidRDefault="008A0930" w:rsidP="008A0930">
      <w:pPr>
        <w:autoSpaceDE w:val="0"/>
        <w:adjustRightInd w:val="0"/>
        <w:spacing w:after="0" w:line="240" w:lineRule="auto"/>
        <w:ind w:left="720" w:hanging="720"/>
        <w:jc w:val="both"/>
        <w:rPr>
          <w:rFonts w:ascii="Times New Roman" w:hAnsi="Times New Roman"/>
          <w:color w:val="000000"/>
          <w:sz w:val="24"/>
          <w:szCs w:val="24"/>
        </w:rPr>
      </w:pPr>
      <w:r w:rsidRPr="003C128F">
        <w:rPr>
          <w:rFonts w:ascii="Times New Roman" w:hAnsi="Times New Roman"/>
          <w:color w:val="000000"/>
          <w:sz w:val="24"/>
          <w:szCs w:val="24"/>
        </w:rPr>
        <w:t xml:space="preserve">Adebola, O. O. (2006). “The Role of Informal Private Sector in Integrated Solid Waste Management in Lagos, Nigeria, a Developing Country”. In </w:t>
      </w:r>
      <w:r w:rsidRPr="003C128F">
        <w:rPr>
          <w:rFonts w:ascii="Times New Roman" w:hAnsi="Times New Roman"/>
          <w:i/>
          <w:iCs/>
          <w:color w:val="000000"/>
          <w:sz w:val="24"/>
          <w:szCs w:val="24"/>
        </w:rPr>
        <w:t>Proceeding of the</w:t>
      </w:r>
      <w:r w:rsidRPr="003C128F">
        <w:rPr>
          <w:rFonts w:ascii="Times New Roman" w:hAnsi="Times New Roman"/>
          <w:color w:val="000000"/>
          <w:sz w:val="24"/>
          <w:szCs w:val="24"/>
        </w:rPr>
        <w:t xml:space="preserve"> </w:t>
      </w:r>
      <w:r w:rsidRPr="003C128F">
        <w:rPr>
          <w:rFonts w:ascii="Times New Roman" w:hAnsi="Times New Roman"/>
          <w:i/>
          <w:iCs/>
          <w:color w:val="000000"/>
          <w:sz w:val="24"/>
          <w:szCs w:val="24"/>
        </w:rPr>
        <w:t>21st International Conference of Solid Waste Technology and Management</w:t>
      </w:r>
      <w:r w:rsidRPr="003C128F">
        <w:rPr>
          <w:rFonts w:ascii="Times New Roman" w:hAnsi="Times New Roman"/>
          <w:color w:val="000000"/>
          <w:sz w:val="24"/>
          <w:szCs w:val="24"/>
        </w:rPr>
        <w:t>. Philadelphia, P.A.</w:t>
      </w:r>
    </w:p>
    <w:p w14:paraId="7A851B73" w14:textId="77777777" w:rsidR="008A0930" w:rsidRDefault="008A0930" w:rsidP="008A0930">
      <w:pPr>
        <w:autoSpaceDE w:val="0"/>
        <w:adjustRightInd w:val="0"/>
        <w:spacing w:after="0" w:line="240" w:lineRule="auto"/>
        <w:ind w:left="720" w:hanging="720"/>
        <w:jc w:val="both"/>
        <w:rPr>
          <w:rFonts w:ascii="Times New Roman" w:hAnsi="Times New Roman"/>
          <w:color w:val="000000"/>
          <w:sz w:val="24"/>
          <w:szCs w:val="24"/>
        </w:rPr>
      </w:pPr>
    </w:p>
    <w:p w14:paraId="16D92E33" w14:textId="6241346D" w:rsidR="00235D52" w:rsidRDefault="008C6B4D" w:rsidP="008A0930">
      <w:pPr>
        <w:autoSpaceDE w:val="0"/>
        <w:adjustRightInd w:val="0"/>
        <w:spacing w:after="0" w:line="240" w:lineRule="auto"/>
        <w:ind w:left="720" w:hanging="720"/>
        <w:jc w:val="both"/>
        <w:rPr>
          <w:rFonts w:ascii="Times New Roman" w:hAnsi="Times New Roman"/>
          <w:sz w:val="24"/>
          <w:szCs w:val="24"/>
        </w:rPr>
      </w:pPr>
      <w:proofErr w:type="spellStart"/>
      <w:r w:rsidRPr="00D37E9C">
        <w:rPr>
          <w:rFonts w:ascii="Times New Roman" w:hAnsi="Times New Roman"/>
          <w:sz w:val="24"/>
          <w:szCs w:val="24"/>
        </w:rPr>
        <w:t>Andrady</w:t>
      </w:r>
      <w:proofErr w:type="spellEnd"/>
      <w:r w:rsidRPr="00D37E9C">
        <w:rPr>
          <w:rFonts w:ascii="Times New Roman" w:hAnsi="Times New Roman"/>
          <w:sz w:val="24"/>
          <w:szCs w:val="24"/>
        </w:rPr>
        <w:t>, A.</w:t>
      </w:r>
      <w:r w:rsidR="00235D52" w:rsidRPr="00D37E9C">
        <w:rPr>
          <w:rFonts w:ascii="Times New Roman" w:hAnsi="Times New Roman"/>
          <w:sz w:val="24"/>
          <w:szCs w:val="24"/>
        </w:rPr>
        <w:t xml:space="preserve"> L. </w:t>
      </w:r>
      <w:r w:rsidRPr="00D37E9C">
        <w:rPr>
          <w:rFonts w:ascii="Times New Roman" w:hAnsi="Times New Roman"/>
          <w:sz w:val="24"/>
          <w:szCs w:val="24"/>
        </w:rPr>
        <w:t>(</w:t>
      </w:r>
      <w:r w:rsidR="00235D52" w:rsidRPr="00D37E9C">
        <w:rPr>
          <w:rFonts w:ascii="Times New Roman" w:hAnsi="Times New Roman"/>
          <w:sz w:val="24"/>
          <w:szCs w:val="24"/>
        </w:rPr>
        <w:t>2015</w:t>
      </w:r>
      <w:r w:rsidRPr="00D37E9C">
        <w:rPr>
          <w:rFonts w:ascii="Times New Roman" w:hAnsi="Times New Roman"/>
          <w:sz w:val="24"/>
          <w:szCs w:val="24"/>
        </w:rPr>
        <w:t>)</w:t>
      </w:r>
      <w:r w:rsidR="00235D52" w:rsidRPr="00D37E9C">
        <w:rPr>
          <w:rFonts w:ascii="Times New Roman" w:hAnsi="Times New Roman"/>
          <w:sz w:val="24"/>
          <w:szCs w:val="24"/>
        </w:rPr>
        <w:t>. Plastics and Environmental Sustainability. Hoboken, New Jersey: John Wiley &amp; Sons</w:t>
      </w:r>
    </w:p>
    <w:p w14:paraId="47CDDF59" w14:textId="77777777" w:rsidR="008A0930" w:rsidRDefault="008A0930" w:rsidP="008A0930">
      <w:pPr>
        <w:autoSpaceDE w:val="0"/>
        <w:adjustRightInd w:val="0"/>
        <w:spacing w:after="0" w:line="240" w:lineRule="auto"/>
        <w:ind w:left="720" w:hanging="720"/>
        <w:jc w:val="both"/>
        <w:rPr>
          <w:rFonts w:ascii="Times New Roman" w:hAnsi="Times New Roman"/>
          <w:sz w:val="24"/>
          <w:szCs w:val="24"/>
        </w:rPr>
      </w:pPr>
    </w:p>
    <w:p w14:paraId="14A7E00D" w14:textId="77777777" w:rsidR="008A0930" w:rsidRPr="003C128F" w:rsidRDefault="008A0930" w:rsidP="008A0930">
      <w:pPr>
        <w:autoSpaceDE w:val="0"/>
        <w:adjustRightInd w:val="0"/>
        <w:spacing w:after="0" w:line="240" w:lineRule="auto"/>
        <w:ind w:left="720" w:hanging="720"/>
        <w:jc w:val="both"/>
        <w:rPr>
          <w:rFonts w:ascii="Times New Roman" w:hAnsi="Times New Roman"/>
          <w:color w:val="000000"/>
          <w:sz w:val="24"/>
          <w:szCs w:val="24"/>
        </w:rPr>
      </w:pPr>
      <w:proofErr w:type="spellStart"/>
      <w:r w:rsidRPr="003C128F">
        <w:rPr>
          <w:rFonts w:ascii="Times New Roman" w:hAnsi="Times New Roman"/>
          <w:color w:val="000000"/>
          <w:sz w:val="24"/>
          <w:szCs w:val="24"/>
        </w:rPr>
        <w:t>Areo</w:t>
      </w:r>
      <w:proofErr w:type="spellEnd"/>
      <w:r w:rsidRPr="003C128F">
        <w:rPr>
          <w:rFonts w:ascii="Times New Roman" w:hAnsi="Times New Roman"/>
          <w:color w:val="000000"/>
          <w:sz w:val="24"/>
          <w:szCs w:val="24"/>
        </w:rPr>
        <w:t xml:space="preserve">, A. B. (2014a). Early child entrepreneurship development: A </w:t>
      </w:r>
      <w:proofErr w:type="spellStart"/>
      <w:r w:rsidRPr="003C128F">
        <w:rPr>
          <w:rFonts w:ascii="Times New Roman" w:hAnsi="Times New Roman"/>
          <w:color w:val="000000"/>
          <w:sz w:val="24"/>
          <w:szCs w:val="24"/>
        </w:rPr>
        <w:t>paradigmaticapproach</w:t>
      </w:r>
      <w:proofErr w:type="spellEnd"/>
      <w:r w:rsidRPr="003C128F">
        <w:rPr>
          <w:rFonts w:ascii="Times New Roman" w:hAnsi="Times New Roman"/>
          <w:color w:val="000000"/>
          <w:sz w:val="24"/>
          <w:szCs w:val="24"/>
        </w:rPr>
        <w:t xml:space="preserve"> to unemployment challenges: </w:t>
      </w:r>
      <w:r w:rsidRPr="003C128F">
        <w:rPr>
          <w:rFonts w:ascii="Times New Roman" w:hAnsi="Times New Roman"/>
          <w:i/>
          <w:iCs/>
          <w:color w:val="000000"/>
          <w:sz w:val="24"/>
          <w:szCs w:val="24"/>
        </w:rPr>
        <w:t>Research in Humanities and Social Sciences,4</w:t>
      </w:r>
      <w:r w:rsidRPr="003C128F">
        <w:rPr>
          <w:rFonts w:ascii="Times New Roman" w:hAnsi="Times New Roman"/>
          <w:color w:val="000000"/>
          <w:sz w:val="24"/>
          <w:szCs w:val="24"/>
        </w:rPr>
        <w:t>(4), 41-48.</w:t>
      </w:r>
    </w:p>
    <w:p w14:paraId="074AFD70" w14:textId="77777777" w:rsidR="008A0930" w:rsidRPr="003C128F" w:rsidRDefault="008A0930" w:rsidP="008A0930">
      <w:pPr>
        <w:autoSpaceDE w:val="0"/>
        <w:adjustRightInd w:val="0"/>
        <w:spacing w:after="0" w:line="240" w:lineRule="auto"/>
        <w:jc w:val="both"/>
        <w:rPr>
          <w:rFonts w:ascii="Times New Roman" w:hAnsi="Times New Roman"/>
          <w:color w:val="000000"/>
          <w:sz w:val="24"/>
          <w:szCs w:val="24"/>
        </w:rPr>
      </w:pPr>
    </w:p>
    <w:p w14:paraId="15A48AE0" w14:textId="77777777" w:rsidR="008A0930" w:rsidRDefault="008A0930" w:rsidP="008A0930">
      <w:pPr>
        <w:autoSpaceDE w:val="0"/>
        <w:adjustRightInd w:val="0"/>
        <w:spacing w:after="0" w:line="240" w:lineRule="auto"/>
        <w:ind w:left="720" w:hanging="720"/>
        <w:jc w:val="both"/>
        <w:rPr>
          <w:rFonts w:ascii="Times New Roman" w:hAnsi="Times New Roman"/>
          <w:color w:val="000000"/>
          <w:sz w:val="24"/>
          <w:szCs w:val="24"/>
        </w:rPr>
      </w:pPr>
      <w:proofErr w:type="spellStart"/>
      <w:r w:rsidRPr="003C128F">
        <w:rPr>
          <w:rFonts w:ascii="Times New Roman" w:hAnsi="Times New Roman"/>
          <w:color w:val="000000"/>
          <w:sz w:val="24"/>
          <w:szCs w:val="24"/>
        </w:rPr>
        <w:t>Areo</w:t>
      </w:r>
      <w:proofErr w:type="spellEnd"/>
      <w:r w:rsidRPr="003C128F">
        <w:rPr>
          <w:rFonts w:ascii="Times New Roman" w:hAnsi="Times New Roman"/>
          <w:color w:val="000000"/>
          <w:sz w:val="24"/>
          <w:szCs w:val="24"/>
        </w:rPr>
        <w:t xml:space="preserve">, A. B. (2014a). Traditional Medicine Practice: Attitude of Practitioners towards Marketing Principles and Impact on Patronage. </w:t>
      </w:r>
      <w:r w:rsidRPr="003C128F">
        <w:rPr>
          <w:rFonts w:ascii="Times New Roman" w:hAnsi="Times New Roman"/>
          <w:i/>
          <w:iCs/>
          <w:color w:val="000000"/>
          <w:sz w:val="24"/>
          <w:szCs w:val="24"/>
        </w:rPr>
        <w:t>European Journal of Business</w:t>
      </w:r>
      <w:r w:rsidRPr="003C128F">
        <w:rPr>
          <w:rFonts w:ascii="Times New Roman" w:hAnsi="Times New Roman"/>
          <w:color w:val="000000"/>
          <w:sz w:val="24"/>
          <w:szCs w:val="24"/>
        </w:rPr>
        <w:t xml:space="preserve"> </w:t>
      </w:r>
      <w:r w:rsidRPr="003C128F">
        <w:rPr>
          <w:rFonts w:ascii="Times New Roman" w:hAnsi="Times New Roman"/>
          <w:i/>
          <w:iCs/>
          <w:color w:val="000000"/>
          <w:sz w:val="24"/>
          <w:szCs w:val="24"/>
        </w:rPr>
        <w:t>Management, 6</w:t>
      </w:r>
      <w:r w:rsidRPr="003C128F">
        <w:rPr>
          <w:rFonts w:ascii="Times New Roman" w:hAnsi="Times New Roman"/>
          <w:color w:val="000000"/>
          <w:sz w:val="24"/>
          <w:szCs w:val="24"/>
        </w:rPr>
        <w:t>(6), 161-167.</w:t>
      </w:r>
    </w:p>
    <w:p w14:paraId="1DC90B39" w14:textId="77777777" w:rsidR="00885F76" w:rsidRDefault="00885F76" w:rsidP="008A0930">
      <w:pPr>
        <w:autoSpaceDE w:val="0"/>
        <w:adjustRightInd w:val="0"/>
        <w:spacing w:after="0" w:line="240" w:lineRule="auto"/>
        <w:ind w:left="720" w:hanging="720"/>
        <w:jc w:val="both"/>
        <w:rPr>
          <w:rFonts w:ascii="Times New Roman" w:hAnsi="Times New Roman"/>
          <w:color w:val="000000"/>
          <w:sz w:val="24"/>
          <w:szCs w:val="24"/>
        </w:rPr>
      </w:pPr>
    </w:p>
    <w:p w14:paraId="22D1CDE1" w14:textId="77777777" w:rsidR="00885F76" w:rsidRDefault="00885F76" w:rsidP="00885F76">
      <w:pPr>
        <w:autoSpaceDE w:val="0"/>
        <w:adjustRightInd w:val="0"/>
        <w:spacing w:after="0" w:line="240" w:lineRule="auto"/>
        <w:ind w:left="810" w:hanging="810"/>
        <w:jc w:val="both"/>
        <w:rPr>
          <w:rFonts w:ascii="Times New Roman" w:hAnsi="Times New Roman"/>
          <w:color w:val="000000"/>
          <w:sz w:val="24"/>
          <w:szCs w:val="24"/>
        </w:rPr>
      </w:pPr>
      <w:proofErr w:type="spellStart"/>
      <w:r w:rsidRPr="003C128F">
        <w:rPr>
          <w:rFonts w:ascii="Times New Roman" w:hAnsi="Times New Roman"/>
          <w:color w:val="000000"/>
          <w:sz w:val="24"/>
          <w:szCs w:val="24"/>
        </w:rPr>
        <w:t>Ayotamuno</w:t>
      </w:r>
      <w:proofErr w:type="spellEnd"/>
      <w:r w:rsidRPr="003C128F">
        <w:rPr>
          <w:rFonts w:ascii="Times New Roman" w:hAnsi="Times New Roman"/>
          <w:color w:val="000000"/>
          <w:sz w:val="24"/>
          <w:szCs w:val="24"/>
        </w:rPr>
        <w:t xml:space="preserve">, J. M., &amp; Gobo, A. E. (2004). Municipal Solid Waste Management in Port Harcourt, Nigeria. </w:t>
      </w:r>
      <w:r w:rsidRPr="003C128F">
        <w:rPr>
          <w:rFonts w:ascii="Times New Roman" w:hAnsi="Times New Roman"/>
          <w:i/>
          <w:iCs/>
          <w:color w:val="000000"/>
          <w:sz w:val="24"/>
          <w:szCs w:val="24"/>
        </w:rPr>
        <w:t>Management of Environmental Quality: An International</w:t>
      </w:r>
      <w:r w:rsidRPr="003C128F">
        <w:rPr>
          <w:rFonts w:ascii="Times New Roman" w:hAnsi="Times New Roman"/>
          <w:color w:val="000000"/>
          <w:sz w:val="24"/>
          <w:szCs w:val="24"/>
        </w:rPr>
        <w:t xml:space="preserve"> </w:t>
      </w:r>
      <w:r w:rsidRPr="003C128F">
        <w:rPr>
          <w:rFonts w:ascii="Times New Roman" w:hAnsi="Times New Roman"/>
          <w:i/>
          <w:iCs/>
          <w:color w:val="000000"/>
          <w:sz w:val="24"/>
          <w:szCs w:val="24"/>
        </w:rPr>
        <w:t>Journal, 15</w:t>
      </w:r>
      <w:r w:rsidRPr="003C128F">
        <w:rPr>
          <w:rFonts w:ascii="Times New Roman" w:hAnsi="Times New Roman"/>
          <w:color w:val="000000"/>
          <w:sz w:val="24"/>
          <w:szCs w:val="24"/>
        </w:rPr>
        <w:t>(4), 389-398.</w:t>
      </w:r>
    </w:p>
    <w:p w14:paraId="61C60519" w14:textId="77777777" w:rsidR="00885F76" w:rsidRDefault="00885F76" w:rsidP="00885F76">
      <w:pPr>
        <w:autoSpaceDE w:val="0"/>
        <w:adjustRightInd w:val="0"/>
        <w:spacing w:after="0" w:line="240" w:lineRule="auto"/>
        <w:ind w:left="810" w:hanging="810"/>
        <w:jc w:val="both"/>
        <w:rPr>
          <w:rFonts w:ascii="Times New Roman" w:hAnsi="Times New Roman"/>
          <w:color w:val="000000"/>
          <w:sz w:val="24"/>
          <w:szCs w:val="24"/>
        </w:rPr>
      </w:pPr>
    </w:p>
    <w:p w14:paraId="6EAF9A79" w14:textId="77777777" w:rsidR="00885F76" w:rsidRPr="003C128F" w:rsidRDefault="00885F76" w:rsidP="00885F76">
      <w:pPr>
        <w:autoSpaceDE w:val="0"/>
        <w:adjustRightInd w:val="0"/>
        <w:spacing w:after="0" w:line="240" w:lineRule="auto"/>
        <w:jc w:val="both"/>
        <w:rPr>
          <w:rFonts w:ascii="Times New Roman" w:hAnsi="Times New Roman"/>
          <w:color w:val="000000"/>
          <w:sz w:val="24"/>
          <w:szCs w:val="24"/>
        </w:rPr>
      </w:pPr>
      <w:r w:rsidRPr="003C128F">
        <w:rPr>
          <w:rFonts w:ascii="Times New Roman" w:hAnsi="Times New Roman"/>
          <w:color w:val="000000"/>
          <w:sz w:val="24"/>
          <w:szCs w:val="24"/>
        </w:rPr>
        <w:lastRenderedPageBreak/>
        <w:t xml:space="preserve">East, R. (1995). </w:t>
      </w:r>
      <w:r w:rsidRPr="003C128F">
        <w:rPr>
          <w:rFonts w:ascii="Times New Roman" w:hAnsi="Times New Roman"/>
          <w:i/>
          <w:iCs/>
          <w:color w:val="000000"/>
          <w:sz w:val="24"/>
          <w:szCs w:val="24"/>
        </w:rPr>
        <w:t xml:space="preserve">Changing Consumer Behaviour. </w:t>
      </w:r>
      <w:r w:rsidRPr="003C128F">
        <w:rPr>
          <w:rFonts w:ascii="Times New Roman" w:hAnsi="Times New Roman"/>
          <w:color w:val="000000"/>
          <w:sz w:val="24"/>
          <w:szCs w:val="24"/>
        </w:rPr>
        <w:t>London: Cassel Educational Limited.</w:t>
      </w:r>
    </w:p>
    <w:p w14:paraId="103F7D1E" w14:textId="77777777" w:rsidR="00885F76" w:rsidRPr="003C128F" w:rsidRDefault="00885F76" w:rsidP="00885F76">
      <w:pPr>
        <w:autoSpaceDE w:val="0"/>
        <w:adjustRightInd w:val="0"/>
        <w:spacing w:after="0" w:line="240" w:lineRule="auto"/>
        <w:ind w:left="810" w:hanging="810"/>
        <w:jc w:val="both"/>
        <w:rPr>
          <w:rFonts w:ascii="Times New Roman" w:hAnsi="Times New Roman"/>
          <w:color w:val="000000"/>
          <w:sz w:val="24"/>
          <w:szCs w:val="24"/>
        </w:rPr>
      </w:pPr>
    </w:p>
    <w:p w14:paraId="44C05D8D" w14:textId="77777777" w:rsidR="00885F76" w:rsidRDefault="00885F76" w:rsidP="008A0930">
      <w:pPr>
        <w:autoSpaceDE w:val="0"/>
        <w:adjustRightInd w:val="0"/>
        <w:spacing w:after="0" w:line="240" w:lineRule="auto"/>
        <w:ind w:left="720" w:hanging="720"/>
        <w:jc w:val="both"/>
        <w:rPr>
          <w:rFonts w:ascii="Times New Roman" w:hAnsi="Times New Roman"/>
          <w:color w:val="000000"/>
          <w:sz w:val="24"/>
          <w:szCs w:val="24"/>
        </w:rPr>
      </w:pPr>
    </w:p>
    <w:p w14:paraId="494B922A" w14:textId="77777777" w:rsidR="008A0930" w:rsidRDefault="008A0930" w:rsidP="008A0930">
      <w:pPr>
        <w:autoSpaceDE w:val="0"/>
        <w:adjustRightInd w:val="0"/>
        <w:spacing w:after="0" w:line="240" w:lineRule="auto"/>
        <w:ind w:left="720" w:hanging="720"/>
        <w:jc w:val="both"/>
        <w:rPr>
          <w:rFonts w:ascii="Times New Roman" w:hAnsi="Times New Roman"/>
          <w:color w:val="000000"/>
          <w:sz w:val="24"/>
          <w:szCs w:val="24"/>
        </w:rPr>
      </w:pPr>
    </w:p>
    <w:p w14:paraId="23427D99" w14:textId="77777777" w:rsidR="00112C9D" w:rsidRDefault="008C6B4D" w:rsidP="00112C9D">
      <w:pPr>
        <w:autoSpaceDE w:val="0"/>
        <w:adjustRightInd w:val="0"/>
        <w:spacing w:after="0" w:line="240" w:lineRule="auto"/>
        <w:ind w:left="720" w:hanging="720"/>
        <w:jc w:val="both"/>
        <w:rPr>
          <w:rFonts w:ascii="Times New Roman" w:hAnsi="Times New Roman"/>
          <w:color w:val="000000"/>
          <w:sz w:val="24"/>
          <w:szCs w:val="24"/>
        </w:rPr>
      </w:pPr>
      <w:r w:rsidRPr="00D37E9C">
        <w:rPr>
          <w:rFonts w:ascii="Times New Roman" w:hAnsi="Times New Roman"/>
          <w:sz w:val="24"/>
          <w:szCs w:val="24"/>
        </w:rPr>
        <w:t xml:space="preserve">Francis, R., </w:t>
      </w:r>
      <w:proofErr w:type="spellStart"/>
      <w:r w:rsidRPr="00D37E9C">
        <w:rPr>
          <w:rFonts w:ascii="Times New Roman" w:hAnsi="Times New Roman"/>
          <w:sz w:val="24"/>
          <w:szCs w:val="24"/>
        </w:rPr>
        <w:t>Geethy</w:t>
      </w:r>
      <w:proofErr w:type="spellEnd"/>
      <w:r w:rsidRPr="00D37E9C">
        <w:rPr>
          <w:rFonts w:ascii="Times New Roman" w:hAnsi="Times New Roman"/>
          <w:sz w:val="24"/>
          <w:szCs w:val="24"/>
        </w:rPr>
        <w:t xml:space="preserve"> P. G. and Anjaly S</w:t>
      </w:r>
      <w:r w:rsidR="00235D52" w:rsidRPr="00D37E9C">
        <w:rPr>
          <w:rFonts w:ascii="Times New Roman" w:hAnsi="Times New Roman"/>
          <w:sz w:val="24"/>
          <w:szCs w:val="24"/>
        </w:rPr>
        <w:t xml:space="preserve">. </w:t>
      </w:r>
      <w:r w:rsidRPr="00D37E9C">
        <w:rPr>
          <w:rFonts w:ascii="Times New Roman" w:hAnsi="Times New Roman"/>
          <w:sz w:val="24"/>
          <w:szCs w:val="24"/>
        </w:rPr>
        <w:t>(</w:t>
      </w:r>
      <w:r w:rsidR="00235D52" w:rsidRPr="00D37E9C">
        <w:rPr>
          <w:rFonts w:ascii="Times New Roman" w:hAnsi="Times New Roman"/>
          <w:sz w:val="24"/>
          <w:szCs w:val="24"/>
        </w:rPr>
        <w:t>2016</w:t>
      </w:r>
      <w:r w:rsidRPr="00D37E9C">
        <w:rPr>
          <w:rFonts w:ascii="Times New Roman" w:hAnsi="Times New Roman"/>
          <w:sz w:val="24"/>
          <w:szCs w:val="24"/>
        </w:rPr>
        <w:t>)</w:t>
      </w:r>
      <w:r w:rsidR="00235D52" w:rsidRPr="00D37E9C">
        <w:rPr>
          <w:rFonts w:ascii="Times New Roman" w:hAnsi="Times New Roman"/>
          <w:sz w:val="24"/>
          <w:szCs w:val="24"/>
        </w:rPr>
        <w:t>. “Introduction.” In Recycling of Polymers: Methods, Characterization and Applications, ed. Raju Francis, 1-10. Weinheim, Germany: John Wiley &amp; Sons.</w:t>
      </w:r>
    </w:p>
    <w:p w14:paraId="4A9FE4E5" w14:textId="77777777" w:rsidR="00112C9D" w:rsidRDefault="00112C9D" w:rsidP="00112C9D">
      <w:pPr>
        <w:autoSpaceDE w:val="0"/>
        <w:adjustRightInd w:val="0"/>
        <w:spacing w:after="0" w:line="240" w:lineRule="auto"/>
        <w:ind w:left="720" w:hanging="720"/>
        <w:jc w:val="both"/>
        <w:rPr>
          <w:rFonts w:ascii="Times New Roman" w:hAnsi="Times New Roman"/>
          <w:color w:val="000000"/>
          <w:sz w:val="24"/>
          <w:szCs w:val="24"/>
        </w:rPr>
      </w:pPr>
    </w:p>
    <w:p w14:paraId="3B6D9C33" w14:textId="77777777" w:rsidR="00112C9D" w:rsidRDefault="008A4A11" w:rsidP="00112C9D">
      <w:pPr>
        <w:autoSpaceDE w:val="0"/>
        <w:adjustRightInd w:val="0"/>
        <w:spacing w:after="0" w:line="240" w:lineRule="auto"/>
        <w:ind w:left="720" w:hanging="720"/>
        <w:jc w:val="both"/>
        <w:rPr>
          <w:rFonts w:ascii="Times New Roman" w:hAnsi="Times New Roman"/>
          <w:color w:val="000000"/>
          <w:sz w:val="24"/>
          <w:szCs w:val="24"/>
        </w:rPr>
      </w:pPr>
      <w:r w:rsidRPr="00D37E9C">
        <w:rPr>
          <w:rFonts w:ascii="Times New Roman" w:hAnsi="Times New Roman"/>
          <w:sz w:val="24"/>
          <w:szCs w:val="24"/>
        </w:rPr>
        <w:t>Grabar, Henry. “Recycling Isn't About the Planet. It's About Profit.” Slate Magazine, Slate, 5 Apr. 2019, slate.com/business/2019/04/recycling-dead-planet-profit-americanscommodities-china.html</w:t>
      </w:r>
    </w:p>
    <w:p w14:paraId="72D5C857" w14:textId="77777777" w:rsidR="00112C9D" w:rsidRDefault="00112C9D" w:rsidP="00112C9D">
      <w:pPr>
        <w:autoSpaceDE w:val="0"/>
        <w:adjustRightInd w:val="0"/>
        <w:spacing w:after="0" w:line="240" w:lineRule="auto"/>
        <w:ind w:left="720" w:hanging="720"/>
        <w:jc w:val="both"/>
        <w:rPr>
          <w:rFonts w:ascii="Times New Roman" w:hAnsi="Times New Roman"/>
          <w:color w:val="000000"/>
          <w:sz w:val="24"/>
          <w:szCs w:val="24"/>
        </w:rPr>
      </w:pPr>
    </w:p>
    <w:p w14:paraId="03B34F67" w14:textId="77777777" w:rsidR="00112C9D" w:rsidRDefault="003D672C" w:rsidP="00112C9D">
      <w:pPr>
        <w:autoSpaceDE w:val="0"/>
        <w:adjustRightInd w:val="0"/>
        <w:spacing w:after="0" w:line="240" w:lineRule="auto"/>
        <w:ind w:left="720" w:hanging="720"/>
        <w:jc w:val="both"/>
        <w:rPr>
          <w:rFonts w:ascii="Times New Roman" w:hAnsi="Times New Roman"/>
          <w:color w:val="000000"/>
          <w:sz w:val="24"/>
          <w:szCs w:val="24"/>
        </w:rPr>
      </w:pPr>
      <w:r w:rsidRPr="00D37E9C">
        <w:rPr>
          <w:rFonts w:ascii="Times New Roman" w:hAnsi="Times New Roman"/>
          <w:sz w:val="24"/>
          <w:szCs w:val="24"/>
        </w:rPr>
        <w:t xml:space="preserve">Hopewell, J., Dvorak, R., &amp; Kosior, E. (2009). Plastics recycling: challenges and opportunities. Philosophical Transactions of the Royal Society B, 364(1526), 2115-2126. Retrieved 8 7, 2023, from </w:t>
      </w:r>
      <w:hyperlink r:id="rId8" w:history="1">
        <w:r w:rsidR="002C0CE8" w:rsidRPr="00D37E9C">
          <w:rPr>
            <w:rStyle w:val="Hyperlink"/>
            <w:rFonts w:ascii="Times New Roman" w:hAnsi="Times New Roman"/>
            <w:sz w:val="24"/>
            <w:szCs w:val="24"/>
          </w:rPr>
          <w:t>https://ncbi.nlm.nih.gov/pmc/articles/pmc287302</w:t>
        </w:r>
      </w:hyperlink>
    </w:p>
    <w:p w14:paraId="5D139267" w14:textId="77777777" w:rsidR="00112C9D" w:rsidRDefault="00112C9D" w:rsidP="00112C9D">
      <w:pPr>
        <w:autoSpaceDE w:val="0"/>
        <w:adjustRightInd w:val="0"/>
        <w:spacing w:after="0" w:line="240" w:lineRule="auto"/>
        <w:ind w:left="720" w:hanging="720"/>
        <w:jc w:val="both"/>
        <w:rPr>
          <w:rFonts w:ascii="Times New Roman" w:hAnsi="Times New Roman"/>
          <w:sz w:val="24"/>
          <w:szCs w:val="24"/>
        </w:rPr>
      </w:pPr>
    </w:p>
    <w:p w14:paraId="4A39B58D" w14:textId="10F9E003" w:rsidR="002C0CE8" w:rsidRPr="00112C9D" w:rsidRDefault="002C0CE8" w:rsidP="00112C9D">
      <w:pPr>
        <w:autoSpaceDE w:val="0"/>
        <w:adjustRightInd w:val="0"/>
        <w:spacing w:after="0" w:line="240" w:lineRule="auto"/>
        <w:ind w:left="720" w:hanging="720"/>
        <w:jc w:val="both"/>
        <w:rPr>
          <w:rFonts w:ascii="Times New Roman" w:hAnsi="Times New Roman"/>
          <w:color w:val="000000"/>
          <w:sz w:val="24"/>
          <w:szCs w:val="24"/>
        </w:rPr>
      </w:pPr>
      <w:r w:rsidRPr="00D37E9C">
        <w:rPr>
          <w:rFonts w:ascii="Times New Roman" w:hAnsi="Times New Roman"/>
          <w:sz w:val="24"/>
          <w:szCs w:val="24"/>
        </w:rPr>
        <w:t>Kristensen, Heidi Simone, and Mette Alberg Mosgaard. “A Review of Micro Level Indicators for a Circular Economy -- Moving Away from the Three Dimensions of Sustainability?” Journal of Cleaner Production, 24 Sept. 2019.</w:t>
      </w:r>
    </w:p>
    <w:p w14:paraId="199041C9" w14:textId="77777777" w:rsidR="00885F76" w:rsidRDefault="00885F76" w:rsidP="002E3908">
      <w:pPr>
        <w:autoSpaceDE w:val="0"/>
        <w:autoSpaceDN w:val="0"/>
        <w:adjustRightInd w:val="0"/>
        <w:spacing w:after="0" w:line="240" w:lineRule="auto"/>
        <w:jc w:val="both"/>
        <w:rPr>
          <w:rFonts w:ascii="Times New Roman" w:hAnsi="Times New Roman"/>
          <w:sz w:val="24"/>
          <w:szCs w:val="24"/>
        </w:rPr>
      </w:pPr>
    </w:p>
    <w:p w14:paraId="3B5AF704" w14:textId="77777777" w:rsidR="00885F76" w:rsidRDefault="00885F76" w:rsidP="00885F76">
      <w:pPr>
        <w:autoSpaceDE w:val="0"/>
        <w:adjustRightInd w:val="0"/>
        <w:spacing w:after="0" w:line="240" w:lineRule="auto"/>
        <w:ind w:left="720" w:hanging="720"/>
        <w:jc w:val="both"/>
        <w:rPr>
          <w:rFonts w:ascii="Times New Roman" w:hAnsi="Times New Roman"/>
          <w:color w:val="000000"/>
          <w:sz w:val="24"/>
          <w:szCs w:val="24"/>
        </w:rPr>
      </w:pPr>
      <w:r w:rsidRPr="003C128F">
        <w:rPr>
          <w:rFonts w:ascii="Times New Roman" w:hAnsi="Times New Roman"/>
          <w:color w:val="000000"/>
          <w:sz w:val="24"/>
          <w:szCs w:val="24"/>
        </w:rPr>
        <w:t xml:space="preserve">Manhar et al. (2011). Informal E-waste Management in Lagos, Nigeria. Socioeconomic Impact and Feasibility of International Recycling Co-operations. </w:t>
      </w:r>
      <w:r w:rsidRPr="003C128F">
        <w:rPr>
          <w:rFonts w:ascii="Times New Roman" w:hAnsi="Times New Roman"/>
          <w:i/>
          <w:iCs/>
          <w:color w:val="000000"/>
          <w:sz w:val="24"/>
          <w:szCs w:val="24"/>
        </w:rPr>
        <w:t xml:space="preserve">Final report of component 3 of the UNEP SBC E-Waste Africa Project, </w:t>
      </w:r>
      <w:r w:rsidRPr="003C128F">
        <w:rPr>
          <w:rFonts w:ascii="Times New Roman" w:hAnsi="Times New Roman"/>
          <w:color w:val="000000"/>
          <w:sz w:val="24"/>
          <w:szCs w:val="24"/>
        </w:rPr>
        <w:t xml:space="preserve">V. </w:t>
      </w:r>
      <w:proofErr w:type="spellStart"/>
      <w:r w:rsidRPr="003C128F">
        <w:rPr>
          <w:rFonts w:ascii="Times New Roman" w:hAnsi="Times New Roman"/>
          <w:color w:val="000000"/>
          <w:sz w:val="24"/>
          <w:szCs w:val="24"/>
        </w:rPr>
        <w:t>Frelburg</w:t>
      </w:r>
      <w:proofErr w:type="spellEnd"/>
      <w:r w:rsidRPr="003C128F">
        <w:rPr>
          <w:rFonts w:ascii="Times New Roman" w:hAnsi="Times New Roman"/>
          <w:color w:val="000000"/>
          <w:sz w:val="24"/>
          <w:szCs w:val="24"/>
        </w:rPr>
        <w:t>, Germany: Oko Institute.</w:t>
      </w:r>
    </w:p>
    <w:p w14:paraId="4DADE49F" w14:textId="77777777" w:rsidR="00885F76" w:rsidRDefault="00885F76" w:rsidP="00885F76">
      <w:pPr>
        <w:autoSpaceDE w:val="0"/>
        <w:adjustRightInd w:val="0"/>
        <w:spacing w:after="0" w:line="240" w:lineRule="auto"/>
        <w:ind w:left="720" w:hanging="720"/>
        <w:jc w:val="both"/>
        <w:rPr>
          <w:rFonts w:ascii="Times New Roman" w:hAnsi="Times New Roman"/>
          <w:color w:val="000000"/>
          <w:sz w:val="24"/>
          <w:szCs w:val="24"/>
        </w:rPr>
      </w:pPr>
    </w:p>
    <w:p w14:paraId="6511D654" w14:textId="77777777" w:rsidR="00885F76" w:rsidRPr="003C128F" w:rsidRDefault="00885F76" w:rsidP="00885F76">
      <w:pPr>
        <w:autoSpaceDE w:val="0"/>
        <w:adjustRightInd w:val="0"/>
        <w:spacing w:after="0" w:line="240" w:lineRule="auto"/>
        <w:ind w:left="810" w:hanging="810"/>
        <w:jc w:val="both"/>
        <w:rPr>
          <w:rFonts w:ascii="Times New Roman" w:hAnsi="Times New Roman"/>
          <w:color w:val="000000"/>
          <w:sz w:val="24"/>
          <w:szCs w:val="24"/>
        </w:rPr>
      </w:pPr>
      <w:r w:rsidRPr="003C128F">
        <w:rPr>
          <w:rFonts w:ascii="Times New Roman" w:hAnsi="Times New Roman"/>
          <w:color w:val="000000"/>
          <w:sz w:val="24"/>
          <w:szCs w:val="24"/>
        </w:rPr>
        <w:t>Medina, M. (2010). “</w:t>
      </w:r>
      <w:r w:rsidRPr="003C128F">
        <w:rPr>
          <w:rFonts w:ascii="Times New Roman" w:hAnsi="Times New Roman"/>
          <w:i/>
          <w:iCs/>
          <w:color w:val="000000"/>
          <w:sz w:val="24"/>
          <w:szCs w:val="24"/>
        </w:rPr>
        <w:t xml:space="preserve">Scrap and Trade: Scavenging Myths” </w:t>
      </w:r>
      <w:r w:rsidRPr="003C128F">
        <w:rPr>
          <w:rFonts w:ascii="Times New Roman" w:hAnsi="Times New Roman"/>
          <w:color w:val="000000"/>
          <w:sz w:val="24"/>
          <w:szCs w:val="24"/>
        </w:rPr>
        <w:t xml:space="preserve">– Our World. Science and Technology. </w:t>
      </w:r>
      <w:r w:rsidRPr="003C128F">
        <w:rPr>
          <w:rFonts w:ascii="Times New Roman" w:hAnsi="Times New Roman"/>
          <w:color w:val="0000FF"/>
          <w:sz w:val="24"/>
          <w:szCs w:val="24"/>
        </w:rPr>
        <w:t>http://ourworld.unu.edu.en/scavenging-from-waste</w:t>
      </w:r>
    </w:p>
    <w:p w14:paraId="78584C66" w14:textId="77777777" w:rsidR="00885F76" w:rsidRPr="003C128F" w:rsidRDefault="00885F76" w:rsidP="00885F76">
      <w:pPr>
        <w:autoSpaceDE w:val="0"/>
        <w:adjustRightInd w:val="0"/>
        <w:spacing w:after="0" w:line="240" w:lineRule="auto"/>
        <w:jc w:val="both"/>
        <w:rPr>
          <w:rFonts w:ascii="Times New Roman" w:hAnsi="Times New Roman"/>
          <w:color w:val="000000"/>
          <w:sz w:val="24"/>
          <w:szCs w:val="24"/>
        </w:rPr>
      </w:pPr>
    </w:p>
    <w:p w14:paraId="6E77D6DE" w14:textId="77777777" w:rsidR="00885F76" w:rsidRPr="003C128F" w:rsidRDefault="00885F76" w:rsidP="00885F76">
      <w:pPr>
        <w:autoSpaceDE w:val="0"/>
        <w:adjustRightInd w:val="0"/>
        <w:spacing w:after="0" w:line="240" w:lineRule="auto"/>
        <w:ind w:left="900" w:hanging="900"/>
        <w:jc w:val="both"/>
        <w:rPr>
          <w:rFonts w:ascii="Times New Roman" w:hAnsi="Times New Roman"/>
          <w:color w:val="000000"/>
          <w:sz w:val="24"/>
          <w:szCs w:val="24"/>
        </w:rPr>
      </w:pPr>
      <w:r w:rsidRPr="003C128F">
        <w:rPr>
          <w:rFonts w:ascii="Times New Roman" w:hAnsi="Times New Roman"/>
          <w:color w:val="000000"/>
          <w:sz w:val="24"/>
          <w:szCs w:val="24"/>
        </w:rPr>
        <w:t xml:space="preserve">Medina, M. (2010). Solid Wastes: Poverty and the environment in Developing Country Cities: Challenge and Opportunity. </w:t>
      </w:r>
      <w:r w:rsidRPr="003C128F">
        <w:rPr>
          <w:rFonts w:ascii="Times New Roman" w:hAnsi="Times New Roman"/>
          <w:i/>
          <w:iCs/>
          <w:color w:val="000000"/>
          <w:sz w:val="24"/>
          <w:szCs w:val="24"/>
        </w:rPr>
        <w:t>World Institute for Development</w:t>
      </w:r>
      <w:r w:rsidRPr="003C128F">
        <w:rPr>
          <w:rFonts w:ascii="Times New Roman" w:hAnsi="Times New Roman"/>
          <w:color w:val="000000"/>
          <w:sz w:val="24"/>
          <w:szCs w:val="24"/>
        </w:rPr>
        <w:t xml:space="preserve"> </w:t>
      </w:r>
      <w:r w:rsidRPr="003C128F">
        <w:rPr>
          <w:rFonts w:ascii="Times New Roman" w:hAnsi="Times New Roman"/>
          <w:i/>
          <w:iCs/>
          <w:color w:val="000000"/>
          <w:sz w:val="24"/>
          <w:szCs w:val="24"/>
        </w:rPr>
        <w:t>Economics Research. Working Paper No. 23.</w:t>
      </w:r>
    </w:p>
    <w:p w14:paraId="7B0FF6B0" w14:textId="77777777" w:rsidR="00885F76" w:rsidRDefault="00885F76" w:rsidP="00885F76">
      <w:pPr>
        <w:autoSpaceDE w:val="0"/>
        <w:adjustRightInd w:val="0"/>
        <w:spacing w:after="0" w:line="240" w:lineRule="auto"/>
        <w:jc w:val="both"/>
        <w:rPr>
          <w:rFonts w:ascii="Times New Roman" w:hAnsi="Times New Roman"/>
          <w:color w:val="000000"/>
          <w:sz w:val="24"/>
          <w:szCs w:val="24"/>
        </w:rPr>
      </w:pPr>
    </w:p>
    <w:p w14:paraId="43C33172" w14:textId="2D111632" w:rsidR="00885F76" w:rsidRDefault="00743E92" w:rsidP="00885F76">
      <w:pPr>
        <w:autoSpaceDE w:val="0"/>
        <w:adjustRightInd w:val="0"/>
        <w:spacing w:after="0" w:line="240" w:lineRule="auto"/>
        <w:ind w:left="720" w:hanging="720"/>
        <w:jc w:val="both"/>
        <w:rPr>
          <w:rFonts w:ascii="Times New Roman" w:hAnsi="Times New Roman"/>
          <w:color w:val="000000"/>
          <w:sz w:val="24"/>
          <w:szCs w:val="24"/>
        </w:rPr>
      </w:pPr>
      <w:r w:rsidRPr="00D37E9C">
        <w:rPr>
          <w:rFonts w:ascii="Times New Roman" w:hAnsi="Times New Roman"/>
          <w:sz w:val="24"/>
          <w:szCs w:val="24"/>
        </w:rPr>
        <w:t xml:space="preserve">Ministry of Housing &amp; Urban Affairs Government of India (2019).  Plastic Waste Management Issues, Solutions &amp; Case Studies. </w:t>
      </w:r>
      <w:hyperlink r:id="rId9" w:history="1">
        <w:r w:rsidR="00885F76" w:rsidRPr="003D3EAC">
          <w:rPr>
            <w:rStyle w:val="Hyperlink"/>
            <w:rFonts w:ascii="Times New Roman" w:hAnsi="Times New Roman"/>
            <w:sz w:val="24"/>
            <w:szCs w:val="24"/>
          </w:rPr>
          <w:t>www.mohua.gov.in</w:t>
        </w:r>
      </w:hyperlink>
    </w:p>
    <w:p w14:paraId="038D3DF5" w14:textId="77777777" w:rsidR="00885F76" w:rsidRDefault="00885F76" w:rsidP="00885F76">
      <w:pPr>
        <w:autoSpaceDE w:val="0"/>
        <w:adjustRightInd w:val="0"/>
        <w:spacing w:after="0" w:line="240" w:lineRule="auto"/>
        <w:ind w:left="720" w:hanging="720"/>
        <w:jc w:val="both"/>
        <w:rPr>
          <w:rFonts w:ascii="Times New Roman" w:hAnsi="Times New Roman"/>
          <w:color w:val="000000"/>
          <w:sz w:val="24"/>
          <w:szCs w:val="24"/>
        </w:rPr>
      </w:pPr>
    </w:p>
    <w:p w14:paraId="37AABCA2" w14:textId="77777777" w:rsidR="00885F76" w:rsidRDefault="008C6B4D" w:rsidP="00885F76">
      <w:pPr>
        <w:autoSpaceDE w:val="0"/>
        <w:adjustRightInd w:val="0"/>
        <w:spacing w:after="0" w:line="240" w:lineRule="auto"/>
        <w:ind w:left="720" w:hanging="720"/>
        <w:jc w:val="both"/>
        <w:rPr>
          <w:rFonts w:ascii="Times New Roman" w:hAnsi="Times New Roman"/>
          <w:color w:val="000000"/>
          <w:sz w:val="24"/>
          <w:szCs w:val="24"/>
        </w:rPr>
      </w:pPr>
      <w:r w:rsidRPr="00D37E9C">
        <w:rPr>
          <w:rFonts w:ascii="Times New Roman" w:hAnsi="Times New Roman"/>
          <w:sz w:val="24"/>
          <w:szCs w:val="24"/>
        </w:rPr>
        <w:t>Moltesen, A. and Anders B</w:t>
      </w:r>
      <w:r w:rsidR="00946F01" w:rsidRPr="00D37E9C">
        <w:rPr>
          <w:rFonts w:ascii="Times New Roman" w:hAnsi="Times New Roman"/>
          <w:sz w:val="24"/>
          <w:szCs w:val="24"/>
        </w:rPr>
        <w:t xml:space="preserve">. </w:t>
      </w:r>
      <w:r w:rsidRPr="00D37E9C">
        <w:rPr>
          <w:rFonts w:ascii="Times New Roman" w:hAnsi="Times New Roman"/>
          <w:sz w:val="24"/>
          <w:szCs w:val="24"/>
        </w:rPr>
        <w:t>(</w:t>
      </w:r>
      <w:r w:rsidR="00946F01" w:rsidRPr="00D37E9C">
        <w:rPr>
          <w:rFonts w:ascii="Times New Roman" w:hAnsi="Times New Roman"/>
          <w:sz w:val="24"/>
          <w:szCs w:val="24"/>
        </w:rPr>
        <w:t>2018</w:t>
      </w:r>
      <w:r w:rsidRPr="00D37E9C">
        <w:rPr>
          <w:rFonts w:ascii="Times New Roman" w:hAnsi="Times New Roman"/>
          <w:sz w:val="24"/>
          <w:szCs w:val="24"/>
        </w:rPr>
        <w:t>)</w:t>
      </w:r>
      <w:r w:rsidR="00946F01" w:rsidRPr="00D37E9C">
        <w:rPr>
          <w:rFonts w:ascii="Times New Roman" w:hAnsi="Times New Roman"/>
          <w:sz w:val="24"/>
          <w:szCs w:val="24"/>
        </w:rPr>
        <w:t>. “Life Cycle Assessment.” Springer International Publishing AG: 43-54.</w:t>
      </w:r>
    </w:p>
    <w:p w14:paraId="00CEA4A5" w14:textId="77777777" w:rsidR="00885F76" w:rsidRDefault="002C0CE8" w:rsidP="00885F76">
      <w:pPr>
        <w:autoSpaceDE w:val="0"/>
        <w:adjustRightInd w:val="0"/>
        <w:spacing w:after="0" w:line="240" w:lineRule="auto"/>
        <w:ind w:left="720" w:hanging="720"/>
        <w:jc w:val="both"/>
        <w:rPr>
          <w:rFonts w:ascii="Times New Roman" w:hAnsi="Times New Roman"/>
          <w:sz w:val="24"/>
          <w:szCs w:val="24"/>
        </w:rPr>
      </w:pPr>
      <w:r w:rsidRPr="00D37E9C">
        <w:rPr>
          <w:rFonts w:ascii="Times New Roman" w:hAnsi="Times New Roman"/>
          <w:sz w:val="24"/>
          <w:szCs w:val="24"/>
        </w:rPr>
        <w:t>Murakami, Fabio, et al. “How the Brazilian Government Can Use Public Policies to Induce Recycling and Still Save Money?” Journal of Cleaner Production, vol. 96, 12 Apr. 2014, pp. 94–101</w:t>
      </w:r>
    </w:p>
    <w:p w14:paraId="32145F4F" w14:textId="77777777" w:rsidR="00885F76" w:rsidRDefault="00885F76" w:rsidP="00885F76">
      <w:pPr>
        <w:autoSpaceDE w:val="0"/>
        <w:adjustRightInd w:val="0"/>
        <w:spacing w:after="0" w:line="240" w:lineRule="auto"/>
        <w:ind w:left="900" w:hanging="900"/>
        <w:jc w:val="both"/>
        <w:rPr>
          <w:rFonts w:ascii="Times New Roman" w:hAnsi="Times New Roman"/>
          <w:sz w:val="24"/>
          <w:szCs w:val="24"/>
        </w:rPr>
      </w:pPr>
      <w:proofErr w:type="spellStart"/>
      <w:r w:rsidRPr="003C128F">
        <w:rPr>
          <w:rFonts w:ascii="Times New Roman" w:hAnsi="Times New Roman"/>
          <w:sz w:val="24"/>
          <w:szCs w:val="24"/>
        </w:rPr>
        <w:t>Nabegu</w:t>
      </w:r>
      <w:proofErr w:type="spellEnd"/>
      <w:r w:rsidRPr="003C128F">
        <w:rPr>
          <w:rFonts w:ascii="Times New Roman" w:hAnsi="Times New Roman"/>
          <w:sz w:val="24"/>
          <w:szCs w:val="24"/>
        </w:rPr>
        <w:t xml:space="preserve">, A. B. (2010). An Analysis of Municipal Solid Waste in Kano Metropolis, Nigeria. </w:t>
      </w:r>
      <w:r w:rsidRPr="003C128F">
        <w:rPr>
          <w:rFonts w:ascii="Times New Roman" w:hAnsi="Times New Roman"/>
          <w:i/>
          <w:iCs/>
          <w:sz w:val="24"/>
          <w:szCs w:val="24"/>
        </w:rPr>
        <w:t>J. Hum. Ecol. 31</w:t>
      </w:r>
      <w:r w:rsidRPr="003C128F">
        <w:rPr>
          <w:rFonts w:ascii="Times New Roman" w:hAnsi="Times New Roman"/>
          <w:sz w:val="24"/>
          <w:szCs w:val="24"/>
        </w:rPr>
        <w:t>(2), pp. 111-119.</w:t>
      </w:r>
    </w:p>
    <w:p w14:paraId="58417EFD" w14:textId="77777777" w:rsidR="00885F76" w:rsidRPr="003C128F" w:rsidRDefault="00885F76" w:rsidP="00885F76">
      <w:pPr>
        <w:autoSpaceDE w:val="0"/>
        <w:adjustRightInd w:val="0"/>
        <w:spacing w:after="0" w:line="240" w:lineRule="auto"/>
        <w:ind w:left="900" w:hanging="900"/>
        <w:jc w:val="both"/>
        <w:rPr>
          <w:rFonts w:ascii="Times New Roman" w:hAnsi="Times New Roman"/>
          <w:sz w:val="24"/>
          <w:szCs w:val="24"/>
        </w:rPr>
      </w:pPr>
    </w:p>
    <w:p w14:paraId="52992587" w14:textId="77777777" w:rsidR="00885F76" w:rsidRPr="003C128F" w:rsidRDefault="00885F76" w:rsidP="00885F76">
      <w:pPr>
        <w:autoSpaceDE w:val="0"/>
        <w:adjustRightInd w:val="0"/>
        <w:spacing w:after="0" w:line="240" w:lineRule="auto"/>
        <w:ind w:left="900" w:hanging="900"/>
        <w:jc w:val="both"/>
        <w:rPr>
          <w:rFonts w:ascii="Times New Roman" w:hAnsi="Times New Roman"/>
          <w:sz w:val="24"/>
          <w:szCs w:val="24"/>
        </w:rPr>
      </w:pPr>
      <w:r w:rsidRPr="003C128F">
        <w:rPr>
          <w:rFonts w:ascii="Times New Roman" w:hAnsi="Times New Roman"/>
          <w:sz w:val="24"/>
          <w:szCs w:val="24"/>
        </w:rPr>
        <w:t xml:space="preserve">Norgate et al. (2007). Assessing the environmental impact of metal production processes. </w:t>
      </w:r>
      <w:r w:rsidRPr="003C128F">
        <w:rPr>
          <w:rFonts w:ascii="Times New Roman" w:hAnsi="Times New Roman"/>
          <w:i/>
          <w:iCs/>
          <w:sz w:val="24"/>
          <w:szCs w:val="24"/>
        </w:rPr>
        <w:t>Journal of Cleaner Production, 15</w:t>
      </w:r>
      <w:r w:rsidRPr="003C128F">
        <w:rPr>
          <w:rFonts w:ascii="Times New Roman" w:hAnsi="Times New Roman"/>
          <w:sz w:val="24"/>
          <w:szCs w:val="24"/>
        </w:rPr>
        <w:t>, 838-848.</w:t>
      </w:r>
    </w:p>
    <w:p w14:paraId="081BEB09" w14:textId="77777777" w:rsidR="00885F76" w:rsidRDefault="00885F76" w:rsidP="00885F76">
      <w:pPr>
        <w:autoSpaceDE w:val="0"/>
        <w:adjustRightInd w:val="0"/>
        <w:spacing w:after="0" w:line="240" w:lineRule="auto"/>
        <w:ind w:left="720" w:hanging="720"/>
        <w:jc w:val="both"/>
        <w:rPr>
          <w:rFonts w:ascii="Times New Roman" w:hAnsi="Times New Roman"/>
          <w:sz w:val="24"/>
          <w:szCs w:val="24"/>
        </w:rPr>
      </w:pPr>
    </w:p>
    <w:p w14:paraId="1FD7868B" w14:textId="77777777" w:rsidR="00885F76" w:rsidRDefault="00885F76" w:rsidP="00885F76">
      <w:pPr>
        <w:autoSpaceDE w:val="0"/>
        <w:adjustRightInd w:val="0"/>
        <w:spacing w:after="0" w:line="240" w:lineRule="auto"/>
        <w:ind w:left="720" w:hanging="720"/>
        <w:jc w:val="both"/>
        <w:rPr>
          <w:rFonts w:ascii="Times New Roman" w:hAnsi="Times New Roman"/>
          <w:sz w:val="24"/>
          <w:szCs w:val="24"/>
        </w:rPr>
      </w:pPr>
    </w:p>
    <w:p w14:paraId="3D3470C8" w14:textId="77777777" w:rsidR="00885F76" w:rsidRPr="003C128F" w:rsidRDefault="00885F76" w:rsidP="00885F76">
      <w:pPr>
        <w:autoSpaceDE w:val="0"/>
        <w:adjustRightInd w:val="0"/>
        <w:spacing w:after="0" w:line="240" w:lineRule="auto"/>
        <w:ind w:left="900" w:hanging="900"/>
        <w:jc w:val="both"/>
        <w:rPr>
          <w:rFonts w:ascii="Times New Roman" w:hAnsi="Times New Roman"/>
          <w:sz w:val="24"/>
          <w:szCs w:val="24"/>
        </w:rPr>
      </w:pPr>
      <w:proofErr w:type="spellStart"/>
      <w:r w:rsidRPr="003C128F">
        <w:rPr>
          <w:rFonts w:ascii="Times New Roman" w:hAnsi="Times New Roman"/>
          <w:sz w:val="24"/>
          <w:szCs w:val="24"/>
        </w:rPr>
        <w:lastRenderedPageBreak/>
        <w:t>Nzeadibe</w:t>
      </w:r>
      <w:proofErr w:type="spellEnd"/>
      <w:r w:rsidRPr="003C128F">
        <w:rPr>
          <w:rFonts w:ascii="Times New Roman" w:hAnsi="Times New Roman"/>
          <w:sz w:val="24"/>
          <w:szCs w:val="24"/>
        </w:rPr>
        <w:t xml:space="preserve">, T. C. (2009). Development: drivers of waste recycling in Nsukka urban area. Southeastern Nigeria. </w:t>
      </w:r>
      <w:r w:rsidRPr="003C128F">
        <w:rPr>
          <w:rFonts w:ascii="Times New Roman" w:hAnsi="Times New Roman"/>
          <w:i/>
          <w:iCs/>
          <w:sz w:val="24"/>
          <w:szCs w:val="24"/>
        </w:rPr>
        <w:t>Theoretical and empirical researches in urban</w:t>
      </w:r>
      <w:r w:rsidRPr="003C128F">
        <w:rPr>
          <w:rFonts w:ascii="Times New Roman" w:hAnsi="Times New Roman"/>
          <w:sz w:val="24"/>
          <w:szCs w:val="24"/>
        </w:rPr>
        <w:t xml:space="preserve"> </w:t>
      </w:r>
      <w:r w:rsidRPr="003C128F">
        <w:rPr>
          <w:rFonts w:ascii="Times New Roman" w:hAnsi="Times New Roman"/>
          <w:i/>
          <w:iCs/>
          <w:sz w:val="24"/>
          <w:szCs w:val="24"/>
        </w:rPr>
        <w:t>management, 32</w:t>
      </w:r>
      <w:r w:rsidRPr="003C128F">
        <w:rPr>
          <w:rFonts w:ascii="Times New Roman" w:hAnsi="Times New Roman"/>
          <w:sz w:val="24"/>
          <w:szCs w:val="24"/>
        </w:rPr>
        <w:t>(1), 137-149.</w:t>
      </w:r>
    </w:p>
    <w:p w14:paraId="0DB6E9CF" w14:textId="77777777" w:rsidR="00885F76" w:rsidRDefault="00885F76" w:rsidP="00885F76">
      <w:pPr>
        <w:autoSpaceDE w:val="0"/>
        <w:adjustRightInd w:val="0"/>
        <w:spacing w:after="0" w:line="240" w:lineRule="auto"/>
        <w:ind w:left="720" w:hanging="720"/>
        <w:jc w:val="both"/>
        <w:rPr>
          <w:rFonts w:ascii="Times New Roman" w:hAnsi="Times New Roman"/>
          <w:sz w:val="24"/>
          <w:szCs w:val="24"/>
        </w:rPr>
      </w:pPr>
    </w:p>
    <w:p w14:paraId="65D11742" w14:textId="77777777" w:rsidR="00885F76" w:rsidRDefault="00885F76" w:rsidP="00885F76">
      <w:pPr>
        <w:autoSpaceDE w:val="0"/>
        <w:adjustRightInd w:val="0"/>
        <w:spacing w:after="0" w:line="240" w:lineRule="auto"/>
        <w:ind w:left="720" w:hanging="720"/>
        <w:jc w:val="both"/>
        <w:rPr>
          <w:rFonts w:ascii="Times New Roman" w:hAnsi="Times New Roman"/>
          <w:sz w:val="24"/>
          <w:szCs w:val="24"/>
        </w:rPr>
      </w:pPr>
    </w:p>
    <w:p w14:paraId="4BE7ACFC" w14:textId="77777777" w:rsidR="00885F76" w:rsidRDefault="00885F76" w:rsidP="00885F76">
      <w:pPr>
        <w:autoSpaceDE w:val="0"/>
        <w:adjustRightInd w:val="0"/>
        <w:spacing w:after="0" w:line="240" w:lineRule="auto"/>
        <w:ind w:left="900" w:hanging="900"/>
        <w:jc w:val="both"/>
        <w:rPr>
          <w:rFonts w:ascii="Times New Roman" w:hAnsi="Times New Roman"/>
          <w:sz w:val="24"/>
          <w:szCs w:val="24"/>
        </w:rPr>
      </w:pPr>
      <w:proofErr w:type="spellStart"/>
      <w:r w:rsidRPr="003C128F">
        <w:rPr>
          <w:rFonts w:ascii="Times New Roman" w:hAnsi="Times New Roman"/>
          <w:sz w:val="24"/>
          <w:szCs w:val="24"/>
        </w:rPr>
        <w:t>Onwughara</w:t>
      </w:r>
      <w:proofErr w:type="spellEnd"/>
      <w:r w:rsidRPr="003C128F">
        <w:rPr>
          <w:rFonts w:ascii="Times New Roman" w:hAnsi="Times New Roman"/>
          <w:sz w:val="24"/>
          <w:szCs w:val="24"/>
        </w:rPr>
        <w:t xml:space="preserve"> et al. (2010). Disposal Methods and Heavy Metals Released from Certain Electrical and Electronic Equipment Wastes in Nigeria: Adoption of environmental Sound Recycling System. </w:t>
      </w:r>
      <w:r w:rsidRPr="003C128F">
        <w:rPr>
          <w:rFonts w:ascii="Times New Roman" w:hAnsi="Times New Roman"/>
          <w:i/>
          <w:iCs/>
          <w:sz w:val="24"/>
          <w:szCs w:val="24"/>
        </w:rPr>
        <w:t>International Journal of Environmental Science and</w:t>
      </w:r>
      <w:r w:rsidRPr="003C128F">
        <w:rPr>
          <w:rFonts w:ascii="Times New Roman" w:hAnsi="Times New Roman"/>
          <w:sz w:val="24"/>
          <w:szCs w:val="24"/>
        </w:rPr>
        <w:t xml:space="preserve"> </w:t>
      </w:r>
      <w:r w:rsidRPr="003C128F">
        <w:rPr>
          <w:rFonts w:ascii="Times New Roman" w:hAnsi="Times New Roman"/>
          <w:i/>
          <w:iCs/>
          <w:sz w:val="24"/>
          <w:szCs w:val="24"/>
        </w:rPr>
        <w:t>Development, 1</w:t>
      </w:r>
      <w:r w:rsidRPr="003C128F">
        <w:rPr>
          <w:rFonts w:ascii="Times New Roman" w:hAnsi="Times New Roman"/>
          <w:sz w:val="24"/>
          <w:szCs w:val="24"/>
        </w:rPr>
        <w:t>(4), 290-297.</w:t>
      </w:r>
    </w:p>
    <w:p w14:paraId="761BF2EB" w14:textId="77777777" w:rsidR="00885F76" w:rsidRDefault="00885F76" w:rsidP="00885F76">
      <w:pPr>
        <w:autoSpaceDE w:val="0"/>
        <w:adjustRightInd w:val="0"/>
        <w:spacing w:after="0" w:line="240" w:lineRule="auto"/>
        <w:ind w:left="900" w:hanging="900"/>
        <w:jc w:val="both"/>
        <w:rPr>
          <w:rFonts w:ascii="Times New Roman" w:hAnsi="Times New Roman"/>
          <w:sz w:val="24"/>
          <w:szCs w:val="24"/>
        </w:rPr>
      </w:pPr>
    </w:p>
    <w:p w14:paraId="7D59B905" w14:textId="77777777" w:rsidR="00885F76" w:rsidRPr="003C128F" w:rsidRDefault="00885F76" w:rsidP="00885F76">
      <w:pPr>
        <w:autoSpaceDE w:val="0"/>
        <w:adjustRightInd w:val="0"/>
        <w:spacing w:after="0" w:line="240" w:lineRule="auto"/>
        <w:ind w:left="900" w:hanging="900"/>
        <w:jc w:val="both"/>
        <w:rPr>
          <w:rFonts w:ascii="Times New Roman" w:hAnsi="Times New Roman"/>
          <w:i/>
          <w:iCs/>
          <w:sz w:val="24"/>
          <w:szCs w:val="24"/>
        </w:rPr>
      </w:pPr>
      <w:proofErr w:type="spellStart"/>
      <w:r w:rsidRPr="003C128F">
        <w:rPr>
          <w:rFonts w:ascii="Times New Roman" w:hAnsi="Times New Roman"/>
          <w:sz w:val="24"/>
          <w:szCs w:val="24"/>
        </w:rPr>
        <w:t>Ohimain</w:t>
      </w:r>
      <w:proofErr w:type="spellEnd"/>
      <w:r w:rsidRPr="003C128F">
        <w:rPr>
          <w:rFonts w:ascii="Times New Roman" w:hAnsi="Times New Roman"/>
          <w:sz w:val="24"/>
          <w:szCs w:val="24"/>
        </w:rPr>
        <w:t xml:space="preserve">, E. I. (2013). “Scrap Iron and Steel Recycling in Nigeria.” </w:t>
      </w:r>
      <w:r w:rsidRPr="003C128F">
        <w:rPr>
          <w:rFonts w:ascii="Times New Roman" w:hAnsi="Times New Roman"/>
          <w:i/>
          <w:iCs/>
          <w:sz w:val="24"/>
          <w:szCs w:val="24"/>
        </w:rPr>
        <w:t>Greener Journal of Environmental Management and Public Safety. 2</w:t>
      </w:r>
      <w:r w:rsidRPr="003C128F">
        <w:rPr>
          <w:rFonts w:ascii="Times New Roman" w:hAnsi="Times New Roman"/>
          <w:sz w:val="24"/>
          <w:szCs w:val="24"/>
        </w:rPr>
        <w:t>, pp. 1-9.</w:t>
      </w:r>
    </w:p>
    <w:p w14:paraId="75D16698" w14:textId="77777777" w:rsidR="00885F76" w:rsidRPr="003C128F" w:rsidRDefault="00885F76" w:rsidP="00885F76">
      <w:pPr>
        <w:autoSpaceDE w:val="0"/>
        <w:adjustRightInd w:val="0"/>
        <w:spacing w:after="0" w:line="240" w:lineRule="auto"/>
        <w:ind w:left="900" w:hanging="900"/>
        <w:jc w:val="both"/>
        <w:rPr>
          <w:rFonts w:ascii="Times New Roman" w:hAnsi="Times New Roman"/>
          <w:sz w:val="24"/>
          <w:szCs w:val="24"/>
        </w:rPr>
      </w:pPr>
    </w:p>
    <w:p w14:paraId="21762149" w14:textId="77777777" w:rsidR="00885F76" w:rsidRDefault="00885F76" w:rsidP="00885F76">
      <w:pPr>
        <w:autoSpaceDE w:val="0"/>
        <w:adjustRightInd w:val="0"/>
        <w:spacing w:after="0" w:line="240" w:lineRule="auto"/>
        <w:ind w:left="720" w:hanging="720"/>
        <w:jc w:val="both"/>
        <w:rPr>
          <w:rFonts w:ascii="Times New Roman" w:hAnsi="Times New Roman"/>
          <w:sz w:val="24"/>
          <w:szCs w:val="24"/>
        </w:rPr>
      </w:pPr>
    </w:p>
    <w:p w14:paraId="221BD81A" w14:textId="77777777" w:rsidR="00885F76" w:rsidRDefault="00885F76" w:rsidP="00885F76">
      <w:pPr>
        <w:autoSpaceDE w:val="0"/>
        <w:adjustRightInd w:val="0"/>
        <w:spacing w:after="0" w:line="240" w:lineRule="auto"/>
        <w:ind w:left="720" w:hanging="720"/>
        <w:jc w:val="both"/>
        <w:rPr>
          <w:rFonts w:ascii="Times New Roman" w:hAnsi="Times New Roman"/>
          <w:sz w:val="24"/>
          <w:szCs w:val="24"/>
        </w:rPr>
      </w:pPr>
    </w:p>
    <w:p w14:paraId="7E9B909F" w14:textId="77777777" w:rsidR="00885F76" w:rsidRPr="003C128F" w:rsidRDefault="00885F76" w:rsidP="00885F76">
      <w:pPr>
        <w:autoSpaceDE w:val="0"/>
        <w:adjustRightInd w:val="0"/>
        <w:spacing w:after="0" w:line="240" w:lineRule="auto"/>
        <w:ind w:left="900" w:hanging="900"/>
        <w:jc w:val="both"/>
        <w:rPr>
          <w:rFonts w:ascii="Times New Roman" w:hAnsi="Times New Roman"/>
          <w:i/>
          <w:iCs/>
          <w:sz w:val="24"/>
          <w:szCs w:val="24"/>
        </w:rPr>
      </w:pPr>
      <w:r w:rsidRPr="003C128F">
        <w:rPr>
          <w:rFonts w:ascii="Times New Roman" w:hAnsi="Times New Roman"/>
          <w:sz w:val="24"/>
          <w:szCs w:val="24"/>
        </w:rPr>
        <w:t xml:space="preserve">Papp, J.F. (2001). “Recycling-metal”, </w:t>
      </w:r>
      <w:r w:rsidRPr="003C128F">
        <w:rPr>
          <w:rFonts w:ascii="Times New Roman" w:hAnsi="Times New Roman"/>
          <w:i/>
          <w:iCs/>
          <w:sz w:val="24"/>
          <w:szCs w:val="24"/>
        </w:rPr>
        <w:t xml:space="preserve">US geological survey minerals yearbook, 2001. </w:t>
      </w:r>
      <w:r w:rsidRPr="003C128F">
        <w:rPr>
          <w:rFonts w:ascii="Times New Roman" w:hAnsi="Times New Roman"/>
          <w:sz w:val="24"/>
          <w:szCs w:val="24"/>
        </w:rPr>
        <w:t>USA: USGS.</w:t>
      </w:r>
    </w:p>
    <w:p w14:paraId="143EABA6" w14:textId="77777777" w:rsidR="00885F76" w:rsidRDefault="00885F76" w:rsidP="00885F76">
      <w:pPr>
        <w:autoSpaceDE w:val="0"/>
        <w:adjustRightInd w:val="0"/>
        <w:spacing w:after="0" w:line="240" w:lineRule="auto"/>
        <w:ind w:left="720" w:hanging="720"/>
        <w:jc w:val="both"/>
        <w:rPr>
          <w:rFonts w:ascii="Times New Roman" w:hAnsi="Times New Roman"/>
          <w:color w:val="000000"/>
          <w:sz w:val="24"/>
          <w:szCs w:val="24"/>
        </w:rPr>
      </w:pPr>
    </w:p>
    <w:p w14:paraId="2D6E7761" w14:textId="77777777" w:rsidR="00885F76" w:rsidRDefault="002C0CE8" w:rsidP="00885F76">
      <w:pPr>
        <w:autoSpaceDE w:val="0"/>
        <w:adjustRightInd w:val="0"/>
        <w:spacing w:after="0" w:line="240" w:lineRule="auto"/>
        <w:ind w:left="720" w:hanging="720"/>
        <w:jc w:val="both"/>
        <w:rPr>
          <w:rFonts w:ascii="Times New Roman" w:hAnsi="Times New Roman"/>
          <w:color w:val="000000"/>
          <w:sz w:val="24"/>
          <w:szCs w:val="24"/>
        </w:rPr>
      </w:pPr>
      <w:proofErr w:type="spellStart"/>
      <w:r w:rsidRPr="00D37E9C">
        <w:rPr>
          <w:rFonts w:ascii="Times New Roman" w:hAnsi="Times New Roman"/>
          <w:sz w:val="24"/>
          <w:szCs w:val="24"/>
        </w:rPr>
        <w:t>Pericot</w:t>
      </w:r>
      <w:proofErr w:type="spellEnd"/>
      <w:r w:rsidRPr="00D37E9C">
        <w:rPr>
          <w:rFonts w:ascii="Times New Roman" w:hAnsi="Times New Roman"/>
          <w:sz w:val="24"/>
          <w:szCs w:val="24"/>
        </w:rPr>
        <w:t>, N. González, et al. “Production Patterns of Packaging Waste Categories Generated at Typical Mediterranean Residential Building Worksites.” Waste Management, vol. 34, no. 11, 28 July 2014, pp. 1932–1938.</w:t>
      </w:r>
    </w:p>
    <w:p w14:paraId="06232443" w14:textId="77777777" w:rsidR="00885F76" w:rsidRDefault="00885F76" w:rsidP="00885F76">
      <w:pPr>
        <w:autoSpaceDE w:val="0"/>
        <w:adjustRightInd w:val="0"/>
        <w:spacing w:after="0" w:line="240" w:lineRule="auto"/>
        <w:ind w:left="720" w:hanging="720"/>
        <w:jc w:val="both"/>
        <w:rPr>
          <w:rFonts w:ascii="Times New Roman" w:hAnsi="Times New Roman"/>
          <w:color w:val="000000"/>
          <w:sz w:val="24"/>
          <w:szCs w:val="24"/>
        </w:rPr>
      </w:pPr>
    </w:p>
    <w:p w14:paraId="71F5C419" w14:textId="77777777" w:rsidR="00885F76" w:rsidRDefault="00CE5101" w:rsidP="00885F76">
      <w:pPr>
        <w:autoSpaceDE w:val="0"/>
        <w:adjustRightInd w:val="0"/>
        <w:spacing w:after="0" w:line="240" w:lineRule="auto"/>
        <w:ind w:left="720" w:hanging="720"/>
        <w:jc w:val="both"/>
        <w:rPr>
          <w:rFonts w:ascii="Times New Roman" w:hAnsi="Times New Roman"/>
          <w:color w:val="000000"/>
          <w:sz w:val="24"/>
          <w:szCs w:val="24"/>
        </w:rPr>
      </w:pPr>
      <w:r w:rsidRPr="00D37E9C">
        <w:rPr>
          <w:rFonts w:ascii="Times New Roman" w:hAnsi="Times New Roman"/>
          <w:sz w:val="24"/>
          <w:szCs w:val="24"/>
        </w:rPr>
        <w:t>Rogers, E. M. (1962). Diffusion of innovations. Glencoe, IL: Free Press.</w:t>
      </w:r>
    </w:p>
    <w:p w14:paraId="110E415E" w14:textId="77777777" w:rsidR="00885F76" w:rsidRDefault="00885F76" w:rsidP="00885F76">
      <w:pPr>
        <w:autoSpaceDE w:val="0"/>
        <w:adjustRightInd w:val="0"/>
        <w:spacing w:after="0" w:line="240" w:lineRule="auto"/>
        <w:ind w:left="720" w:hanging="720"/>
        <w:jc w:val="both"/>
        <w:rPr>
          <w:rFonts w:ascii="Times New Roman" w:hAnsi="Times New Roman"/>
          <w:color w:val="000000"/>
          <w:sz w:val="24"/>
          <w:szCs w:val="24"/>
        </w:rPr>
      </w:pPr>
    </w:p>
    <w:p w14:paraId="572E966F" w14:textId="77777777" w:rsidR="00885F76" w:rsidRDefault="00F759E0" w:rsidP="00885F76">
      <w:pPr>
        <w:autoSpaceDE w:val="0"/>
        <w:adjustRightInd w:val="0"/>
        <w:spacing w:after="0" w:line="240" w:lineRule="auto"/>
        <w:ind w:left="720" w:hanging="720"/>
        <w:jc w:val="both"/>
        <w:rPr>
          <w:rFonts w:ascii="Times New Roman" w:hAnsi="Times New Roman"/>
          <w:color w:val="000000"/>
          <w:sz w:val="24"/>
          <w:szCs w:val="24"/>
        </w:rPr>
      </w:pPr>
      <w:r w:rsidRPr="00D37E9C">
        <w:rPr>
          <w:rFonts w:ascii="Times New Roman" w:hAnsi="Times New Roman"/>
          <w:sz w:val="24"/>
          <w:szCs w:val="24"/>
        </w:rPr>
        <w:t>SAMADHAN (2024), Project Report of Plastic Waste Recycling. Multi-Disciplinary Training Centre, Gandhi Darshan Rajghat, New Delhi 110002</w:t>
      </w:r>
    </w:p>
    <w:p w14:paraId="18A26200" w14:textId="77777777" w:rsidR="00885F76" w:rsidRDefault="00885F76" w:rsidP="00885F76">
      <w:pPr>
        <w:autoSpaceDE w:val="0"/>
        <w:adjustRightInd w:val="0"/>
        <w:spacing w:after="0" w:line="240" w:lineRule="auto"/>
        <w:ind w:left="720" w:hanging="720"/>
        <w:jc w:val="both"/>
        <w:rPr>
          <w:rFonts w:ascii="Times New Roman" w:hAnsi="Times New Roman"/>
          <w:color w:val="000000"/>
          <w:sz w:val="24"/>
          <w:szCs w:val="24"/>
        </w:rPr>
      </w:pPr>
    </w:p>
    <w:p w14:paraId="40C18888" w14:textId="04A9A040" w:rsidR="00885F76" w:rsidRDefault="008A4A11" w:rsidP="00885F76">
      <w:pPr>
        <w:autoSpaceDE w:val="0"/>
        <w:adjustRightInd w:val="0"/>
        <w:spacing w:after="0" w:line="240" w:lineRule="auto"/>
        <w:ind w:left="720" w:hanging="720"/>
        <w:jc w:val="both"/>
        <w:rPr>
          <w:rFonts w:ascii="Times New Roman" w:hAnsi="Times New Roman"/>
          <w:color w:val="000000"/>
          <w:sz w:val="24"/>
          <w:szCs w:val="24"/>
        </w:rPr>
      </w:pPr>
      <w:r w:rsidRPr="00D37E9C">
        <w:rPr>
          <w:rFonts w:ascii="Times New Roman" w:hAnsi="Times New Roman"/>
          <w:sz w:val="24"/>
          <w:szCs w:val="24"/>
        </w:rPr>
        <w:t xml:space="preserve">Semuels, Alana. “Is This the End of Recycling?” The Atlantic, Atlantic Media Company, 6 Mar. 2019, </w:t>
      </w:r>
      <w:hyperlink r:id="rId10" w:history="1">
        <w:r w:rsidR="00885F76" w:rsidRPr="003D3EAC">
          <w:rPr>
            <w:rStyle w:val="Hyperlink"/>
            <w:rFonts w:ascii="Times New Roman" w:hAnsi="Times New Roman"/>
            <w:sz w:val="24"/>
            <w:szCs w:val="24"/>
          </w:rPr>
          <w:t>www.theatlantic.com/technology/archive/2019/03/china-has-stopped-acceptingour-trash/584131/</w:t>
        </w:r>
      </w:hyperlink>
    </w:p>
    <w:p w14:paraId="7A75754A" w14:textId="77777777" w:rsidR="00885F76" w:rsidRDefault="00885F76" w:rsidP="00885F76">
      <w:pPr>
        <w:autoSpaceDE w:val="0"/>
        <w:adjustRightInd w:val="0"/>
        <w:spacing w:after="0" w:line="240" w:lineRule="auto"/>
        <w:ind w:left="720" w:hanging="720"/>
        <w:jc w:val="both"/>
        <w:rPr>
          <w:rFonts w:ascii="Times New Roman" w:hAnsi="Times New Roman"/>
          <w:sz w:val="24"/>
          <w:szCs w:val="24"/>
        </w:rPr>
      </w:pPr>
    </w:p>
    <w:p w14:paraId="1EB75C2E" w14:textId="5B9FA5CB" w:rsidR="00946F01" w:rsidRPr="00885F76" w:rsidRDefault="008C6B4D" w:rsidP="00885F76">
      <w:pPr>
        <w:autoSpaceDE w:val="0"/>
        <w:adjustRightInd w:val="0"/>
        <w:spacing w:after="0" w:line="240" w:lineRule="auto"/>
        <w:ind w:left="720" w:hanging="720"/>
        <w:jc w:val="both"/>
        <w:rPr>
          <w:rFonts w:ascii="Times New Roman" w:hAnsi="Times New Roman"/>
          <w:color w:val="000000"/>
          <w:sz w:val="24"/>
          <w:szCs w:val="24"/>
        </w:rPr>
      </w:pPr>
      <w:r w:rsidRPr="00D37E9C">
        <w:rPr>
          <w:rFonts w:ascii="Times New Roman" w:hAnsi="Times New Roman"/>
          <w:sz w:val="24"/>
          <w:szCs w:val="24"/>
        </w:rPr>
        <w:t>Saunders, M. N.K., Philip L. and Adrian T</w:t>
      </w:r>
      <w:r w:rsidR="00946F01" w:rsidRPr="00D37E9C">
        <w:rPr>
          <w:rFonts w:ascii="Times New Roman" w:hAnsi="Times New Roman"/>
          <w:sz w:val="24"/>
          <w:szCs w:val="24"/>
        </w:rPr>
        <w:t xml:space="preserve">. </w:t>
      </w:r>
      <w:r w:rsidRPr="00D37E9C">
        <w:rPr>
          <w:rFonts w:ascii="Times New Roman" w:hAnsi="Times New Roman"/>
          <w:sz w:val="24"/>
          <w:szCs w:val="24"/>
        </w:rPr>
        <w:t>(</w:t>
      </w:r>
      <w:r w:rsidR="00946F01" w:rsidRPr="00D37E9C">
        <w:rPr>
          <w:rFonts w:ascii="Times New Roman" w:hAnsi="Times New Roman"/>
          <w:sz w:val="24"/>
          <w:szCs w:val="24"/>
        </w:rPr>
        <w:t>2016</w:t>
      </w:r>
      <w:r w:rsidRPr="00D37E9C">
        <w:rPr>
          <w:rFonts w:ascii="Times New Roman" w:hAnsi="Times New Roman"/>
          <w:sz w:val="24"/>
          <w:szCs w:val="24"/>
        </w:rPr>
        <w:t>)</w:t>
      </w:r>
      <w:r w:rsidR="00946F01" w:rsidRPr="00D37E9C">
        <w:rPr>
          <w:rFonts w:ascii="Times New Roman" w:hAnsi="Times New Roman"/>
          <w:sz w:val="24"/>
          <w:szCs w:val="24"/>
        </w:rPr>
        <w:t>. Research Methods for Business Students. 7th edition. Harlow, UK: Pearson Education.</w:t>
      </w:r>
    </w:p>
    <w:p w14:paraId="2F35682F" w14:textId="77777777" w:rsidR="00885F76" w:rsidRDefault="00885F76" w:rsidP="002E3908">
      <w:pPr>
        <w:autoSpaceDE w:val="0"/>
        <w:autoSpaceDN w:val="0"/>
        <w:adjustRightInd w:val="0"/>
        <w:spacing w:after="0" w:line="240" w:lineRule="auto"/>
        <w:jc w:val="both"/>
        <w:rPr>
          <w:rFonts w:ascii="Times New Roman" w:hAnsi="Times New Roman"/>
          <w:sz w:val="24"/>
          <w:szCs w:val="24"/>
        </w:rPr>
      </w:pPr>
    </w:p>
    <w:p w14:paraId="2B5EFD93" w14:textId="77777777" w:rsidR="00885F76" w:rsidRDefault="00885F76" w:rsidP="00885F76">
      <w:pPr>
        <w:autoSpaceDE w:val="0"/>
        <w:adjustRightInd w:val="0"/>
        <w:spacing w:after="0" w:line="240" w:lineRule="auto"/>
        <w:ind w:left="900" w:hanging="900"/>
        <w:jc w:val="both"/>
        <w:rPr>
          <w:rFonts w:ascii="Times New Roman" w:hAnsi="Times New Roman"/>
          <w:sz w:val="24"/>
          <w:szCs w:val="24"/>
        </w:rPr>
      </w:pPr>
      <w:r w:rsidRPr="003C128F">
        <w:rPr>
          <w:rFonts w:ascii="Times New Roman" w:hAnsi="Times New Roman"/>
          <w:sz w:val="24"/>
          <w:szCs w:val="24"/>
        </w:rPr>
        <w:t>Scheinberg, A. (2012). Informal Sector Integration and High Performance Recycling: Evidence from 20 Cities. Women in Informal Employment Globalizing and Organizing. Working paper No. 23.</w:t>
      </w:r>
    </w:p>
    <w:p w14:paraId="113E4F79" w14:textId="77777777" w:rsidR="00885F76" w:rsidRDefault="00885F76" w:rsidP="00885F76">
      <w:pPr>
        <w:autoSpaceDE w:val="0"/>
        <w:adjustRightInd w:val="0"/>
        <w:spacing w:after="0" w:line="240" w:lineRule="auto"/>
        <w:ind w:left="900" w:hanging="900"/>
        <w:jc w:val="both"/>
        <w:rPr>
          <w:rFonts w:ascii="Times New Roman" w:hAnsi="Times New Roman"/>
          <w:sz w:val="24"/>
          <w:szCs w:val="24"/>
        </w:rPr>
      </w:pPr>
    </w:p>
    <w:p w14:paraId="154BB2C4" w14:textId="7632ADB1" w:rsidR="00A54CDB" w:rsidRDefault="00A54CDB" w:rsidP="00885F76">
      <w:pPr>
        <w:autoSpaceDE w:val="0"/>
        <w:adjustRightInd w:val="0"/>
        <w:spacing w:after="0" w:line="240" w:lineRule="auto"/>
        <w:ind w:left="900" w:hanging="900"/>
        <w:jc w:val="both"/>
        <w:rPr>
          <w:rFonts w:ascii="Times New Roman" w:hAnsi="Times New Roman"/>
          <w:sz w:val="24"/>
          <w:szCs w:val="24"/>
        </w:rPr>
      </w:pPr>
      <w:r w:rsidRPr="00D37E9C">
        <w:rPr>
          <w:rFonts w:ascii="Times New Roman" w:hAnsi="Times New Roman"/>
          <w:sz w:val="24"/>
          <w:szCs w:val="24"/>
        </w:rPr>
        <w:t xml:space="preserve">The IMPEE Project (2023). Recycling of Plastics.  </w:t>
      </w:r>
      <w:proofErr w:type="spellStart"/>
      <w:r w:rsidRPr="00D37E9C">
        <w:rPr>
          <w:rFonts w:ascii="Times New Roman" w:hAnsi="Times New Roman"/>
          <w:sz w:val="24"/>
          <w:szCs w:val="24"/>
        </w:rPr>
        <w:t>ImpEE</w:t>
      </w:r>
      <w:proofErr w:type="spellEnd"/>
      <w:r w:rsidRPr="00D37E9C">
        <w:rPr>
          <w:rFonts w:ascii="Times New Roman" w:hAnsi="Times New Roman"/>
          <w:sz w:val="24"/>
          <w:szCs w:val="24"/>
        </w:rPr>
        <w:t xml:space="preserve"> is based at the Department of Engineering at the University of Cambridge, funded by the CMI Institute.</w:t>
      </w:r>
    </w:p>
    <w:p w14:paraId="7AE86B4B" w14:textId="77777777" w:rsidR="00885F76" w:rsidRDefault="00885F76" w:rsidP="002E3908">
      <w:pPr>
        <w:autoSpaceDE w:val="0"/>
        <w:autoSpaceDN w:val="0"/>
        <w:adjustRightInd w:val="0"/>
        <w:spacing w:after="0" w:line="240" w:lineRule="auto"/>
        <w:jc w:val="both"/>
        <w:rPr>
          <w:rFonts w:ascii="Times New Roman" w:hAnsi="Times New Roman"/>
          <w:sz w:val="24"/>
          <w:szCs w:val="24"/>
        </w:rPr>
      </w:pPr>
    </w:p>
    <w:p w14:paraId="76DFEBD5" w14:textId="77777777" w:rsidR="00885F76" w:rsidRPr="003C128F" w:rsidRDefault="00885F76" w:rsidP="00885F76">
      <w:pPr>
        <w:autoSpaceDE w:val="0"/>
        <w:adjustRightInd w:val="0"/>
        <w:spacing w:after="0" w:line="240" w:lineRule="auto"/>
        <w:ind w:left="900" w:hanging="900"/>
        <w:jc w:val="both"/>
        <w:rPr>
          <w:rFonts w:ascii="Times New Roman" w:hAnsi="Times New Roman"/>
          <w:sz w:val="24"/>
          <w:szCs w:val="24"/>
        </w:rPr>
      </w:pPr>
      <w:r w:rsidRPr="003C128F">
        <w:rPr>
          <w:rFonts w:ascii="Times New Roman" w:hAnsi="Times New Roman"/>
          <w:sz w:val="24"/>
          <w:szCs w:val="24"/>
        </w:rPr>
        <w:t xml:space="preserve">Umaru, I. (2010). Recycling of Solid Waste and the Yan Bola Underground Economy: A Survey of Environmental Entrepreneurs in Central Nigeria. </w:t>
      </w:r>
      <w:r w:rsidRPr="003C128F">
        <w:rPr>
          <w:rFonts w:ascii="Times New Roman" w:hAnsi="Times New Roman"/>
          <w:i/>
          <w:iCs/>
          <w:sz w:val="24"/>
          <w:szCs w:val="24"/>
        </w:rPr>
        <w:t>J. Human</w:t>
      </w:r>
      <w:r w:rsidRPr="003C128F">
        <w:rPr>
          <w:rFonts w:ascii="Times New Roman" w:hAnsi="Times New Roman"/>
          <w:sz w:val="24"/>
          <w:szCs w:val="24"/>
        </w:rPr>
        <w:t xml:space="preserve"> </w:t>
      </w:r>
      <w:r w:rsidRPr="003C128F">
        <w:rPr>
          <w:rFonts w:ascii="Times New Roman" w:hAnsi="Times New Roman"/>
          <w:i/>
          <w:iCs/>
          <w:sz w:val="24"/>
          <w:szCs w:val="24"/>
        </w:rPr>
        <w:t>Ecol., 30</w:t>
      </w:r>
      <w:r w:rsidRPr="003C128F">
        <w:rPr>
          <w:rFonts w:ascii="Times New Roman" w:hAnsi="Times New Roman"/>
          <w:sz w:val="24"/>
          <w:szCs w:val="24"/>
        </w:rPr>
        <w:t>(1), 45-54.</w:t>
      </w:r>
    </w:p>
    <w:p w14:paraId="07673754" w14:textId="77777777" w:rsidR="00885F76" w:rsidRPr="003C128F" w:rsidRDefault="00885F76" w:rsidP="00885F76">
      <w:pPr>
        <w:autoSpaceDE w:val="0"/>
        <w:adjustRightInd w:val="0"/>
        <w:spacing w:after="0" w:line="240" w:lineRule="auto"/>
        <w:jc w:val="both"/>
        <w:rPr>
          <w:rFonts w:ascii="Times New Roman" w:hAnsi="Times New Roman"/>
          <w:sz w:val="24"/>
          <w:szCs w:val="24"/>
        </w:rPr>
      </w:pPr>
    </w:p>
    <w:p w14:paraId="39402F51" w14:textId="52DC5AB5" w:rsidR="00880F0B" w:rsidRPr="00835AFB" w:rsidRDefault="00885F76" w:rsidP="00835AFB">
      <w:pPr>
        <w:autoSpaceDE w:val="0"/>
        <w:autoSpaceDN w:val="0"/>
        <w:adjustRightInd w:val="0"/>
        <w:spacing w:after="0" w:line="240" w:lineRule="auto"/>
        <w:jc w:val="both"/>
        <w:rPr>
          <w:rFonts w:ascii="Times New Roman" w:hAnsi="Times New Roman"/>
          <w:b/>
          <w:bCs/>
          <w:i/>
          <w:color w:val="000000"/>
          <w:sz w:val="24"/>
          <w:szCs w:val="24"/>
        </w:rPr>
      </w:pPr>
      <w:r w:rsidRPr="003C128F">
        <w:rPr>
          <w:rFonts w:ascii="Times New Roman" w:hAnsi="Times New Roman"/>
          <w:sz w:val="24"/>
          <w:szCs w:val="24"/>
        </w:rPr>
        <w:t xml:space="preserve">USGS (2001). “Recycling metal”. </w:t>
      </w:r>
      <w:r w:rsidRPr="00835AFB">
        <w:rPr>
          <w:rFonts w:ascii="Times New Roman" w:hAnsi="Times New Roman"/>
          <w:iCs/>
          <w:sz w:val="24"/>
          <w:szCs w:val="24"/>
        </w:rPr>
        <w:t>Minerals Yearbook. 2001</w:t>
      </w:r>
      <w:r w:rsidRPr="003C128F">
        <w:rPr>
          <w:rFonts w:ascii="Times New Roman" w:hAnsi="Times New Roman"/>
          <w:sz w:val="24"/>
          <w:szCs w:val="24"/>
        </w:rPr>
        <w:t xml:space="preserve">. </w:t>
      </w:r>
      <w:r w:rsidRPr="00835AFB">
        <w:rPr>
          <w:rFonts w:ascii="Times New Roman" w:hAnsi="Times New Roman"/>
          <w:i/>
          <w:sz w:val="24"/>
          <w:szCs w:val="24"/>
        </w:rPr>
        <w:t>USA</w:t>
      </w:r>
      <w:r w:rsidR="00835AFB" w:rsidRPr="00835AFB">
        <w:rPr>
          <w:rFonts w:ascii="Times New Roman" w:hAnsi="Times New Roman"/>
          <w:i/>
          <w:sz w:val="24"/>
          <w:szCs w:val="24"/>
        </w:rPr>
        <w:t>: United States Geological Survey</w:t>
      </w:r>
    </w:p>
    <w:sectPr w:rsidR="00880F0B" w:rsidRPr="00835A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4F648" w14:textId="77777777" w:rsidR="008977E8" w:rsidRDefault="008977E8" w:rsidP="00573362">
      <w:pPr>
        <w:spacing w:after="0" w:line="240" w:lineRule="auto"/>
      </w:pPr>
      <w:r>
        <w:separator/>
      </w:r>
    </w:p>
  </w:endnote>
  <w:endnote w:type="continuationSeparator" w:id="0">
    <w:p w14:paraId="5CD54F78" w14:textId="77777777" w:rsidR="008977E8" w:rsidRDefault="008977E8" w:rsidP="00573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angSong">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DCEA9" w14:textId="77777777" w:rsidR="008977E8" w:rsidRDefault="008977E8" w:rsidP="00573362">
      <w:pPr>
        <w:spacing w:after="0" w:line="240" w:lineRule="auto"/>
      </w:pPr>
      <w:r>
        <w:separator/>
      </w:r>
    </w:p>
  </w:footnote>
  <w:footnote w:type="continuationSeparator" w:id="0">
    <w:p w14:paraId="481E342D" w14:textId="77777777" w:rsidR="008977E8" w:rsidRDefault="008977E8" w:rsidP="005733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C5BFC"/>
    <w:multiLevelType w:val="hybridMultilevel"/>
    <w:tmpl w:val="3340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86391"/>
    <w:multiLevelType w:val="hybridMultilevel"/>
    <w:tmpl w:val="AC06E96C"/>
    <w:lvl w:ilvl="0" w:tplc="17186E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7E10AB"/>
    <w:multiLevelType w:val="hybridMultilevel"/>
    <w:tmpl w:val="EBB886E8"/>
    <w:lvl w:ilvl="0" w:tplc="55A28A10">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354A0FCC"/>
    <w:multiLevelType w:val="hybridMultilevel"/>
    <w:tmpl w:val="EC089B68"/>
    <w:lvl w:ilvl="0" w:tplc="4D4244A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1A687B"/>
    <w:multiLevelType w:val="hybridMultilevel"/>
    <w:tmpl w:val="68B0A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1606CE"/>
    <w:multiLevelType w:val="hybridMultilevel"/>
    <w:tmpl w:val="68B0A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2E529D"/>
    <w:multiLevelType w:val="hybridMultilevel"/>
    <w:tmpl w:val="68B0A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AF11CA"/>
    <w:multiLevelType w:val="hybridMultilevel"/>
    <w:tmpl w:val="87F6802C"/>
    <w:lvl w:ilvl="0" w:tplc="7E589610">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6E745C"/>
    <w:multiLevelType w:val="hybridMultilevel"/>
    <w:tmpl w:val="CD8E4624"/>
    <w:lvl w:ilvl="0" w:tplc="0308BA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D31FA6"/>
    <w:multiLevelType w:val="hybridMultilevel"/>
    <w:tmpl w:val="61BA8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243D16"/>
    <w:multiLevelType w:val="hybridMultilevel"/>
    <w:tmpl w:val="74CACB54"/>
    <w:lvl w:ilvl="0" w:tplc="DE0AE6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3366334">
    <w:abstractNumId w:val="5"/>
  </w:num>
  <w:num w:numId="2" w16cid:durableId="134373863">
    <w:abstractNumId w:val="6"/>
  </w:num>
  <w:num w:numId="3" w16cid:durableId="999887785">
    <w:abstractNumId w:val="4"/>
  </w:num>
  <w:num w:numId="4" w16cid:durableId="1269855399">
    <w:abstractNumId w:val="3"/>
  </w:num>
  <w:num w:numId="5" w16cid:durableId="620646760">
    <w:abstractNumId w:val="1"/>
  </w:num>
  <w:num w:numId="6" w16cid:durableId="532690262">
    <w:abstractNumId w:val="2"/>
  </w:num>
  <w:num w:numId="7" w16cid:durableId="1191453112">
    <w:abstractNumId w:val="8"/>
  </w:num>
  <w:num w:numId="8" w16cid:durableId="1878926434">
    <w:abstractNumId w:val="0"/>
  </w:num>
  <w:num w:numId="9" w16cid:durableId="391389635">
    <w:abstractNumId w:val="7"/>
  </w:num>
  <w:num w:numId="10" w16cid:durableId="198007752">
    <w:abstractNumId w:val="10"/>
  </w:num>
  <w:num w:numId="11" w16cid:durableId="8744669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5CE"/>
    <w:rsid w:val="00020BCA"/>
    <w:rsid w:val="00027217"/>
    <w:rsid w:val="00031469"/>
    <w:rsid w:val="00031CFA"/>
    <w:rsid w:val="00035D98"/>
    <w:rsid w:val="000371CD"/>
    <w:rsid w:val="000406AF"/>
    <w:rsid w:val="000479EB"/>
    <w:rsid w:val="00057A58"/>
    <w:rsid w:val="0006360F"/>
    <w:rsid w:val="00067C48"/>
    <w:rsid w:val="00074A4F"/>
    <w:rsid w:val="00077964"/>
    <w:rsid w:val="0008271B"/>
    <w:rsid w:val="00085F55"/>
    <w:rsid w:val="00090F06"/>
    <w:rsid w:val="00094A71"/>
    <w:rsid w:val="000A3B28"/>
    <w:rsid w:val="000A5C30"/>
    <w:rsid w:val="000B411E"/>
    <w:rsid w:val="000C0579"/>
    <w:rsid w:val="000C5E34"/>
    <w:rsid w:val="000D3D9D"/>
    <w:rsid w:val="000D7FD5"/>
    <w:rsid w:val="000E0469"/>
    <w:rsid w:val="000E64A0"/>
    <w:rsid w:val="000F1C8E"/>
    <w:rsid w:val="00112C9D"/>
    <w:rsid w:val="00127DDB"/>
    <w:rsid w:val="001373F0"/>
    <w:rsid w:val="00143E41"/>
    <w:rsid w:val="0014411B"/>
    <w:rsid w:val="0014729C"/>
    <w:rsid w:val="00155F1F"/>
    <w:rsid w:val="00156E0A"/>
    <w:rsid w:val="00162028"/>
    <w:rsid w:val="00185992"/>
    <w:rsid w:val="00187E74"/>
    <w:rsid w:val="00192FBF"/>
    <w:rsid w:val="00196A68"/>
    <w:rsid w:val="001A4308"/>
    <w:rsid w:val="001A589C"/>
    <w:rsid w:val="001C733A"/>
    <w:rsid w:val="001C79E5"/>
    <w:rsid w:val="001D0B44"/>
    <w:rsid w:val="001D55CE"/>
    <w:rsid w:val="001E55DC"/>
    <w:rsid w:val="001F0077"/>
    <w:rsid w:val="0020404C"/>
    <w:rsid w:val="00214BA4"/>
    <w:rsid w:val="002200AA"/>
    <w:rsid w:val="002201A4"/>
    <w:rsid w:val="00220904"/>
    <w:rsid w:val="00226405"/>
    <w:rsid w:val="00235D52"/>
    <w:rsid w:val="0023626C"/>
    <w:rsid w:val="00267966"/>
    <w:rsid w:val="002A3E59"/>
    <w:rsid w:val="002B2660"/>
    <w:rsid w:val="002C0CE8"/>
    <w:rsid w:val="002D1B7B"/>
    <w:rsid w:val="002D7871"/>
    <w:rsid w:val="002E0575"/>
    <w:rsid w:val="002E1321"/>
    <w:rsid w:val="002E3908"/>
    <w:rsid w:val="002E7156"/>
    <w:rsid w:val="002F10D3"/>
    <w:rsid w:val="00303B66"/>
    <w:rsid w:val="003067B0"/>
    <w:rsid w:val="00307FA9"/>
    <w:rsid w:val="00311F4E"/>
    <w:rsid w:val="00317396"/>
    <w:rsid w:val="00324FB6"/>
    <w:rsid w:val="00325101"/>
    <w:rsid w:val="00330CDB"/>
    <w:rsid w:val="00343C13"/>
    <w:rsid w:val="003461E0"/>
    <w:rsid w:val="003478FE"/>
    <w:rsid w:val="00362442"/>
    <w:rsid w:val="0036311A"/>
    <w:rsid w:val="00363490"/>
    <w:rsid w:val="003634B9"/>
    <w:rsid w:val="003638B6"/>
    <w:rsid w:val="0036706F"/>
    <w:rsid w:val="00367A1D"/>
    <w:rsid w:val="00383ECC"/>
    <w:rsid w:val="00390A01"/>
    <w:rsid w:val="003D672C"/>
    <w:rsid w:val="003F23AD"/>
    <w:rsid w:val="003F26D6"/>
    <w:rsid w:val="004008C7"/>
    <w:rsid w:val="00406F02"/>
    <w:rsid w:val="0041583E"/>
    <w:rsid w:val="004452D6"/>
    <w:rsid w:val="00446E8E"/>
    <w:rsid w:val="00452F1B"/>
    <w:rsid w:val="0046023A"/>
    <w:rsid w:val="00463EA3"/>
    <w:rsid w:val="00471E94"/>
    <w:rsid w:val="004740E8"/>
    <w:rsid w:val="004779AB"/>
    <w:rsid w:val="004817ED"/>
    <w:rsid w:val="00495157"/>
    <w:rsid w:val="004A0B7B"/>
    <w:rsid w:val="004A3AF9"/>
    <w:rsid w:val="004B5015"/>
    <w:rsid w:val="004C5083"/>
    <w:rsid w:val="004D3103"/>
    <w:rsid w:val="004D62F2"/>
    <w:rsid w:val="004F1455"/>
    <w:rsid w:val="004F2103"/>
    <w:rsid w:val="004F64E6"/>
    <w:rsid w:val="00507D41"/>
    <w:rsid w:val="00530FE6"/>
    <w:rsid w:val="00531654"/>
    <w:rsid w:val="00532305"/>
    <w:rsid w:val="0054265F"/>
    <w:rsid w:val="005505D8"/>
    <w:rsid w:val="005516CC"/>
    <w:rsid w:val="005638B6"/>
    <w:rsid w:val="00573362"/>
    <w:rsid w:val="00577B53"/>
    <w:rsid w:val="0058449F"/>
    <w:rsid w:val="00585D9A"/>
    <w:rsid w:val="005922CB"/>
    <w:rsid w:val="00596724"/>
    <w:rsid w:val="005A3BD2"/>
    <w:rsid w:val="005B27E6"/>
    <w:rsid w:val="005B2BE5"/>
    <w:rsid w:val="005C333D"/>
    <w:rsid w:val="005C4048"/>
    <w:rsid w:val="005C7B0C"/>
    <w:rsid w:val="005F58E9"/>
    <w:rsid w:val="0061088E"/>
    <w:rsid w:val="00624554"/>
    <w:rsid w:val="00630F2D"/>
    <w:rsid w:val="0064324F"/>
    <w:rsid w:val="006817AE"/>
    <w:rsid w:val="006904FA"/>
    <w:rsid w:val="006920E6"/>
    <w:rsid w:val="00694A60"/>
    <w:rsid w:val="006A57E0"/>
    <w:rsid w:val="006B2500"/>
    <w:rsid w:val="006B57C5"/>
    <w:rsid w:val="006C63EC"/>
    <w:rsid w:val="006E2AED"/>
    <w:rsid w:val="00702EFF"/>
    <w:rsid w:val="00706520"/>
    <w:rsid w:val="0071514B"/>
    <w:rsid w:val="00715C3B"/>
    <w:rsid w:val="00725193"/>
    <w:rsid w:val="00741672"/>
    <w:rsid w:val="00743E92"/>
    <w:rsid w:val="007449C7"/>
    <w:rsid w:val="00757B7A"/>
    <w:rsid w:val="00771AC1"/>
    <w:rsid w:val="00780FC0"/>
    <w:rsid w:val="00783758"/>
    <w:rsid w:val="00787DB9"/>
    <w:rsid w:val="00792798"/>
    <w:rsid w:val="007A33A7"/>
    <w:rsid w:val="007A7B84"/>
    <w:rsid w:val="007B049C"/>
    <w:rsid w:val="007B10FD"/>
    <w:rsid w:val="007B422D"/>
    <w:rsid w:val="007C1F81"/>
    <w:rsid w:val="007C506D"/>
    <w:rsid w:val="007C6DF4"/>
    <w:rsid w:val="007D2849"/>
    <w:rsid w:val="007D405B"/>
    <w:rsid w:val="007D4C7E"/>
    <w:rsid w:val="007E492D"/>
    <w:rsid w:val="007E717E"/>
    <w:rsid w:val="007F0CD7"/>
    <w:rsid w:val="008023A6"/>
    <w:rsid w:val="00802CF3"/>
    <w:rsid w:val="00806E66"/>
    <w:rsid w:val="00826B84"/>
    <w:rsid w:val="00827263"/>
    <w:rsid w:val="00835AFB"/>
    <w:rsid w:val="00836A5F"/>
    <w:rsid w:val="00865AA3"/>
    <w:rsid w:val="0087768A"/>
    <w:rsid w:val="00880F0B"/>
    <w:rsid w:val="00883BFC"/>
    <w:rsid w:val="0088460F"/>
    <w:rsid w:val="00885F76"/>
    <w:rsid w:val="00886AC2"/>
    <w:rsid w:val="008937B2"/>
    <w:rsid w:val="00894DD8"/>
    <w:rsid w:val="00895F10"/>
    <w:rsid w:val="008977E8"/>
    <w:rsid w:val="0089798A"/>
    <w:rsid w:val="008A0930"/>
    <w:rsid w:val="008A168D"/>
    <w:rsid w:val="008A4A11"/>
    <w:rsid w:val="008B5831"/>
    <w:rsid w:val="008C22BD"/>
    <w:rsid w:val="008C6B4D"/>
    <w:rsid w:val="008D4B36"/>
    <w:rsid w:val="008D4DCF"/>
    <w:rsid w:val="008E5495"/>
    <w:rsid w:val="008E7580"/>
    <w:rsid w:val="008F44E1"/>
    <w:rsid w:val="009100A6"/>
    <w:rsid w:val="00910B18"/>
    <w:rsid w:val="00912AB5"/>
    <w:rsid w:val="00912E6F"/>
    <w:rsid w:val="00920A0D"/>
    <w:rsid w:val="009222F0"/>
    <w:rsid w:val="00925BD6"/>
    <w:rsid w:val="00935A42"/>
    <w:rsid w:val="00946F01"/>
    <w:rsid w:val="00954A0C"/>
    <w:rsid w:val="00957C0D"/>
    <w:rsid w:val="00967EF9"/>
    <w:rsid w:val="009837AA"/>
    <w:rsid w:val="009A52F8"/>
    <w:rsid w:val="009B1046"/>
    <w:rsid w:val="009B5577"/>
    <w:rsid w:val="009B6473"/>
    <w:rsid w:val="009C3C97"/>
    <w:rsid w:val="009D54D0"/>
    <w:rsid w:val="009E4AF8"/>
    <w:rsid w:val="009E4DEB"/>
    <w:rsid w:val="009F3EE1"/>
    <w:rsid w:val="009F582B"/>
    <w:rsid w:val="00A11D05"/>
    <w:rsid w:val="00A13C2C"/>
    <w:rsid w:val="00A26E10"/>
    <w:rsid w:val="00A27CAF"/>
    <w:rsid w:val="00A4400C"/>
    <w:rsid w:val="00A54CDB"/>
    <w:rsid w:val="00A702C8"/>
    <w:rsid w:val="00A82475"/>
    <w:rsid w:val="00A93863"/>
    <w:rsid w:val="00A94B75"/>
    <w:rsid w:val="00AA1E09"/>
    <w:rsid w:val="00AA1FB8"/>
    <w:rsid w:val="00AA323E"/>
    <w:rsid w:val="00AB25C0"/>
    <w:rsid w:val="00AB75A0"/>
    <w:rsid w:val="00AE27C8"/>
    <w:rsid w:val="00AE4A7B"/>
    <w:rsid w:val="00AF273B"/>
    <w:rsid w:val="00AF64AB"/>
    <w:rsid w:val="00AF74BA"/>
    <w:rsid w:val="00B020C6"/>
    <w:rsid w:val="00B206DC"/>
    <w:rsid w:val="00B25BBC"/>
    <w:rsid w:val="00B323C7"/>
    <w:rsid w:val="00B435C7"/>
    <w:rsid w:val="00B43685"/>
    <w:rsid w:val="00B55F49"/>
    <w:rsid w:val="00B67CA5"/>
    <w:rsid w:val="00B72FCB"/>
    <w:rsid w:val="00B82FFD"/>
    <w:rsid w:val="00BB7ED7"/>
    <w:rsid w:val="00BD6DC2"/>
    <w:rsid w:val="00BE0589"/>
    <w:rsid w:val="00BE3448"/>
    <w:rsid w:val="00BF00E2"/>
    <w:rsid w:val="00BF0DCC"/>
    <w:rsid w:val="00BF370B"/>
    <w:rsid w:val="00C03A45"/>
    <w:rsid w:val="00C1107E"/>
    <w:rsid w:val="00C13C4B"/>
    <w:rsid w:val="00C245A1"/>
    <w:rsid w:val="00C365E8"/>
    <w:rsid w:val="00C36A94"/>
    <w:rsid w:val="00C46F3F"/>
    <w:rsid w:val="00C608D7"/>
    <w:rsid w:val="00C719CB"/>
    <w:rsid w:val="00C93646"/>
    <w:rsid w:val="00CA079B"/>
    <w:rsid w:val="00CA1026"/>
    <w:rsid w:val="00CB1C48"/>
    <w:rsid w:val="00CC630A"/>
    <w:rsid w:val="00CC6CC0"/>
    <w:rsid w:val="00CD67EC"/>
    <w:rsid w:val="00CE3AE2"/>
    <w:rsid w:val="00CE5101"/>
    <w:rsid w:val="00D04813"/>
    <w:rsid w:val="00D04F66"/>
    <w:rsid w:val="00D141BD"/>
    <w:rsid w:val="00D21B85"/>
    <w:rsid w:val="00D22D32"/>
    <w:rsid w:val="00D2354C"/>
    <w:rsid w:val="00D3124A"/>
    <w:rsid w:val="00D37E9C"/>
    <w:rsid w:val="00D4371C"/>
    <w:rsid w:val="00D53DBB"/>
    <w:rsid w:val="00D73799"/>
    <w:rsid w:val="00D76261"/>
    <w:rsid w:val="00D8364D"/>
    <w:rsid w:val="00D9336E"/>
    <w:rsid w:val="00DB228E"/>
    <w:rsid w:val="00DB42BF"/>
    <w:rsid w:val="00DC0A44"/>
    <w:rsid w:val="00DD0A1C"/>
    <w:rsid w:val="00DD5128"/>
    <w:rsid w:val="00DE1A36"/>
    <w:rsid w:val="00DE4CC0"/>
    <w:rsid w:val="00DF1BF6"/>
    <w:rsid w:val="00DF296A"/>
    <w:rsid w:val="00DF7B04"/>
    <w:rsid w:val="00E02739"/>
    <w:rsid w:val="00E06A1A"/>
    <w:rsid w:val="00E07BBA"/>
    <w:rsid w:val="00E07C80"/>
    <w:rsid w:val="00E358C9"/>
    <w:rsid w:val="00E440AA"/>
    <w:rsid w:val="00E671CF"/>
    <w:rsid w:val="00E83844"/>
    <w:rsid w:val="00EA4218"/>
    <w:rsid w:val="00EB2B76"/>
    <w:rsid w:val="00EC10BD"/>
    <w:rsid w:val="00EC558B"/>
    <w:rsid w:val="00ED4ED7"/>
    <w:rsid w:val="00EE48FC"/>
    <w:rsid w:val="00EE77E8"/>
    <w:rsid w:val="00F1011F"/>
    <w:rsid w:val="00F116D9"/>
    <w:rsid w:val="00F11A45"/>
    <w:rsid w:val="00F158C1"/>
    <w:rsid w:val="00F23A46"/>
    <w:rsid w:val="00F31DD7"/>
    <w:rsid w:val="00F37EC5"/>
    <w:rsid w:val="00F42B05"/>
    <w:rsid w:val="00F45211"/>
    <w:rsid w:val="00F5459E"/>
    <w:rsid w:val="00F64E66"/>
    <w:rsid w:val="00F65993"/>
    <w:rsid w:val="00F74348"/>
    <w:rsid w:val="00F7596A"/>
    <w:rsid w:val="00F759E0"/>
    <w:rsid w:val="00F766BB"/>
    <w:rsid w:val="00F821D1"/>
    <w:rsid w:val="00F869C8"/>
    <w:rsid w:val="00F9091A"/>
    <w:rsid w:val="00FA66A5"/>
    <w:rsid w:val="00FB66AE"/>
    <w:rsid w:val="00FC62FF"/>
    <w:rsid w:val="00FD079D"/>
    <w:rsid w:val="00FD37A8"/>
    <w:rsid w:val="00FE120B"/>
    <w:rsid w:val="00FF4F0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DB26D"/>
  <w15:chartTrackingRefBased/>
  <w15:docId w15:val="{52825A7D-2E19-4BAE-A7A8-EE20D0CE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5C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311F4E"/>
    <w:pPr>
      <w:spacing w:after="0" w:line="360" w:lineRule="auto"/>
      <w:jc w:val="both"/>
      <w:outlineLvl w:val="0"/>
    </w:pPr>
    <w:rPr>
      <w:rFonts w:ascii="Times New Roman" w:eastAsia="SimSun" w:hAnsi="Times New Roman"/>
      <w:b/>
      <w:bCs/>
      <w:color w:val="00000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6A94"/>
    <w:rPr>
      <w:color w:val="0563C1" w:themeColor="hyperlink"/>
      <w:u w:val="single"/>
    </w:rPr>
  </w:style>
  <w:style w:type="paragraph" w:styleId="ListParagraph">
    <w:name w:val="List Paragraph"/>
    <w:basedOn w:val="Normal"/>
    <w:uiPriority w:val="34"/>
    <w:qFormat/>
    <w:rsid w:val="00C36A94"/>
    <w:pPr>
      <w:ind w:left="720"/>
      <w:contextualSpacing/>
    </w:pPr>
    <w:rPr>
      <w:rFonts w:asciiTheme="minorHAnsi" w:eastAsiaTheme="minorHAnsi" w:hAnsiTheme="minorHAnsi" w:cstheme="minorBidi"/>
    </w:rPr>
  </w:style>
  <w:style w:type="character" w:styleId="PlaceholderText">
    <w:name w:val="Placeholder Text"/>
    <w:basedOn w:val="DefaultParagraphFont"/>
    <w:uiPriority w:val="99"/>
    <w:semiHidden/>
    <w:rsid w:val="00C36A94"/>
    <w:rPr>
      <w:color w:val="808080"/>
    </w:rPr>
  </w:style>
  <w:style w:type="paragraph" w:styleId="BalloonText">
    <w:name w:val="Balloon Text"/>
    <w:basedOn w:val="Normal"/>
    <w:link w:val="BalloonTextChar"/>
    <w:uiPriority w:val="99"/>
    <w:semiHidden/>
    <w:unhideWhenUsed/>
    <w:rsid w:val="00C36A94"/>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36A94"/>
    <w:rPr>
      <w:rFonts w:ascii="Tahoma" w:hAnsi="Tahoma" w:cs="Tahoma"/>
      <w:sz w:val="16"/>
      <w:szCs w:val="16"/>
    </w:rPr>
  </w:style>
  <w:style w:type="table" w:styleId="TableGrid">
    <w:name w:val="Table Grid"/>
    <w:basedOn w:val="TableNormal"/>
    <w:uiPriority w:val="59"/>
    <w:rsid w:val="00C36A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36A94"/>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C36A94"/>
  </w:style>
  <w:style w:type="paragraph" w:styleId="Footer">
    <w:name w:val="footer"/>
    <w:basedOn w:val="Normal"/>
    <w:link w:val="FooterChar"/>
    <w:uiPriority w:val="99"/>
    <w:unhideWhenUsed/>
    <w:rsid w:val="00C36A94"/>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C36A94"/>
  </w:style>
  <w:style w:type="character" w:customStyle="1" w:styleId="Heading1Char">
    <w:name w:val="Heading 1 Char"/>
    <w:basedOn w:val="DefaultParagraphFont"/>
    <w:link w:val="Heading1"/>
    <w:uiPriority w:val="9"/>
    <w:rsid w:val="00311F4E"/>
    <w:rPr>
      <w:rFonts w:ascii="Times New Roman" w:eastAsia="SimSun" w:hAnsi="Times New Roman" w:cs="Times New Roman"/>
      <w:b/>
      <w:bCs/>
      <w:color w:val="000000"/>
      <w:sz w:val="24"/>
      <w:szCs w:val="24"/>
      <w:lang w:bidi="en-US"/>
    </w:rPr>
  </w:style>
  <w:style w:type="character" w:styleId="UnresolvedMention">
    <w:name w:val="Unresolved Mention"/>
    <w:basedOn w:val="DefaultParagraphFont"/>
    <w:uiPriority w:val="99"/>
    <w:semiHidden/>
    <w:unhideWhenUsed/>
    <w:rsid w:val="00FC6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12230</TotalTime>
  <Pages>1</Pages>
  <Words>4948</Words>
  <Characters>28206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Abdullahi Sabiu</dc:creator>
  <cp:keywords/>
  <dc:description/>
  <cp:lastModifiedBy>h h</cp:lastModifiedBy>
  <cp:revision>274</cp:revision>
  <dcterms:created xsi:type="dcterms:W3CDTF">2023-05-25T11:15:00Z</dcterms:created>
  <dcterms:modified xsi:type="dcterms:W3CDTF">2024-11-21T10:10:00Z</dcterms:modified>
</cp:coreProperties>
</file>