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51" w:rsidRDefault="00DF5032" w:rsidP="00A70551">
      <w:pPr>
        <w:jc w:val="center"/>
        <w:rPr>
          <w:rFonts w:ascii="Times New Roman" w:hAnsi="Times New Roman" w:cs="Times New Roman"/>
          <w:b/>
          <w:sz w:val="24"/>
          <w:szCs w:val="24"/>
        </w:rPr>
      </w:pPr>
      <w:r w:rsidRPr="00A70551">
        <w:rPr>
          <w:rFonts w:ascii="Times New Roman" w:hAnsi="Times New Roman" w:cs="Times New Roman"/>
          <w:b/>
          <w:sz w:val="24"/>
          <w:szCs w:val="24"/>
        </w:rPr>
        <w:t xml:space="preserve">DETERMINATION OF </w:t>
      </w:r>
      <w:r w:rsidR="0028141F" w:rsidRPr="00A70551">
        <w:rPr>
          <w:rFonts w:ascii="Times New Roman" w:hAnsi="Times New Roman" w:cs="Times New Roman"/>
          <w:b/>
          <w:sz w:val="24"/>
          <w:szCs w:val="24"/>
        </w:rPr>
        <w:t>WEIBULL PARAMETERS FOR ANNUAL AND MON</w:t>
      </w:r>
      <w:r w:rsidRPr="00A70551">
        <w:rPr>
          <w:rFonts w:ascii="Times New Roman" w:hAnsi="Times New Roman" w:cs="Times New Roman"/>
          <w:b/>
          <w:sz w:val="24"/>
          <w:szCs w:val="24"/>
        </w:rPr>
        <w:t xml:space="preserve">THLY WIND SPEED DISTRIBUTION </w:t>
      </w:r>
    </w:p>
    <w:p w:rsidR="007A215E" w:rsidRDefault="007A215E" w:rsidP="007A215E">
      <w:pPr>
        <w:ind w:firstLine="720"/>
        <w:jc w:val="center"/>
        <w:rPr>
          <w:rFonts w:ascii="Times New Roman" w:hAnsi="Times New Roman" w:cs="Times New Roman"/>
          <w:b/>
          <w:sz w:val="24"/>
          <w:szCs w:val="24"/>
        </w:rPr>
      </w:pPr>
      <w:r>
        <w:rPr>
          <w:rFonts w:ascii="Times New Roman" w:hAnsi="Times New Roman" w:cs="Times New Roman"/>
          <w:b/>
          <w:sz w:val="24"/>
          <w:szCs w:val="24"/>
        </w:rPr>
        <w:t>NJOKU,</w:t>
      </w:r>
      <w:r w:rsidR="00DA58B1">
        <w:rPr>
          <w:rFonts w:ascii="Times New Roman" w:hAnsi="Times New Roman" w:cs="Times New Roman"/>
          <w:b/>
          <w:sz w:val="24"/>
          <w:szCs w:val="24"/>
        </w:rPr>
        <w:t xml:space="preserve"> M.C.</w:t>
      </w:r>
    </w:p>
    <w:p w:rsidR="003A6E25" w:rsidRPr="007A215E" w:rsidRDefault="003A6E25" w:rsidP="007A215E">
      <w:pPr>
        <w:spacing w:after="0"/>
        <w:jc w:val="center"/>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Department of Mechanical Engineering, Federal Polytechnic </w:t>
      </w:r>
      <w:proofErr w:type="spellStart"/>
      <w:r>
        <w:rPr>
          <w:rFonts w:ascii="Times New Roman" w:hAnsi="Times New Roman" w:cs="Times New Roman"/>
          <w:sz w:val="18"/>
          <w:szCs w:val="18"/>
        </w:rPr>
        <w:t>Nekede</w:t>
      </w:r>
      <w:proofErr w:type="spellEnd"/>
      <w:r>
        <w:rPr>
          <w:rFonts w:ascii="Times New Roman" w:hAnsi="Times New Roman" w:cs="Times New Roman"/>
          <w:sz w:val="18"/>
          <w:szCs w:val="18"/>
        </w:rPr>
        <w:t xml:space="preserve">, P.M.B. 1036 </w:t>
      </w:r>
      <w:proofErr w:type="spellStart"/>
      <w:r>
        <w:rPr>
          <w:rFonts w:ascii="Times New Roman" w:hAnsi="Times New Roman" w:cs="Times New Roman"/>
          <w:sz w:val="18"/>
          <w:szCs w:val="18"/>
        </w:rPr>
        <w:t>Owerri</w:t>
      </w:r>
      <w:proofErr w:type="spellEnd"/>
      <w:r>
        <w:rPr>
          <w:rFonts w:ascii="Times New Roman" w:hAnsi="Times New Roman" w:cs="Times New Roman"/>
          <w:sz w:val="18"/>
          <w:szCs w:val="18"/>
        </w:rPr>
        <w:t xml:space="preserve">, Imo-State, Nigeria. </w:t>
      </w:r>
      <w:r>
        <w:rPr>
          <w:rFonts w:ascii="Times New Roman" w:hAnsi="Times New Roman" w:cs="Times New Roman"/>
          <w:b/>
          <w:i/>
          <w:sz w:val="18"/>
          <w:szCs w:val="18"/>
        </w:rPr>
        <w:t>E-mail:</w:t>
      </w:r>
      <w:r>
        <w:rPr>
          <w:rFonts w:ascii="Times New Roman" w:hAnsi="Times New Roman" w:cs="Times New Roman"/>
          <w:sz w:val="18"/>
          <w:szCs w:val="18"/>
        </w:rPr>
        <w:t xml:space="preserve"> </w:t>
      </w:r>
      <w:hyperlink r:id="rId8" w:history="1">
        <w:r>
          <w:rPr>
            <w:rStyle w:val="Hyperlink"/>
            <w:rFonts w:ascii="Times New Roman" w:hAnsi="Times New Roman" w:cs="Times New Roman"/>
            <w:sz w:val="18"/>
            <w:szCs w:val="18"/>
          </w:rPr>
          <w:t>mnjoku@fpno.edu.ng</w:t>
        </w:r>
      </w:hyperlink>
      <w:r>
        <w:rPr>
          <w:rFonts w:ascii="Times New Roman" w:hAnsi="Times New Roman" w:cs="Times New Roman"/>
          <w:color w:val="0563C1" w:themeColor="hyperlink"/>
          <w:sz w:val="18"/>
          <w:szCs w:val="18"/>
        </w:rPr>
        <w:t xml:space="preserve">, </w:t>
      </w:r>
      <w:r>
        <w:rPr>
          <w:rFonts w:ascii="Times New Roman" w:hAnsi="Times New Roman" w:cs="Times New Roman"/>
          <w:sz w:val="18"/>
          <w:szCs w:val="18"/>
        </w:rPr>
        <w:t xml:space="preserve">ORCID </w:t>
      </w:r>
      <w:proofErr w:type="spellStart"/>
      <w:r>
        <w:rPr>
          <w:rFonts w:ascii="Times New Roman" w:hAnsi="Times New Roman" w:cs="Times New Roman"/>
          <w:sz w:val="18"/>
          <w:szCs w:val="18"/>
        </w:rPr>
        <w:t>iD</w:t>
      </w:r>
      <w:proofErr w:type="spellEnd"/>
      <w:r>
        <w:rPr>
          <w:rFonts w:ascii="Times New Roman" w:hAnsi="Times New Roman" w:cs="Times New Roman"/>
          <w:sz w:val="18"/>
          <w:szCs w:val="18"/>
        </w:rPr>
        <w:t>: https://orcid.org/</w:t>
      </w:r>
      <w:r>
        <w:rPr>
          <w:rFonts w:ascii="Times New Roman" w:eastAsia="Times New Roman" w:hAnsi="Times New Roman" w:cs="Times New Roman"/>
          <w:color w:val="131314"/>
          <w:sz w:val="18"/>
          <w:szCs w:val="18"/>
        </w:rPr>
        <w:t>0000-0003-4983-4535</w:t>
      </w:r>
    </w:p>
    <w:p w:rsidR="00A70551" w:rsidRPr="00A70551" w:rsidRDefault="00A70551" w:rsidP="00A70551">
      <w:pPr>
        <w:jc w:val="center"/>
        <w:rPr>
          <w:rFonts w:ascii="Times New Roman" w:hAnsi="Times New Roman" w:cs="Times New Roman"/>
          <w:b/>
          <w:sz w:val="24"/>
          <w:szCs w:val="24"/>
        </w:rPr>
      </w:pPr>
    </w:p>
    <w:p w:rsidR="00371186" w:rsidRPr="008A0FE9" w:rsidRDefault="00371186" w:rsidP="0056268B">
      <w:pPr>
        <w:spacing w:after="0"/>
        <w:jc w:val="center"/>
        <w:rPr>
          <w:rFonts w:ascii="Times New Roman" w:hAnsi="Times New Roman" w:cs="Times New Roman"/>
          <w:b/>
        </w:rPr>
      </w:pPr>
      <w:r w:rsidRPr="008A0FE9">
        <w:rPr>
          <w:rFonts w:ascii="Times New Roman" w:hAnsi="Times New Roman" w:cs="Times New Roman"/>
          <w:b/>
        </w:rPr>
        <w:t>ABSTRACT</w:t>
      </w:r>
    </w:p>
    <w:p w:rsidR="0056268B" w:rsidRPr="0056268B" w:rsidRDefault="00BD7CBF" w:rsidP="00562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w:t>
      </w:r>
      <w:r w:rsidR="0056268B" w:rsidRPr="0056268B">
        <w:rPr>
          <w:rFonts w:ascii="Times New Roman" w:hAnsi="Times New Roman" w:cs="Times New Roman"/>
          <w:sz w:val="24"/>
          <w:szCs w:val="24"/>
        </w:rPr>
        <w:t xml:space="preserve">etermination of </w:t>
      </w:r>
      <w:r w:rsidR="0062076B">
        <w:rPr>
          <w:rFonts w:ascii="Times New Roman" w:hAnsi="Times New Roman" w:cs="Times New Roman"/>
          <w:sz w:val="24"/>
          <w:szCs w:val="24"/>
        </w:rPr>
        <w:t xml:space="preserve">the monthly </w:t>
      </w:r>
      <w:r w:rsidR="002D0CAF">
        <w:rPr>
          <w:rFonts w:ascii="Times New Roman" w:hAnsi="Times New Roman" w:cs="Times New Roman"/>
          <w:sz w:val="24"/>
          <w:szCs w:val="24"/>
        </w:rPr>
        <w:t>Weibull parameters for</w:t>
      </w:r>
      <w:r w:rsidR="00207BD5">
        <w:rPr>
          <w:rFonts w:ascii="Times New Roman" w:hAnsi="Times New Roman" w:cs="Times New Roman"/>
          <w:sz w:val="24"/>
          <w:szCs w:val="24"/>
        </w:rPr>
        <w:t xml:space="preserve"> three cities</w:t>
      </w:r>
      <w:r w:rsidR="0056268B" w:rsidRPr="0056268B">
        <w:rPr>
          <w:rFonts w:ascii="Times New Roman" w:hAnsi="Times New Roman" w:cs="Times New Roman"/>
          <w:sz w:val="24"/>
          <w:szCs w:val="24"/>
        </w:rPr>
        <w:t xml:space="preserve"> in Nigeria has been carried out</w:t>
      </w:r>
      <w:r>
        <w:rPr>
          <w:rFonts w:ascii="Times New Roman" w:hAnsi="Times New Roman" w:cs="Times New Roman"/>
          <w:sz w:val="24"/>
          <w:szCs w:val="24"/>
        </w:rPr>
        <w:t xml:space="preserve"> in this study</w:t>
      </w:r>
      <w:r w:rsidR="0056268B" w:rsidRPr="0056268B">
        <w:rPr>
          <w:rFonts w:ascii="Times New Roman" w:hAnsi="Times New Roman" w:cs="Times New Roman"/>
          <w:sz w:val="24"/>
          <w:szCs w:val="24"/>
        </w:rPr>
        <w:t xml:space="preserve">. The cities include Abuja, Ibadan </w:t>
      </w:r>
      <w:r w:rsidR="00603950">
        <w:rPr>
          <w:rFonts w:ascii="Times New Roman" w:hAnsi="Times New Roman" w:cs="Times New Roman"/>
          <w:sz w:val="24"/>
          <w:szCs w:val="24"/>
        </w:rPr>
        <w:t>and Jos. For each city</w:t>
      </w:r>
      <w:r w:rsidR="0056268B" w:rsidRPr="0056268B">
        <w:rPr>
          <w:rFonts w:ascii="Times New Roman" w:hAnsi="Times New Roman" w:cs="Times New Roman"/>
          <w:sz w:val="24"/>
          <w:szCs w:val="24"/>
        </w:rPr>
        <w:t xml:space="preserve">, daily wind speed </w:t>
      </w:r>
      <w:r w:rsidR="0062076B">
        <w:rPr>
          <w:rFonts w:ascii="Times New Roman" w:hAnsi="Times New Roman" w:cs="Times New Roman"/>
          <w:sz w:val="24"/>
          <w:szCs w:val="24"/>
        </w:rPr>
        <w:t xml:space="preserve">data </w:t>
      </w:r>
      <w:r w:rsidR="0056268B" w:rsidRPr="0056268B">
        <w:rPr>
          <w:rFonts w:ascii="Times New Roman" w:hAnsi="Times New Roman" w:cs="Times New Roman"/>
          <w:sz w:val="24"/>
          <w:szCs w:val="24"/>
        </w:rPr>
        <w:t xml:space="preserve">for a period of ten years (2012 – 2021) </w:t>
      </w:r>
      <w:r w:rsidR="00FC13F4">
        <w:rPr>
          <w:rFonts w:ascii="Times New Roman" w:hAnsi="Times New Roman" w:cs="Times New Roman"/>
          <w:sz w:val="24"/>
          <w:szCs w:val="24"/>
        </w:rPr>
        <w:t xml:space="preserve">measured </w:t>
      </w:r>
      <w:r>
        <w:rPr>
          <w:rFonts w:ascii="Times New Roman" w:hAnsi="Times New Roman" w:cs="Times New Roman"/>
          <w:sz w:val="24"/>
          <w:szCs w:val="24"/>
        </w:rPr>
        <w:t>at a height of 10 m wa</w:t>
      </w:r>
      <w:r w:rsidR="0056268B" w:rsidRPr="0056268B">
        <w:rPr>
          <w:rFonts w:ascii="Times New Roman" w:hAnsi="Times New Roman" w:cs="Times New Roman"/>
          <w:sz w:val="24"/>
          <w:szCs w:val="24"/>
        </w:rPr>
        <w:t>s sourced from National Aeronautics and Space Admini</w:t>
      </w:r>
      <w:r w:rsidR="00041B15">
        <w:rPr>
          <w:rFonts w:ascii="Times New Roman" w:hAnsi="Times New Roman" w:cs="Times New Roman"/>
          <w:sz w:val="24"/>
          <w:szCs w:val="24"/>
        </w:rPr>
        <w:t>stration metrological website. A</w:t>
      </w:r>
      <w:r>
        <w:rPr>
          <w:rFonts w:ascii="Times New Roman" w:hAnsi="Times New Roman" w:cs="Times New Roman"/>
          <w:sz w:val="24"/>
          <w:szCs w:val="24"/>
        </w:rPr>
        <w:t>nalysis of the wind speed data wa</w:t>
      </w:r>
      <w:r w:rsidR="00041B15">
        <w:rPr>
          <w:rFonts w:ascii="Times New Roman" w:hAnsi="Times New Roman" w:cs="Times New Roman"/>
          <w:sz w:val="24"/>
          <w:szCs w:val="24"/>
        </w:rPr>
        <w:t xml:space="preserve">s carried out with the use of </w:t>
      </w:r>
      <w:proofErr w:type="spellStart"/>
      <w:r w:rsidR="00041B15">
        <w:rPr>
          <w:rFonts w:ascii="Times New Roman" w:hAnsi="Times New Roman" w:cs="Times New Roman"/>
          <w:sz w:val="24"/>
          <w:szCs w:val="24"/>
        </w:rPr>
        <w:t>Weibullness</w:t>
      </w:r>
      <w:proofErr w:type="spellEnd"/>
      <w:r w:rsidR="002D0CAF">
        <w:rPr>
          <w:rFonts w:ascii="Times New Roman" w:hAnsi="Times New Roman" w:cs="Times New Roman"/>
          <w:sz w:val="24"/>
          <w:szCs w:val="24"/>
        </w:rPr>
        <w:t>,</w:t>
      </w:r>
      <w:r w:rsidR="00041B15">
        <w:rPr>
          <w:rFonts w:ascii="Times New Roman" w:hAnsi="Times New Roman" w:cs="Times New Roman"/>
          <w:sz w:val="24"/>
          <w:szCs w:val="24"/>
        </w:rPr>
        <w:t xml:space="preserve"> a contributed package in R statistical programming software. </w:t>
      </w:r>
      <w:r w:rsidR="0056268B" w:rsidRPr="0056268B">
        <w:rPr>
          <w:rFonts w:ascii="Times New Roman" w:hAnsi="Times New Roman" w:cs="Times New Roman"/>
          <w:sz w:val="24"/>
          <w:szCs w:val="24"/>
        </w:rPr>
        <w:t xml:space="preserve">The values of the monthly mean wind speeds estimated </w:t>
      </w:r>
      <w:r w:rsidR="00603950">
        <w:rPr>
          <w:rFonts w:ascii="Times New Roman" w:hAnsi="Times New Roman" w:cs="Times New Roman"/>
          <w:sz w:val="24"/>
          <w:szCs w:val="24"/>
        </w:rPr>
        <w:t>for each city</w:t>
      </w:r>
      <w:r w:rsidR="0062076B">
        <w:rPr>
          <w:rFonts w:ascii="Times New Roman" w:hAnsi="Times New Roman" w:cs="Times New Roman"/>
          <w:sz w:val="24"/>
          <w:szCs w:val="24"/>
        </w:rPr>
        <w:t xml:space="preserve"> ranges from 1.79 – 3.02 m/s, 2.35 – 4.5 m/s and 1.6</w:t>
      </w:r>
      <w:r w:rsidR="002D0CAF">
        <w:rPr>
          <w:rFonts w:ascii="Times New Roman" w:hAnsi="Times New Roman" w:cs="Times New Roman"/>
          <w:sz w:val="24"/>
          <w:szCs w:val="24"/>
        </w:rPr>
        <w:t>7 – 3.05 m/s</w:t>
      </w:r>
      <w:r w:rsidR="0056268B" w:rsidRPr="0056268B">
        <w:rPr>
          <w:rFonts w:ascii="Times New Roman" w:hAnsi="Times New Roman" w:cs="Times New Roman"/>
          <w:sz w:val="24"/>
          <w:szCs w:val="24"/>
        </w:rPr>
        <w:t xml:space="preserve"> for Abuja, Jos and Ibadan, respectively. Abuja and</w:t>
      </w:r>
      <w:r w:rsidR="0062076B">
        <w:rPr>
          <w:rFonts w:ascii="Times New Roman" w:hAnsi="Times New Roman" w:cs="Times New Roman"/>
          <w:sz w:val="24"/>
          <w:szCs w:val="24"/>
        </w:rPr>
        <w:t xml:space="preserve"> Jos </w:t>
      </w:r>
      <w:r w:rsidR="0056268B" w:rsidRPr="0056268B">
        <w:rPr>
          <w:rFonts w:ascii="Times New Roman" w:hAnsi="Times New Roman" w:cs="Times New Roman"/>
          <w:sz w:val="24"/>
          <w:szCs w:val="24"/>
        </w:rPr>
        <w:t>located in the Northern part of Nigeria are considered to have higher values of monthly wind speed than Ibadan</w:t>
      </w:r>
      <w:r w:rsidR="0056268B">
        <w:rPr>
          <w:rFonts w:ascii="Times New Roman" w:hAnsi="Times New Roman" w:cs="Times New Roman"/>
          <w:sz w:val="24"/>
          <w:szCs w:val="24"/>
        </w:rPr>
        <w:t xml:space="preserve"> that is</w:t>
      </w:r>
      <w:r w:rsidR="0056268B" w:rsidRPr="0056268B">
        <w:rPr>
          <w:rFonts w:ascii="Times New Roman" w:hAnsi="Times New Roman" w:cs="Times New Roman"/>
          <w:sz w:val="24"/>
          <w:szCs w:val="24"/>
        </w:rPr>
        <w:t xml:space="preserve"> located in the Southern part of Nigeria. Hence, the possibility of the harvest of more wind energy i</w:t>
      </w:r>
      <w:r w:rsidR="00603950">
        <w:rPr>
          <w:rFonts w:ascii="Times New Roman" w:hAnsi="Times New Roman" w:cs="Times New Roman"/>
          <w:sz w:val="24"/>
          <w:szCs w:val="24"/>
        </w:rPr>
        <w:t>n those Northern cities</w:t>
      </w:r>
      <w:r w:rsidR="0062076B">
        <w:rPr>
          <w:rFonts w:ascii="Times New Roman" w:hAnsi="Times New Roman" w:cs="Times New Roman"/>
          <w:sz w:val="24"/>
          <w:szCs w:val="24"/>
        </w:rPr>
        <w:t>. In the v</w:t>
      </w:r>
      <w:r w:rsidR="0056268B" w:rsidRPr="0056268B">
        <w:rPr>
          <w:rFonts w:ascii="Times New Roman" w:hAnsi="Times New Roman" w:cs="Times New Roman"/>
          <w:sz w:val="24"/>
          <w:szCs w:val="24"/>
        </w:rPr>
        <w:t>alidat</w:t>
      </w:r>
      <w:r w:rsidR="005F1CED">
        <w:rPr>
          <w:rFonts w:ascii="Times New Roman" w:hAnsi="Times New Roman" w:cs="Times New Roman"/>
          <w:sz w:val="24"/>
          <w:szCs w:val="24"/>
        </w:rPr>
        <w:t xml:space="preserve">ion of the </w:t>
      </w:r>
      <w:proofErr w:type="spellStart"/>
      <w:r w:rsidR="005F1CED">
        <w:rPr>
          <w:rFonts w:ascii="Times New Roman" w:hAnsi="Times New Roman" w:cs="Times New Roman"/>
          <w:sz w:val="24"/>
          <w:szCs w:val="24"/>
        </w:rPr>
        <w:t>Weibullness</w:t>
      </w:r>
      <w:proofErr w:type="spellEnd"/>
      <w:r w:rsidR="005F1CED">
        <w:rPr>
          <w:rFonts w:ascii="Times New Roman" w:hAnsi="Times New Roman" w:cs="Times New Roman"/>
          <w:sz w:val="24"/>
          <w:szCs w:val="24"/>
        </w:rPr>
        <w:t xml:space="preserve"> package, </w:t>
      </w:r>
      <w:r w:rsidR="002D0CAF">
        <w:rPr>
          <w:rFonts w:ascii="Times New Roman" w:hAnsi="Times New Roman" w:cs="Times New Roman"/>
          <w:sz w:val="24"/>
          <w:szCs w:val="24"/>
        </w:rPr>
        <w:t xml:space="preserve">monthly </w:t>
      </w:r>
      <w:r w:rsidR="0056268B" w:rsidRPr="0056268B">
        <w:rPr>
          <w:rFonts w:ascii="Times New Roman" w:hAnsi="Times New Roman" w:cs="Times New Roman"/>
          <w:sz w:val="24"/>
          <w:szCs w:val="24"/>
        </w:rPr>
        <w:t>percentage error obtained a</w:t>
      </w:r>
      <w:r w:rsidR="0062076B">
        <w:rPr>
          <w:rFonts w:ascii="Times New Roman" w:hAnsi="Times New Roman" w:cs="Times New Roman"/>
          <w:sz w:val="24"/>
          <w:szCs w:val="24"/>
        </w:rPr>
        <w:t>re seen to be insignificant as its values</w:t>
      </w:r>
      <w:r w:rsidR="0056268B" w:rsidRPr="0056268B">
        <w:rPr>
          <w:rFonts w:ascii="Times New Roman" w:hAnsi="Times New Roman" w:cs="Times New Roman"/>
          <w:sz w:val="24"/>
          <w:szCs w:val="24"/>
        </w:rPr>
        <w:t xml:space="preserve"> ranges from -</w:t>
      </w:r>
      <w:r w:rsidR="0062076B">
        <w:rPr>
          <w:rFonts w:ascii="Times New Roman" w:hAnsi="Times New Roman" w:cs="Times New Roman"/>
          <w:sz w:val="24"/>
          <w:szCs w:val="24"/>
        </w:rPr>
        <w:t xml:space="preserve"> </w:t>
      </w:r>
      <w:r w:rsidR="00CB0182">
        <w:rPr>
          <w:rFonts w:ascii="Times New Roman" w:hAnsi="Times New Roman" w:cs="Times New Roman"/>
          <w:sz w:val="24"/>
          <w:szCs w:val="24"/>
        </w:rPr>
        <w:t>0.19 – 0.08 %, - 0.19 – 0.3</w:t>
      </w:r>
      <w:r w:rsidR="0062076B">
        <w:rPr>
          <w:rFonts w:ascii="Times New Roman" w:hAnsi="Times New Roman" w:cs="Times New Roman"/>
          <w:sz w:val="24"/>
          <w:szCs w:val="24"/>
        </w:rPr>
        <w:t xml:space="preserve"> % and -</w:t>
      </w:r>
      <w:r w:rsidR="002D0CAF">
        <w:rPr>
          <w:rFonts w:ascii="Times New Roman" w:hAnsi="Times New Roman" w:cs="Times New Roman"/>
          <w:sz w:val="24"/>
          <w:szCs w:val="24"/>
        </w:rPr>
        <w:t xml:space="preserve"> </w:t>
      </w:r>
      <w:r w:rsidR="0062076B">
        <w:rPr>
          <w:rFonts w:ascii="Times New Roman" w:hAnsi="Times New Roman" w:cs="Times New Roman"/>
          <w:sz w:val="24"/>
          <w:szCs w:val="24"/>
        </w:rPr>
        <w:t>0.27 to 0.11</w:t>
      </w:r>
      <w:r w:rsidR="0056268B" w:rsidRPr="0056268B">
        <w:rPr>
          <w:rFonts w:ascii="Times New Roman" w:hAnsi="Times New Roman" w:cs="Times New Roman"/>
          <w:sz w:val="24"/>
          <w:szCs w:val="24"/>
        </w:rPr>
        <w:t xml:space="preserve"> % for Abuja, Ibadan and Jos, respectively. </w:t>
      </w:r>
      <w:r w:rsidR="002D0CAF" w:rsidRPr="0056268B">
        <w:rPr>
          <w:rFonts w:ascii="Times New Roman" w:hAnsi="Times New Roman" w:cs="Times New Roman"/>
          <w:sz w:val="24"/>
          <w:szCs w:val="24"/>
        </w:rPr>
        <w:t>Therefore</w:t>
      </w:r>
      <w:r w:rsidR="0056268B" w:rsidRPr="0056268B">
        <w:rPr>
          <w:rFonts w:ascii="Times New Roman" w:hAnsi="Times New Roman" w:cs="Times New Roman"/>
          <w:sz w:val="24"/>
          <w:szCs w:val="24"/>
        </w:rPr>
        <w:t xml:space="preserve">, </w:t>
      </w:r>
      <w:r w:rsidR="00700324">
        <w:rPr>
          <w:rFonts w:ascii="Times New Roman" w:hAnsi="Times New Roman" w:cs="Times New Roman"/>
          <w:sz w:val="24"/>
          <w:szCs w:val="24"/>
        </w:rPr>
        <w:t xml:space="preserve">the </w:t>
      </w:r>
      <w:proofErr w:type="spellStart"/>
      <w:r w:rsidR="0056268B" w:rsidRPr="0056268B">
        <w:rPr>
          <w:rFonts w:ascii="Times New Roman" w:hAnsi="Times New Roman" w:cs="Times New Roman"/>
          <w:sz w:val="24"/>
          <w:szCs w:val="24"/>
        </w:rPr>
        <w:t>Weibullness</w:t>
      </w:r>
      <w:proofErr w:type="spellEnd"/>
      <w:r w:rsidR="0056268B" w:rsidRPr="0056268B">
        <w:rPr>
          <w:rFonts w:ascii="Times New Roman" w:hAnsi="Times New Roman" w:cs="Times New Roman"/>
          <w:sz w:val="24"/>
          <w:szCs w:val="24"/>
        </w:rPr>
        <w:t xml:space="preserve"> package is adj</w:t>
      </w:r>
      <w:r w:rsidR="00700324">
        <w:rPr>
          <w:rFonts w:ascii="Times New Roman" w:hAnsi="Times New Roman" w:cs="Times New Roman"/>
          <w:sz w:val="24"/>
          <w:szCs w:val="24"/>
        </w:rPr>
        <w:t xml:space="preserve">udged to be highly accurate and </w:t>
      </w:r>
      <w:r w:rsidR="0056268B" w:rsidRPr="0056268B">
        <w:rPr>
          <w:rFonts w:ascii="Times New Roman" w:hAnsi="Times New Roman" w:cs="Times New Roman"/>
          <w:sz w:val="24"/>
          <w:szCs w:val="24"/>
        </w:rPr>
        <w:t xml:space="preserve">proficient in the determination of Weibull parameters.    </w:t>
      </w:r>
    </w:p>
    <w:p w:rsidR="00371186" w:rsidRPr="008A0FE9" w:rsidRDefault="00371186" w:rsidP="00371186">
      <w:pPr>
        <w:rPr>
          <w:rFonts w:ascii="Times New Roman" w:hAnsi="Times New Roman" w:cs="Times New Roman"/>
          <w:sz w:val="24"/>
          <w:szCs w:val="24"/>
        </w:rPr>
      </w:pPr>
      <w:r w:rsidRPr="008A0FE9">
        <w:rPr>
          <w:rFonts w:ascii="Times New Roman" w:hAnsi="Times New Roman" w:cs="Times New Roman"/>
          <w:b/>
          <w:sz w:val="24"/>
          <w:szCs w:val="24"/>
        </w:rPr>
        <w:t>Keywords</w:t>
      </w:r>
      <w:r w:rsidRPr="008A0FE9">
        <w:rPr>
          <w:rFonts w:ascii="Times New Roman" w:hAnsi="Times New Roman" w:cs="Times New Roman"/>
          <w:sz w:val="24"/>
          <w:szCs w:val="24"/>
        </w:rPr>
        <w:t>:</w:t>
      </w:r>
      <w:r w:rsidR="003D7987" w:rsidRPr="008A0FE9">
        <w:rPr>
          <w:rFonts w:ascii="Times New Roman" w:hAnsi="Times New Roman" w:cs="Times New Roman"/>
          <w:sz w:val="24"/>
          <w:szCs w:val="24"/>
        </w:rPr>
        <w:t xml:space="preserve"> </w:t>
      </w:r>
      <w:proofErr w:type="spellStart"/>
      <w:r w:rsidR="003D7987" w:rsidRPr="008A0FE9">
        <w:rPr>
          <w:rFonts w:ascii="Times New Roman" w:hAnsi="Times New Roman" w:cs="Times New Roman"/>
          <w:sz w:val="24"/>
          <w:szCs w:val="24"/>
        </w:rPr>
        <w:t>Weibullness</w:t>
      </w:r>
      <w:proofErr w:type="spellEnd"/>
      <w:r w:rsidR="003D7987" w:rsidRPr="008A0FE9">
        <w:rPr>
          <w:rFonts w:ascii="Times New Roman" w:hAnsi="Times New Roman" w:cs="Times New Roman"/>
          <w:sz w:val="24"/>
          <w:szCs w:val="24"/>
        </w:rPr>
        <w:t>, Weibull distribution, Wind energy, Wind Speed, R</w:t>
      </w:r>
    </w:p>
    <w:p w:rsidR="0056268B" w:rsidRDefault="0056268B" w:rsidP="00371186">
      <w:pPr>
        <w:spacing w:line="276" w:lineRule="auto"/>
        <w:rPr>
          <w:rFonts w:ascii="Times New Roman" w:hAnsi="Times New Roman" w:cs="Times New Roman"/>
          <w:b/>
          <w:sz w:val="24"/>
          <w:szCs w:val="24"/>
        </w:rPr>
      </w:pPr>
    </w:p>
    <w:p w:rsidR="00371186" w:rsidRPr="008A0FE9" w:rsidRDefault="00371186" w:rsidP="00371186">
      <w:pPr>
        <w:spacing w:line="276" w:lineRule="auto"/>
        <w:rPr>
          <w:rFonts w:ascii="Times New Roman" w:hAnsi="Times New Roman" w:cs="Times New Roman"/>
          <w:b/>
          <w:sz w:val="24"/>
          <w:szCs w:val="24"/>
        </w:rPr>
      </w:pPr>
      <w:r w:rsidRPr="008A0FE9">
        <w:rPr>
          <w:rFonts w:ascii="Times New Roman" w:hAnsi="Times New Roman" w:cs="Times New Roman"/>
          <w:b/>
          <w:sz w:val="24"/>
          <w:szCs w:val="24"/>
        </w:rPr>
        <w:t>1.0 Introduction</w:t>
      </w:r>
    </w:p>
    <w:p w:rsidR="00CD7AC0" w:rsidRDefault="00603950" w:rsidP="0056268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B7630" w:rsidRPr="008A0FE9">
        <w:rPr>
          <w:rFonts w:ascii="Times New Roman" w:hAnsi="Times New Roman" w:cs="Times New Roman"/>
          <w:sz w:val="24"/>
          <w:szCs w:val="24"/>
        </w:rPr>
        <w:t>nergy</w:t>
      </w:r>
      <w:r w:rsidR="00F51961" w:rsidRPr="008A0FE9">
        <w:rPr>
          <w:rFonts w:ascii="Times New Roman" w:hAnsi="Times New Roman" w:cs="Times New Roman"/>
          <w:sz w:val="24"/>
          <w:szCs w:val="24"/>
        </w:rPr>
        <w:t xml:space="preserve"> </w:t>
      </w:r>
      <w:r>
        <w:rPr>
          <w:rFonts w:ascii="Times New Roman" w:hAnsi="Times New Roman" w:cs="Times New Roman"/>
          <w:sz w:val="24"/>
          <w:szCs w:val="24"/>
        </w:rPr>
        <w:t>availability</w:t>
      </w:r>
      <w:r w:rsidR="006B7630" w:rsidRPr="008A0FE9">
        <w:rPr>
          <w:rFonts w:ascii="Times New Roman" w:hAnsi="Times New Roman" w:cs="Times New Roman"/>
          <w:sz w:val="24"/>
          <w:szCs w:val="24"/>
        </w:rPr>
        <w:t xml:space="preserve"> is a </w:t>
      </w:r>
      <w:r w:rsidR="00CD7AC0" w:rsidRPr="008A0FE9">
        <w:rPr>
          <w:rFonts w:ascii="Times New Roman" w:hAnsi="Times New Roman" w:cs="Times New Roman"/>
          <w:sz w:val="24"/>
          <w:szCs w:val="24"/>
        </w:rPr>
        <w:t>fundamental</w:t>
      </w:r>
      <w:r w:rsidR="00F51961" w:rsidRPr="008A0FE9">
        <w:rPr>
          <w:rFonts w:ascii="Times New Roman" w:hAnsi="Times New Roman" w:cs="Times New Roman"/>
          <w:sz w:val="24"/>
          <w:szCs w:val="24"/>
        </w:rPr>
        <w:t xml:space="preserve"> </w:t>
      </w:r>
      <w:r w:rsidR="00E91AFB" w:rsidRPr="008A0FE9">
        <w:rPr>
          <w:rFonts w:ascii="Times New Roman" w:hAnsi="Times New Roman" w:cs="Times New Roman"/>
          <w:sz w:val="24"/>
          <w:szCs w:val="24"/>
        </w:rPr>
        <w:t>means that drives sustainable development</w:t>
      </w:r>
      <w:r w:rsidR="00B721A2">
        <w:rPr>
          <w:rFonts w:ascii="Times New Roman" w:hAnsi="Times New Roman" w:cs="Times New Roman"/>
          <w:sz w:val="24"/>
          <w:szCs w:val="24"/>
        </w:rPr>
        <w:t xml:space="preserve"> of a nation</w:t>
      </w:r>
      <w:r w:rsidR="00E91AFB" w:rsidRPr="008A0FE9">
        <w:rPr>
          <w:rFonts w:ascii="Times New Roman" w:hAnsi="Times New Roman" w:cs="Times New Roman"/>
          <w:sz w:val="24"/>
          <w:szCs w:val="24"/>
        </w:rPr>
        <w:t xml:space="preserve">. </w:t>
      </w:r>
      <w:r w:rsidR="00CD7AC0">
        <w:rPr>
          <w:rFonts w:ascii="Times New Roman" w:hAnsi="Times New Roman" w:cs="Times New Roman"/>
          <w:sz w:val="24"/>
          <w:szCs w:val="24"/>
        </w:rPr>
        <w:t>It is necessary that a</w:t>
      </w:r>
      <w:r w:rsidR="001F6064" w:rsidRPr="008A0FE9">
        <w:rPr>
          <w:rFonts w:ascii="Times New Roman" w:hAnsi="Times New Roman" w:cs="Times New Roman"/>
          <w:sz w:val="24"/>
          <w:szCs w:val="24"/>
        </w:rPr>
        <w:t>s the population of a soc</w:t>
      </w:r>
      <w:r w:rsidR="00207BD5">
        <w:rPr>
          <w:rFonts w:ascii="Times New Roman" w:hAnsi="Times New Roman" w:cs="Times New Roman"/>
          <w:sz w:val="24"/>
          <w:szCs w:val="24"/>
        </w:rPr>
        <w:t>iety increases, the energy demand</w:t>
      </w:r>
      <w:r w:rsidR="001F6064" w:rsidRPr="008A0FE9">
        <w:rPr>
          <w:rFonts w:ascii="Times New Roman" w:hAnsi="Times New Roman" w:cs="Times New Roman"/>
          <w:sz w:val="24"/>
          <w:szCs w:val="24"/>
        </w:rPr>
        <w:t xml:space="preserve"> have to be met </w:t>
      </w:r>
      <w:r w:rsidR="00F51961" w:rsidRPr="008A0FE9">
        <w:rPr>
          <w:rFonts w:ascii="Times New Roman" w:hAnsi="Times New Roman" w:cs="Times New Roman"/>
          <w:sz w:val="24"/>
          <w:szCs w:val="24"/>
        </w:rPr>
        <w:t xml:space="preserve">both </w:t>
      </w:r>
      <w:r w:rsidR="001F6064" w:rsidRPr="008A0FE9">
        <w:rPr>
          <w:rFonts w:ascii="Times New Roman" w:hAnsi="Times New Roman" w:cs="Times New Roman"/>
          <w:sz w:val="24"/>
          <w:szCs w:val="24"/>
        </w:rPr>
        <w:t>for</w:t>
      </w:r>
      <w:r w:rsidR="00207BD5">
        <w:rPr>
          <w:rFonts w:ascii="Times New Roman" w:hAnsi="Times New Roman" w:cs="Times New Roman"/>
          <w:sz w:val="24"/>
          <w:szCs w:val="24"/>
        </w:rPr>
        <w:t xml:space="preserve"> domestic and industrial usage</w:t>
      </w:r>
      <w:r w:rsidR="00D66A2C" w:rsidRPr="008A0FE9">
        <w:rPr>
          <w:rFonts w:ascii="Times New Roman" w:hAnsi="Times New Roman" w:cs="Times New Roman"/>
          <w:sz w:val="24"/>
          <w:szCs w:val="24"/>
        </w:rPr>
        <w:t>. To meet the ever-increasing energy demand, the use of foss</w:t>
      </w:r>
      <w:r w:rsidR="00CE50DD">
        <w:rPr>
          <w:rFonts w:ascii="Times New Roman" w:hAnsi="Times New Roman" w:cs="Times New Roman"/>
          <w:sz w:val="24"/>
          <w:szCs w:val="24"/>
        </w:rPr>
        <w:t>il fuels continues to dominate the</w:t>
      </w:r>
      <w:r w:rsidR="00D66A2C" w:rsidRPr="008A0FE9">
        <w:rPr>
          <w:rFonts w:ascii="Times New Roman" w:hAnsi="Times New Roman" w:cs="Times New Roman"/>
          <w:sz w:val="24"/>
          <w:szCs w:val="24"/>
        </w:rPr>
        <w:t xml:space="preserve"> global energy market, thereby, increasing the annual total greenhouse gas</w:t>
      </w:r>
      <w:r w:rsidR="00FC13F4">
        <w:rPr>
          <w:rFonts w:ascii="Times New Roman" w:hAnsi="Times New Roman" w:cs="Times New Roman"/>
          <w:sz w:val="24"/>
          <w:szCs w:val="24"/>
        </w:rPr>
        <w:t xml:space="preserve"> emission</w:t>
      </w:r>
      <w:r w:rsidR="00D66A2C" w:rsidRPr="008A0FE9">
        <w:rPr>
          <w:rFonts w:ascii="Times New Roman" w:hAnsi="Times New Roman" w:cs="Times New Roman"/>
          <w:sz w:val="24"/>
          <w:szCs w:val="24"/>
        </w:rPr>
        <w:t xml:space="preserve"> [1]. </w:t>
      </w:r>
      <w:r w:rsidR="00794452">
        <w:rPr>
          <w:rFonts w:ascii="Times New Roman" w:hAnsi="Times New Roman" w:cs="Times New Roman"/>
          <w:sz w:val="24"/>
          <w:szCs w:val="24"/>
        </w:rPr>
        <w:t>More also,</w:t>
      </w:r>
      <w:r>
        <w:rPr>
          <w:rFonts w:ascii="Times New Roman" w:hAnsi="Times New Roman" w:cs="Times New Roman"/>
          <w:sz w:val="24"/>
          <w:szCs w:val="24"/>
        </w:rPr>
        <w:t xml:space="preserve"> most economies</w:t>
      </w:r>
      <w:r w:rsidR="005B5D9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B5D9B">
        <w:rPr>
          <w:rFonts w:ascii="Times New Roman" w:hAnsi="Times New Roman" w:cs="Times New Roman"/>
          <w:sz w:val="24"/>
          <w:szCs w:val="24"/>
        </w:rPr>
        <w:t>largely</w:t>
      </w:r>
      <w:r>
        <w:rPr>
          <w:rFonts w:ascii="Times New Roman" w:hAnsi="Times New Roman" w:cs="Times New Roman"/>
          <w:sz w:val="24"/>
          <w:szCs w:val="24"/>
        </w:rPr>
        <w:t xml:space="preserve"> depend</w:t>
      </w:r>
      <w:r w:rsidR="005B5D9B">
        <w:rPr>
          <w:rFonts w:ascii="Times New Roman" w:hAnsi="Times New Roman" w:cs="Times New Roman"/>
          <w:sz w:val="24"/>
          <w:szCs w:val="24"/>
        </w:rPr>
        <w:t xml:space="preserve"> on</w:t>
      </w:r>
      <w:r>
        <w:rPr>
          <w:rFonts w:ascii="Times New Roman" w:hAnsi="Times New Roman" w:cs="Times New Roman"/>
          <w:sz w:val="24"/>
          <w:szCs w:val="24"/>
        </w:rPr>
        <w:t xml:space="preserve"> the use of fossil fuels are experiencing</w:t>
      </w:r>
      <w:r w:rsidR="005B5D9B">
        <w:rPr>
          <w:rFonts w:ascii="Times New Roman" w:hAnsi="Times New Roman" w:cs="Times New Roman"/>
          <w:sz w:val="24"/>
          <w:szCs w:val="24"/>
        </w:rPr>
        <w:t xml:space="preserve"> energy poverty and loss of industrial </w:t>
      </w:r>
      <w:r>
        <w:rPr>
          <w:rFonts w:ascii="Times New Roman" w:hAnsi="Times New Roman" w:cs="Times New Roman"/>
          <w:sz w:val="24"/>
          <w:szCs w:val="24"/>
        </w:rPr>
        <w:t>competitiveness due to the recent high</w:t>
      </w:r>
      <w:r w:rsidR="00E4249A">
        <w:rPr>
          <w:rFonts w:ascii="Times New Roman" w:hAnsi="Times New Roman" w:cs="Times New Roman"/>
          <w:sz w:val="24"/>
          <w:szCs w:val="24"/>
        </w:rPr>
        <w:t xml:space="preserve"> price of</w:t>
      </w:r>
      <w:r w:rsidR="005B5D9B">
        <w:rPr>
          <w:rFonts w:ascii="Times New Roman" w:hAnsi="Times New Roman" w:cs="Times New Roman"/>
          <w:sz w:val="24"/>
          <w:szCs w:val="24"/>
        </w:rPr>
        <w:t xml:space="preserve"> fossil fuel caused by </w:t>
      </w:r>
      <w:r w:rsidR="00E4249A">
        <w:rPr>
          <w:rFonts w:ascii="Times New Roman" w:hAnsi="Times New Roman" w:cs="Times New Roman"/>
          <w:sz w:val="24"/>
          <w:szCs w:val="24"/>
        </w:rPr>
        <w:t xml:space="preserve">the war in Ukraine and Palestine and the </w:t>
      </w:r>
      <w:r w:rsidR="00207BD5">
        <w:rPr>
          <w:rFonts w:ascii="Times New Roman" w:hAnsi="Times New Roman" w:cs="Times New Roman"/>
          <w:sz w:val="24"/>
          <w:szCs w:val="24"/>
        </w:rPr>
        <w:t xml:space="preserve">persistence </w:t>
      </w:r>
      <w:r w:rsidR="00E4249A">
        <w:rPr>
          <w:rFonts w:ascii="Times New Roman" w:hAnsi="Times New Roman" w:cs="Times New Roman"/>
          <w:sz w:val="24"/>
          <w:szCs w:val="24"/>
        </w:rPr>
        <w:t>activities of pirate</w:t>
      </w:r>
      <w:r w:rsidR="002D0CAF">
        <w:rPr>
          <w:rFonts w:ascii="Times New Roman" w:hAnsi="Times New Roman" w:cs="Times New Roman"/>
          <w:sz w:val="24"/>
          <w:szCs w:val="24"/>
        </w:rPr>
        <w:t>s</w:t>
      </w:r>
      <w:r w:rsidR="00E4249A">
        <w:rPr>
          <w:rFonts w:ascii="Times New Roman" w:hAnsi="Times New Roman" w:cs="Times New Roman"/>
          <w:sz w:val="24"/>
          <w:szCs w:val="24"/>
        </w:rPr>
        <w:t xml:space="preserve"> on the Arabian Sea, Gulf of Aden and Red Sea. </w:t>
      </w:r>
      <w:r w:rsidR="005B5D9B">
        <w:rPr>
          <w:rFonts w:ascii="Times New Roman" w:hAnsi="Times New Roman" w:cs="Times New Roman"/>
          <w:sz w:val="24"/>
          <w:szCs w:val="24"/>
        </w:rPr>
        <w:t xml:space="preserve">  </w:t>
      </w:r>
      <w:r w:rsidR="00F1779A" w:rsidRPr="008A0FE9">
        <w:rPr>
          <w:rFonts w:ascii="Times New Roman" w:hAnsi="Times New Roman" w:cs="Times New Roman"/>
          <w:sz w:val="24"/>
          <w:szCs w:val="24"/>
        </w:rPr>
        <w:t>However,</w:t>
      </w:r>
      <w:r w:rsidR="00B77D80">
        <w:rPr>
          <w:rFonts w:ascii="Times New Roman" w:hAnsi="Times New Roman" w:cs="Times New Roman"/>
          <w:sz w:val="24"/>
          <w:szCs w:val="24"/>
        </w:rPr>
        <w:t xml:space="preserve"> </w:t>
      </w:r>
      <w:r w:rsidR="002D0CAF">
        <w:rPr>
          <w:rFonts w:ascii="Times New Roman" w:hAnsi="Times New Roman" w:cs="Times New Roman"/>
          <w:sz w:val="24"/>
          <w:szCs w:val="24"/>
        </w:rPr>
        <w:t xml:space="preserve">for most locations, </w:t>
      </w:r>
      <w:r w:rsidR="00B77D80">
        <w:rPr>
          <w:rFonts w:ascii="Times New Roman" w:hAnsi="Times New Roman" w:cs="Times New Roman"/>
          <w:sz w:val="24"/>
          <w:szCs w:val="24"/>
        </w:rPr>
        <w:t>the</w:t>
      </w:r>
      <w:r w:rsidR="00F1779A" w:rsidRPr="008A0FE9">
        <w:rPr>
          <w:rFonts w:ascii="Times New Roman" w:hAnsi="Times New Roman" w:cs="Times New Roman"/>
          <w:sz w:val="24"/>
          <w:szCs w:val="24"/>
        </w:rPr>
        <w:t xml:space="preserve"> </w:t>
      </w:r>
      <w:r w:rsidR="00AC2874">
        <w:rPr>
          <w:rFonts w:ascii="Times New Roman" w:hAnsi="Times New Roman" w:cs="Times New Roman"/>
          <w:sz w:val="24"/>
          <w:szCs w:val="24"/>
        </w:rPr>
        <w:t xml:space="preserve">availability and </w:t>
      </w:r>
      <w:r w:rsidR="00F1779A" w:rsidRPr="008A0FE9">
        <w:rPr>
          <w:rFonts w:ascii="Times New Roman" w:hAnsi="Times New Roman" w:cs="Times New Roman"/>
          <w:sz w:val="24"/>
          <w:szCs w:val="24"/>
        </w:rPr>
        <w:t>access</w:t>
      </w:r>
      <w:r w:rsidR="00B77D80">
        <w:rPr>
          <w:rFonts w:ascii="Times New Roman" w:hAnsi="Times New Roman" w:cs="Times New Roman"/>
          <w:sz w:val="24"/>
          <w:szCs w:val="24"/>
        </w:rPr>
        <w:t xml:space="preserve">ibility </w:t>
      </w:r>
      <w:r w:rsidR="00F1779A" w:rsidRPr="008A0FE9">
        <w:rPr>
          <w:rFonts w:ascii="Times New Roman" w:hAnsi="Times New Roman" w:cs="Times New Roman"/>
          <w:sz w:val="24"/>
          <w:szCs w:val="24"/>
        </w:rPr>
        <w:t>o</w:t>
      </w:r>
      <w:r w:rsidR="00B77D80">
        <w:rPr>
          <w:rFonts w:ascii="Times New Roman" w:hAnsi="Times New Roman" w:cs="Times New Roman"/>
          <w:sz w:val="24"/>
          <w:szCs w:val="24"/>
        </w:rPr>
        <w:t>f</w:t>
      </w:r>
      <w:r w:rsidR="00F1779A" w:rsidRPr="008A0FE9">
        <w:rPr>
          <w:rFonts w:ascii="Times New Roman" w:hAnsi="Times New Roman" w:cs="Times New Roman"/>
          <w:sz w:val="24"/>
          <w:szCs w:val="24"/>
        </w:rPr>
        <w:t xml:space="preserve"> energy can be achieved by the use of alternative energy sources such as solar and wind energy tha</w:t>
      </w:r>
      <w:r w:rsidR="00CF4DE7" w:rsidRPr="008A0FE9">
        <w:rPr>
          <w:rFonts w:ascii="Times New Roman" w:hAnsi="Times New Roman" w:cs="Times New Roman"/>
          <w:sz w:val="24"/>
          <w:szCs w:val="24"/>
        </w:rPr>
        <w:t>t is readily available</w:t>
      </w:r>
      <w:r w:rsidR="00F45F4A" w:rsidRPr="008A0FE9">
        <w:rPr>
          <w:rFonts w:ascii="Times New Roman" w:hAnsi="Times New Roman" w:cs="Times New Roman"/>
          <w:sz w:val="24"/>
          <w:szCs w:val="24"/>
        </w:rPr>
        <w:t>, inexpensive and</w:t>
      </w:r>
      <w:r w:rsidR="00F1779A" w:rsidRPr="008A0FE9">
        <w:rPr>
          <w:rFonts w:ascii="Times New Roman" w:hAnsi="Times New Roman" w:cs="Times New Roman"/>
          <w:sz w:val="24"/>
          <w:szCs w:val="24"/>
        </w:rPr>
        <w:t xml:space="preserve"> environmentally </w:t>
      </w:r>
      <w:r w:rsidR="00F45F4A" w:rsidRPr="008A0FE9">
        <w:rPr>
          <w:rFonts w:ascii="Times New Roman" w:hAnsi="Times New Roman" w:cs="Times New Roman"/>
          <w:sz w:val="24"/>
          <w:szCs w:val="24"/>
        </w:rPr>
        <w:t>friendly</w:t>
      </w:r>
      <w:r w:rsidR="00CD7AC0">
        <w:rPr>
          <w:rFonts w:ascii="Times New Roman" w:hAnsi="Times New Roman" w:cs="Times New Roman"/>
          <w:sz w:val="24"/>
          <w:szCs w:val="24"/>
        </w:rPr>
        <w:t xml:space="preserve"> [2] and</w:t>
      </w:r>
      <w:r w:rsidR="00794452">
        <w:rPr>
          <w:rFonts w:ascii="Times New Roman" w:hAnsi="Times New Roman" w:cs="Times New Roman"/>
          <w:sz w:val="24"/>
          <w:szCs w:val="24"/>
        </w:rPr>
        <w:t xml:space="preserve"> as</w:t>
      </w:r>
      <w:r w:rsidR="00CD7AC0">
        <w:rPr>
          <w:rFonts w:ascii="Times New Roman" w:hAnsi="Times New Roman" w:cs="Times New Roman"/>
          <w:sz w:val="24"/>
          <w:szCs w:val="24"/>
        </w:rPr>
        <w:t xml:space="preserve"> the economic stance for renewable energy is absolute good as a result of the current sur</w:t>
      </w:r>
      <w:r w:rsidR="001C67D1">
        <w:rPr>
          <w:rFonts w:ascii="Times New Roman" w:hAnsi="Times New Roman" w:cs="Times New Roman"/>
          <w:sz w:val="24"/>
          <w:szCs w:val="24"/>
        </w:rPr>
        <w:t>ge in the price of fossil fuels [3]</w:t>
      </w:r>
    </w:p>
    <w:p w:rsidR="00AC2874" w:rsidRDefault="009216EC" w:rsidP="0056268B">
      <w:pPr>
        <w:spacing w:line="360" w:lineRule="auto"/>
        <w:jc w:val="both"/>
        <w:rPr>
          <w:rFonts w:ascii="Times New Roman" w:hAnsi="Times New Roman" w:cs="Times New Roman"/>
          <w:sz w:val="24"/>
          <w:szCs w:val="24"/>
        </w:rPr>
      </w:pPr>
      <w:r w:rsidRPr="008A0FE9">
        <w:rPr>
          <w:rFonts w:ascii="Times New Roman" w:hAnsi="Times New Roman" w:cs="Times New Roman"/>
          <w:sz w:val="24"/>
          <w:szCs w:val="24"/>
        </w:rPr>
        <w:lastRenderedPageBreak/>
        <w:t>Considering</w:t>
      </w:r>
      <w:r w:rsidR="00AC2874">
        <w:rPr>
          <w:rFonts w:ascii="Times New Roman" w:hAnsi="Times New Roman" w:cs="Times New Roman"/>
          <w:sz w:val="24"/>
          <w:szCs w:val="24"/>
        </w:rPr>
        <w:t xml:space="preserve"> the</w:t>
      </w:r>
      <w:r w:rsidR="004407BA" w:rsidRPr="008A0FE9">
        <w:rPr>
          <w:rFonts w:ascii="Times New Roman" w:hAnsi="Times New Roman" w:cs="Times New Roman"/>
          <w:sz w:val="24"/>
          <w:szCs w:val="24"/>
        </w:rPr>
        <w:t xml:space="preserve"> </w:t>
      </w:r>
      <w:r w:rsidR="00142BB8" w:rsidRPr="008A0FE9">
        <w:rPr>
          <w:rFonts w:ascii="Times New Roman" w:hAnsi="Times New Roman" w:cs="Times New Roman"/>
          <w:sz w:val="24"/>
          <w:szCs w:val="24"/>
        </w:rPr>
        <w:t xml:space="preserve">constant </w:t>
      </w:r>
      <w:r w:rsidR="003D59B5" w:rsidRPr="008A0FE9">
        <w:rPr>
          <w:rFonts w:ascii="Times New Roman" w:hAnsi="Times New Roman" w:cs="Times New Roman"/>
          <w:sz w:val="24"/>
          <w:szCs w:val="24"/>
        </w:rPr>
        <w:t xml:space="preserve">relatively </w:t>
      </w:r>
      <w:r w:rsidR="004407BA" w:rsidRPr="008A0FE9">
        <w:rPr>
          <w:rFonts w:ascii="Times New Roman" w:hAnsi="Times New Roman" w:cs="Times New Roman"/>
          <w:sz w:val="24"/>
          <w:szCs w:val="24"/>
        </w:rPr>
        <w:t>availability</w:t>
      </w:r>
      <w:r w:rsidR="00AC2874">
        <w:rPr>
          <w:rFonts w:ascii="Times New Roman" w:hAnsi="Times New Roman" w:cs="Times New Roman"/>
          <w:sz w:val="24"/>
          <w:szCs w:val="24"/>
        </w:rPr>
        <w:t xml:space="preserve"> of wind during the day,</w:t>
      </w:r>
      <w:r w:rsidR="00142BB8" w:rsidRPr="008A0FE9">
        <w:rPr>
          <w:rFonts w:ascii="Times New Roman" w:hAnsi="Times New Roman" w:cs="Times New Roman"/>
          <w:sz w:val="24"/>
          <w:szCs w:val="24"/>
        </w:rPr>
        <w:t xml:space="preserve"> wind energy is among the renewable energy sources that is presently gaining preeminence.</w:t>
      </w:r>
      <w:r w:rsidR="00271A33" w:rsidRPr="008A0FE9">
        <w:rPr>
          <w:rFonts w:ascii="Times New Roman" w:hAnsi="Times New Roman" w:cs="Times New Roman"/>
          <w:sz w:val="24"/>
          <w:szCs w:val="24"/>
        </w:rPr>
        <w:t xml:space="preserve"> </w:t>
      </w:r>
      <w:r w:rsidR="00DD4733" w:rsidRPr="008A0FE9">
        <w:rPr>
          <w:rFonts w:ascii="Times New Roman" w:hAnsi="Times New Roman" w:cs="Times New Roman"/>
          <w:sz w:val="24"/>
          <w:szCs w:val="24"/>
        </w:rPr>
        <w:t>Though</w:t>
      </w:r>
      <w:r w:rsidR="00271A33" w:rsidRPr="008A0FE9">
        <w:rPr>
          <w:rFonts w:ascii="Times New Roman" w:hAnsi="Times New Roman" w:cs="Times New Roman"/>
          <w:sz w:val="24"/>
          <w:szCs w:val="24"/>
        </w:rPr>
        <w:t>, the implementation of wind energy is subjected to a number of practical difficulties and uncertainties</w:t>
      </w:r>
      <w:r w:rsidR="001E5881" w:rsidRPr="008A0FE9">
        <w:rPr>
          <w:rFonts w:ascii="Times New Roman" w:hAnsi="Times New Roman" w:cs="Times New Roman"/>
          <w:sz w:val="24"/>
          <w:szCs w:val="24"/>
        </w:rPr>
        <w:t>,</w:t>
      </w:r>
      <w:r w:rsidR="00271A33" w:rsidRPr="008A0FE9">
        <w:rPr>
          <w:rFonts w:ascii="Times New Roman" w:hAnsi="Times New Roman" w:cs="Times New Roman"/>
          <w:sz w:val="24"/>
          <w:szCs w:val="24"/>
        </w:rPr>
        <w:t xml:space="preserve"> one of which is the intermittent and unsteady nature of wind [4]</w:t>
      </w:r>
      <w:r w:rsidR="001E5881" w:rsidRPr="008A0FE9">
        <w:rPr>
          <w:rFonts w:ascii="Times New Roman" w:hAnsi="Times New Roman" w:cs="Times New Roman"/>
          <w:sz w:val="24"/>
          <w:szCs w:val="24"/>
        </w:rPr>
        <w:t xml:space="preserve">. </w:t>
      </w:r>
      <w:r w:rsidR="0076632F" w:rsidRPr="008A0FE9">
        <w:rPr>
          <w:rFonts w:ascii="Times New Roman" w:hAnsi="Times New Roman" w:cs="Times New Roman"/>
          <w:sz w:val="24"/>
          <w:szCs w:val="24"/>
        </w:rPr>
        <w:t>Like the other meteorological parameters, wind usually exhibits a significant variability over a range of scales both spatially and temporally [5,6 and 7]</w:t>
      </w:r>
      <w:r w:rsidR="00DD4733" w:rsidRPr="008A0FE9">
        <w:rPr>
          <w:rFonts w:ascii="Times New Roman" w:hAnsi="Times New Roman" w:cs="Times New Roman"/>
          <w:sz w:val="24"/>
          <w:szCs w:val="24"/>
        </w:rPr>
        <w:t>.</w:t>
      </w:r>
      <w:r w:rsidR="0076632F" w:rsidRPr="008A0FE9">
        <w:rPr>
          <w:rFonts w:ascii="Times New Roman" w:hAnsi="Times New Roman" w:cs="Times New Roman"/>
          <w:sz w:val="24"/>
          <w:szCs w:val="24"/>
        </w:rPr>
        <w:t xml:space="preserve"> </w:t>
      </w:r>
    </w:p>
    <w:p w:rsidR="003D7987" w:rsidRPr="008A0FE9" w:rsidRDefault="00DA6A31" w:rsidP="0056268B">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determine the output of wind turbines in a given locati</w:t>
      </w:r>
      <w:r w:rsidR="00B77D80">
        <w:rPr>
          <w:rFonts w:ascii="Times New Roman" w:hAnsi="Times New Roman" w:cs="Times New Roman"/>
          <w:sz w:val="24"/>
          <w:szCs w:val="24"/>
        </w:rPr>
        <w:t xml:space="preserve">on during the design stage, wind energy availability is </w:t>
      </w:r>
      <w:r>
        <w:rPr>
          <w:rFonts w:ascii="Times New Roman" w:hAnsi="Times New Roman" w:cs="Times New Roman"/>
          <w:sz w:val="24"/>
          <w:szCs w:val="24"/>
        </w:rPr>
        <w:t xml:space="preserve">an important requirement for the evaluation of wind frequency distribution. </w:t>
      </w:r>
      <w:r w:rsidR="009A6FF4" w:rsidRPr="008A0FE9">
        <w:rPr>
          <w:rFonts w:ascii="Times New Roman" w:hAnsi="Times New Roman" w:cs="Times New Roman"/>
          <w:sz w:val="24"/>
          <w:szCs w:val="24"/>
        </w:rPr>
        <w:t>Several statis</w:t>
      </w:r>
      <w:r w:rsidR="00283442" w:rsidRPr="008A0FE9">
        <w:rPr>
          <w:rFonts w:ascii="Times New Roman" w:hAnsi="Times New Roman" w:cs="Times New Roman"/>
          <w:sz w:val="24"/>
          <w:szCs w:val="24"/>
        </w:rPr>
        <w:t xml:space="preserve">tical models have been used by different authors </w:t>
      </w:r>
      <w:r w:rsidR="009A6FF4" w:rsidRPr="008A0FE9">
        <w:rPr>
          <w:rFonts w:ascii="Times New Roman" w:hAnsi="Times New Roman" w:cs="Times New Roman"/>
          <w:sz w:val="24"/>
          <w:szCs w:val="24"/>
        </w:rPr>
        <w:t xml:space="preserve">for </w:t>
      </w:r>
      <w:r w:rsidR="00F31409">
        <w:rPr>
          <w:rFonts w:ascii="Times New Roman" w:hAnsi="Times New Roman" w:cs="Times New Roman"/>
          <w:sz w:val="24"/>
          <w:szCs w:val="24"/>
        </w:rPr>
        <w:t xml:space="preserve">the </w:t>
      </w:r>
      <w:r w:rsidR="009A6FF4" w:rsidRPr="008A0FE9">
        <w:rPr>
          <w:rFonts w:ascii="Times New Roman" w:hAnsi="Times New Roman" w:cs="Times New Roman"/>
          <w:sz w:val="24"/>
          <w:szCs w:val="24"/>
        </w:rPr>
        <w:t>determination of wind speed frequency distribution</w:t>
      </w:r>
      <w:r w:rsidR="00690DF5" w:rsidRPr="008A0FE9">
        <w:rPr>
          <w:rFonts w:ascii="Times New Roman" w:hAnsi="Times New Roman" w:cs="Times New Roman"/>
          <w:sz w:val="24"/>
          <w:szCs w:val="24"/>
        </w:rPr>
        <w:t xml:space="preserve"> </w:t>
      </w:r>
      <w:r w:rsidR="00564CFE" w:rsidRPr="008A0FE9">
        <w:rPr>
          <w:rFonts w:ascii="Times New Roman" w:hAnsi="Times New Roman" w:cs="Times New Roman"/>
          <w:sz w:val="24"/>
          <w:szCs w:val="24"/>
        </w:rPr>
        <w:t>[</w:t>
      </w:r>
      <w:r w:rsidR="00C31D25" w:rsidRPr="008A0FE9">
        <w:rPr>
          <w:rFonts w:ascii="Times New Roman" w:hAnsi="Times New Roman" w:cs="Times New Roman"/>
          <w:sz w:val="24"/>
          <w:szCs w:val="24"/>
        </w:rPr>
        <w:t xml:space="preserve">5 and </w:t>
      </w:r>
      <w:r w:rsidR="00F31409">
        <w:rPr>
          <w:rFonts w:ascii="Times New Roman" w:hAnsi="Times New Roman" w:cs="Times New Roman"/>
          <w:sz w:val="24"/>
          <w:szCs w:val="24"/>
        </w:rPr>
        <w:t>8</w:t>
      </w:r>
      <w:r w:rsidR="00C31D25" w:rsidRPr="008A0FE9">
        <w:rPr>
          <w:rFonts w:ascii="Times New Roman" w:hAnsi="Times New Roman" w:cs="Times New Roman"/>
          <w:sz w:val="24"/>
          <w:szCs w:val="24"/>
        </w:rPr>
        <w:t>]. Among these models, the two Weibull function has been found to be adequate for this purpose because it gives a good fit to the observed wind speed data both at the surface a</w:t>
      </w:r>
      <w:r w:rsidR="00F31409">
        <w:rPr>
          <w:rFonts w:ascii="Times New Roman" w:hAnsi="Times New Roman" w:cs="Times New Roman"/>
          <w:sz w:val="24"/>
          <w:szCs w:val="24"/>
        </w:rPr>
        <w:t>nd in the upper air [9, 10 and 11</w:t>
      </w:r>
      <w:r w:rsidR="008C643D" w:rsidRPr="008A0FE9">
        <w:rPr>
          <w:rFonts w:ascii="Times New Roman" w:hAnsi="Times New Roman" w:cs="Times New Roman"/>
          <w:sz w:val="24"/>
          <w:szCs w:val="24"/>
        </w:rPr>
        <w:t>].</w:t>
      </w:r>
    </w:p>
    <w:p w:rsidR="002A5ECC" w:rsidRPr="008A0FE9" w:rsidRDefault="002A5ECC" w:rsidP="002A5ECC">
      <w:pPr>
        <w:spacing w:after="0" w:line="360" w:lineRule="auto"/>
        <w:jc w:val="both"/>
        <w:rPr>
          <w:rFonts w:ascii="Times New Roman" w:hAnsi="Times New Roman" w:cs="Times New Roman"/>
          <w:color w:val="000000" w:themeColor="text1"/>
          <w:sz w:val="24"/>
          <w:szCs w:val="24"/>
        </w:rPr>
      </w:pPr>
      <w:r w:rsidRPr="008A0FE9">
        <w:rPr>
          <w:rFonts w:ascii="Times New Roman" w:hAnsi="Times New Roman" w:cs="Times New Roman"/>
          <w:sz w:val="24"/>
          <w:szCs w:val="24"/>
        </w:rPr>
        <w:t>The Weibull function has been used by researchers to analyze the wind speed d</w:t>
      </w:r>
      <w:r w:rsidR="00AC2874">
        <w:rPr>
          <w:rFonts w:ascii="Times New Roman" w:hAnsi="Times New Roman" w:cs="Times New Roman"/>
          <w:sz w:val="24"/>
          <w:szCs w:val="24"/>
        </w:rPr>
        <w:t>ata of different</w:t>
      </w:r>
      <w:r w:rsidR="00F31409">
        <w:rPr>
          <w:rFonts w:ascii="Times New Roman" w:hAnsi="Times New Roman" w:cs="Times New Roman"/>
          <w:sz w:val="24"/>
          <w:szCs w:val="24"/>
        </w:rPr>
        <w:t xml:space="preserve"> study locations [12-14</w:t>
      </w:r>
      <w:r w:rsidRPr="008A0FE9">
        <w:rPr>
          <w:rFonts w:ascii="Times New Roman" w:hAnsi="Times New Roman" w:cs="Times New Roman"/>
          <w:sz w:val="24"/>
          <w:szCs w:val="24"/>
        </w:rPr>
        <w:t>]. As a res</w:t>
      </w:r>
      <w:r w:rsidR="00F31409">
        <w:rPr>
          <w:rFonts w:ascii="Times New Roman" w:hAnsi="Times New Roman" w:cs="Times New Roman"/>
          <w:sz w:val="24"/>
          <w:szCs w:val="24"/>
        </w:rPr>
        <w:t>ult of the complexity of</w:t>
      </w:r>
      <w:r w:rsidRPr="008A0FE9">
        <w:rPr>
          <w:rFonts w:ascii="Times New Roman" w:hAnsi="Times New Roman" w:cs="Times New Roman"/>
          <w:sz w:val="24"/>
          <w:szCs w:val="24"/>
        </w:rPr>
        <w:t xml:space="preserve"> the mathematical procedure</w:t>
      </w:r>
      <w:r w:rsidR="00F31409">
        <w:rPr>
          <w:rFonts w:ascii="Times New Roman" w:hAnsi="Times New Roman" w:cs="Times New Roman"/>
          <w:sz w:val="24"/>
          <w:szCs w:val="24"/>
        </w:rPr>
        <w:t xml:space="preserve"> involve in</w:t>
      </w:r>
      <w:r w:rsidR="008A0FE9">
        <w:rPr>
          <w:rFonts w:ascii="Times New Roman" w:hAnsi="Times New Roman" w:cs="Times New Roman"/>
          <w:sz w:val="24"/>
          <w:szCs w:val="24"/>
        </w:rPr>
        <w:t xml:space="preserve"> the determination of the two</w:t>
      </w:r>
      <w:r w:rsidR="00F31409">
        <w:rPr>
          <w:rFonts w:ascii="Times New Roman" w:hAnsi="Times New Roman" w:cs="Times New Roman"/>
          <w:sz w:val="24"/>
          <w:szCs w:val="24"/>
        </w:rPr>
        <w:t xml:space="preserve"> parameters of Weibull function, </w:t>
      </w:r>
      <w:r w:rsidR="00F31409">
        <w:rPr>
          <w:rFonts w:ascii="Times New Roman" w:hAnsi="Times New Roman" w:cs="Times New Roman"/>
          <w:color w:val="000000" w:themeColor="text1"/>
          <w:sz w:val="24"/>
          <w:szCs w:val="24"/>
        </w:rPr>
        <w:t>t</w:t>
      </w:r>
      <w:r w:rsidR="001C67D1">
        <w:rPr>
          <w:rFonts w:ascii="Times New Roman" w:hAnsi="Times New Roman" w:cs="Times New Roman"/>
          <w:color w:val="000000" w:themeColor="text1"/>
          <w:sz w:val="24"/>
          <w:szCs w:val="24"/>
        </w:rPr>
        <w:t>he aim of this paper is to use a</w:t>
      </w:r>
      <w:r w:rsidRPr="008A0FE9">
        <w:rPr>
          <w:rFonts w:ascii="Times New Roman" w:hAnsi="Times New Roman" w:cs="Times New Roman"/>
          <w:color w:val="000000" w:themeColor="text1"/>
          <w:sz w:val="24"/>
          <w:szCs w:val="24"/>
        </w:rPr>
        <w:t xml:space="preserve"> computer programming package to evaluate the two parameters of Weibull distribution from the </w:t>
      </w:r>
      <w:r w:rsidR="001C67D1">
        <w:rPr>
          <w:rFonts w:ascii="Times New Roman" w:hAnsi="Times New Roman" w:cs="Times New Roman"/>
          <w:color w:val="000000" w:themeColor="text1"/>
          <w:sz w:val="24"/>
          <w:szCs w:val="24"/>
        </w:rPr>
        <w:t xml:space="preserve">wind speed </w:t>
      </w:r>
      <w:r w:rsidRPr="008A0FE9">
        <w:rPr>
          <w:rFonts w:ascii="Times New Roman" w:hAnsi="Times New Roman" w:cs="Times New Roman"/>
          <w:color w:val="000000" w:themeColor="text1"/>
          <w:sz w:val="24"/>
          <w:szCs w:val="24"/>
        </w:rPr>
        <w:t>data of the study locations.</w:t>
      </w:r>
    </w:p>
    <w:p w:rsidR="00DD4733" w:rsidRPr="008A0FE9" w:rsidRDefault="00DD4733" w:rsidP="00371186">
      <w:pPr>
        <w:spacing w:line="276" w:lineRule="auto"/>
        <w:rPr>
          <w:rFonts w:ascii="Times New Roman" w:hAnsi="Times New Roman" w:cs="Times New Roman"/>
          <w:b/>
          <w:sz w:val="24"/>
          <w:szCs w:val="24"/>
        </w:rPr>
      </w:pPr>
    </w:p>
    <w:p w:rsidR="00371186" w:rsidRPr="008A0FE9" w:rsidRDefault="00371186" w:rsidP="00371186">
      <w:pPr>
        <w:spacing w:line="276" w:lineRule="auto"/>
        <w:rPr>
          <w:rFonts w:ascii="Times New Roman" w:hAnsi="Times New Roman" w:cs="Times New Roman"/>
          <w:b/>
          <w:sz w:val="24"/>
          <w:szCs w:val="24"/>
        </w:rPr>
      </w:pPr>
      <w:r w:rsidRPr="008A0FE9">
        <w:rPr>
          <w:rFonts w:ascii="Times New Roman" w:hAnsi="Times New Roman" w:cs="Times New Roman"/>
          <w:b/>
          <w:sz w:val="24"/>
          <w:szCs w:val="24"/>
        </w:rPr>
        <w:t xml:space="preserve">2.0 Material </w:t>
      </w:r>
    </w:p>
    <w:p w:rsidR="00DE7814" w:rsidRDefault="008A0FE9" w:rsidP="00AC28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w:t>
      </w:r>
      <w:r w:rsidR="00DE7814" w:rsidRPr="008A0FE9">
        <w:rPr>
          <w:rFonts w:ascii="Times New Roman" w:hAnsi="Times New Roman" w:cs="Times New Roman"/>
          <w:sz w:val="24"/>
          <w:szCs w:val="24"/>
        </w:rPr>
        <w:t xml:space="preserve">hree study locations </w:t>
      </w:r>
      <w:r>
        <w:rPr>
          <w:rFonts w:ascii="Times New Roman" w:hAnsi="Times New Roman" w:cs="Times New Roman"/>
          <w:sz w:val="24"/>
          <w:szCs w:val="24"/>
        </w:rPr>
        <w:t xml:space="preserve">considered in this study are sited </w:t>
      </w:r>
      <w:r w:rsidR="00AC2874">
        <w:rPr>
          <w:rFonts w:ascii="Times New Roman" w:hAnsi="Times New Roman" w:cs="Times New Roman"/>
          <w:sz w:val="24"/>
          <w:szCs w:val="24"/>
        </w:rPr>
        <w:t>within</w:t>
      </w:r>
      <w:r w:rsidR="00DE7814" w:rsidRPr="008A0FE9">
        <w:rPr>
          <w:rFonts w:ascii="Times New Roman" w:hAnsi="Times New Roman" w:cs="Times New Roman"/>
          <w:sz w:val="24"/>
          <w:szCs w:val="24"/>
        </w:rPr>
        <w:t xml:space="preserve"> Nig</w:t>
      </w:r>
      <w:r>
        <w:rPr>
          <w:rFonts w:ascii="Times New Roman" w:hAnsi="Times New Roman" w:cs="Times New Roman"/>
          <w:sz w:val="24"/>
          <w:szCs w:val="24"/>
        </w:rPr>
        <w:t>eria</w:t>
      </w:r>
      <w:r w:rsidR="00206C4E">
        <w:rPr>
          <w:rFonts w:ascii="Times New Roman" w:hAnsi="Times New Roman" w:cs="Times New Roman"/>
          <w:sz w:val="24"/>
          <w:szCs w:val="24"/>
        </w:rPr>
        <w:t>. The geographical properties of the study locations are given in Table 1.</w:t>
      </w:r>
    </w:p>
    <w:p w:rsidR="00206C4E" w:rsidRPr="008A0FE9" w:rsidRDefault="00206C4E" w:rsidP="00AC2874">
      <w:pPr>
        <w:spacing w:after="0" w:line="360" w:lineRule="auto"/>
        <w:jc w:val="both"/>
        <w:rPr>
          <w:rFonts w:ascii="Times New Roman" w:hAnsi="Times New Roman" w:cs="Times New Roman"/>
          <w:sz w:val="24"/>
          <w:szCs w:val="24"/>
        </w:rPr>
      </w:pPr>
    </w:p>
    <w:p w:rsidR="00DE7814" w:rsidRPr="008A0FE9" w:rsidRDefault="00DE7814" w:rsidP="00286EFE">
      <w:pPr>
        <w:spacing w:after="0" w:line="360" w:lineRule="auto"/>
        <w:ind w:left="60"/>
        <w:jc w:val="center"/>
        <w:rPr>
          <w:rFonts w:ascii="Times New Roman" w:hAnsi="Times New Roman" w:cs="Times New Roman"/>
          <w:sz w:val="24"/>
          <w:szCs w:val="24"/>
        </w:rPr>
      </w:pPr>
      <w:r w:rsidRPr="008A0FE9">
        <w:rPr>
          <w:rFonts w:ascii="Times New Roman" w:hAnsi="Times New Roman" w:cs="Times New Roman"/>
          <w:sz w:val="24"/>
          <w:szCs w:val="24"/>
        </w:rPr>
        <w:t>Table 1 Study locations</w:t>
      </w:r>
    </w:p>
    <w:tbl>
      <w:tblPr>
        <w:tblStyle w:val="PlainTable5"/>
        <w:tblW w:w="0" w:type="auto"/>
        <w:tblInd w:w="1592" w:type="dxa"/>
        <w:tblLook w:val="04A0" w:firstRow="1" w:lastRow="0" w:firstColumn="1" w:lastColumn="0" w:noHBand="0" w:noVBand="1"/>
      </w:tblPr>
      <w:tblGrid>
        <w:gridCol w:w="2322"/>
        <w:gridCol w:w="1723"/>
        <w:gridCol w:w="1530"/>
        <w:gridCol w:w="1530"/>
      </w:tblGrid>
      <w:tr w:rsidR="00DE7814" w:rsidRPr="008A0FE9" w:rsidTr="00286E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Pr>
          <w:p w:rsidR="00DE7814" w:rsidRPr="008A0FE9" w:rsidRDefault="00DE7814" w:rsidP="00286EFE">
            <w:pPr>
              <w:spacing w:line="360" w:lineRule="auto"/>
              <w:jc w:val="both"/>
              <w:rPr>
                <w:rFonts w:ascii="Times New Roman" w:hAnsi="Times New Roman" w:cs="Times New Roman"/>
                <w:sz w:val="24"/>
                <w:szCs w:val="24"/>
              </w:rPr>
            </w:pPr>
            <w:r w:rsidRPr="008A0FE9">
              <w:rPr>
                <w:rFonts w:ascii="Times New Roman" w:hAnsi="Times New Roman" w:cs="Times New Roman"/>
                <w:sz w:val="24"/>
                <w:szCs w:val="24"/>
              </w:rPr>
              <w:t>Study locations</w:t>
            </w:r>
          </w:p>
        </w:tc>
        <w:tc>
          <w:tcPr>
            <w:tcW w:w="1723" w:type="dxa"/>
          </w:tcPr>
          <w:p w:rsidR="00DE7814" w:rsidRPr="008A0FE9" w:rsidRDefault="00DE7814" w:rsidP="00286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Longitude</w:t>
            </w:r>
            <w:r w:rsidR="008A0FE9" w:rsidRPr="008A0FE9">
              <w:rPr>
                <w:rFonts w:ascii="Times New Roman" w:hAnsi="Times New Roman" w:cs="Times New Roman"/>
                <w:sz w:val="24"/>
                <w:szCs w:val="24"/>
              </w:rPr>
              <w:t xml:space="preserve"> (</w:t>
            </w:r>
            <w:proofErr w:type="spellStart"/>
            <w:r w:rsidR="008A0FE9">
              <w:rPr>
                <w:rFonts w:ascii="Times New Roman" w:hAnsi="Times New Roman" w:cs="Times New Roman"/>
                <w:sz w:val="24"/>
                <w:szCs w:val="24"/>
                <w:vertAlign w:val="superscript"/>
              </w:rPr>
              <w:t>o</w:t>
            </w:r>
            <w:r w:rsidR="008A0FE9" w:rsidRPr="008A0FE9">
              <w:rPr>
                <w:rFonts w:ascii="Times New Roman" w:hAnsi="Times New Roman" w:cs="Times New Roman"/>
                <w:sz w:val="24"/>
                <w:szCs w:val="24"/>
              </w:rPr>
              <w:t>N</w:t>
            </w:r>
            <w:proofErr w:type="spellEnd"/>
            <w:r w:rsidR="008A0FE9" w:rsidRPr="008A0FE9">
              <w:rPr>
                <w:rFonts w:ascii="Times New Roman" w:hAnsi="Times New Roman" w:cs="Times New Roman"/>
                <w:sz w:val="24"/>
                <w:szCs w:val="24"/>
              </w:rPr>
              <w:t>)</w:t>
            </w:r>
          </w:p>
        </w:tc>
        <w:tc>
          <w:tcPr>
            <w:tcW w:w="1530" w:type="dxa"/>
          </w:tcPr>
          <w:p w:rsidR="00DE7814" w:rsidRPr="008A0FE9" w:rsidRDefault="00DE7814" w:rsidP="00286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Latitude</w:t>
            </w:r>
            <w:r w:rsidR="008A0FE9" w:rsidRPr="008A0FE9">
              <w:rPr>
                <w:rFonts w:ascii="Times New Roman" w:hAnsi="Times New Roman" w:cs="Times New Roman"/>
                <w:sz w:val="24"/>
                <w:szCs w:val="24"/>
              </w:rPr>
              <w:t xml:space="preserve"> (</w:t>
            </w:r>
            <w:proofErr w:type="spellStart"/>
            <w:r w:rsidR="008A0FE9">
              <w:rPr>
                <w:rFonts w:ascii="Times New Roman" w:hAnsi="Times New Roman" w:cs="Times New Roman"/>
                <w:sz w:val="24"/>
                <w:szCs w:val="24"/>
                <w:vertAlign w:val="superscript"/>
              </w:rPr>
              <w:t>o</w:t>
            </w:r>
            <w:r w:rsidR="008A0FE9" w:rsidRPr="008A0FE9">
              <w:rPr>
                <w:rFonts w:ascii="Times New Roman" w:hAnsi="Times New Roman" w:cs="Times New Roman"/>
                <w:sz w:val="24"/>
                <w:szCs w:val="24"/>
              </w:rPr>
              <w:t>E</w:t>
            </w:r>
            <w:proofErr w:type="spellEnd"/>
            <w:r w:rsidR="008A0FE9" w:rsidRPr="008A0FE9">
              <w:rPr>
                <w:rFonts w:ascii="Times New Roman" w:hAnsi="Times New Roman" w:cs="Times New Roman"/>
                <w:sz w:val="24"/>
                <w:szCs w:val="24"/>
              </w:rPr>
              <w:t>)</w:t>
            </w:r>
          </w:p>
        </w:tc>
        <w:tc>
          <w:tcPr>
            <w:tcW w:w="1530" w:type="dxa"/>
          </w:tcPr>
          <w:p w:rsidR="00DE7814" w:rsidRPr="008A0FE9" w:rsidRDefault="00DE7814" w:rsidP="00286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Elevation</w:t>
            </w:r>
            <w:r w:rsidR="008A0FE9" w:rsidRPr="008A0FE9">
              <w:rPr>
                <w:rFonts w:ascii="Times New Roman" w:hAnsi="Times New Roman" w:cs="Times New Roman"/>
                <w:sz w:val="24"/>
                <w:szCs w:val="24"/>
              </w:rPr>
              <w:t xml:space="preserve"> (m)</w:t>
            </w:r>
          </w:p>
        </w:tc>
      </w:tr>
      <w:tr w:rsidR="00DE7814" w:rsidRPr="008A0FE9" w:rsidTr="0028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rsidR="00DE7814" w:rsidRPr="008A0FE9" w:rsidRDefault="00DE7814" w:rsidP="00286EFE">
            <w:pPr>
              <w:spacing w:line="360" w:lineRule="auto"/>
              <w:jc w:val="both"/>
              <w:rPr>
                <w:rFonts w:ascii="Times New Roman" w:hAnsi="Times New Roman" w:cs="Times New Roman"/>
                <w:sz w:val="24"/>
                <w:szCs w:val="24"/>
              </w:rPr>
            </w:pPr>
            <w:r w:rsidRPr="008A0FE9">
              <w:rPr>
                <w:rFonts w:ascii="Times New Roman" w:hAnsi="Times New Roman" w:cs="Times New Roman"/>
                <w:sz w:val="24"/>
                <w:szCs w:val="24"/>
              </w:rPr>
              <w:t>Abuja</w:t>
            </w:r>
          </w:p>
        </w:tc>
        <w:tc>
          <w:tcPr>
            <w:tcW w:w="1723" w:type="dxa"/>
          </w:tcPr>
          <w:p w:rsidR="00DE7814" w:rsidRPr="008A0FE9" w:rsidRDefault="0016631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9.08</w:t>
            </w:r>
          </w:p>
        </w:tc>
        <w:tc>
          <w:tcPr>
            <w:tcW w:w="1530" w:type="dxa"/>
          </w:tcPr>
          <w:p w:rsidR="00DE7814" w:rsidRPr="008A0FE9" w:rsidRDefault="0016631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7.4</w:t>
            </w:r>
            <w:r w:rsidR="008635CE">
              <w:rPr>
                <w:rFonts w:ascii="Times New Roman" w:hAnsi="Times New Roman" w:cs="Times New Roman"/>
                <w:sz w:val="24"/>
                <w:szCs w:val="24"/>
              </w:rPr>
              <w:t>0</w:t>
            </w:r>
          </w:p>
        </w:tc>
        <w:tc>
          <w:tcPr>
            <w:tcW w:w="1530" w:type="dxa"/>
          </w:tcPr>
          <w:p w:rsidR="00DE7814" w:rsidRPr="008A0FE9" w:rsidRDefault="0016631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406.97</w:t>
            </w:r>
          </w:p>
        </w:tc>
      </w:tr>
      <w:tr w:rsidR="00DE7814" w:rsidRPr="008A0FE9" w:rsidTr="00286EFE">
        <w:tc>
          <w:tcPr>
            <w:cnfStyle w:val="001000000000" w:firstRow="0" w:lastRow="0" w:firstColumn="1" w:lastColumn="0" w:oddVBand="0" w:evenVBand="0" w:oddHBand="0" w:evenHBand="0" w:firstRowFirstColumn="0" w:firstRowLastColumn="0" w:lastRowFirstColumn="0" w:lastRowLastColumn="0"/>
            <w:tcW w:w="2322" w:type="dxa"/>
          </w:tcPr>
          <w:p w:rsidR="00DE7814" w:rsidRPr="008A0FE9" w:rsidRDefault="00DE7814" w:rsidP="00286EFE">
            <w:pPr>
              <w:spacing w:line="360" w:lineRule="auto"/>
              <w:jc w:val="both"/>
              <w:rPr>
                <w:rFonts w:ascii="Times New Roman" w:hAnsi="Times New Roman" w:cs="Times New Roman"/>
                <w:sz w:val="24"/>
                <w:szCs w:val="24"/>
              </w:rPr>
            </w:pPr>
            <w:r w:rsidRPr="008A0FE9">
              <w:rPr>
                <w:rFonts w:ascii="Times New Roman" w:hAnsi="Times New Roman" w:cs="Times New Roman"/>
                <w:sz w:val="24"/>
                <w:szCs w:val="24"/>
              </w:rPr>
              <w:t>Ibadan</w:t>
            </w:r>
          </w:p>
        </w:tc>
        <w:tc>
          <w:tcPr>
            <w:tcW w:w="1723" w:type="dxa"/>
          </w:tcPr>
          <w:p w:rsidR="00DE7814" w:rsidRPr="008A0FE9" w:rsidRDefault="00166319" w:rsidP="00286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7.38</w:t>
            </w:r>
          </w:p>
        </w:tc>
        <w:tc>
          <w:tcPr>
            <w:tcW w:w="1530" w:type="dxa"/>
          </w:tcPr>
          <w:p w:rsidR="00DE7814" w:rsidRPr="008A0FE9" w:rsidRDefault="00166319" w:rsidP="00286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3.95</w:t>
            </w:r>
          </w:p>
        </w:tc>
        <w:tc>
          <w:tcPr>
            <w:tcW w:w="1530" w:type="dxa"/>
          </w:tcPr>
          <w:p w:rsidR="00DE7814" w:rsidRPr="008A0FE9" w:rsidRDefault="00166319" w:rsidP="00286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188.89</w:t>
            </w:r>
          </w:p>
        </w:tc>
      </w:tr>
      <w:tr w:rsidR="00DE7814" w:rsidRPr="008A0FE9" w:rsidTr="0028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rsidR="00DE7814" w:rsidRPr="008A0FE9" w:rsidRDefault="00DE7814" w:rsidP="00286EFE">
            <w:pPr>
              <w:spacing w:line="360" w:lineRule="auto"/>
              <w:jc w:val="both"/>
              <w:rPr>
                <w:rFonts w:ascii="Times New Roman" w:hAnsi="Times New Roman" w:cs="Times New Roman"/>
                <w:sz w:val="24"/>
                <w:szCs w:val="24"/>
              </w:rPr>
            </w:pPr>
            <w:r w:rsidRPr="008A0FE9">
              <w:rPr>
                <w:rFonts w:ascii="Times New Roman" w:hAnsi="Times New Roman" w:cs="Times New Roman"/>
                <w:sz w:val="24"/>
                <w:szCs w:val="24"/>
              </w:rPr>
              <w:t>Jos</w:t>
            </w:r>
          </w:p>
        </w:tc>
        <w:tc>
          <w:tcPr>
            <w:tcW w:w="1723" w:type="dxa"/>
          </w:tcPr>
          <w:p w:rsidR="00DE7814" w:rsidRPr="008A0FE9" w:rsidRDefault="008A0FE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9.9</w:t>
            </w:r>
            <w:r w:rsidR="008635CE">
              <w:rPr>
                <w:rFonts w:ascii="Times New Roman" w:hAnsi="Times New Roman" w:cs="Times New Roman"/>
                <w:sz w:val="24"/>
                <w:szCs w:val="24"/>
              </w:rPr>
              <w:t>0</w:t>
            </w:r>
          </w:p>
        </w:tc>
        <w:tc>
          <w:tcPr>
            <w:tcW w:w="1530" w:type="dxa"/>
          </w:tcPr>
          <w:p w:rsidR="00DE7814" w:rsidRPr="008A0FE9" w:rsidRDefault="008A0FE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8.86</w:t>
            </w:r>
          </w:p>
        </w:tc>
        <w:tc>
          <w:tcPr>
            <w:tcW w:w="1530" w:type="dxa"/>
          </w:tcPr>
          <w:p w:rsidR="00DE7814" w:rsidRPr="008A0FE9" w:rsidRDefault="008A0FE9" w:rsidP="00286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0FE9">
              <w:rPr>
                <w:rFonts w:ascii="Times New Roman" w:hAnsi="Times New Roman" w:cs="Times New Roman"/>
                <w:sz w:val="24"/>
                <w:szCs w:val="24"/>
              </w:rPr>
              <w:t>980.85</w:t>
            </w:r>
          </w:p>
        </w:tc>
      </w:tr>
    </w:tbl>
    <w:p w:rsidR="00DE7814" w:rsidRPr="008A0FE9" w:rsidRDefault="00DE7814" w:rsidP="003D7987">
      <w:pPr>
        <w:spacing w:after="0" w:line="360" w:lineRule="auto"/>
        <w:ind w:left="60"/>
        <w:jc w:val="both"/>
        <w:rPr>
          <w:rFonts w:ascii="Times New Roman" w:hAnsi="Times New Roman" w:cs="Times New Roman"/>
          <w:sz w:val="24"/>
          <w:szCs w:val="24"/>
        </w:rPr>
      </w:pPr>
    </w:p>
    <w:p w:rsidR="003D7987" w:rsidRPr="008A0FE9" w:rsidRDefault="003D7987" w:rsidP="003D7987">
      <w:pPr>
        <w:spacing w:after="0" w:line="360" w:lineRule="auto"/>
        <w:ind w:left="60"/>
        <w:jc w:val="both"/>
        <w:rPr>
          <w:rFonts w:ascii="Times New Roman" w:hAnsi="Times New Roman" w:cs="Times New Roman"/>
          <w:sz w:val="24"/>
          <w:szCs w:val="24"/>
        </w:rPr>
      </w:pPr>
    </w:p>
    <w:p w:rsidR="008A0FE9" w:rsidRPr="008A0FE9" w:rsidRDefault="003D7987" w:rsidP="008A0FE9">
      <w:pPr>
        <w:spacing w:after="0" w:line="360" w:lineRule="auto"/>
        <w:jc w:val="both"/>
        <w:rPr>
          <w:rFonts w:ascii="Times New Roman" w:hAnsi="Times New Roman" w:cs="Times New Roman"/>
          <w:sz w:val="24"/>
          <w:szCs w:val="24"/>
        </w:rPr>
      </w:pPr>
      <w:r w:rsidRPr="008A0FE9">
        <w:rPr>
          <w:rFonts w:ascii="Times New Roman" w:hAnsi="Times New Roman" w:cs="Times New Roman"/>
          <w:sz w:val="24"/>
          <w:szCs w:val="24"/>
        </w:rPr>
        <w:lastRenderedPageBreak/>
        <w:t>For each study location, a lo</w:t>
      </w:r>
      <w:r w:rsidR="00DB5CA3">
        <w:rPr>
          <w:rFonts w:ascii="Times New Roman" w:hAnsi="Times New Roman" w:cs="Times New Roman"/>
          <w:sz w:val="24"/>
          <w:szCs w:val="24"/>
        </w:rPr>
        <w:t>ng term climatological data</w:t>
      </w:r>
      <w:r w:rsidRPr="008A0FE9">
        <w:rPr>
          <w:rFonts w:ascii="Times New Roman" w:hAnsi="Times New Roman" w:cs="Times New Roman"/>
          <w:sz w:val="24"/>
          <w:szCs w:val="24"/>
        </w:rPr>
        <w:t xml:space="preserve"> of daily wind speed for a period of ten years (2012 – 2021) </w:t>
      </w:r>
      <w:r w:rsidR="00C25DE3">
        <w:rPr>
          <w:rFonts w:ascii="Times New Roman" w:hAnsi="Times New Roman" w:cs="Times New Roman"/>
          <w:sz w:val="24"/>
          <w:szCs w:val="24"/>
        </w:rPr>
        <w:t xml:space="preserve">measured </w:t>
      </w:r>
      <w:r w:rsidRPr="008A0FE9">
        <w:rPr>
          <w:rFonts w:ascii="Times New Roman" w:hAnsi="Times New Roman" w:cs="Times New Roman"/>
          <w:sz w:val="24"/>
          <w:szCs w:val="24"/>
        </w:rPr>
        <w:t xml:space="preserve">at a height of 10 m is sourced from National Aeronautics and Space Administration (NASA) metrological website </w:t>
      </w:r>
      <w:r w:rsidR="0085113E">
        <w:rPr>
          <w:rFonts w:ascii="Times New Roman" w:hAnsi="Times New Roman" w:cs="Times New Roman"/>
          <w:color w:val="000000" w:themeColor="text1"/>
          <w:sz w:val="24"/>
          <w:szCs w:val="24"/>
        </w:rPr>
        <w:t>[15</w:t>
      </w:r>
      <w:r w:rsidRPr="008A0FE9">
        <w:rPr>
          <w:rFonts w:ascii="Times New Roman" w:hAnsi="Times New Roman" w:cs="Times New Roman"/>
          <w:color w:val="000000" w:themeColor="text1"/>
          <w:sz w:val="24"/>
          <w:szCs w:val="24"/>
        </w:rPr>
        <w:t xml:space="preserve">]. </w:t>
      </w:r>
    </w:p>
    <w:p w:rsidR="00286EFE" w:rsidRDefault="00286EFE" w:rsidP="00371186">
      <w:pPr>
        <w:spacing w:line="276" w:lineRule="auto"/>
        <w:rPr>
          <w:rFonts w:ascii="Times New Roman" w:hAnsi="Times New Roman" w:cs="Times New Roman"/>
          <w:b/>
          <w:sz w:val="24"/>
          <w:szCs w:val="24"/>
        </w:rPr>
      </w:pPr>
    </w:p>
    <w:p w:rsidR="00DB5CA3" w:rsidRDefault="00371186" w:rsidP="00DB5CA3">
      <w:pPr>
        <w:spacing w:line="276" w:lineRule="auto"/>
        <w:rPr>
          <w:rFonts w:ascii="Times New Roman" w:hAnsi="Times New Roman" w:cs="Times New Roman"/>
          <w:b/>
          <w:sz w:val="24"/>
          <w:szCs w:val="24"/>
        </w:rPr>
      </w:pPr>
      <w:r w:rsidRPr="008A0FE9">
        <w:rPr>
          <w:rFonts w:ascii="Times New Roman" w:hAnsi="Times New Roman" w:cs="Times New Roman"/>
          <w:b/>
          <w:sz w:val="24"/>
          <w:szCs w:val="24"/>
        </w:rPr>
        <w:t>3.0 Methodology</w:t>
      </w:r>
    </w:p>
    <w:p w:rsidR="008A0FE9" w:rsidRPr="00DB5CA3" w:rsidRDefault="00C25DE3" w:rsidP="00DB5CA3">
      <w:pPr>
        <w:spacing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The daily wind</w:t>
      </w:r>
      <w:r w:rsidR="00B77D80">
        <w:rPr>
          <w:rFonts w:ascii="Times New Roman" w:eastAsiaTheme="minorEastAsia" w:hAnsi="Times New Roman" w:cs="Times New Roman"/>
          <w:sz w:val="24"/>
          <w:szCs w:val="24"/>
        </w:rPr>
        <w:t xml:space="preserve"> speed</w:t>
      </w:r>
      <w:r>
        <w:rPr>
          <w:rFonts w:ascii="Times New Roman" w:eastAsiaTheme="minorEastAsia" w:hAnsi="Times New Roman" w:cs="Times New Roman"/>
          <w:sz w:val="24"/>
          <w:szCs w:val="24"/>
        </w:rPr>
        <w:t xml:space="preserve"> dataset obtained from NASA is prepared into monthly data frame</w:t>
      </w:r>
      <w:r w:rsidR="00B77D80">
        <w:rPr>
          <w:rFonts w:ascii="Times New Roman" w:eastAsiaTheme="minorEastAsia" w:hAnsi="Times New Roman" w:cs="Times New Roman"/>
          <w:sz w:val="24"/>
          <w:szCs w:val="24"/>
        </w:rPr>
        <w:t xml:space="preserve"> format</w:t>
      </w:r>
      <w:r w:rsidR="00794452">
        <w:rPr>
          <w:rFonts w:ascii="Times New Roman" w:eastAsiaTheme="minorEastAsia" w:hAnsi="Times New Roman" w:cs="Times New Roman"/>
          <w:sz w:val="24"/>
          <w:szCs w:val="24"/>
        </w:rPr>
        <w:t>. Due to</w:t>
      </w:r>
      <w:r w:rsidR="00B77D80">
        <w:rPr>
          <w:rFonts w:ascii="Times New Roman" w:eastAsiaTheme="minorEastAsia" w:hAnsi="Times New Roman" w:cs="Times New Roman"/>
          <w:sz w:val="24"/>
          <w:szCs w:val="24"/>
        </w:rPr>
        <w:t xml:space="preserve"> </w:t>
      </w:r>
      <w:r w:rsidR="007A5FFD">
        <w:rPr>
          <w:rFonts w:ascii="Times New Roman" w:eastAsiaTheme="minorEastAsia" w:hAnsi="Times New Roman" w:cs="Times New Roman"/>
          <w:sz w:val="24"/>
          <w:szCs w:val="24"/>
        </w:rPr>
        <w:t xml:space="preserve">different numbers of days in each month, the total </w:t>
      </w:r>
      <w:r w:rsidR="00B77D80">
        <w:rPr>
          <w:rFonts w:ascii="Times New Roman" w:eastAsiaTheme="minorEastAsia" w:hAnsi="Times New Roman" w:cs="Times New Roman"/>
          <w:sz w:val="24"/>
          <w:szCs w:val="24"/>
        </w:rPr>
        <w:t>number of data points</w:t>
      </w:r>
      <w:r w:rsidR="007A5FFD">
        <w:rPr>
          <w:rFonts w:ascii="Times New Roman" w:eastAsiaTheme="minorEastAsia" w:hAnsi="Times New Roman" w:cs="Times New Roman"/>
          <w:sz w:val="24"/>
          <w:szCs w:val="24"/>
        </w:rPr>
        <w:t xml:space="preserve"> obtained for each data frame</w:t>
      </w:r>
      <w:r w:rsidR="00B77D80">
        <w:rPr>
          <w:rFonts w:ascii="Times New Roman" w:eastAsiaTheme="minorEastAsia" w:hAnsi="Times New Roman" w:cs="Times New Roman"/>
          <w:sz w:val="24"/>
          <w:szCs w:val="24"/>
        </w:rPr>
        <w:t xml:space="preserve"> differ</w:t>
      </w:r>
      <w:r w:rsidR="007A5FFD">
        <w:rPr>
          <w:rFonts w:ascii="Times New Roman" w:eastAsiaTheme="minorEastAsia" w:hAnsi="Times New Roman" w:cs="Times New Roman"/>
          <w:sz w:val="24"/>
          <w:szCs w:val="24"/>
        </w:rPr>
        <w:t>. Hence, the months are grouped into three as to obtain a uniform data frame that is accep</w:t>
      </w:r>
      <w:r w:rsidR="00B77D80">
        <w:rPr>
          <w:rFonts w:ascii="Times New Roman" w:eastAsiaTheme="minorEastAsia" w:hAnsi="Times New Roman" w:cs="Times New Roman"/>
          <w:sz w:val="24"/>
          <w:szCs w:val="24"/>
        </w:rPr>
        <w:t>table by R programming software for each of the group as shown in Table 2.</w:t>
      </w:r>
    </w:p>
    <w:p w:rsidR="008A0FE9" w:rsidRPr="00281CA5" w:rsidRDefault="008A0FE9" w:rsidP="008A0FE9">
      <w:pPr>
        <w:spacing w:after="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2</w:t>
      </w:r>
      <w:r w:rsidRPr="00281CA5">
        <w:rPr>
          <w:rFonts w:ascii="Times New Roman" w:eastAsiaTheme="minorEastAsia" w:hAnsi="Times New Roman" w:cs="Times New Roman"/>
          <w:sz w:val="24"/>
          <w:szCs w:val="24"/>
        </w:rPr>
        <w:t xml:space="preserve"> Monthly Data Frame Formation</w:t>
      </w:r>
    </w:p>
    <w:tbl>
      <w:tblPr>
        <w:tblStyle w:val="PlainTable5"/>
        <w:tblW w:w="0" w:type="auto"/>
        <w:tblInd w:w="1130" w:type="dxa"/>
        <w:tblLook w:val="04A0" w:firstRow="1" w:lastRow="0" w:firstColumn="1" w:lastColumn="0" w:noHBand="0" w:noVBand="1"/>
      </w:tblPr>
      <w:tblGrid>
        <w:gridCol w:w="900"/>
        <w:gridCol w:w="3808"/>
        <w:gridCol w:w="2402"/>
      </w:tblGrid>
      <w:tr w:rsidR="008A0FE9" w:rsidRPr="00281CA5" w:rsidTr="00286E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0" w:type="dxa"/>
          </w:tcPr>
          <w:p w:rsidR="008A0FE9" w:rsidRPr="00281CA5" w:rsidRDefault="008A0FE9" w:rsidP="00AF289C">
            <w:pPr>
              <w:spacing w:line="276" w:lineRule="auto"/>
              <w:jc w:val="center"/>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Group</w:t>
            </w:r>
          </w:p>
        </w:tc>
        <w:tc>
          <w:tcPr>
            <w:tcW w:w="3808" w:type="dxa"/>
          </w:tcPr>
          <w:p w:rsidR="008A0FE9" w:rsidRPr="00281CA5" w:rsidRDefault="008A0FE9" w:rsidP="00AF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Months</w:t>
            </w:r>
          </w:p>
        </w:tc>
        <w:tc>
          <w:tcPr>
            <w:tcW w:w="2402" w:type="dxa"/>
          </w:tcPr>
          <w:p w:rsidR="008A0FE9" w:rsidRPr="00281CA5" w:rsidRDefault="008A0FE9" w:rsidP="00AF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Number of data points</w:t>
            </w:r>
          </w:p>
        </w:tc>
      </w:tr>
      <w:tr w:rsidR="008A0FE9" w:rsidRPr="00281CA5" w:rsidTr="0028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8A0FE9" w:rsidRPr="00281CA5" w:rsidRDefault="008A0FE9" w:rsidP="00AF289C">
            <w:pPr>
              <w:spacing w:line="276" w:lineRule="auto"/>
              <w:jc w:val="center"/>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A</w:t>
            </w:r>
          </w:p>
        </w:tc>
        <w:tc>
          <w:tcPr>
            <w:tcW w:w="3808" w:type="dxa"/>
          </w:tcPr>
          <w:p w:rsidR="008A0FE9" w:rsidRPr="00281CA5" w:rsidRDefault="008A0FE9" w:rsidP="00AF28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Jan, Mar, May, July, Aug, Oct, Dec</w:t>
            </w:r>
          </w:p>
        </w:tc>
        <w:tc>
          <w:tcPr>
            <w:tcW w:w="2402" w:type="dxa"/>
          </w:tcPr>
          <w:p w:rsidR="008A0FE9" w:rsidRPr="00281CA5" w:rsidRDefault="008A0FE9" w:rsidP="00AF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310</w:t>
            </w:r>
          </w:p>
        </w:tc>
      </w:tr>
      <w:tr w:rsidR="008A0FE9" w:rsidRPr="00281CA5" w:rsidTr="00286EFE">
        <w:tc>
          <w:tcPr>
            <w:cnfStyle w:val="001000000000" w:firstRow="0" w:lastRow="0" w:firstColumn="1" w:lastColumn="0" w:oddVBand="0" w:evenVBand="0" w:oddHBand="0" w:evenHBand="0" w:firstRowFirstColumn="0" w:firstRowLastColumn="0" w:lastRowFirstColumn="0" w:lastRowLastColumn="0"/>
            <w:tcW w:w="900" w:type="dxa"/>
          </w:tcPr>
          <w:p w:rsidR="008A0FE9" w:rsidRPr="00281CA5" w:rsidRDefault="008A0FE9" w:rsidP="00AF289C">
            <w:pPr>
              <w:spacing w:line="276" w:lineRule="auto"/>
              <w:jc w:val="center"/>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B</w:t>
            </w:r>
          </w:p>
        </w:tc>
        <w:tc>
          <w:tcPr>
            <w:tcW w:w="3808" w:type="dxa"/>
          </w:tcPr>
          <w:p w:rsidR="008A0FE9" w:rsidRPr="00281CA5" w:rsidRDefault="008A0FE9" w:rsidP="00AF28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Feb</w:t>
            </w:r>
          </w:p>
        </w:tc>
        <w:tc>
          <w:tcPr>
            <w:tcW w:w="2402" w:type="dxa"/>
          </w:tcPr>
          <w:p w:rsidR="008A0FE9" w:rsidRPr="00281CA5" w:rsidRDefault="008A0FE9" w:rsidP="00AF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283</w:t>
            </w:r>
          </w:p>
        </w:tc>
      </w:tr>
      <w:tr w:rsidR="008A0FE9" w:rsidRPr="00281CA5" w:rsidTr="0028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8A0FE9" w:rsidRPr="00281CA5" w:rsidRDefault="008A0FE9" w:rsidP="00AF289C">
            <w:pPr>
              <w:spacing w:line="276" w:lineRule="auto"/>
              <w:jc w:val="center"/>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C</w:t>
            </w:r>
          </w:p>
        </w:tc>
        <w:tc>
          <w:tcPr>
            <w:tcW w:w="3808" w:type="dxa"/>
          </w:tcPr>
          <w:p w:rsidR="008A0FE9" w:rsidRPr="00281CA5" w:rsidRDefault="008A0FE9" w:rsidP="00AF28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April, June, Sept, Nov</w:t>
            </w:r>
          </w:p>
        </w:tc>
        <w:tc>
          <w:tcPr>
            <w:tcW w:w="2402" w:type="dxa"/>
          </w:tcPr>
          <w:p w:rsidR="008A0FE9" w:rsidRPr="00281CA5" w:rsidRDefault="008A0FE9" w:rsidP="00AF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281CA5">
              <w:rPr>
                <w:rFonts w:ascii="Times New Roman" w:eastAsiaTheme="minorEastAsia" w:hAnsi="Times New Roman" w:cs="Times New Roman"/>
                <w:sz w:val="24"/>
                <w:szCs w:val="24"/>
              </w:rPr>
              <w:t>300</w:t>
            </w:r>
          </w:p>
        </w:tc>
      </w:tr>
    </w:tbl>
    <w:p w:rsidR="00DF5032" w:rsidRDefault="00DF5032" w:rsidP="00371186">
      <w:pPr>
        <w:spacing w:line="276" w:lineRule="auto"/>
        <w:rPr>
          <w:rFonts w:ascii="Times New Roman" w:hAnsi="Times New Roman" w:cs="Times New Roman"/>
          <w:b/>
          <w:sz w:val="24"/>
          <w:szCs w:val="24"/>
        </w:rPr>
      </w:pPr>
    </w:p>
    <w:p w:rsidR="00AF289C" w:rsidRPr="00AF289C" w:rsidRDefault="002D0CAF" w:rsidP="00AF289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 Mathematical Analysis</w:t>
      </w:r>
    </w:p>
    <w:p w:rsidR="00AF289C" w:rsidRPr="0056268B" w:rsidRDefault="004C072A" w:rsidP="0056268B">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The Weibull distribution is characterized by two parameter function, namely, shape parameter </w:t>
      </w:r>
      <m:oMath>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k</m:t>
            </m:r>
          </m:e>
        </m:d>
      </m:oMath>
      <w:r>
        <w:rPr>
          <w:rFonts w:ascii="Times New Roman" w:eastAsiaTheme="minorEastAsia" w:hAnsi="Times New Roman" w:cs="Times New Roman"/>
          <w:color w:val="000000" w:themeColor="text1"/>
          <w:sz w:val="24"/>
          <w:szCs w:val="24"/>
        </w:rPr>
        <w:t xml:space="preserve"> and scale parameter </w:t>
      </w:r>
      <m:oMath>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c</m:t>
            </m:r>
          </m:e>
        </m:d>
      </m:oMath>
      <w:r w:rsidR="00525567">
        <w:rPr>
          <w:rFonts w:ascii="Times New Roman" w:eastAsiaTheme="minorEastAsia" w:hAnsi="Times New Roman" w:cs="Times New Roman"/>
          <w:color w:val="000000" w:themeColor="text1"/>
          <w:sz w:val="24"/>
          <w:szCs w:val="24"/>
        </w:rPr>
        <w:t xml:space="preserve"> and it</w:t>
      </w:r>
      <w:r w:rsidR="00CC46E5">
        <w:rPr>
          <w:rFonts w:ascii="Times New Roman" w:eastAsiaTheme="minorEastAsia" w:hAnsi="Times New Roman" w:cs="Times New Roman"/>
          <w:color w:val="000000" w:themeColor="text1"/>
          <w:sz w:val="24"/>
          <w:szCs w:val="24"/>
        </w:rPr>
        <w:t xml:space="preserve"> </w:t>
      </w:r>
      <w:r w:rsidR="00DA30A1">
        <w:rPr>
          <w:rFonts w:ascii="Times New Roman" w:eastAsiaTheme="minorEastAsia" w:hAnsi="Times New Roman" w:cs="Times New Roman"/>
          <w:color w:val="000000" w:themeColor="text1"/>
          <w:sz w:val="24"/>
          <w:szCs w:val="24"/>
        </w:rPr>
        <w:t xml:space="preserve">is </w:t>
      </w:r>
      <w:r w:rsidR="00CC46E5">
        <w:rPr>
          <w:rFonts w:ascii="Times New Roman" w:eastAsiaTheme="minorEastAsia" w:hAnsi="Times New Roman" w:cs="Times New Roman"/>
          <w:color w:val="000000" w:themeColor="text1"/>
          <w:sz w:val="24"/>
          <w:szCs w:val="24"/>
        </w:rPr>
        <w:t>used for the distribution of wind speed frequency</w:t>
      </w:r>
      <w:r>
        <w:rPr>
          <w:rFonts w:ascii="Times New Roman" w:eastAsiaTheme="minorEastAsia" w:hAnsi="Times New Roman" w:cs="Times New Roman"/>
          <w:color w:val="000000" w:themeColor="text1"/>
          <w:sz w:val="24"/>
          <w:szCs w:val="24"/>
        </w:rPr>
        <w:t xml:space="preserve">. </w:t>
      </w:r>
      <w:r w:rsidR="00D00512">
        <w:rPr>
          <w:rFonts w:ascii="Times New Roman" w:eastAsiaTheme="minorEastAsia" w:hAnsi="Times New Roman" w:cs="Times New Roman"/>
          <w:color w:val="000000" w:themeColor="text1"/>
          <w:sz w:val="24"/>
          <w:szCs w:val="24"/>
        </w:rPr>
        <w:t xml:space="preserve">The </w:t>
      </w:r>
      <w:r w:rsidR="00525567">
        <w:rPr>
          <w:rFonts w:ascii="Times New Roman" w:eastAsiaTheme="minorEastAsia" w:hAnsi="Times New Roman" w:cs="Times New Roman"/>
          <w:color w:val="000000" w:themeColor="text1"/>
          <w:sz w:val="24"/>
          <w:szCs w:val="24"/>
        </w:rPr>
        <w:t>probability density</w:t>
      </w:r>
      <w:r w:rsidR="00D00512">
        <w:rPr>
          <w:rFonts w:ascii="Times New Roman" w:eastAsiaTheme="minorEastAsia" w:hAnsi="Times New Roman" w:cs="Times New Roman"/>
          <w:color w:val="000000" w:themeColor="text1"/>
          <w:sz w:val="24"/>
          <w:szCs w:val="24"/>
        </w:rPr>
        <w:t xml:space="preserve"> function is expressed mathematically as</w:t>
      </w:r>
      <w:r w:rsidR="00AF289C" w:rsidRPr="00AF289C">
        <w:rPr>
          <w:rFonts w:ascii="Times New Roman" w:eastAsiaTheme="minorEastAsia" w:hAnsi="Times New Roman" w:cs="Times New Roman"/>
          <w:color w:val="000000" w:themeColor="text1"/>
          <w:sz w:val="24"/>
          <w:szCs w:val="24"/>
        </w:rPr>
        <w:t xml:space="preserve"> </w:t>
      </w:r>
    </w:p>
    <w:p w:rsidR="00AF289C" w:rsidRPr="00AF289C" w:rsidRDefault="00AF289C" w:rsidP="00AF289C">
      <w:pPr>
        <w:spacing w:after="200" w:line="480" w:lineRule="auto"/>
        <w:jc w:val="center"/>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V</m:t>
            </m:r>
          </m:e>
        </m:d>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c</m:t>
                </m:r>
              </m:den>
            </m:f>
          </m:e>
        </m:d>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v</m:t>
                    </m:r>
                  </m:num>
                  <m:den>
                    <m:r>
                      <w:rPr>
                        <w:rFonts w:ascii="Cambria Math" w:hAnsi="Cambria Math" w:cs="Times New Roman"/>
                        <w:color w:val="000000" w:themeColor="text1"/>
                        <w:sz w:val="24"/>
                        <w:szCs w:val="24"/>
                      </w:rPr>
                      <m:t>c</m:t>
                    </m:r>
                  </m:den>
                </m:f>
              </m:e>
            </m:d>
          </m:e>
          <m:sup>
            <m:r>
              <w:rPr>
                <w:rFonts w:ascii="Cambria Math" w:hAnsi="Cambria Math" w:cs="Times New Roman"/>
                <w:color w:val="000000" w:themeColor="text1"/>
                <w:sz w:val="24"/>
                <w:szCs w:val="24"/>
              </w:rPr>
              <m:t>k-1</m:t>
            </m:r>
          </m:sup>
        </m:sSup>
        <m:r>
          <w:rPr>
            <w:rFonts w:ascii="Cambria Math" w:hAnsi="Cambria Math" w:cs="Times New Roman"/>
            <w:color w:val="000000" w:themeColor="text1"/>
            <w:sz w:val="24"/>
            <w:szCs w:val="24"/>
          </w:rPr>
          <m:t>exp</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v</m:t>
                        </m:r>
                      </m:num>
                      <m:den>
                        <m:r>
                          <w:rPr>
                            <w:rFonts w:ascii="Cambria Math" w:hAnsi="Cambria Math" w:cs="Times New Roman"/>
                            <w:color w:val="000000" w:themeColor="text1"/>
                            <w:sz w:val="24"/>
                            <w:szCs w:val="24"/>
                          </w:rPr>
                          <m:t>c</m:t>
                        </m:r>
                      </m:den>
                    </m:f>
                  </m:e>
                </m:d>
              </m:e>
              <m:sup>
                <m:r>
                  <w:rPr>
                    <w:rFonts w:ascii="Cambria Math" w:hAnsi="Cambria Math" w:cs="Times New Roman"/>
                    <w:color w:val="000000" w:themeColor="text1"/>
                    <w:sz w:val="24"/>
                    <w:szCs w:val="24"/>
                  </w:rPr>
                  <m:t>k</m:t>
                </m:r>
              </m:sup>
            </m:sSup>
          </m:e>
        </m:d>
      </m:oMath>
      <w:r w:rsidRPr="00AF289C">
        <w:rPr>
          <w:rFonts w:ascii="Times New Roman" w:eastAsiaTheme="minorEastAsia" w:hAnsi="Times New Roman" w:cs="Times New Roman"/>
          <w:color w:val="000000" w:themeColor="text1"/>
          <w:sz w:val="24"/>
          <w:szCs w:val="24"/>
        </w:rPr>
        <w:t xml:space="preserve">                    </w:t>
      </w:r>
      <w:r w:rsidR="003A6E25">
        <w:rPr>
          <w:rFonts w:ascii="Times New Roman" w:eastAsiaTheme="minorEastAsia" w:hAnsi="Times New Roman" w:cs="Times New Roman"/>
          <w:color w:val="000000" w:themeColor="text1"/>
          <w:sz w:val="24"/>
          <w:szCs w:val="24"/>
        </w:rPr>
        <w:t xml:space="preserve">                             (</w:t>
      </w:r>
      <w:r w:rsidRPr="00AF289C">
        <w:rPr>
          <w:rFonts w:ascii="Times New Roman" w:eastAsiaTheme="minorEastAsia" w:hAnsi="Times New Roman" w:cs="Times New Roman"/>
          <w:color w:val="000000" w:themeColor="text1"/>
          <w:sz w:val="24"/>
          <w:szCs w:val="24"/>
        </w:rPr>
        <w:t>1)</w:t>
      </w:r>
    </w:p>
    <w:p w:rsidR="00AF289C" w:rsidRPr="00AF289C" w:rsidRDefault="00AF289C" w:rsidP="0056268B">
      <w:pPr>
        <w:spacing w:after="200" w:line="360" w:lineRule="auto"/>
        <w:jc w:val="both"/>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 xml:space="preserve">Where </w:t>
      </w:r>
      <m:oMath>
        <m:r>
          <w:rPr>
            <w:rFonts w:ascii="Cambria Math" w:eastAsiaTheme="minorEastAsia" w:hAnsi="Cambria Math" w:cs="Times New Roman"/>
            <w:color w:val="000000" w:themeColor="text1"/>
            <w:sz w:val="24"/>
            <w:szCs w:val="24"/>
          </w:rPr>
          <m:t>f(V)</m:t>
        </m:r>
      </m:oMath>
      <w:r w:rsidRPr="00AF289C">
        <w:rPr>
          <w:rFonts w:ascii="Times New Roman" w:eastAsiaTheme="minorEastAsia" w:hAnsi="Times New Roman" w:cs="Times New Roman"/>
          <w:color w:val="000000" w:themeColor="text1"/>
          <w:sz w:val="24"/>
          <w:szCs w:val="24"/>
        </w:rPr>
        <w:t xml:space="preserve"> is the probability of observing wind speed </w:t>
      </w:r>
      <m:oMath>
        <m:r>
          <w:rPr>
            <w:rFonts w:ascii="Cambria Math" w:eastAsiaTheme="minorEastAsia" w:hAnsi="Cambria Math" w:cs="Times New Roman"/>
            <w:color w:val="000000" w:themeColor="text1"/>
            <w:sz w:val="24"/>
            <w:szCs w:val="24"/>
          </w:rPr>
          <m:t>(V)</m:t>
        </m:r>
      </m:oMath>
      <w:r w:rsidRPr="00AF289C">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k</m:t>
        </m:r>
      </m:oMath>
      <w:r w:rsidRPr="00AF289C">
        <w:rPr>
          <w:rFonts w:ascii="Times New Roman" w:eastAsiaTheme="minorEastAsia" w:hAnsi="Times New Roman" w:cs="Times New Roman"/>
          <w:color w:val="000000" w:themeColor="text1"/>
          <w:sz w:val="24"/>
          <w:szCs w:val="24"/>
        </w:rPr>
        <w:t xml:space="preserve"> is a dimensionless Weibull shape parameter (or factor), </w:t>
      </w:r>
      <m:oMath>
        <m:r>
          <w:rPr>
            <w:rFonts w:ascii="Cambria Math" w:eastAsiaTheme="minorEastAsia" w:hAnsi="Cambria Math" w:cs="Times New Roman"/>
            <w:color w:val="000000" w:themeColor="text1"/>
            <w:sz w:val="24"/>
            <w:szCs w:val="24"/>
          </w:rPr>
          <m:t>c</m:t>
        </m:r>
      </m:oMath>
      <w:r w:rsidR="00062118">
        <w:rPr>
          <w:rFonts w:ascii="Times New Roman" w:eastAsiaTheme="minorEastAsia" w:hAnsi="Times New Roman" w:cs="Times New Roman"/>
          <w:color w:val="000000" w:themeColor="text1"/>
          <w:sz w:val="24"/>
          <w:szCs w:val="24"/>
        </w:rPr>
        <w:t xml:space="preserve"> is the </w:t>
      </w:r>
      <w:r w:rsidRPr="00AF289C">
        <w:rPr>
          <w:rFonts w:ascii="Times New Roman" w:eastAsiaTheme="minorEastAsia" w:hAnsi="Times New Roman" w:cs="Times New Roman"/>
          <w:color w:val="000000" w:themeColor="text1"/>
          <w:sz w:val="24"/>
          <w:szCs w:val="24"/>
        </w:rPr>
        <w:t xml:space="preserve">Weibull scale parameter which has same unit with wind speed.  </w:t>
      </w:r>
    </w:p>
    <w:p w:rsidR="00AF289C" w:rsidRPr="00AF289C" w:rsidRDefault="00525567" w:rsidP="0056268B">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The cumulative distribution f</w:t>
      </w:r>
      <w:r w:rsidR="00AF289C" w:rsidRPr="00AF289C">
        <w:rPr>
          <w:rFonts w:ascii="Times New Roman" w:eastAsiaTheme="minorEastAsia" w:hAnsi="Times New Roman" w:cs="Times New Roman"/>
          <w:color w:val="000000" w:themeColor="text1"/>
          <w:sz w:val="24"/>
          <w:szCs w:val="24"/>
        </w:rPr>
        <w:t xml:space="preserve">unction </w:t>
      </w:r>
      <w:r w:rsidR="00AC2874">
        <w:rPr>
          <w:rFonts w:ascii="Times New Roman" w:eastAsiaTheme="minorEastAsia" w:hAnsi="Times New Roman" w:cs="Times New Roman"/>
          <w:color w:val="000000" w:themeColor="text1"/>
          <w:sz w:val="24"/>
          <w:szCs w:val="24"/>
        </w:rPr>
        <w:t>which represents</w:t>
      </w:r>
      <w:r w:rsidR="00AF289C" w:rsidRPr="00AF289C">
        <w:rPr>
          <w:rFonts w:ascii="Times New Roman" w:eastAsiaTheme="minorEastAsia" w:hAnsi="Times New Roman" w:cs="Times New Roman"/>
          <w:color w:val="000000" w:themeColor="text1"/>
          <w:sz w:val="24"/>
          <w:szCs w:val="24"/>
        </w:rPr>
        <w:t xml:space="preserve"> the probability that the wind velo</w:t>
      </w:r>
      <w:r w:rsidR="00AC2874">
        <w:rPr>
          <w:rFonts w:ascii="Times New Roman" w:eastAsiaTheme="minorEastAsia" w:hAnsi="Times New Roman" w:cs="Times New Roman"/>
          <w:color w:val="000000" w:themeColor="text1"/>
          <w:sz w:val="24"/>
          <w:szCs w:val="24"/>
        </w:rPr>
        <w:t>city is equal to or lower than observing wind speed</w:t>
      </w:r>
      <w:r w:rsidR="00AF289C" w:rsidRPr="00AF289C">
        <w:rPr>
          <w:rFonts w:ascii="Times New Roman" w:eastAsiaTheme="minorEastAsia" w:hAnsi="Times New Roman" w:cs="Times New Roman"/>
          <w:color w:val="000000" w:themeColor="text1"/>
          <w:sz w:val="24"/>
          <w:szCs w:val="24"/>
        </w:rPr>
        <w:t>, or within a given w</w:t>
      </w:r>
      <w:r w:rsidR="00062118">
        <w:rPr>
          <w:rFonts w:ascii="Times New Roman" w:eastAsiaTheme="minorEastAsia" w:hAnsi="Times New Roman" w:cs="Times New Roman"/>
          <w:color w:val="000000" w:themeColor="text1"/>
          <w:sz w:val="24"/>
          <w:szCs w:val="24"/>
        </w:rPr>
        <w:t xml:space="preserve">ind speed range is given as </w:t>
      </w:r>
    </w:p>
    <w:p w:rsidR="00AF289C" w:rsidRPr="00AF289C" w:rsidRDefault="00AF289C" w:rsidP="00AF289C">
      <w:pPr>
        <w:spacing w:after="200" w:line="480" w:lineRule="auto"/>
        <w:jc w:val="center"/>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v</m:t>
            </m:r>
          </m:e>
        </m:d>
        <m:r>
          <w:rPr>
            <w:rFonts w:ascii="Cambria Math" w:hAnsi="Cambria Math" w:cs="Times New Roman"/>
            <w:color w:val="000000" w:themeColor="text1"/>
            <w:sz w:val="24"/>
            <w:szCs w:val="24"/>
          </w:rPr>
          <m:t>=1-exp</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v</m:t>
                        </m:r>
                      </m:num>
                      <m:den>
                        <m:r>
                          <w:rPr>
                            <w:rFonts w:ascii="Cambria Math" w:hAnsi="Cambria Math" w:cs="Times New Roman"/>
                            <w:color w:val="000000" w:themeColor="text1"/>
                            <w:sz w:val="24"/>
                            <w:szCs w:val="24"/>
                          </w:rPr>
                          <m:t>c</m:t>
                        </m:r>
                      </m:den>
                    </m:f>
                  </m:e>
                </m:d>
              </m:e>
              <m:sup>
                <m:r>
                  <w:rPr>
                    <w:rFonts w:ascii="Cambria Math" w:hAnsi="Cambria Math" w:cs="Times New Roman"/>
                    <w:color w:val="000000" w:themeColor="text1"/>
                    <w:sz w:val="24"/>
                    <w:szCs w:val="24"/>
                  </w:rPr>
                  <m:t>k</m:t>
                </m:r>
              </m:sup>
            </m:sSup>
          </m:e>
        </m:d>
      </m:oMath>
      <w:r w:rsidRPr="00AF289C">
        <w:rPr>
          <w:rFonts w:ascii="Times New Roman" w:eastAsiaTheme="minorEastAsia" w:hAnsi="Times New Roman" w:cs="Times New Roman"/>
          <w:color w:val="000000" w:themeColor="text1"/>
          <w:sz w:val="24"/>
          <w:szCs w:val="24"/>
        </w:rPr>
        <w:t xml:space="preserve">                      </w:t>
      </w:r>
      <w:r w:rsidR="003A6E25">
        <w:rPr>
          <w:rFonts w:ascii="Times New Roman" w:eastAsiaTheme="minorEastAsia" w:hAnsi="Times New Roman" w:cs="Times New Roman"/>
          <w:color w:val="000000" w:themeColor="text1"/>
          <w:sz w:val="24"/>
          <w:szCs w:val="24"/>
        </w:rPr>
        <w:t xml:space="preserve">                             (</w:t>
      </w:r>
      <w:r w:rsidRPr="00AF289C">
        <w:rPr>
          <w:rFonts w:ascii="Times New Roman" w:eastAsiaTheme="minorEastAsia" w:hAnsi="Times New Roman" w:cs="Times New Roman"/>
          <w:color w:val="000000" w:themeColor="text1"/>
          <w:sz w:val="24"/>
          <w:szCs w:val="24"/>
        </w:rPr>
        <w:t>2)</w:t>
      </w:r>
    </w:p>
    <w:p w:rsidR="003A6E25" w:rsidRPr="003A6E25" w:rsidRDefault="00073FEC" w:rsidP="003A6E25">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To estimate Weibull parameters, several methods are available in literature </w:t>
      </w:r>
      <w:r w:rsidR="00DB5CA3">
        <w:rPr>
          <w:rFonts w:ascii="Times New Roman" w:eastAsiaTheme="minorEastAsia" w:hAnsi="Times New Roman" w:cs="Times New Roman"/>
          <w:color w:val="000000" w:themeColor="text1"/>
          <w:sz w:val="24"/>
          <w:szCs w:val="24"/>
        </w:rPr>
        <w:t>[16</w:t>
      </w:r>
      <w:r>
        <w:rPr>
          <w:rFonts w:ascii="Times New Roman" w:eastAsiaTheme="minorEastAsia" w:hAnsi="Times New Roman" w:cs="Times New Roman"/>
          <w:color w:val="000000" w:themeColor="text1"/>
          <w:sz w:val="24"/>
          <w:szCs w:val="24"/>
        </w:rPr>
        <w:t xml:space="preserve"> –</w:t>
      </w:r>
      <w:r w:rsidR="00DB5CA3">
        <w:rPr>
          <w:rFonts w:ascii="Times New Roman" w:eastAsiaTheme="minorEastAsia" w:hAnsi="Times New Roman" w:cs="Times New Roman"/>
          <w:color w:val="000000" w:themeColor="text1"/>
          <w:sz w:val="24"/>
          <w:szCs w:val="24"/>
        </w:rPr>
        <w:t xml:space="preserve"> 17</w:t>
      </w:r>
      <w:r>
        <w:rPr>
          <w:rFonts w:ascii="Times New Roman" w:eastAsiaTheme="minorEastAsia" w:hAnsi="Times New Roman" w:cs="Times New Roman"/>
          <w:color w:val="000000" w:themeColor="text1"/>
          <w:sz w:val="24"/>
          <w:szCs w:val="24"/>
        </w:rPr>
        <w:t xml:space="preserve">]. These methods include; the method of moments, the method of energy pattern factor, the maximum likelihood method, the Weibull probability paper method, simple percentile estimator method and </w:t>
      </w:r>
      <w:r>
        <w:rPr>
          <w:rFonts w:ascii="Times New Roman" w:eastAsiaTheme="minorEastAsia" w:hAnsi="Times New Roman" w:cs="Times New Roman"/>
          <w:color w:val="000000" w:themeColor="text1"/>
          <w:sz w:val="24"/>
          <w:szCs w:val="24"/>
        </w:rPr>
        <w:lastRenderedPageBreak/>
        <w:t xml:space="preserve">the least squares for two parameter Weibull distribution method. </w:t>
      </w:r>
      <w:r w:rsidR="00353942">
        <w:rPr>
          <w:rFonts w:ascii="Times New Roman" w:eastAsiaTheme="minorEastAsia" w:hAnsi="Times New Roman" w:cs="Times New Roman"/>
          <w:color w:val="000000" w:themeColor="text1"/>
          <w:sz w:val="24"/>
          <w:szCs w:val="24"/>
        </w:rPr>
        <w:t>Due to the complexity of the integration required in dealing with the determinati</w:t>
      </w:r>
      <w:r w:rsidR="00DB5CA3">
        <w:rPr>
          <w:rFonts w:ascii="Times New Roman" w:eastAsiaTheme="minorEastAsia" w:hAnsi="Times New Roman" w:cs="Times New Roman"/>
          <w:color w:val="000000" w:themeColor="text1"/>
          <w:sz w:val="24"/>
          <w:szCs w:val="24"/>
        </w:rPr>
        <w:t>on of the Weibull parameters [18</w:t>
      </w:r>
      <w:r w:rsidR="00353942">
        <w:rPr>
          <w:rFonts w:ascii="Times New Roman" w:eastAsiaTheme="minorEastAsia" w:hAnsi="Times New Roman" w:cs="Times New Roman"/>
          <w:color w:val="000000" w:themeColor="text1"/>
          <w:sz w:val="24"/>
          <w:szCs w:val="24"/>
        </w:rPr>
        <w:t>]</w:t>
      </w:r>
      <w:r w:rsidR="003A3C76">
        <w:rPr>
          <w:rFonts w:ascii="Times New Roman" w:eastAsiaTheme="minorEastAsia" w:hAnsi="Times New Roman" w:cs="Times New Roman"/>
          <w:color w:val="000000" w:themeColor="text1"/>
          <w:sz w:val="24"/>
          <w:szCs w:val="24"/>
        </w:rPr>
        <w:t xml:space="preserve">, </w:t>
      </w:r>
      <w:proofErr w:type="spellStart"/>
      <w:r w:rsidR="003A3C76">
        <w:rPr>
          <w:rFonts w:ascii="Times New Roman" w:hAnsi="Times New Roman" w:cs="Times New Roman"/>
          <w:sz w:val="24"/>
          <w:szCs w:val="24"/>
        </w:rPr>
        <w:t>Weibullness</w:t>
      </w:r>
      <w:proofErr w:type="spellEnd"/>
      <w:r w:rsidR="003A3C76">
        <w:rPr>
          <w:rFonts w:ascii="Times New Roman" w:hAnsi="Times New Roman" w:cs="Times New Roman"/>
          <w:sz w:val="24"/>
          <w:szCs w:val="24"/>
        </w:rPr>
        <w:t>, a contributed package in R statistical programming software is used for this purpose</w:t>
      </w:r>
      <w:r w:rsidR="00DB5CA3">
        <w:rPr>
          <w:rFonts w:ascii="Times New Roman" w:hAnsi="Times New Roman" w:cs="Times New Roman"/>
          <w:sz w:val="24"/>
          <w:szCs w:val="24"/>
        </w:rPr>
        <w:t xml:space="preserve"> [19, 20, 21 and 22]</w:t>
      </w:r>
      <w:r w:rsidR="003A6E25">
        <w:rPr>
          <w:rFonts w:ascii="Times New Roman" w:eastAsiaTheme="minorEastAsia" w:hAnsi="Times New Roman" w:cs="Times New Roman"/>
          <w:color w:val="000000" w:themeColor="text1"/>
          <w:sz w:val="24"/>
          <w:szCs w:val="24"/>
        </w:rPr>
        <w:t>.</w:t>
      </w:r>
    </w:p>
    <w:p w:rsidR="00AF289C" w:rsidRPr="00AF289C" w:rsidRDefault="00794452" w:rsidP="00562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monthly wind speed is an important parameter for estimation of the wind spectra availability of a location. </w:t>
      </w:r>
      <w:r w:rsidR="0085113E">
        <w:rPr>
          <w:rFonts w:ascii="Times New Roman" w:hAnsi="Times New Roman" w:cs="Times New Roman"/>
          <w:sz w:val="24"/>
          <w:szCs w:val="24"/>
        </w:rPr>
        <w:t>The value</w:t>
      </w:r>
      <w:r w:rsidR="00AF289C" w:rsidRPr="00AF289C">
        <w:rPr>
          <w:rFonts w:ascii="Times New Roman" w:hAnsi="Times New Roman" w:cs="Times New Roman"/>
          <w:sz w:val="24"/>
          <w:szCs w:val="24"/>
        </w:rPr>
        <w:t xml:space="preserve"> of the monthly </w:t>
      </w:r>
      <w:r w:rsidR="00047067">
        <w:rPr>
          <w:rFonts w:ascii="Times New Roman" w:hAnsi="Times New Roman" w:cs="Times New Roman"/>
          <w:sz w:val="24"/>
          <w:szCs w:val="24"/>
        </w:rPr>
        <w:t xml:space="preserve">mean </w:t>
      </w:r>
      <w:r w:rsidR="00AF289C" w:rsidRPr="00AF289C">
        <w:rPr>
          <w:rFonts w:ascii="Times New Roman" w:hAnsi="Times New Roman" w:cs="Times New Roman"/>
          <w:sz w:val="24"/>
          <w:szCs w:val="24"/>
        </w:rPr>
        <w:t xml:space="preserve">wind speed data is obtained from </w:t>
      </w:r>
    </w:p>
    <w:p w:rsidR="00AF289C" w:rsidRPr="00AF289C" w:rsidRDefault="00AF289C" w:rsidP="00AF289C">
      <w:pPr>
        <w:spacing w:after="0" w:line="480" w:lineRule="auto"/>
        <w:jc w:val="both"/>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md</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nary>
          </m:e>
        </m:d>
      </m:oMath>
      <w:r w:rsidRPr="00AF289C">
        <w:rPr>
          <w:rFonts w:ascii="Times New Roman" w:eastAsiaTheme="minorEastAsia" w:hAnsi="Times New Roman" w:cs="Times New Roman"/>
          <w:sz w:val="24"/>
          <w:szCs w:val="24"/>
        </w:rPr>
        <w:t xml:space="preserve">                              </w:t>
      </w:r>
      <w:r w:rsidR="003A6E25">
        <w:rPr>
          <w:rFonts w:ascii="Times New Roman" w:eastAsiaTheme="minorEastAsia" w:hAnsi="Times New Roman" w:cs="Times New Roman"/>
          <w:sz w:val="24"/>
          <w:szCs w:val="24"/>
        </w:rPr>
        <w:t xml:space="preserve">                             (</w:t>
      </w:r>
      <w:r w:rsidRPr="00AF289C">
        <w:rPr>
          <w:rFonts w:ascii="Times New Roman" w:eastAsiaTheme="minorEastAsia" w:hAnsi="Times New Roman" w:cs="Times New Roman"/>
          <w:sz w:val="24"/>
          <w:szCs w:val="24"/>
        </w:rPr>
        <w:t>3)</w:t>
      </w:r>
    </w:p>
    <w:p w:rsidR="003A6E25" w:rsidRDefault="00AF289C" w:rsidP="003A6E25">
      <w:pPr>
        <w:spacing w:after="0" w:line="360" w:lineRule="auto"/>
        <w:jc w:val="both"/>
        <w:rPr>
          <w:rFonts w:ascii="Times New Roman" w:eastAsiaTheme="minorEastAsia" w:hAnsi="Times New Roman" w:cs="Times New Roman"/>
          <w:sz w:val="24"/>
          <w:szCs w:val="24"/>
        </w:rPr>
      </w:pPr>
      <w:r w:rsidRPr="00AF289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md</m:t>
            </m:r>
          </m:sub>
        </m:sSub>
      </m:oMath>
      <w:r w:rsidRPr="00AF289C">
        <w:rPr>
          <w:rFonts w:ascii="Times New Roman" w:eastAsiaTheme="minorEastAsia" w:hAnsi="Times New Roman" w:cs="Times New Roman"/>
          <w:sz w:val="24"/>
          <w:szCs w:val="24"/>
        </w:rPr>
        <w:t xml:space="preserve"> is the monthl</w:t>
      </w:r>
      <w:r w:rsidR="00047067">
        <w:rPr>
          <w:rFonts w:ascii="Times New Roman" w:eastAsiaTheme="minorEastAsia" w:hAnsi="Times New Roman" w:cs="Times New Roman"/>
          <w:sz w:val="24"/>
          <w:szCs w:val="24"/>
        </w:rPr>
        <w:t xml:space="preserve">y mean wind speed,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00047067">
        <w:rPr>
          <w:rFonts w:ascii="Times New Roman" w:eastAsiaTheme="minorEastAsia" w:hAnsi="Times New Roman" w:cs="Times New Roman"/>
          <w:sz w:val="24"/>
          <w:szCs w:val="24"/>
        </w:rPr>
        <w:t xml:space="preserve"> is the daily wind speed and </w:t>
      </w:r>
      <m:oMath>
        <m:r>
          <w:rPr>
            <w:rFonts w:ascii="Cambria Math" w:eastAsiaTheme="minorEastAsia" w:hAnsi="Cambria Math" w:cs="Times New Roman"/>
            <w:sz w:val="24"/>
            <w:szCs w:val="24"/>
          </w:rPr>
          <m:t>N</m:t>
        </m:r>
      </m:oMath>
      <w:r w:rsidR="00047067">
        <w:rPr>
          <w:rFonts w:ascii="Times New Roman" w:eastAsiaTheme="minorEastAsia" w:hAnsi="Times New Roman" w:cs="Times New Roman"/>
          <w:sz w:val="24"/>
          <w:szCs w:val="24"/>
        </w:rPr>
        <w:t xml:space="preserve"> is number of daily wind speed</w:t>
      </w:r>
      <w:r w:rsidR="003A6E25">
        <w:rPr>
          <w:rFonts w:ascii="Times New Roman" w:eastAsiaTheme="minorEastAsia" w:hAnsi="Times New Roman" w:cs="Times New Roman"/>
          <w:sz w:val="24"/>
          <w:szCs w:val="24"/>
        </w:rPr>
        <w:t>.</w:t>
      </w:r>
    </w:p>
    <w:p w:rsidR="003A6E25" w:rsidRDefault="003A6E25" w:rsidP="003A6E25">
      <w:pPr>
        <w:spacing w:after="0" w:line="360" w:lineRule="auto"/>
        <w:jc w:val="both"/>
        <w:rPr>
          <w:rFonts w:ascii="Times New Roman" w:hAnsi="Times New Roman" w:cs="Times New Roman"/>
          <w:sz w:val="24"/>
          <w:szCs w:val="24"/>
        </w:rPr>
      </w:pPr>
    </w:p>
    <w:p w:rsidR="00AF289C" w:rsidRPr="003A6E25" w:rsidRDefault="00AF289C" w:rsidP="003A6E25">
      <w:pPr>
        <w:spacing w:after="0" w:line="360" w:lineRule="auto"/>
        <w:jc w:val="both"/>
        <w:rPr>
          <w:rFonts w:ascii="Times New Roman" w:hAnsi="Times New Roman" w:cs="Times New Roman"/>
          <w:sz w:val="24"/>
          <w:szCs w:val="24"/>
        </w:rPr>
      </w:pPr>
      <w:r w:rsidRPr="00AF289C">
        <w:rPr>
          <w:rFonts w:ascii="Times New Roman" w:hAnsi="Times New Roman" w:cs="Times New Roman"/>
          <w:sz w:val="24"/>
          <w:szCs w:val="24"/>
        </w:rPr>
        <w:t>However, in terms of Weibull density function parameters</w:t>
      </w:r>
      <w:r w:rsidR="00794452">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c and k</m:t>
            </m:r>
          </m:e>
        </m:d>
      </m:oMath>
      <w:r w:rsidR="00794452">
        <w:rPr>
          <w:rFonts w:ascii="Times New Roman" w:hAnsi="Times New Roman" w:cs="Times New Roman"/>
          <w:sz w:val="24"/>
          <w:szCs w:val="24"/>
        </w:rPr>
        <w:t xml:space="preserve">, </w:t>
      </w:r>
      <w:r w:rsidRPr="00AF289C">
        <w:rPr>
          <w:rFonts w:ascii="Times New Roman" w:eastAsiaTheme="minorEastAsia" w:hAnsi="Times New Roman" w:cs="Times New Roman"/>
          <w:sz w:val="24"/>
          <w:szCs w:val="24"/>
        </w:rPr>
        <w:t>th</w:t>
      </w:r>
      <w:r w:rsidR="00F41A59">
        <w:rPr>
          <w:rFonts w:ascii="Times New Roman" w:eastAsiaTheme="minorEastAsia" w:hAnsi="Times New Roman" w:cs="Times New Roman"/>
          <w:sz w:val="24"/>
          <w:szCs w:val="24"/>
        </w:rPr>
        <w:t>e monthly mean wind speed value</w:t>
      </w:r>
      <w:r w:rsidR="00794452">
        <w:rPr>
          <w:rFonts w:ascii="Times New Roman" w:eastAsiaTheme="minorEastAsia" w:hAnsi="Times New Roman" w:cs="Times New Roman"/>
          <w:sz w:val="24"/>
          <w:szCs w:val="24"/>
        </w:rPr>
        <w:t xml:space="preserve"> is related as</w:t>
      </w:r>
    </w:p>
    <w:p w:rsidR="00AF289C" w:rsidRPr="00AF289C" w:rsidRDefault="00AF289C" w:rsidP="00AF289C">
      <w:pPr>
        <w:spacing w:after="200" w:line="480" w:lineRule="auto"/>
        <w:jc w:val="center"/>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p</m:t>
            </m:r>
          </m:sub>
        </m:sSub>
        <m:r>
          <w:rPr>
            <w:rFonts w:ascii="Cambria Math" w:hAnsi="Cambria Math" w:cs="Times New Roman"/>
            <w:color w:val="000000" w:themeColor="text1"/>
            <w:sz w:val="24"/>
            <w:szCs w:val="24"/>
          </w:rPr>
          <m:t>=c</m:t>
        </m:r>
        <m:r>
          <m:rPr>
            <m:sty m:val="p"/>
          </m:rPr>
          <w:rPr>
            <w:rFonts w:ascii="Cambria Math" w:hAnsi="Cambria Math" w:cs="Times New Roman"/>
            <w:color w:val="000000" w:themeColor="text1"/>
            <w:sz w:val="24"/>
            <w:szCs w:val="24"/>
          </w:rPr>
          <m:t>Γ</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f>
              <m:fPr>
                <m:type m:val="lin"/>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k</m:t>
                </m:r>
              </m:den>
            </m:f>
          </m:e>
        </m:d>
      </m:oMath>
      <w:r w:rsidRPr="00AF289C">
        <w:rPr>
          <w:rFonts w:ascii="Times New Roman" w:eastAsiaTheme="minorEastAsia" w:hAnsi="Times New Roman" w:cs="Times New Roman"/>
          <w:color w:val="000000" w:themeColor="text1"/>
          <w:sz w:val="24"/>
          <w:szCs w:val="24"/>
        </w:rPr>
        <w:t xml:space="preserve">                          </w:t>
      </w:r>
      <w:r w:rsidR="003A6E25">
        <w:rPr>
          <w:rFonts w:ascii="Times New Roman" w:eastAsiaTheme="minorEastAsia" w:hAnsi="Times New Roman" w:cs="Times New Roman"/>
          <w:color w:val="000000" w:themeColor="text1"/>
          <w:sz w:val="24"/>
          <w:szCs w:val="24"/>
        </w:rPr>
        <w:t xml:space="preserve">                             (</w:t>
      </w:r>
      <w:r w:rsidRPr="00AF289C">
        <w:rPr>
          <w:rFonts w:ascii="Times New Roman" w:eastAsiaTheme="minorEastAsia" w:hAnsi="Times New Roman" w:cs="Times New Roman"/>
          <w:color w:val="000000" w:themeColor="text1"/>
          <w:sz w:val="24"/>
          <w:szCs w:val="24"/>
        </w:rPr>
        <w:t>4)</w:t>
      </w:r>
    </w:p>
    <w:p w:rsidR="00F41A59" w:rsidRDefault="00AF289C" w:rsidP="0056268B">
      <w:pPr>
        <w:spacing w:after="200" w:line="360" w:lineRule="auto"/>
        <w:jc w:val="both"/>
        <w:rPr>
          <w:rFonts w:ascii="Times New Roman" w:eastAsiaTheme="minorEastAsia" w:hAnsi="Times New Roman" w:cs="Times New Roman"/>
          <w:color w:val="000000" w:themeColor="text1"/>
          <w:sz w:val="24"/>
          <w:szCs w:val="24"/>
        </w:rPr>
      </w:pPr>
      <w:r w:rsidRPr="00AF289C">
        <w:rPr>
          <w:rFonts w:ascii="Times New Roman" w:hAnsi="Times New Roman"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p</m:t>
            </m:r>
          </m:sub>
        </m:sSub>
      </m:oMath>
      <w:r w:rsidRPr="00AF289C">
        <w:rPr>
          <w:rFonts w:ascii="Times New Roman" w:hAnsi="Times New Roman" w:cs="Times New Roman"/>
          <w:color w:val="000000" w:themeColor="text1"/>
          <w:sz w:val="24"/>
          <w:szCs w:val="24"/>
        </w:rPr>
        <w:t xml:space="preserve"> is the monthly mean wind speed calculated from the monthly values of </w:t>
      </w:r>
      <m:oMath>
        <m:r>
          <w:rPr>
            <w:rFonts w:ascii="Cambria Math" w:hAnsi="Cambria Math" w:cs="Times New Roman"/>
            <w:color w:val="000000" w:themeColor="text1"/>
            <w:sz w:val="24"/>
            <w:szCs w:val="24"/>
          </w:rPr>
          <m:t>c</m:t>
        </m:r>
      </m:oMath>
      <w:r w:rsidRPr="00AF289C">
        <w:rPr>
          <w:rFonts w:ascii="Times New Roman" w:eastAsiaTheme="minorEastAsia" w:hAnsi="Times New Roman" w:cs="Times New Roman"/>
          <w:color w:val="000000" w:themeColor="text1"/>
          <w:sz w:val="24"/>
          <w:szCs w:val="24"/>
        </w:rPr>
        <w:t xml:space="preserve"> and </w:t>
      </w:r>
      <m:oMath>
        <m:r>
          <w:rPr>
            <w:rFonts w:ascii="Cambria Math" w:eastAsiaTheme="minorEastAsia" w:hAnsi="Cambria Math" w:cs="Times New Roman"/>
            <w:color w:val="000000" w:themeColor="text1"/>
            <w:sz w:val="24"/>
            <w:szCs w:val="24"/>
          </w:rPr>
          <m:t>k</m:t>
        </m:r>
      </m:oMath>
      <w:r w:rsidR="00F41A59">
        <w:rPr>
          <w:rFonts w:ascii="Times New Roman" w:eastAsiaTheme="minorEastAsia" w:hAnsi="Times New Roman" w:cs="Times New Roman"/>
          <w:color w:val="000000" w:themeColor="text1"/>
          <w:sz w:val="24"/>
          <w:szCs w:val="24"/>
        </w:rPr>
        <w:t xml:space="preserve"> parameters of the location and</w:t>
      </w:r>
      <w:r w:rsidRPr="00AF289C">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Γ</m:t>
        </m:r>
      </m:oMath>
      <w:r w:rsidR="00F41A59">
        <w:rPr>
          <w:rFonts w:ascii="Times New Roman" w:eastAsiaTheme="minorEastAsia" w:hAnsi="Times New Roman" w:cs="Times New Roman"/>
          <w:color w:val="000000" w:themeColor="text1"/>
          <w:sz w:val="24"/>
          <w:szCs w:val="24"/>
        </w:rPr>
        <w:t xml:space="preserve"> is gamma function</w:t>
      </w:r>
    </w:p>
    <w:p w:rsidR="00AF289C" w:rsidRPr="00F41A59" w:rsidRDefault="00F41A59" w:rsidP="0056268B">
      <w:pPr>
        <w:spacing w:after="200" w:line="360" w:lineRule="auto"/>
        <w:jc w:val="both"/>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 xml:space="preserve">For any study location, the monthly or annual </w:t>
      </w:r>
      <w:r w:rsidR="00AF289C" w:rsidRPr="00AF289C">
        <w:rPr>
          <w:rFonts w:ascii="Times New Roman" w:hAnsi="Times New Roman" w:cs="Times New Roman"/>
          <w:sz w:val="24"/>
          <w:szCs w:val="24"/>
        </w:rPr>
        <w:t>mean wind power density can be written as</w:t>
      </w:r>
      <w:r w:rsidR="008A5CC1">
        <w:rPr>
          <w:rFonts w:ascii="Times New Roman" w:hAnsi="Times New Roman" w:cs="Times New Roman"/>
          <w:sz w:val="24"/>
          <w:szCs w:val="24"/>
        </w:rPr>
        <w:t xml:space="preserve"> [23, 24 and 25</w:t>
      </w:r>
      <w:r w:rsidR="008A0AF3">
        <w:rPr>
          <w:rFonts w:ascii="Times New Roman" w:hAnsi="Times New Roman" w:cs="Times New Roman"/>
          <w:sz w:val="24"/>
          <w:szCs w:val="24"/>
        </w:rPr>
        <w:t>].</w:t>
      </w:r>
      <w:r w:rsidR="00AF289C" w:rsidRPr="00AF289C">
        <w:rPr>
          <w:rFonts w:ascii="Times New Roman" w:hAnsi="Times New Roman" w:cs="Times New Roman"/>
          <w:sz w:val="24"/>
          <w:szCs w:val="24"/>
        </w:rPr>
        <w:t xml:space="preserve"> </w:t>
      </w:r>
    </w:p>
    <w:p w:rsidR="00AF289C" w:rsidRPr="00F41A59" w:rsidRDefault="00AF289C" w:rsidP="00AF289C">
      <w:pPr>
        <w:spacing w:after="0" w:line="480" w:lineRule="auto"/>
        <w:jc w:val="both"/>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k</m:t>
                </m:r>
              </m:den>
            </m:f>
          </m:e>
        </m:d>
      </m:oMath>
      <w:r w:rsidRPr="00AF289C">
        <w:rPr>
          <w:rFonts w:ascii="Times New Roman" w:eastAsiaTheme="minorEastAsia" w:hAnsi="Times New Roman" w:cs="Times New Roman"/>
          <w:sz w:val="24"/>
          <w:szCs w:val="24"/>
        </w:rPr>
        <w:t xml:space="preserve">                              </w:t>
      </w:r>
      <w:r w:rsidR="003A6E25">
        <w:rPr>
          <w:rFonts w:ascii="Times New Roman" w:eastAsiaTheme="minorEastAsia" w:hAnsi="Times New Roman" w:cs="Times New Roman"/>
          <w:sz w:val="24"/>
          <w:szCs w:val="24"/>
        </w:rPr>
        <w:t xml:space="preserve">                          (5</w:t>
      </w:r>
      <w:r w:rsidR="0056268B">
        <w:rPr>
          <w:rFonts w:ascii="Times New Roman" w:eastAsiaTheme="minorEastAsia" w:hAnsi="Times New Roman" w:cs="Times New Roman"/>
          <w:sz w:val="24"/>
          <w:szCs w:val="24"/>
        </w:rPr>
        <w:t>)</w:t>
      </w:r>
    </w:p>
    <w:p w:rsidR="00AF289C" w:rsidRDefault="00AF289C" w:rsidP="0056268B">
      <w:pPr>
        <w:spacing w:after="0" w:line="360" w:lineRule="auto"/>
        <w:jc w:val="both"/>
        <w:rPr>
          <w:rFonts w:ascii="Times New Roman" w:hAnsi="Times New Roman" w:cs="Times New Roman"/>
          <w:sz w:val="24"/>
          <w:szCs w:val="24"/>
        </w:rPr>
      </w:pPr>
      <w:r w:rsidRPr="00AF289C">
        <w:rPr>
          <w:rFonts w:ascii="Times New Roman" w:hAnsi="Times New Roman" w:cs="Times New Roman"/>
          <w:sz w:val="24"/>
          <w:szCs w:val="24"/>
        </w:rPr>
        <w:t>For a given period (a month or a year), the mean wind density over a given period of time (T) is the product of the mean wind power density and the per</w:t>
      </w:r>
      <w:r w:rsidR="008A5CC1">
        <w:rPr>
          <w:rFonts w:ascii="Times New Roman" w:hAnsi="Times New Roman" w:cs="Times New Roman"/>
          <w:sz w:val="24"/>
          <w:szCs w:val="24"/>
        </w:rPr>
        <w:t>iod of time. It is given as [24</w:t>
      </w:r>
      <w:r w:rsidR="008A0AF3">
        <w:rPr>
          <w:rFonts w:ascii="Times New Roman" w:hAnsi="Times New Roman" w:cs="Times New Roman"/>
          <w:sz w:val="24"/>
          <w:szCs w:val="24"/>
        </w:rPr>
        <w:t>]</w:t>
      </w:r>
    </w:p>
    <w:p w:rsidR="003A6E25" w:rsidRPr="00AF289C" w:rsidRDefault="003A6E25" w:rsidP="0056268B">
      <w:pPr>
        <w:spacing w:after="0" w:line="360" w:lineRule="auto"/>
        <w:jc w:val="both"/>
        <w:rPr>
          <w:rFonts w:ascii="Times New Roman" w:hAnsi="Times New Roman" w:cs="Times New Roman"/>
          <w:sz w:val="24"/>
          <w:szCs w:val="24"/>
        </w:rPr>
      </w:pPr>
    </w:p>
    <w:p w:rsidR="00AF289C" w:rsidRPr="00AF289C" w:rsidRDefault="00AF289C" w:rsidP="00AF289C">
      <w:pPr>
        <w:spacing w:after="0" w:line="480" w:lineRule="auto"/>
        <w:jc w:val="both"/>
        <w:rPr>
          <w:rFonts w:ascii="Times New Roman" w:hAnsi="Times New Roman" w:cs="Times New Roman"/>
          <w:sz w:val="24"/>
          <w:szCs w:val="24"/>
        </w:rPr>
      </w:pPr>
      <w:r w:rsidRPr="00AF289C">
        <w:rPr>
          <w:rFonts w:ascii="Times New Roman" w:eastAsiaTheme="minorEastAsia" w:hAnsi="Times New Roman" w:cs="Times New Roman"/>
          <w:sz w:val="24"/>
          <w:szCs w:val="24"/>
        </w:rPr>
        <w:t xml:space="preserve">                                  </w:t>
      </w:r>
      <w:r w:rsidR="00BD7CBF">
        <w:rPr>
          <w:rFonts w:ascii="Times New Roman" w:eastAsiaTheme="minorEastAsia" w:hAnsi="Times New Roman" w:cs="Times New Roman"/>
          <w:sz w:val="24"/>
          <w:szCs w:val="24"/>
        </w:rPr>
        <w:t xml:space="preserve">                          </w:t>
      </w:r>
      <w:r w:rsidRPr="00AF289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r>
          <w:rPr>
            <w:rFonts w:ascii="Cambria Math" w:hAnsi="Cambria Math" w:cs="Times New Roman"/>
            <w:sz w:val="24"/>
            <w:szCs w:val="24"/>
          </w:rPr>
          <m:t>T</m:t>
        </m:r>
      </m:oMath>
      <w:r w:rsidRPr="00AF289C">
        <w:rPr>
          <w:rFonts w:ascii="Times New Roman" w:eastAsiaTheme="minorEastAsia" w:hAnsi="Times New Roman" w:cs="Times New Roman"/>
          <w:sz w:val="24"/>
          <w:szCs w:val="24"/>
        </w:rPr>
        <w:t xml:space="preserve">                  </w:t>
      </w:r>
      <w:r w:rsidR="003A6E25">
        <w:rPr>
          <w:rFonts w:ascii="Times New Roman" w:eastAsiaTheme="minorEastAsia" w:hAnsi="Times New Roman" w:cs="Times New Roman"/>
          <w:sz w:val="24"/>
          <w:szCs w:val="24"/>
        </w:rPr>
        <w:t xml:space="preserve"> </w:t>
      </w:r>
      <w:r w:rsidR="00BD7CBF">
        <w:rPr>
          <w:rFonts w:ascii="Times New Roman" w:eastAsiaTheme="minorEastAsia" w:hAnsi="Times New Roman" w:cs="Times New Roman"/>
          <w:sz w:val="24"/>
          <w:szCs w:val="24"/>
        </w:rPr>
        <w:t xml:space="preserve">     </w:t>
      </w:r>
      <w:r w:rsidR="003A6E25">
        <w:rPr>
          <w:rFonts w:ascii="Times New Roman" w:eastAsiaTheme="minorEastAsia" w:hAnsi="Times New Roman" w:cs="Times New Roman"/>
          <w:sz w:val="24"/>
          <w:szCs w:val="24"/>
        </w:rPr>
        <w:t xml:space="preserve">                           (6</w:t>
      </w:r>
      <w:r w:rsidRPr="00AF289C">
        <w:rPr>
          <w:rFonts w:ascii="Times New Roman" w:eastAsiaTheme="minorEastAsia" w:hAnsi="Times New Roman" w:cs="Times New Roman"/>
          <w:sz w:val="24"/>
          <w:szCs w:val="24"/>
        </w:rPr>
        <w:t>)</w:t>
      </w:r>
    </w:p>
    <w:p w:rsidR="0056268B" w:rsidRPr="003A3C76" w:rsidRDefault="00AF289C" w:rsidP="003A3C76">
      <w:pPr>
        <w:spacing w:after="200" w:line="480" w:lineRule="auto"/>
        <w:jc w:val="both"/>
        <w:rPr>
          <w:rFonts w:ascii="Times New Roman" w:hAnsi="Times New Roman" w:cs="Times New Roman"/>
          <w:sz w:val="24"/>
          <w:szCs w:val="24"/>
        </w:rPr>
      </w:pPr>
      <w:r w:rsidRPr="00AF289C">
        <w:rPr>
          <w:rFonts w:ascii="Times New Roman" w:hAnsi="Times New Roman" w:cs="Times New Roman"/>
          <w:sz w:val="24"/>
          <w:szCs w:val="24"/>
        </w:rPr>
        <w:t>In this stu</w:t>
      </w:r>
      <w:r w:rsidR="003A3C76">
        <w:rPr>
          <w:rFonts w:ascii="Times New Roman" w:hAnsi="Times New Roman" w:cs="Times New Roman"/>
          <w:sz w:val="24"/>
          <w:szCs w:val="24"/>
        </w:rPr>
        <w:t>dy T is 8640 hours for a year.</w:t>
      </w:r>
    </w:p>
    <w:p w:rsidR="00AF289C" w:rsidRPr="00AF289C" w:rsidRDefault="003A6E25" w:rsidP="00562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AF289C" w:rsidRPr="00AF289C">
        <w:rPr>
          <w:rFonts w:ascii="Times New Roman" w:hAnsi="Times New Roman" w:cs="Times New Roman"/>
          <w:sz w:val="24"/>
          <w:szCs w:val="24"/>
        </w:rPr>
        <w:t xml:space="preserve">ther important wind speed parameters in addition to the monthly mean wind speed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e>
        </m:d>
        <m:r>
          <w:rPr>
            <w:rFonts w:ascii="Cambria Math" w:hAnsi="Cambria Math" w:cs="Times New Roman"/>
            <w:sz w:val="24"/>
            <w:szCs w:val="24"/>
          </w:rPr>
          <m:t xml:space="preserve"> </m:t>
        </m:r>
      </m:oMath>
      <w:r>
        <w:rPr>
          <w:rFonts w:ascii="Times New Roman" w:hAnsi="Times New Roman" w:cs="Times New Roman"/>
          <w:sz w:val="24"/>
          <w:szCs w:val="24"/>
        </w:rPr>
        <w:t>of Equation (3</w:t>
      </w:r>
      <w:r w:rsidR="00AF289C" w:rsidRPr="00AF289C">
        <w:rPr>
          <w:rFonts w:ascii="Times New Roman" w:hAnsi="Times New Roman" w:cs="Times New Roman"/>
          <w:sz w:val="24"/>
          <w:szCs w:val="24"/>
        </w:rPr>
        <w:t xml:space="preserve">) for characterization of wind energy are the most probable wind speed which represent </w:t>
      </w:r>
      <w:r w:rsidR="00AF289C" w:rsidRPr="00AF289C">
        <w:rPr>
          <w:rFonts w:ascii="Times New Roman" w:hAnsi="Times New Roman" w:cs="Times New Roman"/>
          <w:sz w:val="24"/>
          <w:szCs w:val="24"/>
        </w:rPr>
        <w:lastRenderedPageBreak/>
        <w:t xml:space="preserve">the most frequent wind speed for a given wind probability distribution. It is given as </w:t>
      </w:r>
      <w:r w:rsidR="008A5CC1">
        <w:rPr>
          <w:rFonts w:ascii="Times New Roman" w:hAnsi="Times New Roman" w:cs="Times New Roman"/>
          <w:sz w:val="24"/>
          <w:szCs w:val="24"/>
        </w:rPr>
        <w:t>[23, 24 and 25</w:t>
      </w:r>
      <w:r w:rsidR="008A0AF3">
        <w:rPr>
          <w:rFonts w:ascii="Times New Roman" w:hAnsi="Times New Roman" w:cs="Times New Roman"/>
          <w:sz w:val="24"/>
          <w:szCs w:val="24"/>
        </w:rPr>
        <w:t xml:space="preserve">]. </w:t>
      </w:r>
    </w:p>
    <w:p w:rsidR="00AF289C" w:rsidRPr="00AF289C" w:rsidRDefault="00AF289C" w:rsidP="00AF289C">
      <w:pPr>
        <w:spacing w:after="200" w:line="480" w:lineRule="auto"/>
        <w:jc w:val="both"/>
        <w:rPr>
          <w:rFonts w:ascii="Times New Roman" w:hAnsi="Times New Roman" w:cs="Times New Roman"/>
          <w:sz w:val="24"/>
          <w:szCs w:val="24"/>
        </w:rPr>
      </w:pPr>
      <w:r w:rsidRPr="00AF289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mp</m:t>
            </m:r>
          </m:sub>
        </m:sSub>
        <m:r>
          <w:rPr>
            <w:rFonts w:ascii="Cambria Math" w:hAnsi="Cambria Math" w:cs="Times New Roman"/>
            <w:sz w:val="24"/>
            <w:szCs w:val="24"/>
          </w:rPr>
          <m:t>=c</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e>
            </m:d>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oMath>
      <w:r w:rsidRPr="00AF289C">
        <w:rPr>
          <w:rFonts w:ascii="Times New Roman" w:hAnsi="Times New Roman" w:cs="Times New Roman"/>
          <w:sz w:val="24"/>
          <w:szCs w:val="24"/>
        </w:rPr>
        <w:t xml:space="preserve">                      </w:t>
      </w:r>
      <w:r w:rsidR="003A6E25">
        <w:rPr>
          <w:rFonts w:ascii="Times New Roman" w:hAnsi="Times New Roman" w:cs="Times New Roman"/>
          <w:sz w:val="24"/>
          <w:szCs w:val="24"/>
        </w:rPr>
        <w:t xml:space="preserve">                            (7</w:t>
      </w:r>
      <w:r w:rsidRPr="00AF289C">
        <w:rPr>
          <w:rFonts w:ascii="Times New Roman" w:hAnsi="Times New Roman" w:cs="Times New Roman"/>
          <w:sz w:val="24"/>
          <w:szCs w:val="24"/>
        </w:rPr>
        <w:t xml:space="preserve">)    </w:t>
      </w:r>
    </w:p>
    <w:p w:rsidR="00AF289C" w:rsidRDefault="00AF289C" w:rsidP="0056268B">
      <w:pPr>
        <w:spacing w:after="0" w:line="360" w:lineRule="auto"/>
        <w:jc w:val="both"/>
        <w:rPr>
          <w:rFonts w:ascii="Times New Roman" w:hAnsi="Times New Roman" w:cs="Times New Roman"/>
          <w:sz w:val="24"/>
          <w:szCs w:val="24"/>
        </w:rPr>
      </w:pPr>
      <w:r w:rsidRPr="00AF289C">
        <w:rPr>
          <w:rFonts w:ascii="Times New Roman" w:hAnsi="Times New Roman" w:cs="Times New Roman"/>
          <w:sz w:val="24"/>
          <w:szCs w:val="24"/>
        </w:rPr>
        <w:t xml:space="preserve">And the wind speed of maximum energy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Max,E</m:t>
                </m:r>
              </m:sub>
            </m:sSub>
          </m:e>
        </m:d>
      </m:oMath>
      <w:r w:rsidRPr="00AF289C">
        <w:rPr>
          <w:rFonts w:ascii="Times New Roman" w:eastAsiaTheme="minorEastAsia" w:hAnsi="Times New Roman" w:cs="Times New Roman"/>
          <w:sz w:val="24"/>
          <w:szCs w:val="24"/>
        </w:rPr>
        <w:t xml:space="preserve"> which represents the wind speed that carries the maximum amount of wind energy. It is given as </w:t>
      </w:r>
      <w:r w:rsidR="008A5CC1">
        <w:rPr>
          <w:rFonts w:ascii="Times New Roman" w:hAnsi="Times New Roman" w:cs="Times New Roman"/>
          <w:sz w:val="24"/>
          <w:szCs w:val="24"/>
        </w:rPr>
        <w:t>[23, 24 and 25</w:t>
      </w:r>
      <w:r w:rsidR="008A0AF3">
        <w:rPr>
          <w:rFonts w:ascii="Times New Roman" w:hAnsi="Times New Roman" w:cs="Times New Roman"/>
          <w:sz w:val="24"/>
          <w:szCs w:val="24"/>
        </w:rPr>
        <w:t>]</w:t>
      </w:r>
    </w:p>
    <w:p w:rsidR="008A5CC1" w:rsidRPr="00AF289C" w:rsidRDefault="008A5CC1" w:rsidP="0056268B">
      <w:pPr>
        <w:spacing w:after="0" w:line="360" w:lineRule="auto"/>
        <w:jc w:val="both"/>
        <w:rPr>
          <w:rFonts w:ascii="Times New Roman" w:hAnsi="Times New Roman" w:cs="Times New Roman"/>
          <w:sz w:val="24"/>
          <w:szCs w:val="24"/>
        </w:rPr>
      </w:pPr>
    </w:p>
    <w:p w:rsidR="00AF289C" w:rsidRPr="00AF289C" w:rsidRDefault="00AF289C" w:rsidP="00AF289C">
      <w:pPr>
        <w:spacing w:after="0" w:line="480" w:lineRule="auto"/>
        <w:jc w:val="both"/>
        <w:rPr>
          <w:rFonts w:ascii="Times New Roman" w:hAnsi="Times New Roman" w:cs="Times New Roman"/>
          <w:sz w:val="24"/>
          <w:szCs w:val="24"/>
        </w:rPr>
      </w:pPr>
      <w:r w:rsidRPr="00AF289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  E</m:t>
            </m:r>
          </m:sub>
        </m:sSub>
        <m:r>
          <w:rPr>
            <w:rFonts w:ascii="Cambria Math" w:hAnsi="Cambria Math" w:cs="Times New Roman"/>
            <w:sz w:val="24"/>
            <w:szCs w:val="24"/>
          </w:rPr>
          <m:t>=c</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e>
            </m:d>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oMath>
      <w:r w:rsidRPr="00AF289C">
        <w:rPr>
          <w:rFonts w:ascii="Times New Roman" w:eastAsiaTheme="minorEastAsia" w:hAnsi="Times New Roman" w:cs="Times New Roman"/>
          <w:sz w:val="24"/>
          <w:szCs w:val="24"/>
        </w:rPr>
        <w:t xml:space="preserve">                                       </w:t>
      </w:r>
      <w:r w:rsidR="003A6E25">
        <w:rPr>
          <w:rFonts w:ascii="Times New Roman" w:eastAsiaTheme="minorEastAsia" w:hAnsi="Times New Roman" w:cs="Times New Roman"/>
          <w:sz w:val="24"/>
          <w:szCs w:val="24"/>
        </w:rPr>
        <w:t xml:space="preserve">                           (8</w:t>
      </w:r>
      <w:r w:rsidRPr="00AF289C">
        <w:rPr>
          <w:rFonts w:ascii="Times New Roman" w:eastAsiaTheme="minorEastAsia" w:hAnsi="Times New Roman" w:cs="Times New Roman"/>
          <w:sz w:val="24"/>
          <w:szCs w:val="24"/>
        </w:rPr>
        <w:t>)</w:t>
      </w:r>
    </w:p>
    <w:p w:rsidR="00AF289C" w:rsidRDefault="00AF289C" w:rsidP="00371186">
      <w:pPr>
        <w:spacing w:line="276" w:lineRule="auto"/>
        <w:rPr>
          <w:rFonts w:ascii="Times New Roman" w:hAnsi="Times New Roman" w:cs="Times New Roman"/>
          <w:b/>
          <w:sz w:val="24"/>
          <w:szCs w:val="24"/>
        </w:rPr>
      </w:pPr>
    </w:p>
    <w:p w:rsidR="00AF289C" w:rsidRPr="00AF289C" w:rsidRDefault="0056268B" w:rsidP="003A6E25">
      <w:pPr>
        <w:spacing w:after="0" w:line="360" w:lineRule="auto"/>
        <w:rPr>
          <w:rFonts w:ascii="Times New Roman" w:hAnsi="Times New Roman" w:cs="Times New Roman"/>
          <w:b/>
          <w:sz w:val="24"/>
          <w:szCs w:val="24"/>
        </w:rPr>
      </w:pPr>
      <w:r>
        <w:rPr>
          <w:rFonts w:ascii="Times New Roman" w:hAnsi="Times New Roman" w:cs="Times New Roman"/>
          <w:b/>
          <w:sz w:val="24"/>
          <w:szCs w:val="24"/>
        </w:rPr>
        <w:t>4.0 Results and Discussion</w:t>
      </w:r>
    </w:p>
    <w:p w:rsidR="00AF289C" w:rsidRPr="00AF289C" w:rsidRDefault="00AF289C" w:rsidP="003A6E25">
      <w:pPr>
        <w:spacing w:after="0" w:line="360" w:lineRule="auto"/>
        <w:jc w:val="both"/>
        <w:rPr>
          <w:rFonts w:ascii="Times New Roman" w:hAnsi="Times New Roman" w:cs="Times New Roman"/>
          <w:b/>
          <w:sz w:val="24"/>
          <w:szCs w:val="24"/>
        </w:rPr>
      </w:pPr>
      <w:r w:rsidRPr="00AF289C">
        <w:rPr>
          <w:rFonts w:ascii="Times New Roman" w:hAnsi="Times New Roman" w:cs="Times New Roman"/>
          <w:b/>
          <w:sz w:val="24"/>
          <w:szCs w:val="24"/>
        </w:rPr>
        <w:t>4.1 Monthly Mean Wind Speeds</w:t>
      </w:r>
    </w:p>
    <w:p w:rsidR="00AF289C" w:rsidRPr="00AF289C" w:rsidRDefault="00AF289C" w:rsidP="0056268B">
      <w:pPr>
        <w:spacing w:after="0" w:line="360" w:lineRule="auto"/>
        <w:jc w:val="both"/>
        <w:rPr>
          <w:rFonts w:ascii="Times New Roman" w:hAnsi="Times New Roman" w:cs="Times New Roman"/>
          <w:sz w:val="24"/>
          <w:szCs w:val="24"/>
        </w:rPr>
      </w:pPr>
      <w:r w:rsidRPr="00AF289C">
        <w:rPr>
          <w:rFonts w:ascii="Times New Roman" w:hAnsi="Times New Roman" w:cs="Times New Roman"/>
          <w:sz w:val="24"/>
          <w:szCs w:val="24"/>
        </w:rPr>
        <w:t>The study locations are situated in Nigeria where two seasonal periods are prevalent; the dry and rain seasons. The dry season which usually start from November and end in April and rainy (wet) seasons that start from May to October.  The dry season can be classified into three distinct periods. These are (</w:t>
      </w:r>
      <w:proofErr w:type="spellStart"/>
      <w:r w:rsidRPr="00AF289C">
        <w:rPr>
          <w:rFonts w:ascii="Times New Roman" w:hAnsi="Times New Roman" w:cs="Times New Roman"/>
          <w:sz w:val="24"/>
          <w:szCs w:val="24"/>
        </w:rPr>
        <w:t>i</w:t>
      </w:r>
      <w:proofErr w:type="spellEnd"/>
      <w:r w:rsidRPr="00AF289C">
        <w:rPr>
          <w:rFonts w:ascii="Times New Roman" w:hAnsi="Times New Roman" w:cs="Times New Roman"/>
          <w:sz w:val="24"/>
          <w:szCs w:val="24"/>
        </w:rPr>
        <w:t xml:space="preserve">) The </w:t>
      </w:r>
      <w:proofErr w:type="spellStart"/>
      <w:r w:rsidRPr="00AF289C">
        <w:rPr>
          <w:rFonts w:ascii="Times New Roman" w:hAnsi="Times New Roman" w:cs="Times New Roman"/>
          <w:sz w:val="24"/>
          <w:szCs w:val="24"/>
        </w:rPr>
        <w:t>Harmattan</w:t>
      </w:r>
      <w:proofErr w:type="spellEnd"/>
      <w:r w:rsidRPr="00AF289C">
        <w:rPr>
          <w:rFonts w:ascii="Times New Roman" w:hAnsi="Times New Roman" w:cs="Times New Roman"/>
          <w:sz w:val="24"/>
          <w:szCs w:val="24"/>
        </w:rPr>
        <w:t xml:space="preserve"> period (December to January) when cold dry and dusty north-easterly trade winds from the Sahara Desert keep the atmosphere heavily overcast with dust for many days with characteristic hazy clear weather conditions. (ii) The dust free period (November, February, and March) which is usually characterized with high irradiation intensity and clear weather condition (iii) April which form transition period between the dust free period of February and March and the rainy season. During the rainy season each part of the country experience different level of rainfall. Though, August is characterized as month of highest rainfall. The variation in rainfall intensity thus depends on locality.</w:t>
      </w:r>
    </w:p>
    <w:p w:rsidR="00AF289C" w:rsidRDefault="00385730" w:rsidP="00562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1 present</w:t>
      </w:r>
      <w:r w:rsidR="00206C4E">
        <w:rPr>
          <w:rFonts w:ascii="Times New Roman" w:hAnsi="Times New Roman" w:cs="Times New Roman"/>
          <w:sz w:val="24"/>
          <w:szCs w:val="24"/>
        </w:rPr>
        <w:t>s</w:t>
      </w:r>
      <w:r w:rsidR="00AF289C" w:rsidRPr="00AF289C">
        <w:rPr>
          <w:rFonts w:ascii="Times New Roman" w:hAnsi="Times New Roman" w:cs="Times New Roman"/>
          <w:sz w:val="24"/>
          <w:szCs w:val="24"/>
        </w:rPr>
        <w:t xml:space="preserve"> the monthly mean wind speed for the study locations. It is observed that the values of the monthly mean wind speed for the study locations vary from one month to another month. The monthly mean wind speed in Abuja and Jos ranges from</w:t>
      </w:r>
      <w:r>
        <w:rPr>
          <w:rFonts w:ascii="Times New Roman" w:hAnsi="Times New Roman" w:cs="Times New Roman"/>
          <w:sz w:val="24"/>
          <w:szCs w:val="24"/>
        </w:rPr>
        <w:t xml:space="preserve"> 1.79 – 3.02 m/s and 2.35 – 4.50 m/s, respectively. In Figure </w:t>
      </w:r>
      <w:r w:rsidR="00AF289C" w:rsidRPr="00AF289C">
        <w:rPr>
          <w:rFonts w:ascii="Times New Roman" w:hAnsi="Times New Roman" w:cs="Times New Roman"/>
          <w:sz w:val="24"/>
          <w:szCs w:val="24"/>
        </w:rPr>
        <w:t>2</w:t>
      </w:r>
      <w:r w:rsidR="00206C4E">
        <w:rPr>
          <w:rFonts w:ascii="Times New Roman" w:hAnsi="Times New Roman" w:cs="Times New Roman"/>
          <w:sz w:val="24"/>
          <w:szCs w:val="24"/>
        </w:rPr>
        <w:t>,</w:t>
      </w:r>
      <w:r w:rsidR="00AF289C" w:rsidRPr="00AF289C">
        <w:rPr>
          <w:rFonts w:ascii="Times New Roman" w:hAnsi="Times New Roman" w:cs="Times New Roman"/>
          <w:sz w:val="24"/>
          <w:szCs w:val="24"/>
        </w:rPr>
        <w:t xml:space="preserve"> the monthly minimum and maximum wind speed in Abuja occurred in October and January, respectively. While, in Jos, the minimum and maximum wind speeds are spotted in October and January, </w:t>
      </w:r>
      <w:r>
        <w:rPr>
          <w:rFonts w:ascii="Times New Roman" w:hAnsi="Times New Roman" w:cs="Times New Roman"/>
          <w:sz w:val="24"/>
          <w:szCs w:val="24"/>
        </w:rPr>
        <w:t>respectively</w:t>
      </w:r>
      <w:r w:rsidR="00206C4E">
        <w:rPr>
          <w:rFonts w:ascii="Times New Roman" w:hAnsi="Times New Roman" w:cs="Times New Roman"/>
          <w:sz w:val="24"/>
          <w:szCs w:val="24"/>
        </w:rPr>
        <w:t>,</w:t>
      </w:r>
      <w:r>
        <w:rPr>
          <w:rFonts w:ascii="Times New Roman" w:hAnsi="Times New Roman" w:cs="Times New Roman"/>
          <w:sz w:val="24"/>
          <w:szCs w:val="24"/>
        </w:rPr>
        <w:t xml:space="preserve"> in Figure </w:t>
      </w:r>
      <w:r w:rsidR="00AF289C" w:rsidRPr="00AF289C">
        <w:rPr>
          <w:rFonts w:ascii="Times New Roman" w:hAnsi="Times New Roman" w:cs="Times New Roman"/>
          <w:sz w:val="24"/>
          <w:szCs w:val="24"/>
        </w:rPr>
        <w:t>4.  It is observed that the wind speed intensity varies from one month to the other in both study locations. The monthly wind speed curves of Abuj</w:t>
      </w:r>
      <w:r w:rsidR="00206C4E">
        <w:rPr>
          <w:rFonts w:ascii="Times New Roman" w:hAnsi="Times New Roman" w:cs="Times New Roman"/>
          <w:sz w:val="24"/>
          <w:szCs w:val="24"/>
        </w:rPr>
        <w:t>a and Jos are seen to follow</w:t>
      </w:r>
      <w:r w:rsidR="00AF289C" w:rsidRPr="00AF289C">
        <w:rPr>
          <w:rFonts w:ascii="Times New Roman" w:hAnsi="Times New Roman" w:cs="Times New Roman"/>
          <w:sz w:val="24"/>
          <w:szCs w:val="24"/>
        </w:rPr>
        <w:t xml:space="preserve"> similar curve pattern with a clear depression d</w:t>
      </w:r>
      <w:r w:rsidR="00206C4E">
        <w:rPr>
          <w:rFonts w:ascii="Times New Roman" w:hAnsi="Times New Roman" w:cs="Times New Roman"/>
          <w:sz w:val="24"/>
          <w:szCs w:val="24"/>
        </w:rPr>
        <w:t xml:space="preserve">uring the </w:t>
      </w:r>
      <w:r w:rsidR="00206C4E">
        <w:rPr>
          <w:rFonts w:ascii="Times New Roman" w:hAnsi="Times New Roman" w:cs="Times New Roman"/>
          <w:sz w:val="24"/>
          <w:szCs w:val="24"/>
        </w:rPr>
        <w:lastRenderedPageBreak/>
        <w:t>months of rain season. H</w:t>
      </w:r>
      <w:r w:rsidR="00AF289C" w:rsidRPr="00AF289C">
        <w:rPr>
          <w:rFonts w:ascii="Times New Roman" w:hAnsi="Times New Roman" w:cs="Times New Roman"/>
          <w:sz w:val="24"/>
          <w:szCs w:val="24"/>
        </w:rPr>
        <w:t>owever, with that of Jos leading while that of Abuja trail behind. This reveal that Abuja and Jos are likely to have same pattern of wind speed</w:t>
      </w:r>
      <w:r w:rsidR="00206C4E">
        <w:rPr>
          <w:rFonts w:ascii="Times New Roman" w:hAnsi="Times New Roman" w:cs="Times New Roman"/>
          <w:sz w:val="24"/>
          <w:szCs w:val="24"/>
        </w:rPr>
        <w:t>. H</w:t>
      </w:r>
      <w:r>
        <w:rPr>
          <w:rFonts w:ascii="Times New Roman" w:hAnsi="Times New Roman" w:cs="Times New Roman"/>
          <w:sz w:val="24"/>
          <w:szCs w:val="24"/>
        </w:rPr>
        <w:t>owever,</w:t>
      </w:r>
      <w:r w:rsidR="00AF289C" w:rsidRPr="00AF289C">
        <w:rPr>
          <w:rFonts w:ascii="Times New Roman" w:hAnsi="Times New Roman" w:cs="Times New Roman"/>
          <w:sz w:val="24"/>
          <w:szCs w:val="24"/>
        </w:rPr>
        <w:t xml:space="preserve"> with more wind</w:t>
      </w:r>
      <w:r w:rsidR="00206C4E">
        <w:rPr>
          <w:rFonts w:ascii="Times New Roman" w:hAnsi="Times New Roman" w:cs="Times New Roman"/>
          <w:sz w:val="24"/>
          <w:szCs w:val="24"/>
        </w:rPr>
        <w:t xml:space="preserve"> speed</w:t>
      </w:r>
      <w:r w:rsidR="00AF289C" w:rsidRPr="00AF289C">
        <w:rPr>
          <w:rFonts w:ascii="Times New Roman" w:hAnsi="Times New Roman" w:cs="Times New Roman"/>
          <w:sz w:val="24"/>
          <w:szCs w:val="24"/>
        </w:rPr>
        <w:t xml:space="preserve"> intensity in Jos than in Abuja. This is expected as Abuja and Jos are situated in almost the same geographical location but positioned di</w:t>
      </w:r>
      <w:r>
        <w:rPr>
          <w:rFonts w:ascii="Times New Roman" w:hAnsi="Times New Roman" w:cs="Times New Roman"/>
          <w:sz w:val="24"/>
          <w:szCs w:val="24"/>
        </w:rPr>
        <w:t xml:space="preserve">fferently both in elevation, </w:t>
      </w:r>
      <w:r w:rsidR="00AF289C" w:rsidRPr="00AF289C">
        <w:rPr>
          <w:rFonts w:ascii="Times New Roman" w:hAnsi="Times New Roman" w:cs="Times New Roman"/>
          <w:sz w:val="24"/>
          <w:szCs w:val="24"/>
        </w:rPr>
        <w:t>latitude an</w:t>
      </w:r>
      <w:r>
        <w:rPr>
          <w:rFonts w:ascii="Times New Roman" w:hAnsi="Times New Roman" w:cs="Times New Roman"/>
          <w:sz w:val="24"/>
          <w:szCs w:val="24"/>
        </w:rPr>
        <w:t>d longitude as seen in Table 1</w:t>
      </w:r>
      <w:r w:rsidR="00AF289C" w:rsidRPr="00AF289C">
        <w:rPr>
          <w:rFonts w:ascii="Times New Roman" w:hAnsi="Times New Roman" w:cs="Times New Roman"/>
          <w:sz w:val="24"/>
          <w:szCs w:val="24"/>
        </w:rPr>
        <w:t xml:space="preserve">. Remarkably, it is observed that in Abuja during the months of </w:t>
      </w:r>
      <w:r w:rsidR="00206C4E">
        <w:rPr>
          <w:rFonts w:ascii="Times New Roman" w:hAnsi="Times New Roman" w:cs="Times New Roman"/>
          <w:sz w:val="24"/>
          <w:szCs w:val="24"/>
        </w:rPr>
        <w:t xml:space="preserve">the </w:t>
      </w:r>
      <w:r w:rsidR="00AF289C" w:rsidRPr="00AF289C">
        <w:rPr>
          <w:rFonts w:ascii="Times New Roman" w:hAnsi="Times New Roman" w:cs="Times New Roman"/>
          <w:sz w:val="24"/>
          <w:szCs w:val="24"/>
        </w:rPr>
        <w:t xml:space="preserve">rain season, there is an increase in the monthly mean wind speed in August unlike in Jos. </w:t>
      </w:r>
      <w:r w:rsidR="00AF289C" w:rsidRPr="0049345A">
        <w:rPr>
          <w:rFonts w:ascii="Times New Roman" w:hAnsi="Times New Roman" w:cs="Times New Roman"/>
          <w:color w:val="000000" w:themeColor="text1"/>
          <w:sz w:val="24"/>
          <w:szCs w:val="24"/>
        </w:rPr>
        <w:t xml:space="preserve">Similar trend is also observed in Ibadan where the monthly </w:t>
      </w:r>
      <w:r w:rsidRPr="0049345A">
        <w:rPr>
          <w:rFonts w:ascii="Times New Roman" w:hAnsi="Times New Roman" w:cs="Times New Roman"/>
          <w:color w:val="000000" w:themeColor="text1"/>
          <w:sz w:val="24"/>
          <w:szCs w:val="24"/>
        </w:rPr>
        <w:t xml:space="preserve">mean wind speed ranges from 1.67 m/s in November and 3.10 m/s </w:t>
      </w:r>
      <w:r w:rsidR="0049345A" w:rsidRPr="0049345A">
        <w:rPr>
          <w:rFonts w:ascii="Times New Roman" w:hAnsi="Times New Roman" w:cs="Times New Roman"/>
          <w:color w:val="000000" w:themeColor="text1"/>
          <w:sz w:val="24"/>
          <w:szCs w:val="24"/>
        </w:rPr>
        <w:t xml:space="preserve">as shown </w:t>
      </w:r>
      <w:r w:rsidRPr="0049345A">
        <w:rPr>
          <w:rFonts w:ascii="Times New Roman" w:hAnsi="Times New Roman" w:cs="Times New Roman"/>
          <w:color w:val="000000" w:themeColor="text1"/>
          <w:sz w:val="24"/>
          <w:szCs w:val="24"/>
        </w:rPr>
        <w:t xml:space="preserve">in Figure </w:t>
      </w:r>
      <w:r w:rsidR="00AF289C" w:rsidRPr="0049345A">
        <w:rPr>
          <w:rFonts w:ascii="Times New Roman" w:hAnsi="Times New Roman" w:cs="Times New Roman"/>
          <w:color w:val="000000" w:themeColor="text1"/>
          <w:sz w:val="24"/>
          <w:szCs w:val="24"/>
        </w:rPr>
        <w:t>3.</w:t>
      </w:r>
      <w:r w:rsidR="00AF289C" w:rsidRPr="00206C4E">
        <w:rPr>
          <w:rFonts w:ascii="Times New Roman" w:hAnsi="Times New Roman" w:cs="Times New Roman"/>
          <w:color w:val="FF0000"/>
          <w:sz w:val="24"/>
          <w:szCs w:val="24"/>
        </w:rPr>
        <w:t xml:space="preserve"> </w:t>
      </w:r>
      <w:r w:rsidR="00AF289C" w:rsidRPr="00AF289C">
        <w:rPr>
          <w:rFonts w:ascii="Times New Roman" w:hAnsi="Times New Roman" w:cs="Times New Roman"/>
          <w:sz w:val="24"/>
          <w:szCs w:val="24"/>
        </w:rPr>
        <w:t xml:space="preserve"> While, the curve of Ibadan is seen to follow a different pattern from</w:t>
      </w:r>
      <w:r w:rsidR="00206C4E">
        <w:rPr>
          <w:rFonts w:ascii="Times New Roman" w:hAnsi="Times New Roman" w:cs="Times New Roman"/>
          <w:sz w:val="24"/>
          <w:szCs w:val="24"/>
        </w:rPr>
        <w:t xml:space="preserve"> those of Abuja and Jos. This may be</w:t>
      </w:r>
      <w:r w:rsidR="00AF289C" w:rsidRPr="00AF289C">
        <w:rPr>
          <w:rFonts w:ascii="Times New Roman" w:hAnsi="Times New Roman" w:cs="Times New Roman"/>
          <w:sz w:val="24"/>
          <w:szCs w:val="24"/>
        </w:rPr>
        <w:t xml:space="preserve"> attributed to the fact that Ibadan is located in the Southern part of Nigeria that is prone to heavy rainfall influenced by its proximity to the Atlantic Ocean compare to Abuja and Jos that are located in the Northern part of Nigeria that is relatively equidistance to the Atlantic Ocean and are </w:t>
      </w:r>
      <w:r>
        <w:rPr>
          <w:rFonts w:ascii="Times New Roman" w:hAnsi="Times New Roman" w:cs="Times New Roman"/>
          <w:sz w:val="24"/>
          <w:szCs w:val="24"/>
        </w:rPr>
        <w:t xml:space="preserve">usually </w:t>
      </w:r>
      <w:r w:rsidR="00AF289C" w:rsidRPr="00AF289C">
        <w:rPr>
          <w:rFonts w:ascii="Times New Roman" w:hAnsi="Times New Roman" w:cs="Times New Roman"/>
          <w:sz w:val="24"/>
          <w:szCs w:val="24"/>
        </w:rPr>
        <w:t>characterized by high solar radiation intensit</w:t>
      </w:r>
      <w:r w:rsidR="00206C4E">
        <w:rPr>
          <w:rFonts w:ascii="Times New Roman" w:hAnsi="Times New Roman" w:cs="Times New Roman"/>
          <w:sz w:val="24"/>
          <w:szCs w:val="24"/>
        </w:rPr>
        <w:t>y.</w:t>
      </w:r>
    </w:p>
    <w:p w:rsidR="00385730" w:rsidRPr="00AF289C" w:rsidRDefault="00385730" w:rsidP="0056268B">
      <w:pPr>
        <w:spacing w:after="0" w:line="360" w:lineRule="auto"/>
        <w:jc w:val="both"/>
        <w:rPr>
          <w:rFonts w:ascii="Times New Roman" w:hAnsi="Times New Roman" w:cs="Times New Roman"/>
          <w:sz w:val="24"/>
          <w:szCs w:val="24"/>
        </w:rPr>
      </w:pPr>
    </w:p>
    <w:p w:rsidR="00AF289C" w:rsidRPr="00AF289C" w:rsidRDefault="00AF289C" w:rsidP="00ED5915">
      <w:pPr>
        <w:spacing w:after="0" w:line="240" w:lineRule="auto"/>
        <w:jc w:val="center"/>
        <w:rPr>
          <w:rFonts w:ascii="Times New Roman" w:hAnsi="Times New Roman" w:cs="Times New Roman"/>
          <w:sz w:val="24"/>
          <w:szCs w:val="24"/>
        </w:rPr>
      </w:pPr>
      <w:r w:rsidRPr="00AF289C">
        <w:rPr>
          <w:noProof/>
        </w:rPr>
        <w:drawing>
          <wp:inline distT="0" distB="0" distL="0" distR="0" wp14:anchorId="6EC1689C" wp14:editId="0CD71B8A">
            <wp:extent cx="6372225" cy="3481070"/>
            <wp:effectExtent l="0" t="0" r="952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9C" w:rsidRDefault="00385730" w:rsidP="00AF2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1 Monthly mean wind speed for the study locations</w:t>
      </w:r>
    </w:p>
    <w:p w:rsidR="00AF289C" w:rsidRPr="00AF289C" w:rsidRDefault="00AF289C" w:rsidP="00AF289C">
      <w:pPr>
        <w:spacing w:after="0" w:line="240" w:lineRule="auto"/>
        <w:jc w:val="center"/>
        <w:rPr>
          <w:rFonts w:ascii="Times New Roman" w:hAnsi="Times New Roman" w:cs="Times New Roman"/>
          <w:sz w:val="24"/>
          <w:szCs w:val="24"/>
        </w:rPr>
      </w:pPr>
    </w:p>
    <w:p w:rsidR="00AF289C" w:rsidRPr="00AF289C" w:rsidRDefault="00AF289C" w:rsidP="00AF289C">
      <w:pPr>
        <w:spacing w:after="0" w:line="240" w:lineRule="auto"/>
        <w:jc w:val="center"/>
        <w:rPr>
          <w:rFonts w:ascii="Times New Roman" w:hAnsi="Times New Roman" w:cs="Times New Roman"/>
          <w:sz w:val="24"/>
          <w:szCs w:val="24"/>
        </w:rPr>
      </w:pPr>
      <w:r w:rsidRPr="00AF289C">
        <w:rPr>
          <w:noProof/>
        </w:rPr>
        <w:lastRenderedPageBreak/>
        <w:drawing>
          <wp:inline distT="0" distB="0" distL="0" distR="0" wp14:anchorId="33484225" wp14:editId="761E4414">
            <wp:extent cx="6362065" cy="2647950"/>
            <wp:effectExtent l="0" t="0" r="63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289C" w:rsidRPr="00AF289C" w:rsidRDefault="00385730" w:rsidP="00AF2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2 monthly minimum and maximum wind speed for Abuja</w:t>
      </w:r>
    </w:p>
    <w:p w:rsidR="00AF289C" w:rsidRPr="00AF289C" w:rsidRDefault="00AF289C" w:rsidP="00AF289C">
      <w:pPr>
        <w:spacing w:after="200" w:line="276" w:lineRule="auto"/>
        <w:jc w:val="center"/>
        <w:rPr>
          <w:rFonts w:ascii="Times New Roman" w:hAnsi="Times New Roman" w:cs="Times New Roman"/>
          <w:sz w:val="24"/>
          <w:szCs w:val="24"/>
        </w:rPr>
      </w:pPr>
    </w:p>
    <w:p w:rsidR="00AF289C" w:rsidRPr="00AF289C" w:rsidRDefault="00AF289C" w:rsidP="00AF289C">
      <w:pPr>
        <w:spacing w:after="0" w:line="240" w:lineRule="auto"/>
        <w:jc w:val="center"/>
        <w:rPr>
          <w:rFonts w:ascii="Times New Roman" w:eastAsiaTheme="minorEastAsia" w:hAnsi="Times New Roman" w:cs="Times New Roman"/>
          <w:sz w:val="24"/>
          <w:szCs w:val="24"/>
        </w:rPr>
      </w:pPr>
      <w:r w:rsidRPr="00AF289C">
        <w:rPr>
          <w:noProof/>
        </w:rPr>
        <w:drawing>
          <wp:inline distT="0" distB="0" distL="0" distR="0" wp14:anchorId="0226ADC7" wp14:editId="20E55E2C">
            <wp:extent cx="6353175" cy="2684780"/>
            <wp:effectExtent l="0" t="0" r="952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289C" w:rsidRPr="00AF289C" w:rsidRDefault="00385730" w:rsidP="00AF2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3 monthly minimum and maximum wind speed for Ibadan</w:t>
      </w:r>
    </w:p>
    <w:p w:rsidR="00AF289C" w:rsidRPr="00AF289C" w:rsidRDefault="00AF289C" w:rsidP="00AF289C">
      <w:pPr>
        <w:spacing w:after="200" w:line="276" w:lineRule="auto"/>
        <w:jc w:val="center"/>
        <w:rPr>
          <w:rFonts w:ascii="Times New Roman" w:hAnsi="Times New Roman" w:cs="Times New Roman"/>
          <w:sz w:val="24"/>
          <w:szCs w:val="24"/>
        </w:rPr>
      </w:pPr>
    </w:p>
    <w:p w:rsidR="00AF289C" w:rsidRPr="00AF289C" w:rsidRDefault="00AF289C" w:rsidP="00AF289C">
      <w:pPr>
        <w:spacing w:after="0" w:line="240" w:lineRule="auto"/>
        <w:jc w:val="center"/>
        <w:rPr>
          <w:rFonts w:ascii="Times New Roman" w:eastAsiaTheme="minorEastAsia" w:hAnsi="Times New Roman" w:cs="Times New Roman"/>
          <w:sz w:val="24"/>
          <w:szCs w:val="24"/>
        </w:rPr>
      </w:pPr>
      <w:r w:rsidRPr="00AF289C">
        <w:rPr>
          <w:noProof/>
        </w:rPr>
        <w:lastRenderedPageBreak/>
        <w:drawing>
          <wp:inline distT="0" distB="0" distL="0" distR="0" wp14:anchorId="1A5A7E47" wp14:editId="1CAB2E6E">
            <wp:extent cx="6065520" cy="2749640"/>
            <wp:effectExtent l="0" t="0" r="1143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289C" w:rsidRPr="00AF289C" w:rsidRDefault="00385730" w:rsidP="00AF289C">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4 monthly minimum and maximum wind speed for Jos</w:t>
      </w:r>
    </w:p>
    <w:p w:rsidR="00AF289C" w:rsidRPr="00AF289C" w:rsidRDefault="00AF289C" w:rsidP="00AF289C">
      <w:pPr>
        <w:spacing w:after="200" w:line="276" w:lineRule="auto"/>
        <w:jc w:val="both"/>
        <w:rPr>
          <w:rFonts w:ascii="Times New Roman" w:eastAsiaTheme="minorEastAsia" w:hAnsi="Times New Roman" w:cs="Times New Roman"/>
          <w:b/>
          <w:sz w:val="24"/>
          <w:szCs w:val="24"/>
        </w:rPr>
      </w:pPr>
    </w:p>
    <w:p w:rsidR="00AF289C" w:rsidRPr="00AF289C" w:rsidRDefault="00AF289C" w:rsidP="0056268B">
      <w:pPr>
        <w:spacing w:after="0" w:line="360" w:lineRule="auto"/>
        <w:jc w:val="both"/>
        <w:rPr>
          <w:rFonts w:ascii="Times New Roman" w:eastAsiaTheme="minorEastAsia" w:hAnsi="Times New Roman" w:cs="Times New Roman"/>
          <w:b/>
          <w:sz w:val="24"/>
          <w:szCs w:val="24"/>
        </w:rPr>
      </w:pPr>
      <w:r w:rsidRPr="00AF289C">
        <w:rPr>
          <w:rFonts w:ascii="Times New Roman" w:eastAsiaTheme="minorEastAsia" w:hAnsi="Times New Roman" w:cs="Times New Roman"/>
          <w:b/>
          <w:sz w:val="24"/>
          <w:szCs w:val="24"/>
        </w:rPr>
        <w:t>4.2 Weibull Shape and Scale Parameters</w:t>
      </w:r>
    </w:p>
    <w:p w:rsidR="0056268B" w:rsidRPr="00AF289C" w:rsidRDefault="00385730" w:rsidP="0038573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3</w:t>
      </w:r>
      <w:r w:rsidR="00AF289C" w:rsidRPr="00AF289C">
        <w:rPr>
          <w:rFonts w:ascii="Times New Roman" w:eastAsiaTheme="minorEastAsia" w:hAnsi="Times New Roman" w:cs="Times New Roman"/>
          <w:sz w:val="24"/>
          <w:szCs w:val="24"/>
        </w:rPr>
        <w:t xml:space="preserve"> presents the monthly and </w:t>
      </w:r>
      <w:r w:rsidRPr="00AF289C">
        <w:rPr>
          <w:rFonts w:ascii="Times New Roman" w:eastAsiaTheme="minorEastAsia" w:hAnsi="Times New Roman" w:cs="Times New Roman"/>
          <w:sz w:val="24"/>
          <w:szCs w:val="24"/>
        </w:rPr>
        <w:t>annual</w:t>
      </w:r>
      <w:r w:rsidR="00AF289C" w:rsidRPr="00AF289C">
        <w:rPr>
          <w:rFonts w:ascii="Times New Roman" w:eastAsiaTheme="minorEastAsia" w:hAnsi="Times New Roman" w:cs="Times New Roman"/>
          <w:sz w:val="24"/>
          <w:szCs w:val="24"/>
        </w:rPr>
        <w:t xml:space="preserve"> values of Weibull shape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oMath>
      <w:r w:rsidR="00AF289C" w:rsidRPr="00AF289C">
        <w:rPr>
          <w:rFonts w:ascii="Times New Roman" w:eastAsiaTheme="minorEastAsia" w:hAnsi="Times New Roman" w:cs="Times New Roman"/>
          <w:sz w:val="24"/>
          <w:szCs w:val="24"/>
        </w:rPr>
        <w:t xml:space="preserve"> and scale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oMath>
      <w:r w:rsidR="00AF289C" w:rsidRPr="00AF289C">
        <w:rPr>
          <w:rFonts w:ascii="Times New Roman" w:eastAsiaTheme="minorEastAsia" w:hAnsi="Times New Roman" w:cs="Times New Roman"/>
          <w:sz w:val="24"/>
          <w:szCs w:val="24"/>
        </w:rPr>
        <w:t xml:space="preserve"> parameters for the study locations</w:t>
      </w:r>
    </w:p>
    <w:p w:rsidR="00AF289C" w:rsidRDefault="00AF289C" w:rsidP="00AF289C">
      <w:pPr>
        <w:spacing w:after="0" w:line="240" w:lineRule="auto"/>
        <w:jc w:val="center"/>
        <w:rPr>
          <w:rFonts w:ascii="Times New Roman" w:eastAsiaTheme="minorEastAsia" w:hAnsi="Times New Roman" w:cs="Times New Roman"/>
          <w:sz w:val="24"/>
          <w:szCs w:val="24"/>
        </w:rPr>
      </w:pPr>
    </w:p>
    <w:p w:rsidR="00AF289C" w:rsidRPr="00AF289C" w:rsidRDefault="00385730" w:rsidP="00AF289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3</w:t>
      </w:r>
      <w:r w:rsidR="00AF289C" w:rsidRPr="00AF289C">
        <w:rPr>
          <w:rFonts w:ascii="Times New Roman" w:eastAsiaTheme="minorEastAsia" w:hAnsi="Times New Roman" w:cs="Times New Roman"/>
          <w:sz w:val="24"/>
          <w:szCs w:val="24"/>
        </w:rPr>
        <w:t xml:space="preserve"> monthly and mean yearly values of shape and scale parameters</w:t>
      </w:r>
    </w:p>
    <w:tbl>
      <w:tblPr>
        <w:tblStyle w:val="PlainTable51"/>
        <w:tblW w:w="0" w:type="auto"/>
        <w:jc w:val="center"/>
        <w:tblLook w:val="04A0" w:firstRow="1" w:lastRow="0" w:firstColumn="1" w:lastColumn="0" w:noHBand="0" w:noVBand="1"/>
      </w:tblPr>
      <w:tblGrid>
        <w:gridCol w:w="910"/>
        <w:gridCol w:w="840"/>
        <w:gridCol w:w="810"/>
        <w:gridCol w:w="810"/>
        <w:gridCol w:w="720"/>
        <w:gridCol w:w="810"/>
        <w:gridCol w:w="720"/>
      </w:tblGrid>
      <w:tr w:rsidR="00AF289C" w:rsidRPr="008635CE" w:rsidTr="00AF289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0" w:type="dxa"/>
          </w:tcPr>
          <w:p w:rsidR="00AF289C" w:rsidRPr="008635CE" w:rsidRDefault="00AF289C" w:rsidP="008635CE">
            <w:pPr>
              <w:jc w:val="both"/>
              <w:rPr>
                <w:rFonts w:ascii="Times New Roman" w:eastAsiaTheme="minorEastAsia" w:hAnsi="Times New Roman" w:cs="Times New Roman"/>
                <w:sz w:val="24"/>
                <w:szCs w:val="24"/>
              </w:rPr>
            </w:pPr>
          </w:p>
        </w:tc>
        <w:tc>
          <w:tcPr>
            <w:tcW w:w="1650" w:type="dxa"/>
            <w:gridSpan w:val="2"/>
          </w:tcPr>
          <w:p w:rsidR="00AF289C" w:rsidRPr="008635CE" w:rsidRDefault="00AF289C" w:rsidP="008635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Abuja</w:t>
            </w:r>
          </w:p>
        </w:tc>
        <w:tc>
          <w:tcPr>
            <w:tcW w:w="1530" w:type="dxa"/>
            <w:gridSpan w:val="2"/>
          </w:tcPr>
          <w:p w:rsidR="00AF289C" w:rsidRPr="008635CE" w:rsidRDefault="00AF289C" w:rsidP="008635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Ibadan</w:t>
            </w:r>
          </w:p>
        </w:tc>
        <w:tc>
          <w:tcPr>
            <w:tcW w:w="1530" w:type="dxa"/>
            <w:gridSpan w:val="2"/>
          </w:tcPr>
          <w:p w:rsidR="00AF289C" w:rsidRPr="008635CE" w:rsidRDefault="00AF289C" w:rsidP="008635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Jos</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both"/>
              <w:rPr>
                <w:rFonts w:ascii="Times New Roman" w:eastAsiaTheme="minorEastAsia" w:hAnsi="Times New Roman" w:cs="Times New Roman"/>
                <w:sz w:val="24"/>
                <w:szCs w:val="24"/>
              </w:rPr>
            </w:pPr>
          </w:p>
        </w:tc>
        <w:tc>
          <w:tcPr>
            <w:tcW w:w="84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m:t>
                </m:r>
              </m:oMath>
            </m:oMathPara>
          </w:p>
        </w:tc>
        <w:tc>
          <w:tcPr>
            <w:tcW w:w="81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m:t>
                </m:r>
              </m:oMath>
            </m:oMathPara>
          </w:p>
        </w:tc>
        <w:tc>
          <w:tcPr>
            <w:tcW w:w="81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m:t>
                </m:r>
              </m:oMath>
            </m:oMathPara>
          </w:p>
        </w:tc>
        <w:tc>
          <w:tcPr>
            <w:tcW w:w="72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m:t>
                </m:r>
              </m:oMath>
            </m:oMathPara>
          </w:p>
        </w:tc>
        <w:tc>
          <w:tcPr>
            <w:tcW w:w="81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m:t>
                </m:r>
              </m:oMath>
            </m:oMathPara>
          </w:p>
        </w:tc>
        <w:tc>
          <w:tcPr>
            <w:tcW w:w="72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m:t>
                </m:r>
              </m:oMath>
            </m:oMathPara>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Jan</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4.08</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3.33</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4.03</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2.44</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3.41</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5.01</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Feb</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4.37</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3.05</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5.31</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2.45</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3.50</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4.78</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Mar</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5.07</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2.75</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6.05</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2.74</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3.83</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4.07</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April</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5.03</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2.72</w:t>
            </w:r>
          </w:p>
        </w:tc>
        <w:tc>
          <w:tcPr>
            <w:tcW w:w="81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6.72</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2.70</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5.10</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3.66</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May</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4.8</w:t>
            </w:r>
            <w:r w:rsidR="00AF289C" w:rsidRPr="008635CE">
              <w:rPr>
                <w:rFonts w:ascii="Times New Roman" w:hAnsi="Times New Roman" w:cs="Times New Roman"/>
                <w:sz w:val="24"/>
                <w:szCs w:val="24"/>
              </w:rPr>
              <w:t>8</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2.42</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6.09</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2.59</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5.44</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3.10</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June</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4.85</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2.32</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5.62</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2.76</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4.87</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2.89</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July</w:t>
            </w:r>
          </w:p>
        </w:tc>
        <w:tc>
          <w:tcPr>
            <w:tcW w:w="840" w:type="dxa"/>
          </w:tcPr>
          <w:p w:rsidR="00AF289C" w:rsidRPr="008635CE" w:rsidRDefault="00AF289C"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4.52</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2.45</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6.21</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3.16</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4.04</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2.65</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Aug</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4.01</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2.57</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6.02</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3.29</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3.44</w:t>
            </w:r>
          </w:p>
        </w:tc>
        <w:tc>
          <w:tcPr>
            <w:tcW w:w="720" w:type="dxa"/>
          </w:tcPr>
          <w:p w:rsidR="00AF289C" w:rsidRPr="008635CE" w:rsidRDefault="00AF289C"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2.79</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Sept</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3.90</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2.16</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4.86</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2.63</w:t>
            </w:r>
          </w:p>
        </w:tc>
        <w:tc>
          <w:tcPr>
            <w:tcW w:w="810" w:type="dxa"/>
          </w:tcPr>
          <w:p w:rsidR="00AF289C" w:rsidRPr="008635CE" w:rsidRDefault="00AF289C"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4.45</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2.58</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Oct</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4.56</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1.95</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5.56</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2.09</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4.89</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2.99</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Nov</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3.68</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2.34</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5.54</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1.80</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5.0</w:t>
            </w:r>
            <w:r w:rsidR="00AF289C" w:rsidRPr="008635CE">
              <w:rPr>
                <w:rFonts w:ascii="Times New Roman" w:hAnsi="Times New Roman" w:cs="Times New Roman"/>
                <w:sz w:val="24"/>
                <w:szCs w:val="24"/>
              </w:rPr>
              <w:t>8</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3.79</w:t>
            </w:r>
          </w:p>
        </w:tc>
      </w:tr>
      <w:tr w:rsidR="00AF289C" w:rsidRPr="008635CE"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AF289C" w:rsidP="008635CE">
            <w:pPr>
              <w:jc w:val="center"/>
              <w:rPr>
                <w:rFonts w:ascii="Times New Roman" w:eastAsiaTheme="minorEastAsia" w:hAnsi="Times New Roman" w:cs="Times New Roman"/>
                <w:sz w:val="24"/>
                <w:szCs w:val="24"/>
              </w:rPr>
            </w:pPr>
            <w:r w:rsidRPr="008635CE">
              <w:rPr>
                <w:rFonts w:ascii="Times New Roman" w:eastAsiaTheme="minorEastAsia" w:hAnsi="Times New Roman" w:cs="Times New Roman"/>
                <w:sz w:val="24"/>
                <w:szCs w:val="24"/>
              </w:rPr>
              <w:t>Dec</w:t>
            </w:r>
          </w:p>
        </w:tc>
        <w:tc>
          <w:tcPr>
            <w:tcW w:w="84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4.18</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3.15</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3.70</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2.20</w:t>
            </w:r>
          </w:p>
        </w:tc>
        <w:tc>
          <w:tcPr>
            <w:tcW w:w="81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4.38</w:t>
            </w:r>
          </w:p>
        </w:tc>
        <w:tc>
          <w:tcPr>
            <w:tcW w:w="720" w:type="dxa"/>
          </w:tcPr>
          <w:p w:rsidR="00AF289C" w:rsidRPr="008635CE" w:rsidRDefault="008635CE" w:rsidP="008635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4.76</w:t>
            </w:r>
          </w:p>
        </w:tc>
      </w:tr>
      <w:tr w:rsidR="00AF289C" w:rsidRPr="008635CE" w:rsidTr="00AF289C">
        <w:trPr>
          <w:jc w:val="center"/>
        </w:trPr>
        <w:tc>
          <w:tcPr>
            <w:cnfStyle w:val="001000000000" w:firstRow="0" w:lastRow="0" w:firstColumn="1" w:lastColumn="0" w:oddVBand="0" w:evenVBand="0" w:oddHBand="0" w:evenHBand="0" w:firstRowFirstColumn="0" w:firstRowLastColumn="0" w:lastRowFirstColumn="0" w:lastRowLastColumn="0"/>
            <w:tcW w:w="870" w:type="dxa"/>
          </w:tcPr>
          <w:p w:rsidR="00AF289C" w:rsidRPr="008635CE" w:rsidRDefault="008635CE" w:rsidP="008635C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385730" w:rsidRPr="008635CE">
              <w:rPr>
                <w:rFonts w:ascii="Times New Roman" w:eastAsiaTheme="minorEastAsia" w:hAnsi="Times New Roman" w:cs="Times New Roman"/>
                <w:sz w:val="24"/>
                <w:szCs w:val="24"/>
              </w:rPr>
              <w:t>nnual</w:t>
            </w:r>
          </w:p>
        </w:tc>
        <w:tc>
          <w:tcPr>
            <w:tcW w:w="84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4.43</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2.60</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5.48</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2.57</w:t>
            </w:r>
          </w:p>
        </w:tc>
        <w:tc>
          <w:tcPr>
            <w:tcW w:w="81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4.37</w:t>
            </w:r>
          </w:p>
        </w:tc>
        <w:tc>
          <w:tcPr>
            <w:tcW w:w="720" w:type="dxa"/>
          </w:tcPr>
          <w:p w:rsidR="00AF289C" w:rsidRPr="008635CE" w:rsidRDefault="008635CE" w:rsidP="008635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5CE">
              <w:rPr>
                <w:rFonts w:ascii="Times New Roman" w:hAnsi="Times New Roman" w:cs="Times New Roman"/>
                <w:sz w:val="24"/>
                <w:szCs w:val="24"/>
              </w:rPr>
              <w:t>3.59</w:t>
            </w:r>
          </w:p>
        </w:tc>
      </w:tr>
    </w:tbl>
    <w:p w:rsidR="00AF289C" w:rsidRPr="00AF289C" w:rsidRDefault="00AF289C" w:rsidP="00AF289C">
      <w:pPr>
        <w:spacing w:after="0" w:line="240" w:lineRule="auto"/>
        <w:jc w:val="both"/>
        <w:rPr>
          <w:rFonts w:ascii="Times New Roman" w:eastAsiaTheme="minorEastAsia" w:hAnsi="Times New Roman" w:cs="Times New Roman"/>
          <w:sz w:val="24"/>
          <w:szCs w:val="24"/>
        </w:rPr>
      </w:pPr>
    </w:p>
    <w:p w:rsidR="00AF289C" w:rsidRPr="00AF289C" w:rsidRDefault="00AF289C" w:rsidP="0056268B">
      <w:pPr>
        <w:spacing w:after="200" w:line="360" w:lineRule="auto"/>
        <w:jc w:val="both"/>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The monthly values of shape and scale parameters are obtained from the daily wind sp</w:t>
      </w:r>
      <w:r w:rsidR="006F3BE8">
        <w:rPr>
          <w:rFonts w:ascii="Times New Roman" w:eastAsiaTheme="minorEastAsia" w:hAnsi="Times New Roman" w:cs="Times New Roman"/>
          <w:sz w:val="24"/>
          <w:szCs w:val="24"/>
        </w:rPr>
        <w:t>eed data that spanned for ten</w:t>
      </w:r>
      <w:r w:rsidRPr="00AF289C">
        <w:rPr>
          <w:rFonts w:ascii="Times New Roman" w:eastAsiaTheme="minorEastAsia" w:hAnsi="Times New Roman" w:cs="Times New Roman"/>
          <w:sz w:val="24"/>
          <w:szCs w:val="24"/>
        </w:rPr>
        <w:t xml:space="preserve"> years for each month with the use of a contributed package in R statistic</w:t>
      </w:r>
      <w:r w:rsidR="00385730">
        <w:rPr>
          <w:rFonts w:ascii="Times New Roman" w:eastAsiaTheme="minorEastAsia" w:hAnsi="Times New Roman" w:cs="Times New Roman"/>
          <w:sz w:val="24"/>
          <w:szCs w:val="24"/>
        </w:rPr>
        <w:t xml:space="preserve">al programming software called </w:t>
      </w:r>
      <w:proofErr w:type="spellStart"/>
      <w:r w:rsidR="00385730">
        <w:rPr>
          <w:rFonts w:ascii="Times New Roman" w:eastAsiaTheme="minorEastAsia" w:hAnsi="Times New Roman" w:cs="Times New Roman"/>
          <w:sz w:val="24"/>
          <w:szCs w:val="24"/>
        </w:rPr>
        <w:t>W</w:t>
      </w:r>
      <w:r w:rsidRPr="00AF289C">
        <w:rPr>
          <w:rFonts w:ascii="Times New Roman" w:eastAsiaTheme="minorEastAsia" w:hAnsi="Times New Roman" w:cs="Times New Roman"/>
          <w:sz w:val="24"/>
          <w:szCs w:val="24"/>
        </w:rPr>
        <w:t>eibullness</w:t>
      </w:r>
      <w:proofErr w:type="spellEnd"/>
      <w:r w:rsidRPr="00AF289C">
        <w:rPr>
          <w:rFonts w:ascii="Times New Roman" w:eastAsiaTheme="minorEastAsia" w:hAnsi="Times New Roman" w:cs="Times New Roman"/>
          <w:sz w:val="24"/>
          <w:szCs w:val="24"/>
        </w:rPr>
        <w:t>. For each study locatio</w:t>
      </w:r>
      <w:r w:rsidR="00206C4E">
        <w:rPr>
          <w:rFonts w:ascii="Times New Roman" w:eastAsiaTheme="minorEastAsia" w:hAnsi="Times New Roman" w:cs="Times New Roman"/>
          <w:sz w:val="24"/>
          <w:szCs w:val="24"/>
        </w:rPr>
        <w:t xml:space="preserve">n and parameter, the mean </w:t>
      </w:r>
      <w:r w:rsidR="00206C4E">
        <w:rPr>
          <w:rFonts w:ascii="Times New Roman" w:eastAsiaTheme="minorEastAsia" w:hAnsi="Times New Roman" w:cs="Times New Roman"/>
          <w:sz w:val="24"/>
          <w:szCs w:val="24"/>
        </w:rPr>
        <w:lastRenderedPageBreak/>
        <w:t>annual</w:t>
      </w:r>
      <w:r w:rsidRPr="00AF289C">
        <w:rPr>
          <w:rFonts w:ascii="Times New Roman" w:eastAsiaTheme="minorEastAsia" w:hAnsi="Times New Roman" w:cs="Times New Roman"/>
          <w:sz w:val="24"/>
          <w:szCs w:val="24"/>
        </w:rPr>
        <w:t xml:space="preserve"> values are estimated as shown in Table 4.1. The monthly values of the shape and scale parameters are observed to vary from one month to another.</w:t>
      </w:r>
    </w:p>
    <w:p w:rsidR="00AF289C" w:rsidRPr="00AF289C" w:rsidRDefault="00AF289C" w:rsidP="006F3BE8">
      <w:pPr>
        <w:spacing w:after="200" w:line="360" w:lineRule="auto"/>
        <w:jc w:val="both"/>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 xml:space="preserve">The </w:t>
      </w:r>
      <w:r w:rsidR="006F3BE8" w:rsidRPr="00AF289C">
        <w:rPr>
          <w:rFonts w:ascii="Times New Roman" w:eastAsiaTheme="minorEastAsia" w:hAnsi="Times New Roman" w:cs="Times New Roman"/>
          <w:sz w:val="24"/>
          <w:szCs w:val="24"/>
        </w:rPr>
        <w:t>annual</w:t>
      </w:r>
      <w:r w:rsidRPr="00AF289C">
        <w:rPr>
          <w:rFonts w:ascii="Times New Roman" w:eastAsiaTheme="minorEastAsia" w:hAnsi="Times New Roman" w:cs="Times New Roman"/>
          <w:sz w:val="24"/>
          <w:szCs w:val="24"/>
        </w:rPr>
        <w:t xml:space="preserve"> wind spee</w:t>
      </w:r>
      <w:r w:rsidR="006F3BE8">
        <w:rPr>
          <w:rFonts w:ascii="Times New Roman" w:eastAsiaTheme="minorEastAsia" w:hAnsi="Times New Roman" w:cs="Times New Roman"/>
          <w:sz w:val="24"/>
          <w:szCs w:val="24"/>
        </w:rPr>
        <w:t xml:space="preserve">d density distribution is presented in Figures 5, 6 and </w:t>
      </w:r>
      <w:r w:rsidRPr="00AF289C">
        <w:rPr>
          <w:rFonts w:ascii="Times New Roman" w:eastAsiaTheme="minorEastAsia" w:hAnsi="Times New Roman" w:cs="Times New Roman"/>
          <w:sz w:val="24"/>
          <w:szCs w:val="24"/>
        </w:rPr>
        <w:t>7 for Abuja, Ibad</w:t>
      </w:r>
      <w:r w:rsidR="00206C4E">
        <w:rPr>
          <w:rFonts w:ascii="Times New Roman" w:eastAsiaTheme="minorEastAsia" w:hAnsi="Times New Roman" w:cs="Times New Roman"/>
          <w:sz w:val="24"/>
          <w:szCs w:val="24"/>
        </w:rPr>
        <w:t>an and Jos, respectively. Annual</w:t>
      </w:r>
      <w:r w:rsidRPr="00AF289C">
        <w:rPr>
          <w:rFonts w:ascii="Times New Roman" w:eastAsiaTheme="minorEastAsia" w:hAnsi="Times New Roman" w:cs="Times New Roman"/>
          <w:sz w:val="24"/>
          <w:szCs w:val="24"/>
        </w:rPr>
        <w:t xml:space="preserve"> mean wind speed for</w:t>
      </w:r>
      <w:r w:rsidR="006F3BE8">
        <w:rPr>
          <w:rFonts w:ascii="Times New Roman" w:eastAsiaTheme="minorEastAsia" w:hAnsi="Times New Roman" w:cs="Times New Roman"/>
          <w:sz w:val="24"/>
          <w:szCs w:val="24"/>
        </w:rPr>
        <w:t xml:space="preserve"> Abuja, Ibadan and Jos are 2.37, 2.37 and 3.26</w:t>
      </w:r>
      <w:r w:rsidRPr="00AF289C">
        <w:rPr>
          <w:rFonts w:ascii="Times New Roman" w:eastAsiaTheme="minorEastAsia" w:hAnsi="Times New Roman" w:cs="Times New Roman"/>
          <w:sz w:val="24"/>
          <w:szCs w:val="24"/>
        </w:rPr>
        <w:t xml:space="preserve"> m/s, respectively, as show</w:t>
      </w:r>
      <w:r w:rsidR="006F3BE8">
        <w:rPr>
          <w:rFonts w:ascii="Times New Roman" w:eastAsiaTheme="minorEastAsia" w:hAnsi="Times New Roman" w:cs="Times New Roman"/>
          <w:sz w:val="24"/>
          <w:szCs w:val="24"/>
        </w:rPr>
        <w:t xml:space="preserve">n in the figures. </w:t>
      </w:r>
    </w:p>
    <w:p w:rsidR="00AF289C" w:rsidRPr="00AF289C" w:rsidRDefault="00AF289C" w:rsidP="00AF289C">
      <w:pPr>
        <w:spacing w:after="0" w:line="276" w:lineRule="auto"/>
        <w:jc w:val="center"/>
      </w:pPr>
      <w:r w:rsidRPr="00AF289C">
        <w:object w:dxaOrig="1173" w:dyaOrig="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46.75pt" o:ole="">
            <v:imagedata r:id="rId13" o:title=""/>
          </v:shape>
          <o:OLEObject Type="Embed" ProgID="CorelDRAW.Graphic.13" ShapeID="_x0000_i1025" DrawAspect="Content" ObjectID="_1793755443" r:id="rId14"/>
        </w:object>
      </w:r>
    </w:p>
    <w:p w:rsidR="00AF289C" w:rsidRDefault="006F3BE8" w:rsidP="00AF2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 xml:space="preserve">5 </w:t>
      </w:r>
      <w:r w:rsidRPr="00AF289C">
        <w:rPr>
          <w:rFonts w:ascii="Times New Roman" w:hAnsi="Times New Roman" w:cs="Times New Roman"/>
          <w:sz w:val="24"/>
          <w:szCs w:val="24"/>
        </w:rPr>
        <w:t>annual</w:t>
      </w:r>
      <w:r w:rsidR="00AF289C" w:rsidRPr="00AF289C">
        <w:rPr>
          <w:rFonts w:ascii="Times New Roman" w:hAnsi="Times New Roman" w:cs="Times New Roman"/>
          <w:sz w:val="24"/>
          <w:szCs w:val="24"/>
        </w:rPr>
        <w:t xml:space="preserve"> wind speed den</w:t>
      </w:r>
      <w:r>
        <w:rPr>
          <w:rFonts w:ascii="Times New Roman" w:hAnsi="Times New Roman" w:cs="Times New Roman"/>
          <w:sz w:val="24"/>
          <w:szCs w:val="24"/>
        </w:rPr>
        <w:t>sity distribution</w:t>
      </w:r>
      <w:r w:rsidR="00AF289C" w:rsidRPr="00AF289C">
        <w:rPr>
          <w:rFonts w:ascii="Times New Roman" w:hAnsi="Times New Roman" w:cs="Times New Roman"/>
          <w:sz w:val="24"/>
          <w:szCs w:val="24"/>
        </w:rPr>
        <w:t xml:space="preserve"> for Abuja </w:t>
      </w:r>
    </w:p>
    <w:p w:rsidR="00AF289C" w:rsidRPr="00AF289C" w:rsidRDefault="00AF289C" w:rsidP="00AF289C">
      <w:pPr>
        <w:spacing w:after="0" w:line="240" w:lineRule="auto"/>
        <w:jc w:val="center"/>
        <w:rPr>
          <w:rFonts w:ascii="Times New Roman" w:eastAsiaTheme="minorEastAsia" w:hAnsi="Times New Roman" w:cs="Times New Roman"/>
          <w:sz w:val="24"/>
          <w:szCs w:val="24"/>
        </w:rPr>
      </w:pPr>
    </w:p>
    <w:p w:rsidR="00AF289C" w:rsidRPr="00AF289C" w:rsidRDefault="006F3BE8" w:rsidP="00AF289C">
      <w:pPr>
        <w:spacing w:after="0" w:line="276" w:lineRule="auto"/>
        <w:jc w:val="center"/>
        <w:rPr>
          <w:rFonts w:ascii="Times New Roman" w:hAnsi="Times New Roman" w:cs="Times New Roman"/>
          <w:sz w:val="24"/>
          <w:szCs w:val="24"/>
        </w:rPr>
      </w:pPr>
      <w:r w:rsidRPr="00AF289C">
        <w:object w:dxaOrig="1928" w:dyaOrig="1340">
          <v:shape id="_x0000_i1026" type="#_x0000_t75" style="width:435.75pt;height:219pt" o:ole="">
            <v:imagedata r:id="rId15" o:title=""/>
          </v:shape>
          <o:OLEObject Type="Embed" ProgID="CorelDRAW.Graphic.13" ShapeID="_x0000_i1026" DrawAspect="Content" ObjectID="_1793755444" r:id="rId16"/>
        </w:object>
      </w:r>
    </w:p>
    <w:p w:rsidR="00AF289C" w:rsidRPr="00AF289C" w:rsidRDefault="006F3BE8" w:rsidP="00AF289C">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 xml:space="preserve">6 </w:t>
      </w:r>
      <w:r w:rsidRPr="00AF289C">
        <w:rPr>
          <w:rFonts w:ascii="Times New Roman" w:hAnsi="Times New Roman" w:cs="Times New Roman"/>
          <w:sz w:val="24"/>
          <w:szCs w:val="24"/>
        </w:rPr>
        <w:t>annual</w:t>
      </w:r>
      <w:r w:rsidR="00AF289C" w:rsidRPr="00AF289C">
        <w:rPr>
          <w:rFonts w:ascii="Times New Roman" w:hAnsi="Times New Roman" w:cs="Times New Roman"/>
          <w:sz w:val="24"/>
          <w:szCs w:val="24"/>
        </w:rPr>
        <w:t xml:space="preserve"> wind speed den</w:t>
      </w:r>
      <w:r>
        <w:rPr>
          <w:rFonts w:ascii="Times New Roman" w:hAnsi="Times New Roman" w:cs="Times New Roman"/>
          <w:sz w:val="24"/>
          <w:szCs w:val="24"/>
        </w:rPr>
        <w:t>sity distribution</w:t>
      </w:r>
      <w:r w:rsidR="00AF289C" w:rsidRPr="00AF289C">
        <w:rPr>
          <w:rFonts w:ascii="Times New Roman" w:hAnsi="Times New Roman" w:cs="Times New Roman"/>
          <w:sz w:val="24"/>
          <w:szCs w:val="24"/>
        </w:rPr>
        <w:t xml:space="preserve"> for Ibadan</w:t>
      </w:r>
    </w:p>
    <w:p w:rsidR="00AF289C" w:rsidRPr="00AF289C" w:rsidRDefault="00AF289C" w:rsidP="00AF289C">
      <w:pPr>
        <w:spacing w:after="0" w:line="276" w:lineRule="auto"/>
        <w:jc w:val="center"/>
        <w:rPr>
          <w:rFonts w:ascii="Times New Roman" w:hAnsi="Times New Roman" w:cs="Times New Roman"/>
          <w:sz w:val="24"/>
          <w:szCs w:val="24"/>
        </w:rPr>
      </w:pPr>
    </w:p>
    <w:p w:rsidR="00AF289C" w:rsidRPr="00AF289C" w:rsidRDefault="00AF289C" w:rsidP="00AF289C">
      <w:pPr>
        <w:spacing w:after="0" w:line="276" w:lineRule="auto"/>
        <w:jc w:val="center"/>
        <w:rPr>
          <w:rFonts w:ascii="Times New Roman" w:hAnsi="Times New Roman" w:cs="Times New Roman"/>
          <w:sz w:val="24"/>
          <w:szCs w:val="24"/>
        </w:rPr>
      </w:pPr>
      <w:r w:rsidRPr="00AF289C">
        <w:object w:dxaOrig="1281" w:dyaOrig="894">
          <v:shape id="_x0000_i1027" type="#_x0000_t75" style="width:464.25pt;height:279.75pt" o:ole="">
            <v:imagedata r:id="rId17" o:title=""/>
          </v:shape>
          <o:OLEObject Type="Embed" ProgID="CorelDRAW.Graphic.13" ShapeID="_x0000_i1027" DrawAspect="Content" ObjectID="_1793755445" r:id="rId18"/>
        </w:object>
      </w:r>
    </w:p>
    <w:p w:rsidR="00AF289C" w:rsidRPr="00AF289C" w:rsidRDefault="006F3BE8" w:rsidP="00AF289C">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Figure </w:t>
      </w:r>
      <w:r w:rsidR="00AF289C" w:rsidRPr="00AF289C">
        <w:rPr>
          <w:rFonts w:ascii="Times New Roman" w:hAnsi="Times New Roman" w:cs="Times New Roman"/>
          <w:sz w:val="24"/>
          <w:szCs w:val="24"/>
        </w:rPr>
        <w:t xml:space="preserve">7 </w:t>
      </w:r>
      <w:r w:rsidRPr="00AF289C">
        <w:rPr>
          <w:rFonts w:ascii="Times New Roman" w:hAnsi="Times New Roman" w:cs="Times New Roman"/>
          <w:sz w:val="24"/>
          <w:szCs w:val="24"/>
        </w:rPr>
        <w:t>annual</w:t>
      </w:r>
      <w:r w:rsidR="00AF289C" w:rsidRPr="00AF289C">
        <w:rPr>
          <w:rFonts w:ascii="Times New Roman" w:hAnsi="Times New Roman" w:cs="Times New Roman"/>
          <w:sz w:val="24"/>
          <w:szCs w:val="24"/>
        </w:rPr>
        <w:t xml:space="preserve"> wind speed den</w:t>
      </w:r>
      <w:r>
        <w:rPr>
          <w:rFonts w:ascii="Times New Roman" w:hAnsi="Times New Roman" w:cs="Times New Roman"/>
          <w:sz w:val="24"/>
          <w:szCs w:val="24"/>
        </w:rPr>
        <w:t>sity distribution</w:t>
      </w:r>
      <w:r w:rsidR="00AF289C" w:rsidRPr="00AF289C">
        <w:rPr>
          <w:rFonts w:ascii="Times New Roman" w:hAnsi="Times New Roman" w:cs="Times New Roman"/>
          <w:sz w:val="24"/>
          <w:szCs w:val="24"/>
        </w:rPr>
        <w:t xml:space="preserve"> for</w:t>
      </w:r>
      <w:r w:rsidR="00AF289C" w:rsidRPr="00AF289C">
        <w:rPr>
          <w:rFonts w:ascii="Times New Roman" w:eastAsiaTheme="minorEastAsia" w:hAnsi="Times New Roman" w:cs="Times New Roman"/>
          <w:sz w:val="24"/>
          <w:szCs w:val="24"/>
        </w:rPr>
        <w:t xml:space="preserve"> </w:t>
      </w:r>
      <w:r w:rsidR="00AF289C" w:rsidRPr="00AF289C">
        <w:rPr>
          <w:rFonts w:ascii="Times New Roman" w:hAnsi="Times New Roman" w:cs="Times New Roman"/>
          <w:sz w:val="24"/>
          <w:szCs w:val="24"/>
        </w:rPr>
        <w:t>Jos</w:t>
      </w:r>
    </w:p>
    <w:p w:rsidR="00AF289C" w:rsidRPr="00AF289C" w:rsidRDefault="00AF289C" w:rsidP="00AF289C">
      <w:pPr>
        <w:spacing w:after="200" w:line="276" w:lineRule="auto"/>
        <w:jc w:val="center"/>
        <w:rPr>
          <w:rFonts w:ascii="Times New Roman" w:eastAsiaTheme="minorEastAsia" w:hAnsi="Times New Roman" w:cs="Times New Roman"/>
          <w:sz w:val="24"/>
          <w:szCs w:val="24"/>
        </w:rPr>
      </w:pPr>
    </w:p>
    <w:p w:rsidR="00AF289C" w:rsidRPr="00AF289C" w:rsidRDefault="006F3BE8" w:rsidP="0056268B">
      <w:pPr>
        <w:spacing w:after="20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AF289C" w:rsidRPr="00AF289C">
        <w:rPr>
          <w:rFonts w:ascii="Times New Roman" w:eastAsiaTheme="minorEastAsia" w:hAnsi="Times New Roman" w:cs="Times New Roman"/>
          <w:sz w:val="24"/>
          <w:szCs w:val="24"/>
        </w:rPr>
        <w:t xml:space="preserve">8 presents a scatter plot of daily wind speeds for the study locations. </w:t>
      </w:r>
      <w:r>
        <w:rPr>
          <w:rFonts w:ascii="Times New Roman" w:eastAsiaTheme="minorEastAsia" w:hAnsi="Times New Roman" w:cs="Times New Roman"/>
          <w:sz w:val="24"/>
          <w:szCs w:val="24"/>
        </w:rPr>
        <w:t xml:space="preserve">It is observed from Figure </w:t>
      </w:r>
      <w:r w:rsidR="00AF289C" w:rsidRPr="00AF289C">
        <w:rPr>
          <w:rFonts w:ascii="Times New Roman" w:eastAsiaTheme="minorEastAsia" w:hAnsi="Times New Roman" w:cs="Times New Roman"/>
          <w:sz w:val="24"/>
          <w:szCs w:val="24"/>
        </w:rPr>
        <w:t>8 that wind speed values clus</w:t>
      </w:r>
      <w:r w:rsidR="00206C4E">
        <w:rPr>
          <w:rFonts w:ascii="Times New Roman" w:eastAsiaTheme="minorEastAsia" w:hAnsi="Times New Roman" w:cs="Times New Roman"/>
          <w:sz w:val="24"/>
          <w:szCs w:val="24"/>
        </w:rPr>
        <w:t>tered more within the range of 2</w:t>
      </w:r>
      <w:r w:rsidR="00AF289C" w:rsidRPr="00AF289C">
        <w:rPr>
          <w:rFonts w:ascii="Times New Roman" w:eastAsiaTheme="minorEastAsia" w:hAnsi="Times New Roman" w:cs="Times New Roman"/>
          <w:sz w:val="24"/>
          <w:szCs w:val="24"/>
        </w:rPr>
        <w:t xml:space="preserve"> – 4 m/s for</w:t>
      </w:r>
      <w:r w:rsidR="00206C4E">
        <w:rPr>
          <w:rFonts w:ascii="Times New Roman" w:eastAsiaTheme="minorEastAsia" w:hAnsi="Times New Roman" w:cs="Times New Roman"/>
          <w:sz w:val="24"/>
          <w:szCs w:val="24"/>
        </w:rPr>
        <w:t xml:space="preserve"> all the study location. Hence</w:t>
      </w:r>
      <w:r w:rsidR="00AF289C" w:rsidRPr="00AF289C">
        <w:rPr>
          <w:rFonts w:ascii="Times New Roman" w:eastAsiaTheme="minorEastAsia" w:hAnsi="Times New Roman" w:cs="Times New Roman"/>
          <w:sz w:val="24"/>
          <w:szCs w:val="24"/>
        </w:rPr>
        <w:t>, relatively few number of days compare to days wi</w:t>
      </w:r>
      <w:r w:rsidR="00206C4E">
        <w:rPr>
          <w:rFonts w:ascii="Times New Roman" w:eastAsiaTheme="minorEastAsia" w:hAnsi="Times New Roman" w:cs="Times New Roman"/>
          <w:sz w:val="24"/>
          <w:szCs w:val="24"/>
        </w:rPr>
        <w:t>thin the cluster zones</w:t>
      </w:r>
      <w:r w:rsidR="00AF289C" w:rsidRPr="00AF289C">
        <w:rPr>
          <w:rFonts w:ascii="Times New Roman" w:eastAsiaTheme="minorEastAsia" w:hAnsi="Times New Roman" w:cs="Times New Roman"/>
          <w:sz w:val="24"/>
          <w:szCs w:val="24"/>
        </w:rPr>
        <w:t xml:space="preserve"> are observed to have recorded outlier values of wind speeds. This is more pronounce in Jos, where higher wind speed va</w:t>
      </w:r>
      <w:r w:rsidR="00206C4E">
        <w:rPr>
          <w:rFonts w:ascii="Times New Roman" w:eastAsiaTheme="minorEastAsia" w:hAnsi="Times New Roman" w:cs="Times New Roman"/>
          <w:sz w:val="24"/>
          <w:szCs w:val="24"/>
        </w:rPr>
        <w:t xml:space="preserve">lues of outliers are recorded. </w:t>
      </w:r>
    </w:p>
    <w:p w:rsidR="00AF289C" w:rsidRPr="00AF289C" w:rsidRDefault="00AF289C" w:rsidP="00AF289C">
      <w:pPr>
        <w:spacing w:after="0" w:line="240" w:lineRule="auto"/>
        <w:jc w:val="center"/>
        <w:rPr>
          <w:rFonts w:ascii="Times New Roman" w:eastAsiaTheme="minorEastAsia" w:hAnsi="Times New Roman" w:cs="Times New Roman"/>
          <w:sz w:val="24"/>
          <w:szCs w:val="24"/>
        </w:rPr>
      </w:pPr>
      <w:r w:rsidRPr="00AF289C">
        <w:object w:dxaOrig="2067" w:dyaOrig="1535">
          <v:shape id="_x0000_i1028" type="#_x0000_t75" style="width:426.75pt;height:4in" o:ole="">
            <v:imagedata r:id="rId19" o:title=""/>
          </v:shape>
          <o:OLEObject Type="Embed" ProgID="CorelDRAW.Graphic.13" ShapeID="_x0000_i1028" DrawAspect="Content" ObjectID="_1793755446" r:id="rId20"/>
        </w:object>
      </w:r>
    </w:p>
    <w:p w:rsidR="00AF289C" w:rsidRPr="00AF289C" w:rsidRDefault="006F3BE8" w:rsidP="00AF289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AF289C" w:rsidRPr="00AF289C">
        <w:rPr>
          <w:rFonts w:ascii="Times New Roman" w:eastAsiaTheme="minorEastAsia" w:hAnsi="Times New Roman" w:cs="Times New Roman"/>
          <w:sz w:val="24"/>
          <w:szCs w:val="24"/>
        </w:rPr>
        <w:t>8 scatter plot of daily wind speeds for the study locations</w:t>
      </w:r>
    </w:p>
    <w:p w:rsidR="00A70551" w:rsidRDefault="00A70551" w:rsidP="0056268B">
      <w:pPr>
        <w:spacing w:after="0" w:line="360" w:lineRule="auto"/>
        <w:jc w:val="both"/>
        <w:rPr>
          <w:rFonts w:ascii="Times New Roman" w:eastAsiaTheme="minorEastAsia" w:hAnsi="Times New Roman" w:cs="Times New Roman"/>
          <w:b/>
          <w:color w:val="000000" w:themeColor="text1"/>
          <w:sz w:val="24"/>
          <w:szCs w:val="24"/>
        </w:rPr>
      </w:pPr>
    </w:p>
    <w:p w:rsidR="00AF289C" w:rsidRPr="00AF289C" w:rsidRDefault="0049345A" w:rsidP="0056268B">
      <w:pPr>
        <w:spacing w:after="0"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4.3</w:t>
      </w:r>
      <w:r w:rsidR="00AF289C" w:rsidRPr="00AF289C">
        <w:rPr>
          <w:rFonts w:ascii="Times New Roman" w:eastAsiaTheme="minorEastAsia" w:hAnsi="Times New Roman" w:cs="Times New Roman"/>
          <w:b/>
          <w:color w:val="000000" w:themeColor="text1"/>
          <w:sz w:val="24"/>
          <w:szCs w:val="24"/>
        </w:rPr>
        <w:t xml:space="preserve"> Wind Energy Characteristics</w:t>
      </w:r>
    </w:p>
    <w:p w:rsidR="00AF289C" w:rsidRPr="00AF289C" w:rsidRDefault="00206C4E" w:rsidP="0056268B">
      <w:pPr>
        <w:spacing w:after="0" w:line="36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monthly and annual</w:t>
      </w:r>
      <w:r w:rsidR="00AF289C" w:rsidRPr="00AF289C">
        <w:rPr>
          <w:rFonts w:ascii="Times New Roman" w:eastAsiaTheme="minorEastAsia" w:hAnsi="Times New Roman" w:cs="Times New Roman"/>
          <w:color w:val="000000" w:themeColor="text1"/>
          <w:sz w:val="24"/>
          <w:szCs w:val="24"/>
        </w:rPr>
        <w:t xml:space="preserve"> values of wind characteristic parameters for the study of wind speed availability for the study loca</w:t>
      </w:r>
      <w:r w:rsidR="006F3BE8">
        <w:rPr>
          <w:rFonts w:ascii="Times New Roman" w:eastAsiaTheme="minorEastAsia" w:hAnsi="Times New Roman" w:cs="Times New Roman"/>
          <w:color w:val="000000" w:themeColor="text1"/>
          <w:sz w:val="24"/>
          <w:szCs w:val="24"/>
        </w:rPr>
        <w:t>tions are presented in Table 4, 5 and 6</w:t>
      </w:r>
      <w:r w:rsidR="00AF289C" w:rsidRPr="00AF289C">
        <w:rPr>
          <w:rFonts w:ascii="Times New Roman" w:eastAsiaTheme="minorEastAsia" w:hAnsi="Times New Roman" w:cs="Times New Roman"/>
          <w:color w:val="000000" w:themeColor="text1"/>
          <w:sz w:val="24"/>
          <w:szCs w:val="24"/>
        </w:rPr>
        <w:t xml:space="preserve"> for Abuja, Ibadan and Jos, respectively.</w:t>
      </w:r>
    </w:p>
    <w:p w:rsidR="00AF289C" w:rsidRPr="00AF289C" w:rsidRDefault="006F3BE8" w:rsidP="00AF289C">
      <w:pPr>
        <w:spacing w:after="0" w:line="24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Table 4</w:t>
      </w:r>
      <w:r w:rsidR="00AF289C" w:rsidRPr="00AF289C">
        <w:rPr>
          <w:rFonts w:ascii="Times New Roman" w:eastAsiaTheme="minorEastAsia" w:hAnsi="Times New Roman" w:cs="Times New Roman"/>
          <w:color w:val="000000" w:themeColor="text1"/>
          <w:sz w:val="24"/>
          <w:szCs w:val="24"/>
        </w:rPr>
        <w:t xml:space="preserve"> wind characteristic parameters for Abuja</w:t>
      </w:r>
    </w:p>
    <w:tbl>
      <w:tblPr>
        <w:tblStyle w:val="PlainTable51"/>
        <w:tblW w:w="0" w:type="auto"/>
        <w:jc w:val="center"/>
        <w:tblLook w:val="04A0" w:firstRow="1" w:lastRow="0" w:firstColumn="1" w:lastColumn="0" w:noHBand="0" w:noVBand="1"/>
      </w:tblPr>
      <w:tblGrid>
        <w:gridCol w:w="1168"/>
        <w:gridCol w:w="1168"/>
        <w:gridCol w:w="1169"/>
        <w:gridCol w:w="1169"/>
        <w:gridCol w:w="1279"/>
        <w:gridCol w:w="1264"/>
        <w:gridCol w:w="1320"/>
      </w:tblGrid>
      <w:tr w:rsidR="00AF289C" w:rsidRPr="00AF289C" w:rsidTr="00AF289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68" w:type="dxa"/>
          </w:tcPr>
          <w:p w:rsidR="00AF289C" w:rsidRPr="00AF289C" w:rsidRDefault="00AF289C" w:rsidP="00AF289C">
            <w:pPr>
              <w:jc w:val="both"/>
              <w:rPr>
                <w:rFonts w:ascii="Times New Roman" w:eastAsiaTheme="minorEastAsia" w:hAnsi="Times New Roman" w:cs="Times New Roman"/>
                <w:color w:val="000000" w:themeColor="text1"/>
                <w:sz w:val="24"/>
                <w:szCs w:val="24"/>
              </w:rPr>
            </w:pPr>
          </w:p>
        </w:tc>
        <w:tc>
          <w:tcPr>
            <w:tcW w:w="1168"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md</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w:r w:rsidR="00AF289C" w:rsidRPr="00AF289C">
              <w:rPr>
                <w:rFonts w:ascii="Times New Roman" w:eastAsiaTheme="minorEastAsia" w:hAnsi="Times New Roman" w:cs="Times New Roman"/>
                <w:color w:val="000000" w:themeColor="text1"/>
                <w:sz w:val="24"/>
                <w:szCs w:val="24"/>
              </w:rPr>
              <w:t xml:space="preserve"> </w:t>
            </w:r>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max,E</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P</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c>
          <w:tcPr>
            <w:tcW w:w="1276"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E</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Wh</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JAN</w:t>
            </w:r>
          </w:p>
        </w:tc>
        <w:tc>
          <w:tcPr>
            <w:tcW w:w="1168"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3.02</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3.02</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3.11</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3.48</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20.68</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178667.04</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FEB</w:t>
            </w:r>
          </w:p>
        </w:tc>
        <w:tc>
          <w:tcPr>
            <w:tcW w:w="1168" w:type="dxa"/>
          </w:tcPr>
          <w:p w:rsidR="00AF289C" w:rsidRPr="00AF289C" w:rsidRDefault="00AF289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F289C">
              <w:rPr>
                <w:sz w:val="24"/>
                <w:szCs w:val="24"/>
              </w:rPr>
              <w:t>2.78</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2.78</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2.87</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3.28</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15.73</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135805.94</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MAR</w:t>
            </w:r>
          </w:p>
        </w:tc>
        <w:tc>
          <w:tcPr>
            <w:tcW w:w="1168"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2.53</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2.53</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2.64</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3.09</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11.39</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98446.99</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APR</w:t>
            </w:r>
          </w:p>
        </w:tc>
        <w:tc>
          <w:tcPr>
            <w:tcW w:w="1168" w:type="dxa"/>
          </w:tcPr>
          <w:p w:rsidR="00AF289C" w:rsidRPr="00AF289C" w:rsidRDefault="00AF289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F289C">
              <w:rPr>
                <w:sz w:val="24"/>
                <w:szCs w:val="24"/>
              </w:rPr>
              <w:t>2.5</w:t>
            </w:r>
            <w:r w:rsidR="008635CE">
              <w:rPr>
                <w:sz w:val="24"/>
                <w:szCs w:val="24"/>
              </w:rPr>
              <w:t>0</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2.61</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3.06</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11.06</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95534.96</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MAY</w:t>
            </w:r>
          </w:p>
        </w:tc>
        <w:tc>
          <w:tcPr>
            <w:tcW w:w="1168"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2.22</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2.22</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2.31</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2.85</w:t>
            </w:r>
          </w:p>
        </w:tc>
        <w:tc>
          <w:tcPr>
            <w:tcW w:w="1169" w:type="dxa"/>
          </w:tcPr>
          <w:p w:rsidR="00AF289C" w:rsidRPr="00AF289C" w:rsidRDefault="008A5CC1"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7.75</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66981.37</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JUN</w:t>
            </w:r>
          </w:p>
        </w:tc>
        <w:tc>
          <w:tcPr>
            <w:tcW w:w="1168"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2.13</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2.12</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2.21</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2.78</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6.82</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58890.97</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JUL</w:t>
            </w:r>
          </w:p>
        </w:tc>
        <w:tc>
          <w:tcPr>
            <w:tcW w:w="1168" w:type="dxa"/>
          </w:tcPr>
          <w:p w:rsidR="00AF289C" w:rsidRPr="00AF289C" w:rsidRDefault="00AF289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F289C">
              <w:rPr>
                <w:sz w:val="24"/>
                <w:szCs w:val="24"/>
              </w:rPr>
              <w:t>2.24</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2.24</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2.32</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2.86</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8.14</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70304.59</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AUG</w:t>
            </w:r>
          </w:p>
        </w:tc>
        <w:tc>
          <w:tcPr>
            <w:tcW w:w="1168"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2.34</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2.33</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2.39</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2.92</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9.57</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82721.28</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SEP</w:t>
            </w:r>
          </w:p>
        </w:tc>
        <w:tc>
          <w:tcPr>
            <w:tcW w:w="1168"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1.96</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1.95</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2.65</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5.68</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49108.60</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OCT</w:t>
            </w:r>
          </w:p>
        </w:tc>
        <w:tc>
          <w:tcPr>
            <w:tcW w:w="1168"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1.79</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1.78</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1.85</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2.56</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4.11</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35479.59</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NOV</w:t>
            </w:r>
          </w:p>
        </w:tc>
        <w:tc>
          <w:tcPr>
            <w:tcW w:w="1168" w:type="dxa"/>
          </w:tcPr>
          <w:p w:rsidR="00AF289C" w:rsidRPr="00AF289C" w:rsidRDefault="00AF289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F289C">
              <w:rPr>
                <w:sz w:val="24"/>
                <w:szCs w:val="24"/>
              </w:rPr>
              <w:t>2.11</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2.11</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2.14</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2.75</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7.29</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63019.16</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DEC</w:t>
            </w:r>
          </w:p>
        </w:tc>
        <w:tc>
          <w:tcPr>
            <w:tcW w:w="1168"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2.87</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2.86</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2.95</w:t>
            </w:r>
          </w:p>
        </w:tc>
        <w:tc>
          <w:tcPr>
            <w:tcW w:w="1169" w:type="dxa"/>
          </w:tcPr>
          <w:p w:rsidR="00AF289C" w:rsidRPr="00AF289C" w:rsidRDefault="008635CE"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17.48</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151035.82</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8635CE" w:rsidP="00AF289C">
            <w:pPr>
              <w:jc w:val="both"/>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Annual</w:t>
            </w:r>
          </w:p>
        </w:tc>
        <w:tc>
          <w:tcPr>
            <w:tcW w:w="1168"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2.37</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2.37</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2.45</w:t>
            </w:r>
          </w:p>
        </w:tc>
        <w:tc>
          <w:tcPr>
            <w:tcW w:w="1169" w:type="dxa"/>
          </w:tcPr>
          <w:p w:rsidR="00AF289C" w:rsidRPr="00AF289C" w:rsidRDefault="008635CE"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10.48</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90499.69</w:t>
            </w:r>
          </w:p>
        </w:tc>
      </w:tr>
    </w:tbl>
    <w:p w:rsidR="00AF289C" w:rsidRDefault="00AF289C" w:rsidP="00114926">
      <w:pPr>
        <w:spacing w:after="200" w:line="276" w:lineRule="auto"/>
        <w:rPr>
          <w:rFonts w:ascii="Times New Roman" w:eastAsiaTheme="minorEastAsia" w:hAnsi="Times New Roman" w:cs="Times New Roman"/>
          <w:color w:val="000000" w:themeColor="text1"/>
          <w:sz w:val="24"/>
          <w:szCs w:val="24"/>
        </w:rPr>
      </w:pPr>
    </w:p>
    <w:p w:rsidR="00AF289C" w:rsidRPr="00AF289C" w:rsidRDefault="006F3BE8" w:rsidP="00AF289C">
      <w:pPr>
        <w:spacing w:after="0" w:line="24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Table 5</w:t>
      </w:r>
      <w:r w:rsidR="00AF289C" w:rsidRPr="00AF289C">
        <w:rPr>
          <w:rFonts w:ascii="Times New Roman" w:eastAsiaTheme="minorEastAsia" w:hAnsi="Times New Roman" w:cs="Times New Roman"/>
          <w:color w:val="000000" w:themeColor="text1"/>
          <w:sz w:val="24"/>
          <w:szCs w:val="24"/>
        </w:rPr>
        <w:t xml:space="preserve"> wind characteristic parameters for Ibadan</w:t>
      </w:r>
    </w:p>
    <w:tbl>
      <w:tblPr>
        <w:tblStyle w:val="PlainTable51"/>
        <w:tblW w:w="0" w:type="auto"/>
        <w:jc w:val="center"/>
        <w:tblLook w:val="04A0" w:firstRow="1" w:lastRow="0" w:firstColumn="1" w:lastColumn="0" w:noHBand="0" w:noVBand="1"/>
      </w:tblPr>
      <w:tblGrid>
        <w:gridCol w:w="1168"/>
        <w:gridCol w:w="1387"/>
        <w:gridCol w:w="1169"/>
        <w:gridCol w:w="1169"/>
        <w:gridCol w:w="1279"/>
        <w:gridCol w:w="1264"/>
        <w:gridCol w:w="1320"/>
      </w:tblGrid>
      <w:tr w:rsidR="00AF289C" w:rsidRPr="00AF289C" w:rsidTr="00AF289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68" w:type="dxa"/>
          </w:tcPr>
          <w:p w:rsidR="00AF289C" w:rsidRPr="00AF289C" w:rsidRDefault="00AF289C" w:rsidP="00AF289C">
            <w:pPr>
              <w:jc w:val="both"/>
              <w:rPr>
                <w:rFonts w:ascii="Times New Roman" w:eastAsiaTheme="minorEastAsia" w:hAnsi="Times New Roman" w:cs="Times New Roman"/>
                <w:color w:val="000000" w:themeColor="text1"/>
                <w:sz w:val="24"/>
                <w:szCs w:val="24"/>
              </w:rPr>
            </w:pPr>
          </w:p>
        </w:tc>
        <w:tc>
          <w:tcPr>
            <w:tcW w:w="1387"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md</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w:r w:rsidR="00AF289C" w:rsidRPr="00AF289C">
              <w:rPr>
                <w:rFonts w:ascii="Times New Roman" w:eastAsiaTheme="minorEastAsia" w:hAnsi="Times New Roman" w:cs="Times New Roman"/>
                <w:color w:val="000000" w:themeColor="text1"/>
                <w:sz w:val="24"/>
                <w:szCs w:val="24"/>
              </w:rPr>
              <w:t xml:space="preserve"> </w:t>
            </w:r>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max,E</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P</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c>
          <w:tcPr>
            <w:tcW w:w="1276"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E</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Wh</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JAN</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2.22</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2.83</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8.15</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70380.38</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FEB</w:t>
            </w:r>
          </w:p>
        </w:tc>
        <w:tc>
          <w:tcPr>
            <w:tcW w:w="1387"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w:t>
            </w:r>
            <w:r w:rsidR="00AF289C" w:rsidRPr="00AF289C">
              <w:rPr>
                <w:sz w:val="24"/>
                <w:szCs w:val="24"/>
              </w:rPr>
              <w:t>8</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7.97</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68842.12</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MAR</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2.54</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2.54</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2.66</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11.13</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96146.13</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APR</w:t>
            </w:r>
          </w:p>
        </w:tc>
        <w:tc>
          <w:tcPr>
            <w:tcW w:w="1387" w:type="dxa"/>
          </w:tcPr>
          <w:p w:rsidR="00AF289C" w:rsidRPr="00AF289C" w:rsidRDefault="00AF289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F289C">
              <w:rPr>
                <w:sz w:val="24"/>
                <w:szCs w:val="24"/>
              </w:rPr>
              <w:t>2.51</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2.52</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2.63</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3.08</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10.64</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91949.77</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MAY</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2.40</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2.40</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3.00</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9.40</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81180.01</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JUN</w:t>
            </w:r>
          </w:p>
        </w:tc>
        <w:tc>
          <w:tcPr>
            <w:tcW w:w="1387"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2.66</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3.11</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11.41</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98565.35</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JUL</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2.94</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2.93</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w:t>
            </w:r>
            <w:r w:rsidR="00AF289C" w:rsidRPr="00AF289C">
              <w:rPr>
                <w:sz w:val="24"/>
                <w:szCs w:val="24"/>
              </w:rPr>
              <w:t>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3.43</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17.04</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147214.93</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AUG</w:t>
            </w:r>
          </w:p>
        </w:tc>
        <w:tc>
          <w:tcPr>
            <w:tcW w:w="1387" w:type="dxa"/>
          </w:tcPr>
          <w:p w:rsidR="00AF289C" w:rsidRPr="00AF289C" w:rsidRDefault="00AF289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F289C">
              <w:rPr>
                <w:sz w:val="24"/>
                <w:szCs w:val="24"/>
              </w:rPr>
              <w:t>3.05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3.05</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3.19</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3.52</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19.29</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166701.01</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SEP</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2.51</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2.99</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9.99</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86310.32</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OCT</w:t>
            </w:r>
          </w:p>
        </w:tc>
        <w:tc>
          <w:tcPr>
            <w:tcW w:w="1387"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4.98</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43031.65</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NOV</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1.74</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2.52</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r w:rsidR="00AF289C" w:rsidRPr="00AF289C">
              <w:rPr>
                <w:sz w:val="24"/>
                <w:szCs w:val="24"/>
              </w:rPr>
              <w:t>9</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27553.16</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DEC</w:t>
            </w:r>
          </w:p>
        </w:tc>
        <w:tc>
          <w:tcPr>
            <w:tcW w:w="1387"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1.99</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1.99</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w:t>
            </w:r>
          </w:p>
        </w:tc>
        <w:tc>
          <w:tcPr>
            <w:tcW w:w="1169"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6.11</w:t>
            </w:r>
          </w:p>
        </w:tc>
        <w:tc>
          <w:tcPr>
            <w:tcW w:w="1276" w:type="dxa"/>
          </w:tcPr>
          <w:p w:rsidR="00AF289C" w:rsidRPr="00AF289C" w:rsidRDefault="00067B2C" w:rsidP="00067B2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52797.45</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067B2C" w:rsidP="00AF289C">
            <w:pPr>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Pr="00AF289C">
              <w:rPr>
                <w:rFonts w:ascii="Times New Roman" w:eastAsiaTheme="minorEastAsia" w:hAnsi="Times New Roman" w:cs="Times New Roman"/>
                <w:color w:val="000000" w:themeColor="text1"/>
                <w:sz w:val="24"/>
                <w:szCs w:val="24"/>
              </w:rPr>
              <w:t>Annual</w:t>
            </w:r>
          </w:p>
        </w:tc>
        <w:tc>
          <w:tcPr>
            <w:tcW w:w="1387"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2.47</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2.98</w:t>
            </w:r>
          </w:p>
        </w:tc>
        <w:tc>
          <w:tcPr>
            <w:tcW w:w="1169"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9.94</w:t>
            </w:r>
          </w:p>
        </w:tc>
        <w:tc>
          <w:tcPr>
            <w:tcW w:w="1276" w:type="dxa"/>
          </w:tcPr>
          <w:p w:rsidR="00AF289C" w:rsidRPr="00AF289C" w:rsidRDefault="00067B2C" w:rsidP="00067B2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85889.36</w:t>
            </w:r>
          </w:p>
        </w:tc>
      </w:tr>
    </w:tbl>
    <w:p w:rsidR="00AF289C" w:rsidRDefault="00AF289C" w:rsidP="00114926">
      <w:pPr>
        <w:spacing w:after="200" w:line="276" w:lineRule="auto"/>
        <w:rPr>
          <w:rFonts w:ascii="Times New Roman" w:eastAsiaTheme="minorEastAsia" w:hAnsi="Times New Roman" w:cs="Times New Roman"/>
          <w:color w:val="000000" w:themeColor="text1"/>
          <w:sz w:val="24"/>
          <w:szCs w:val="24"/>
        </w:rPr>
      </w:pPr>
    </w:p>
    <w:p w:rsidR="00AF289C" w:rsidRPr="00AF289C" w:rsidRDefault="00AF289C" w:rsidP="00AF289C">
      <w:pPr>
        <w:spacing w:after="0" w:line="240" w:lineRule="auto"/>
        <w:jc w:val="center"/>
        <w:rPr>
          <w:rFonts w:ascii="Times New Roman" w:eastAsiaTheme="minorEastAsia" w:hAnsi="Times New Roman" w:cs="Times New Roman"/>
          <w:color w:val="000000" w:themeColor="text1"/>
          <w:sz w:val="24"/>
          <w:szCs w:val="24"/>
        </w:rPr>
      </w:pPr>
      <w:r w:rsidRPr="00AF289C">
        <w:rPr>
          <w:rFonts w:ascii="Times New Roman" w:eastAsiaTheme="minorEastAsia" w:hAnsi="Times New Roman" w:cs="Times New Roman"/>
          <w:color w:val="000000" w:themeColor="text1"/>
          <w:sz w:val="24"/>
          <w:szCs w:val="24"/>
        </w:rPr>
        <w:t>Ta</w:t>
      </w:r>
      <w:r w:rsidR="006F3BE8">
        <w:rPr>
          <w:rFonts w:ascii="Times New Roman" w:eastAsiaTheme="minorEastAsia" w:hAnsi="Times New Roman" w:cs="Times New Roman"/>
          <w:color w:val="000000" w:themeColor="text1"/>
          <w:sz w:val="24"/>
          <w:szCs w:val="24"/>
        </w:rPr>
        <w:t>ble 6</w:t>
      </w:r>
      <w:r w:rsidRPr="00AF289C">
        <w:rPr>
          <w:rFonts w:ascii="Times New Roman" w:eastAsiaTheme="minorEastAsia" w:hAnsi="Times New Roman" w:cs="Times New Roman"/>
          <w:color w:val="000000" w:themeColor="text1"/>
          <w:sz w:val="24"/>
          <w:szCs w:val="24"/>
        </w:rPr>
        <w:t xml:space="preserve"> wind characteristic parameters for Jos</w:t>
      </w:r>
    </w:p>
    <w:tbl>
      <w:tblPr>
        <w:tblStyle w:val="PlainTable51"/>
        <w:tblW w:w="0" w:type="auto"/>
        <w:jc w:val="center"/>
        <w:tblLook w:val="04A0" w:firstRow="1" w:lastRow="0" w:firstColumn="1" w:lastColumn="0" w:noHBand="0" w:noVBand="1"/>
      </w:tblPr>
      <w:tblGrid>
        <w:gridCol w:w="1168"/>
        <w:gridCol w:w="1168"/>
        <w:gridCol w:w="1169"/>
        <w:gridCol w:w="1169"/>
        <w:gridCol w:w="1279"/>
        <w:gridCol w:w="1264"/>
        <w:gridCol w:w="1320"/>
      </w:tblGrid>
      <w:tr w:rsidR="00AF289C" w:rsidRPr="00AF289C" w:rsidTr="00AF289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68" w:type="dxa"/>
          </w:tcPr>
          <w:p w:rsidR="00AF289C" w:rsidRPr="00AF289C" w:rsidRDefault="00AF289C" w:rsidP="00AF289C">
            <w:pPr>
              <w:jc w:val="both"/>
              <w:rPr>
                <w:rFonts w:ascii="Times New Roman" w:eastAsiaTheme="minorEastAsia" w:hAnsi="Times New Roman" w:cs="Times New Roman"/>
                <w:color w:val="000000" w:themeColor="text1"/>
                <w:sz w:val="24"/>
                <w:szCs w:val="24"/>
              </w:rPr>
            </w:pPr>
          </w:p>
        </w:tc>
        <w:tc>
          <w:tcPr>
            <w:tcW w:w="1168"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md</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w:r w:rsidR="00AF289C" w:rsidRPr="00AF289C">
              <w:rPr>
                <w:rFonts w:ascii="Times New Roman" w:eastAsiaTheme="minorEastAsia" w:hAnsi="Times New Roman" w:cs="Times New Roman"/>
                <w:color w:val="000000" w:themeColor="text1"/>
                <w:sz w:val="24"/>
                <w:szCs w:val="24"/>
              </w:rPr>
              <w:t xml:space="preserve"> </w:t>
            </w:r>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mp</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val="0"/>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max,E</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m</m:t>
                    </m:r>
                  </m:num>
                  <m:den>
                    <m:r>
                      <w:rPr>
                        <w:rFonts w:ascii="Cambria Math" w:eastAsiaTheme="minorEastAsia" w:hAnsi="Cambria Math" w:cs="Times New Roman"/>
                        <w:color w:val="000000" w:themeColor="text1"/>
                        <w:sz w:val="24"/>
                        <w:szCs w:val="24"/>
                      </w:rPr>
                      <m:t>s</m:t>
                    </m:r>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P</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c>
          <w:tcPr>
            <w:tcW w:w="1169" w:type="dxa"/>
          </w:tcPr>
          <w:p w:rsidR="00AF289C" w:rsidRPr="00AF289C" w:rsidRDefault="001435E9" w:rsidP="00AF289C">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f>
                  <m:fPr>
                    <m:type m:val="lin"/>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E</m:t>
                    </m:r>
                  </m:num>
                  <m:den>
                    <m:r>
                      <w:rPr>
                        <w:rFonts w:ascii="Cambria Math" w:eastAsiaTheme="minorEastAsia" w:hAnsi="Cambria Math" w:cs="Times New Roman"/>
                        <w:color w:val="000000" w:themeColor="text1"/>
                        <w:sz w:val="24"/>
                        <w:szCs w:val="24"/>
                      </w:rPr>
                      <m:t>A</m:t>
                    </m:r>
                  </m:den>
                </m:f>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val="0"/>
                        <w:color w:val="000000" w:themeColor="text1"/>
                        <w:sz w:val="24"/>
                        <w:szCs w:val="24"/>
                      </w:rPr>
                    </m:ctrlPr>
                  </m:fPr>
                  <m:num>
                    <m:r>
                      <w:rPr>
                        <w:rFonts w:ascii="Cambria Math" w:eastAsiaTheme="minorEastAsia" w:hAnsi="Cambria Math" w:cs="Times New Roman"/>
                        <w:color w:val="000000" w:themeColor="text1"/>
                        <w:sz w:val="24"/>
                        <w:szCs w:val="24"/>
                      </w:rPr>
                      <m:t>Wh</m:t>
                    </m:r>
                  </m:num>
                  <m:den>
                    <m:sSup>
                      <m:sSupPr>
                        <m:ctrlPr>
                          <w:rPr>
                            <w:rFonts w:ascii="Cambria Math" w:eastAsiaTheme="minorEastAsia" w:hAnsi="Cambria Math" w:cs="Times New Roman"/>
                            <w:iCs w:val="0"/>
                            <w:color w:val="000000" w:themeColor="text1"/>
                            <w:sz w:val="24"/>
                            <w:szCs w:val="24"/>
                          </w:rPr>
                        </m:ctrlPr>
                      </m:sSupPr>
                      <m:e>
                        <m:r>
                          <w:rPr>
                            <w:rFonts w:ascii="Cambria Math" w:eastAsiaTheme="minorEastAsia" w:hAnsi="Cambria Math" w:cs="Times New Roman"/>
                            <w:color w:val="000000" w:themeColor="text1"/>
                            <w:sz w:val="24"/>
                            <w:szCs w:val="24"/>
                          </w:rPr>
                          <m:t>m</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oMath>
            </m:oMathPara>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JAN</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4.49</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4.50</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4.52</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4.81</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73.36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633793.83</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FEB</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4.30</w:t>
            </w:r>
          </w:p>
        </w:tc>
        <w:tc>
          <w:tcPr>
            <w:tcW w:w="1169"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4.30</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4.34</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4.63</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63.27</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546636.33</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MAR</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3.69</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3.68</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3.76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4.07</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38.23</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330305.99</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APR</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3.36</w:t>
            </w:r>
          </w:p>
        </w:tc>
        <w:tc>
          <w:tcPr>
            <w:tcW w:w="1169"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3.36</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3.7</w:t>
            </w:r>
            <w:r w:rsidR="00AF289C" w:rsidRPr="00AF289C">
              <w:rPr>
                <w:sz w:val="24"/>
                <w:szCs w:val="24"/>
              </w:rPr>
              <w:t>9</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26.71</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230742.76</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MAY</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2.86</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2.99</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16.24</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140282.82</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JUN</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2.65</w:t>
            </w:r>
          </w:p>
        </w:tc>
        <w:tc>
          <w:tcPr>
            <w:tcW w:w="1169"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2.65</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2.75</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w:t>
            </w:r>
            <w:r w:rsidR="00AF289C" w:rsidRPr="00AF289C">
              <w:rPr>
                <w:sz w:val="24"/>
                <w:szCs w:val="24"/>
              </w:rPr>
              <w:t>8</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13.18</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113913.11</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JUL</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2.41</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2.41</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2.47</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2.97</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10.48</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90559.74</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AUG</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2.52</w:t>
            </w:r>
          </w:p>
        </w:tc>
        <w:tc>
          <w:tcPr>
            <w:tcW w:w="1169"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2.51</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2.53</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3.05</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12.67</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109434.43</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SEP</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2.35</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2.44</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2.94</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9.54</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82444.08</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OCT</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2.77</w:t>
            </w:r>
          </w:p>
        </w:tc>
        <w:tc>
          <w:tcPr>
            <w:tcW w:w="1169"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2.74</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2.85</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3.26</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14.67</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126744.41</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NOV</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3.48</w:t>
            </w:r>
          </w:p>
        </w:tc>
        <w:tc>
          <w:tcPr>
            <w:tcW w:w="1169"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3.48</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3.63</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3.90</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29.71</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256722.02</w:t>
            </w:r>
          </w:p>
        </w:tc>
      </w:tr>
      <w:tr w:rsidR="00AF289C" w:rsidRPr="00AF289C" w:rsidTr="00AF289C">
        <w:trPr>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AF289C" w:rsidP="00AF289C">
            <w:pPr>
              <w:rPr>
                <w:sz w:val="24"/>
                <w:szCs w:val="24"/>
              </w:rPr>
            </w:pPr>
            <w:r w:rsidRPr="00AF289C">
              <w:rPr>
                <w:sz w:val="24"/>
                <w:szCs w:val="24"/>
              </w:rPr>
              <w:t>DEC</w:t>
            </w:r>
          </w:p>
        </w:tc>
        <w:tc>
          <w:tcPr>
            <w:tcW w:w="1168" w:type="dxa"/>
          </w:tcPr>
          <w:p w:rsidR="00AF289C" w:rsidRPr="00AF289C" w:rsidRDefault="00067B2C"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4.33</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4.34</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4.49</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4.67</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59.80</w:t>
            </w:r>
          </w:p>
        </w:tc>
        <w:tc>
          <w:tcPr>
            <w:tcW w:w="1169" w:type="dxa"/>
          </w:tcPr>
          <w:p w:rsidR="00AF289C" w:rsidRPr="00AF289C" w:rsidRDefault="00571F50" w:rsidP="00571F5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516645.57</w:t>
            </w:r>
          </w:p>
        </w:tc>
      </w:tr>
      <w:tr w:rsidR="00AF289C" w:rsidRPr="00AF289C" w:rsidTr="00AF2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8" w:type="dxa"/>
          </w:tcPr>
          <w:p w:rsidR="00AF289C" w:rsidRPr="00AF289C" w:rsidRDefault="00571F50" w:rsidP="00AF289C">
            <w:pPr>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Pr="00AF289C">
              <w:rPr>
                <w:rFonts w:ascii="Times New Roman" w:eastAsiaTheme="minorEastAsia" w:hAnsi="Times New Roman" w:cs="Times New Roman"/>
                <w:color w:val="000000" w:themeColor="text1"/>
                <w:sz w:val="24"/>
                <w:szCs w:val="24"/>
              </w:rPr>
              <w:t>Annual</w:t>
            </w:r>
          </w:p>
        </w:tc>
        <w:tc>
          <w:tcPr>
            <w:tcW w:w="1168" w:type="dxa"/>
          </w:tcPr>
          <w:p w:rsidR="00AF289C" w:rsidRPr="00AF289C" w:rsidRDefault="00067B2C"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3.27</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3.26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3.36</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3.72</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30.65</w:t>
            </w:r>
          </w:p>
        </w:tc>
        <w:tc>
          <w:tcPr>
            <w:tcW w:w="1169" w:type="dxa"/>
          </w:tcPr>
          <w:p w:rsidR="00AF289C" w:rsidRPr="00AF289C" w:rsidRDefault="00571F50" w:rsidP="00571F5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264852.09</w:t>
            </w:r>
          </w:p>
        </w:tc>
      </w:tr>
    </w:tbl>
    <w:p w:rsidR="00DF5032" w:rsidRDefault="00DF5032" w:rsidP="00371186">
      <w:pPr>
        <w:spacing w:line="276" w:lineRule="auto"/>
        <w:rPr>
          <w:rFonts w:ascii="Times New Roman" w:hAnsi="Times New Roman" w:cs="Times New Roman"/>
          <w:b/>
          <w:sz w:val="24"/>
          <w:szCs w:val="24"/>
        </w:rPr>
      </w:pPr>
    </w:p>
    <w:p w:rsidR="00206C4E" w:rsidRDefault="00206C4E" w:rsidP="00A70551">
      <w:pPr>
        <w:spacing w:after="200" w:line="360" w:lineRule="auto"/>
        <w:jc w:val="both"/>
        <w:rPr>
          <w:rFonts w:ascii="Times New Roman" w:eastAsiaTheme="minorEastAsia" w:hAnsi="Times New Roman" w:cs="Times New Roman"/>
          <w:b/>
          <w:sz w:val="24"/>
          <w:szCs w:val="24"/>
        </w:rPr>
      </w:pPr>
    </w:p>
    <w:p w:rsidR="00206C4E" w:rsidRDefault="00206C4E" w:rsidP="00A70551">
      <w:pPr>
        <w:spacing w:after="200" w:line="360" w:lineRule="auto"/>
        <w:jc w:val="both"/>
        <w:rPr>
          <w:rFonts w:ascii="Times New Roman" w:eastAsiaTheme="minorEastAsia" w:hAnsi="Times New Roman" w:cs="Times New Roman"/>
          <w:b/>
          <w:sz w:val="24"/>
          <w:szCs w:val="24"/>
        </w:rPr>
      </w:pPr>
    </w:p>
    <w:p w:rsidR="0049345A" w:rsidRDefault="0049345A" w:rsidP="00A70551">
      <w:pPr>
        <w:spacing w:after="200" w:line="360" w:lineRule="auto"/>
        <w:jc w:val="both"/>
        <w:rPr>
          <w:rFonts w:ascii="Times New Roman" w:eastAsiaTheme="minorEastAsia" w:hAnsi="Times New Roman" w:cs="Times New Roman"/>
          <w:b/>
          <w:sz w:val="24"/>
          <w:szCs w:val="24"/>
        </w:rPr>
      </w:pPr>
    </w:p>
    <w:p w:rsidR="0049345A" w:rsidRDefault="0049345A" w:rsidP="00A70551">
      <w:pPr>
        <w:spacing w:after="200" w:line="360" w:lineRule="auto"/>
        <w:jc w:val="both"/>
        <w:rPr>
          <w:rFonts w:ascii="Times New Roman" w:eastAsiaTheme="minorEastAsia" w:hAnsi="Times New Roman" w:cs="Times New Roman"/>
          <w:b/>
          <w:sz w:val="24"/>
          <w:szCs w:val="24"/>
        </w:rPr>
      </w:pPr>
    </w:p>
    <w:p w:rsidR="00A70551" w:rsidRPr="00AF289C" w:rsidRDefault="0049345A" w:rsidP="00A70551">
      <w:pPr>
        <w:spacing w:after="20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4.4</w:t>
      </w:r>
      <w:r w:rsidR="00A70551" w:rsidRPr="00AF289C">
        <w:rPr>
          <w:rFonts w:ascii="Times New Roman" w:eastAsiaTheme="minorEastAsia" w:hAnsi="Times New Roman" w:cs="Times New Roman"/>
          <w:b/>
          <w:sz w:val="24"/>
          <w:szCs w:val="24"/>
        </w:rPr>
        <w:t xml:space="preserve"> Validation of Weibull Parameters</w:t>
      </w:r>
    </w:p>
    <w:p w:rsidR="00A70551" w:rsidRPr="00AF289C" w:rsidRDefault="00A70551" w:rsidP="00A70551">
      <w:pPr>
        <w:spacing w:after="200" w:line="360" w:lineRule="auto"/>
        <w:jc w:val="both"/>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 xml:space="preserve">To validate the R programming contributed package called </w:t>
      </w:r>
      <w:proofErr w:type="spellStart"/>
      <w:r w:rsidRPr="00AF289C">
        <w:rPr>
          <w:rFonts w:ascii="Times New Roman" w:eastAsiaTheme="minorEastAsia" w:hAnsi="Times New Roman" w:cs="Times New Roman"/>
          <w:sz w:val="24"/>
          <w:szCs w:val="24"/>
        </w:rPr>
        <w:t>Weibullness</w:t>
      </w:r>
      <w:proofErr w:type="spellEnd"/>
      <w:r w:rsidRPr="00AF289C">
        <w:rPr>
          <w:rFonts w:ascii="Times New Roman" w:eastAsiaTheme="minorEastAsia" w:hAnsi="Times New Roman" w:cs="Times New Roman"/>
          <w:sz w:val="24"/>
          <w:szCs w:val="24"/>
        </w:rPr>
        <w:t xml:space="preserve"> used in this study to determine the values of </w:t>
      </w:r>
      <m:oMath>
        <m:r>
          <w:rPr>
            <w:rFonts w:ascii="Cambria Math" w:eastAsiaTheme="minorEastAsia" w:hAnsi="Cambria Math" w:cs="Times New Roman"/>
            <w:sz w:val="24"/>
            <w:szCs w:val="24"/>
          </w:rPr>
          <m:t>k</m:t>
        </m:r>
      </m:oMath>
      <w:r w:rsidRPr="00AF289C">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c</m:t>
        </m:r>
      </m:oMath>
      <w:r w:rsidR="006F3BE8">
        <w:rPr>
          <w:rFonts w:ascii="Times New Roman" w:eastAsiaTheme="minorEastAsia" w:hAnsi="Times New Roman" w:cs="Times New Roman"/>
          <w:sz w:val="24"/>
          <w:szCs w:val="24"/>
        </w:rPr>
        <w:t xml:space="preserve"> as given in Table 3</w:t>
      </w:r>
      <w:r w:rsidR="002125F5">
        <w:rPr>
          <w:rFonts w:ascii="Times New Roman" w:eastAsiaTheme="minorEastAsia" w:hAnsi="Times New Roman" w:cs="Times New Roman"/>
          <w:sz w:val="24"/>
          <w:szCs w:val="24"/>
        </w:rPr>
        <w:t>. P</w:t>
      </w:r>
      <w:r w:rsidRPr="00AF289C">
        <w:rPr>
          <w:rFonts w:ascii="Times New Roman" w:eastAsiaTheme="minorEastAsia" w:hAnsi="Times New Roman" w:cs="Times New Roman"/>
          <w:sz w:val="24"/>
          <w:szCs w:val="24"/>
        </w:rPr>
        <w:t xml:space="preserve">ercentage error </w:t>
      </w:r>
      <w:r w:rsidR="002125F5">
        <w:rPr>
          <w:rFonts w:ascii="Times New Roman" w:eastAsiaTheme="minorEastAsia" w:hAnsi="Times New Roman" w:cs="Times New Roman"/>
          <w:sz w:val="24"/>
          <w:szCs w:val="24"/>
        </w:rPr>
        <w:t xml:space="preserve">is estimated </w:t>
      </w:r>
      <w:r w:rsidRPr="00AF289C">
        <w:rPr>
          <w:rFonts w:ascii="Times New Roman" w:eastAsiaTheme="minorEastAsia" w:hAnsi="Times New Roman" w:cs="Times New Roman"/>
          <w:sz w:val="24"/>
          <w:szCs w:val="24"/>
        </w:rPr>
        <w:t>from</w:t>
      </w:r>
      <w:r w:rsidR="002125F5">
        <w:rPr>
          <w:rFonts w:ascii="Times New Roman" w:eastAsiaTheme="minorEastAsia" w:hAnsi="Times New Roman" w:cs="Times New Roman"/>
          <w:sz w:val="24"/>
          <w:szCs w:val="24"/>
        </w:rPr>
        <w:t xml:space="preserve"> the following parameters as</w:t>
      </w:r>
    </w:p>
    <w:p w:rsidR="00A70551" w:rsidRDefault="00A70551" w:rsidP="00A70551">
      <w:pPr>
        <w:spacing w:after="200" w:line="360" w:lineRule="auto"/>
        <w:jc w:val="center"/>
        <w:rPr>
          <w:rFonts w:ascii="Times New Roman" w:eastAsiaTheme="minorEastAsia" w:hAnsi="Times New Roman" w:cs="Times New Roman"/>
          <w:sz w:val="24"/>
          <w:szCs w:val="24"/>
        </w:rPr>
      </w:pPr>
      <w:r w:rsidRPr="00AF289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error=</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md</m:t>
                </m:r>
              </m:sub>
            </m:sSub>
          </m:den>
        </m:f>
        <m:r>
          <w:rPr>
            <w:rFonts w:ascii="Cambria Math" w:eastAsiaTheme="minorEastAsia" w:hAnsi="Cambria Math" w:cs="Times New Roman"/>
            <w:sz w:val="24"/>
            <w:szCs w:val="24"/>
          </w:rPr>
          <m:t xml:space="preserve"> x 100</m:t>
        </m:r>
      </m:oMath>
      <w:r w:rsidRPr="00AF289C">
        <w:rPr>
          <w:rFonts w:ascii="Times New Roman" w:eastAsiaTheme="minorEastAsia" w:hAnsi="Times New Roman" w:cs="Times New Roman"/>
          <w:sz w:val="24"/>
          <w:szCs w:val="24"/>
        </w:rPr>
        <w:t xml:space="preserve">                                                  (4.1)</w:t>
      </w:r>
    </w:p>
    <w:p w:rsidR="002125F5" w:rsidRPr="002125F5" w:rsidRDefault="002125F5" w:rsidP="002125F5">
      <w:pPr>
        <w:spacing w:after="200" w:line="36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From Figure </w:t>
      </w:r>
      <w:r w:rsidRPr="00AF289C">
        <w:rPr>
          <w:rFonts w:ascii="Times New Roman" w:eastAsiaTheme="minorEastAsia" w:hAnsi="Times New Roman" w:cs="Times New Roman"/>
          <w:color w:val="000000" w:themeColor="text1"/>
          <w:sz w:val="24"/>
          <w:szCs w:val="24"/>
        </w:rPr>
        <w:t xml:space="preserve">9, it is observed that </w:t>
      </w:r>
      <w:r>
        <w:rPr>
          <w:rFonts w:ascii="Times New Roman" w:eastAsiaTheme="minorEastAsia" w:hAnsi="Times New Roman" w:cs="Times New Roman"/>
          <w:color w:val="000000" w:themeColor="text1"/>
          <w:sz w:val="24"/>
          <w:szCs w:val="24"/>
        </w:rPr>
        <w:t>in each</w:t>
      </w:r>
      <w:r w:rsidRPr="00AF289C">
        <w:rPr>
          <w:rFonts w:ascii="Times New Roman" w:eastAsiaTheme="minorEastAsia" w:hAnsi="Times New Roman" w:cs="Times New Roman"/>
          <w:color w:val="000000" w:themeColor="text1"/>
          <w:sz w:val="24"/>
          <w:szCs w:val="24"/>
        </w:rPr>
        <w:t xml:space="preserve"> study location </w:t>
      </w:r>
      <w:r>
        <w:rPr>
          <w:rFonts w:ascii="Times New Roman" w:eastAsiaTheme="minorEastAsia" w:hAnsi="Times New Roman" w:cs="Times New Roman"/>
          <w:color w:val="000000" w:themeColor="text1"/>
          <w:sz w:val="24"/>
          <w:szCs w:val="24"/>
        </w:rPr>
        <w:t>a positive or negative values of percentage error is determined for each month</w:t>
      </w:r>
      <w:r w:rsidRPr="00AF289C">
        <w:rPr>
          <w:rFonts w:ascii="Times New Roman" w:eastAsiaTheme="minorEastAsia" w:hAnsi="Times New Roman" w:cs="Times New Roman"/>
          <w:color w:val="000000" w:themeColor="text1"/>
          <w:sz w:val="24"/>
          <w:szCs w:val="24"/>
        </w:rPr>
        <w:t>. In Abuja, the per</w:t>
      </w:r>
      <w:r w:rsidR="00CB0182">
        <w:rPr>
          <w:rFonts w:ascii="Times New Roman" w:eastAsiaTheme="minorEastAsia" w:hAnsi="Times New Roman" w:cs="Times New Roman"/>
          <w:color w:val="000000" w:themeColor="text1"/>
          <w:sz w:val="24"/>
          <w:szCs w:val="24"/>
        </w:rPr>
        <w:t>centage error varies from -0.19 to 0.08</w:t>
      </w:r>
      <w:r w:rsidRPr="00AF289C">
        <w:rPr>
          <w:rFonts w:ascii="Times New Roman" w:eastAsiaTheme="minorEastAsia" w:hAnsi="Times New Roman" w:cs="Times New Roman"/>
          <w:color w:val="000000" w:themeColor="text1"/>
          <w:sz w:val="24"/>
          <w:szCs w:val="24"/>
        </w:rPr>
        <w:t xml:space="preserve"> % annual. While, the </w:t>
      </w:r>
      <w:r>
        <w:rPr>
          <w:rFonts w:ascii="Times New Roman" w:eastAsiaTheme="minorEastAsia" w:hAnsi="Times New Roman" w:cs="Times New Roman"/>
          <w:color w:val="000000" w:themeColor="text1"/>
          <w:sz w:val="24"/>
          <w:szCs w:val="24"/>
        </w:rPr>
        <w:t xml:space="preserve">annual </w:t>
      </w:r>
      <w:r w:rsidRPr="00AF289C">
        <w:rPr>
          <w:rFonts w:ascii="Times New Roman" w:eastAsiaTheme="minorEastAsia" w:hAnsi="Times New Roman" w:cs="Times New Roman"/>
          <w:color w:val="000000" w:themeColor="text1"/>
          <w:sz w:val="24"/>
          <w:szCs w:val="24"/>
        </w:rPr>
        <w:t>range of percentage error for I</w:t>
      </w:r>
      <w:r w:rsidR="00CB0182">
        <w:rPr>
          <w:rFonts w:ascii="Times New Roman" w:eastAsiaTheme="minorEastAsia" w:hAnsi="Times New Roman" w:cs="Times New Roman"/>
          <w:color w:val="000000" w:themeColor="text1"/>
          <w:sz w:val="24"/>
          <w:szCs w:val="24"/>
        </w:rPr>
        <w:t>badan and Jos varies from -0.19 to 0.3 % and -0.27 to 0.11</w:t>
      </w:r>
      <w:r w:rsidRPr="00AF289C">
        <w:rPr>
          <w:rFonts w:ascii="Times New Roman" w:eastAsiaTheme="minorEastAsia" w:hAnsi="Times New Roman" w:cs="Times New Roman"/>
          <w:color w:val="000000" w:themeColor="text1"/>
          <w:sz w:val="24"/>
          <w:szCs w:val="24"/>
        </w:rPr>
        <w:t xml:space="preserve"> %, respectively. </w:t>
      </w:r>
      <w:r>
        <w:rPr>
          <w:rFonts w:ascii="Times New Roman" w:eastAsiaTheme="minorEastAsia" w:hAnsi="Times New Roman" w:cs="Times New Roman"/>
          <w:color w:val="000000" w:themeColor="text1"/>
          <w:sz w:val="24"/>
          <w:szCs w:val="24"/>
        </w:rPr>
        <w:t>The variation may be partially attribu</w:t>
      </w:r>
      <w:r w:rsidR="00BE6B50">
        <w:rPr>
          <w:rFonts w:ascii="Times New Roman" w:eastAsiaTheme="minorEastAsia" w:hAnsi="Times New Roman" w:cs="Times New Roman"/>
          <w:color w:val="000000" w:themeColor="text1"/>
          <w:sz w:val="24"/>
          <w:szCs w:val="24"/>
        </w:rPr>
        <w:t xml:space="preserve">ted to approximation of number i.e. </w:t>
      </w:r>
      <w:r>
        <w:rPr>
          <w:rFonts w:ascii="Times New Roman" w:eastAsiaTheme="minorEastAsia" w:hAnsi="Times New Roman" w:cs="Times New Roman"/>
          <w:color w:val="000000" w:themeColor="text1"/>
          <w:sz w:val="24"/>
          <w:szCs w:val="24"/>
        </w:rPr>
        <w:t>round up and down</w:t>
      </w:r>
      <w:r w:rsidR="00BE6B50">
        <w:rPr>
          <w:rFonts w:ascii="Times New Roman" w:eastAsiaTheme="minorEastAsia" w:hAnsi="Times New Roman" w:cs="Times New Roman"/>
          <w:color w:val="000000" w:themeColor="text1"/>
          <w:sz w:val="24"/>
          <w:szCs w:val="24"/>
        </w:rPr>
        <w:t xml:space="preserve"> of numbers</w:t>
      </w:r>
      <w:r>
        <w:rPr>
          <w:rFonts w:ascii="Times New Roman" w:eastAsiaTheme="minorEastAsia" w:hAnsi="Times New Roman" w:cs="Times New Roman"/>
          <w:color w:val="000000" w:themeColor="text1"/>
          <w:sz w:val="24"/>
          <w:szCs w:val="24"/>
        </w:rPr>
        <w:t xml:space="preserve"> from one software to another. </w:t>
      </w:r>
      <w:r w:rsidRPr="00AF289C">
        <w:rPr>
          <w:rFonts w:ascii="Times New Roman" w:eastAsiaTheme="minorEastAsia" w:hAnsi="Times New Roman" w:cs="Times New Roman"/>
          <w:color w:val="000000" w:themeColor="text1"/>
          <w:sz w:val="24"/>
          <w:szCs w:val="24"/>
        </w:rPr>
        <w:t xml:space="preserve"> Hence, considering the range of the percentage error estimated between the monthly mean wind speed of the wind speed data and that from the Weibull parameters. It is adjudged that the </w:t>
      </w:r>
      <w:proofErr w:type="spellStart"/>
      <w:r w:rsidRPr="00AF289C">
        <w:rPr>
          <w:rFonts w:ascii="Times New Roman" w:eastAsiaTheme="minorEastAsia" w:hAnsi="Times New Roman" w:cs="Times New Roman"/>
          <w:color w:val="000000" w:themeColor="text1"/>
          <w:sz w:val="24"/>
          <w:szCs w:val="24"/>
        </w:rPr>
        <w:t>Weibullness</w:t>
      </w:r>
      <w:proofErr w:type="spellEnd"/>
      <w:r w:rsidRPr="00AF289C">
        <w:rPr>
          <w:rFonts w:ascii="Times New Roman" w:eastAsiaTheme="minorEastAsia" w:hAnsi="Times New Roman" w:cs="Times New Roman"/>
          <w:color w:val="000000" w:themeColor="text1"/>
          <w:sz w:val="24"/>
          <w:szCs w:val="24"/>
        </w:rPr>
        <w:t xml:space="preserve"> R contributed package performed excellently well in the determination of the Weibull parameters.  </w:t>
      </w:r>
    </w:p>
    <w:p w:rsidR="00A70551" w:rsidRPr="00AF289C" w:rsidRDefault="00A70551" w:rsidP="00A70551">
      <w:pPr>
        <w:tabs>
          <w:tab w:val="left" w:pos="193"/>
        </w:tabs>
        <w:spacing w:after="0" w:line="240" w:lineRule="auto"/>
        <w:jc w:val="center"/>
        <w:rPr>
          <w:rFonts w:ascii="Times New Roman" w:eastAsiaTheme="minorEastAsia" w:hAnsi="Times New Roman" w:cs="Times New Roman"/>
          <w:sz w:val="24"/>
          <w:szCs w:val="24"/>
        </w:rPr>
      </w:pPr>
      <w:r w:rsidRPr="00AF289C">
        <w:rPr>
          <w:noProof/>
        </w:rPr>
        <w:drawing>
          <wp:inline distT="0" distB="0" distL="0" distR="0" wp14:anchorId="5357C091" wp14:editId="688353B0">
            <wp:extent cx="6246253" cy="274320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0551" w:rsidRPr="00AF289C" w:rsidRDefault="006F3BE8" w:rsidP="00A70551">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A70551" w:rsidRPr="00AF289C">
        <w:rPr>
          <w:rFonts w:ascii="Times New Roman" w:eastAsiaTheme="minorEastAsia" w:hAnsi="Times New Roman" w:cs="Times New Roman"/>
          <w:sz w:val="24"/>
          <w:szCs w:val="24"/>
        </w:rPr>
        <w:t>9 Percentage error of monthly mean wind speed</w:t>
      </w:r>
    </w:p>
    <w:p w:rsidR="00A70551" w:rsidRPr="00AF289C" w:rsidRDefault="00A70551" w:rsidP="00A70551">
      <w:pPr>
        <w:spacing w:after="200" w:line="276" w:lineRule="auto"/>
        <w:jc w:val="both"/>
        <w:rPr>
          <w:rFonts w:ascii="Times New Roman" w:eastAsiaTheme="minorEastAsia" w:hAnsi="Times New Roman" w:cs="Times New Roman"/>
          <w:color w:val="000000" w:themeColor="text1"/>
          <w:sz w:val="24"/>
          <w:szCs w:val="24"/>
        </w:rPr>
      </w:pPr>
    </w:p>
    <w:p w:rsidR="00371186" w:rsidRDefault="00371186" w:rsidP="00371186">
      <w:pPr>
        <w:spacing w:line="276" w:lineRule="auto"/>
        <w:rPr>
          <w:rFonts w:ascii="Times New Roman" w:hAnsi="Times New Roman" w:cs="Times New Roman"/>
          <w:b/>
          <w:sz w:val="24"/>
          <w:szCs w:val="24"/>
        </w:rPr>
      </w:pPr>
      <w:r w:rsidRPr="008A0FE9">
        <w:rPr>
          <w:rFonts w:ascii="Times New Roman" w:hAnsi="Times New Roman" w:cs="Times New Roman"/>
          <w:b/>
          <w:sz w:val="24"/>
          <w:szCs w:val="24"/>
        </w:rPr>
        <w:t>5.0 Conclusion:</w:t>
      </w:r>
    </w:p>
    <w:p w:rsidR="00CB0182" w:rsidRPr="00CB0182" w:rsidRDefault="00CB0182" w:rsidP="00CB01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monthly and annual </w:t>
      </w:r>
      <m:oMath>
        <m:r>
          <w:rPr>
            <w:rFonts w:ascii="Cambria Math" w:hAnsi="Cambria Math" w:cs="Times New Roman"/>
            <w:sz w:val="24"/>
            <w:szCs w:val="24"/>
          </w:rPr>
          <m:t>c and k</m:t>
        </m:r>
      </m:oMath>
      <w:r>
        <w:rPr>
          <w:rFonts w:ascii="Times New Roman" w:eastAsiaTheme="minorEastAsia" w:hAnsi="Times New Roman" w:cs="Times New Roman"/>
          <w:sz w:val="24"/>
          <w:szCs w:val="24"/>
        </w:rPr>
        <w:t xml:space="preserve"> parameters of the Weibull function for Abuja, Ibadan and Jos have been estimated in this study with the use of Weibullness, a contributed package in R statistical package. The percentage error validation carried out on Weibullness using the wind speed data of </w:t>
      </w:r>
      <w:r>
        <w:rPr>
          <w:rFonts w:ascii="Times New Roman" w:eastAsiaTheme="minorEastAsia" w:hAnsi="Times New Roman" w:cs="Times New Roman"/>
          <w:sz w:val="24"/>
          <w:szCs w:val="24"/>
        </w:rPr>
        <w:lastRenderedPageBreak/>
        <w:t xml:space="preserve">the study locations shows that the package performed excellently well. The variation in the percentage error may be attributed to </w:t>
      </w:r>
      <w:r w:rsidR="00BE6B50">
        <w:rPr>
          <w:rFonts w:ascii="Times New Roman" w:eastAsiaTheme="minorEastAsia" w:hAnsi="Times New Roman" w:cs="Times New Roman"/>
          <w:sz w:val="24"/>
          <w:szCs w:val="24"/>
        </w:rPr>
        <w:t>data migration from one software to another. Outliers values of wind speed are seen to be heavily present in wind speed data and such values require special attention in the design analysis of wind conversion systems.</w:t>
      </w:r>
    </w:p>
    <w:p w:rsidR="00BE6B50" w:rsidRDefault="00BE6B50" w:rsidP="00371186">
      <w:pPr>
        <w:rPr>
          <w:rFonts w:ascii="Times New Roman" w:hAnsi="Times New Roman" w:cs="Times New Roman"/>
          <w:b/>
          <w:sz w:val="24"/>
          <w:szCs w:val="24"/>
        </w:rPr>
      </w:pPr>
    </w:p>
    <w:p w:rsidR="00371186" w:rsidRPr="008A0FE9" w:rsidRDefault="00371186" w:rsidP="00371186">
      <w:pPr>
        <w:rPr>
          <w:rFonts w:ascii="Times New Roman" w:hAnsi="Times New Roman" w:cs="Times New Roman"/>
          <w:b/>
          <w:sz w:val="24"/>
          <w:szCs w:val="24"/>
        </w:rPr>
      </w:pPr>
      <w:r w:rsidRPr="008A0FE9">
        <w:rPr>
          <w:rFonts w:ascii="Times New Roman" w:hAnsi="Times New Roman" w:cs="Times New Roman"/>
          <w:b/>
          <w:sz w:val="24"/>
          <w:szCs w:val="24"/>
        </w:rPr>
        <w:t>References:</w:t>
      </w:r>
    </w:p>
    <w:p w:rsidR="00700324" w:rsidRDefault="00D66A2C" w:rsidP="00700324">
      <w:pPr>
        <w:spacing w:after="0"/>
        <w:jc w:val="both"/>
        <w:rPr>
          <w:rFonts w:ascii="Times New Roman" w:hAnsi="Times New Roman" w:cs="Times New Roman"/>
          <w:sz w:val="24"/>
          <w:szCs w:val="24"/>
        </w:rPr>
      </w:pPr>
      <w:r w:rsidRPr="00C40ADB">
        <w:rPr>
          <w:rFonts w:ascii="Times New Roman" w:hAnsi="Times New Roman" w:cs="Times New Roman"/>
          <w:sz w:val="24"/>
          <w:szCs w:val="24"/>
        </w:rPr>
        <w:t xml:space="preserve">[1] Sims, R.E.H., </w:t>
      </w:r>
      <w:proofErr w:type="spellStart"/>
      <w:r w:rsidRPr="00C40ADB">
        <w:rPr>
          <w:rFonts w:ascii="Times New Roman" w:hAnsi="Times New Roman" w:cs="Times New Roman"/>
          <w:sz w:val="24"/>
          <w:szCs w:val="24"/>
        </w:rPr>
        <w:t>Schock</w:t>
      </w:r>
      <w:proofErr w:type="spellEnd"/>
      <w:r w:rsidRPr="00C40ADB">
        <w:rPr>
          <w:rFonts w:ascii="Times New Roman" w:hAnsi="Times New Roman" w:cs="Times New Roman"/>
          <w:sz w:val="24"/>
          <w:szCs w:val="24"/>
        </w:rPr>
        <w:t xml:space="preserve">, R.N., </w:t>
      </w:r>
      <w:proofErr w:type="spellStart"/>
      <w:r w:rsidRPr="00C40ADB">
        <w:rPr>
          <w:rFonts w:ascii="Times New Roman" w:hAnsi="Times New Roman" w:cs="Times New Roman"/>
          <w:sz w:val="24"/>
          <w:szCs w:val="24"/>
        </w:rPr>
        <w:t>Adegbululgbe</w:t>
      </w:r>
      <w:proofErr w:type="spellEnd"/>
      <w:r w:rsidRPr="00C40ADB">
        <w:rPr>
          <w:rFonts w:ascii="Times New Roman" w:hAnsi="Times New Roman" w:cs="Times New Roman"/>
          <w:sz w:val="24"/>
          <w:szCs w:val="24"/>
        </w:rPr>
        <w:t xml:space="preserve">, A., </w:t>
      </w:r>
      <w:proofErr w:type="spellStart"/>
      <w:r w:rsidRPr="00C40ADB">
        <w:rPr>
          <w:rFonts w:ascii="Times New Roman" w:hAnsi="Times New Roman" w:cs="Times New Roman"/>
          <w:sz w:val="24"/>
          <w:szCs w:val="24"/>
        </w:rPr>
        <w:t>Fenhann</w:t>
      </w:r>
      <w:proofErr w:type="spellEnd"/>
      <w:r w:rsidRPr="00C40ADB">
        <w:rPr>
          <w:rFonts w:ascii="Times New Roman" w:hAnsi="Times New Roman" w:cs="Times New Roman"/>
          <w:sz w:val="24"/>
          <w:szCs w:val="24"/>
        </w:rPr>
        <w:t xml:space="preserve">, J., </w:t>
      </w:r>
      <w:proofErr w:type="spellStart"/>
      <w:r w:rsidRPr="00C40ADB">
        <w:rPr>
          <w:rFonts w:ascii="Times New Roman" w:hAnsi="Times New Roman" w:cs="Times New Roman"/>
          <w:sz w:val="24"/>
          <w:szCs w:val="24"/>
        </w:rPr>
        <w:t>Konstatinaviciute</w:t>
      </w:r>
      <w:proofErr w:type="spellEnd"/>
      <w:r w:rsidRPr="00C40ADB">
        <w:rPr>
          <w:rFonts w:ascii="Times New Roman" w:hAnsi="Times New Roman" w:cs="Times New Roman"/>
          <w:sz w:val="24"/>
          <w:szCs w:val="24"/>
        </w:rPr>
        <w:t xml:space="preserve">, I., </w:t>
      </w:r>
      <w:proofErr w:type="spellStart"/>
      <w:r w:rsidRPr="00C40ADB">
        <w:rPr>
          <w:rFonts w:ascii="Times New Roman" w:hAnsi="Times New Roman" w:cs="Times New Roman"/>
          <w:sz w:val="24"/>
          <w:szCs w:val="24"/>
        </w:rPr>
        <w:t>Moomaw</w:t>
      </w:r>
      <w:proofErr w:type="spellEnd"/>
      <w:r w:rsidRPr="00C40ADB">
        <w:rPr>
          <w:rFonts w:ascii="Times New Roman" w:hAnsi="Times New Roman" w:cs="Times New Roman"/>
          <w:sz w:val="24"/>
          <w:szCs w:val="24"/>
        </w:rPr>
        <w:t xml:space="preserve">, W., </w:t>
      </w:r>
      <w:proofErr w:type="spellStart"/>
      <w:r w:rsidRPr="00C40ADB">
        <w:rPr>
          <w:rFonts w:ascii="Times New Roman" w:hAnsi="Times New Roman" w:cs="Times New Roman"/>
          <w:sz w:val="24"/>
          <w:szCs w:val="24"/>
        </w:rPr>
        <w:t>Nimir</w:t>
      </w:r>
      <w:proofErr w:type="spellEnd"/>
      <w:r w:rsidRPr="00C40ADB">
        <w:rPr>
          <w:rFonts w:ascii="Times New Roman" w:hAnsi="Times New Roman" w:cs="Times New Roman"/>
          <w:sz w:val="24"/>
          <w:szCs w:val="24"/>
        </w:rPr>
        <w:t xml:space="preserve">, H.B., </w:t>
      </w:r>
      <w:proofErr w:type="spellStart"/>
      <w:r w:rsidRPr="00C40ADB">
        <w:rPr>
          <w:rFonts w:ascii="Times New Roman" w:hAnsi="Times New Roman" w:cs="Times New Roman"/>
          <w:sz w:val="24"/>
          <w:szCs w:val="24"/>
        </w:rPr>
        <w:t>Schlamadinger</w:t>
      </w:r>
      <w:proofErr w:type="spellEnd"/>
      <w:r w:rsidRPr="00C40ADB">
        <w:rPr>
          <w:rFonts w:ascii="Times New Roman" w:hAnsi="Times New Roman" w:cs="Times New Roman"/>
          <w:sz w:val="24"/>
          <w:szCs w:val="24"/>
        </w:rPr>
        <w:t xml:space="preserve">, B., Torres-Martinez, J., Turner, C., Uchiyama, Y., </w:t>
      </w:r>
      <w:proofErr w:type="spellStart"/>
      <w:r w:rsidRPr="00C40ADB">
        <w:rPr>
          <w:rFonts w:ascii="Times New Roman" w:hAnsi="Times New Roman" w:cs="Times New Roman"/>
          <w:sz w:val="24"/>
          <w:szCs w:val="24"/>
        </w:rPr>
        <w:t>Vuori</w:t>
      </w:r>
      <w:proofErr w:type="spellEnd"/>
      <w:r w:rsidRPr="00C40ADB">
        <w:rPr>
          <w:rFonts w:ascii="Times New Roman" w:hAnsi="Times New Roman" w:cs="Times New Roman"/>
          <w:sz w:val="24"/>
          <w:szCs w:val="24"/>
        </w:rPr>
        <w:t xml:space="preserve">, S.J.V. </w:t>
      </w:r>
      <w:proofErr w:type="spellStart"/>
      <w:r w:rsidRPr="00C40ADB">
        <w:rPr>
          <w:rFonts w:ascii="Times New Roman" w:hAnsi="Times New Roman" w:cs="Times New Roman"/>
          <w:sz w:val="24"/>
          <w:szCs w:val="24"/>
        </w:rPr>
        <w:t>Wamukonya</w:t>
      </w:r>
      <w:proofErr w:type="spellEnd"/>
      <w:r w:rsidRPr="00C40ADB">
        <w:rPr>
          <w:rFonts w:ascii="Times New Roman" w:hAnsi="Times New Roman" w:cs="Times New Roman"/>
          <w:sz w:val="24"/>
          <w:szCs w:val="24"/>
        </w:rPr>
        <w:t xml:space="preserve">, N. and Zhang, X. (2007) </w:t>
      </w:r>
      <w:r w:rsidR="00F51961" w:rsidRPr="00C40ADB">
        <w:rPr>
          <w:rFonts w:ascii="Times New Roman" w:hAnsi="Times New Roman" w:cs="Times New Roman"/>
          <w:sz w:val="24"/>
          <w:szCs w:val="24"/>
        </w:rPr>
        <w:t>Energy Supply. In Climate Change: Mitigation. Contribution of Working Group III to the Fourth Assessment Report of the Intergovernmental Panel on Climate Change [Metz, B., Davidson, O.R., Bosch, P.R., Dave, R., Meyer, L.A. (</w:t>
      </w:r>
      <w:proofErr w:type="spellStart"/>
      <w:r w:rsidR="00F51961" w:rsidRPr="00C40ADB">
        <w:rPr>
          <w:rFonts w:ascii="Times New Roman" w:hAnsi="Times New Roman" w:cs="Times New Roman"/>
          <w:sz w:val="24"/>
          <w:szCs w:val="24"/>
        </w:rPr>
        <w:t>eds</w:t>
      </w:r>
      <w:proofErr w:type="spellEnd"/>
      <w:r w:rsidR="00F51961" w:rsidRPr="00C40ADB">
        <w:rPr>
          <w:rFonts w:ascii="Times New Roman" w:hAnsi="Times New Roman" w:cs="Times New Roman"/>
          <w:sz w:val="24"/>
          <w:szCs w:val="24"/>
        </w:rPr>
        <w:t>)], Cambridge University Press, Cambridge, United Kingdom and New York, NY, USA.</w:t>
      </w:r>
    </w:p>
    <w:p w:rsidR="00700324" w:rsidRDefault="00700324" w:rsidP="00700324">
      <w:pPr>
        <w:spacing w:after="0"/>
        <w:jc w:val="both"/>
        <w:rPr>
          <w:rFonts w:ascii="Times New Roman" w:hAnsi="Times New Roman" w:cs="Times New Roman"/>
          <w:sz w:val="24"/>
          <w:szCs w:val="24"/>
        </w:rPr>
      </w:pPr>
    </w:p>
    <w:p w:rsidR="00700324" w:rsidRDefault="00F45F4A" w:rsidP="00700324">
      <w:pPr>
        <w:spacing w:after="0"/>
        <w:jc w:val="both"/>
        <w:rPr>
          <w:rFonts w:ascii="Times New Roman" w:hAnsi="Times New Roman" w:cs="Times New Roman"/>
          <w:sz w:val="24"/>
          <w:szCs w:val="24"/>
        </w:rPr>
      </w:pPr>
      <w:r w:rsidRPr="00C40ADB">
        <w:rPr>
          <w:rFonts w:ascii="Times New Roman" w:hAnsi="Times New Roman" w:cs="Times New Roman"/>
          <w:sz w:val="24"/>
          <w:szCs w:val="24"/>
        </w:rPr>
        <w:t xml:space="preserve">[2] </w:t>
      </w:r>
      <w:proofErr w:type="spellStart"/>
      <w:r w:rsidRPr="00C40ADB">
        <w:rPr>
          <w:rFonts w:ascii="Times New Roman" w:eastAsia="TimesNewRoman" w:hAnsi="Times New Roman" w:cs="Times New Roman"/>
          <w:sz w:val="24"/>
          <w:szCs w:val="24"/>
        </w:rPr>
        <w:t>Njoku</w:t>
      </w:r>
      <w:proofErr w:type="spellEnd"/>
      <w:r w:rsidRPr="00C40ADB">
        <w:rPr>
          <w:rFonts w:ascii="Times New Roman" w:eastAsia="TimesNewRoman" w:hAnsi="Times New Roman" w:cs="Times New Roman"/>
          <w:sz w:val="24"/>
          <w:szCs w:val="24"/>
        </w:rPr>
        <w:t xml:space="preserve">, M.C., </w:t>
      </w:r>
      <w:proofErr w:type="spellStart"/>
      <w:r w:rsidRPr="00C40ADB">
        <w:rPr>
          <w:rFonts w:ascii="Times New Roman" w:eastAsia="TimesNewRoman" w:hAnsi="Times New Roman" w:cs="Times New Roman"/>
          <w:sz w:val="24"/>
          <w:szCs w:val="24"/>
        </w:rPr>
        <w:t>Ofong</w:t>
      </w:r>
      <w:proofErr w:type="spellEnd"/>
      <w:r w:rsidRPr="00C40ADB">
        <w:rPr>
          <w:rFonts w:ascii="Times New Roman" w:eastAsia="TimesNewRoman" w:hAnsi="Times New Roman" w:cs="Times New Roman"/>
          <w:sz w:val="24"/>
          <w:szCs w:val="24"/>
        </w:rPr>
        <w:t xml:space="preserve">, I., </w:t>
      </w:r>
      <w:proofErr w:type="spellStart"/>
      <w:r w:rsidRPr="00C40ADB">
        <w:rPr>
          <w:rFonts w:ascii="Times New Roman" w:eastAsia="TimesNewRoman" w:hAnsi="Times New Roman" w:cs="Times New Roman"/>
          <w:sz w:val="24"/>
          <w:szCs w:val="24"/>
        </w:rPr>
        <w:t>Ogueke</w:t>
      </w:r>
      <w:proofErr w:type="spellEnd"/>
      <w:r w:rsidRPr="00C40ADB">
        <w:rPr>
          <w:rFonts w:ascii="Times New Roman" w:eastAsia="TimesNewRoman" w:hAnsi="Times New Roman" w:cs="Times New Roman"/>
          <w:sz w:val="24"/>
          <w:szCs w:val="24"/>
        </w:rPr>
        <w:t xml:space="preserve">, N.V. and </w:t>
      </w:r>
      <w:proofErr w:type="spellStart"/>
      <w:r w:rsidRPr="00C40ADB">
        <w:rPr>
          <w:rFonts w:ascii="Times New Roman" w:eastAsia="TimesNewRoman" w:hAnsi="Times New Roman" w:cs="Times New Roman"/>
          <w:sz w:val="24"/>
          <w:szCs w:val="24"/>
        </w:rPr>
        <w:t>Anyanwu</w:t>
      </w:r>
      <w:proofErr w:type="spellEnd"/>
      <w:r w:rsidRPr="00C40ADB">
        <w:rPr>
          <w:rFonts w:ascii="Times New Roman" w:eastAsia="TimesNewRoman" w:hAnsi="Times New Roman" w:cs="Times New Roman"/>
          <w:sz w:val="24"/>
          <w:szCs w:val="24"/>
        </w:rPr>
        <w:t xml:space="preserve">, E.E. (2018). Characterization of Sky Conditions at Benin City and </w:t>
      </w:r>
      <w:proofErr w:type="spellStart"/>
      <w:r w:rsidRPr="00C40ADB">
        <w:rPr>
          <w:rFonts w:ascii="Times New Roman" w:eastAsia="TimesNewRoman" w:hAnsi="Times New Roman" w:cs="Times New Roman"/>
          <w:sz w:val="24"/>
          <w:szCs w:val="24"/>
        </w:rPr>
        <w:t>Owerri</w:t>
      </w:r>
      <w:proofErr w:type="spellEnd"/>
      <w:r w:rsidRPr="00C40ADB">
        <w:rPr>
          <w:rFonts w:ascii="Times New Roman" w:eastAsia="TimesNewRoman" w:hAnsi="Times New Roman" w:cs="Times New Roman"/>
          <w:sz w:val="24"/>
          <w:szCs w:val="24"/>
        </w:rPr>
        <w:t xml:space="preserve"> in Nigeria. </w:t>
      </w:r>
      <w:proofErr w:type="spellStart"/>
      <w:proofErr w:type="gramStart"/>
      <w:r w:rsidRPr="00C40ADB">
        <w:rPr>
          <w:rFonts w:ascii="Times New Roman" w:eastAsia="TimesNewRoman" w:hAnsi="Times New Roman" w:cs="Times New Roman"/>
          <w:sz w:val="24"/>
          <w:szCs w:val="24"/>
        </w:rPr>
        <w:t>J.Fundam</w:t>
      </w:r>
      <w:proofErr w:type="spellEnd"/>
      <w:proofErr w:type="gramEnd"/>
      <w:r w:rsidRPr="00C40ADB">
        <w:rPr>
          <w:rFonts w:ascii="Times New Roman" w:eastAsia="TimesNewRoman" w:hAnsi="Times New Roman" w:cs="Times New Roman"/>
          <w:sz w:val="24"/>
          <w:szCs w:val="24"/>
        </w:rPr>
        <w:t xml:space="preserve"> Renewable Energy App, 8:5. DOI:10.4172/2090-4541.1000270</w:t>
      </w:r>
    </w:p>
    <w:p w:rsidR="00700324" w:rsidRDefault="00700324" w:rsidP="00700324">
      <w:pPr>
        <w:spacing w:after="0"/>
        <w:jc w:val="both"/>
        <w:rPr>
          <w:rFonts w:ascii="Times New Roman" w:eastAsia="TimesNewRoman" w:hAnsi="Times New Roman" w:cs="Times New Roman"/>
          <w:sz w:val="24"/>
          <w:szCs w:val="24"/>
        </w:rPr>
      </w:pPr>
    </w:p>
    <w:p w:rsidR="001C67D1" w:rsidRPr="00C25DE3" w:rsidRDefault="00F45F4A" w:rsidP="00700324">
      <w:pPr>
        <w:spacing w:after="0"/>
        <w:jc w:val="both"/>
        <w:rPr>
          <w:rFonts w:ascii="Times New Roman" w:eastAsia="TimesNewRoman" w:hAnsi="Times New Roman" w:cs="Times New Roman"/>
          <w:color w:val="000000" w:themeColor="text1"/>
          <w:sz w:val="24"/>
          <w:szCs w:val="24"/>
        </w:rPr>
      </w:pPr>
      <w:r w:rsidRPr="00C25DE3">
        <w:rPr>
          <w:rFonts w:ascii="Times New Roman" w:eastAsia="TimesNewRoman" w:hAnsi="Times New Roman" w:cs="Times New Roman"/>
          <w:color w:val="000000" w:themeColor="text1"/>
          <w:sz w:val="24"/>
          <w:szCs w:val="24"/>
        </w:rPr>
        <w:t xml:space="preserve">[3] </w:t>
      </w:r>
      <w:r w:rsidR="001C67D1" w:rsidRPr="00C25DE3">
        <w:rPr>
          <w:rFonts w:ascii="Times New Roman" w:eastAsia="TimesNewRoman" w:hAnsi="Times New Roman" w:cs="Times New Roman"/>
          <w:color w:val="000000" w:themeColor="text1"/>
          <w:sz w:val="24"/>
          <w:szCs w:val="24"/>
        </w:rPr>
        <w:t>IRENA (2022) World Energy Transition Outlook 2022 15oC Pathway, International Renewable Energy Agency</w:t>
      </w:r>
      <w:r w:rsidR="001D03EC" w:rsidRPr="00C25DE3">
        <w:rPr>
          <w:rFonts w:ascii="Times New Roman" w:eastAsia="TimesNewRoman" w:hAnsi="Times New Roman" w:cs="Times New Roman"/>
          <w:color w:val="000000" w:themeColor="text1"/>
          <w:sz w:val="24"/>
          <w:szCs w:val="24"/>
        </w:rPr>
        <w:t xml:space="preserve">, Abu </w:t>
      </w:r>
      <w:proofErr w:type="spellStart"/>
      <w:r w:rsidR="001D03EC" w:rsidRPr="00C25DE3">
        <w:rPr>
          <w:rFonts w:ascii="Times New Roman" w:eastAsia="TimesNewRoman" w:hAnsi="Times New Roman" w:cs="Times New Roman"/>
          <w:color w:val="000000" w:themeColor="text1"/>
          <w:sz w:val="24"/>
          <w:szCs w:val="24"/>
        </w:rPr>
        <w:t>D</w:t>
      </w:r>
      <w:r w:rsidR="00C25DE3" w:rsidRPr="00C25DE3">
        <w:rPr>
          <w:rFonts w:ascii="Times New Roman" w:eastAsia="TimesNewRoman" w:hAnsi="Times New Roman" w:cs="Times New Roman"/>
          <w:color w:val="000000" w:themeColor="text1"/>
          <w:sz w:val="24"/>
          <w:szCs w:val="24"/>
        </w:rPr>
        <w:t>hahi</w:t>
      </w:r>
      <w:proofErr w:type="spellEnd"/>
      <w:r w:rsidR="001C67D1" w:rsidRPr="00C25DE3">
        <w:rPr>
          <w:rFonts w:ascii="Times New Roman" w:eastAsia="TimesNewRoman" w:hAnsi="Times New Roman" w:cs="Times New Roman"/>
          <w:color w:val="000000" w:themeColor="text1"/>
          <w:sz w:val="24"/>
          <w:szCs w:val="24"/>
        </w:rPr>
        <w:t xml:space="preserve"> </w:t>
      </w:r>
    </w:p>
    <w:p w:rsidR="00700324" w:rsidRDefault="00700324" w:rsidP="00700324">
      <w:pPr>
        <w:spacing w:after="0"/>
        <w:jc w:val="both"/>
        <w:rPr>
          <w:rFonts w:ascii="Times New Roman" w:eastAsia="TimesNewRoman" w:hAnsi="Times New Roman" w:cs="Times New Roman"/>
          <w:sz w:val="24"/>
          <w:szCs w:val="24"/>
        </w:rPr>
      </w:pPr>
    </w:p>
    <w:p w:rsidR="00700324" w:rsidRDefault="00271A33" w:rsidP="00700324">
      <w:pPr>
        <w:spacing w:after="0"/>
        <w:jc w:val="both"/>
        <w:rPr>
          <w:rFonts w:ascii="Times New Roman" w:hAnsi="Times New Roman" w:cs="Times New Roman"/>
          <w:sz w:val="24"/>
          <w:szCs w:val="24"/>
        </w:rPr>
      </w:pPr>
      <w:r w:rsidRPr="00C40ADB">
        <w:rPr>
          <w:rFonts w:ascii="Times New Roman" w:eastAsia="TimesNewRoman" w:hAnsi="Times New Roman" w:cs="Times New Roman"/>
          <w:sz w:val="24"/>
          <w:szCs w:val="24"/>
        </w:rPr>
        <w:t xml:space="preserve">[4] Shu, Z.R. and </w:t>
      </w:r>
      <w:proofErr w:type="spellStart"/>
      <w:r w:rsidR="001E5881" w:rsidRPr="00C40ADB">
        <w:rPr>
          <w:rFonts w:ascii="Times New Roman" w:eastAsia="TimesNewRoman" w:hAnsi="Times New Roman" w:cs="Times New Roman"/>
          <w:sz w:val="24"/>
          <w:szCs w:val="24"/>
        </w:rPr>
        <w:t>Jesson</w:t>
      </w:r>
      <w:proofErr w:type="spellEnd"/>
      <w:r w:rsidR="001E5881" w:rsidRPr="00C40ADB">
        <w:rPr>
          <w:rFonts w:ascii="Times New Roman" w:eastAsia="TimesNewRoman" w:hAnsi="Times New Roman" w:cs="Times New Roman"/>
          <w:sz w:val="24"/>
          <w:szCs w:val="24"/>
        </w:rPr>
        <w:t>, M. (2021) J. Renewable Sustainable Energy 13, 023303, htts://doi.org/10.1063/5.0038001</w:t>
      </w:r>
    </w:p>
    <w:p w:rsidR="00700324" w:rsidRDefault="00700324" w:rsidP="00700324">
      <w:pPr>
        <w:spacing w:after="0"/>
        <w:jc w:val="both"/>
        <w:rPr>
          <w:rFonts w:ascii="Times New Roman" w:eastAsia="TimesNewRoman" w:hAnsi="Times New Roman" w:cs="Times New Roman"/>
          <w:sz w:val="24"/>
          <w:szCs w:val="24"/>
        </w:rPr>
      </w:pPr>
    </w:p>
    <w:p w:rsidR="00700324" w:rsidRDefault="0076632F" w:rsidP="00700324">
      <w:pPr>
        <w:spacing w:after="0"/>
        <w:jc w:val="both"/>
        <w:rPr>
          <w:rFonts w:ascii="Times New Roman" w:hAnsi="Times New Roman" w:cs="Times New Roman"/>
          <w:sz w:val="24"/>
          <w:szCs w:val="24"/>
        </w:rPr>
      </w:pPr>
      <w:r w:rsidRPr="00C40ADB">
        <w:rPr>
          <w:rFonts w:ascii="Times New Roman" w:eastAsia="TimesNewRoman" w:hAnsi="Times New Roman" w:cs="Times New Roman"/>
          <w:sz w:val="24"/>
          <w:szCs w:val="24"/>
        </w:rPr>
        <w:t>[5]</w:t>
      </w:r>
      <w:r w:rsidRPr="00C40ADB">
        <w:rPr>
          <w:rFonts w:ascii="Times New Roman" w:hAnsi="Times New Roman" w:cs="Times New Roman"/>
          <w:color w:val="000000"/>
          <w:sz w:val="24"/>
          <w:szCs w:val="24"/>
        </w:rPr>
        <w:t xml:space="preserve"> </w:t>
      </w:r>
      <w:r w:rsidRPr="00C40ADB">
        <w:rPr>
          <w:rFonts w:ascii="Times New Roman" w:eastAsia="AdvOT1ef757c0" w:hAnsi="Times New Roman" w:cs="Times New Roman"/>
          <w:color w:val="000000"/>
          <w:sz w:val="24"/>
          <w:szCs w:val="24"/>
        </w:rPr>
        <w:t>Shu,</w:t>
      </w:r>
      <w:r w:rsidR="00283442" w:rsidRPr="00C40ADB">
        <w:rPr>
          <w:rFonts w:ascii="Times New Roman" w:eastAsia="AdvOT1ef757c0" w:hAnsi="Times New Roman" w:cs="Times New Roman"/>
          <w:color w:val="000000"/>
          <w:sz w:val="24"/>
          <w:szCs w:val="24"/>
        </w:rPr>
        <w:t xml:space="preserve"> Z.R., </w:t>
      </w:r>
      <w:r w:rsidRPr="00C40ADB">
        <w:rPr>
          <w:rFonts w:ascii="Times New Roman" w:eastAsia="AdvOT1ef757c0" w:hAnsi="Times New Roman" w:cs="Times New Roman"/>
          <w:color w:val="000000"/>
          <w:sz w:val="24"/>
          <w:szCs w:val="24"/>
        </w:rPr>
        <w:t>Chan</w:t>
      </w:r>
      <w:r w:rsidR="00283442" w:rsidRPr="00C40ADB">
        <w:rPr>
          <w:rFonts w:ascii="Times New Roman" w:eastAsia="AdvOT1ef757c0" w:hAnsi="Times New Roman" w:cs="Times New Roman"/>
          <w:color w:val="000000"/>
          <w:sz w:val="24"/>
          <w:szCs w:val="24"/>
        </w:rPr>
        <w:t xml:space="preserve"> P.W.,</w:t>
      </w:r>
      <w:r w:rsidRPr="00C40ADB">
        <w:rPr>
          <w:rFonts w:ascii="Times New Roman" w:eastAsia="AdvOT1ef757c0" w:hAnsi="Times New Roman" w:cs="Times New Roman"/>
          <w:color w:val="000000"/>
          <w:sz w:val="24"/>
          <w:szCs w:val="24"/>
        </w:rPr>
        <w:t xml:space="preserve"> Li,</w:t>
      </w:r>
      <w:r w:rsidR="00283442" w:rsidRPr="00C40ADB">
        <w:rPr>
          <w:rFonts w:ascii="Times New Roman" w:eastAsia="AdvOT1ef757c0" w:hAnsi="Times New Roman" w:cs="Times New Roman"/>
          <w:color w:val="000000"/>
          <w:sz w:val="24"/>
          <w:szCs w:val="24"/>
        </w:rPr>
        <w:t xml:space="preserve"> Q.S., </w:t>
      </w:r>
      <w:r w:rsidRPr="00C40ADB">
        <w:rPr>
          <w:rFonts w:ascii="Times New Roman" w:eastAsia="AdvOT1ef757c0" w:hAnsi="Times New Roman" w:cs="Times New Roman"/>
          <w:color w:val="000000"/>
          <w:sz w:val="24"/>
          <w:szCs w:val="24"/>
        </w:rPr>
        <w:t>He,</w:t>
      </w:r>
      <w:r w:rsidR="00283442" w:rsidRPr="00C40ADB">
        <w:rPr>
          <w:rFonts w:ascii="Times New Roman" w:eastAsia="AdvOT1ef757c0" w:hAnsi="Times New Roman" w:cs="Times New Roman"/>
          <w:color w:val="000000"/>
          <w:sz w:val="24"/>
          <w:szCs w:val="24"/>
        </w:rPr>
        <w:t xml:space="preserve"> Y.C. and </w:t>
      </w:r>
      <w:r w:rsidRPr="00C40ADB">
        <w:rPr>
          <w:rFonts w:ascii="Times New Roman" w:eastAsia="AdvOT1ef757c0" w:hAnsi="Times New Roman" w:cs="Times New Roman"/>
          <w:color w:val="000000"/>
          <w:sz w:val="24"/>
          <w:szCs w:val="24"/>
        </w:rPr>
        <w:t>Yan,</w:t>
      </w:r>
      <w:r w:rsidR="00283442" w:rsidRPr="00C40ADB">
        <w:rPr>
          <w:rFonts w:ascii="Times New Roman" w:eastAsia="AdvOT1ef757c0" w:hAnsi="Times New Roman" w:cs="Times New Roman"/>
          <w:color w:val="000000"/>
          <w:sz w:val="24"/>
          <w:szCs w:val="24"/>
        </w:rPr>
        <w:t xml:space="preserve"> B.W.</w:t>
      </w:r>
      <w:r w:rsidRPr="00C40ADB">
        <w:rPr>
          <w:rFonts w:ascii="Times New Roman" w:eastAsia="AdvOT1ef757c0" w:hAnsi="Times New Roman" w:cs="Times New Roman"/>
          <w:color w:val="000000"/>
          <w:sz w:val="24"/>
          <w:szCs w:val="24"/>
        </w:rPr>
        <w:t xml:space="preserve"> </w:t>
      </w:r>
      <w:r w:rsidR="00283442" w:rsidRPr="00C40ADB">
        <w:rPr>
          <w:rFonts w:ascii="Times New Roman" w:eastAsia="AdvOT1ef757c0" w:hAnsi="Times New Roman" w:cs="Times New Roman"/>
          <w:color w:val="000000"/>
          <w:sz w:val="24"/>
          <w:szCs w:val="24"/>
        </w:rPr>
        <w:t xml:space="preserve">(2021) </w:t>
      </w:r>
      <w:r w:rsidRPr="00C40ADB">
        <w:rPr>
          <w:rFonts w:ascii="Times New Roman" w:eastAsia="AdvOT1ef757c0" w:hAnsi="Times New Roman" w:cs="Times New Roman"/>
          <w:color w:val="000000"/>
          <w:sz w:val="24"/>
          <w:szCs w:val="24"/>
        </w:rPr>
        <w:t>Characterization of daily rainfall</w:t>
      </w:r>
      <w:r w:rsidR="00283442" w:rsidRPr="00C40ADB">
        <w:rPr>
          <w:rFonts w:ascii="Times New Roman" w:eastAsia="AdvOT1ef757c0" w:hAnsi="Times New Roman" w:cs="Times New Roman"/>
          <w:color w:val="000000"/>
          <w:sz w:val="24"/>
          <w:szCs w:val="24"/>
        </w:rPr>
        <w:t xml:space="preserve"> </w:t>
      </w:r>
      <w:r w:rsidRPr="00C40ADB">
        <w:rPr>
          <w:rFonts w:ascii="Times New Roman" w:eastAsia="AdvOT1ef757c0" w:hAnsi="Times New Roman" w:cs="Times New Roman"/>
          <w:color w:val="000000"/>
          <w:sz w:val="24"/>
          <w:szCs w:val="24"/>
        </w:rPr>
        <w:t xml:space="preserve">variability in Hong Kong: A nonlinear dynamic perspective,” </w:t>
      </w:r>
      <w:r w:rsidRPr="00C40ADB">
        <w:rPr>
          <w:rFonts w:ascii="Times New Roman" w:eastAsia="AdvOT1ef757c0" w:hAnsi="Times New Roman" w:cs="Times New Roman"/>
          <w:color w:val="4FD7FF"/>
          <w:sz w:val="24"/>
          <w:szCs w:val="24"/>
        </w:rPr>
        <w:t xml:space="preserve">Int. J. </w:t>
      </w:r>
      <w:proofErr w:type="spellStart"/>
      <w:r w:rsidRPr="00C40ADB">
        <w:rPr>
          <w:rFonts w:ascii="Times New Roman" w:eastAsia="AdvOT1ef757c0" w:hAnsi="Times New Roman" w:cs="Times New Roman"/>
          <w:color w:val="4FD7FF"/>
          <w:sz w:val="24"/>
          <w:szCs w:val="24"/>
        </w:rPr>
        <w:t>Climatol</w:t>
      </w:r>
      <w:proofErr w:type="spellEnd"/>
      <w:r w:rsidRPr="00C40ADB">
        <w:rPr>
          <w:rFonts w:ascii="Times New Roman" w:eastAsia="AdvOT1ef757c0" w:hAnsi="Times New Roman" w:cs="Times New Roman"/>
          <w:color w:val="4FD7FF"/>
          <w:sz w:val="24"/>
          <w:szCs w:val="24"/>
        </w:rPr>
        <w:t>.</w:t>
      </w:r>
      <w:r w:rsidR="00283442" w:rsidRPr="00C40ADB">
        <w:rPr>
          <w:rFonts w:ascii="Times New Roman" w:eastAsia="AdvOT1ef757c0" w:hAnsi="Times New Roman" w:cs="Times New Roman"/>
          <w:color w:val="000000"/>
          <w:sz w:val="24"/>
          <w:szCs w:val="24"/>
        </w:rPr>
        <w:t xml:space="preserve"> </w:t>
      </w:r>
      <w:r w:rsidRPr="00C40ADB">
        <w:rPr>
          <w:rFonts w:ascii="Times New Roman" w:hAnsi="Times New Roman" w:cs="Times New Roman"/>
          <w:color w:val="000000"/>
          <w:sz w:val="24"/>
          <w:szCs w:val="24"/>
        </w:rPr>
        <w:t>41</w:t>
      </w:r>
      <w:r w:rsidRPr="00C40ADB">
        <w:rPr>
          <w:rFonts w:ascii="Times New Roman" w:eastAsia="AdvOT1ef757c0" w:hAnsi="Times New Roman" w:cs="Times New Roman"/>
          <w:color w:val="000000"/>
          <w:sz w:val="24"/>
          <w:szCs w:val="24"/>
        </w:rPr>
        <w:t>, E2913–</w:t>
      </w:r>
      <w:r w:rsidR="00283442" w:rsidRPr="00C40ADB">
        <w:rPr>
          <w:rFonts w:ascii="Times New Roman" w:eastAsia="AdvOT1ef757c0" w:hAnsi="Times New Roman" w:cs="Times New Roman"/>
          <w:color w:val="000000"/>
          <w:sz w:val="24"/>
          <w:szCs w:val="24"/>
        </w:rPr>
        <w:t xml:space="preserve">E2926 </w:t>
      </w:r>
    </w:p>
    <w:p w:rsidR="00700324" w:rsidRDefault="00700324" w:rsidP="00700324">
      <w:pPr>
        <w:spacing w:after="0"/>
        <w:jc w:val="both"/>
        <w:rPr>
          <w:rFonts w:ascii="Times New Roman" w:hAnsi="Times New Roman" w:cs="Times New Roman"/>
          <w:color w:val="000000"/>
          <w:sz w:val="24"/>
          <w:szCs w:val="24"/>
        </w:rPr>
      </w:pPr>
    </w:p>
    <w:p w:rsidR="00700324" w:rsidRDefault="0076632F" w:rsidP="00700324">
      <w:pPr>
        <w:spacing w:after="0"/>
        <w:jc w:val="both"/>
        <w:rPr>
          <w:rFonts w:ascii="Times New Roman" w:hAnsi="Times New Roman" w:cs="Times New Roman"/>
          <w:sz w:val="24"/>
          <w:szCs w:val="24"/>
        </w:rPr>
      </w:pPr>
      <w:r w:rsidRPr="00C40ADB">
        <w:rPr>
          <w:rFonts w:ascii="Times New Roman" w:hAnsi="Times New Roman" w:cs="Times New Roman"/>
          <w:color w:val="000000"/>
          <w:sz w:val="24"/>
          <w:szCs w:val="24"/>
        </w:rPr>
        <w:t xml:space="preserve">[6] </w:t>
      </w:r>
      <w:r w:rsidRPr="00C40ADB">
        <w:rPr>
          <w:rFonts w:ascii="Times New Roman" w:eastAsia="AdvOT1ef757c0" w:hAnsi="Times New Roman" w:cs="Times New Roman"/>
          <w:color w:val="000000"/>
          <w:sz w:val="24"/>
          <w:szCs w:val="24"/>
        </w:rPr>
        <w:t>Yan,</w:t>
      </w:r>
      <w:r w:rsidR="00283442" w:rsidRPr="00C40ADB">
        <w:rPr>
          <w:rFonts w:ascii="Times New Roman" w:eastAsia="AdvOT1ef757c0" w:hAnsi="Times New Roman" w:cs="Times New Roman"/>
          <w:color w:val="000000"/>
          <w:sz w:val="24"/>
          <w:szCs w:val="24"/>
        </w:rPr>
        <w:t xml:space="preserve"> B., </w:t>
      </w:r>
      <w:r w:rsidRPr="00C40ADB">
        <w:rPr>
          <w:rFonts w:ascii="Times New Roman" w:eastAsia="AdvOT1ef757c0" w:hAnsi="Times New Roman" w:cs="Times New Roman"/>
          <w:color w:val="000000"/>
          <w:sz w:val="24"/>
          <w:szCs w:val="24"/>
        </w:rPr>
        <w:t>Chan,</w:t>
      </w:r>
      <w:r w:rsidR="00283442" w:rsidRPr="00C40ADB">
        <w:rPr>
          <w:rFonts w:ascii="Times New Roman" w:eastAsia="AdvOT1ef757c0" w:hAnsi="Times New Roman" w:cs="Times New Roman"/>
          <w:color w:val="000000"/>
          <w:sz w:val="24"/>
          <w:szCs w:val="24"/>
        </w:rPr>
        <w:t xml:space="preserve"> P.W., </w:t>
      </w:r>
      <w:r w:rsidRPr="00C40ADB">
        <w:rPr>
          <w:rFonts w:ascii="Times New Roman" w:eastAsia="AdvOT1ef757c0" w:hAnsi="Times New Roman" w:cs="Times New Roman"/>
          <w:color w:val="000000"/>
          <w:sz w:val="24"/>
          <w:szCs w:val="24"/>
        </w:rPr>
        <w:t>Li,</w:t>
      </w:r>
      <w:r w:rsidR="00283442" w:rsidRPr="00C40ADB">
        <w:rPr>
          <w:rFonts w:ascii="Times New Roman" w:eastAsia="AdvOT1ef757c0" w:hAnsi="Times New Roman" w:cs="Times New Roman"/>
          <w:color w:val="000000"/>
          <w:sz w:val="24"/>
          <w:szCs w:val="24"/>
        </w:rPr>
        <w:t xml:space="preserve"> Q.S., </w:t>
      </w:r>
      <w:r w:rsidRPr="00C40ADB">
        <w:rPr>
          <w:rFonts w:ascii="Times New Roman" w:eastAsia="AdvOT1ef757c0" w:hAnsi="Times New Roman" w:cs="Times New Roman"/>
          <w:color w:val="000000"/>
          <w:sz w:val="24"/>
          <w:szCs w:val="24"/>
        </w:rPr>
        <w:t>He,</w:t>
      </w:r>
      <w:r w:rsidR="00283442" w:rsidRPr="00C40ADB">
        <w:rPr>
          <w:rFonts w:ascii="Times New Roman" w:eastAsia="AdvOT1ef757c0" w:hAnsi="Times New Roman" w:cs="Times New Roman"/>
          <w:color w:val="000000"/>
          <w:sz w:val="24"/>
          <w:szCs w:val="24"/>
        </w:rPr>
        <w:t xml:space="preserve"> Y.C. and </w:t>
      </w:r>
      <w:r w:rsidRPr="00C40ADB">
        <w:rPr>
          <w:rFonts w:ascii="Times New Roman" w:eastAsia="AdvOT1ef757c0" w:hAnsi="Times New Roman" w:cs="Times New Roman"/>
          <w:color w:val="000000"/>
          <w:sz w:val="24"/>
          <w:szCs w:val="24"/>
        </w:rPr>
        <w:t>Shu,</w:t>
      </w:r>
      <w:r w:rsidR="00283442" w:rsidRPr="00C40ADB">
        <w:rPr>
          <w:rFonts w:ascii="Times New Roman" w:eastAsia="AdvOT1ef757c0" w:hAnsi="Times New Roman" w:cs="Times New Roman"/>
          <w:color w:val="000000"/>
          <w:sz w:val="24"/>
          <w:szCs w:val="24"/>
        </w:rPr>
        <w:t xml:space="preserve"> Z.R.</w:t>
      </w:r>
      <w:r w:rsidRPr="00C40ADB">
        <w:rPr>
          <w:rFonts w:ascii="Times New Roman" w:eastAsia="AdvOT1ef757c0" w:hAnsi="Times New Roman" w:cs="Times New Roman"/>
          <w:color w:val="000000"/>
          <w:sz w:val="24"/>
          <w:szCs w:val="24"/>
        </w:rPr>
        <w:t xml:space="preserve"> </w:t>
      </w:r>
      <w:r w:rsidR="00283442" w:rsidRPr="00C40ADB">
        <w:rPr>
          <w:rFonts w:ascii="Times New Roman" w:eastAsia="AdvOT1ef757c0" w:hAnsi="Times New Roman" w:cs="Times New Roman"/>
          <w:color w:val="000000"/>
          <w:sz w:val="24"/>
          <w:szCs w:val="24"/>
        </w:rPr>
        <w:t xml:space="preserve">(2020) </w:t>
      </w:r>
      <w:proofErr w:type="spellStart"/>
      <w:r w:rsidRPr="00C40ADB">
        <w:rPr>
          <w:rFonts w:ascii="Times New Roman" w:eastAsia="AdvOT1ef757c0" w:hAnsi="Times New Roman" w:cs="Times New Roman"/>
          <w:color w:val="000000"/>
          <w:sz w:val="24"/>
          <w:szCs w:val="24"/>
        </w:rPr>
        <w:t>Characterising</w:t>
      </w:r>
      <w:proofErr w:type="spellEnd"/>
      <w:r w:rsidRPr="00C40ADB">
        <w:rPr>
          <w:rFonts w:ascii="Times New Roman" w:eastAsia="AdvOT1ef757c0" w:hAnsi="Times New Roman" w:cs="Times New Roman"/>
          <w:color w:val="000000"/>
          <w:sz w:val="24"/>
          <w:szCs w:val="24"/>
        </w:rPr>
        <w:t xml:space="preserve"> the fractal</w:t>
      </w:r>
      <w:r w:rsidR="00283442" w:rsidRPr="00C40ADB">
        <w:rPr>
          <w:rFonts w:ascii="Times New Roman" w:eastAsia="AdvOT1ef757c0" w:hAnsi="Times New Roman" w:cs="Times New Roman"/>
          <w:color w:val="000000"/>
          <w:sz w:val="24"/>
          <w:szCs w:val="24"/>
        </w:rPr>
        <w:t xml:space="preserve"> </w:t>
      </w:r>
      <w:r w:rsidRPr="00C40ADB">
        <w:rPr>
          <w:rFonts w:ascii="Times New Roman" w:eastAsia="AdvOT1ef757c0" w:hAnsi="Times New Roman" w:cs="Times New Roman"/>
          <w:color w:val="000000"/>
          <w:sz w:val="24"/>
          <w:szCs w:val="24"/>
        </w:rPr>
        <w:t>dimension of wind speed time series und</w:t>
      </w:r>
      <w:r w:rsidR="00283442" w:rsidRPr="00C40ADB">
        <w:rPr>
          <w:rFonts w:ascii="Times New Roman" w:eastAsia="AdvOT1ef757c0" w:hAnsi="Times New Roman" w:cs="Times New Roman"/>
          <w:color w:val="000000"/>
          <w:sz w:val="24"/>
          <w:szCs w:val="24"/>
        </w:rPr>
        <w:t xml:space="preserve">er different terrain conditions. </w:t>
      </w:r>
      <w:r w:rsidRPr="00C40ADB">
        <w:rPr>
          <w:rFonts w:ascii="Times New Roman" w:eastAsia="AdvOT1ef757c0" w:hAnsi="Times New Roman" w:cs="Times New Roman"/>
          <w:color w:val="4FD7FF"/>
          <w:sz w:val="24"/>
          <w:szCs w:val="24"/>
        </w:rPr>
        <w:t xml:space="preserve">J. Wind Eng. Ind. </w:t>
      </w:r>
      <w:proofErr w:type="spellStart"/>
      <w:r w:rsidRPr="00C40ADB">
        <w:rPr>
          <w:rFonts w:ascii="Times New Roman" w:eastAsia="AdvOT1ef757c0" w:hAnsi="Times New Roman" w:cs="Times New Roman"/>
          <w:color w:val="4FD7FF"/>
          <w:sz w:val="24"/>
          <w:szCs w:val="24"/>
        </w:rPr>
        <w:t>Aerodyn</w:t>
      </w:r>
      <w:proofErr w:type="spellEnd"/>
      <w:r w:rsidRPr="00C40ADB">
        <w:rPr>
          <w:rFonts w:ascii="Times New Roman" w:eastAsia="AdvOT1ef757c0" w:hAnsi="Times New Roman" w:cs="Times New Roman"/>
          <w:color w:val="4FD7FF"/>
          <w:sz w:val="24"/>
          <w:szCs w:val="24"/>
        </w:rPr>
        <w:t xml:space="preserve">. </w:t>
      </w:r>
      <w:r w:rsidRPr="00C40ADB">
        <w:rPr>
          <w:rFonts w:ascii="Times New Roman" w:hAnsi="Times New Roman" w:cs="Times New Roman"/>
          <w:color w:val="000000"/>
          <w:sz w:val="24"/>
          <w:szCs w:val="24"/>
        </w:rPr>
        <w:t>201</w:t>
      </w:r>
      <w:r w:rsidR="00283442" w:rsidRPr="00C40ADB">
        <w:rPr>
          <w:rFonts w:ascii="Times New Roman" w:eastAsia="AdvOT1ef757c0" w:hAnsi="Times New Roman" w:cs="Times New Roman"/>
          <w:color w:val="000000"/>
          <w:sz w:val="24"/>
          <w:szCs w:val="24"/>
        </w:rPr>
        <w:t>, 104165</w:t>
      </w:r>
    </w:p>
    <w:p w:rsidR="00700324" w:rsidRDefault="00700324" w:rsidP="00700324">
      <w:pPr>
        <w:spacing w:after="0"/>
        <w:jc w:val="both"/>
        <w:rPr>
          <w:rFonts w:ascii="Times New Roman" w:hAnsi="Times New Roman" w:cs="Times New Roman"/>
          <w:color w:val="000000"/>
          <w:sz w:val="24"/>
          <w:szCs w:val="24"/>
        </w:rPr>
      </w:pPr>
    </w:p>
    <w:p w:rsidR="0076632F" w:rsidRPr="00700324" w:rsidRDefault="0076632F" w:rsidP="00700324">
      <w:pPr>
        <w:spacing w:after="0"/>
        <w:jc w:val="both"/>
        <w:rPr>
          <w:rFonts w:ascii="Times New Roman" w:hAnsi="Times New Roman" w:cs="Times New Roman"/>
          <w:sz w:val="24"/>
          <w:szCs w:val="24"/>
        </w:rPr>
      </w:pPr>
      <w:r w:rsidRPr="00C40ADB">
        <w:rPr>
          <w:rFonts w:ascii="Times New Roman" w:hAnsi="Times New Roman" w:cs="Times New Roman"/>
          <w:color w:val="000000"/>
          <w:sz w:val="24"/>
          <w:szCs w:val="24"/>
        </w:rPr>
        <w:t xml:space="preserve">[7] </w:t>
      </w:r>
      <w:r w:rsidRPr="00C40ADB">
        <w:rPr>
          <w:rFonts w:ascii="Times New Roman" w:eastAsia="AdvOT1ef757c0" w:hAnsi="Times New Roman" w:cs="Times New Roman"/>
          <w:color w:val="000000"/>
          <w:sz w:val="24"/>
          <w:szCs w:val="24"/>
        </w:rPr>
        <w:t>Shu,</w:t>
      </w:r>
      <w:r w:rsidR="00283442" w:rsidRPr="00C40ADB">
        <w:rPr>
          <w:rFonts w:ascii="Times New Roman" w:eastAsia="AdvOT1ef757c0" w:hAnsi="Times New Roman" w:cs="Times New Roman"/>
          <w:color w:val="000000"/>
          <w:sz w:val="24"/>
          <w:szCs w:val="24"/>
        </w:rPr>
        <w:t xml:space="preserve"> Z.R., </w:t>
      </w:r>
      <w:r w:rsidRPr="00C40ADB">
        <w:rPr>
          <w:rFonts w:ascii="Times New Roman" w:eastAsia="AdvOT1ef757c0" w:hAnsi="Times New Roman" w:cs="Times New Roman"/>
          <w:color w:val="000000"/>
          <w:sz w:val="24"/>
          <w:szCs w:val="24"/>
        </w:rPr>
        <w:t>Chan</w:t>
      </w:r>
      <w:r w:rsidR="00283442" w:rsidRPr="00C40ADB">
        <w:rPr>
          <w:rFonts w:ascii="Times New Roman" w:eastAsia="AdvOT1ef757c0" w:hAnsi="Times New Roman" w:cs="Times New Roman"/>
          <w:color w:val="000000"/>
          <w:sz w:val="24"/>
          <w:szCs w:val="24"/>
        </w:rPr>
        <w:t xml:space="preserve">, P.W., </w:t>
      </w:r>
      <w:r w:rsidRPr="00C40ADB">
        <w:rPr>
          <w:rFonts w:ascii="Times New Roman" w:eastAsia="AdvOT1ef757c0" w:hAnsi="Times New Roman" w:cs="Times New Roman"/>
          <w:color w:val="000000"/>
          <w:sz w:val="24"/>
          <w:szCs w:val="24"/>
        </w:rPr>
        <w:t>Li,</w:t>
      </w:r>
      <w:r w:rsidR="00283442" w:rsidRPr="00C40ADB">
        <w:rPr>
          <w:rFonts w:ascii="Times New Roman" w:eastAsia="AdvOT1ef757c0" w:hAnsi="Times New Roman" w:cs="Times New Roman"/>
          <w:color w:val="000000"/>
          <w:sz w:val="24"/>
          <w:szCs w:val="24"/>
        </w:rPr>
        <w:t xml:space="preserve"> Q.S., </w:t>
      </w:r>
      <w:r w:rsidRPr="00C40ADB">
        <w:rPr>
          <w:rFonts w:ascii="Times New Roman" w:eastAsia="AdvOT1ef757c0" w:hAnsi="Times New Roman" w:cs="Times New Roman"/>
          <w:color w:val="000000"/>
          <w:sz w:val="24"/>
          <w:szCs w:val="24"/>
        </w:rPr>
        <w:t>He,</w:t>
      </w:r>
      <w:r w:rsidR="00283442" w:rsidRPr="00C40ADB">
        <w:rPr>
          <w:rFonts w:ascii="Times New Roman" w:eastAsia="AdvOT1ef757c0" w:hAnsi="Times New Roman" w:cs="Times New Roman"/>
          <w:color w:val="000000"/>
          <w:sz w:val="24"/>
          <w:szCs w:val="24"/>
        </w:rPr>
        <w:t xml:space="preserve"> Y.C. and </w:t>
      </w:r>
      <w:r w:rsidRPr="00C40ADB">
        <w:rPr>
          <w:rFonts w:ascii="Times New Roman" w:eastAsia="AdvOT1ef757c0" w:hAnsi="Times New Roman" w:cs="Times New Roman"/>
          <w:color w:val="000000"/>
          <w:sz w:val="24"/>
          <w:szCs w:val="24"/>
        </w:rPr>
        <w:t>Yan</w:t>
      </w:r>
      <w:r w:rsidR="00283442" w:rsidRPr="00C40ADB">
        <w:rPr>
          <w:rFonts w:ascii="Times New Roman" w:eastAsia="AdvOT1ef757c0" w:hAnsi="Times New Roman" w:cs="Times New Roman"/>
          <w:color w:val="000000"/>
          <w:sz w:val="24"/>
          <w:szCs w:val="24"/>
        </w:rPr>
        <w:t xml:space="preserve">, B.W. (2020) </w:t>
      </w:r>
      <w:r w:rsidRPr="00C40ADB">
        <w:rPr>
          <w:rFonts w:ascii="Times New Roman" w:eastAsia="AdvOT1ef757c0" w:hAnsi="Times New Roman" w:cs="Times New Roman"/>
          <w:color w:val="000000"/>
          <w:sz w:val="24"/>
          <w:szCs w:val="24"/>
        </w:rPr>
        <w:t>Quantitative assessment</w:t>
      </w:r>
    </w:p>
    <w:p w:rsidR="00700324" w:rsidRDefault="0076632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sidRPr="00C40ADB">
        <w:rPr>
          <w:rFonts w:ascii="Times New Roman" w:eastAsia="AdvOT1ef757c0" w:hAnsi="Times New Roman" w:cs="Times New Roman"/>
          <w:color w:val="000000"/>
          <w:sz w:val="24"/>
          <w:szCs w:val="24"/>
        </w:rPr>
        <w:t xml:space="preserve">of offshore wind speed variability using fractal analysis,” </w:t>
      </w:r>
      <w:r w:rsidR="00283442" w:rsidRPr="00C40ADB">
        <w:rPr>
          <w:rFonts w:ascii="Times New Roman" w:eastAsia="AdvOT1ef757c0" w:hAnsi="Times New Roman" w:cs="Times New Roman"/>
          <w:color w:val="4FD7FF"/>
          <w:sz w:val="24"/>
          <w:szCs w:val="24"/>
        </w:rPr>
        <w:t xml:space="preserve">Wind </w:t>
      </w:r>
      <w:proofErr w:type="spellStart"/>
      <w:r w:rsidR="00283442" w:rsidRPr="00C40ADB">
        <w:rPr>
          <w:rFonts w:ascii="Times New Roman" w:eastAsia="AdvOT1ef757c0" w:hAnsi="Times New Roman" w:cs="Times New Roman"/>
          <w:color w:val="4FD7FF"/>
          <w:sz w:val="24"/>
          <w:szCs w:val="24"/>
        </w:rPr>
        <w:t>Struct</w:t>
      </w:r>
      <w:proofErr w:type="spellEnd"/>
      <w:r w:rsidR="00283442" w:rsidRPr="00C40ADB">
        <w:rPr>
          <w:rFonts w:ascii="Times New Roman" w:eastAsia="AdvOT1ef757c0" w:hAnsi="Times New Roman" w:cs="Times New Roman"/>
          <w:color w:val="4FD7FF"/>
          <w:sz w:val="24"/>
          <w:szCs w:val="24"/>
        </w:rPr>
        <w:t xml:space="preserve">. </w:t>
      </w:r>
      <w:r w:rsidRPr="00C40ADB">
        <w:rPr>
          <w:rFonts w:ascii="Times New Roman" w:hAnsi="Times New Roman" w:cs="Times New Roman"/>
          <w:color w:val="000000"/>
          <w:sz w:val="24"/>
          <w:szCs w:val="24"/>
        </w:rPr>
        <w:t>31</w:t>
      </w:r>
      <w:r w:rsidRPr="00C40ADB">
        <w:rPr>
          <w:rFonts w:ascii="Times New Roman" w:eastAsia="AdvOT1ef757c0" w:hAnsi="Times New Roman" w:cs="Times New Roman"/>
          <w:color w:val="000000"/>
          <w:sz w:val="24"/>
          <w:szCs w:val="24"/>
        </w:rPr>
        <w:t>(4), 363–371 (2020).</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[8</w:t>
      </w:r>
      <w:r w:rsidR="00564CFE" w:rsidRPr="00C40ADB">
        <w:rPr>
          <w:rFonts w:ascii="Times New Roman" w:eastAsia="TimesNewRoman" w:hAnsi="Times New Roman" w:cs="Times New Roman"/>
          <w:sz w:val="24"/>
          <w:szCs w:val="24"/>
        </w:rPr>
        <w:t xml:space="preserve">] Ritter, M., Shen, Z., Lopez, C.B., </w:t>
      </w:r>
      <w:proofErr w:type="spellStart"/>
      <w:r w:rsidR="00564CFE" w:rsidRPr="00C40ADB">
        <w:rPr>
          <w:rFonts w:ascii="Times New Roman" w:eastAsia="TimesNewRoman" w:hAnsi="Times New Roman" w:cs="Times New Roman"/>
          <w:sz w:val="24"/>
          <w:szCs w:val="24"/>
        </w:rPr>
        <w:t>Odening</w:t>
      </w:r>
      <w:proofErr w:type="spellEnd"/>
      <w:r w:rsidR="00564CFE" w:rsidRPr="00C40ADB">
        <w:rPr>
          <w:rFonts w:ascii="Times New Roman" w:eastAsia="TimesNewRoman" w:hAnsi="Times New Roman" w:cs="Times New Roman"/>
          <w:sz w:val="24"/>
          <w:szCs w:val="24"/>
        </w:rPr>
        <w:t xml:space="preserve">, M. and </w:t>
      </w:r>
      <w:proofErr w:type="spellStart"/>
      <w:r w:rsidR="00564CFE" w:rsidRPr="00C40ADB">
        <w:rPr>
          <w:rFonts w:ascii="Times New Roman" w:eastAsia="TimesNewRoman" w:hAnsi="Times New Roman" w:cs="Times New Roman"/>
          <w:sz w:val="24"/>
          <w:szCs w:val="24"/>
        </w:rPr>
        <w:t>Deckert</w:t>
      </w:r>
      <w:proofErr w:type="spellEnd"/>
      <w:r w:rsidR="00564CFE" w:rsidRPr="00C40ADB">
        <w:rPr>
          <w:rFonts w:ascii="Times New Roman" w:eastAsia="TimesNewRoman" w:hAnsi="Times New Roman" w:cs="Times New Roman"/>
          <w:sz w:val="24"/>
          <w:szCs w:val="24"/>
        </w:rPr>
        <w:t>, L. (2014) Designing and Index for Assessing Wind Energy Potential. SFB 649 Discussion Paper, No. 2014-052, Humboldt University of Berlin, Collaborative Research Center 649 – Economic Risk, Berlin</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[9</w:t>
      </w:r>
      <w:r w:rsidR="002A5ECC" w:rsidRPr="00C40ADB">
        <w:rPr>
          <w:rFonts w:ascii="Times New Roman" w:eastAsia="TimesNewRoman" w:hAnsi="Times New Roman" w:cs="Times New Roman"/>
          <w:sz w:val="24"/>
          <w:szCs w:val="24"/>
        </w:rPr>
        <w:t>]</w:t>
      </w:r>
      <w:r w:rsidR="009A28D1" w:rsidRPr="00C40ADB">
        <w:rPr>
          <w:rFonts w:ascii="Times New Roman" w:eastAsia="TimesNewRoman" w:hAnsi="Times New Roman" w:cs="Times New Roman"/>
          <w:sz w:val="24"/>
          <w:szCs w:val="24"/>
        </w:rPr>
        <w:t xml:space="preserve"> </w:t>
      </w:r>
      <w:proofErr w:type="spellStart"/>
      <w:r w:rsidR="009A28D1" w:rsidRPr="00C40ADB">
        <w:rPr>
          <w:rFonts w:ascii="Times New Roman" w:eastAsia="TimesNewRoman" w:hAnsi="Times New Roman" w:cs="Times New Roman"/>
          <w:sz w:val="24"/>
          <w:szCs w:val="24"/>
        </w:rPr>
        <w:t>Wentik</w:t>
      </w:r>
      <w:proofErr w:type="spellEnd"/>
      <w:r w:rsidR="009A28D1" w:rsidRPr="00C40ADB">
        <w:rPr>
          <w:rFonts w:ascii="Times New Roman" w:eastAsia="TimesNewRoman" w:hAnsi="Times New Roman" w:cs="Times New Roman"/>
          <w:sz w:val="24"/>
          <w:szCs w:val="24"/>
        </w:rPr>
        <w:t xml:space="preserve">, T. (1976) Study of Alaskan Wind Power and Its Possible Applications. Final Rep. Rep. No. NSF/RANN/SE/AER/74-00139/FR.76/1. Geophysical </w:t>
      </w:r>
      <w:proofErr w:type="spellStart"/>
      <w:r w:rsidR="009A28D1" w:rsidRPr="00C40ADB">
        <w:rPr>
          <w:rFonts w:ascii="Times New Roman" w:eastAsia="TimesNewRoman" w:hAnsi="Times New Roman" w:cs="Times New Roman"/>
          <w:sz w:val="24"/>
          <w:szCs w:val="24"/>
        </w:rPr>
        <w:t>Institude</w:t>
      </w:r>
      <w:proofErr w:type="spellEnd"/>
      <w:r w:rsidR="009A28D1" w:rsidRPr="00C40ADB">
        <w:rPr>
          <w:rFonts w:ascii="Times New Roman" w:eastAsia="TimesNewRoman" w:hAnsi="Times New Roman" w:cs="Times New Roman"/>
          <w:sz w:val="24"/>
          <w:szCs w:val="24"/>
        </w:rPr>
        <w:t xml:space="preserve">, Un of </w:t>
      </w:r>
      <w:proofErr w:type="spellStart"/>
      <w:r w:rsidR="009A28D1" w:rsidRPr="00C40ADB">
        <w:rPr>
          <w:rFonts w:ascii="Times New Roman" w:eastAsia="TimesNewRoman" w:hAnsi="Times New Roman" w:cs="Times New Roman"/>
          <w:sz w:val="24"/>
          <w:szCs w:val="24"/>
        </w:rPr>
        <w:t>Alasaka</w:t>
      </w:r>
      <w:proofErr w:type="spellEnd"/>
      <w:r w:rsidR="009A28D1" w:rsidRPr="00C40ADB">
        <w:rPr>
          <w:rFonts w:ascii="Times New Roman" w:eastAsia="TimesNewRoman" w:hAnsi="Times New Roman" w:cs="Times New Roman"/>
          <w:sz w:val="24"/>
          <w:szCs w:val="24"/>
        </w:rPr>
        <w:t>.</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lastRenderedPageBreak/>
        <w:t>[10</w:t>
      </w:r>
      <w:r w:rsidR="002A5ECC" w:rsidRPr="00C40ADB">
        <w:rPr>
          <w:rFonts w:ascii="Times New Roman" w:eastAsia="TimesNewRoman" w:hAnsi="Times New Roman" w:cs="Times New Roman"/>
          <w:sz w:val="24"/>
          <w:szCs w:val="24"/>
        </w:rPr>
        <w:t>]</w:t>
      </w:r>
      <w:r w:rsidR="009A28D1" w:rsidRPr="00C40ADB">
        <w:rPr>
          <w:rFonts w:ascii="Times New Roman" w:eastAsia="TimesNewRoman" w:hAnsi="Times New Roman" w:cs="Times New Roman"/>
          <w:sz w:val="24"/>
          <w:szCs w:val="24"/>
        </w:rPr>
        <w:t xml:space="preserve"> Justus, G., Hargraves, W.R. and </w:t>
      </w:r>
      <w:proofErr w:type="spellStart"/>
      <w:r w:rsidR="009A28D1" w:rsidRPr="00C40ADB">
        <w:rPr>
          <w:rFonts w:ascii="Times New Roman" w:eastAsia="TimesNewRoman" w:hAnsi="Times New Roman" w:cs="Times New Roman"/>
          <w:sz w:val="24"/>
          <w:szCs w:val="24"/>
        </w:rPr>
        <w:t>Yalcin</w:t>
      </w:r>
      <w:proofErr w:type="spellEnd"/>
      <w:r w:rsidR="009A28D1" w:rsidRPr="00C40ADB">
        <w:rPr>
          <w:rFonts w:ascii="Times New Roman" w:eastAsia="TimesNewRoman" w:hAnsi="Times New Roman" w:cs="Times New Roman"/>
          <w:sz w:val="24"/>
          <w:szCs w:val="24"/>
        </w:rPr>
        <w:t>, A. (1976) Nationwide Assessment of Potential Output from Wind Powered Generators. J. Appl. Meteor 15, 673-678</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[11</w:t>
      </w:r>
      <w:r w:rsidR="002A5ECC" w:rsidRPr="00C40ADB">
        <w:rPr>
          <w:rFonts w:ascii="Times New Roman" w:eastAsia="TimesNewRoman" w:hAnsi="Times New Roman" w:cs="Times New Roman"/>
          <w:sz w:val="24"/>
          <w:szCs w:val="24"/>
        </w:rPr>
        <w:t>]</w:t>
      </w:r>
      <w:r w:rsidR="009A28D1" w:rsidRPr="00C40ADB">
        <w:rPr>
          <w:rFonts w:ascii="Times New Roman" w:eastAsia="TimesNewRoman" w:hAnsi="Times New Roman" w:cs="Times New Roman"/>
          <w:sz w:val="24"/>
          <w:szCs w:val="24"/>
        </w:rPr>
        <w:t xml:space="preserve"> </w:t>
      </w:r>
      <w:proofErr w:type="spellStart"/>
      <w:r w:rsidR="009A28D1" w:rsidRPr="00C40ADB">
        <w:rPr>
          <w:rFonts w:ascii="Times New Roman" w:eastAsia="TimesNewRoman" w:hAnsi="Times New Roman" w:cs="Times New Roman"/>
          <w:sz w:val="24"/>
          <w:szCs w:val="24"/>
        </w:rPr>
        <w:t>Baynes</w:t>
      </w:r>
      <w:proofErr w:type="spellEnd"/>
      <w:r w:rsidR="009A28D1" w:rsidRPr="00C40ADB">
        <w:rPr>
          <w:rFonts w:ascii="Times New Roman" w:eastAsia="TimesNewRoman" w:hAnsi="Times New Roman" w:cs="Times New Roman"/>
          <w:sz w:val="24"/>
          <w:szCs w:val="24"/>
        </w:rPr>
        <w:t>, C.J. and Davenport, A.G. (1975) Some Statistical Models for Wind Climate Prediction. Preprint Fourth Conf. Probability and Statistics in the Atmospheric Sciences. Tallahassee, Fla. Amer. Meteor. Soc</w:t>
      </w:r>
      <w:r w:rsidR="00F353FE" w:rsidRPr="00C40ADB">
        <w:rPr>
          <w:rFonts w:ascii="Times New Roman" w:eastAsia="TimesNewRoman" w:hAnsi="Times New Roman" w:cs="Times New Roman"/>
          <w:sz w:val="24"/>
          <w:szCs w:val="24"/>
        </w:rPr>
        <w:t>., 1-7</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[12</w:t>
      </w:r>
      <w:r w:rsidR="009A28D1" w:rsidRPr="00C40ADB">
        <w:rPr>
          <w:rFonts w:ascii="Times New Roman" w:eastAsia="TimesNewRoman" w:hAnsi="Times New Roman" w:cs="Times New Roman"/>
          <w:sz w:val="24"/>
          <w:szCs w:val="24"/>
        </w:rPr>
        <w:t>]</w:t>
      </w:r>
      <w:r w:rsidR="002A5ECC" w:rsidRPr="00C40ADB">
        <w:rPr>
          <w:rFonts w:ascii="Times New Roman" w:eastAsia="TimesNewRoman" w:hAnsi="Times New Roman" w:cs="Times New Roman"/>
          <w:sz w:val="24"/>
          <w:szCs w:val="24"/>
        </w:rPr>
        <w:t xml:space="preserve"> </w:t>
      </w:r>
      <w:proofErr w:type="spellStart"/>
      <w:r w:rsidR="002A5ECC" w:rsidRPr="00C40ADB">
        <w:rPr>
          <w:rFonts w:ascii="Times New Roman" w:eastAsia="TimesNewRoman" w:hAnsi="Times New Roman" w:cs="Times New Roman"/>
          <w:sz w:val="24"/>
          <w:szCs w:val="24"/>
        </w:rPr>
        <w:t>Sedliackova</w:t>
      </w:r>
      <w:proofErr w:type="spellEnd"/>
      <w:r w:rsidR="002A5ECC" w:rsidRPr="00C40ADB">
        <w:rPr>
          <w:rFonts w:ascii="Times New Roman" w:eastAsia="TimesNewRoman" w:hAnsi="Times New Roman" w:cs="Times New Roman"/>
          <w:sz w:val="24"/>
          <w:szCs w:val="24"/>
        </w:rPr>
        <w:t xml:space="preserve">, Z., </w:t>
      </w:r>
      <w:proofErr w:type="spellStart"/>
      <w:r w:rsidR="002A5ECC" w:rsidRPr="00C40ADB">
        <w:rPr>
          <w:rFonts w:ascii="Times New Roman" w:eastAsia="TimesNewRoman" w:hAnsi="Times New Roman" w:cs="Times New Roman"/>
          <w:sz w:val="24"/>
          <w:szCs w:val="24"/>
        </w:rPr>
        <w:t>Pobocikova</w:t>
      </w:r>
      <w:proofErr w:type="spellEnd"/>
      <w:r w:rsidR="002A5ECC" w:rsidRPr="00C40ADB">
        <w:rPr>
          <w:rFonts w:ascii="Times New Roman" w:eastAsia="TimesNewRoman" w:hAnsi="Times New Roman" w:cs="Times New Roman"/>
          <w:sz w:val="24"/>
          <w:szCs w:val="24"/>
        </w:rPr>
        <w:t xml:space="preserve">, I., </w:t>
      </w:r>
      <w:proofErr w:type="spellStart"/>
      <w:r w:rsidR="002A5ECC" w:rsidRPr="00C40ADB">
        <w:rPr>
          <w:rFonts w:ascii="Times New Roman" w:eastAsia="TimesNewRoman" w:hAnsi="Times New Roman" w:cs="Times New Roman"/>
          <w:sz w:val="24"/>
          <w:szCs w:val="24"/>
        </w:rPr>
        <w:t>Michalkova</w:t>
      </w:r>
      <w:proofErr w:type="spellEnd"/>
      <w:r w:rsidR="002A5ECC" w:rsidRPr="00C40ADB">
        <w:rPr>
          <w:rFonts w:ascii="Times New Roman" w:eastAsia="TimesNewRoman" w:hAnsi="Times New Roman" w:cs="Times New Roman"/>
          <w:sz w:val="24"/>
          <w:szCs w:val="24"/>
        </w:rPr>
        <w:t xml:space="preserve">, M. and </w:t>
      </w:r>
      <w:proofErr w:type="spellStart"/>
      <w:r w:rsidR="002A5ECC" w:rsidRPr="00C40ADB">
        <w:rPr>
          <w:rFonts w:ascii="Times New Roman" w:eastAsia="TimesNewRoman" w:hAnsi="Times New Roman" w:cs="Times New Roman"/>
          <w:sz w:val="24"/>
          <w:szCs w:val="24"/>
        </w:rPr>
        <w:t>Jurasova</w:t>
      </w:r>
      <w:proofErr w:type="spellEnd"/>
      <w:r w:rsidR="002A5ECC" w:rsidRPr="00C40ADB">
        <w:rPr>
          <w:rFonts w:ascii="Times New Roman" w:eastAsia="TimesNewRoman" w:hAnsi="Times New Roman" w:cs="Times New Roman"/>
          <w:sz w:val="24"/>
          <w:szCs w:val="24"/>
        </w:rPr>
        <w:t xml:space="preserve">, D. (2022) Wind Speed Modeling Using </w:t>
      </w:r>
      <w:proofErr w:type="spellStart"/>
      <w:r w:rsidR="002A5ECC" w:rsidRPr="00C40ADB">
        <w:rPr>
          <w:rFonts w:ascii="Times New Roman" w:eastAsia="TimesNewRoman" w:hAnsi="Times New Roman" w:cs="Times New Roman"/>
          <w:sz w:val="24"/>
          <w:szCs w:val="24"/>
        </w:rPr>
        <w:t>Weiibull</w:t>
      </w:r>
      <w:proofErr w:type="spellEnd"/>
      <w:r w:rsidR="002A5ECC" w:rsidRPr="00C40ADB">
        <w:rPr>
          <w:rFonts w:ascii="Times New Roman" w:eastAsia="TimesNewRoman" w:hAnsi="Times New Roman" w:cs="Times New Roman"/>
          <w:sz w:val="24"/>
          <w:szCs w:val="24"/>
        </w:rPr>
        <w:t xml:space="preserve"> Distribution: A Case of </w:t>
      </w:r>
      <w:proofErr w:type="spellStart"/>
      <w:r w:rsidR="002A5ECC" w:rsidRPr="00C40ADB">
        <w:rPr>
          <w:rFonts w:ascii="Times New Roman" w:eastAsia="TimesNewRoman" w:hAnsi="Times New Roman" w:cs="Times New Roman"/>
          <w:sz w:val="24"/>
          <w:szCs w:val="24"/>
        </w:rPr>
        <w:t>Liptovsky</w:t>
      </w:r>
      <w:proofErr w:type="spellEnd"/>
      <w:r w:rsidR="002A5ECC" w:rsidRPr="00C40ADB">
        <w:rPr>
          <w:rFonts w:ascii="Times New Roman" w:eastAsia="TimesNewRoman" w:hAnsi="Times New Roman" w:cs="Times New Roman"/>
          <w:sz w:val="24"/>
          <w:szCs w:val="24"/>
        </w:rPr>
        <w:t xml:space="preserve"> </w:t>
      </w:r>
      <w:proofErr w:type="spellStart"/>
      <w:r w:rsidR="002A5ECC" w:rsidRPr="00C40ADB">
        <w:rPr>
          <w:rFonts w:ascii="Times New Roman" w:eastAsia="TimesNewRoman" w:hAnsi="Times New Roman" w:cs="Times New Roman"/>
          <w:sz w:val="24"/>
          <w:szCs w:val="24"/>
        </w:rPr>
        <w:t>Mikulas</w:t>
      </w:r>
      <w:proofErr w:type="spellEnd"/>
      <w:r w:rsidR="002A5ECC" w:rsidRPr="00C40ADB">
        <w:rPr>
          <w:rFonts w:ascii="Times New Roman" w:eastAsia="TimesNewRoman" w:hAnsi="Times New Roman" w:cs="Times New Roman"/>
          <w:sz w:val="24"/>
          <w:szCs w:val="24"/>
        </w:rPr>
        <w:t xml:space="preserve">, Slovakia. MATEC Web of Conferences </w:t>
      </w:r>
      <w:r w:rsidR="00160643" w:rsidRPr="00C40ADB">
        <w:rPr>
          <w:rFonts w:ascii="Times New Roman" w:eastAsia="TimesNewRoman" w:hAnsi="Times New Roman" w:cs="Times New Roman"/>
          <w:sz w:val="24"/>
          <w:szCs w:val="24"/>
        </w:rPr>
        <w:t xml:space="preserve">375, 08005, </w:t>
      </w:r>
      <w:hyperlink r:id="rId22" w:history="1">
        <w:r w:rsidR="00160643" w:rsidRPr="00C40ADB">
          <w:rPr>
            <w:rStyle w:val="Hyperlink"/>
            <w:rFonts w:ascii="Times New Roman" w:eastAsia="TimesNewRoman" w:hAnsi="Times New Roman" w:cs="Times New Roman"/>
            <w:sz w:val="24"/>
            <w:szCs w:val="24"/>
          </w:rPr>
          <w:t>https://doi.org/10.1051/matecconf/202235708005</w:t>
        </w:r>
      </w:hyperlink>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[13</w:t>
      </w:r>
      <w:r w:rsidR="00160643" w:rsidRPr="00C40ADB">
        <w:rPr>
          <w:rFonts w:ascii="Times New Roman" w:eastAsia="TimesNewRoman" w:hAnsi="Times New Roman" w:cs="Times New Roman"/>
          <w:sz w:val="24"/>
          <w:szCs w:val="24"/>
        </w:rPr>
        <w:t xml:space="preserve">] </w:t>
      </w:r>
      <w:proofErr w:type="spellStart"/>
      <w:r w:rsidR="005B28C3" w:rsidRPr="00C40ADB">
        <w:rPr>
          <w:rFonts w:ascii="Times New Roman" w:eastAsia="TimesNewRoman" w:hAnsi="Times New Roman" w:cs="Times New Roman"/>
          <w:sz w:val="24"/>
          <w:szCs w:val="24"/>
        </w:rPr>
        <w:t>Lukman</w:t>
      </w:r>
      <w:proofErr w:type="spellEnd"/>
      <w:r w:rsidR="005B28C3" w:rsidRPr="00C40ADB">
        <w:rPr>
          <w:rFonts w:ascii="Times New Roman" w:eastAsia="TimesNewRoman" w:hAnsi="Times New Roman" w:cs="Times New Roman"/>
          <w:sz w:val="24"/>
          <w:szCs w:val="24"/>
        </w:rPr>
        <w:t xml:space="preserve">, S., Sani, S.B., </w:t>
      </w:r>
      <w:proofErr w:type="spellStart"/>
      <w:r w:rsidR="005B28C3" w:rsidRPr="00C40ADB">
        <w:rPr>
          <w:rFonts w:ascii="Times New Roman" w:eastAsia="TimesNewRoman" w:hAnsi="Times New Roman" w:cs="Times New Roman"/>
          <w:sz w:val="24"/>
          <w:szCs w:val="24"/>
        </w:rPr>
        <w:t>Asain</w:t>
      </w:r>
      <w:proofErr w:type="spellEnd"/>
      <w:r w:rsidR="005B28C3" w:rsidRPr="00C40ADB">
        <w:rPr>
          <w:rFonts w:ascii="Times New Roman" w:eastAsia="TimesNewRoman" w:hAnsi="Times New Roman" w:cs="Times New Roman"/>
          <w:sz w:val="24"/>
          <w:szCs w:val="24"/>
        </w:rPr>
        <w:t xml:space="preserve">, A.M., </w:t>
      </w:r>
      <w:proofErr w:type="spellStart"/>
      <w:r w:rsidR="005B28C3" w:rsidRPr="00C40ADB">
        <w:rPr>
          <w:rFonts w:ascii="Times New Roman" w:eastAsia="TimesNewRoman" w:hAnsi="Times New Roman" w:cs="Times New Roman"/>
          <w:sz w:val="24"/>
          <w:szCs w:val="24"/>
        </w:rPr>
        <w:t>Ojo</w:t>
      </w:r>
      <w:proofErr w:type="spellEnd"/>
      <w:r w:rsidR="005B28C3" w:rsidRPr="00C40ADB">
        <w:rPr>
          <w:rFonts w:ascii="Times New Roman" w:eastAsia="TimesNewRoman" w:hAnsi="Times New Roman" w:cs="Times New Roman"/>
          <w:sz w:val="24"/>
          <w:szCs w:val="24"/>
        </w:rPr>
        <w:t xml:space="preserve">, S.O., and </w:t>
      </w:r>
      <w:proofErr w:type="spellStart"/>
      <w:r w:rsidR="005B28C3" w:rsidRPr="00C40ADB">
        <w:rPr>
          <w:rFonts w:ascii="Times New Roman" w:eastAsia="TimesNewRoman" w:hAnsi="Times New Roman" w:cs="Times New Roman"/>
          <w:sz w:val="24"/>
          <w:szCs w:val="24"/>
        </w:rPr>
        <w:t>Oke</w:t>
      </w:r>
      <w:proofErr w:type="spellEnd"/>
      <w:r w:rsidR="005B28C3" w:rsidRPr="00C40ADB">
        <w:rPr>
          <w:rFonts w:ascii="Times New Roman" w:eastAsia="TimesNewRoman" w:hAnsi="Times New Roman" w:cs="Times New Roman"/>
          <w:sz w:val="24"/>
          <w:szCs w:val="24"/>
        </w:rPr>
        <w:t>, A.I. (2023) Performance Evaluation of Nine Methods for Estimation of Weibull Distribution Parameters. FUOYE Journal of Engineering and Technology, 8(1), 100-108</w:t>
      </w:r>
    </w:p>
    <w:p w:rsidR="00700324" w:rsidRDefault="00700324" w:rsidP="00700324">
      <w:pPr>
        <w:autoSpaceDE w:val="0"/>
        <w:autoSpaceDN w:val="0"/>
        <w:adjustRightInd w:val="0"/>
        <w:spacing w:after="0" w:line="240" w:lineRule="auto"/>
        <w:jc w:val="both"/>
        <w:rPr>
          <w:rFonts w:ascii="Times New Roman" w:eastAsia="TimesNew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eastAsia="TimesNewRoman" w:hAnsi="Times New Roman" w:cs="Times New Roman"/>
          <w:sz w:val="24"/>
          <w:szCs w:val="24"/>
        </w:rPr>
        <w:t>[14</w:t>
      </w:r>
      <w:r w:rsidR="005B28C3" w:rsidRPr="00C40ADB">
        <w:rPr>
          <w:rFonts w:ascii="Times New Roman" w:eastAsia="TimesNewRoman" w:hAnsi="Times New Roman" w:cs="Times New Roman"/>
          <w:sz w:val="24"/>
          <w:szCs w:val="24"/>
        </w:rPr>
        <w:t xml:space="preserve">] </w:t>
      </w:r>
      <w:r w:rsidR="002D7FFA" w:rsidRPr="00C40ADB">
        <w:rPr>
          <w:rFonts w:ascii="Times New Roman" w:eastAsia="TimesNewRoman" w:hAnsi="Times New Roman" w:cs="Times New Roman"/>
          <w:sz w:val="24"/>
          <w:szCs w:val="24"/>
        </w:rPr>
        <w:t xml:space="preserve">Hussain, I., </w:t>
      </w:r>
      <w:proofErr w:type="spellStart"/>
      <w:r w:rsidR="002D7FFA" w:rsidRPr="00C40ADB">
        <w:rPr>
          <w:rFonts w:ascii="Times New Roman" w:eastAsia="TimesNewRoman" w:hAnsi="Times New Roman" w:cs="Times New Roman"/>
          <w:sz w:val="24"/>
          <w:szCs w:val="24"/>
        </w:rPr>
        <w:t>Haider</w:t>
      </w:r>
      <w:proofErr w:type="spellEnd"/>
      <w:r w:rsidR="002D7FFA" w:rsidRPr="00C40ADB">
        <w:rPr>
          <w:rFonts w:ascii="Times New Roman" w:eastAsia="TimesNewRoman" w:hAnsi="Times New Roman" w:cs="Times New Roman"/>
          <w:sz w:val="24"/>
          <w:szCs w:val="24"/>
        </w:rPr>
        <w:t xml:space="preserve">, A., </w:t>
      </w:r>
      <w:proofErr w:type="spellStart"/>
      <w:r w:rsidR="002D7FFA" w:rsidRPr="00C40ADB">
        <w:rPr>
          <w:rFonts w:ascii="Times New Roman" w:eastAsia="TimesNewRoman" w:hAnsi="Times New Roman" w:cs="Times New Roman"/>
          <w:sz w:val="24"/>
          <w:szCs w:val="24"/>
        </w:rPr>
        <w:t>Ullah</w:t>
      </w:r>
      <w:proofErr w:type="spellEnd"/>
      <w:r w:rsidR="002D7FFA" w:rsidRPr="00C40ADB">
        <w:rPr>
          <w:rFonts w:ascii="Times New Roman" w:eastAsia="TimesNewRoman" w:hAnsi="Times New Roman" w:cs="Times New Roman"/>
          <w:sz w:val="24"/>
          <w:szCs w:val="24"/>
        </w:rPr>
        <w:t xml:space="preserve">, Z., Russo, M., </w:t>
      </w:r>
      <w:proofErr w:type="spellStart"/>
      <w:r w:rsidR="002D7FFA" w:rsidRPr="00C40ADB">
        <w:rPr>
          <w:rFonts w:ascii="Times New Roman" w:eastAsia="TimesNewRoman" w:hAnsi="Times New Roman" w:cs="Times New Roman"/>
          <w:sz w:val="24"/>
          <w:szCs w:val="24"/>
        </w:rPr>
        <w:t>Casolino</w:t>
      </w:r>
      <w:proofErr w:type="spellEnd"/>
      <w:r w:rsidR="002D7FFA" w:rsidRPr="00C40ADB">
        <w:rPr>
          <w:rFonts w:ascii="Times New Roman" w:eastAsia="TimesNewRoman" w:hAnsi="Times New Roman" w:cs="Times New Roman"/>
          <w:sz w:val="24"/>
          <w:szCs w:val="24"/>
        </w:rPr>
        <w:t xml:space="preserve">, G.M. and </w:t>
      </w:r>
      <w:proofErr w:type="spellStart"/>
      <w:r w:rsidR="002D7FFA" w:rsidRPr="00C40ADB">
        <w:rPr>
          <w:rFonts w:ascii="Times New Roman" w:eastAsia="TimesNewRoman" w:hAnsi="Times New Roman" w:cs="Times New Roman"/>
          <w:sz w:val="24"/>
          <w:szCs w:val="24"/>
        </w:rPr>
        <w:t>Azeem</w:t>
      </w:r>
      <w:proofErr w:type="spellEnd"/>
      <w:r w:rsidR="002D7FFA" w:rsidRPr="00C40ADB">
        <w:rPr>
          <w:rFonts w:ascii="Times New Roman" w:eastAsia="TimesNewRoman" w:hAnsi="Times New Roman" w:cs="Times New Roman"/>
          <w:sz w:val="24"/>
          <w:szCs w:val="24"/>
        </w:rPr>
        <w:t>, B. (2023) Comparative Analysis of Eight Numerical Methods using Weibull Distribution to Estimate Wind Power Density for Coastal</w:t>
      </w:r>
      <w:r w:rsidR="005B28C3" w:rsidRPr="00C40ADB">
        <w:rPr>
          <w:rFonts w:ascii="Times New Roman" w:eastAsia="TimesNewRoman" w:hAnsi="Times New Roman" w:cs="Times New Roman"/>
          <w:sz w:val="24"/>
          <w:szCs w:val="24"/>
        </w:rPr>
        <w:t xml:space="preserve"> </w:t>
      </w:r>
      <w:r w:rsidR="002D7FFA" w:rsidRPr="00C40ADB">
        <w:rPr>
          <w:rFonts w:ascii="Times New Roman" w:eastAsia="TimesNewRoman" w:hAnsi="Times New Roman" w:cs="Times New Roman"/>
          <w:sz w:val="24"/>
          <w:szCs w:val="24"/>
        </w:rPr>
        <w:t xml:space="preserve">Areas in Pakistan. Energies, 16, 1515. </w:t>
      </w:r>
      <w:hyperlink r:id="rId23" w:history="1">
        <w:r w:rsidR="00700324" w:rsidRPr="00A853D4">
          <w:rPr>
            <w:rStyle w:val="Hyperlink"/>
            <w:rFonts w:ascii="Times New Roman" w:eastAsia="TimesNewRoman" w:hAnsi="Times New Roman" w:cs="Times New Roman"/>
            <w:sz w:val="24"/>
            <w:szCs w:val="24"/>
          </w:rPr>
          <w:t>https://doi.org/10.3390/en16031515</w:t>
        </w:r>
      </w:hyperlink>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70425F"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hAnsi="Times New Roman" w:cs="Times New Roman"/>
          <w:sz w:val="24"/>
          <w:szCs w:val="24"/>
        </w:rPr>
        <w:t>[15</w:t>
      </w:r>
      <w:r w:rsidR="008A0FE9" w:rsidRPr="00C40ADB">
        <w:rPr>
          <w:rFonts w:ascii="Times New Roman" w:hAnsi="Times New Roman" w:cs="Times New Roman"/>
          <w:sz w:val="24"/>
          <w:szCs w:val="24"/>
        </w:rPr>
        <w:t xml:space="preserve">] National Aeronautics and Space Administration (NASA) </w:t>
      </w:r>
      <w:hyperlink r:id="rId24" w:history="1">
        <w:r w:rsidR="008A0FE9" w:rsidRPr="00C40ADB">
          <w:rPr>
            <w:rStyle w:val="Hyperlink"/>
            <w:rFonts w:ascii="Times New Roman" w:hAnsi="Times New Roman" w:cs="Times New Roman"/>
            <w:sz w:val="24"/>
            <w:szCs w:val="24"/>
          </w:rPr>
          <w:t>http://power.larc.nasa.gov/data-access-viewer</w:t>
        </w:r>
      </w:hyperlink>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DB5CA3" w:rsidRDefault="00DB5CA3" w:rsidP="00DB5C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Stevens, J.M. and Smulders P.T.  (1979) The estimation of the Parameters of the Weibull Wind Speed Distribution for Wind Energy Utilization Purposes. Wind Energy 3, 132-145</w:t>
      </w:r>
    </w:p>
    <w:p w:rsidR="00DB5CA3" w:rsidRDefault="00DB5CA3" w:rsidP="00DB5CA3">
      <w:pPr>
        <w:autoSpaceDE w:val="0"/>
        <w:autoSpaceDN w:val="0"/>
        <w:adjustRightInd w:val="0"/>
        <w:spacing w:after="0" w:line="240" w:lineRule="auto"/>
        <w:jc w:val="both"/>
        <w:rPr>
          <w:rFonts w:ascii="Times New Roman" w:hAnsi="Times New Roman" w:cs="Times New Roman"/>
          <w:sz w:val="24"/>
          <w:szCs w:val="24"/>
        </w:rPr>
      </w:pPr>
    </w:p>
    <w:p w:rsidR="00DB5CA3" w:rsidRDefault="00DB5CA3" w:rsidP="00DB5C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Evans, J.W., </w:t>
      </w:r>
      <w:proofErr w:type="spellStart"/>
      <w:r>
        <w:rPr>
          <w:rFonts w:ascii="Times New Roman" w:hAnsi="Times New Roman" w:cs="Times New Roman"/>
          <w:sz w:val="24"/>
          <w:szCs w:val="24"/>
        </w:rPr>
        <w:t>Kretschmam</w:t>
      </w:r>
      <w:proofErr w:type="spellEnd"/>
      <w:r>
        <w:rPr>
          <w:rFonts w:ascii="Times New Roman" w:hAnsi="Times New Roman" w:cs="Times New Roman"/>
          <w:sz w:val="24"/>
          <w:szCs w:val="24"/>
        </w:rPr>
        <w:t>, D.E. Green, D.W. (2019) Procedures for Estimation of Weibull Parameters. General Technical Report FPL-GTR-264 Madison, WI: US Department of Agriculture, Forest Service, Forest Products Laboratory. 1-17</w:t>
      </w:r>
    </w:p>
    <w:p w:rsidR="00DB5CA3" w:rsidRDefault="00DB5CA3" w:rsidP="00DB5CA3">
      <w:pPr>
        <w:autoSpaceDE w:val="0"/>
        <w:autoSpaceDN w:val="0"/>
        <w:adjustRightInd w:val="0"/>
        <w:spacing w:after="0" w:line="240" w:lineRule="auto"/>
        <w:jc w:val="both"/>
        <w:rPr>
          <w:rFonts w:ascii="Times New Roman" w:hAnsi="Times New Roman" w:cs="Times New Roman"/>
          <w:sz w:val="24"/>
          <w:szCs w:val="24"/>
        </w:rPr>
      </w:pPr>
    </w:p>
    <w:p w:rsidR="00DB5CA3" w:rsidRDefault="00DB5CA3" w:rsidP="00DB5C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Darwish</w:t>
      </w:r>
      <w:proofErr w:type="spellEnd"/>
      <w:r>
        <w:rPr>
          <w:rFonts w:ascii="Times New Roman" w:hAnsi="Times New Roman" w:cs="Times New Roman"/>
          <w:sz w:val="24"/>
          <w:szCs w:val="24"/>
        </w:rPr>
        <w:t xml:space="preserve">, A.S.K. and </w:t>
      </w:r>
      <w:proofErr w:type="spellStart"/>
      <w:r>
        <w:rPr>
          <w:rFonts w:ascii="Times New Roman" w:hAnsi="Times New Roman" w:cs="Times New Roman"/>
          <w:sz w:val="24"/>
          <w:szCs w:val="24"/>
        </w:rPr>
        <w:t>Sayigh</w:t>
      </w:r>
      <w:proofErr w:type="spellEnd"/>
      <w:r>
        <w:rPr>
          <w:rFonts w:ascii="Times New Roman" w:hAnsi="Times New Roman" w:cs="Times New Roman"/>
          <w:sz w:val="24"/>
          <w:szCs w:val="24"/>
        </w:rPr>
        <w:t>, A.A.M. (1988) Wind Energy Potential in Iraq. Solar &amp; Wind Technology 5(3), 215-222</w:t>
      </w:r>
    </w:p>
    <w:p w:rsidR="00DB5CA3" w:rsidRDefault="00DB5CA3"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286EFE"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sidRPr="00C40ADB">
        <w:rPr>
          <w:rFonts w:ascii="Times New Roman" w:hAnsi="Times New Roman" w:cs="Times New Roman"/>
          <w:sz w:val="24"/>
          <w:szCs w:val="24"/>
        </w:rPr>
        <w:t>[1</w:t>
      </w:r>
      <w:r w:rsidR="00DB5CA3">
        <w:rPr>
          <w:rFonts w:ascii="Times New Roman" w:hAnsi="Times New Roman" w:cs="Times New Roman"/>
          <w:sz w:val="24"/>
          <w:szCs w:val="24"/>
        </w:rPr>
        <w:t>9</w:t>
      </w:r>
      <w:r w:rsidR="008A0FE9" w:rsidRPr="00C40ADB">
        <w:rPr>
          <w:rFonts w:ascii="Times New Roman" w:hAnsi="Times New Roman" w:cs="Times New Roman"/>
          <w:sz w:val="24"/>
          <w:szCs w:val="24"/>
        </w:rPr>
        <w:t xml:space="preserve">] Park, C. (2017) </w:t>
      </w:r>
      <w:proofErr w:type="spellStart"/>
      <w:r w:rsidR="008A0FE9" w:rsidRPr="00C40ADB">
        <w:rPr>
          <w:rFonts w:ascii="Times New Roman" w:hAnsi="Times New Roman" w:cs="Times New Roman"/>
          <w:sz w:val="24"/>
          <w:szCs w:val="24"/>
        </w:rPr>
        <w:t>Weibullness</w:t>
      </w:r>
      <w:proofErr w:type="spellEnd"/>
      <w:r w:rsidR="008A0FE9" w:rsidRPr="00C40ADB">
        <w:rPr>
          <w:rFonts w:ascii="Times New Roman" w:hAnsi="Times New Roman" w:cs="Times New Roman"/>
          <w:sz w:val="24"/>
          <w:szCs w:val="24"/>
        </w:rPr>
        <w:t xml:space="preserve"> Test and Parameter Estimation of the Three-Parameter Weibull Model Using the Sample Correlation Coefficient. International Journal of Industrial Engineering: Theory, Application and Practice, 24, 376-391. ISSN 1943-670X</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DB5CA3"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hAnsi="Times New Roman" w:cs="Times New Roman"/>
          <w:sz w:val="24"/>
          <w:szCs w:val="24"/>
        </w:rPr>
        <w:t>[20</w:t>
      </w:r>
      <w:r w:rsidR="008A0FE9" w:rsidRPr="00C40ADB">
        <w:rPr>
          <w:rFonts w:ascii="Times New Roman" w:hAnsi="Times New Roman" w:cs="Times New Roman"/>
          <w:sz w:val="24"/>
          <w:szCs w:val="24"/>
        </w:rPr>
        <w:t xml:space="preserve">] Park, C. (2018) A Note on the Existence of the Location Parameter Estimate of the Three-Parameter Weibull Model Using the Weibull Plot. Mathematical Problems in Engineering, 6056975 </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286EFE"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sidRPr="00C40ADB">
        <w:rPr>
          <w:rFonts w:ascii="Times New Roman" w:hAnsi="Times New Roman" w:cs="Times New Roman"/>
          <w:sz w:val="24"/>
          <w:szCs w:val="24"/>
        </w:rPr>
        <w:t>[</w:t>
      </w:r>
      <w:r w:rsidR="00DB5CA3">
        <w:rPr>
          <w:rFonts w:ascii="Times New Roman" w:hAnsi="Times New Roman" w:cs="Times New Roman"/>
          <w:sz w:val="24"/>
          <w:szCs w:val="24"/>
        </w:rPr>
        <w:t>2</w:t>
      </w:r>
      <w:r w:rsidRPr="00C40ADB">
        <w:rPr>
          <w:rFonts w:ascii="Times New Roman" w:hAnsi="Times New Roman" w:cs="Times New Roman"/>
          <w:sz w:val="24"/>
          <w:szCs w:val="24"/>
        </w:rPr>
        <w:t>1</w:t>
      </w:r>
      <w:r w:rsidR="008A0FE9" w:rsidRPr="00C40ADB">
        <w:rPr>
          <w:rFonts w:ascii="Times New Roman" w:hAnsi="Times New Roman" w:cs="Times New Roman"/>
          <w:sz w:val="24"/>
          <w:szCs w:val="24"/>
        </w:rPr>
        <w:t>] Park, C. (2023) A Note on Weibull Parameter Estimation with Interval Censoring Using the EM Algorithm. Mathematics, 11(14), 3156</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DB5CA3" w:rsidP="007003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A0FE9" w:rsidRPr="00C40ADB">
        <w:rPr>
          <w:rFonts w:ascii="Times New Roman" w:hAnsi="Times New Roman" w:cs="Times New Roman"/>
          <w:sz w:val="24"/>
          <w:szCs w:val="24"/>
        </w:rPr>
        <w:t xml:space="preserve">] Park, C. (2023) </w:t>
      </w:r>
      <w:proofErr w:type="spellStart"/>
      <w:r w:rsidR="008A0FE9" w:rsidRPr="00C40ADB">
        <w:rPr>
          <w:rFonts w:ascii="Times New Roman" w:hAnsi="Times New Roman" w:cs="Times New Roman"/>
          <w:sz w:val="24"/>
          <w:szCs w:val="24"/>
        </w:rPr>
        <w:t>Weibullness</w:t>
      </w:r>
      <w:proofErr w:type="spellEnd"/>
      <w:r w:rsidR="008A0FE9" w:rsidRPr="00C40ADB">
        <w:rPr>
          <w:rFonts w:ascii="Times New Roman" w:hAnsi="Times New Roman" w:cs="Times New Roman"/>
          <w:sz w:val="24"/>
          <w:szCs w:val="24"/>
        </w:rPr>
        <w:t>: Goodness-of-fit Test for Weibull Distribution. R package Version 1.23.8</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8A5CC1"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hAnsi="Times New Roman" w:cs="Times New Roman"/>
          <w:sz w:val="24"/>
          <w:szCs w:val="24"/>
        </w:rPr>
        <w:t>[23</w:t>
      </w:r>
      <w:r w:rsidR="008A0AF3">
        <w:rPr>
          <w:rFonts w:ascii="Times New Roman" w:hAnsi="Times New Roman" w:cs="Times New Roman"/>
          <w:sz w:val="24"/>
          <w:szCs w:val="24"/>
        </w:rPr>
        <w:t xml:space="preserve">] </w:t>
      </w:r>
      <w:r w:rsidR="008A0AF3" w:rsidRPr="008A0AF3">
        <w:rPr>
          <w:rFonts w:ascii="Times New Roman" w:hAnsi="Times New Roman" w:cs="Times New Roman"/>
          <w:sz w:val="24"/>
          <w:szCs w:val="24"/>
        </w:rPr>
        <w:t xml:space="preserve">Jamil, M., </w:t>
      </w:r>
      <w:proofErr w:type="spellStart"/>
      <w:r w:rsidR="008A0AF3" w:rsidRPr="008A0AF3">
        <w:rPr>
          <w:rFonts w:ascii="Times New Roman" w:hAnsi="Times New Roman" w:cs="Times New Roman"/>
          <w:sz w:val="24"/>
          <w:szCs w:val="24"/>
        </w:rPr>
        <w:t>Parsa</w:t>
      </w:r>
      <w:proofErr w:type="spellEnd"/>
      <w:r w:rsidR="008A0AF3" w:rsidRPr="008A0AF3">
        <w:rPr>
          <w:rFonts w:ascii="Times New Roman" w:hAnsi="Times New Roman" w:cs="Times New Roman"/>
          <w:sz w:val="24"/>
          <w:szCs w:val="24"/>
        </w:rPr>
        <w:t xml:space="preserve">, S. and </w:t>
      </w:r>
      <w:proofErr w:type="spellStart"/>
      <w:r w:rsidR="008A0AF3" w:rsidRPr="008A0AF3">
        <w:rPr>
          <w:rFonts w:ascii="Times New Roman" w:hAnsi="Times New Roman" w:cs="Times New Roman"/>
          <w:sz w:val="24"/>
          <w:szCs w:val="24"/>
        </w:rPr>
        <w:t>Majidi</w:t>
      </w:r>
      <w:proofErr w:type="spellEnd"/>
      <w:r w:rsidR="008A0AF3" w:rsidRPr="008A0AF3">
        <w:rPr>
          <w:rFonts w:ascii="Times New Roman" w:hAnsi="Times New Roman" w:cs="Times New Roman"/>
          <w:sz w:val="24"/>
          <w:szCs w:val="24"/>
        </w:rPr>
        <w:t>, M. (1995) Wind Power Statistics and an Evaluation of Wind Energy Density. Renewable Energy 6(5-6), 623-628</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700324" w:rsidRDefault="008A5CC1"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hAnsi="Times New Roman" w:cs="Times New Roman"/>
          <w:sz w:val="24"/>
          <w:szCs w:val="24"/>
        </w:rPr>
        <w:t>[24</w:t>
      </w:r>
      <w:r w:rsidR="008A0AF3">
        <w:rPr>
          <w:rFonts w:ascii="Times New Roman" w:hAnsi="Times New Roman" w:cs="Times New Roman"/>
          <w:sz w:val="24"/>
          <w:szCs w:val="24"/>
        </w:rPr>
        <w:t xml:space="preserve">] </w:t>
      </w:r>
      <w:r w:rsidR="008A0AF3" w:rsidRPr="008A0AF3">
        <w:rPr>
          <w:rFonts w:ascii="Times New Roman" w:hAnsi="Times New Roman" w:cs="Times New Roman"/>
          <w:sz w:val="24"/>
          <w:szCs w:val="24"/>
        </w:rPr>
        <w:t>Chang, T.J., Wu, Y.T. Hsu, H.Y. Chu, C.R. and Liao, C.M. (2003) Assessment of Wind Characteristics and Wind Turbine Characteristics in Taiwan. Renewable Energy 28, 851-871</w:t>
      </w:r>
    </w:p>
    <w:p w:rsidR="00700324" w:rsidRDefault="00700324" w:rsidP="00700324">
      <w:pPr>
        <w:autoSpaceDE w:val="0"/>
        <w:autoSpaceDN w:val="0"/>
        <w:adjustRightInd w:val="0"/>
        <w:spacing w:after="0" w:line="240" w:lineRule="auto"/>
        <w:jc w:val="both"/>
        <w:rPr>
          <w:rFonts w:ascii="Times New Roman" w:hAnsi="Times New Roman" w:cs="Times New Roman"/>
          <w:sz w:val="24"/>
          <w:szCs w:val="24"/>
        </w:rPr>
      </w:pPr>
    </w:p>
    <w:p w:rsidR="008A0AF3" w:rsidRPr="00700324" w:rsidRDefault="008A5CC1" w:rsidP="00700324">
      <w:pPr>
        <w:autoSpaceDE w:val="0"/>
        <w:autoSpaceDN w:val="0"/>
        <w:adjustRightInd w:val="0"/>
        <w:spacing w:after="0" w:line="240" w:lineRule="auto"/>
        <w:jc w:val="both"/>
        <w:rPr>
          <w:rFonts w:ascii="Times New Roman" w:eastAsia="AdvOT1ef757c0" w:hAnsi="Times New Roman" w:cs="Times New Roman"/>
          <w:color w:val="4FD7FF"/>
          <w:sz w:val="24"/>
          <w:szCs w:val="24"/>
        </w:rPr>
      </w:pPr>
      <w:r>
        <w:rPr>
          <w:rFonts w:ascii="Times New Roman" w:hAnsi="Times New Roman" w:cs="Times New Roman"/>
          <w:sz w:val="24"/>
          <w:szCs w:val="24"/>
        </w:rPr>
        <w:t>[25</w:t>
      </w:r>
      <w:r w:rsidR="008A0AF3">
        <w:rPr>
          <w:rFonts w:ascii="Times New Roman" w:hAnsi="Times New Roman" w:cs="Times New Roman"/>
          <w:sz w:val="24"/>
          <w:szCs w:val="24"/>
        </w:rPr>
        <w:t xml:space="preserve">] </w:t>
      </w:r>
      <w:proofErr w:type="spellStart"/>
      <w:r w:rsidR="008A0AF3" w:rsidRPr="008A0AF3">
        <w:rPr>
          <w:rFonts w:ascii="Times New Roman" w:hAnsi="Times New Roman" w:cs="Times New Roman"/>
          <w:sz w:val="24"/>
          <w:szCs w:val="24"/>
        </w:rPr>
        <w:t>Akpinar</w:t>
      </w:r>
      <w:proofErr w:type="spellEnd"/>
      <w:r w:rsidR="008A0AF3" w:rsidRPr="008A0AF3">
        <w:rPr>
          <w:rFonts w:ascii="Times New Roman" w:hAnsi="Times New Roman" w:cs="Times New Roman"/>
          <w:sz w:val="24"/>
          <w:szCs w:val="24"/>
        </w:rPr>
        <w:t xml:space="preserve">, E.K. and </w:t>
      </w:r>
      <w:proofErr w:type="spellStart"/>
      <w:r w:rsidR="008A0AF3" w:rsidRPr="008A0AF3">
        <w:rPr>
          <w:rFonts w:ascii="Times New Roman" w:hAnsi="Times New Roman" w:cs="Times New Roman"/>
          <w:sz w:val="24"/>
          <w:szCs w:val="24"/>
        </w:rPr>
        <w:t>Akpinar</w:t>
      </w:r>
      <w:proofErr w:type="spellEnd"/>
      <w:r w:rsidR="008A0AF3" w:rsidRPr="008A0AF3">
        <w:rPr>
          <w:rFonts w:ascii="Times New Roman" w:hAnsi="Times New Roman" w:cs="Times New Roman"/>
          <w:sz w:val="24"/>
          <w:szCs w:val="24"/>
        </w:rPr>
        <w:t xml:space="preserve">, S. (2005) A Statistical Analysis of Wind Speed Data used in Installation of Wind Energy Conversion Systems. Energy Conversion &amp; Management 46, 515-532          </w:t>
      </w:r>
    </w:p>
    <w:p w:rsidR="00160643" w:rsidRPr="008A0FE9" w:rsidRDefault="00160643" w:rsidP="00700324">
      <w:pPr>
        <w:jc w:val="both"/>
        <w:rPr>
          <w:rFonts w:ascii="Times New Roman" w:eastAsia="TimesNewRoman" w:hAnsi="Times New Roman" w:cs="Times New Roman"/>
          <w:sz w:val="24"/>
          <w:szCs w:val="24"/>
        </w:rPr>
      </w:pPr>
    </w:p>
    <w:sectPr w:rsidR="00160643" w:rsidRPr="008A0FE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E9" w:rsidRDefault="001435E9" w:rsidP="00A70551">
      <w:pPr>
        <w:spacing w:after="0" w:line="240" w:lineRule="auto"/>
      </w:pPr>
      <w:r>
        <w:separator/>
      </w:r>
    </w:p>
  </w:endnote>
  <w:endnote w:type="continuationSeparator" w:id="0">
    <w:p w:rsidR="001435E9" w:rsidRDefault="001435E9" w:rsidP="00A7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dvOT1ef757c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920134"/>
      <w:docPartObj>
        <w:docPartGallery w:val="Page Numbers (Bottom of Page)"/>
        <w:docPartUnique/>
      </w:docPartObj>
    </w:sdtPr>
    <w:sdtEndPr>
      <w:rPr>
        <w:noProof/>
      </w:rPr>
    </w:sdtEndPr>
    <w:sdtContent>
      <w:p w:rsidR="00794452" w:rsidRDefault="00794452">
        <w:pPr>
          <w:pStyle w:val="Footer"/>
          <w:jc w:val="center"/>
        </w:pPr>
        <w:r>
          <w:fldChar w:fldCharType="begin"/>
        </w:r>
        <w:r>
          <w:instrText xml:space="preserve"> PAGE   \* MERGEFORMAT </w:instrText>
        </w:r>
        <w:r>
          <w:fldChar w:fldCharType="separate"/>
        </w:r>
        <w:r w:rsidR="007A215E">
          <w:rPr>
            <w:noProof/>
          </w:rPr>
          <w:t>9</w:t>
        </w:r>
        <w:r>
          <w:rPr>
            <w:noProof/>
          </w:rPr>
          <w:fldChar w:fldCharType="end"/>
        </w:r>
      </w:p>
    </w:sdtContent>
  </w:sdt>
  <w:p w:rsidR="00794452" w:rsidRDefault="007944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E9" w:rsidRDefault="001435E9" w:rsidP="00A70551">
      <w:pPr>
        <w:spacing w:after="0" w:line="240" w:lineRule="auto"/>
      </w:pPr>
      <w:r>
        <w:separator/>
      </w:r>
    </w:p>
  </w:footnote>
  <w:footnote w:type="continuationSeparator" w:id="0">
    <w:p w:rsidR="001435E9" w:rsidRDefault="001435E9" w:rsidP="00A7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B79E1"/>
    <w:multiLevelType w:val="hybridMultilevel"/>
    <w:tmpl w:val="BCC0A6EC"/>
    <w:lvl w:ilvl="0" w:tplc="D6B0ABB4">
      <w:start w:val="1"/>
      <w:numFmt w:val="lowerRoman"/>
      <w:lvlText w:val="%1."/>
      <w:lvlJc w:val="left"/>
      <w:pPr>
        <w:ind w:left="1080" w:hanging="72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96293"/>
    <w:multiLevelType w:val="hybridMultilevel"/>
    <w:tmpl w:val="48FC4AAC"/>
    <w:lvl w:ilvl="0" w:tplc="2FE4979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1F"/>
    <w:rsid w:val="00005976"/>
    <w:rsid w:val="00012A69"/>
    <w:rsid w:val="00041B15"/>
    <w:rsid w:val="00042350"/>
    <w:rsid w:val="0004423B"/>
    <w:rsid w:val="00047067"/>
    <w:rsid w:val="00062118"/>
    <w:rsid w:val="00067B2C"/>
    <w:rsid w:val="00073FEC"/>
    <w:rsid w:val="00114926"/>
    <w:rsid w:val="00121594"/>
    <w:rsid w:val="00142BB8"/>
    <w:rsid w:val="001435E9"/>
    <w:rsid w:val="00146B30"/>
    <w:rsid w:val="00160643"/>
    <w:rsid w:val="00166319"/>
    <w:rsid w:val="00194AD9"/>
    <w:rsid w:val="001C67D1"/>
    <w:rsid w:val="001D03EC"/>
    <w:rsid w:val="001E49D7"/>
    <w:rsid w:val="001E5881"/>
    <w:rsid w:val="001F6064"/>
    <w:rsid w:val="00206C4E"/>
    <w:rsid w:val="00207BD5"/>
    <w:rsid w:val="002125F5"/>
    <w:rsid w:val="0023385F"/>
    <w:rsid w:val="00271A33"/>
    <w:rsid w:val="0028141F"/>
    <w:rsid w:val="00283442"/>
    <w:rsid w:val="00286EFE"/>
    <w:rsid w:val="002A2C0F"/>
    <w:rsid w:val="002A5ECC"/>
    <w:rsid w:val="002D0CAF"/>
    <w:rsid w:val="002D7FFA"/>
    <w:rsid w:val="002E511A"/>
    <w:rsid w:val="00336894"/>
    <w:rsid w:val="00353942"/>
    <w:rsid w:val="00371186"/>
    <w:rsid w:val="00385730"/>
    <w:rsid w:val="00394B91"/>
    <w:rsid w:val="003A3C76"/>
    <w:rsid w:val="003A6E25"/>
    <w:rsid w:val="003D59B5"/>
    <w:rsid w:val="003D7987"/>
    <w:rsid w:val="003E3028"/>
    <w:rsid w:val="003F77F3"/>
    <w:rsid w:val="004407BA"/>
    <w:rsid w:val="0047276C"/>
    <w:rsid w:val="0049345A"/>
    <w:rsid w:val="004C072A"/>
    <w:rsid w:val="004D00B4"/>
    <w:rsid w:val="00525567"/>
    <w:rsid w:val="00556843"/>
    <w:rsid w:val="0056268B"/>
    <w:rsid w:val="00564CFE"/>
    <w:rsid w:val="00571F50"/>
    <w:rsid w:val="005B28C3"/>
    <w:rsid w:val="005B5D9B"/>
    <w:rsid w:val="005F1CED"/>
    <w:rsid w:val="00603950"/>
    <w:rsid w:val="0062076B"/>
    <w:rsid w:val="00690DF5"/>
    <w:rsid w:val="006A6B0D"/>
    <w:rsid w:val="006B7630"/>
    <w:rsid w:val="006F3BE8"/>
    <w:rsid w:val="00700324"/>
    <w:rsid w:val="0070425F"/>
    <w:rsid w:val="0076632F"/>
    <w:rsid w:val="00794452"/>
    <w:rsid w:val="007A215E"/>
    <w:rsid w:val="007A5FFD"/>
    <w:rsid w:val="007B2745"/>
    <w:rsid w:val="007F6BB3"/>
    <w:rsid w:val="0085113E"/>
    <w:rsid w:val="008635CE"/>
    <w:rsid w:val="00897916"/>
    <w:rsid w:val="008A0AF3"/>
    <w:rsid w:val="008A0FE9"/>
    <w:rsid w:val="008A5CC1"/>
    <w:rsid w:val="008C643D"/>
    <w:rsid w:val="009216EC"/>
    <w:rsid w:val="009A28D1"/>
    <w:rsid w:val="009A6FF4"/>
    <w:rsid w:val="009C50FE"/>
    <w:rsid w:val="00A073D7"/>
    <w:rsid w:val="00A70551"/>
    <w:rsid w:val="00AC2874"/>
    <w:rsid w:val="00AD541B"/>
    <w:rsid w:val="00AF289C"/>
    <w:rsid w:val="00B01352"/>
    <w:rsid w:val="00B07055"/>
    <w:rsid w:val="00B127C9"/>
    <w:rsid w:val="00B54344"/>
    <w:rsid w:val="00B721A2"/>
    <w:rsid w:val="00B77D80"/>
    <w:rsid w:val="00BD7CBF"/>
    <w:rsid w:val="00BE24DB"/>
    <w:rsid w:val="00BE6B50"/>
    <w:rsid w:val="00C02A14"/>
    <w:rsid w:val="00C25DE3"/>
    <w:rsid w:val="00C31D25"/>
    <w:rsid w:val="00C40ADB"/>
    <w:rsid w:val="00CB0182"/>
    <w:rsid w:val="00CC46E5"/>
    <w:rsid w:val="00CD7AC0"/>
    <w:rsid w:val="00CE50DD"/>
    <w:rsid w:val="00CF4DE7"/>
    <w:rsid w:val="00D00512"/>
    <w:rsid w:val="00D5310F"/>
    <w:rsid w:val="00D66A2C"/>
    <w:rsid w:val="00DA30A1"/>
    <w:rsid w:val="00DA58B1"/>
    <w:rsid w:val="00DA6A31"/>
    <w:rsid w:val="00DB5CA3"/>
    <w:rsid w:val="00DD4733"/>
    <w:rsid w:val="00DE7814"/>
    <w:rsid w:val="00DF5032"/>
    <w:rsid w:val="00E04630"/>
    <w:rsid w:val="00E4249A"/>
    <w:rsid w:val="00E91AFB"/>
    <w:rsid w:val="00ED5915"/>
    <w:rsid w:val="00F04BBC"/>
    <w:rsid w:val="00F1779A"/>
    <w:rsid w:val="00F2257B"/>
    <w:rsid w:val="00F31409"/>
    <w:rsid w:val="00F353FE"/>
    <w:rsid w:val="00F41A59"/>
    <w:rsid w:val="00F45F4A"/>
    <w:rsid w:val="00F51961"/>
    <w:rsid w:val="00F52705"/>
    <w:rsid w:val="00F663B0"/>
    <w:rsid w:val="00FC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4EA13"/>
  <w15:chartTrackingRefBased/>
  <w15:docId w15:val="{5A1DAA61-8FCE-4094-B121-CC021896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987"/>
    <w:pPr>
      <w:spacing w:after="200" w:line="276" w:lineRule="auto"/>
      <w:ind w:left="720"/>
      <w:contextualSpacing/>
    </w:pPr>
  </w:style>
  <w:style w:type="table" w:styleId="TableGrid">
    <w:name w:val="Table Grid"/>
    <w:basedOn w:val="TableNormal"/>
    <w:uiPriority w:val="39"/>
    <w:rsid w:val="00DE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643"/>
    <w:rPr>
      <w:color w:val="0563C1" w:themeColor="hyperlink"/>
      <w:u w:val="single"/>
    </w:rPr>
  </w:style>
  <w:style w:type="table" w:styleId="PlainTable5">
    <w:name w:val="Plain Table 5"/>
    <w:basedOn w:val="TableNormal"/>
    <w:uiPriority w:val="45"/>
    <w:rsid w:val="008A0F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
    <w:name w:val="Plain Table 51"/>
    <w:basedOn w:val="TableNormal"/>
    <w:next w:val="PlainTable5"/>
    <w:uiPriority w:val="45"/>
    <w:rsid w:val="00AF28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6268B"/>
    <w:rPr>
      <w:color w:val="808080"/>
    </w:rPr>
  </w:style>
  <w:style w:type="paragraph" w:styleId="Header">
    <w:name w:val="header"/>
    <w:basedOn w:val="Normal"/>
    <w:link w:val="HeaderChar"/>
    <w:uiPriority w:val="99"/>
    <w:unhideWhenUsed/>
    <w:rsid w:val="00A70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51"/>
  </w:style>
  <w:style w:type="paragraph" w:styleId="Footer">
    <w:name w:val="footer"/>
    <w:basedOn w:val="Normal"/>
    <w:link w:val="FooterChar"/>
    <w:uiPriority w:val="99"/>
    <w:unhideWhenUsed/>
    <w:rsid w:val="00A70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51"/>
  </w:style>
  <w:style w:type="paragraph" w:styleId="BalloonText">
    <w:name w:val="Balloon Text"/>
    <w:basedOn w:val="Normal"/>
    <w:link w:val="BalloonTextChar"/>
    <w:uiPriority w:val="99"/>
    <w:semiHidden/>
    <w:unhideWhenUsed/>
    <w:rsid w:val="00A7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joku@fpno.edu.ng"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power.larc.nasa.gov/data-access-viewer"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doi.org/10.3390/en16031515" TargetMode="External"/><Relationship Id="rId10" Type="http://schemas.openxmlformats.org/officeDocument/2006/relationships/chart" Target="charts/chart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hyperlink" Target="https://doi.org/10.1051/matecconf/202235708005"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Jos!$L$7</c:f>
              <c:strCache>
                <c:ptCount val="1"/>
                <c:pt idx="0">
                  <c:v>Abuja</c:v>
                </c:pt>
              </c:strCache>
            </c:strRef>
          </c:tx>
          <c:spPr>
            <a:ln w="50800" cap="rnd">
              <a:solidFill>
                <a:schemeClr val="accent1"/>
              </a:solidFill>
              <a:prstDash val="lgDashDotDot"/>
              <a:round/>
            </a:ln>
            <a:effectLst/>
          </c:spPr>
          <c:marker>
            <c:symbol val="circle"/>
            <c:size val="5"/>
            <c:spPr>
              <a:solidFill>
                <a:schemeClr val="accent1"/>
              </a:solidFill>
              <a:ln w="9525">
                <a:solidFill>
                  <a:schemeClr val="accent1"/>
                </a:solidFill>
              </a:ln>
              <a:effectLst/>
            </c:spPr>
          </c:marker>
          <c:cat>
            <c:strRef>
              <c:f>Jos!$M$6:$X$6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Jos!$M$7:$X$7</c:f>
              <c:numCache>
                <c:formatCode>General</c:formatCode>
                <c:ptCount val="12"/>
                <c:pt idx="0">
                  <c:v>3.0230000000000001</c:v>
                </c:pt>
                <c:pt idx="1">
                  <c:v>2.78</c:v>
                </c:pt>
                <c:pt idx="2">
                  <c:v>2.5310000000000001</c:v>
                </c:pt>
                <c:pt idx="3">
                  <c:v>2.5</c:v>
                </c:pt>
                <c:pt idx="4">
                  <c:v>2.218</c:v>
                </c:pt>
                <c:pt idx="5">
                  <c:v>2.125</c:v>
                </c:pt>
                <c:pt idx="6">
                  <c:v>2.2400000000000002</c:v>
                </c:pt>
                <c:pt idx="7">
                  <c:v>2.335</c:v>
                </c:pt>
                <c:pt idx="8">
                  <c:v>1.9570000000000001</c:v>
                </c:pt>
                <c:pt idx="9">
                  <c:v>1.7849999999999999</c:v>
                </c:pt>
                <c:pt idx="10">
                  <c:v>2.11</c:v>
                </c:pt>
                <c:pt idx="11">
                  <c:v>2.8650000000000002</c:v>
                </c:pt>
              </c:numCache>
            </c:numRef>
          </c:val>
          <c:smooth val="0"/>
          <c:extLst>
            <c:ext xmlns:c16="http://schemas.microsoft.com/office/drawing/2014/chart" uri="{C3380CC4-5D6E-409C-BE32-E72D297353CC}">
              <c16:uniqueId val="{00000000-9848-4721-965B-0AFF9A6E216B}"/>
            </c:ext>
          </c:extLst>
        </c:ser>
        <c:ser>
          <c:idx val="1"/>
          <c:order val="1"/>
          <c:tx>
            <c:strRef>
              <c:f>Jos!$L$8</c:f>
              <c:strCache>
                <c:ptCount val="1"/>
                <c:pt idx="0">
                  <c:v>Ibadan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Jos!$M$6:$X$6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Jos!$M$8:$X$8</c:f>
              <c:numCache>
                <c:formatCode>General</c:formatCode>
                <c:ptCount val="12"/>
                <c:pt idx="0">
                  <c:v>2.2149999999999999</c:v>
                </c:pt>
                <c:pt idx="1">
                  <c:v>2.254</c:v>
                </c:pt>
                <c:pt idx="2">
                  <c:v>2.5419999999999998</c:v>
                </c:pt>
                <c:pt idx="3">
                  <c:v>2.5099999999999998</c:v>
                </c:pt>
                <c:pt idx="4">
                  <c:v>2.403</c:v>
                </c:pt>
                <c:pt idx="5">
                  <c:v>2.5510000000000002</c:v>
                </c:pt>
                <c:pt idx="6">
                  <c:v>2.9350000000000001</c:v>
                </c:pt>
                <c:pt idx="7">
                  <c:v>3.05</c:v>
                </c:pt>
                <c:pt idx="8">
                  <c:v>2.4129999999999998</c:v>
                </c:pt>
                <c:pt idx="9">
                  <c:v>1.9339999999999999</c:v>
                </c:pt>
                <c:pt idx="10">
                  <c:v>1.667</c:v>
                </c:pt>
                <c:pt idx="11">
                  <c:v>1.9890000000000001</c:v>
                </c:pt>
              </c:numCache>
            </c:numRef>
          </c:val>
          <c:smooth val="0"/>
          <c:extLst>
            <c:ext xmlns:c16="http://schemas.microsoft.com/office/drawing/2014/chart" uri="{C3380CC4-5D6E-409C-BE32-E72D297353CC}">
              <c16:uniqueId val="{00000001-9848-4721-965B-0AFF9A6E216B}"/>
            </c:ext>
          </c:extLst>
        </c:ser>
        <c:ser>
          <c:idx val="2"/>
          <c:order val="2"/>
          <c:tx>
            <c:strRef>
              <c:f>Jos!$L$9</c:f>
              <c:strCache>
                <c:ptCount val="1"/>
                <c:pt idx="0">
                  <c:v>Jos</c:v>
                </c:pt>
              </c:strCache>
            </c:strRef>
          </c:tx>
          <c:spPr>
            <a:ln w="44450" cap="rnd">
              <a:solidFill>
                <a:schemeClr val="accent3"/>
              </a:solidFill>
              <a:prstDash val="sysDot"/>
              <a:round/>
            </a:ln>
            <a:effectLst/>
          </c:spPr>
          <c:marker>
            <c:symbol val="circle"/>
            <c:size val="5"/>
            <c:spPr>
              <a:solidFill>
                <a:schemeClr val="accent3"/>
              </a:solidFill>
              <a:ln w="9525">
                <a:solidFill>
                  <a:schemeClr val="accent3"/>
                </a:solidFill>
              </a:ln>
              <a:effectLst/>
            </c:spPr>
          </c:marker>
          <c:cat>
            <c:strRef>
              <c:f>Jos!$M$6:$X$6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Jos!$M$9:$X$9</c:f>
              <c:numCache>
                <c:formatCode>General</c:formatCode>
                <c:ptCount val="12"/>
                <c:pt idx="0">
                  <c:v>4.4939999999999998</c:v>
                </c:pt>
                <c:pt idx="1">
                  <c:v>4.3029999999999999</c:v>
                </c:pt>
                <c:pt idx="2">
                  <c:v>3.6850000000000001</c:v>
                </c:pt>
                <c:pt idx="3">
                  <c:v>3.363</c:v>
                </c:pt>
                <c:pt idx="4">
                  <c:v>2.863</c:v>
                </c:pt>
                <c:pt idx="5">
                  <c:v>2.6480000000000001</c:v>
                </c:pt>
                <c:pt idx="6">
                  <c:v>2.4049999999999998</c:v>
                </c:pt>
                <c:pt idx="7">
                  <c:v>2.5150000000000001</c:v>
                </c:pt>
                <c:pt idx="8">
                  <c:v>2.3530000000000002</c:v>
                </c:pt>
                <c:pt idx="9">
                  <c:v>2.746</c:v>
                </c:pt>
                <c:pt idx="10">
                  <c:v>3.4830000000000001</c:v>
                </c:pt>
                <c:pt idx="11">
                  <c:v>4.3339999999999996</c:v>
                </c:pt>
              </c:numCache>
            </c:numRef>
          </c:val>
          <c:smooth val="0"/>
          <c:extLst>
            <c:ext xmlns:c16="http://schemas.microsoft.com/office/drawing/2014/chart" uri="{C3380CC4-5D6E-409C-BE32-E72D297353CC}">
              <c16:uniqueId val="{00000002-9848-4721-965B-0AFF9A6E216B}"/>
            </c:ext>
          </c:extLst>
        </c:ser>
        <c:dLbls>
          <c:showLegendKey val="0"/>
          <c:showVal val="0"/>
          <c:showCatName val="0"/>
          <c:showSerName val="0"/>
          <c:showPercent val="0"/>
          <c:showBubbleSize val="0"/>
        </c:dLbls>
        <c:marker val="1"/>
        <c:smooth val="0"/>
        <c:axId val="256286208"/>
        <c:axId val="256285552"/>
      </c:lineChart>
      <c:catAx>
        <c:axId val="25628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85552"/>
        <c:crosses val="autoZero"/>
        <c:auto val="1"/>
        <c:lblAlgn val="ctr"/>
        <c:lblOffset val="100"/>
        <c:noMultiLvlLbl val="0"/>
      </c:catAx>
      <c:valAx>
        <c:axId val="256285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 Speed (m/s)     </a:t>
                </a:r>
              </a:p>
            </c:rich>
          </c:tx>
          <c:layout>
            <c:manualLayout>
              <c:xMode val="edge"/>
              <c:yMode val="edge"/>
              <c:x val="1.8597428684643119E-2"/>
              <c:y val="0.335778079728359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86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Abuja!$L$9</c:f>
              <c:strCache>
                <c:ptCount val="1"/>
                <c:pt idx="0">
                  <c:v>MIN</c:v>
                </c:pt>
              </c:strCache>
            </c:strRef>
          </c:tx>
          <c:spPr>
            <a:ln w="50800" cap="rnd">
              <a:solidFill>
                <a:schemeClr val="accent1"/>
              </a:solidFill>
              <a:round/>
            </a:ln>
            <a:effectLst/>
          </c:spPr>
          <c:marker>
            <c:symbol val="circle"/>
            <c:size val="5"/>
            <c:spPr>
              <a:solidFill>
                <a:schemeClr val="accent1"/>
              </a:solidFill>
              <a:ln w="9525">
                <a:solidFill>
                  <a:schemeClr val="accent1"/>
                </a:solidFill>
              </a:ln>
              <a:effectLst/>
            </c:spPr>
          </c:marker>
          <c:cat>
            <c:strRef>
              <c:f>Abuja!$M$8:$X$8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Abuja!$M$9:$X$9</c:f>
              <c:numCache>
                <c:formatCode>General</c:formatCode>
                <c:ptCount val="12"/>
                <c:pt idx="0">
                  <c:v>1.06</c:v>
                </c:pt>
                <c:pt idx="1">
                  <c:v>1.24</c:v>
                </c:pt>
                <c:pt idx="2">
                  <c:v>0.95</c:v>
                </c:pt>
                <c:pt idx="3">
                  <c:v>0.94</c:v>
                </c:pt>
                <c:pt idx="4">
                  <c:v>0.57999999999999996</c:v>
                </c:pt>
                <c:pt idx="5">
                  <c:v>0.86</c:v>
                </c:pt>
                <c:pt idx="6">
                  <c:v>0.86</c:v>
                </c:pt>
                <c:pt idx="7">
                  <c:v>0.88</c:v>
                </c:pt>
                <c:pt idx="8">
                  <c:v>0.74</c:v>
                </c:pt>
                <c:pt idx="9">
                  <c:v>0.78</c:v>
                </c:pt>
                <c:pt idx="10">
                  <c:v>0.91</c:v>
                </c:pt>
                <c:pt idx="11">
                  <c:v>0.91</c:v>
                </c:pt>
              </c:numCache>
            </c:numRef>
          </c:val>
          <c:smooth val="0"/>
          <c:extLst>
            <c:ext xmlns:c16="http://schemas.microsoft.com/office/drawing/2014/chart" uri="{C3380CC4-5D6E-409C-BE32-E72D297353CC}">
              <c16:uniqueId val="{00000000-6B00-4E08-9018-9CA6DA929D89}"/>
            </c:ext>
          </c:extLst>
        </c:ser>
        <c:ser>
          <c:idx val="1"/>
          <c:order val="1"/>
          <c:tx>
            <c:strRef>
              <c:f>Abuja!$L$10</c:f>
              <c:strCache>
                <c:ptCount val="1"/>
                <c:pt idx="0">
                  <c:v>MAX</c:v>
                </c:pt>
              </c:strCache>
            </c:strRef>
          </c:tx>
          <c:spPr>
            <a:ln w="50800"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Abuja!$M$8:$X$8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Abuja!$M$10:$X$10</c:f>
              <c:numCache>
                <c:formatCode>General</c:formatCode>
                <c:ptCount val="12"/>
                <c:pt idx="0">
                  <c:v>6.86</c:v>
                </c:pt>
                <c:pt idx="1">
                  <c:v>6.65</c:v>
                </c:pt>
                <c:pt idx="2">
                  <c:v>4.6900000000000004</c:v>
                </c:pt>
                <c:pt idx="3">
                  <c:v>4.13</c:v>
                </c:pt>
                <c:pt idx="4">
                  <c:v>3.73</c:v>
                </c:pt>
                <c:pt idx="5">
                  <c:v>4.46</c:v>
                </c:pt>
                <c:pt idx="6">
                  <c:v>3.7</c:v>
                </c:pt>
                <c:pt idx="7">
                  <c:v>5</c:v>
                </c:pt>
                <c:pt idx="8">
                  <c:v>3.97</c:v>
                </c:pt>
                <c:pt idx="9">
                  <c:v>3.56</c:v>
                </c:pt>
                <c:pt idx="10">
                  <c:v>4.38</c:v>
                </c:pt>
                <c:pt idx="11">
                  <c:v>5.16</c:v>
                </c:pt>
              </c:numCache>
            </c:numRef>
          </c:val>
          <c:smooth val="0"/>
          <c:extLst>
            <c:ext xmlns:c16="http://schemas.microsoft.com/office/drawing/2014/chart" uri="{C3380CC4-5D6E-409C-BE32-E72D297353CC}">
              <c16:uniqueId val="{00000001-6B00-4E08-9018-9CA6DA929D89}"/>
            </c:ext>
          </c:extLst>
        </c:ser>
        <c:dLbls>
          <c:showLegendKey val="0"/>
          <c:showVal val="0"/>
          <c:showCatName val="0"/>
          <c:showSerName val="0"/>
          <c:showPercent val="0"/>
          <c:showBubbleSize val="0"/>
        </c:dLbls>
        <c:marker val="1"/>
        <c:smooth val="0"/>
        <c:axId val="241470992"/>
        <c:axId val="241469024"/>
      </c:lineChart>
      <c:catAx>
        <c:axId val="241470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469024"/>
        <c:crosses val="autoZero"/>
        <c:auto val="1"/>
        <c:lblAlgn val="ctr"/>
        <c:lblOffset val="100"/>
        <c:noMultiLvlLbl val="0"/>
      </c:catAx>
      <c:valAx>
        <c:axId val="241469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  Speed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470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Ibadan!$L$10</c:f>
              <c:strCache>
                <c:ptCount val="1"/>
                <c:pt idx="0">
                  <c:v>MIN</c:v>
                </c:pt>
              </c:strCache>
            </c:strRef>
          </c:tx>
          <c:spPr>
            <a:ln w="50800" cap="rnd">
              <a:solidFill>
                <a:schemeClr val="accent1"/>
              </a:solidFill>
              <a:round/>
            </a:ln>
            <a:effectLst/>
          </c:spPr>
          <c:marker>
            <c:symbol val="circle"/>
            <c:size val="5"/>
            <c:spPr>
              <a:solidFill>
                <a:schemeClr val="accent1"/>
              </a:solidFill>
              <a:ln w="9525">
                <a:solidFill>
                  <a:schemeClr val="accent1"/>
                </a:solidFill>
              </a:ln>
              <a:effectLst/>
            </c:spPr>
          </c:marker>
          <c:cat>
            <c:strRef>
              <c:f>Ibadan!$M$9:$X$9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Ibadan!$M$10:$X$10</c:f>
              <c:numCache>
                <c:formatCode>General</c:formatCode>
                <c:ptCount val="12"/>
                <c:pt idx="0">
                  <c:v>0.95</c:v>
                </c:pt>
                <c:pt idx="1">
                  <c:v>1.1599999999999999</c:v>
                </c:pt>
                <c:pt idx="2">
                  <c:v>1.07</c:v>
                </c:pt>
                <c:pt idx="3">
                  <c:v>1.1100000000000001</c:v>
                </c:pt>
                <c:pt idx="4">
                  <c:v>1.08</c:v>
                </c:pt>
                <c:pt idx="5">
                  <c:v>1.1200000000000001</c:v>
                </c:pt>
                <c:pt idx="6">
                  <c:v>1.48</c:v>
                </c:pt>
                <c:pt idx="7">
                  <c:v>1.42</c:v>
                </c:pt>
                <c:pt idx="8">
                  <c:v>1.17</c:v>
                </c:pt>
                <c:pt idx="9">
                  <c:v>0.89</c:v>
                </c:pt>
                <c:pt idx="10">
                  <c:v>0.78</c:v>
                </c:pt>
                <c:pt idx="11">
                  <c:v>0.7</c:v>
                </c:pt>
              </c:numCache>
            </c:numRef>
          </c:val>
          <c:smooth val="0"/>
          <c:extLst>
            <c:ext xmlns:c16="http://schemas.microsoft.com/office/drawing/2014/chart" uri="{C3380CC4-5D6E-409C-BE32-E72D297353CC}">
              <c16:uniqueId val="{00000000-9164-444A-AFE3-545C44DE861C}"/>
            </c:ext>
          </c:extLst>
        </c:ser>
        <c:ser>
          <c:idx val="1"/>
          <c:order val="1"/>
          <c:tx>
            <c:strRef>
              <c:f>Ibadan!$L$11</c:f>
              <c:strCache>
                <c:ptCount val="1"/>
                <c:pt idx="0">
                  <c:v>MAX</c:v>
                </c:pt>
              </c:strCache>
            </c:strRef>
          </c:tx>
          <c:spPr>
            <a:ln w="50800"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Ibadan!$M$9:$X$9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Ibadan!$M$11:$X$11</c:f>
              <c:numCache>
                <c:formatCode>General</c:formatCode>
                <c:ptCount val="12"/>
                <c:pt idx="0">
                  <c:v>4.99</c:v>
                </c:pt>
                <c:pt idx="1">
                  <c:v>3.73</c:v>
                </c:pt>
                <c:pt idx="2">
                  <c:v>3.82</c:v>
                </c:pt>
                <c:pt idx="3">
                  <c:v>3.77</c:v>
                </c:pt>
                <c:pt idx="4">
                  <c:v>3.82</c:v>
                </c:pt>
                <c:pt idx="5">
                  <c:v>4.18</c:v>
                </c:pt>
                <c:pt idx="6">
                  <c:v>4.93</c:v>
                </c:pt>
                <c:pt idx="7">
                  <c:v>4.5590000000000002</c:v>
                </c:pt>
                <c:pt idx="8">
                  <c:v>4.45</c:v>
                </c:pt>
                <c:pt idx="9">
                  <c:v>3.19</c:v>
                </c:pt>
                <c:pt idx="10">
                  <c:v>2.67</c:v>
                </c:pt>
                <c:pt idx="11">
                  <c:v>4</c:v>
                </c:pt>
              </c:numCache>
            </c:numRef>
          </c:val>
          <c:smooth val="0"/>
          <c:extLst>
            <c:ext xmlns:c16="http://schemas.microsoft.com/office/drawing/2014/chart" uri="{C3380CC4-5D6E-409C-BE32-E72D297353CC}">
              <c16:uniqueId val="{00000001-9164-444A-AFE3-545C44DE861C}"/>
            </c:ext>
          </c:extLst>
        </c:ser>
        <c:dLbls>
          <c:showLegendKey val="0"/>
          <c:showVal val="0"/>
          <c:showCatName val="0"/>
          <c:showSerName val="0"/>
          <c:showPercent val="0"/>
          <c:showBubbleSize val="0"/>
        </c:dLbls>
        <c:marker val="1"/>
        <c:smooth val="0"/>
        <c:axId val="337006512"/>
        <c:axId val="337006184"/>
      </c:lineChart>
      <c:catAx>
        <c:axId val="33700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006184"/>
        <c:crosses val="autoZero"/>
        <c:auto val="1"/>
        <c:lblAlgn val="ctr"/>
        <c:lblOffset val="100"/>
        <c:noMultiLvlLbl val="0"/>
      </c:catAx>
      <c:valAx>
        <c:axId val="337006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a:t>
                </a:r>
                <a:r>
                  <a:rPr lang="en-US" baseline="0"/>
                  <a:t> Speed (m/s)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006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Jos!$L$12</c:f>
              <c:strCache>
                <c:ptCount val="1"/>
                <c:pt idx="0">
                  <c:v>MIN</c:v>
                </c:pt>
              </c:strCache>
            </c:strRef>
          </c:tx>
          <c:spPr>
            <a:ln w="50800" cap="rnd">
              <a:solidFill>
                <a:schemeClr val="accent1"/>
              </a:solidFill>
              <a:round/>
            </a:ln>
            <a:effectLst/>
          </c:spPr>
          <c:marker>
            <c:symbol val="circle"/>
            <c:size val="5"/>
            <c:spPr>
              <a:solidFill>
                <a:schemeClr val="accent1"/>
              </a:solidFill>
              <a:ln w="9525">
                <a:solidFill>
                  <a:schemeClr val="accent1"/>
                </a:solidFill>
              </a:ln>
              <a:effectLst/>
            </c:spPr>
          </c:marker>
          <c:cat>
            <c:strRef>
              <c:f>Jos!$M$11:$X$11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Jos!$M$12:$X$12</c:f>
              <c:numCache>
                <c:formatCode>General</c:formatCode>
                <c:ptCount val="12"/>
                <c:pt idx="0">
                  <c:v>1.23</c:v>
                </c:pt>
                <c:pt idx="1">
                  <c:v>1.38</c:v>
                </c:pt>
                <c:pt idx="2">
                  <c:v>1.01</c:v>
                </c:pt>
                <c:pt idx="3">
                  <c:v>1.82</c:v>
                </c:pt>
                <c:pt idx="4">
                  <c:v>1.31</c:v>
                </c:pt>
                <c:pt idx="5">
                  <c:v>1.3</c:v>
                </c:pt>
                <c:pt idx="6">
                  <c:v>0.89</c:v>
                </c:pt>
                <c:pt idx="7">
                  <c:v>0.86</c:v>
                </c:pt>
                <c:pt idx="8">
                  <c:v>1.1100000000000001</c:v>
                </c:pt>
                <c:pt idx="9">
                  <c:v>1.23</c:v>
                </c:pt>
                <c:pt idx="10">
                  <c:v>1.6</c:v>
                </c:pt>
                <c:pt idx="11">
                  <c:v>1.1299999999999999</c:v>
                </c:pt>
              </c:numCache>
            </c:numRef>
          </c:val>
          <c:smooth val="0"/>
          <c:extLst>
            <c:ext xmlns:c16="http://schemas.microsoft.com/office/drawing/2014/chart" uri="{C3380CC4-5D6E-409C-BE32-E72D297353CC}">
              <c16:uniqueId val="{00000000-46D4-4DD1-AAFF-982FDE629934}"/>
            </c:ext>
          </c:extLst>
        </c:ser>
        <c:ser>
          <c:idx val="1"/>
          <c:order val="1"/>
          <c:tx>
            <c:strRef>
              <c:f>Jos!$L$13</c:f>
              <c:strCache>
                <c:ptCount val="1"/>
                <c:pt idx="0">
                  <c:v>MAX</c:v>
                </c:pt>
              </c:strCache>
            </c:strRef>
          </c:tx>
          <c:spPr>
            <a:ln w="50800"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Jos!$M$11:$X$11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Jos!$M$13:$X$13</c:f>
              <c:numCache>
                <c:formatCode>General</c:formatCode>
                <c:ptCount val="12"/>
                <c:pt idx="0">
                  <c:v>9.02</c:v>
                </c:pt>
                <c:pt idx="1">
                  <c:v>8.52</c:v>
                </c:pt>
                <c:pt idx="2">
                  <c:v>7.27</c:v>
                </c:pt>
                <c:pt idx="3">
                  <c:v>6.35</c:v>
                </c:pt>
                <c:pt idx="4">
                  <c:v>4.8499999999999996</c:v>
                </c:pt>
                <c:pt idx="5">
                  <c:v>5.78</c:v>
                </c:pt>
                <c:pt idx="6">
                  <c:v>4.88</c:v>
                </c:pt>
                <c:pt idx="7">
                  <c:v>5.88</c:v>
                </c:pt>
                <c:pt idx="8">
                  <c:v>4.4800000000000004</c:v>
                </c:pt>
                <c:pt idx="9">
                  <c:v>5.8</c:v>
                </c:pt>
                <c:pt idx="10">
                  <c:v>5.7</c:v>
                </c:pt>
                <c:pt idx="11">
                  <c:v>6.98</c:v>
                </c:pt>
              </c:numCache>
            </c:numRef>
          </c:val>
          <c:smooth val="0"/>
          <c:extLst>
            <c:ext xmlns:c16="http://schemas.microsoft.com/office/drawing/2014/chart" uri="{C3380CC4-5D6E-409C-BE32-E72D297353CC}">
              <c16:uniqueId val="{00000001-46D4-4DD1-AAFF-982FDE629934}"/>
            </c:ext>
          </c:extLst>
        </c:ser>
        <c:dLbls>
          <c:showLegendKey val="0"/>
          <c:showVal val="0"/>
          <c:showCatName val="0"/>
          <c:showSerName val="0"/>
          <c:showPercent val="0"/>
          <c:showBubbleSize val="0"/>
        </c:dLbls>
        <c:marker val="1"/>
        <c:smooth val="0"/>
        <c:axId val="258736144"/>
        <c:axId val="258738112"/>
      </c:lineChart>
      <c:catAx>
        <c:axId val="25873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38112"/>
        <c:crosses val="autoZero"/>
        <c:auto val="1"/>
        <c:lblAlgn val="ctr"/>
        <c:lblOffset val="100"/>
        <c:noMultiLvlLbl val="0"/>
      </c:catAx>
      <c:valAx>
        <c:axId val="258738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a:t>
                </a:r>
                <a:r>
                  <a:rPr lang="en-US" baseline="0"/>
                  <a:t> Speed (m/s)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36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Res4GR3!$N$2</c:f>
              <c:strCache>
                <c:ptCount val="1"/>
                <c:pt idx="0">
                  <c:v>Abuja</c:v>
                </c:pt>
              </c:strCache>
            </c:strRef>
          </c:tx>
          <c:spPr>
            <a:solidFill>
              <a:schemeClr val="accent1"/>
            </a:solidFill>
            <a:ln>
              <a:noFill/>
            </a:ln>
            <a:effectLst/>
          </c:spPr>
          <c:invertIfNegative val="0"/>
          <c:cat>
            <c:strRef>
              <c:f>Res4GR3!$M$3:$M$14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Res4GR3!$N$3:$N$14</c:f>
              <c:numCache>
                <c:formatCode>General</c:formatCode>
                <c:ptCount val="12"/>
                <c:pt idx="0">
                  <c:v>-0.10761596039698296</c:v>
                </c:pt>
                <c:pt idx="1">
                  <c:v>-0.12045654311868972</c:v>
                </c:pt>
                <c:pt idx="2">
                  <c:v>-8.1184378524875728E-2</c:v>
                </c:pt>
                <c:pt idx="3">
                  <c:v>7.5956306414433072E-2</c:v>
                </c:pt>
                <c:pt idx="4">
                  <c:v>-4.6908424258754369E-2</c:v>
                </c:pt>
                <c:pt idx="5">
                  <c:v>-0.11152425262900865</c:v>
                </c:pt>
                <c:pt idx="6">
                  <c:v>-0.12085017458999495</c:v>
                </c:pt>
                <c:pt idx="7">
                  <c:v>-0.14851683476870151</c:v>
                </c:pt>
                <c:pt idx="8">
                  <c:v>-0.18766012557503056</c:v>
                </c:pt>
                <c:pt idx="9">
                  <c:v>-0.13190855504804244</c:v>
                </c:pt>
                <c:pt idx="10">
                  <c:v>-0.15808196916977973</c:v>
                </c:pt>
                <c:pt idx="11">
                  <c:v>-6.5684549072593204E-2</c:v>
                </c:pt>
              </c:numCache>
            </c:numRef>
          </c:val>
          <c:extLst>
            <c:ext xmlns:c16="http://schemas.microsoft.com/office/drawing/2014/chart" uri="{C3380CC4-5D6E-409C-BE32-E72D297353CC}">
              <c16:uniqueId val="{00000000-3549-41B0-AB16-C4B6BB885390}"/>
            </c:ext>
          </c:extLst>
        </c:ser>
        <c:ser>
          <c:idx val="1"/>
          <c:order val="1"/>
          <c:tx>
            <c:strRef>
              <c:f>Res4GR3!$O$2</c:f>
              <c:strCache>
                <c:ptCount val="1"/>
                <c:pt idx="0">
                  <c:v>Ibadan</c:v>
                </c:pt>
              </c:strCache>
            </c:strRef>
          </c:tx>
          <c:spPr>
            <a:solidFill>
              <a:schemeClr val="accent2"/>
            </a:solidFill>
            <a:ln>
              <a:noFill/>
            </a:ln>
            <a:effectLst/>
          </c:spPr>
          <c:invertIfNegative val="0"/>
          <c:cat>
            <c:strRef>
              <c:f>Res4GR3!$M$3:$M$14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Res4GR3!$O$3:$O$14</c:f>
              <c:numCache>
                <c:formatCode>0.000</c:formatCode>
                <c:ptCount val="12"/>
                <c:pt idx="0">
                  <c:v>-0.19048756753811924</c:v>
                </c:pt>
                <c:pt idx="1">
                  <c:v>-5.305037365036247E-2</c:v>
                </c:pt>
                <c:pt idx="2">
                  <c:v>-6.9232020969398594E-2</c:v>
                </c:pt>
                <c:pt idx="3">
                  <c:v>0.29782800577232332</c:v>
                </c:pt>
                <c:pt idx="4">
                  <c:v>-4.3198667885585823E-2</c:v>
                </c:pt>
                <c:pt idx="5">
                  <c:v>-7.0514721060464483E-2</c:v>
                </c:pt>
                <c:pt idx="6">
                  <c:v>-8.3415252072228871E-2</c:v>
                </c:pt>
                <c:pt idx="7">
                  <c:v>2.6842952373296401E-2</c:v>
                </c:pt>
                <c:pt idx="8">
                  <c:v>-4.8924276337028408E-2</c:v>
                </c:pt>
                <c:pt idx="9">
                  <c:v>-7.5191533621745743E-2</c:v>
                </c:pt>
                <c:pt idx="10">
                  <c:v>-0.11209251735165733</c:v>
                </c:pt>
                <c:pt idx="11">
                  <c:v>-9.3347507777359659E-2</c:v>
                </c:pt>
              </c:numCache>
            </c:numRef>
          </c:val>
          <c:extLst>
            <c:ext xmlns:c16="http://schemas.microsoft.com/office/drawing/2014/chart" uri="{C3380CC4-5D6E-409C-BE32-E72D297353CC}">
              <c16:uniqueId val="{00000001-3549-41B0-AB16-C4B6BB885390}"/>
            </c:ext>
          </c:extLst>
        </c:ser>
        <c:ser>
          <c:idx val="2"/>
          <c:order val="2"/>
          <c:tx>
            <c:strRef>
              <c:f>Res4GR3!$P$2</c:f>
              <c:strCache>
                <c:ptCount val="1"/>
                <c:pt idx="0">
                  <c:v>Jos</c:v>
                </c:pt>
              </c:strCache>
            </c:strRef>
          </c:tx>
          <c:spPr>
            <a:solidFill>
              <a:schemeClr val="accent3"/>
            </a:solidFill>
            <a:ln>
              <a:noFill/>
            </a:ln>
            <a:effectLst/>
          </c:spPr>
          <c:invertIfNegative val="0"/>
          <c:cat>
            <c:strRef>
              <c:f>Res4GR3!$M$3:$M$14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Res4GR3!$P$3:$P$14</c:f>
              <c:numCache>
                <c:formatCode>0.000</c:formatCode>
                <c:ptCount val="12"/>
                <c:pt idx="0">
                  <c:v>6.4103356714049625E-2</c:v>
                </c:pt>
                <c:pt idx="1">
                  <c:v>-0.1095160896681993</c:v>
                </c:pt>
                <c:pt idx="2">
                  <c:v>-0.1868897250308606</c:v>
                </c:pt>
                <c:pt idx="3">
                  <c:v>-7.0567552040538981E-2</c:v>
                </c:pt>
                <c:pt idx="4">
                  <c:v>-6.453592661264293E-2</c:v>
                </c:pt>
                <c:pt idx="5">
                  <c:v>-8.9152082486361001E-2</c:v>
                </c:pt>
                <c:pt idx="6">
                  <c:v>3.0767803632566746E-3</c:v>
                </c:pt>
                <c:pt idx="7">
                  <c:v>-0.27184410908646139</c:v>
                </c:pt>
                <c:pt idx="8">
                  <c:v>0.1125675234114915</c:v>
                </c:pt>
                <c:pt idx="9">
                  <c:v>-0.11748128154398219</c:v>
                </c:pt>
                <c:pt idx="10">
                  <c:v>-5.3582235503886355E-2</c:v>
                </c:pt>
                <c:pt idx="11">
                  <c:v>5.3190014011382826E-2</c:v>
                </c:pt>
              </c:numCache>
            </c:numRef>
          </c:val>
          <c:extLst>
            <c:ext xmlns:c16="http://schemas.microsoft.com/office/drawing/2014/chart" uri="{C3380CC4-5D6E-409C-BE32-E72D297353CC}">
              <c16:uniqueId val="{00000002-3549-41B0-AB16-C4B6BB885390}"/>
            </c:ext>
          </c:extLst>
        </c:ser>
        <c:dLbls>
          <c:showLegendKey val="0"/>
          <c:showVal val="0"/>
          <c:showCatName val="0"/>
          <c:showSerName val="0"/>
          <c:showPercent val="0"/>
          <c:showBubbleSize val="0"/>
        </c:dLbls>
        <c:gapWidth val="219"/>
        <c:overlap val="-27"/>
        <c:axId val="216711344"/>
        <c:axId val="216712328"/>
      </c:barChart>
      <c:catAx>
        <c:axId val="216711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12328"/>
        <c:crosses val="autoZero"/>
        <c:auto val="1"/>
        <c:lblAlgn val="ctr"/>
        <c:lblOffset val="100"/>
        <c:noMultiLvlLbl val="0"/>
      </c:catAx>
      <c:valAx>
        <c:axId val="2167123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 error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11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683E-9A9C-4BAD-904D-A683AC2C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NJOKU</dc:creator>
  <cp:keywords/>
  <dc:description/>
  <cp:lastModifiedBy>DELL</cp:lastModifiedBy>
  <cp:revision>8</cp:revision>
  <cp:lastPrinted>2024-02-26T02:58:00Z</cp:lastPrinted>
  <dcterms:created xsi:type="dcterms:W3CDTF">2024-03-08T08:47:00Z</dcterms:created>
  <dcterms:modified xsi:type="dcterms:W3CDTF">2024-11-22T03:38:00Z</dcterms:modified>
</cp:coreProperties>
</file>