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AB5B7" w14:textId="74099127" w:rsidR="008D19C5" w:rsidRDefault="00850A48" w:rsidP="008D19C5">
      <w:pPr>
        <w:spacing w:after="209" w:line="360" w:lineRule="auto"/>
        <w:ind w:left="0" w:right="2243" w:firstLine="0"/>
        <w:jc w:val="both"/>
        <w:rPr>
          <w:b/>
          <w:sz w:val="32"/>
        </w:rPr>
      </w:pPr>
      <w:r>
        <w:rPr>
          <w:b/>
          <w:color w:val="C00000"/>
          <w:sz w:val="32"/>
        </w:rPr>
        <w:t xml:space="preserve"> </w:t>
      </w:r>
      <w:r w:rsidR="00C946D0">
        <w:rPr>
          <w:b/>
          <w:color w:val="C00000"/>
          <w:sz w:val="32"/>
        </w:rPr>
        <w:t xml:space="preserve">          </w:t>
      </w:r>
      <w:r w:rsidR="008D19C5">
        <w:rPr>
          <w:b/>
          <w:color w:val="C00000"/>
          <w:sz w:val="32"/>
        </w:rPr>
        <w:t xml:space="preserve">           </w:t>
      </w:r>
      <w:r w:rsidR="00C75B2C">
        <w:rPr>
          <w:b/>
          <w:color w:val="C00000"/>
          <w:sz w:val="32"/>
        </w:rPr>
        <w:t xml:space="preserve">  </w:t>
      </w:r>
      <w:r w:rsidR="00C946D0">
        <w:rPr>
          <w:b/>
          <w:color w:val="auto"/>
          <w:sz w:val="32"/>
        </w:rPr>
        <w:t>THE</w:t>
      </w:r>
      <w:r>
        <w:rPr>
          <w:b/>
          <w:sz w:val="32"/>
        </w:rPr>
        <w:t xml:space="preserve"> REVIEW </w:t>
      </w:r>
      <w:r w:rsidR="00C946D0">
        <w:rPr>
          <w:b/>
          <w:sz w:val="32"/>
        </w:rPr>
        <w:t>ON</w:t>
      </w:r>
      <w:r>
        <w:rPr>
          <w:b/>
          <w:sz w:val="32"/>
        </w:rPr>
        <w:t xml:space="preserve"> ZIKA VIRUS </w:t>
      </w:r>
    </w:p>
    <w:p w14:paraId="36F35B48" w14:textId="5C24E7E1" w:rsidR="00C946D0" w:rsidRPr="00C75B2C" w:rsidRDefault="00C1753B" w:rsidP="00464BA4">
      <w:pPr>
        <w:spacing w:after="209" w:line="360" w:lineRule="auto"/>
        <w:ind w:left="0" w:right="2243" w:firstLine="0"/>
        <w:rPr>
          <w:b/>
          <w:bCs/>
          <w:sz w:val="18"/>
          <w:szCs w:val="18"/>
          <w:vertAlign w:val="superscript"/>
        </w:rPr>
      </w:pPr>
      <w:r w:rsidRPr="00C75B2C">
        <w:rPr>
          <w:b/>
          <w:bCs/>
          <w:sz w:val="18"/>
          <w:szCs w:val="18"/>
        </w:rPr>
        <w:t xml:space="preserve">    </w:t>
      </w:r>
      <w:r w:rsidR="00EA114D" w:rsidRPr="00C75B2C">
        <w:rPr>
          <w:b/>
          <w:bCs/>
          <w:sz w:val="18"/>
          <w:szCs w:val="18"/>
        </w:rPr>
        <w:t xml:space="preserve">           </w:t>
      </w:r>
      <w:r w:rsidRPr="00C75B2C">
        <w:rPr>
          <w:b/>
          <w:bCs/>
          <w:sz w:val="18"/>
          <w:szCs w:val="18"/>
        </w:rPr>
        <w:t xml:space="preserve">  </w:t>
      </w:r>
      <w:r w:rsidR="00C75B2C" w:rsidRPr="00C75B2C">
        <w:rPr>
          <w:b/>
          <w:bCs/>
          <w:sz w:val="18"/>
          <w:szCs w:val="18"/>
        </w:rPr>
        <w:t xml:space="preserve">          </w:t>
      </w:r>
      <w:r w:rsidRPr="00C75B2C">
        <w:rPr>
          <w:b/>
          <w:bCs/>
          <w:sz w:val="18"/>
          <w:szCs w:val="18"/>
        </w:rPr>
        <w:t xml:space="preserve">  </w:t>
      </w:r>
      <w:proofErr w:type="spellStart"/>
      <w:proofErr w:type="gramStart"/>
      <w:r w:rsidR="00C946D0" w:rsidRPr="00C75B2C">
        <w:rPr>
          <w:b/>
          <w:bCs/>
          <w:sz w:val="18"/>
          <w:szCs w:val="18"/>
        </w:rPr>
        <w:t>Ms.Snehal</w:t>
      </w:r>
      <w:proofErr w:type="spellEnd"/>
      <w:proofErr w:type="gramEnd"/>
      <w:r w:rsidR="008D19C5" w:rsidRPr="00C75B2C">
        <w:rPr>
          <w:b/>
          <w:bCs/>
          <w:sz w:val="18"/>
          <w:szCs w:val="18"/>
        </w:rPr>
        <w:t xml:space="preserve"> </w:t>
      </w:r>
      <w:r w:rsidR="00C946D0" w:rsidRPr="00C75B2C">
        <w:rPr>
          <w:b/>
          <w:bCs/>
          <w:sz w:val="18"/>
          <w:szCs w:val="18"/>
        </w:rPr>
        <w:t>Koli</w:t>
      </w:r>
      <w:r w:rsidR="008D19C5" w:rsidRPr="00C75B2C">
        <w:rPr>
          <w:b/>
          <w:bCs/>
          <w:sz w:val="18"/>
          <w:szCs w:val="18"/>
          <w:vertAlign w:val="superscript"/>
        </w:rPr>
        <w:t>(1)</w:t>
      </w:r>
      <w:r w:rsidR="008D19C5" w:rsidRPr="00C75B2C">
        <w:rPr>
          <w:b/>
          <w:bCs/>
          <w:sz w:val="18"/>
          <w:szCs w:val="18"/>
        </w:rPr>
        <w:t>,</w:t>
      </w:r>
      <w:proofErr w:type="spellStart"/>
      <w:r w:rsidR="00C946D0" w:rsidRPr="00C75B2C">
        <w:rPr>
          <w:b/>
          <w:bCs/>
          <w:sz w:val="18"/>
          <w:szCs w:val="18"/>
        </w:rPr>
        <w:t>Dr.Rajmani</w:t>
      </w:r>
      <w:proofErr w:type="spellEnd"/>
      <w:r w:rsidRPr="00C75B2C">
        <w:rPr>
          <w:b/>
          <w:bCs/>
          <w:sz w:val="18"/>
          <w:szCs w:val="18"/>
        </w:rPr>
        <w:t xml:space="preserve"> </w:t>
      </w:r>
      <w:proofErr w:type="spellStart"/>
      <w:r w:rsidR="00C946D0" w:rsidRPr="00C75B2C">
        <w:rPr>
          <w:b/>
          <w:bCs/>
          <w:sz w:val="18"/>
          <w:szCs w:val="18"/>
        </w:rPr>
        <w:t>Shabadi</w:t>
      </w:r>
      <w:proofErr w:type="spellEnd"/>
      <w:r w:rsidR="008D19C5" w:rsidRPr="00C75B2C">
        <w:rPr>
          <w:b/>
          <w:bCs/>
          <w:sz w:val="18"/>
          <w:szCs w:val="18"/>
          <w:vertAlign w:val="superscript"/>
        </w:rPr>
        <w:t>(2)</w:t>
      </w:r>
      <w:r w:rsidR="00C946D0" w:rsidRPr="00C75B2C">
        <w:rPr>
          <w:b/>
          <w:bCs/>
          <w:sz w:val="18"/>
          <w:szCs w:val="18"/>
        </w:rPr>
        <w:t>,</w:t>
      </w:r>
      <w:proofErr w:type="spellStart"/>
      <w:r w:rsidR="00C946D0" w:rsidRPr="00C75B2C">
        <w:rPr>
          <w:b/>
          <w:bCs/>
          <w:sz w:val="18"/>
          <w:szCs w:val="18"/>
        </w:rPr>
        <w:t>Dr.Sable</w:t>
      </w:r>
      <w:proofErr w:type="spellEnd"/>
      <w:r w:rsidRPr="00C75B2C">
        <w:rPr>
          <w:b/>
          <w:bCs/>
          <w:sz w:val="18"/>
          <w:szCs w:val="18"/>
        </w:rPr>
        <w:t xml:space="preserve"> </w:t>
      </w:r>
      <w:r w:rsidR="00C946D0" w:rsidRPr="00C75B2C">
        <w:rPr>
          <w:b/>
          <w:bCs/>
          <w:sz w:val="18"/>
          <w:szCs w:val="18"/>
        </w:rPr>
        <w:t>V.U</w:t>
      </w:r>
      <w:r w:rsidR="008D19C5" w:rsidRPr="00C75B2C">
        <w:rPr>
          <w:b/>
          <w:bCs/>
          <w:sz w:val="18"/>
          <w:szCs w:val="18"/>
          <w:vertAlign w:val="superscript"/>
        </w:rPr>
        <w:t>(3)</w:t>
      </w:r>
      <w:r w:rsidR="00C946D0" w:rsidRPr="00C75B2C">
        <w:rPr>
          <w:b/>
          <w:bCs/>
          <w:sz w:val="18"/>
          <w:szCs w:val="18"/>
        </w:rPr>
        <w:t>,</w:t>
      </w:r>
      <w:proofErr w:type="spellStart"/>
      <w:r w:rsidR="00C946D0" w:rsidRPr="00C75B2C">
        <w:rPr>
          <w:b/>
          <w:bCs/>
          <w:sz w:val="18"/>
          <w:szCs w:val="18"/>
        </w:rPr>
        <w:t>Dr.Ran</w:t>
      </w:r>
      <w:r w:rsidR="008D19C5" w:rsidRPr="00C75B2C">
        <w:rPr>
          <w:b/>
          <w:bCs/>
          <w:sz w:val="18"/>
          <w:szCs w:val="18"/>
        </w:rPr>
        <w:t>i</w:t>
      </w:r>
      <w:proofErr w:type="spellEnd"/>
      <w:r w:rsidRPr="00C75B2C">
        <w:rPr>
          <w:b/>
          <w:bCs/>
          <w:sz w:val="18"/>
          <w:szCs w:val="18"/>
        </w:rPr>
        <w:t xml:space="preserve"> </w:t>
      </w:r>
      <w:proofErr w:type="spellStart"/>
      <w:r w:rsidR="00C946D0" w:rsidRPr="00C75B2C">
        <w:rPr>
          <w:b/>
          <w:bCs/>
          <w:sz w:val="18"/>
          <w:szCs w:val="18"/>
        </w:rPr>
        <w:t>M</w:t>
      </w:r>
      <w:r w:rsidRPr="00C75B2C">
        <w:rPr>
          <w:b/>
          <w:bCs/>
          <w:sz w:val="18"/>
          <w:szCs w:val="18"/>
        </w:rPr>
        <w:t>hetre</w:t>
      </w:r>
      <w:proofErr w:type="spellEnd"/>
      <w:r w:rsidRPr="00C75B2C">
        <w:rPr>
          <w:b/>
          <w:bCs/>
          <w:sz w:val="18"/>
          <w:szCs w:val="18"/>
          <w:vertAlign w:val="superscript"/>
        </w:rPr>
        <w:t>(4)</w:t>
      </w:r>
    </w:p>
    <w:p w14:paraId="4B842C69" w14:textId="7D3362AD" w:rsidR="00C96E70" w:rsidRPr="00C75B2C" w:rsidRDefault="00C96E70" w:rsidP="008D19C5">
      <w:pPr>
        <w:spacing w:after="209" w:line="360" w:lineRule="auto"/>
        <w:ind w:left="0" w:right="2243" w:firstLine="0"/>
        <w:jc w:val="both"/>
        <w:rPr>
          <w:b/>
          <w:bCs/>
          <w:sz w:val="20"/>
          <w:szCs w:val="20"/>
        </w:rPr>
      </w:pPr>
      <w:r w:rsidRPr="00C75B2C">
        <w:rPr>
          <w:b/>
          <w:bCs/>
          <w:sz w:val="20"/>
          <w:szCs w:val="20"/>
        </w:rPr>
        <w:t xml:space="preserve">                         </w:t>
      </w:r>
      <w:r w:rsidR="00C1753B" w:rsidRPr="00C75B2C">
        <w:rPr>
          <w:b/>
          <w:bCs/>
          <w:sz w:val="20"/>
          <w:szCs w:val="20"/>
        </w:rPr>
        <w:t xml:space="preserve">       </w:t>
      </w:r>
      <w:r w:rsidR="00EA114D" w:rsidRPr="00C75B2C">
        <w:rPr>
          <w:b/>
          <w:bCs/>
          <w:sz w:val="20"/>
          <w:szCs w:val="20"/>
        </w:rPr>
        <w:t xml:space="preserve">           </w:t>
      </w:r>
      <w:r w:rsidR="00C1753B" w:rsidRPr="00C75B2C">
        <w:rPr>
          <w:b/>
          <w:bCs/>
          <w:sz w:val="20"/>
          <w:szCs w:val="20"/>
        </w:rPr>
        <w:t xml:space="preserve"> </w:t>
      </w:r>
      <w:r w:rsidRPr="00C75B2C">
        <w:rPr>
          <w:b/>
          <w:bCs/>
          <w:sz w:val="20"/>
          <w:szCs w:val="20"/>
        </w:rPr>
        <w:t xml:space="preserve"> </w:t>
      </w:r>
      <w:proofErr w:type="gramStart"/>
      <w:r w:rsidRPr="00C75B2C">
        <w:rPr>
          <w:b/>
          <w:bCs/>
          <w:sz w:val="20"/>
          <w:szCs w:val="20"/>
        </w:rPr>
        <w:t>Author</w:t>
      </w:r>
      <w:r w:rsidR="00464BA4" w:rsidRPr="00C75B2C">
        <w:rPr>
          <w:b/>
          <w:bCs/>
          <w:sz w:val="20"/>
          <w:szCs w:val="20"/>
          <w:vertAlign w:val="superscript"/>
        </w:rPr>
        <w:t>(</w:t>
      </w:r>
      <w:proofErr w:type="gramEnd"/>
      <w:r w:rsidR="00464BA4" w:rsidRPr="00C75B2C">
        <w:rPr>
          <w:b/>
          <w:bCs/>
          <w:sz w:val="20"/>
          <w:szCs w:val="20"/>
          <w:vertAlign w:val="superscript"/>
        </w:rPr>
        <w:t>1)</w:t>
      </w:r>
      <w:r w:rsidR="00464BA4" w:rsidRPr="00C75B2C">
        <w:rPr>
          <w:b/>
          <w:bCs/>
          <w:sz w:val="20"/>
          <w:szCs w:val="20"/>
        </w:rPr>
        <w:t>,</w:t>
      </w:r>
      <w:r w:rsidR="00464BA4" w:rsidRPr="00C75B2C">
        <w:rPr>
          <w:b/>
          <w:bCs/>
          <w:sz w:val="20"/>
          <w:szCs w:val="20"/>
          <w:vertAlign w:val="superscript"/>
        </w:rPr>
        <w:t xml:space="preserve"> </w:t>
      </w:r>
      <w:r w:rsidRPr="00C75B2C">
        <w:rPr>
          <w:b/>
          <w:bCs/>
          <w:sz w:val="20"/>
          <w:szCs w:val="20"/>
        </w:rPr>
        <w:t>Guide</w:t>
      </w:r>
      <w:r w:rsidR="00464BA4" w:rsidRPr="00C75B2C">
        <w:rPr>
          <w:b/>
          <w:bCs/>
          <w:sz w:val="20"/>
          <w:szCs w:val="20"/>
          <w:vertAlign w:val="superscript"/>
        </w:rPr>
        <w:t>(2)</w:t>
      </w:r>
      <w:r w:rsidRPr="00C75B2C">
        <w:rPr>
          <w:b/>
          <w:bCs/>
          <w:sz w:val="20"/>
          <w:szCs w:val="20"/>
        </w:rPr>
        <w:t>, Principal</w:t>
      </w:r>
      <w:r w:rsidR="00464BA4" w:rsidRPr="00C75B2C">
        <w:rPr>
          <w:b/>
          <w:bCs/>
          <w:sz w:val="20"/>
          <w:szCs w:val="20"/>
          <w:vertAlign w:val="superscript"/>
        </w:rPr>
        <w:t>(3)</w:t>
      </w:r>
      <w:r w:rsidRPr="00C75B2C">
        <w:rPr>
          <w:b/>
          <w:bCs/>
          <w:sz w:val="20"/>
          <w:szCs w:val="20"/>
        </w:rPr>
        <w:t>, Vice Principal</w:t>
      </w:r>
      <w:r w:rsidR="00464BA4" w:rsidRPr="00C75B2C">
        <w:rPr>
          <w:b/>
          <w:bCs/>
          <w:sz w:val="20"/>
          <w:szCs w:val="20"/>
          <w:vertAlign w:val="superscript"/>
        </w:rPr>
        <w:t>(4)</w:t>
      </w:r>
    </w:p>
    <w:p w14:paraId="77AE4378" w14:textId="68FF8F65" w:rsidR="00C96E70" w:rsidRPr="00C75B2C" w:rsidRDefault="00C96E70" w:rsidP="008D19C5">
      <w:pPr>
        <w:spacing w:after="209" w:line="360" w:lineRule="auto"/>
        <w:ind w:left="0" w:right="2243" w:firstLine="0"/>
        <w:jc w:val="both"/>
        <w:rPr>
          <w:b/>
          <w:bCs/>
          <w:sz w:val="20"/>
          <w:szCs w:val="20"/>
        </w:rPr>
      </w:pPr>
      <w:r w:rsidRPr="00C75B2C">
        <w:rPr>
          <w:b/>
          <w:bCs/>
          <w:sz w:val="20"/>
          <w:szCs w:val="20"/>
        </w:rPr>
        <w:t xml:space="preserve">                                     </w:t>
      </w:r>
      <w:r w:rsidR="00464BA4" w:rsidRPr="00C75B2C">
        <w:rPr>
          <w:b/>
          <w:bCs/>
          <w:sz w:val="20"/>
          <w:szCs w:val="20"/>
        </w:rPr>
        <w:t xml:space="preserve">    </w:t>
      </w:r>
      <w:r w:rsidR="00C1753B" w:rsidRPr="00C75B2C">
        <w:rPr>
          <w:b/>
          <w:bCs/>
          <w:sz w:val="20"/>
          <w:szCs w:val="20"/>
        </w:rPr>
        <w:t xml:space="preserve">    </w:t>
      </w:r>
      <w:r w:rsidR="00464BA4" w:rsidRPr="00C75B2C">
        <w:rPr>
          <w:b/>
          <w:bCs/>
          <w:sz w:val="20"/>
          <w:szCs w:val="20"/>
        </w:rPr>
        <w:t xml:space="preserve">  </w:t>
      </w:r>
      <w:r w:rsidR="00EA114D" w:rsidRPr="00C75B2C">
        <w:rPr>
          <w:b/>
          <w:bCs/>
          <w:sz w:val="20"/>
          <w:szCs w:val="20"/>
        </w:rPr>
        <w:t xml:space="preserve">           </w:t>
      </w:r>
      <w:r w:rsidR="00464BA4" w:rsidRPr="00C75B2C">
        <w:rPr>
          <w:b/>
          <w:bCs/>
          <w:sz w:val="20"/>
          <w:szCs w:val="20"/>
        </w:rPr>
        <w:t xml:space="preserve"> </w:t>
      </w:r>
      <w:r w:rsidRPr="00C75B2C">
        <w:rPr>
          <w:b/>
          <w:bCs/>
          <w:sz w:val="20"/>
          <w:szCs w:val="20"/>
        </w:rPr>
        <w:t xml:space="preserve">  Department of Pharmacy</w:t>
      </w:r>
    </w:p>
    <w:p w14:paraId="657F2CDD" w14:textId="4B5F9509" w:rsidR="00C96E70" w:rsidRPr="00C75B2C" w:rsidRDefault="00464BA4" w:rsidP="008D19C5">
      <w:pPr>
        <w:spacing w:after="209" w:line="360" w:lineRule="auto"/>
        <w:ind w:left="0" w:right="2243" w:firstLine="0"/>
        <w:jc w:val="both"/>
        <w:rPr>
          <w:b/>
          <w:bCs/>
          <w:sz w:val="20"/>
          <w:szCs w:val="20"/>
        </w:rPr>
      </w:pPr>
      <w:r w:rsidRPr="00C75B2C">
        <w:rPr>
          <w:b/>
          <w:bCs/>
          <w:sz w:val="20"/>
          <w:szCs w:val="20"/>
        </w:rPr>
        <w:t xml:space="preserve"> </w:t>
      </w:r>
      <w:r w:rsidR="00C1753B" w:rsidRPr="00C75B2C">
        <w:rPr>
          <w:b/>
          <w:bCs/>
          <w:sz w:val="20"/>
          <w:szCs w:val="20"/>
        </w:rPr>
        <w:t xml:space="preserve">            </w:t>
      </w:r>
      <w:r w:rsidR="00EA114D" w:rsidRPr="00C75B2C">
        <w:rPr>
          <w:b/>
          <w:bCs/>
          <w:sz w:val="20"/>
          <w:szCs w:val="20"/>
        </w:rPr>
        <w:t xml:space="preserve">       </w:t>
      </w:r>
      <w:r w:rsidR="00C75B2C">
        <w:rPr>
          <w:b/>
          <w:bCs/>
          <w:sz w:val="20"/>
          <w:szCs w:val="20"/>
        </w:rPr>
        <w:t xml:space="preserve">    </w:t>
      </w:r>
      <w:r w:rsidR="00EA114D" w:rsidRPr="00C75B2C">
        <w:rPr>
          <w:b/>
          <w:bCs/>
          <w:sz w:val="20"/>
          <w:szCs w:val="20"/>
        </w:rPr>
        <w:t xml:space="preserve">   </w:t>
      </w:r>
      <w:r w:rsidR="00C96E70" w:rsidRPr="00C75B2C">
        <w:rPr>
          <w:b/>
          <w:bCs/>
          <w:sz w:val="20"/>
          <w:szCs w:val="20"/>
        </w:rPr>
        <w:t xml:space="preserve">   </w:t>
      </w:r>
      <w:proofErr w:type="spellStart"/>
      <w:r w:rsidR="00C96E70" w:rsidRPr="00C75B2C">
        <w:rPr>
          <w:b/>
          <w:bCs/>
          <w:sz w:val="20"/>
          <w:szCs w:val="20"/>
        </w:rPr>
        <w:t>Lokmangal</w:t>
      </w:r>
      <w:proofErr w:type="spellEnd"/>
      <w:r w:rsidR="00C96E70" w:rsidRPr="00C75B2C">
        <w:rPr>
          <w:b/>
          <w:bCs/>
          <w:sz w:val="20"/>
          <w:szCs w:val="20"/>
        </w:rPr>
        <w:t xml:space="preserve"> College Of Pharmacy, Wadala Solapur, Maharashtra</w:t>
      </w:r>
    </w:p>
    <w:p w14:paraId="640DF400" w14:textId="77777777" w:rsidR="00742297" w:rsidRDefault="00742297" w:rsidP="008D19C5">
      <w:pPr>
        <w:spacing w:after="3" w:line="360" w:lineRule="auto"/>
        <w:ind w:left="10" w:right="1"/>
        <w:jc w:val="both"/>
        <w:rPr>
          <w:sz w:val="28"/>
        </w:rPr>
      </w:pPr>
    </w:p>
    <w:p w14:paraId="0656815D" w14:textId="661D58AB" w:rsidR="00711235" w:rsidRPr="00DD3628" w:rsidRDefault="00000000" w:rsidP="008D19C5">
      <w:pPr>
        <w:pStyle w:val="Heading1"/>
        <w:spacing w:line="360" w:lineRule="auto"/>
        <w:ind w:left="-5"/>
        <w:jc w:val="both"/>
        <w:rPr>
          <w:sz w:val="28"/>
          <w:szCs w:val="28"/>
        </w:rPr>
      </w:pPr>
      <w:r w:rsidRPr="00DD3628">
        <w:rPr>
          <w:sz w:val="28"/>
          <w:szCs w:val="28"/>
        </w:rPr>
        <w:t xml:space="preserve">ABSTRACT </w:t>
      </w:r>
      <w:r w:rsidR="00EA114D">
        <w:rPr>
          <w:sz w:val="28"/>
          <w:szCs w:val="28"/>
        </w:rPr>
        <w:t xml:space="preserve">  </w:t>
      </w:r>
    </w:p>
    <w:p w14:paraId="3FAD8CB3" w14:textId="77777777" w:rsidR="001114FA" w:rsidRDefault="001114FA" w:rsidP="008D19C5">
      <w:pPr>
        <w:spacing w:after="3" w:line="360" w:lineRule="auto"/>
        <w:ind w:left="-5" w:right="17"/>
        <w:jc w:val="both"/>
      </w:pPr>
    </w:p>
    <w:p w14:paraId="7FFB868A" w14:textId="77777777" w:rsidR="00711235" w:rsidRDefault="00000000" w:rsidP="008D19C5">
      <w:pPr>
        <w:spacing w:after="3" w:line="360" w:lineRule="auto"/>
        <w:ind w:left="-5" w:right="17"/>
        <w:jc w:val="both"/>
      </w:pPr>
      <w:r>
        <w:t xml:space="preserve">Zika virus is a mosquito-borne flavivirus that is the cause of a current epidemic and public health emergency. Zika virus previously occurred only sporadically in Asia and Africa, but has spread rapidly throughout the Americas following the first outbreak in Brazil in 2015. Although most Zika </w:t>
      </w:r>
      <w:r w:rsidR="00DD3628">
        <w:t xml:space="preserve">virus infections result in subclinical or influenza- like illness, severe Guillain- Barre syndrome has been reported in adults, and </w:t>
      </w:r>
      <w:proofErr w:type="spellStart"/>
      <w:r w:rsidR="00DD3628">
        <w:t>microephaly</w:t>
      </w:r>
      <w:proofErr w:type="spellEnd"/>
      <w:r w:rsidR="00DD3628">
        <w:t xml:space="preserve"> has </w:t>
      </w:r>
      <w:proofErr w:type="spellStart"/>
      <w:r w:rsidR="00DD3628">
        <w:t>beed</w:t>
      </w:r>
      <w:proofErr w:type="spellEnd"/>
      <w:r w:rsidR="00DD3628">
        <w:t xml:space="preserve"> reported in </w:t>
      </w:r>
      <w:proofErr w:type="spellStart"/>
      <w:proofErr w:type="gramStart"/>
      <w:r w:rsidR="00DD3628">
        <w:t>inflants</w:t>
      </w:r>
      <w:proofErr w:type="spellEnd"/>
      <w:r w:rsidR="00DD3628">
        <w:t xml:space="preserve">  born</w:t>
      </w:r>
      <w:proofErr w:type="gramEnd"/>
      <w:r w:rsidR="00DD3628">
        <w:t xml:space="preserve"> to infected mothers.</w:t>
      </w:r>
    </w:p>
    <w:p w14:paraId="6F656254" w14:textId="77777777" w:rsidR="00711235" w:rsidRDefault="00000000" w:rsidP="008D19C5">
      <w:pPr>
        <w:spacing w:line="360" w:lineRule="auto"/>
        <w:ind w:left="-5" w:right="0"/>
        <w:jc w:val="both"/>
      </w:pPr>
      <w:r>
        <w:t xml:space="preserve">Since there is currently no vaccine or effective treatment for Zika virus, public health interventions have focused primarily on preventing pregnancy in women. Although our understanding of this disease is increasing, concerns about its pathophysiology, genetic diversity, vectors, and reservoirs remain unresolved. It is associated with neurological diseases. </w:t>
      </w:r>
    </w:p>
    <w:p w14:paraId="1F7A16A5" w14:textId="77777777" w:rsidR="00711235" w:rsidRDefault="00000000" w:rsidP="008D19C5">
      <w:pPr>
        <w:spacing w:after="120" w:line="360" w:lineRule="auto"/>
        <w:ind w:left="85" w:right="0" w:hanging="100"/>
        <w:jc w:val="both"/>
      </w:pPr>
      <w:r>
        <w:t xml:space="preserve">Vector control appears to be the most effective strategy currently available to prevent the spread </w:t>
      </w:r>
      <w:r w:rsidR="00DD3628">
        <w:t>of ZIK.</w:t>
      </w:r>
    </w:p>
    <w:p w14:paraId="29C38199" w14:textId="10EDF64D" w:rsidR="00711235" w:rsidRDefault="00524563" w:rsidP="008D19C5">
      <w:pPr>
        <w:spacing w:after="0" w:line="360" w:lineRule="auto"/>
        <w:ind w:left="200" w:right="0" w:firstLine="0"/>
        <w:jc w:val="both"/>
      </w:pPr>
      <w:r w:rsidRPr="00524563">
        <w:rPr>
          <w:b/>
          <w:bCs/>
          <w:szCs w:val="24"/>
          <w:u w:val="single" w:color="000000"/>
        </w:rPr>
        <w:t>KEYWORD</w:t>
      </w:r>
      <w:r w:rsidR="00002DD5">
        <w:rPr>
          <w:b/>
          <w:bCs/>
          <w:szCs w:val="24"/>
          <w:u w:val="single" w:color="000000"/>
        </w:rPr>
        <w:t>S:</w:t>
      </w:r>
      <w:r w:rsidR="00002DD5">
        <w:t xml:space="preserve"> </w:t>
      </w:r>
      <w:r>
        <w:rPr>
          <w:sz w:val="26"/>
        </w:rPr>
        <w:t xml:space="preserve">ZIKA VIRUS, Arbovirus, </w:t>
      </w:r>
      <w:proofErr w:type="spellStart"/>
      <w:r>
        <w:rPr>
          <w:sz w:val="26"/>
        </w:rPr>
        <w:t>Flavirus</w:t>
      </w:r>
      <w:proofErr w:type="spellEnd"/>
      <w:r>
        <w:rPr>
          <w:sz w:val="26"/>
        </w:rPr>
        <w:t>, mosquitoes, Aedes, Viruses, Anomalies in the craniofacial region</w:t>
      </w:r>
      <w:r>
        <w:t xml:space="preserve">  </w:t>
      </w:r>
    </w:p>
    <w:p w14:paraId="4C4F9343" w14:textId="77777777" w:rsidR="00850A48" w:rsidRDefault="00850A48" w:rsidP="008D19C5">
      <w:pPr>
        <w:spacing w:after="0" w:line="360" w:lineRule="auto"/>
        <w:ind w:left="110" w:right="0"/>
        <w:jc w:val="both"/>
      </w:pPr>
    </w:p>
    <w:p w14:paraId="23D15286" w14:textId="77777777" w:rsidR="00850A48" w:rsidRDefault="00850A48" w:rsidP="008D19C5">
      <w:pPr>
        <w:spacing w:after="0" w:line="360" w:lineRule="auto"/>
        <w:ind w:left="110" w:right="0"/>
        <w:jc w:val="both"/>
      </w:pPr>
    </w:p>
    <w:p w14:paraId="02346EE7" w14:textId="3C9867E1" w:rsidR="00711235" w:rsidRDefault="00C74B47" w:rsidP="008D19C5">
      <w:pPr>
        <w:pStyle w:val="Heading1"/>
        <w:spacing w:after="0" w:line="360" w:lineRule="auto"/>
        <w:ind w:left="0" w:firstLine="0"/>
        <w:jc w:val="both"/>
        <w:rPr>
          <w:sz w:val="28"/>
          <w:szCs w:val="28"/>
        </w:rPr>
      </w:pPr>
      <w:r>
        <w:rPr>
          <w:sz w:val="28"/>
          <w:szCs w:val="28"/>
        </w:rPr>
        <w:t>1.</w:t>
      </w:r>
      <w:r w:rsidRPr="00DD3628">
        <w:rPr>
          <w:sz w:val="28"/>
          <w:szCs w:val="28"/>
        </w:rPr>
        <w:t xml:space="preserve">INTRODUCTION </w:t>
      </w:r>
    </w:p>
    <w:p w14:paraId="308F4692" w14:textId="77777777" w:rsidR="00791238" w:rsidRPr="00791238" w:rsidRDefault="00791238" w:rsidP="008D19C5">
      <w:pPr>
        <w:spacing w:line="360" w:lineRule="auto"/>
        <w:jc w:val="both"/>
      </w:pPr>
    </w:p>
    <w:p w14:paraId="039320CB" w14:textId="77777777" w:rsidR="00711235" w:rsidRDefault="00000000" w:rsidP="008D19C5">
      <w:pPr>
        <w:spacing w:after="3" w:line="360" w:lineRule="auto"/>
        <w:ind w:left="-5" w:right="17"/>
        <w:jc w:val="both"/>
      </w:pPr>
      <w:r>
        <w:t xml:space="preserve">Zika virus is a flavivirus that was first discovered in Uganda in 1947. It was found in Aedes mosquitoes in Africa and was later found in fever rhesus monkeys (1). The first three cases were reported in Nigeria in 1954 (2). Observational studies in humans suggest that Zika virus is present in Oceania, Asia, and Africa (Technical Appendix Table 1). These studies were conducted in light of the overlap between Zika virus and similar flaviviruses such as dengue virus (DENV) and </w:t>
      </w:r>
      <w:r>
        <w:lastRenderedPageBreak/>
        <w:t xml:space="preserve">West Nile virus (WNV). Sporadic cases have spread throughout Asia and Africa since the 1960s [1,7,8,9,10]. Aedes Two years later, Africa (Aedes aegypti) and Malaysia </w:t>
      </w:r>
    </w:p>
    <w:p w14:paraId="3E5DB661" w14:textId="77777777" w:rsidR="00711235" w:rsidRDefault="00000000" w:rsidP="008D19C5">
      <w:pPr>
        <w:spacing w:after="3" w:line="360" w:lineRule="auto"/>
        <w:ind w:left="-15" w:right="17" w:firstLine="0"/>
        <w:jc w:val="both"/>
      </w:pPr>
      <w:r>
        <w:t xml:space="preserve">(Aedes aegypti) became the source of many ZIKV isolates, suggesting that these species may be endemic. Many human isolates of ZIKV were also obtained from East and West Africa in the </w:t>
      </w:r>
    </w:p>
    <w:p w14:paraId="2C2A8EA4" w14:textId="77777777" w:rsidR="00711235" w:rsidRDefault="00000000" w:rsidP="008D19C5">
      <w:pPr>
        <w:spacing w:line="360" w:lineRule="auto"/>
        <w:ind w:left="-5" w:right="0"/>
        <w:jc w:val="both"/>
      </w:pPr>
      <w:r>
        <w:t>1960s and 1970s. Additional serologic studies in the 1950s and 1960s identified human cases of ZIKV in Egypt, Nigeria, Uganda, India, Malaysia, Indonesia, Pakistan, Thailand, Northern Vietnam, and the Philippines. Based on available data, it is thought that ZIKV may have moved west and north of the Wallace Line from Africa to Southeast Asia [10</w:t>
      </w:r>
      <w:proofErr w:type="gramStart"/>
      <w:r>
        <w:t>] ,</w:t>
      </w:r>
      <w:proofErr w:type="gramEnd"/>
      <w:r>
        <w:t xml:space="preserve"> [11] . </w:t>
      </w:r>
    </w:p>
    <w:p w14:paraId="77AEF687" w14:textId="77777777" w:rsidR="00711235" w:rsidRDefault="00000000" w:rsidP="008D19C5">
      <w:pPr>
        <w:spacing w:after="3" w:line="360" w:lineRule="auto"/>
        <w:ind w:left="-5" w:right="17"/>
        <w:jc w:val="both"/>
      </w:pPr>
      <w:r>
        <w:t xml:space="preserve">According to the description, ZIKV is </w:t>
      </w:r>
      <w:proofErr w:type="spellStart"/>
      <w:r>
        <w:t>anarthropod</w:t>
      </w:r>
      <w:proofErr w:type="spellEnd"/>
      <w:r>
        <w:t xml:space="preserve">-borne virus in the Flaviviridae family, which also includes the </w:t>
      </w:r>
      <w:proofErr w:type="spellStart"/>
      <w:r>
        <w:t>Hepativirus</w:t>
      </w:r>
      <w:proofErr w:type="spellEnd"/>
      <w:r>
        <w:t xml:space="preserve"> and Flavivirus genera. Hepatitis viruses include hepatitis C, while the former group includes Zika virus, yellow fever virus, West Nile virus, and dengue virus. </w:t>
      </w:r>
    </w:p>
    <w:p w14:paraId="0E3487CA" w14:textId="77777777" w:rsidR="00711235" w:rsidRDefault="00000000" w:rsidP="008D19C5">
      <w:pPr>
        <w:spacing w:after="3" w:line="360" w:lineRule="auto"/>
        <w:ind w:left="-5" w:right="17"/>
        <w:jc w:val="both"/>
      </w:pPr>
      <w:r>
        <w:t xml:space="preserve">Co-infection of Zika virus with dengue virus (DENV) and chikungunya virus (CHIKV) has been reported in Polynesia and Brazil but is likely to occur elsewhere. It is now clear that ZIKV has spread to all countries where Aedes aegypti and Aedes albopictus are found via the same routes as DENV and </w:t>
      </w:r>
      <w:proofErr w:type="gramStart"/>
      <w:r>
        <w:t>CHIKV .We</w:t>
      </w:r>
      <w:proofErr w:type="gramEnd"/>
      <w:r>
        <w:t xml:space="preserve"> are currently conducting a review of all that is known about this </w:t>
      </w:r>
    </w:p>
    <w:p w14:paraId="104A15D8" w14:textId="77777777" w:rsidR="00711235" w:rsidRDefault="00000000" w:rsidP="008D19C5">
      <w:pPr>
        <w:spacing w:line="360" w:lineRule="auto"/>
        <w:ind w:left="-5" w:right="0"/>
        <w:jc w:val="both"/>
      </w:pPr>
      <w:r>
        <w:t>novel virus</w:t>
      </w:r>
      <w:proofErr w:type="gramStart"/>
      <w:r>
        <w:t>. ,</w:t>
      </w:r>
      <w:proofErr w:type="gramEnd"/>
      <w:r>
        <w:t xml:space="preserve"> encephalitis B virus, and chikungunya virus (CHIKV) are endemic in tropical Asia. </w:t>
      </w:r>
    </w:p>
    <w:p w14:paraId="0534C18F" w14:textId="77777777" w:rsidR="00D52D53" w:rsidRDefault="00D52D53" w:rsidP="008D19C5">
      <w:pPr>
        <w:spacing w:line="360" w:lineRule="auto"/>
        <w:ind w:left="-5" w:right="0"/>
        <w:jc w:val="both"/>
      </w:pPr>
    </w:p>
    <w:p w14:paraId="53F2465E" w14:textId="77777777" w:rsidR="00D52D53" w:rsidRDefault="000318F6" w:rsidP="008D19C5">
      <w:pPr>
        <w:spacing w:line="360" w:lineRule="auto"/>
        <w:ind w:left="-5" w:right="0"/>
        <w:jc w:val="both"/>
      </w:pPr>
      <w:r>
        <w:rPr>
          <w:noProof/>
        </w:rPr>
        <w:drawing>
          <wp:inline distT="0" distB="0" distL="0" distR="0" wp14:anchorId="0F1863F3" wp14:editId="35BF13C8">
            <wp:extent cx="4766310" cy="3422650"/>
            <wp:effectExtent l="0" t="0" r="0" b="6350"/>
            <wp:docPr id="375" name="Picture 375"/>
            <wp:cNvGraphicFramePr/>
            <a:graphic xmlns:a="http://schemas.openxmlformats.org/drawingml/2006/main">
              <a:graphicData uri="http://schemas.openxmlformats.org/drawingml/2006/picture">
                <pic:pic xmlns:pic="http://schemas.openxmlformats.org/drawingml/2006/picture">
                  <pic:nvPicPr>
                    <pic:cNvPr id="375" name="Picture 375"/>
                    <pic:cNvPicPr/>
                  </pic:nvPicPr>
                  <pic:blipFill>
                    <a:blip r:embed="rId8"/>
                    <a:stretch>
                      <a:fillRect/>
                    </a:stretch>
                  </pic:blipFill>
                  <pic:spPr>
                    <a:xfrm>
                      <a:off x="0" y="0"/>
                      <a:ext cx="4769063" cy="3424627"/>
                    </a:xfrm>
                    <a:prstGeom prst="rect">
                      <a:avLst/>
                    </a:prstGeom>
                  </pic:spPr>
                </pic:pic>
              </a:graphicData>
            </a:graphic>
          </wp:inline>
        </w:drawing>
      </w:r>
    </w:p>
    <w:p w14:paraId="10825F90" w14:textId="77777777" w:rsidR="00D52D53" w:rsidRDefault="00D52D53" w:rsidP="008D19C5">
      <w:pPr>
        <w:spacing w:line="360" w:lineRule="auto"/>
        <w:ind w:left="-5" w:right="0"/>
        <w:jc w:val="both"/>
      </w:pPr>
    </w:p>
    <w:p w14:paraId="7498E1DD" w14:textId="77777777" w:rsidR="00D52D53" w:rsidRDefault="00D52D53" w:rsidP="008D19C5">
      <w:pPr>
        <w:spacing w:line="360" w:lineRule="auto"/>
        <w:ind w:left="-5" w:right="0"/>
        <w:jc w:val="both"/>
      </w:pPr>
    </w:p>
    <w:p w14:paraId="2D9C4AE4" w14:textId="58C9EE8B" w:rsidR="00906B6B" w:rsidRDefault="00C74B47" w:rsidP="008D19C5">
      <w:pPr>
        <w:spacing w:line="360" w:lineRule="auto"/>
        <w:ind w:left="-5" w:right="0"/>
        <w:jc w:val="both"/>
      </w:pPr>
      <w:r>
        <w:t xml:space="preserve">                                            Figure 1. Zika virus structure</w:t>
      </w:r>
    </w:p>
    <w:p w14:paraId="6DC4C4F1" w14:textId="77777777" w:rsidR="00002DD5" w:rsidRDefault="00906B6B" w:rsidP="008D19C5">
      <w:pPr>
        <w:spacing w:line="360" w:lineRule="auto"/>
        <w:ind w:right="0"/>
        <w:jc w:val="both"/>
      </w:pPr>
      <w:r>
        <w:lastRenderedPageBreak/>
        <w:t>Compared with dengue fever, Zika virus has not been studied sufficiently in Asia because the virus is considered a public health problem and was long thought to be a negative disease before a problem with the nervous system was identified. 28 Most of the findings published in the literature 20 date back to the 1950s. Although the sensitivity of these serologic tests is problematic, these studies provide important information about ZIKV infection in Asia. As of September 1, 2016, imported or domestic Zika virus has been reported in all Asian countrie</w:t>
      </w:r>
      <w:r w:rsidR="00002DD5">
        <w:t>s</w:t>
      </w:r>
    </w:p>
    <w:p w14:paraId="6964B780" w14:textId="48E43D96" w:rsidR="000318F6" w:rsidRDefault="00002DD5" w:rsidP="008D19C5">
      <w:pPr>
        <w:spacing w:line="360" w:lineRule="auto"/>
        <w:ind w:left="200" w:right="0" w:firstLine="0"/>
        <w:jc w:val="both"/>
      </w:pPr>
      <w:r>
        <w:t>except Brunei, Hong Kong, Myanmar, and Nepal. Map of Asian countries reporting Zika virus outbreaks as of September 1, 2016 [ 15;16]</w:t>
      </w:r>
      <w:bookmarkStart w:id="0" w:name="_Hlk183186446"/>
    </w:p>
    <w:bookmarkEnd w:id="0"/>
    <w:p w14:paraId="57E0A595" w14:textId="77777777" w:rsidR="000318F6" w:rsidRDefault="000318F6" w:rsidP="008D19C5">
      <w:pPr>
        <w:spacing w:line="360" w:lineRule="auto"/>
        <w:ind w:left="-5" w:right="0"/>
        <w:jc w:val="both"/>
      </w:pPr>
    </w:p>
    <w:p w14:paraId="0F543E12" w14:textId="01AB586F" w:rsidR="00711235" w:rsidRDefault="00711235" w:rsidP="008D19C5">
      <w:pPr>
        <w:spacing w:after="0" w:line="360" w:lineRule="auto"/>
        <w:ind w:left="0" w:right="0" w:firstLine="0"/>
        <w:jc w:val="both"/>
      </w:pPr>
    </w:p>
    <w:p w14:paraId="1CBED806" w14:textId="77777777" w:rsidR="00F240BF" w:rsidRPr="00F240BF" w:rsidRDefault="00F240BF" w:rsidP="008D19C5">
      <w:pPr>
        <w:spacing w:after="0" w:line="360" w:lineRule="auto"/>
        <w:ind w:left="0" w:right="0" w:firstLine="0"/>
        <w:jc w:val="both"/>
      </w:pPr>
    </w:p>
    <w:p w14:paraId="60722C67" w14:textId="77777777" w:rsidR="00F240BF" w:rsidRPr="00F240BF" w:rsidRDefault="00F240BF" w:rsidP="008D19C5">
      <w:pPr>
        <w:spacing w:after="13" w:line="360" w:lineRule="auto"/>
        <w:ind w:right="19"/>
        <w:jc w:val="both"/>
      </w:pPr>
      <w:proofErr w:type="gramStart"/>
      <w:r w:rsidRPr="00F240BF">
        <w:t>Figure .</w:t>
      </w:r>
      <w:proofErr w:type="gramEnd"/>
      <w:r w:rsidRPr="00F240BF">
        <w:t xml:space="preserve"> Map of Asian countries in which Zika virus circulation has been reported up to September 1, 2016  </w:t>
      </w:r>
    </w:p>
    <w:p w14:paraId="171E5D89" w14:textId="77777777" w:rsidR="00F240BF" w:rsidRPr="00F240BF" w:rsidRDefault="00F240BF" w:rsidP="008D19C5">
      <w:pPr>
        <w:spacing w:after="5" w:line="360" w:lineRule="auto"/>
        <w:ind w:left="19" w:right="19"/>
        <w:jc w:val="both"/>
      </w:pPr>
      <w:r w:rsidRPr="00F240BF">
        <w:t xml:space="preserve">   Year. people. Number of cases Diagnosis  </w:t>
      </w:r>
    </w:p>
    <w:p w14:paraId="02F71CC0" w14:textId="77777777" w:rsidR="00F240BF" w:rsidRPr="00F240BF" w:rsidRDefault="00F240BF" w:rsidP="008D19C5">
      <w:pPr>
        <w:spacing w:after="132" w:line="360" w:lineRule="auto"/>
        <w:ind w:left="19" w:right="19"/>
        <w:jc w:val="both"/>
      </w:pPr>
      <w:r w:rsidRPr="00F240BF">
        <w:t xml:space="preserve">    Methods  </w:t>
      </w:r>
    </w:p>
    <w:p w14:paraId="5D16AC44" w14:textId="77777777" w:rsidR="00F240BF" w:rsidRPr="00F240BF" w:rsidRDefault="00F240BF" w:rsidP="008D19C5">
      <w:pPr>
        <w:spacing w:after="127" w:line="360" w:lineRule="auto"/>
        <w:ind w:left="0" w:right="0" w:firstLine="0"/>
        <w:jc w:val="both"/>
      </w:pPr>
      <w:r w:rsidRPr="00F240BF">
        <w:t xml:space="preserve"> </w:t>
      </w:r>
    </w:p>
    <w:p w14:paraId="15BC57DF" w14:textId="53027339" w:rsidR="00F240BF" w:rsidRDefault="00F240BF" w:rsidP="008D19C5">
      <w:pPr>
        <w:spacing w:after="0" w:line="360" w:lineRule="auto"/>
        <w:ind w:left="0" w:right="0" w:firstLine="0"/>
        <w:jc w:val="both"/>
      </w:pPr>
      <w:r w:rsidRPr="00F240BF">
        <w:rPr>
          <w:noProof/>
        </w:rPr>
        <w:drawing>
          <wp:inline distT="0" distB="0" distL="0" distR="0" wp14:anchorId="200B258E" wp14:editId="1CF5651E">
            <wp:extent cx="5486400" cy="3718560"/>
            <wp:effectExtent l="0" t="0" r="0" b="0"/>
            <wp:docPr id="1298" name="Picture 1298"/>
            <wp:cNvGraphicFramePr/>
            <a:graphic xmlns:a="http://schemas.openxmlformats.org/drawingml/2006/main">
              <a:graphicData uri="http://schemas.openxmlformats.org/drawingml/2006/picture">
                <pic:pic xmlns:pic="http://schemas.openxmlformats.org/drawingml/2006/picture">
                  <pic:nvPicPr>
                    <pic:cNvPr id="1298" name="Picture 1298"/>
                    <pic:cNvPicPr/>
                  </pic:nvPicPr>
                  <pic:blipFill>
                    <a:blip r:embed="rId9"/>
                    <a:stretch>
                      <a:fillRect/>
                    </a:stretch>
                  </pic:blipFill>
                  <pic:spPr>
                    <a:xfrm>
                      <a:off x="0" y="0"/>
                      <a:ext cx="5486400" cy="3718560"/>
                    </a:xfrm>
                    <a:prstGeom prst="rect">
                      <a:avLst/>
                    </a:prstGeom>
                  </pic:spPr>
                </pic:pic>
              </a:graphicData>
            </a:graphic>
          </wp:inline>
        </w:drawing>
      </w:r>
    </w:p>
    <w:p w14:paraId="5C5E0054" w14:textId="77777777" w:rsidR="00F240BF" w:rsidRDefault="00F240BF" w:rsidP="008D19C5">
      <w:pPr>
        <w:spacing w:after="0" w:line="360" w:lineRule="auto"/>
        <w:ind w:left="0" w:right="0" w:firstLine="0"/>
        <w:jc w:val="both"/>
      </w:pPr>
    </w:p>
    <w:p w14:paraId="715ADB9A" w14:textId="6A404204" w:rsidR="00F240BF" w:rsidRPr="00F240BF" w:rsidRDefault="00F240BF" w:rsidP="008D19C5">
      <w:pPr>
        <w:spacing w:after="0" w:line="360" w:lineRule="auto"/>
        <w:ind w:left="0" w:right="0" w:firstLine="0"/>
        <w:jc w:val="both"/>
      </w:pPr>
      <w:r w:rsidRPr="00F240BF">
        <w:t xml:space="preserve"> </w:t>
      </w:r>
    </w:p>
    <w:p w14:paraId="45A796C9" w14:textId="77777777" w:rsidR="00F240BF" w:rsidRPr="00F240BF" w:rsidRDefault="00F240BF" w:rsidP="008D19C5">
      <w:pPr>
        <w:keepNext/>
        <w:keepLines/>
        <w:spacing w:after="3" w:line="360" w:lineRule="auto"/>
        <w:ind w:left="9" w:right="0"/>
        <w:jc w:val="both"/>
        <w:outlineLvl w:val="2"/>
        <w:rPr>
          <w:b/>
          <w:sz w:val="28"/>
        </w:rPr>
      </w:pPr>
      <w:r w:rsidRPr="00F240BF">
        <w:rPr>
          <w:b/>
          <w:sz w:val="28"/>
        </w:rPr>
        <w:lastRenderedPageBreak/>
        <w:t xml:space="preserve">INDIGENOUS TRANSMISSION </w:t>
      </w:r>
    </w:p>
    <w:p w14:paraId="49506FF7" w14:textId="77777777" w:rsidR="00F240BF" w:rsidRPr="00F240BF" w:rsidRDefault="00F240BF" w:rsidP="008D19C5">
      <w:pPr>
        <w:spacing w:after="46" w:line="360" w:lineRule="auto"/>
        <w:ind w:left="554" w:right="0" w:firstLine="0"/>
        <w:jc w:val="both"/>
      </w:pPr>
      <w:r w:rsidRPr="00F240BF">
        <w:t xml:space="preserve"> </w:t>
      </w:r>
    </w:p>
    <w:p w14:paraId="2DE4337E" w14:textId="7ADD51AD" w:rsidR="00F240BF" w:rsidRPr="00F240BF" w:rsidRDefault="00F240BF" w:rsidP="008D19C5">
      <w:pPr>
        <w:pStyle w:val="ListParagraph"/>
        <w:numPr>
          <w:ilvl w:val="0"/>
          <w:numId w:val="48"/>
        </w:numPr>
        <w:spacing w:after="179" w:line="360" w:lineRule="auto"/>
        <w:ind w:right="19"/>
        <w:jc w:val="both"/>
      </w:pPr>
      <w:r w:rsidRPr="00F240BF">
        <w:t xml:space="preserve">India 33/196 (16.8) NT  </w:t>
      </w:r>
    </w:p>
    <w:p w14:paraId="26983DAB" w14:textId="77777777" w:rsidR="00F240BF" w:rsidRPr="00F240BF" w:rsidRDefault="00F240BF" w:rsidP="008D19C5">
      <w:pPr>
        <w:numPr>
          <w:ilvl w:val="0"/>
          <w:numId w:val="48"/>
        </w:numPr>
        <w:spacing w:after="179" w:line="360" w:lineRule="auto"/>
        <w:ind w:right="19"/>
        <w:jc w:val="both"/>
      </w:pPr>
      <w:r w:rsidRPr="00F240BF">
        <w:t xml:space="preserve">Philippines 19/153 (12.4). NT$  </w:t>
      </w:r>
    </w:p>
    <w:p w14:paraId="6E62EFA2" w14:textId="77777777" w:rsidR="004C104B" w:rsidRDefault="004C104B" w:rsidP="008D19C5">
      <w:pPr>
        <w:spacing w:after="179" w:line="360" w:lineRule="auto"/>
        <w:ind w:left="19" w:right="19"/>
        <w:jc w:val="both"/>
      </w:pPr>
      <w:r>
        <w:t xml:space="preserve">           </w:t>
      </w:r>
      <w:r w:rsidR="00F240BF" w:rsidRPr="00F240BF">
        <w:t>1953.</w:t>
      </w:r>
      <w:r>
        <w:t xml:space="preserve">   </w:t>
      </w:r>
      <w:r w:rsidR="00F240BF" w:rsidRPr="00F240BF">
        <w:t xml:space="preserve"> </w:t>
      </w:r>
      <w:proofErr w:type="spellStart"/>
      <w:r w:rsidR="00F240BF" w:rsidRPr="00F240BF">
        <w:t>Malezya</w:t>
      </w:r>
      <w:proofErr w:type="spellEnd"/>
      <w:r w:rsidR="00F240BF" w:rsidRPr="00F240BF">
        <w:t xml:space="preserve">. 75/100 (75). NT </w:t>
      </w:r>
    </w:p>
    <w:p w14:paraId="74EB8348" w14:textId="4EDC441C" w:rsidR="00F240BF" w:rsidRPr="00F240BF" w:rsidRDefault="004C104B" w:rsidP="008D19C5">
      <w:pPr>
        <w:spacing w:after="179" w:line="360" w:lineRule="auto"/>
        <w:ind w:left="19" w:right="19"/>
        <w:jc w:val="both"/>
      </w:pPr>
      <w:r>
        <w:t xml:space="preserve">           </w:t>
      </w:r>
      <w:r w:rsidR="00F240BF" w:rsidRPr="00F240BF">
        <w:t>1953</w:t>
      </w:r>
      <w:r>
        <w:t xml:space="preserve">     </w:t>
      </w:r>
      <w:r w:rsidR="00F240BF" w:rsidRPr="00F240BF">
        <w:t xml:space="preserve"> </w:t>
      </w:r>
      <w:proofErr w:type="spellStart"/>
      <w:r w:rsidR="00F240BF" w:rsidRPr="00F240BF">
        <w:t>Malezya</w:t>
      </w:r>
      <w:proofErr w:type="spellEnd"/>
      <w:r w:rsidR="00F240BF" w:rsidRPr="00F240BF">
        <w:t xml:space="preserve"> 15/79 (19) NT  </w:t>
      </w:r>
    </w:p>
    <w:p w14:paraId="0A185586" w14:textId="77777777" w:rsidR="00F240BF" w:rsidRPr="00F240BF" w:rsidRDefault="00F240BF" w:rsidP="008D19C5">
      <w:pPr>
        <w:numPr>
          <w:ilvl w:val="0"/>
          <w:numId w:val="49"/>
        </w:numPr>
        <w:spacing w:after="179" w:line="360" w:lineRule="auto"/>
        <w:ind w:right="19"/>
        <w:jc w:val="both"/>
      </w:pPr>
      <w:r w:rsidRPr="00F240BF">
        <w:t xml:space="preserve">Borneo. 9/50 (18) NT  </w:t>
      </w:r>
    </w:p>
    <w:p w14:paraId="6295AC9A" w14:textId="77777777" w:rsidR="00F240BF" w:rsidRPr="00F240BF" w:rsidRDefault="00F240BF" w:rsidP="008D19C5">
      <w:pPr>
        <w:numPr>
          <w:ilvl w:val="0"/>
          <w:numId w:val="49"/>
        </w:numPr>
        <w:spacing w:after="179" w:line="360" w:lineRule="auto"/>
        <w:ind w:right="19"/>
        <w:jc w:val="both"/>
      </w:pPr>
      <w:proofErr w:type="spellStart"/>
      <w:r w:rsidRPr="00F240BF">
        <w:t>Tayland</w:t>
      </w:r>
      <w:proofErr w:type="spellEnd"/>
      <w:r w:rsidRPr="00F240BF">
        <w:t xml:space="preserve"> 8/50 (16) NT  </w:t>
      </w:r>
    </w:p>
    <w:p w14:paraId="230B6F42" w14:textId="0F3C5A2B" w:rsidR="00F240BF" w:rsidRPr="00F240BF" w:rsidRDefault="004C104B" w:rsidP="008D19C5">
      <w:pPr>
        <w:spacing w:after="179" w:line="360" w:lineRule="auto"/>
        <w:ind w:left="19" w:right="19"/>
        <w:jc w:val="both"/>
      </w:pPr>
      <w:r>
        <w:t xml:space="preserve">         </w:t>
      </w:r>
      <w:r w:rsidR="00F240BF" w:rsidRPr="00F240BF">
        <w:t xml:space="preserve">1954 </w:t>
      </w:r>
      <w:r>
        <w:t xml:space="preserve">      </w:t>
      </w:r>
      <w:r w:rsidR="00F240BF" w:rsidRPr="00F240BF">
        <w:t xml:space="preserve">Vietnam 2/50 (4) NT  </w:t>
      </w:r>
    </w:p>
    <w:p w14:paraId="12EF32B6" w14:textId="6198D464" w:rsidR="00F240BF" w:rsidRPr="00F240BF" w:rsidRDefault="004C104B" w:rsidP="008D19C5">
      <w:pPr>
        <w:spacing w:after="179" w:line="360" w:lineRule="auto"/>
        <w:ind w:left="19" w:right="19"/>
        <w:jc w:val="both"/>
      </w:pPr>
      <w:r>
        <w:t xml:space="preserve">         </w:t>
      </w:r>
      <w:r w:rsidR="00F240BF" w:rsidRPr="00F240BF">
        <w:t>1977</w:t>
      </w:r>
      <w:r>
        <w:t xml:space="preserve">      </w:t>
      </w:r>
      <w:r w:rsidR="00F240BF" w:rsidRPr="00F240BF">
        <w:t xml:space="preserve"> </w:t>
      </w:r>
      <w:proofErr w:type="spellStart"/>
      <w:r w:rsidR="00F240BF" w:rsidRPr="00F240BF">
        <w:t>Endonezya</w:t>
      </w:r>
      <w:proofErr w:type="spellEnd"/>
      <w:r w:rsidR="00F240BF" w:rsidRPr="00F240BF">
        <w:t xml:space="preserve">. 7/219(3.2). HI    </w:t>
      </w:r>
    </w:p>
    <w:p w14:paraId="7D793353" w14:textId="0BA2D671" w:rsidR="00F240BF" w:rsidRPr="00F240BF" w:rsidRDefault="004C104B" w:rsidP="008D19C5">
      <w:pPr>
        <w:spacing w:after="179" w:line="360" w:lineRule="auto"/>
        <w:ind w:left="19" w:right="19"/>
        <w:jc w:val="both"/>
      </w:pPr>
      <w:r>
        <w:t xml:space="preserve">        </w:t>
      </w:r>
      <w:r w:rsidR="00F240BF" w:rsidRPr="00F240BF">
        <w:t>1983</w:t>
      </w:r>
      <w:r>
        <w:t xml:space="preserve">        </w:t>
      </w:r>
      <w:r w:rsidR="00F240BF" w:rsidRPr="00F240BF">
        <w:t xml:space="preserve"> Indonesia 9/71 (12.7) HI  </w:t>
      </w:r>
    </w:p>
    <w:p w14:paraId="3C7D3148" w14:textId="2358EDF9" w:rsidR="00F240BF" w:rsidRPr="00F240BF" w:rsidRDefault="004C104B" w:rsidP="008D19C5">
      <w:pPr>
        <w:spacing w:after="179" w:line="360" w:lineRule="auto"/>
        <w:ind w:left="19" w:right="19"/>
        <w:jc w:val="both"/>
      </w:pPr>
      <w:r>
        <w:t xml:space="preserve">        </w:t>
      </w:r>
      <w:r w:rsidR="00F240BF" w:rsidRPr="00F240BF">
        <w:t>1983</w:t>
      </w:r>
      <w:r>
        <w:t xml:space="preserve">    </w:t>
      </w:r>
      <w:r w:rsidR="00F240BF" w:rsidRPr="00F240BF">
        <w:t xml:space="preserve"> Pakistan 1/43 (2.3) CF    </w:t>
      </w:r>
    </w:p>
    <w:p w14:paraId="29D86B14" w14:textId="25AE234E" w:rsidR="00F240BF" w:rsidRPr="00F240BF" w:rsidRDefault="004C104B" w:rsidP="008D19C5">
      <w:pPr>
        <w:spacing w:after="179" w:line="360" w:lineRule="auto"/>
        <w:ind w:left="19" w:right="19"/>
        <w:jc w:val="both"/>
      </w:pPr>
      <w:r>
        <w:t xml:space="preserve">        </w:t>
      </w:r>
      <w:r w:rsidR="00F240BF" w:rsidRPr="00F240BF">
        <w:t xml:space="preserve">2015 </w:t>
      </w:r>
      <w:r>
        <w:t xml:space="preserve">     </w:t>
      </w:r>
      <w:r w:rsidR="00F240BF" w:rsidRPr="00F240BF">
        <w:t xml:space="preserve">Indonesia 1 PCR 1969 </w:t>
      </w:r>
    </w:p>
    <w:p w14:paraId="1171955B" w14:textId="29C9716E" w:rsidR="00F240BF" w:rsidRPr="00F240BF" w:rsidRDefault="004C104B" w:rsidP="008D19C5">
      <w:pPr>
        <w:spacing w:after="179" w:line="360" w:lineRule="auto"/>
        <w:ind w:left="19" w:right="19"/>
        <w:jc w:val="both"/>
      </w:pPr>
      <w:r>
        <w:t xml:space="preserve">       </w:t>
      </w:r>
      <w:r w:rsidR="00F240BF" w:rsidRPr="00F240BF">
        <w:t>2012</w:t>
      </w:r>
      <w:r>
        <w:t xml:space="preserve">          </w:t>
      </w:r>
      <w:r w:rsidR="00F240BF" w:rsidRPr="00F240BF">
        <w:t xml:space="preserve"> Thailand 2/21 (9.5) Western blot  </w:t>
      </w:r>
    </w:p>
    <w:p w14:paraId="4D7B7523" w14:textId="27F955AF" w:rsidR="00F240BF" w:rsidRPr="00F240BF" w:rsidRDefault="004C104B" w:rsidP="008D19C5">
      <w:pPr>
        <w:spacing w:after="179" w:line="360" w:lineRule="auto"/>
        <w:ind w:left="19" w:right="19"/>
        <w:jc w:val="both"/>
      </w:pPr>
      <w:r>
        <w:t xml:space="preserve">       </w:t>
      </w:r>
      <w:r w:rsidR="00F240BF" w:rsidRPr="00F240BF">
        <w:t>2016</w:t>
      </w:r>
      <w:r>
        <w:t xml:space="preserve">             </w:t>
      </w:r>
      <w:r w:rsidR="00F240BF" w:rsidRPr="00F240BF">
        <w:t xml:space="preserve"> Thailand 97 Unknown  </w:t>
      </w:r>
    </w:p>
    <w:p w14:paraId="0AD843B8" w14:textId="5647FE64" w:rsidR="00F240BF" w:rsidRDefault="00F240BF" w:rsidP="008D19C5">
      <w:pPr>
        <w:spacing w:after="179" w:line="360" w:lineRule="auto"/>
        <w:ind w:left="19" w:right="19"/>
        <w:jc w:val="both"/>
      </w:pPr>
      <w:r w:rsidRPr="00F240BF">
        <w:t xml:space="preserve"> </w:t>
      </w:r>
    </w:p>
    <w:p w14:paraId="42A9809D" w14:textId="54715D25" w:rsidR="00FA584D" w:rsidRDefault="00C74B47" w:rsidP="008D19C5">
      <w:pPr>
        <w:spacing w:after="0" w:line="360" w:lineRule="auto"/>
        <w:ind w:left="0" w:right="0" w:firstLine="0"/>
        <w:jc w:val="both"/>
      </w:pPr>
      <w:r>
        <w:rPr>
          <w:b/>
          <w:sz w:val="32"/>
        </w:rPr>
        <w:t xml:space="preserve"> </w:t>
      </w:r>
      <w:r>
        <w:rPr>
          <w:b/>
          <w:sz w:val="28"/>
          <w:szCs w:val="28"/>
        </w:rPr>
        <w:t>2.</w:t>
      </w:r>
      <w:r w:rsidRPr="00DD3628">
        <w:rPr>
          <w:b/>
          <w:sz w:val="28"/>
          <w:szCs w:val="28"/>
        </w:rPr>
        <w:t xml:space="preserve">HOW TO ZIKA VIRUS SPREAD? </w:t>
      </w:r>
    </w:p>
    <w:p w14:paraId="0EA8A3BC" w14:textId="77777777" w:rsidR="008D19C5" w:rsidRPr="008D19C5" w:rsidRDefault="008D19C5" w:rsidP="008D19C5">
      <w:pPr>
        <w:spacing w:after="0" w:line="360" w:lineRule="auto"/>
        <w:ind w:left="0" w:right="0" w:firstLine="0"/>
        <w:jc w:val="both"/>
      </w:pPr>
    </w:p>
    <w:p w14:paraId="6CF44164" w14:textId="77777777" w:rsidR="00711235" w:rsidRDefault="00000000" w:rsidP="008D19C5">
      <w:pPr>
        <w:spacing w:after="3" w:line="360" w:lineRule="auto"/>
        <w:ind w:left="-5" w:right="17"/>
        <w:jc w:val="both"/>
      </w:pPr>
      <w:r>
        <w:t xml:space="preserve">Most mosquitoes are Aedes mosquitoes, which can come from several families, including Aedes aegypti, Aedes albopictus, Aedes </w:t>
      </w:r>
      <w:proofErr w:type="spellStart"/>
      <w:r>
        <w:t>polynesia</w:t>
      </w:r>
      <w:proofErr w:type="spellEnd"/>
      <w:r>
        <w:t xml:space="preserve">, Aedes vita and Aedes mosquitoes. </w:t>
      </w:r>
      <w:proofErr w:type="spellStart"/>
      <w:r>
        <w:t>unilineatus</w:t>
      </w:r>
      <w:proofErr w:type="spellEnd"/>
      <w:r>
        <w:t xml:space="preserve"> and A. </w:t>
      </w:r>
      <w:proofErr w:type="spellStart"/>
      <w:r>
        <w:t>hensilli</w:t>
      </w:r>
      <w:proofErr w:type="spellEnd"/>
      <w:r>
        <w:t xml:space="preserve"> are among many other subtypes previously recorded [9]. There have also been reports of vertical transmission from infected mothers to their </w:t>
      </w:r>
      <w:proofErr w:type="spellStart"/>
      <w:r>
        <w:t>fetuses</w:t>
      </w:r>
      <w:proofErr w:type="spellEnd"/>
      <w:r>
        <w:t xml:space="preserve"> via the placenta. Zika virus can also be transmitted through blood transfusion and through anal, genital or oral contact with an infected person. Mosquito-borne diseases, including Zika, are more common in areas with poor sanitation and infrastructure. The perfect combination of overcrowding, lack of water, stagnant water, household sewage, streets full of garbage, and mosquitoes around garbage dumps has increased Zika virus in poor communities. The recent Zika outbreak in Brazil has clearly benefited the poor region. </w:t>
      </w:r>
    </w:p>
    <w:p w14:paraId="717D8586" w14:textId="77777777" w:rsidR="00711235" w:rsidRDefault="00000000" w:rsidP="008D19C5">
      <w:pPr>
        <w:spacing w:after="3" w:line="360" w:lineRule="auto"/>
        <w:ind w:left="-5" w:right="17"/>
        <w:jc w:val="both"/>
      </w:pPr>
      <w:r>
        <w:lastRenderedPageBreak/>
        <w:t xml:space="preserve">To date, Brazil has recorded approximately 1.5 million cases of Zika infection, mainly in the northeastern states of Pernambuco, Bahia, and </w:t>
      </w:r>
      <w:proofErr w:type="gramStart"/>
      <w:r>
        <w:t>Paraiba .On</w:t>
      </w:r>
      <w:proofErr w:type="gramEnd"/>
      <w:r>
        <w:t xml:space="preserve"> February 1, 2016, the World Health Organization recognized mosquito-borne Zika virus and vertebrates as a public health problem [1]. The virus was first isolated from Aedes mosquitoes in the Zika forest in 1948 [10]. The main </w:t>
      </w:r>
    </w:p>
    <w:p w14:paraId="77785625" w14:textId="77777777" w:rsidR="00711235" w:rsidRDefault="00000000" w:rsidP="008D19C5">
      <w:pPr>
        <w:spacing w:line="360" w:lineRule="auto"/>
        <w:ind w:left="-5" w:right="0"/>
        <w:jc w:val="both"/>
      </w:pPr>
      <w:r>
        <w:t>role of Ae. aegypti mosquitoes has been found to feed on the blood of sick people and to spread the disease to healthy people. Other species of Aedes mosquitoes have also been prepared; Aedes albopictus is a serious pest that poses a threat to both urban and rural areas and plays a role in the spread of the disease [11], [12]. As the spread of the Aedes mosquito continues to spread worldwide, the potential for arbovirus transmission is also increasing. aegypti and Aedes albopictus [13]. Molecular analysis was performed on 37 viruses isolated in 2014. According to a retrospective report published in December 2015, the virus was found in the semen of a 44-year-old man who was diagnosed with Zika virus two weeks ago [</w:t>
      </w:r>
      <w:proofErr w:type="gramStart"/>
      <w:r>
        <w:t>16 ]</w:t>
      </w:r>
      <w:proofErr w:type="gramEnd"/>
      <w:r>
        <w:t xml:space="preserve">. Although the mechanism of transmission has not yet been determined, the </w:t>
      </w:r>
      <w:proofErr w:type="spellStart"/>
      <w:r>
        <w:t>Centers</w:t>
      </w:r>
      <w:proofErr w:type="spellEnd"/>
      <w:r>
        <w:t xml:space="preserve"> for Disease Control (CDC) announced in February 2016 that it could be transmitted sexually to 14 people [17]. It is known that Zika virus can be transmitted through sexual contact by infected bacteria (18). Although ZIKV RNA can persist in semen for up to 62 days, infection usually occurs before 19 days after sexual intercourse, and only one case has been recorded. Pregnant women have been infected with Zika virus during pregnancy and mother-to-child transmission has been detected. In addition, two cases in French Polynesia have reported perinatal transmission associated with </w:t>
      </w:r>
    </w:p>
    <w:p w14:paraId="06154833" w14:textId="0CE4A901" w:rsidR="0098189F" w:rsidRPr="00F240BF" w:rsidRDefault="00000000" w:rsidP="008D19C5">
      <w:pPr>
        <w:spacing w:after="0" w:line="360" w:lineRule="auto"/>
        <w:ind w:left="0" w:right="0" w:firstLine="0"/>
        <w:jc w:val="both"/>
      </w:pPr>
      <w:r>
        <w:t xml:space="preserve"> </w:t>
      </w:r>
    </w:p>
    <w:p w14:paraId="797F78CF" w14:textId="77777777" w:rsidR="00C74B47" w:rsidRPr="00C74B47" w:rsidRDefault="00C74B47" w:rsidP="008D19C5">
      <w:pPr>
        <w:pStyle w:val="Heading2"/>
        <w:spacing w:line="360" w:lineRule="auto"/>
        <w:ind w:left="-5"/>
        <w:jc w:val="both"/>
        <w:rPr>
          <w:sz w:val="28"/>
          <w:szCs w:val="28"/>
        </w:rPr>
      </w:pPr>
      <w:r>
        <w:rPr>
          <w:sz w:val="28"/>
          <w:szCs w:val="28"/>
        </w:rPr>
        <w:t>3.</w:t>
      </w:r>
      <w:r w:rsidRPr="00DD3628">
        <w:rPr>
          <w:sz w:val="28"/>
          <w:szCs w:val="28"/>
        </w:rPr>
        <w:t xml:space="preserve">BLOOD TRANSFUSION </w:t>
      </w:r>
    </w:p>
    <w:p w14:paraId="2A4A8474" w14:textId="77777777" w:rsidR="00711235" w:rsidRDefault="00000000" w:rsidP="008D19C5">
      <w:pPr>
        <w:spacing w:line="360" w:lineRule="auto"/>
        <w:ind w:left="-5" w:right="0"/>
        <w:jc w:val="both"/>
      </w:pPr>
      <w:r>
        <w:t xml:space="preserve">Infection in infants. Musso et al. reported the possibility of transmission through blood donation from infected individuals during the ZIKV outbreak in French Polynesia [22]. 4. Clinical presentation. </w:t>
      </w:r>
    </w:p>
    <w:p w14:paraId="21E62FE6" w14:textId="144E5503" w:rsidR="00711235" w:rsidRPr="00C033D1" w:rsidRDefault="00711235" w:rsidP="008D19C5">
      <w:pPr>
        <w:spacing w:after="50" w:line="360" w:lineRule="auto"/>
        <w:ind w:left="0" w:right="0" w:firstLine="0"/>
        <w:jc w:val="both"/>
        <w:rPr>
          <w:sz w:val="28"/>
          <w:szCs w:val="28"/>
        </w:rPr>
      </w:pPr>
    </w:p>
    <w:p w14:paraId="16C846E0" w14:textId="77777777" w:rsidR="00711235" w:rsidRPr="00C033D1" w:rsidRDefault="00C74B47" w:rsidP="008D19C5">
      <w:pPr>
        <w:pStyle w:val="Heading2"/>
        <w:spacing w:line="360" w:lineRule="auto"/>
        <w:ind w:left="-5"/>
        <w:jc w:val="both"/>
        <w:rPr>
          <w:sz w:val="28"/>
          <w:szCs w:val="28"/>
        </w:rPr>
      </w:pPr>
      <w:r w:rsidRPr="00C033D1">
        <w:rPr>
          <w:sz w:val="28"/>
          <w:szCs w:val="28"/>
        </w:rPr>
        <w:t xml:space="preserve">4.PATHOGENESIS </w:t>
      </w:r>
    </w:p>
    <w:p w14:paraId="1C53BB52" w14:textId="77777777" w:rsidR="00711235" w:rsidRDefault="00000000" w:rsidP="008D19C5">
      <w:pPr>
        <w:spacing w:after="3" w:line="360" w:lineRule="auto"/>
        <w:ind w:left="-5" w:right="17"/>
        <w:jc w:val="both"/>
      </w:pPr>
      <w:r>
        <w:t xml:space="preserve">Zika is usually spread by walking in the woods. It is classified as an arbovirus that spreads from one person to another through mosquito bites. Virions have three distinct stages: immature (non-infectious), mature (infectious), and fused (attached to the host membrane). Humans are an unlikely host for virions throughout their life cycle. Sheep, elephants and goats carry antibodies to Zika virus, suggesting that monkeys and apes may also be hosts for the virus.[20] Although the pathophysiology of Zika virus is unclear, it is thought that most arboviruses replicate in cutaneous dendrites at the initial injection site, then migrate to nearby lymph nodes and eventually </w:t>
      </w:r>
      <w:r>
        <w:lastRenderedPageBreak/>
        <w:t xml:space="preserve">enter the blood vessels [8]. This virus is said to infect the human host during an incubation period of four to five days. It is then infected with a different virus during a blood meal </w:t>
      </w:r>
    </w:p>
    <w:p w14:paraId="5345F841" w14:textId="77777777" w:rsidR="00711235" w:rsidRDefault="00000000" w:rsidP="008D19C5">
      <w:pPr>
        <w:spacing w:line="360" w:lineRule="auto"/>
        <w:ind w:left="-5" w:right="0"/>
        <w:jc w:val="both"/>
      </w:pPr>
      <w:r>
        <w:t xml:space="preserve">that lasts eight to twelve days, before being transmitted to a second host by the vector's saliva, as shown here.[21] </w:t>
      </w:r>
    </w:p>
    <w:p w14:paraId="3E51A9AF" w14:textId="77777777" w:rsidR="00711235" w:rsidRDefault="00000000" w:rsidP="008D19C5">
      <w:pPr>
        <w:spacing w:after="0" w:line="360" w:lineRule="auto"/>
        <w:ind w:left="0" w:right="0" w:firstLine="0"/>
        <w:jc w:val="both"/>
      </w:pPr>
      <w:r>
        <w:t xml:space="preserve"> </w:t>
      </w:r>
    </w:p>
    <w:p w14:paraId="5986B509" w14:textId="77777777" w:rsidR="00F240BF" w:rsidRDefault="00000000" w:rsidP="008D19C5">
      <w:pPr>
        <w:spacing w:after="45" w:line="360" w:lineRule="auto"/>
        <w:ind w:left="0" w:right="0" w:firstLine="0"/>
        <w:jc w:val="both"/>
      </w:pPr>
      <w:r>
        <w:t xml:space="preserve"> </w:t>
      </w:r>
      <w:r w:rsidR="00FA584D">
        <w:rPr>
          <w:noProof/>
        </w:rPr>
        <w:drawing>
          <wp:inline distT="0" distB="0" distL="0" distR="0" wp14:anchorId="127B6F4B" wp14:editId="4B2BD63B">
            <wp:extent cx="5577840" cy="2804160"/>
            <wp:effectExtent l="0" t="0" r="3810" b="0"/>
            <wp:docPr id="717" name="Picture 717"/>
            <wp:cNvGraphicFramePr/>
            <a:graphic xmlns:a="http://schemas.openxmlformats.org/drawingml/2006/main">
              <a:graphicData uri="http://schemas.openxmlformats.org/drawingml/2006/picture">
                <pic:pic xmlns:pic="http://schemas.openxmlformats.org/drawingml/2006/picture">
                  <pic:nvPicPr>
                    <pic:cNvPr id="717" name="Picture 717"/>
                    <pic:cNvPicPr/>
                  </pic:nvPicPr>
                  <pic:blipFill>
                    <a:blip r:embed="rId10"/>
                    <a:stretch>
                      <a:fillRect/>
                    </a:stretch>
                  </pic:blipFill>
                  <pic:spPr>
                    <a:xfrm>
                      <a:off x="0" y="0"/>
                      <a:ext cx="5578993" cy="2804740"/>
                    </a:xfrm>
                    <a:prstGeom prst="rect">
                      <a:avLst/>
                    </a:prstGeom>
                  </pic:spPr>
                </pic:pic>
              </a:graphicData>
            </a:graphic>
          </wp:inline>
        </w:drawing>
      </w:r>
    </w:p>
    <w:p w14:paraId="57752235" w14:textId="77777777" w:rsidR="00F240BF" w:rsidRDefault="00F240BF" w:rsidP="008D19C5">
      <w:pPr>
        <w:spacing w:after="45" w:line="360" w:lineRule="auto"/>
        <w:ind w:left="0" w:right="0" w:firstLine="0"/>
        <w:jc w:val="both"/>
      </w:pPr>
    </w:p>
    <w:p w14:paraId="32675E6C" w14:textId="1FDC09EA" w:rsidR="00EE3F3E" w:rsidRPr="00F240BF" w:rsidRDefault="0098189F" w:rsidP="008D19C5">
      <w:pPr>
        <w:spacing w:after="45" w:line="360" w:lineRule="auto"/>
        <w:ind w:left="0" w:right="0" w:firstLine="0"/>
        <w:jc w:val="both"/>
        <w:rPr>
          <w:b/>
          <w:bCs/>
        </w:rPr>
      </w:pPr>
      <w:r w:rsidRPr="00F240BF">
        <w:rPr>
          <w:b/>
          <w:bCs/>
          <w:sz w:val="28"/>
          <w:szCs w:val="28"/>
        </w:rPr>
        <w:t xml:space="preserve">5.SYMPTOMS </w:t>
      </w:r>
    </w:p>
    <w:p w14:paraId="5FAD23BF" w14:textId="77777777" w:rsidR="00002DD5" w:rsidRDefault="00002DD5" w:rsidP="008D19C5">
      <w:pPr>
        <w:spacing w:line="360" w:lineRule="auto"/>
        <w:ind w:left="0" w:firstLine="0"/>
        <w:jc w:val="both"/>
      </w:pPr>
    </w:p>
    <w:p w14:paraId="429E2EC6" w14:textId="7BBB68B7" w:rsidR="00EE3F3E" w:rsidRDefault="00EE3F3E" w:rsidP="008D19C5">
      <w:pPr>
        <w:spacing w:line="360" w:lineRule="auto"/>
        <w:ind w:left="0" w:firstLine="0"/>
        <w:jc w:val="both"/>
      </w:pPr>
      <w:r>
        <w:t xml:space="preserve">Fever </w:t>
      </w:r>
    </w:p>
    <w:p w14:paraId="49753E17" w14:textId="77777777" w:rsidR="00EE3F3E" w:rsidRDefault="00EE3F3E" w:rsidP="008D19C5">
      <w:pPr>
        <w:spacing w:line="360" w:lineRule="auto"/>
        <w:ind w:left="0" w:firstLine="0"/>
        <w:jc w:val="both"/>
      </w:pPr>
      <w:r>
        <w:t>Headache</w:t>
      </w:r>
    </w:p>
    <w:p w14:paraId="31DBE23B" w14:textId="77777777" w:rsidR="00EE3F3E" w:rsidRDefault="00EE3F3E" w:rsidP="008D19C5">
      <w:pPr>
        <w:spacing w:line="360" w:lineRule="auto"/>
        <w:ind w:left="0" w:firstLine="0"/>
        <w:jc w:val="both"/>
      </w:pPr>
      <w:r>
        <w:t>Joint pain</w:t>
      </w:r>
    </w:p>
    <w:p w14:paraId="5B82BE29" w14:textId="77777777" w:rsidR="00EE3F3E" w:rsidRDefault="00EE3F3E" w:rsidP="008D19C5">
      <w:pPr>
        <w:spacing w:line="360" w:lineRule="auto"/>
        <w:ind w:left="0" w:firstLine="0"/>
        <w:jc w:val="both"/>
      </w:pPr>
      <w:r>
        <w:t>Rash</w:t>
      </w:r>
    </w:p>
    <w:p w14:paraId="41C604BC" w14:textId="77777777" w:rsidR="00EE3F3E" w:rsidRDefault="00EE3F3E" w:rsidP="008D19C5">
      <w:pPr>
        <w:spacing w:line="360" w:lineRule="auto"/>
        <w:ind w:left="0" w:firstLine="0"/>
        <w:jc w:val="both"/>
      </w:pPr>
      <w:r>
        <w:t>Muscle pain</w:t>
      </w:r>
    </w:p>
    <w:p w14:paraId="64B071F8" w14:textId="77777777" w:rsidR="00EE3F3E" w:rsidRDefault="00EE3F3E" w:rsidP="008D19C5">
      <w:pPr>
        <w:spacing w:line="360" w:lineRule="auto"/>
        <w:ind w:left="0" w:firstLine="0"/>
        <w:jc w:val="both"/>
      </w:pPr>
      <w:r>
        <w:t>Abdominal pain</w:t>
      </w:r>
    </w:p>
    <w:p w14:paraId="6011107B" w14:textId="77777777" w:rsidR="00EE3F3E" w:rsidRDefault="00EE3F3E" w:rsidP="008D19C5">
      <w:pPr>
        <w:spacing w:line="360" w:lineRule="auto"/>
        <w:ind w:left="0" w:firstLine="0"/>
        <w:jc w:val="both"/>
      </w:pPr>
      <w:r>
        <w:t>Sore throat</w:t>
      </w:r>
    </w:p>
    <w:p w14:paraId="09B23347" w14:textId="77777777" w:rsidR="00EE3F3E" w:rsidRDefault="00EE3F3E" w:rsidP="008D19C5">
      <w:pPr>
        <w:spacing w:line="360" w:lineRule="auto"/>
        <w:ind w:left="0" w:firstLine="0"/>
        <w:jc w:val="both"/>
      </w:pPr>
      <w:r>
        <w:t>Vomiting</w:t>
      </w:r>
    </w:p>
    <w:p w14:paraId="41AE3E9B" w14:textId="769E217C" w:rsidR="00EE3F3E" w:rsidRDefault="00EE3F3E" w:rsidP="008D19C5">
      <w:pPr>
        <w:spacing w:line="360" w:lineRule="auto"/>
        <w:ind w:left="0" w:firstLine="0"/>
        <w:jc w:val="both"/>
      </w:pPr>
      <w:proofErr w:type="spellStart"/>
      <w:r>
        <w:t>Diarrhea</w:t>
      </w:r>
      <w:proofErr w:type="spellEnd"/>
    </w:p>
    <w:p w14:paraId="54A494D4" w14:textId="77777777" w:rsidR="001C4EAC" w:rsidRDefault="001C4EAC" w:rsidP="008D19C5">
      <w:pPr>
        <w:spacing w:line="360" w:lineRule="auto"/>
        <w:ind w:left="-5" w:right="0"/>
        <w:jc w:val="both"/>
      </w:pPr>
    </w:p>
    <w:p w14:paraId="48EE5EA9" w14:textId="77777777" w:rsidR="001C4EAC" w:rsidRDefault="001C4EAC" w:rsidP="008D19C5">
      <w:pPr>
        <w:spacing w:line="360" w:lineRule="auto"/>
        <w:ind w:right="0"/>
        <w:jc w:val="both"/>
      </w:pPr>
      <w:r>
        <w:t xml:space="preserve">Similar to dengue fever and chikungunya. Zika fever occurs after three to twelve days of incubation [16]. Common symptoms include fever, headache, red eyes, joint pain and a maculopapular rash. No one is known to die from the initial stage of infection, and symptoms usually appear in less than a week. Pregnant women infected with Zika virus may develop </w:t>
      </w:r>
      <w:r>
        <w:lastRenderedPageBreak/>
        <w:t xml:space="preserve">microcephaly and other brain abnormalities [18-19]. Guillain-Barré Syndrome (GBS) has also been associated with infection in previously healthy individuals. </w:t>
      </w:r>
    </w:p>
    <w:p w14:paraId="366685CA" w14:textId="55D12B27" w:rsidR="004C104B" w:rsidRPr="008D19C5" w:rsidRDefault="001C4EAC" w:rsidP="008D19C5">
      <w:pPr>
        <w:spacing w:after="0" w:line="360" w:lineRule="auto"/>
        <w:ind w:left="0" w:right="0" w:firstLine="0"/>
        <w:jc w:val="both"/>
      </w:pPr>
      <w:r>
        <w:t xml:space="preserve"> </w:t>
      </w:r>
    </w:p>
    <w:p w14:paraId="0F8076FD" w14:textId="0D6F9EEA" w:rsidR="00002DD5" w:rsidRPr="001C4EAC" w:rsidRDefault="0098189F" w:rsidP="008D19C5">
      <w:pPr>
        <w:spacing w:after="0" w:line="360" w:lineRule="auto"/>
        <w:ind w:left="0" w:right="0" w:firstLine="0"/>
        <w:jc w:val="both"/>
        <w:rPr>
          <w:b/>
          <w:bCs/>
          <w:sz w:val="28"/>
          <w:szCs w:val="28"/>
        </w:rPr>
      </w:pPr>
      <w:r>
        <w:rPr>
          <w:b/>
          <w:bCs/>
          <w:sz w:val="28"/>
          <w:szCs w:val="28"/>
        </w:rPr>
        <w:t>6.</w:t>
      </w:r>
      <w:r w:rsidRPr="001C4EAC">
        <w:rPr>
          <w:b/>
          <w:bCs/>
          <w:sz w:val="28"/>
          <w:szCs w:val="28"/>
        </w:rPr>
        <w:t xml:space="preserve">DIAGNOSIS </w:t>
      </w:r>
    </w:p>
    <w:p w14:paraId="726CE3B2" w14:textId="77777777" w:rsidR="00711235" w:rsidRDefault="00000000" w:rsidP="008D19C5">
      <w:pPr>
        <w:spacing w:after="3" w:line="360" w:lineRule="auto"/>
        <w:ind w:left="-5" w:right="17"/>
        <w:jc w:val="both"/>
      </w:pPr>
      <w:r>
        <w:t xml:space="preserve">Patients with symptoms of viremia during the regular period of the Aedes mosquito should be suspected of having Zika virus if they have had recent Zika virus infection or unprotected sexual </w:t>
      </w:r>
    </w:p>
    <w:p w14:paraId="56682060" w14:textId="77777777" w:rsidR="00711235" w:rsidRDefault="00000000" w:rsidP="008D19C5">
      <w:pPr>
        <w:spacing w:line="360" w:lineRule="auto"/>
        <w:ind w:left="-5" w:right="0"/>
        <w:jc w:val="both"/>
      </w:pPr>
      <w:r>
        <w:t xml:space="preserve">intercourse. Serum reverse transcription polymerase chain reaction (RT-PCR) for detection of ZIKV RNA or ZIKV serology (IgM antibodies) is used to diagnose ZIKV. Serum RT-PCR is positive if performed during the acute phase of the disease (i.e., within the first 3 to 7 days after the onset of the disease). Specific antibodies (IgM antibodies) to ZIKV can be found in the blood as early as four days after the onset of symptoms. </w:t>
      </w:r>
      <w:r w:rsidR="0098189F">
        <w:t>[22,23]</w:t>
      </w:r>
    </w:p>
    <w:p w14:paraId="73AEF570" w14:textId="77777777" w:rsidR="00711235" w:rsidRDefault="00711235" w:rsidP="008D19C5">
      <w:pPr>
        <w:spacing w:line="360" w:lineRule="auto"/>
        <w:ind w:left="-5" w:right="0"/>
        <w:jc w:val="both"/>
      </w:pPr>
    </w:p>
    <w:p w14:paraId="1A0ABF7A" w14:textId="77777777" w:rsidR="000318F6" w:rsidRDefault="00000000" w:rsidP="008D19C5">
      <w:pPr>
        <w:spacing w:line="360" w:lineRule="auto"/>
        <w:ind w:left="-5" w:right="0"/>
        <w:jc w:val="both"/>
      </w:pPr>
      <w:r>
        <w:t xml:space="preserve">Studies in the clinical literature suggest that it takes longer to detect ZIKV RNA in patient saliva and </w:t>
      </w:r>
      <w:proofErr w:type="spellStart"/>
      <w:r>
        <w:t>urie</w:t>
      </w:r>
      <w:proofErr w:type="spellEnd"/>
      <w:r>
        <w:t xml:space="preserve"> than in blood using RT-PCR. </w:t>
      </w:r>
      <w:proofErr w:type="spellStart"/>
      <w:r>
        <w:t>Fetal</w:t>
      </w:r>
      <w:proofErr w:type="spellEnd"/>
      <w:r>
        <w:t xml:space="preserve"> ultrasound can detect abnormalities as early as 18-20 weeks of pregnancy, depending on the operator, and is used for </w:t>
      </w:r>
      <w:proofErr w:type="spellStart"/>
      <w:r>
        <w:t>fetal</w:t>
      </w:r>
      <w:proofErr w:type="spellEnd"/>
      <w:r>
        <w:t xml:space="preserve"> assessment in pregnant women suspected of having ZIKV infection (who have also been exposed to ZIKV). Microcephaly (head circumference more than two standard deviations below the mean for gestational age), intracranial calcifications (cerebellum, intraocular, cerebral), anencephaly, ventriculomegaly, cerebral atrophy, </w:t>
      </w:r>
      <w:proofErr w:type="spellStart"/>
      <w:r>
        <w:t>hypohydramnios</w:t>
      </w:r>
      <w:proofErr w:type="spellEnd"/>
      <w:r>
        <w:t xml:space="preserve">, hydrops fetalis, and enlargement of the disease throughout </w:t>
      </w:r>
      <w:proofErr w:type="spellStart"/>
      <w:r>
        <w:t>th</w:t>
      </w:r>
      <w:proofErr w:type="spellEnd"/>
    </w:p>
    <w:p w14:paraId="2960737A" w14:textId="77777777" w:rsidR="000318F6" w:rsidRDefault="000318F6" w:rsidP="008D19C5">
      <w:pPr>
        <w:spacing w:line="360" w:lineRule="auto"/>
        <w:ind w:left="-5" w:right="0"/>
        <w:jc w:val="both"/>
      </w:pPr>
    </w:p>
    <w:p w14:paraId="3310D8F6" w14:textId="5ADC89FE" w:rsidR="000318F6" w:rsidRDefault="008D19C5" w:rsidP="008D19C5">
      <w:pPr>
        <w:spacing w:line="360" w:lineRule="auto"/>
        <w:ind w:left="-5" w:right="0"/>
        <w:jc w:val="both"/>
      </w:pPr>
      <w:r>
        <w:rPr>
          <w:noProof/>
        </w:rPr>
        <w:drawing>
          <wp:inline distT="0" distB="0" distL="0" distR="0" wp14:anchorId="3E9A984E" wp14:editId="0913E248">
            <wp:extent cx="5760720" cy="3376930"/>
            <wp:effectExtent l="0" t="0" r="0" b="0"/>
            <wp:docPr id="517295929"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2777" cy="3378136"/>
                    </a:xfrm>
                    <a:prstGeom prst="rect">
                      <a:avLst/>
                    </a:prstGeom>
                    <a:noFill/>
                    <a:ln>
                      <a:noFill/>
                    </a:ln>
                  </pic:spPr>
                </pic:pic>
              </a:graphicData>
            </a:graphic>
          </wp:inline>
        </w:drawing>
      </w:r>
    </w:p>
    <w:p w14:paraId="6798EFC6" w14:textId="77777777" w:rsidR="00FA584D" w:rsidRDefault="00FA584D" w:rsidP="008D19C5">
      <w:pPr>
        <w:spacing w:line="360" w:lineRule="auto"/>
        <w:ind w:left="-5" w:right="0"/>
        <w:jc w:val="both"/>
      </w:pPr>
    </w:p>
    <w:p w14:paraId="08E98501" w14:textId="2B794D58" w:rsidR="006D5DD9" w:rsidRDefault="0098189F" w:rsidP="008D19C5">
      <w:pPr>
        <w:spacing w:line="360" w:lineRule="auto"/>
        <w:ind w:left="-5" w:right="0"/>
        <w:jc w:val="both"/>
        <w:rPr>
          <w:b/>
          <w:bCs/>
          <w:sz w:val="28"/>
          <w:szCs w:val="28"/>
        </w:rPr>
      </w:pPr>
      <w:r>
        <w:rPr>
          <w:b/>
          <w:bCs/>
          <w:sz w:val="28"/>
          <w:szCs w:val="28"/>
        </w:rPr>
        <w:t>7.</w:t>
      </w:r>
      <w:r w:rsidR="006D5DD9" w:rsidRPr="000318F6">
        <w:rPr>
          <w:b/>
          <w:bCs/>
          <w:sz w:val="28"/>
          <w:szCs w:val="28"/>
        </w:rPr>
        <w:t xml:space="preserve">PREVENTION </w:t>
      </w:r>
    </w:p>
    <w:p w14:paraId="77D57D42" w14:textId="77777777" w:rsidR="00002DD5" w:rsidRPr="000318F6" w:rsidRDefault="00002DD5" w:rsidP="008D19C5">
      <w:pPr>
        <w:spacing w:line="360" w:lineRule="auto"/>
        <w:ind w:left="-5" w:right="0"/>
        <w:jc w:val="both"/>
        <w:rPr>
          <w:b/>
          <w:bCs/>
          <w:sz w:val="28"/>
          <w:szCs w:val="28"/>
        </w:rPr>
      </w:pPr>
    </w:p>
    <w:p w14:paraId="5EDCAE9C" w14:textId="0F020B28" w:rsidR="00AA78F2" w:rsidRPr="00F240BF" w:rsidRDefault="006D5DD9" w:rsidP="008D19C5">
      <w:pPr>
        <w:spacing w:after="297" w:line="360" w:lineRule="auto"/>
        <w:ind w:left="9" w:right="0"/>
        <w:jc w:val="both"/>
      </w:pPr>
      <w:r w:rsidRPr="006D5DD9">
        <w:t xml:space="preserve">Many species of Aedes mosquitoes are important vectors for the transmission and spread of dengue fever, chikungunya, and Zika virus. Therefore, strategies to prevent mosquitoes are the first step in prevention. These strategies include cleaning dog kennels, using insecticides, and using insect repellents such as picaridin or </w:t>
      </w:r>
      <w:proofErr w:type="gramStart"/>
      <w:r w:rsidRPr="006D5DD9">
        <w:t>N,N</w:t>
      </w:r>
      <w:proofErr w:type="gramEnd"/>
      <w:r w:rsidRPr="006D5DD9">
        <w:t xml:space="preserve">-diethyltoluamide (DEET). Plan well to eliminate mosquito breeding sites in homes and high-risk areas such as construction sites, dumps, dirty traffic areas, and storage areas. High-traffic areas such as schools, churches, health care facilities, and transportation should have at least 400 m of mosquito-free space. In areas where Zika virus has been detected, insecticides should be investigated for mosquito control. When outdoors, visitors and locals in affected areas should use insect repellent or limit their time outdoors. Long pants, long shirts, and clothing treated with permethrin, if possible, should be </w:t>
      </w:r>
      <w:proofErr w:type="gramStart"/>
      <w:r w:rsidRPr="006D5DD9">
        <w:t>worn .</w:t>
      </w:r>
      <w:proofErr w:type="gramEnd"/>
      <w:r w:rsidRPr="006D5DD9">
        <w:t xml:space="preserve"> It is recommended that blood donors undergo a universal nucleic acid test. Universal primers that can detect multiple arboviruses simultaneously should be considered. Another important precaution is to temporarily suspend blood donations in the event of an outbreak. In disease-free areas, blood donors should complete a questionnaire regarding their recent travel history to identify potential donors. Similarly, organs, especially kidneys, donated by individuals with recent travel history to affected areas should be tested for ZIKV because the virus can persist in the genitourinary tract for an indefinite </w:t>
      </w:r>
      <w:proofErr w:type="gramStart"/>
      <w:r w:rsidRPr="006D5DD9">
        <w:t>period .</w:t>
      </w:r>
      <w:proofErr w:type="gramEnd"/>
      <w:r w:rsidRPr="006D5DD9">
        <w:t xml:space="preserve"> Safe sex practices are also recommended to prevent sexual transmission of Zika </w:t>
      </w:r>
      <w:proofErr w:type="gramStart"/>
      <w:r w:rsidRPr="006D5DD9">
        <w:t>virus.[</w:t>
      </w:r>
      <w:proofErr w:type="gramEnd"/>
      <w:r w:rsidRPr="006D5DD9">
        <w:t xml:space="preserve">24;25] </w:t>
      </w:r>
    </w:p>
    <w:p w14:paraId="0086B7CF" w14:textId="53236E43" w:rsidR="00AA78F2" w:rsidRPr="0098189F" w:rsidRDefault="00AA78F2" w:rsidP="008D19C5">
      <w:pPr>
        <w:spacing w:after="0" w:line="360" w:lineRule="auto"/>
        <w:ind w:left="0" w:right="0" w:firstLine="0"/>
        <w:jc w:val="both"/>
      </w:pPr>
      <w:r>
        <w:rPr>
          <w:b/>
          <w:bCs/>
        </w:rPr>
        <w:t>8.</w:t>
      </w:r>
      <w:r>
        <w:t xml:space="preserve"> </w:t>
      </w:r>
      <w:r>
        <w:rPr>
          <w:b/>
          <w:bCs/>
          <w:sz w:val="28"/>
          <w:szCs w:val="28"/>
        </w:rPr>
        <w:t>TREATMENT</w:t>
      </w:r>
    </w:p>
    <w:p w14:paraId="4B4641E9" w14:textId="77777777" w:rsidR="00AA78F2" w:rsidRDefault="00AA78F2" w:rsidP="008D19C5">
      <w:pPr>
        <w:spacing w:line="360" w:lineRule="auto"/>
        <w:ind w:left="-5" w:right="0"/>
        <w:jc w:val="both"/>
        <w:rPr>
          <w:szCs w:val="24"/>
        </w:rPr>
      </w:pPr>
      <w:r>
        <w:rPr>
          <w:szCs w:val="24"/>
        </w:rPr>
        <w:t xml:space="preserve">  Currently there is no treatment for zika virus</w:t>
      </w:r>
    </w:p>
    <w:p w14:paraId="615B6CF2" w14:textId="77777777" w:rsidR="00AA78F2" w:rsidRDefault="00AA78F2" w:rsidP="008D19C5">
      <w:pPr>
        <w:spacing w:line="360" w:lineRule="auto"/>
        <w:ind w:left="-5" w:right="0"/>
        <w:jc w:val="both"/>
        <w:rPr>
          <w:szCs w:val="24"/>
        </w:rPr>
      </w:pPr>
    </w:p>
    <w:p w14:paraId="0B6F7B66" w14:textId="77777777" w:rsidR="00AA78F2" w:rsidRDefault="00AA78F2" w:rsidP="008D19C5">
      <w:pPr>
        <w:spacing w:line="360" w:lineRule="auto"/>
        <w:ind w:left="-5" w:right="0"/>
        <w:jc w:val="both"/>
        <w:rPr>
          <w:szCs w:val="24"/>
        </w:rPr>
      </w:pPr>
      <w:r>
        <w:rPr>
          <w:szCs w:val="24"/>
        </w:rPr>
        <w:t xml:space="preserve">   A person with symptoms should –</w:t>
      </w:r>
    </w:p>
    <w:p w14:paraId="4EDDB8B8" w14:textId="77777777" w:rsidR="00AA78F2" w:rsidRDefault="00AA78F2" w:rsidP="008D19C5">
      <w:pPr>
        <w:pStyle w:val="ListParagraph"/>
        <w:numPr>
          <w:ilvl w:val="0"/>
          <w:numId w:val="18"/>
        </w:numPr>
        <w:spacing w:line="360" w:lineRule="auto"/>
        <w:ind w:right="0"/>
        <w:jc w:val="both"/>
        <w:rPr>
          <w:szCs w:val="24"/>
        </w:rPr>
      </w:pPr>
      <w:r>
        <w:rPr>
          <w:szCs w:val="24"/>
        </w:rPr>
        <w:t>Rest</w:t>
      </w:r>
    </w:p>
    <w:p w14:paraId="2B043B51" w14:textId="77777777" w:rsidR="00AA78F2" w:rsidRDefault="00AA78F2" w:rsidP="008D19C5">
      <w:pPr>
        <w:pStyle w:val="ListParagraph"/>
        <w:numPr>
          <w:ilvl w:val="0"/>
          <w:numId w:val="18"/>
        </w:numPr>
        <w:spacing w:line="360" w:lineRule="auto"/>
        <w:ind w:right="0"/>
        <w:jc w:val="both"/>
        <w:rPr>
          <w:szCs w:val="24"/>
        </w:rPr>
      </w:pPr>
      <w:r>
        <w:rPr>
          <w:szCs w:val="24"/>
        </w:rPr>
        <w:t>Increase fluid intake to prevent dehydration</w:t>
      </w:r>
    </w:p>
    <w:p w14:paraId="5C646F69" w14:textId="77777777" w:rsidR="00AA78F2" w:rsidRDefault="00AA78F2" w:rsidP="008D19C5">
      <w:pPr>
        <w:pStyle w:val="ListParagraph"/>
        <w:numPr>
          <w:ilvl w:val="0"/>
          <w:numId w:val="18"/>
        </w:numPr>
        <w:spacing w:line="360" w:lineRule="auto"/>
        <w:ind w:right="0"/>
        <w:jc w:val="both"/>
        <w:rPr>
          <w:szCs w:val="24"/>
        </w:rPr>
      </w:pPr>
      <w:r>
        <w:rPr>
          <w:szCs w:val="24"/>
        </w:rPr>
        <w:t>Take over the counter pain killer to relive pain and fever</w:t>
      </w:r>
    </w:p>
    <w:p w14:paraId="1412F8F2" w14:textId="77777777" w:rsidR="00AA78F2" w:rsidRDefault="00AA78F2" w:rsidP="008D19C5">
      <w:pPr>
        <w:pStyle w:val="ListParagraph"/>
        <w:numPr>
          <w:ilvl w:val="0"/>
          <w:numId w:val="18"/>
        </w:numPr>
        <w:spacing w:line="360" w:lineRule="auto"/>
        <w:ind w:right="0"/>
        <w:jc w:val="both"/>
        <w:rPr>
          <w:szCs w:val="24"/>
        </w:rPr>
      </w:pPr>
      <w:r>
        <w:rPr>
          <w:szCs w:val="24"/>
        </w:rPr>
        <w:t>Mosquito avoidance</w:t>
      </w:r>
    </w:p>
    <w:p w14:paraId="36E521AC" w14:textId="77777777" w:rsidR="00AA78F2" w:rsidRDefault="00AA78F2" w:rsidP="008D19C5">
      <w:pPr>
        <w:pStyle w:val="ListParagraph"/>
        <w:numPr>
          <w:ilvl w:val="0"/>
          <w:numId w:val="18"/>
        </w:numPr>
        <w:spacing w:line="360" w:lineRule="auto"/>
        <w:ind w:right="0"/>
        <w:jc w:val="both"/>
        <w:rPr>
          <w:szCs w:val="24"/>
        </w:rPr>
      </w:pPr>
      <w:r>
        <w:rPr>
          <w:szCs w:val="24"/>
        </w:rPr>
        <w:t>Supportive care</w:t>
      </w:r>
    </w:p>
    <w:p w14:paraId="0F49A173" w14:textId="77777777" w:rsidR="00AA78F2" w:rsidRDefault="00AA78F2" w:rsidP="008D19C5">
      <w:pPr>
        <w:pStyle w:val="ListParagraph"/>
        <w:numPr>
          <w:ilvl w:val="0"/>
          <w:numId w:val="18"/>
        </w:numPr>
        <w:spacing w:line="360" w:lineRule="auto"/>
        <w:ind w:right="0"/>
        <w:jc w:val="both"/>
        <w:rPr>
          <w:szCs w:val="24"/>
        </w:rPr>
      </w:pPr>
      <w:r>
        <w:rPr>
          <w:szCs w:val="24"/>
        </w:rPr>
        <w:t>Pregnancy monitoring</w:t>
      </w:r>
    </w:p>
    <w:p w14:paraId="16C363B7" w14:textId="77777777" w:rsidR="00AA78F2" w:rsidRDefault="00AA78F2" w:rsidP="008D19C5">
      <w:pPr>
        <w:pStyle w:val="ListParagraph"/>
        <w:numPr>
          <w:ilvl w:val="0"/>
          <w:numId w:val="18"/>
        </w:numPr>
        <w:spacing w:line="360" w:lineRule="auto"/>
        <w:ind w:right="0"/>
        <w:jc w:val="both"/>
        <w:rPr>
          <w:szCs w:val="24"/>
        </w:rPr>
      </w:pPr>
      <w:r>
        <w:rPr>
          <w:szCs w:val="24"/>
        </w:rPr>
        <w:t>Alternative therapies</w:t>
      </w:r>
    </w:p>
    <w:p w14:paraId="60D51A07" w14:textId="77777777" w:rsidR="00AA78F2" w:rsidRDefault="00AA78F2" w:rsidP="008D19C5">
      <w:pPr>
        <w:spacing w:line="360" w:lineRule="auto"/>
        <w:ind w:left="0" w:right="0" w:firstLine="0"/>
        <w:jc w:val="both"/>
        <w:rPr>
          <w:szCs w:val="24"/>
        </w:rPr>
      </w:pPr>
    </w:p>
    <w:p w14:paraId="6A54615F" w14:textId="77777777" w:rsidR="00AA78F2" w:rsidRDefault="00AA78F2" w:rsidP="008D19C5">
      <w:pPr>
        <w:spacing w:line="360" w:lineRule="auto"/>
        <w:ind w:left="0" w:right="0" w:firstLine="0"/>
        <w:jc w:val="both"/>
        <w:rPr>
          <w:szCs w:val="24"/>
        </w:rPr>
      </w:pPr>
      <w:r>
        <w:rPr>
          <w:szCs w:val="24"/>
        </w:rPr>
        <w:lastRenderedPageBreak/>
        <w:t xml:space="preserve">The CDC advice against using aspirin or other non- steroidal anti- inflammatory drugs until a diagnosis of dengue has been ruled out in those at risk due to the risk of </w:t>
      </w:r>
      <w:proofErr w:type="spellStart"/>
      <w:r>
        <w:rPr>
          <w:szCs w:val="24"/>
        </w:rPr>
        <w:t>hemorrhage</w:t>
      </w:r>
      <w:proofErr w:type="spellEnd"/>
      <w:r>
        <w:rPr>
          <w:szCs w:val="24"/>
        </w:rPr>
        <w:t>.</w:t>
      </w:r>
    </w:p>
    <w:p w14:paraId="422869C1" w14:textId="77777777" w:rsidR="00AA78F2" w:rsidRDefault="00AA78F2" w:rsidP="008D19C5">
      <w:pPr>
        <w:spacing w:line="360" w:lineRule="auto"/>
        <w:ind w:left="0" w:right="0" w:firstLine="0"/>
        <w:jc w:val="both"/>
        <w:rPr>
          <w:szCs w:val="24"/>
        </w:rPr>
      </w:pPr>
    </w:p>
    <w:p w14:paraId="50E762D9" w14:textId="77777777" w:rsidR="00AA78F2" w:rsidRDefault="00AA78F2" w:rsidP="008D19C5">
      <w:pPr>
        <w:pStyle w:val="Heading2"/>
        <w:spacing w:line="360" w:lineRule="auto"/>
        <w:ind w:left="0" w:firstLine="0"/>
        <w:jc w:val="both"/>
        <w:rPr>
          <w:sz w:val="28"/>
          <w:szCs w:val="28"/>
        </w:rPr>
      </w:pPr>
    </w:p>
    <w:p w14:paraId="5D9E842C" w14:textId="64858593" w:rsidR="00FA584D" w:rsidRPr="00FA584D" w:rsidRDefault="00AA78F2" w:rsidP="008D19C5">
      <w:pPr>
        <w:pStyle w:val="Heading2"/>
        <w:spacing w:line="360" w:lineRule="auto"/>
        <w:ind w:left="0" w:firstLine="0"/>
        <w:jc w:val="both"/>
        <w:rPr>
          <w:sz w:val="28"/>
          <w:szCs w:val="28"/>
        </w:rPr>
      </w:pPr>
      <w:r>
        <w:rPr>
          <w:sz w:val="28"/>
          <w:szCs w:val="28"/>
        </w:rPr>
        <w:t>9</w:t>
      </w:r>
      <w:r w:rsidR="0098189F">
        <w:rPr>
          <w:sz w:val="28"/>
          <w:szCs w:val="28"/>
        </w:rPr>
        <w:t>.</w:t>
      </w:r>
      <w:r w:rsidR="0098189F" w:rsidRPr="00DD3628">
        <w:rPr>
          <w:sz w:val="28"/>
          <w:szCs w:val="28"/>
        </w:rPr>
        <w:t xml:space="preserve">VACCINATION </w:t>
      </w:r>
    </w:p>
    <w:p w14:paraId="06580828" w14:textId="5A2E12D7" w:rsidR="00711235" w:rsidRDefault="00000000" w:rsidP="008D19C5">
      <w:pPr>
        <w:spacing w:line="360" w:lineRule="auto"/>
        <w:ind w:right="0"/>
        <w:jc w:val="both"/>
      </w:pPr>
      <w:r>
        <w:t>There are currently no vaccines in development. However, ZIKV vaccines are expected to present similar challenges to arbovirus vaccines because outbreaks can occur rapidly and are rare. Therefore, they may not be effective in protecting large populations during an outbreak [14</w:t>
      </w:r>
      <w:proofErr w:type="gramStart"/>
      <w:r>
        <w:t>],As</w:t>
      </w:r>
      <w:proofErr w:type="gramEnd"/>
      <w:r>
        <w:t xml:space="preserve"> of March 2016, several ZIKV vaccines are being developed by 18 universities and pharmaceutical companies, including inactivated vaccines, live vaccines, DNA vaccines, and anti-inflammatory drugs. Each of these vaccines has advantages and disadvantages. For example, live vaccines can produce long-lasting antibodies, but safety concerns have been raised, especially among pregnant women and children.[26] </w:t>
      </w:r>
    </w:p>
    <w:p w14:paraId="284D50F6" w14:textId="5C72ADEF" w:rsidR="00FA584D" w:rsidRDefault="00000000" w:rsidP="008D19C5">
      <w:pPr>
        <w:spacing w:after="0" w:line="360" w:lineRule="auto"/>
        <w:ind w:left="0" w:right="0" w:firstLine="0"/>
        <w:jc w:val="both"/>
      </w:pPr>
      <w:r>
        <w:t xml:space="preserve"> </w:t>
      </w:r>
    </w:p>
    <w:p w14:paraId="32E11AA5" w14:textId="25C59762" w:rsidR="00711235" w:rsidRDefault="0098189F" w:rsidP="008D19C5">
      <w:pPr>
        <w:pStyle w:val="Heading2"/>
        <w:spacing w:line="360" w:lineRule="auto"/>
        <w:ind w:left="0" w:firstLine="0"/>
        <w:jc w:val="both"/>
      </w:pPr>
      <w:r>
        <w:t xml:space="preserve">10.CONCLUSION </w:t>
      </w:r>
    </w:p>
    <w:p w14:paraId="00C7F141" w14:textId="77777777" w:rsidR="00711235" w:rsidRDefault="00000000" w:rsidP="008D19C5">
      <w:pPr>
        <w:spacing w:after="3" w:line="360" w:lineRule="auto"/>
        <w:ind w:left="-5" w:right="17"/>
        <w:jc w:val="both"/>
      </w:pPr>
      <w:r>
        <w:t>According to the review, monkeys and tree-dwelling mosquitoes such as Aedes africanus are the main carriers of ZIKV. It rarely causes serious disease in humans, even in areas where it is highly endemicity. There is currently no effective drug to treat Zika virus. However, this virus has some unique therapeutic targets that could lead to the development of customized ZIKV vaccines. especially the quality of life of children and pregnant women. This situation can be easily prevented if proper precautions and health management are taken. As epidemics occur every year around the world, all healthcare organizations need to make appropriate plans ahead of the busy season.</w:t>
      </w:r>
    </w:p>
    <w:p w14:paraId="117EFEC4" w14:textId="77777777" w:rsidR="0098189F" w:rsidRDefault="00000000" w:rsidP="008D19C5">
      <w:pPr>
        <w:spacing w:after="0" w:line="360" w:lineRule="auto"/>
        <w:ind w:left="0" w:right="0" w:firstLine="0"/>
        <w:jc w:val="both"/>
      </w:pPr>
      <w:r>
        <w:t xml:space="preserve"> </w:t>
      </w:r>
    </w:p>
    <w:p w14:paraId="500068DD" w14:textId="77777777" w:rsidR="0098189F" w:rsidRDefault="0098189F" w:rsidP="008D19C5">
      <w:pPr>
        <w:spacing w:after="0" w:line="360" w:lineRule="auto"/>
        <w:ind w:left="0" w:right="0" w:firstLine="0"/>
        <w:jc w:val="both"/>
        <w:rPr>
          <w:b/>
          <w:bCs/>
          <w:sz w:val="28"/>
          <w:szCs w:val="28"/>
        </w:rPr>
      </w:pPr>
    </w:p>
    <w:p w14:paraId="3AC3CC73" w14:textId="77777777" w:rsidR="0098189F" w:rsidRDefault="0098189F" w:rsidP="008D19C5">
      <w:pPr>
        <w:spacing w:after="0" w:line="360" w:lineRule="auto"/>
        <w:ind w:left="0" w:right="0" w:firstLine="0"/>
        <w:jc w:val="both"/>
        <w:rPr>
          <w:b/>
          <w:bCs/>
          <w:sz w:val="28"/>
          <w:szCs w:val="28"/>
        </w:rPr>
      </w:pPr>
    </w:p>
    <w:p w14:paraId="4F6123BF" w14:textId="77777777" w:rsidR="00002DD5" w:rsidRDefault="00002DD5" w:rsidP="008D19C5">
      <w:pPr>
        <w:spacing w:after="0" w:line="360" w:lineRule="auto"/>
        <w:ind w:left="0" w:right="0" w:firstLine="0"/>
        <w:jc w:val="both"/>
        <w:rPr>
          <w:b/>
          <w:bCs/>
          <w:sz w:val="28"/>
          <w:szCs w:val="28"/>
        </w:rPr>
      </w:pPr>
    </w:p>
    <w:p w14:paraId="465DA815" w14:textId="77777777" w:rsidR="00002DD5" w:rsidRDefault="00002DD5" w:rsidP="008D19C5">
      <w:pPr>
        <w:spacing w:after="0" w:line="360" w:lineRule="auto"/>
        <w:ind w:left="0" w:right="0" w:firstLine="0"/>
        <w:jc w:val="both"/>
        <w:rPr>
          <w:b/>
          <w:bCs/>
          <w:sz w:val="28"/>
          <w:szCs w:val="28"/>
        </w:rPr>
      </w:pPr>
    </w:p>
    <w:p w14:paraId="0AB2CB48" w14:textId="77777777" w:rsidR="00002DD5" w:rsidRDefault="00002DD5" w:rsidP="008D19C5">
      <w:pPr>
        <w:spacing w:after="0" w:line="360" w:lineRule="auto"/>
        <w:ind w:left="0" w:right="0" w:firstLine="0"/>
        <w:jc w:val="both"/>
        <w:rPr>
          <w:b/>
          <w:bCs/>
          <w:sz w:val="28"/>
          <w:szCs w:val="28"/>
        </w:rPr>
      </w:pPr>
    </w:p>
    <w:p w14:paraId="49371323" w14:textId="77777777" w:rsidR="00002DD5" w:rsidRDefault="00002DD5" w:rsidP="0098189F">
      <w:pPr>
        <w:spacing w:after="0" w:line="259" w:lineRule="auto"/>
        <w:ind w:left="0" w:right="0" w:firstLine="0"/>
        <w:rPr>
          <w:b/>
          <w:bCs/>
          <w:sz w:val="28"/>
          <w:szCs w:val="28"/>
        </w:rPr>
      </w:pPr>
    </w:p>
    <w:p w14:paraId="734493D9" w14:textId="77777777" w:rsidR="00002DD5" w:rsidRDefault="00002DD5" w:rsidP="0098189F">
      <w:pPr>
        <w:spacing w:after="0" w:line="259" w:lineRule="auto"/>
        <w:ind w:left="0" w:right="0" w:firstLine="0"/>
        <w:rPr>
          <w:b/>
          <w:bCs/>
          <w:sz w:val="28"/>
          <w:szCs w:val="28"/>
        </w:rPr>
      </w:pPr>
    </w:p>
    <w:p w14:paraId="0ABC86B5" w14:textId="77777777" w:rsidR="00002DD5" w:rsidRDefault="00002DD5" w:rsidP="0098189F">
      <w:pPr>
        <w:spacing w:after="0" w:line="259" w:lineRule="auto"/>
        <w:ind w:left="0" w:right="0" w:firstLine="0"/>
        <w:rPr>
          <w:b/>
          <w:bCs/>
          <w:sz w:val="28"/>
          <w:szCs w:val="28"/>
        </w:rPr>
      </w:pPr>
    </w:p>
    <w:p w14:paraId="5641511A" w14:textId="77777777" w:rsidR="00002DD5" w:rsidRDefault="00002DD5" w:rsidP="0098189F">
      <w:pPr>
        <w:spacing w:after="0" w:line="259" w:lineRule="auto"/>
        <w:ind w:left="0" w:right="0" w:firstLine="0"/>
        <w:rPr>
          <w:b/>
          <w:bCs/>
          <w:sz w:val="28"/>
          <w:szCs w:val="28"/>
        </w:rPr>
      </w:pPr>
    </w:p>
    <w:p w14:paraId="048737FD" w14:textId="3874071A" w:rsidR="005278AE" w:rsidRPr="0098189F" w:rsidRDefault="005278AE" w:rsidP="0098189F">
      <w:pPr>
        <w:spacing w:after="0" w:line="259" w:lineRule="auto"/>
        <w:ind w:left="0" w:right="0" w:firstLine="0"/>
      </w:pPr>
      <w:r w:rsidRPr="005278AE">
        <w:rPr>
          <w:b/>
          <w:bCs/>
          <w:sz w:val="28"/>
          <w:szCs w:val="28"/>
        </w:rPr>
        <w:lastRenderedPageBreak/>
        <w:t>REFERENCE</w:t>
      </w:r>
    </w:p>
    <w:p w14:paraId="527BA114" w14:textId="77777777" w:rsidR="005278AE" w:rsidRDefault="005278AE" w:rsidP="005278AE">
      <w:pPr>
        <w:ind w:left="0" w:right="17" w:firstLine="0"/>
      </w:pPr>
      <w:r>
        <w:t xml:space="preserve">  </w:t>
      </w:r>
    </w:p>
    <w:p w14:paraId="6BDF50A2" w14:textId="00FD1C72" w:rsidR="005278AE" w:rsidRDefault="00C033D1" w:rsidP="00C033D1">
      <w:pPr>
        <w:spacing w:line="360" w:lineRule="auto"/>
        <w:ind w:left="0" w:right="17" w:firstLine="0"/>
      </w:pPr>
      <w:r>
        <w:t xml:space="preserve"> 1.</w:t>
      </w:r>
      <w:r w:rsidR="005278AE">
        <w:t>Anna R Plourde, Evan M Bloch</w:t>
      </w:r>
    </w:p>
    <w:p w14:paraId="712544EB" w14:textId="77777777" w:rsidR="000318F6" w:rsidRDefault="005278AE" w:rsidP="00002DD5">
      <w:pPr>
        <w:spacing w:line="360" w:lineRule="auto"/>
        <w:ind w:left="0" w:right="17" w:firstLine="0"/>
      </w:pPr>
      <w:r>
        <w:t xml:space="preserve">       </w:t>
      </w:r>
      <w:r w:rsidR="001E4B2D">
        <w:t>Emerging infectious disease 22(7), 1185, 2016</w:t>
      </w:r>
      <w:r w:rsidR="000318F6">
        <w:t xml:space="preserve"> </w:t>
      </w:r>
    </w:p>
    <w:p w14:paraId="3DD1E521" w14:textId="77777777" w:rsidR="00711235" w:rsidRDefault="005278AE" w:rsidP="00002DD5">
      <w:pPr>
        <w:spacing w:line="360" w:lineRule="auto"/>
        <w:ind w:left="0" w:right="17" w:firstLine="0"/>
      </w:pPr>
      <w:r>
        <w:t>2.</w:t>
      </w:r>
      <w:r w:rsidR="000318F6">
        <w:t xml:space="preserve">  </w:t>
      </w:r>
      <w:r w:rsidR="00BE7A31">
        <w:t xml:space="preserve">Vivian C </w:t>
      </w:r>
      <w:proofErr w:type="spellStart"/>
      <w:proofErr w:type="gramStart"/>
      <w:r w:rsidR="00BE7A31">
        <w:t>Agumadu</w:t>
      </w:r>
      <w:proofErr w:type="spellEnd"/>
      <w:r w:rsidR="00BE7A31">
        <w:t xml:space="preserve"> ,</w:t>
      </w:r>
      <w:proofErr w:type="gramEnd"/>
      <w:r w:rsidR="00BE7A31">
        <w:t xml:space="preserve"> </w:t>
      </w:r>
      <w:proofErr w:type="spellStart"/>
      <w:r w:rsidR="00BE7A31">
        <w:t>Kamleshun</w:t>
      </w:r>
      <w:proofErr w:type="spellEnd"/>
      <w:r w:rsidR="00BE7A31">
        <w:t xml:space="preserve"> Ramphul</w:t>
      </w:r>
    </w:p>
    <w:p w14:paraId="38500346" w14:textId="77777777" w:rsidR="005278AE" w:rsidRDefault="00BE7A31" w:rsidP="00002DD5">
      <w:pPr>
        <w:spacing w:after="0" w:line="360" w:lineRule="auto"/>
        <w:ind w:left="370" w:right="0" w:firstLine="0"/>
      </w:pPr>
      <w:proofErr w:type="spellStart"/>
      <w:r>
        <w:t>Cureus</w:t>
      </w:r>
      <w:proofErr w:type="spellEnd"/>
      <w:r>
        <w:t xml:space="preserve"> 10 (7), 2018</w:t>
      </w:r>
      <w:bookmarkStart w:id="1" w:name="_Hlk182332144"/>
    </w:p>
    <w:p w14:paraId="709A5790" w14:textId="77777777" w:rsidR="00B5244E" w:rsidRDefault="005278AE" w:rsidP="00002DD5">
      <w:pPr>
        <w:spacing w:after="0" w:line="360" w:lineRule="auto"/>
        <w:ind w:left="0" w:right="0" w:firstLine="0"/>
      </w:pPr>
      <w:r>
        <w:t xml:space="preserve">3   </w:t>
      </w:r>
      <w:r w:rsidR="00EA3BC7">
        <w:t xml:space="preserve">Abdelrahman Ibrahim </w:t>
      </w:r>
      <w:proofErr w:type="spellStart"/>
      <w:r w:rsidR="00EA3BC7">
        <w:t>Abushouk</w:t>
      </w:r>
      <w:proofErr w:type="spellEnd"/>
      <w:r w:rsidR="00EA3BC7">
        <w:t xml:space="preserve">, Ahmed </w:t>
      </w:r>
      <w:proofErr w:type="spellStart"/>
      <w:r w:rsidR="00EA3BC7">
        <w:t>Negida</w:t>
      </w:r>
      <w:proofErr w:type="spellEnd"/>
      <w:r w:rsidR="00EA3BC7">
        <w:t>, Hussien Ahmed</w:t>
      </w:r>
    </w:p>
    <w:p w14:paraId="6C1E25EC" w14:textId="77777777" w:rsidR="00EA3BC7" w:rsidRDefault="00EA3BC7" w:rsidP="00002DD5">
      <w:pPr>
        <w:spacing w:line="360" w:lineRule="auto"/>
        <w:ind w:left="370" w:right="17" w:firstLine="0"/>
      </w:pPr>
      <w:r>
        <w:t>Journal of clinical virology 84, 53-58, 2016</w:t>
      </w:r>
    </w:p>
    <w:p w14:paraId="5BA1BD41" w14:textId="77777777" w:rsidR="007B1CC1" w:rsidRDefault="005278AE" w:rsidP="00002DD5">
      <w:pPr>
        <w:spacing w:line="360" w:lineRule="auto"/>
        <w:ind w:left="0" w:right="17" w:firstLine="0"/>
      </w:pPr>
      <w:proofErr w:type="gramStart"/>
      <w:r>
        <w:t xml:space="preserve">4,   </w:t>
      </w:r>
      <w:proofErr w:type="gramEnd"/>
      <w:r w:rsidR="00EA3BC7">
        <w:t>Saeed Reza Jamali Mogh</w:t>
      </w:r>
      <w:r w:rsidR="007B1CC1">
        <w:t>a</w:t>
      </w:r>
      <w:r w:rsidR="00EA3BC7">
        <w:t>dam, Saman</w:t>
      </w:r>
      <w:r w:rsidR="007B1CC1">
        <w:t xml:space="preserve">eh Bayrami, Sepideh Jamali Moghadam, </w:t>
      </w:r>
    </w:p>
    <w:p w14:paraId="66E63D74" w14:textId="77777777" w:rsidR="007B1CC1" w:rsidRDefault="007B1CC1" w:rsidP="00002DD5">
      <w:pPr>
        <w:spacing w:line="360" w:lineRule="auto"/>
        <w:ind w:left="370" w:right="17" w:firstLine="0"/>
      </w:pPr>
      <w:r>
        <w:t xml:space="preserve">Fatemeh </w:t>
      </w:r>
      <w:proofErr w:type="spellStart"/>
      <w:r>
        <w:t>Golsoorat</w:t>
      </w:r>
      <w:proofErr w:type="spellEnd"/>
      <w:r>
        <w:t xml:space="preserve"> </w:t>
      </w:r>
      <w:proofErr w:type="spellStart"/>
      <w:r>
        <w:t>Pahlaviani</w:t>
      </w:r>
      <w:proofErr w:type="spellEnd"/>
    </w:p>
    <w:p w14:paraId="29D078FD" w14:textId="77777777" w:rsidR="00B5244E" w:rsidRPr="00B5244E" w:rsidRDefault="007B1CC1" w:rsidP="00002DD5">
      <w:pPr>
        <w:spacing w:line="360" w:lineRule="auto"/>
        <w:ind w:left="370" w:right="17" w:firstLine="0"/>
      </w:pPr>
      <w:r>
        <w:t xml:space="preserve">Asian Pacific Journal </w:t>
      </w:r>
      <w:proofErr w:type="gramStart"/>
      <w:r>
        <w:t>Of</w:t>
      </w:r>
      <w:proofErr w:type="gramEnd"/>
      <w:r>
        <w:t xml:space="preserve"> Tropical Biomedicine 6 (12), 988-994, 2016 </w:t>
      </w:r>
    </w:p>
    <w:p w14:paraId="3DBE4053" w14:textId="77777777" w:rsidR="00115573" w:rsidRDefault="005278AE" w:rsidP="00002DD5">
      <w:pPr>
        <w:spacing w:after="73" w:line="360" w:lineRule="auto"/>
        <w:ind w:left="0" w:right="0" w:firstLine="0"/>
      </w:pPr>
      <w:proofErr w:type="gramStart"/>
      <w:r>
        <w:t xml:space="preserve">5,   </w:t>
      </w:r>
      <w:proofErr w:type="gramEnd"/>
      <w:r w:rsidR="00922A1D">
        <w:t>Didier Musso, Duane J Gubler</w:t>
      </w:r>
    </w:p>
    <w:p w14:paraId="46B695C1" w14:textId="77777777" w:rsidR="00922A1D" w:rsidRPr="006D5DD9" w:rsidRDefault="00922A1D" w:rsidP="00002DD5">
      <w:pPr>
        <w:spacing w:after="73" w:line="360" w:lineRule="auto"/>
        <w:ind w:left="370" w:right="0" w:firstLine="0"/>
      </w:pPr>
      <w:r>
        <w:t>Clinical microbiology reviews 29 (3), 487-524, 2016</w:t>
      </w:r>
    </w:p>
    <w:p w14:paraId="659BF2A4" w14:textId="77777777" w:rsidR="00490D1B" w:rsidRDefault="005278AE" w:rsidP="00002DD5">
      <w:pPr>
        <w:spacing w:after="0" w:line="360" w:lineRule="auto"/>
        <w:ind w:left="0" w:right="0" w:firstLine="0"/>
      </w:pPr>
      <w:proofErr w:type="gramStart"/>
      <w:r>
        <w:t xml:space="preserve">6,  </w:t>
      </w:r>
      <w:r w:rsidR="00922A1D">
        <w:t>John</w:t>
      </w:r>
      <w:proofErr w:type="gramEnd"/>
      <w:r w:rsidR="00922A1D">
        <w:t xml:space="preserve"> S Murray PhD, MSGH, RH, CPNP</w:t>
      </w:r>
    </w:p>
    <w:p w14:paraId="2AB85C24" w14:textId="77777777" w:rsidR="003B1699" w:rsidRDefault="003B1699" w:rsidP="00002DD5">
      <w:pPr>
        <w:spacing w:after="0" w:line="360" w:lineRule="auto"/>
        <w:ind w:left="370" w:right="0" w:firstLine="0"/>
      </w:pPr>
      <w:r>
        <w:t xml:space="preserve">Journal for specialists in </w:t>
      </w:r>
      <w:proofErr w:type="spellStart"/>
      <w:r>
        <w:t>Pediatric</w:t>
      </w:r>
      <w:proofErr w:type="spellEnd"/>
      <w:r>
        <w:t xml:space="preserve"> </w:t>
      </w:r>
      <w:proofErr w:type="gramStart"/>
      <w:r>
        <w:t>Nursing  22</w:t>
      </w:r>
      <w:proofErr w:type="gramEnd"/>
      <w:r>
        <w:t xml:space="preserve"> (1), e12164, 2017</w:t>
      </w:r>
    </w:p>
    <w:p w14:paraId="7DB38D64" w14:textId="77777777" w:rsidR="00115573" w:rsidRDefault="005278AE" w:rsidP="00002DD5">
      <w:pPr>
        <w:spacing w:after="33" w:line="360" w:lineRule="auto"/>
        <w:ind w:left="0" w:right="0" w:firstLine="0"/>
      </w:pPr>
      <w:proofErr w:type="gramStart"/>
      <w:r>
        <w:t xml:space="preserve">7,   </w:t>
      </w:r>
      <w:proofErr w:type="gramEnd"/>
      <w:r w:rsidR="003E47AC">
        <w:t>Rawal Gautam, Yadav Sankalp, Kumar Raj</w:t>
      </w:r>
    </w:p>
    <w:p w14:paraId="6C443DFF" w14:textId="77777777" w:rsidR="003E47AC" w:rsidRDefault="003E47AC" w:rsidP="00002DD5">
      <w:pPr>
        <w:spacing w:after="33" w:line="360" w:lineRule="auto"/>
        <w:ind w:left="370" w:right="0" w:firstLine="0"/>
      </w:pPr>
      <w:r>
        <w:t xml:space="preserve">Journal of family medicine and primary care 5(3); P 523-527, </w:t>
      </w:r>
      <w:r w:rsidR="000318F6">
        <w:t>Jul- Sep 2016</w:t>
      </w:r>
    </w:p>
    <w:p w14:paraId="110B4578" w14:textId="77777777" w:rsidR="002F6D76" w:rsidRDefault="002F6D76" w:rsidP="00F531B9">
      <w:pPr>
        <w:pStyle w:val="ListParagraph"/>
        <w:numPr>
          <w:ilvl w:val="0"/>
          <w:numId w:val="16"/>
        </w:numPr>
        <w:spacing w:line="360" w:lineRule="auto"/>
        <w:ind w:right="0"/>
      </w:pPr>
      <w:r>
        <w:t xml:space="preserve">M.R. Duffy, T.-H.H. Chen, W.T. Hancock, A.M. Powers, J.L. Kool, R.S. Lanciotti, et al. </w:t>
      </w:r>
    </w:p>
    <w:p w14:paraId="7874BA5F" w14:textId="77777777" w:rsidR="002F6D76" w:rsidRDefault="002F6D76" w:rsidP="00002DD5">
      <w:pPr>
        <w:pStyle w:val="ListParagraph"/>
        <w:spacing w:line="360" w:lineRule="auto"/>
        <w:ind w:left="370" w:right="2967" w:firstLine="0"/>
      </w:pPr>
      <w:r>
        <w:t>Zika virus outbreak on Yap Island, federated states of Micronesia New Engl. J. Med., 360 (24) (2009), pp. 2536-2543 2009/06/12 ed., Mass Med. Soc.</w:t>
      </w:r>
    </w:p>
    <w:p w14:paraId="311ECE0A" w14:textId="77777777" w:rsidR="002F6D76" w:rsidRPr="002F6D76" w:rsidRDefault="00490D1B" w:rsidP="00002DD5">
      <w:pPr>
        <w:spacing w:line="360" w:lineRule="auto"/>
        <w:ind w:left="10" w:right="2967" w:firstLine="0"/>
      </w:pPr>
      <w:proofErr w:type="gramStart"/>
      <w:r>
        <w:t>9</w:t>
      </w:r>
      <w:r w:rsidR="002F6D76">
        <w:t xml:space="preserve"> </w:t>
      </w:r>
      <w:r w:rsidR="002F6D76" w:rsidRPr="002F6D76">
        <w:t>.</w:t>
      </w:r>
      <w:proofErr w:type="gramEnd"/>
      <w:r w:rsidR="002F6D76" w:rsidRPr="002F6D76">
        <w:t xml:space="preserve"> J.C. Kwong, J.D. Druce, K. Leder </w:t>
      </w:r>
    </w:p>
    <w:p w14:paraId="05D33578" w14:textId="77777777" w:rsidR="002F6D76" w:rsidRPr="002F6D76" w:rsidRDefault="002F6D76" w:rsidP="00002DD5">
      <w:pPr>
        <w:pStyle w:val="ListParagraph"/>
        <w:spacing w:line="360" w:lineRule="auto"/>
        <w:ind w:left="370" w:right="2967" w:firstLine="0"/>
      </w:pPr>
      <w:r>
        <w:t xml:space="preserve"> </w:t>
      </w:r>
      <w:r w:rsidRPr="002F6D76">
        <w:t xml:space="preserve">Zika virus infection acquired during brief travel to Indonesia </w:t>
      </w:r>
    </w:p>
    <w:p w14:paraId="12B6FC49" w14:textId="77777777" w:rsidR="002F6D76" w:rsidRPr="002F6D76" w:rsidRDefault="002F6D76" w:rsidP="00002DD5">
      <w:pPr>
        <w:pStyle w:val="ListParagraph"/>
        <w:spacing w:line="360" w:lineRule="auto"/>
        <w:ind w:left="370" w:right="2967" w:firstLine="0"/>
      </w:pPr>
      <w:r w:rsidRPr="002F6D76">
        <w:t xml:space="preserve">Am. J. Trop. Med. </w:t>
      </w:r>
      <w:proofErr w:type="spellStart"/>
      <w:r w:rsidRPr="002F6D76">
        <w:t>Hyg</w:t>
      </w:r>
      <w:proofErr w:type="spellEnd"/>
      <w:r w:rsidRPr="002F6D76">
        <w:t xml:space="preserve">., 89 (3) (2013), pp. 516-517 </w:t>
      </w:r>
    </w:p>
    <w:p w14:paraId="721EEF59" w14:textId="52674BF9" w:rsidR="00F531B9" w:rsidRDefault="002F6D76" w:rsidP="00F531B9">
      <w:pPr>
        <w:pStyle w:val="ListParagraph"/>
        <w:spacing w:line="360" w:lineRule="auto"/>
        <w:ind w:left="370" w:right="2967" w:firstLine="0"/>
      </w:pPr>
      <w:r w:rsidRPr="002F6D76">
        <w:t>2013/07/24 ed., ASTMH</w:t>
      </w:r>
      <w:r>
        <w:t>A</w:t>
      </w:r>
    </w:p>
    <w:p w14:paraId="4FA87DCC" w14:textId="77777777" w:rsidR="003A03F2" w:rsidRDefault="003A03F2" w:rsidP="003A03F2">
      <w:pPr>
        <w:spacing w:after="0" w:line="360" w:lineRule="auto"/>
        <w:ind w:left="0" w:right="592" w:firstLine="0"/>
      </w:pPr>
      <w:r>
        <w:t xml:space="preserve">10.  R.S. Lanciotti, O.L. Kosoy, J.J. Laven, J.O. Velez, A.J. Lambert, A.J. Johnson, et al.                                </w:t>
      </w:r>
    </w:p>
    <w:p w14:paraId="0DEEE43D" w14:textId="77777777" w:rsidR="003A03F2" w:rsidRDefault="003A03F2" w:rsidP="003A03F2">
      <w:pPr>
        <w:spacing w:after="7" w:line="360" w:lineRule="auto"/>
        <w:ind w:left="236"/>
      </w:pPr>
      <w:r>
        <w:t xml:space="preserve">   Genetic     and    serologic properties of Zika virus associated with an epidemic, Yap </w:t>
      </w:r>
      <w:proofErr w:type="gramStart"/>
      <w:r>
        <w:t>State ,</w:t>
      </w:r>
      <w:proofErr w:type="gramEnd"/>
      <w:r>
        <w:t xml:space="preserve">         </w:t>
      </w:r>
    </w:p>
    <w:p w14:paraId="20B6A592" w14:textId="77777777" w:rsidR="003A03F2" w:rsidRDefault="003A03F2" w:rsidP="003A03F2">
      <w:pPr>
        <w:spacing w:after="7" w:line="360" w:lineRule="auto"/>
        <w:ind w:left="236"/>
      </w:pPr>
      <w:r>
        <w:t xml:space="preserve">   Micronesia, 2007Emerg. Infect. Dis., 14 (8) (2008), pp. 1232-12392008/08/06   </w:t>
      </w:r>
    </w:p>
    <w:p w14:paraId="5C1CCE7A" w14:textId="191B830C" w:rsidR="003A03F2" w:rsidRDefault="003A03F2" w:rsidP="003A03F2">
      <w:pPr>
        <w:spacing w:line="360" w:lineRule="auto"/>
        <w:ind w:left="0" w:right="2967" w:firstLine="0"/>
      </w:pPr>
      <w:r>
        <w:t xml:space="preserve">       </w:t>
      </w:r>
      <w:proofErr w:type="spellStart"/>
      <w:proofErr w:type="gramStart"/>
      <w:r>
        <w:t>ed.Viepublisher</w:t>
      </w:r>
      <w:proofErr w:type="spellEnd"/>
      <w:proofErr w:type="gramEnd"/>
      <w:r>
        <w:t xml:space="preserve"> </w:t>
      </w:r>
      <w:proofErr w:type="spellStart"/>
      <w:r>
        <w:t>Crossref</w:t>
      </w:r>
      <w:proofErr w:type="spellEnd"/>
      <w:r>
        <w:t xml:space="preserve">                                                                                                                                                        </w:t>
      </w:r>
      <w:r w:rsidRPr="008C3D61">
        <w:t xml:space="preserve"> </w:t>
      </w:r>
      <w:r>
        <w:t xml:space="preserve"> </w:t>
      </w:r>
    </w:p>
    <w:p w14:paraId="6387AAA7" w14:textId="0DC31E01" w:rsidR="00F531B9" w:rsidRPr="002F6D76" w:rsidRDefault="00F531B9" w:rsidP="003A03F2">
      <w:bookmarkStart w:id="2" w:name="_Hlk183187398"/>
      <w:bookmarkStart w:id="3" w:name="_Hlk183187482"/>
    </w:p>
    <w:bookmarkEnd w:id="2"/>
    <w:bookmarkEnd w:id="3"/>
    <w:p w14:paraId="6FBB0D00" w14:textId="77777777" w:rsidR="002F6D76" w:rsidRPr="002F6D76" w:rsidRDefault="00490D1B" w:rsidP="00002DD5">
      <w:pPr>
        <w:spacing w:line="360" w:lineRule="auto"/>
        <w:ind w:left="10" w:right="0" w:firstLine="0"/>
      </w:pPr>
      <w:proofErr w:type="gramStart"/>
      <w:r>
        <w:t>11</w:t>
      </w:r>
      <w:r w:rsidR="002F6D76">
        <w:t xml:space="preserve"> </w:t>
      </w:r>
      <w:r w:rsidR="002F6D76" w:rsidRPr="002F6D76">
        <w:t>.</w:t>
      </w:r>
      <w:proofErr w:type="gramEnd"/>
      <w:r w:rsidR="002F6D76" w:rsidRPr="002F6D76">
        <w:t xml:space="preserve">E. Oehler, L. Watrin, P. Larre, I. </w:t>
      </w:r>
      <w:proofErr w:type="spellStart"/>
      <w:r w:rsidR="002F6D76" w:rsidRPr="002F6D76">
        <w:t>Leparc</w:t>
      </w:r>
      <w:proofErr w:type="spellEnd"/>
      <w:r w:rsidR="002F6D76" w:rsidRPr="002F6D76">
        <w:t xml:space="preserve">-Goffart, S. </w:t>
      </w:r>
      <w:proofErr w:type="spellStart"/>
      <w:r w:rsidR="002F6D76" w:rsidRPr="002F6D76">
        <w:t>Lastere</w:t>
      </w:r>
      <w:proofErr w:type="spellEnd"/>
      <w:r w:rsidR="002F6D76" w:rsidRPr="002F6D76">
        <w:t xml:space="preserve">, F. Valour, et al. </w:t>
      </w:r>
    </w:p>
    <w:p w14:paraId="75EEAC89" w14:textId="77777777" w:rsidR="002F6D76" w:rsidRPr="002F6D76" w:rsidRDefault="002F6D76" w:rsidP="00002DD5">
      <w:pPr>
        <w:spacing w:line="360" w:lineRule="auto"/>
        <w:ind w:left="370" w:right="0" w:firstLine="0"/>
      </w:pPr>
      <w:r w:rsidRPr="002F6D76">
        <w:t xml:space="preserve">Zika virus infection complicated by Guillain-Barre syndrome-case report, French Polynesia, December 2013 </w:t>
      </w:r>
    </w:p>
    <w:p w14:paraId="605E0791" w14:textId="63943BE8" w:rsidR="002F6D76" w:rsidRDefault="002F6D76" w:rsidP="003A03F2">
      <w:pPr>
        <w:spacing w:line="360" w:lineRule="auto"/>
        <w:ind w:left="370" w:right="0" w:firstLine="0"/>
      </w:pPr>
      <w:r w:rsidRPr="002F6D76">
        <w:t xml:space="preserve">Euro </w:t>
      </w:r>
      <w:proofErr w:type="spellStart"/>
      <w:r w:rsidRPr="002F6D76">
        <w:t>Surveill</w:t>
      </w:r>
      <w:proofErr w:type="spellEnd"/>
      <w:r w:rsidRPr="002F6D76">
        <w:t>., 19 (9) (2014) 2014/03/15</w:t>
      </w:r>
    </w:p>
    <w:p w14:paraId="12553300" w14:textId="77777777" w:rsidR="002F6D76" w:rsidRPr="002F6D76" w:rsidRDefault="002F6D76" w:rsidP="00002DD5">
      <w:pPr>
        <w:pStyle w:val="ListParagraph"/>
        <w:numPr>
          <w:ilvl w:val="0"/>
          <w:numId w:val="17"/>
        </w:numPr>
        <w:spacing w:line="360" w:lineRule="auto"/>
        <w:ind w:right="2967"/>
      </w:pPr>
      <w:proofErr w:type="gramStart"/>
      <w:r w:rsidRPr="002F6D76">
        <w:lastRenderedPageBreak/>
        <w:t>.A.H.</w:t>
      </w:r>
      <w:proofErr w:type="gramEnd"/>
      <w:r w:rsidRPr="002F6D76">
        <w:t xml:space="preserve"> </w:t>
      </w:r>
      <w:proofErr w:type="spellStart"/>
      <w:r w:rsidRPr="002F6D76">
        <w:t>Fagbami</w:t>
      </w:r>
      <w:proofErr w:type="spellEnd"/>
      <w:r w:rsidRPr="002F6D76">
        <w:t xml:space="preserve"> </w:t>
      </w:r>
    </w:p>
    <w:p w14:paraId="69923AFF" w14:textId="77777777" w:rsidR="002F6D76" w:rsidRPr="002F6D76" w:rsidRDefault="002F6D76" w:rsidP="00002DD5">
      <w:pPr>
        <w:pStyle w:val="ListParagraph"/>
        <w:spacing w:line="360" w:lineRule="auto"/>
        <w:ind w:left="370" w:right="2967" w:firstLine="0"/>
      </w:pPr>
      <w:r w:rsidRPr="002F6D76">
        <w:t xml:space="preserve">Zika virus infections in Nigeria: virological and </w:t>
      </w:r>
      <w:proofErr w:type="spellStart"/>
      <w:r w:rsidRPr="002F6D76">
        <w:t>seroepidemiological</w:t>
      </w:r>
      <w:proofErr w:type="spellEnd"/>
      <w:r w:rsidRPr="002F6D76">
        <w:t xml:space="preserve"> investigations in Oyo State </w:t>
      </w:r>
    </w:p>
    <w:p w14:paraId="29EE4B17" w14:textId="77777777" w:rsidR="002F6D76" w:rsidRPr="002F6D76" w:rsidRDefault="002F6D76" w:rsidP="00002DD5">
      <w:pPr>
        <w:spacing w:line="360" w:lineRule="auto"/>
        <w:ind w:left="10" w:right="2967" w:firstLine="0"/>
      </w:pPr>
      <w:r>
        <w:t xml:space="preserve">      </w:t>
      </w:r>
      <w:r w:rsidRPr="002F6D76">
        <w:t xml:space="preserve">J. </w:t>
      </w:r>
      <w:proofErr w:type="spellStart"/>
      <w:r w:rsidRPr="002F6D76">
        <w:t>Hyg</w:t>
      </w:r>
      <w:proofErr w:type="spellEnd"/>
      <w:r w:rsidRPr="002F6D76">
        <w:t xml:space="preserve">.: Lond., 83 (02) (1979), pp. 213-219 </w:t>
      </w:r>
    </w:p>
    <w:p w14:paraId="35C36DE6" w14:textId="77777777" w:rsidR="00C732AC" w:rsidRDefault="002F6D76" w:rsidP="00002DD5">
      <w:pPr>
        <w:pStyle w:val="ListParagraph"/>
        <w:spacing w:line="360" w:lineRule="auto"/>
        <w:ind w:left="370" w:right="2967" w:firstLine="0"/>
      </w:pPr>
      <w:r w:rsidRPr="002F6D76">
        <w:t>1979/10/01 ed., Cambridge Univ. Press</w:t>
      </w:r>
    </w:p>
    <w:p w14:paraId="255BE167" w14:textId="77777777" w:rsidR="00C732AC" w:rsidRDefault="00C732AC" w:rsidP="00002DD5">
      <w:pPr>
        <w:pStyle w:val="ListParagraph"/>
        <w:numPr>
          <w:ilvl w:val="0"/>
          <w:numId w:val="17"/>
        </w:numPr>
        <w:spacing w:line="360" w:lineRule="auto"/>
        <w:ind w:right="0"/>
      </w:pPr>
      <w:r>
        <w:t xml:space="preserve">E.B. Hayes </w:t>
      </w:r>
    </w:p>
    <w:p w14:paraId="50E305E2" w14:textId="77777777" w:rsidR="00C732AC" w:rsidRDefault="00C732AC" w:rsidP="00002DD5">
      <w:pPr>
        <w:pStyle w:val="ListParagraph"/>
        <w:spacing w:line="360" w:lineRule="auto"/>
        <w:ind w:left="370" w:right="0" w:firstLine="0"/>
      </w:pPr>
      <w:r>
        <w:t xml:space="preserve">Zika virus outside Africa Emerg. Infect. Dis., 15 (9) (2009), pp. 1347-1350 2009/10/01 ed. </w:t>
      </w:r>
    </w:p>
    <w:p w14:paraId="3065844C" w14:textId="77777777" w:rsidR="00C732AC" w:rsidRPr="00C732AC" w:rsidRDefault="00490D1B" w:rsidP="00002DD5">
      <w:pPr>
        <w:spacing w:line="360" w:lineRule="auto"/>
        <w:ind w:left="10" w:firstLine="0"/>
      </w:pPr>
      <w:r>
        <w:t>14</w:t>
      </w:r>
      <w:r w:rsidR="00C732AC" w:rsidRPr="00C732AC">
        <w:t xml:space="preserve">.A.J. Haddow, M.C. Williams, J.P. Woodall, D.I.H. Simpson, L.K.H. Goma </w:t>
      </w:r>
    </w:p>
    <w:p w14:paraId="41911F3E" w14:textId="77777777" w:rsidR="00C732AC" w:rsidRPr="00C732AC" w:rsidRDefault="00C732AC" w:rsidP="00002DD5">
      <w:pPr>
        <w:pStyle w:val="ListParagraph"/>
        <w:spacing w:line="360" w:lineRule="auto"/>
        <w:ind w:left="370" w:firstLine="0"/>
      </w:pPr>
      <w:r w:rsidRPr="00C732AC">
        <w:t>Twelve isolations of zika virus from aedes (</w:t>
      </w:r>
      <w:proofErr w:type="spellStart"/>
      <w:r w:rsidRPr="00C732AC">
        <w:t>stegomyia</w:t>
      </w:r>
      <w:proofErr w:type="spellEnd"/>
      <w:r w:rsidRPr="00C732AC">
        <w:t>) africanus (</w:t>
      </w:r>
      <w:proofErr w:type="spellStart"/>
      <w:r w:rsidRPr="00C732AC">
        <w:t>theobald</w:t>
      </w:r>
      <w:proofErr w:type="spellEnd"/>
      <w:r w:rsidRPr="00C732AC">
        <w:t xml:space="preserve">) taken in and above a </w:t>
      </w:r>
      <w:proofErr w:type="spellStart"/>
      <w:r w:rsidRPr="00C732AC">
        <w:t>uganda</w:t>
      </w:r>
      <w:proofErr w:type="spellEnd"/>
      <w:r w:rsidRPr="00C732AC">
        <w:t xml:space="preserve"> forest </w:t>
      </w:r>
    </w:p>
    <w:p w14:paraId="776859DF" w14:textId="77777777" w:rsidR="00C732AC" w:rsidRPr="00C732AC" w:rsidRDefault="00C732AC" w:rsidP="00002DD5">
      <w:pPr>
        <w:pStyle w:val="ListParagraph"/>
        <w:spacing w:line="360" w:lineRule="auto"/>
        <w:ind w:left="370" w:firstLine="0"/>
      </w:pPr>
      <w:r w:rsidRPr="00C732AC">
        <w:t xml:space="preserve">Bull. World Health Organ., 31 (1) (1964), p. 57 </w:t>
      </w:r>
    </w:p>
    <w:p w14:paraId="794CC3BC" w14:textId="77777777" w:rsidR="00C732AC" w:rsidRDefault="00C732AC" w:rsidP="00002DD5">
      <w:pPr>
        <w:spacing w:line="360" w:lineRule="auto"/>
        <w:ind w:left="10" w:right="0" w:firstLine="0"/>
      </w:pPr>
      <w:r>
        <w:t xml:space="preserve">      </w:t>
      </w:r>
      <w:r w:rsidRPr="00C732AC">
        <w:t>1964/01/01 ed., World Health Organization</w:t>
      </w:r>
    </w:p>
    <w:p w14:paraId="10FDE9BA" w14:textId="77777777" w:rsidR="00C732AC" w:rsidRDefault="00490D1B" w:rsidP="00002DD5">
      <w:pPr>
        <w:spacing w:line="360" w:lineRule="auto"/>
        <w:ind w:left="10" w:right="0" w:firstLine="0"/>
      </w:pPr>
      <w:r>
        <w:t>15</w:t>
      </w:r>
      <w:r w:rsidR="00C732AC">
        <w:t xml:space="preserve">.O. Dyer </w:t>
      </w:r>
    </w:p>
    <w:p w14:paraId="77FC43BB" w14:textId="77777777" w:rsidR="00C732AC" w:rsidRDefault="00C732AC" w:rsidP="00002DD5">
      <w:pPr>
        <w:pStyle w:val="ListParagraph"/>
        <w:spacing w:line="360" w:lineRule="auto"/>
        <w:ind w:left="370" w:right="0" w:firstLine="0"/>
      </w:pPr>
      <w:r>
        <w:t xml:space="preserve">Trials of Zika vaccine are set to begin in North America </w:t>
      </w:r>
    </w:p>
    <w:p w14:paraId="23BF61DC" w14:textId="77777777" w:rsidR="00C732AC" w:rsidRDefault="00C732AC" w:rsidP="00002DD5">
      <w:pPr>
        <w:pStyle w:val="ListParagraph"/>
        <w:spacing w:line="360" w:lineRule="auto"/>
        <w:ind w:left="370" w:right="0" w:firstLine="0"/>
      </w:pPr>
      <w:r>
        <w:t xml:space="preserve">Br. Med. J., 3588 (353) (2016) </w:t>
      </w:r>
    </w:p>
    <w:p w14:paraId="0019F165" w14:textId="77777777" w:rsidR="00C732AC" w:rsidRDefault="00C732AC" w:rsidP="00002DD5">
      <w:pPr>
        <w:pStyle w:val="ListParagraph"/>
        <w:spacing w:line="360" w:lineRule="auto"/>
        <w:ind w:left="370" w:right="0" w:firstLine="0"/>
      </w:pPr>
      <w:r>
        <w:t>British Medical Journal Publishing Group</w:t>
      </w:r>
    </w:p>
    <w:p w14:paraId="7E4E5334" w14:textId="77777777" w:rsidR="00C732AC" w:rsidRPr="00C732AC" w:rsidRDefault="00490D1B" w:rsidP="00002DD5">
      <w:pPr>
        <w:spacing w:line="360" w:lineRule="auto"/>
        <w:ind w:left="0" w:right="0" w:firstLine="0"/>
      </w:pPr>
      <w:r>
        <w:t>16</w:t>
      </w:r>
      <w:r w:rsidR="00C732AC">
        <w:t xml:space="preserve">. </w:t>
      </w:r>
      <w:r w:rsidR="00C732AC" w:rsidRPr="00C732AC">
        <w:t xml:space="preserve">A.P. Durbin </w:t>
      </w:r>
    </w:p>
    <w:p w14:paraId="1DDAF5D8" w14:textId="77777777" w:rsidR="00C732AC" w:rsidRPr="00C732AC" w:rsidRDefault="00C732AC" w:rsidP="00002DD5">
      <w:pPr>
        <w:spacing w:line="360" w:lineRule="auto"/>
        <w:ind w:left="0" w:right="0" w:firstLine="0"/>
      </w:pPr>
      <w:r>
        <w:t xml:space="preserve">     </w:t>
      </w:r>
      <w:r w:rsidRPr="00C732AC">
        <w:t xml:space="preserve">Vaccine development for Zika virus—timelines and strategies </w:t>
      </w:r>
    </w:p>
    <w:p w14:paraId="74161BA2" w14:textId="77777777" w:rsidR="00FC7661" w:rsidRDefault="00C732AC" w:rsidP="00002DD5">
      <w:pPr>
        <w:spacing w:line="360" w:lineRule="auto"/>
        <w:ind w:left="0" w:right="0" w:firstLine="0"/>
      </w:pPr>
      <w:r>
        <w:t xml:space="preserve">     </w:t>
      </w:r>
      <w:r w:rsidRPr="00C732AC">
        <w:t>Seminars in Reproductive Medicine, Thieme Medical Publishers (2016</w:t>
      </w:r>
      <w:r w:rsidR="00490D1B">
        <w:t>)</w:t>
      </w:r>
    </w:p>
    <w:p w14:paraId="0F2F1096" w14:textId="77777777" w:rsidR="00490D1B" w:rsidRDefault="00490D1B" w:rsidP="00002DD5">
      <w:pPr>
        <w:spacing w:line="360" w:lineRule="auto"/>
        <w:ind w:left="0" w:right="0" w:firstLine="0"/>
      </w:pPr>
      <w:r>
        <w:t xml:space="preserve">17. M. </w:t>
      </w:r>
      <w:proofErr w:type="spellStart"/>
      <w:r>
        <w:t>Lipsitch</w:t>
      </w:r>
      <w:proofErr w:type="spellEnd"/>
      <w:r>
        <w:t>, B. J. Cowling</w:t>
      </w:r>
    </w:p>
    <w:p w14:paraId="1B9C125A" w14:textId="77777777" w:rsidR="00490D1B" w:rsidRDefault="00490D1B" w:rsidP="00002DD5">
      <w:pPr>
        <w:spacing w:line="360" w:lineRule="auto"/>
        <w:ind w:left="0" w:right="0" w:firstLine="0"/>
      </w:pPr>
      <w:r>
        <w:t xml:space="preserve">     Zika vaccine trials</w:t>
      </w:r>
    </w:p>
    <w:p w14:paraId="4D78C197" w14:textId="1BD52154" w:rsidR="00490D1B" w:rsidRDefault="00490D1B" w:rsidP="00002DD5">
      <w:pPr>
        <w:spacing w:line="360" w:lineRule="auto"/>
        <w:ind w:left="0" w:right="0" w:firstLine="0"/>
      </w:pPr>
      <w:r>
        <w:t xml:space="preserve">     Science, 353 2016</w:t>
      </w:r>
    </w:p>
    <w:p w14:paraId="2CA78EDB" w14:textId="74FC3BB3" w:rsidR="00FC7661" w:rsidRDefault="00490D1B" w:rsidP="00002DD5">
      <w:pPr>
        <w:spacing w:line="360" w:lineRule="auto"/>
        <w:ind w:left="10" w:right="0" w:firstLine="0"/>
      </w:pPr>
      <w:r>
        <w:t>18.</w:t>
      </w:r>
      <w:r w:rsidR="00FC7661" w:rsidRPr="00FC7661">
        <w:t xml:space="preserve">WHO </w:t>
      </w:r>
    </w:p>
    <w:p w14:paraId="33202899" w14:textId="45789634" w:rsidR="00FC7661" w:rsidRDefault="00FC7661" w:rsidP="00002DD5">
      <w:pPr>
        <w:pStyle w:val="ListParagraph"/>
        <w:spacing w:line="360" w:lineRule="auto"/>
        <w:ind w:left="370" w:right="0" w:firstLine="0"/>
      </w:pPr>
      <w:r>
        <w:t xml:space="preserve">Zika Virus Fact Sheet [Internet] World Health Organization (2016) Available from: </w:t>
      </w:r>
      <w:hyperlink r:id="rId12" w:history="1">
        <w:r w:rsidRPr="00F462FA">
          <w:rPr>
            <w:rStyle w:val="Hyperlink"/>
          </w:rPr>
          <w:t>http://www.who.int/mediacentre/factsheets/zika/en/</w:t>
        </w:r>
      </w:hyperlink>
    </w:p>
    <w:p w14:paraId="73C24288" w14:textId="4061C780" w:rsidR="00FC7661" w:rsidRPr="00FC7661" w:rsidRDefault="00490D1B" w:rsidP="00002DD5">
      <w:pPr>
        <w:spacing w:line="360" w:lineRule="auto"/>
        <w:ind w:left="10" w:firstLine="0"/>
      </w:pPr>
      <w:r>
        <w:t>19</w:t>
      </w:r>
      <w:r w:rsidR="00FC7661" w:rsidRPr="00FC7661">
        <w:t xml:space="preserve">.A. Gulland </w:t>
      </w:r>
    </w:p>
    <w:p w14:paraId="7E7F4A26" w14:textId="7E92D1B4" w:rsidR="00FC7661" w:rsidRPr="00FC7661" w:rsidRDefault="00FC7661" w:rsidP="00002DD5">
      <w:pPr>
        <w:pStyle w:val="ListParagraph"/>
        <w:spacing w:line="360" w:lineRule="auto"/>
        <w:ind w:left="370" w:firstLine="0"/>
      </w:pPr>
      <w:r w:rsidRPr="00FC7661">
        <w:t xml:space="preserve">Genetically modified mosquitos may be used in fight against Zika </w:t>
      </w:r>
    </w:p>
    <w:p w14:paraId="744C7FA0" w14:textId="3F7CFAEF" w:rsidR="00490D1B" w:rsidRDefault="00FC7661" w:rsidP="00002DD5">
      <w:pPr>
        <w:pStyle w:val="ListParagraph"/>
        <w:spacing w:line="360" w:lineRule="auto"/>
        <w:ind w:left="370" w:firstLine="0"/>
      </w:pPr>
      <w:r w:rsidRPr="00FC7661">
        <w:t>BMJ, 352 (</w:t>
      </w:r>
      <w:proofErr w:type="spellStart"/>
      <w:r w:rsidRPr="00FC7661">
        <w:t>Feburary</w:t>
      </w:r>
      <w:proofErr w:type="spellEnd"/>
      <w:r w:rsidRPr="00FC7661">
        <w:t xml:space="preserve">) (2016), p. i1086 </w:t>
      </w:r>
    </w:p>
    <w:p w14:paraId="46EE17CC" w14:textId="3312E460" w:rsidR="00F531B9" w:rsidRDefault="00F531B9" w:rsidP="00F531B9">
      <w:pPr>
        <w:spacing w:line="360" w:lineRule="auto"/>
        <w:ind w:left="200" w:right="0" w:firstLine="0"/>
      </w:pPr>
    </w:p>
    <w:p w14:paraId="0A6D72DE" w14:textId="64CBFE8A" w:rsidR="00072767" w:rsidRDefault="00072767" w:rsidP="00072767">
      <w:pPr>
        <w:spacing w:line="360" w:lineRule="auto"/>
        <w:ind w:left="0" w:right="0" w:firstLine="0"/>
      </w:pPr>
      <w:r>
        <w:t xml:space="preserve"> 20. E.E. Petersen, </w:t>
      </w:r>
      <w:proofErr w:type="spellStart"/>
      <w:r>
        <w:t>J.</w:t>
      </w:r>
      <w:proofErr w:type="gramStart"/>
      <w:r>
        <w:t>E.Staples</w:t>
      </w:r>
      <w:proofErr w:type="spellEnd"/>
      <w:proofErr w:type="gramEnd"/>
      <w:r>
        <w:t xml:space="preserve">, </w:t>
      </w:r>
      <w:proofErr w:type="spellStart"/>
      <w:r>
        <w:t>D.Meaney</w:t>
      </w:r>
      <w:proofErr w:type="spellEnd"/>
      <w:r>
        <w:t xml:space="preserve">-Delman, </w:t>
      </w:r>
      <w:proofErr w:type="spellStart"/>
      <w:r>
        <w:t>M.Fischer,S.R.Ellington,W.M.Callaghan</w:t>
      </w:r>
      <w:proofErr w:type="spellEnd"/>
      <w:r>
        <w:t xml:space="preserve"> et       </w:t>
      </w:r>
    </w:p>
    <w:p w14:paraId="23DC669F" w14:textId="34733497" w:rsidR="00072767" w:rsidRDefault="00072767" w:rsidP="00072767">
      <w:pPr>
        <w:spacing w:line="360" w:lineRule="auto"/>
        <w:ind w:left="200" w:right="0" w:firstLine="0"/>
      </w:pPr>
      <w:r>
        <w:t xml:space="preserve">   Interim guidelines for pregnant women during a zika virus outbreak—United States </w:t>
      </w:r>
    </w:p>
    <w:p w14:paraId="5EA62A59" w14:textId="1C401651" w:rsidR="00072767" w:rsidRDefault="00072767" w:rsidP="008B5CC1">
      <w:pPr>
        <w:spacing w:line="360" w:lineRule="auto"/>
        <w:ind w:left="200" w:right="0" w:firstLine="0"/>
      </w:pPr>
      <w:r>
        <w:t xml:space="preserve">   MMWR </w:t>
      </w:r>
      <w:proofErr w:type="spellStart"/>
      <w:r>
        <w:t>Morb</w:t>
      </w:r>
      <w:proofErr w:type="spellEnd"/>
      <w:r>
        <w:t>. Mortal. Wkly. Rep., 65 (2) (2016), pp. 30-33 2016/01/23 ed</w:t>
      </w:r>
    </w:p>
    <w:p w14:paraId="7227C23F" w14:textId="77777777" w:rsidR="00FC7661" w:rsidRDefault="00110995" w:rsidP="00002DD5">
      <w:pPr>
        <w:spacing w:line="360" w:lineRule="auto"/>
        <w:ind w:left="0" w:right="0" w:firstLine="0"/>
      </w:pPr>
      <w:r>
        <w:t xml:space="preserve">21. </w:t>
      </w:r>
      <w:r w:rsidR="00FC7661">
        <w:t xml:space="preserve">T. </w:t>
      </w:r>
      <w:proofErr w:type="spellStart"/>
      <w:r w:rsidR="00FC7661">
        <w:t>Oduyebo</w:t>
      </w:r>
      <w:proofErr w:type="spellEnd"/>
      <w:r w:rsidR="00FC7661">
        <w:t xml:space="preserve"> </w:t>
      </w:r>
    </w:p>
    <w:p w14:paraId="7A53D834" w14:textId="77777777" w:rsidR="00C732AC" w:rsidRDefault="00FC7661" w:rsidP="00002DD5">
      <w:pPr>
        <w:spacing w:line="360" w:lineRule="auto"/>
        <w:ind w:left="-5" w:right="0"/>
      </w:pPr>
      <w:r>
        <w:t xml:space="preserve">      Update interim guidelines for health care providers caring for pregnant women and women     </w:t>
      </w:r>
    </w:p>
    <w:p w14:paraId="7D9A43B0" w14:textId="77777777" w:rsidR="00711235" w:rsidRDefault="008B6892" w:rsidP="00002DD5">
      <w:pPr>
        <w:spacing w:line="360" w:lineRule="auto"/>
        <w:ind w:left="0" w:right="0" w:firstLine="0"/>
      </w:pPr>
      <w:bookmarkStart w:id="4" w:name="_Hlk182335023"/>
      <w:bookmarkStart w:id="5" w:name="_Hlk182335118"/>
      <w:bookmarkEnd w:id="1"/>
      <w:r>
        <w:lastRenderedPageBreak/>
        <w:t xml:space="preserve">      reproductive age with possible Zika virus exposure—United States </w:t>
      </w:r>
    </w:p>
    <w:p w14:paraId="2223C06F" w14:textId="77777777" w:rsidR="00711235" w:rsidRDefault="008B6892" w:rsidP="00002DD5">
      <w:pPr>
        <w:spacing w:line="360" w:lineRule="auto"/>
        <w:ind w:left="-5" w:right="0"/>
      </w:pPr>
      <w:r>
        <w:t xml:space="preserve">      MMWR </w:t>
      </w:r>
      <w:proofErr w:type="spellStart"/>
      <w:r>
        <w:t>Morb</w:t>
      </w:r>
      <w:proofErr w:type="spellEnd"/>
      <w:r>
        <w:t xml:space="preserve">. Mortal. Wkly. Rep., 65 (2016) (2016) </w:t>
      </w:r>
    </w:p>
    <w:bookmarkEnd w:id="4"/>
    <w:bookmarkEnd w:id="5"/>
    <w:p w14:paraId="509A21CA" w14:textId="77777777" w:rsidR="00711235" w:rsidRDefault="00110995" w:rsidP="00002DD5">
      <w:pPr>
        <w:spacing w:line="360" w:lineRule="auto"/>
        <w:ind w:left="0" w:right="0" w:firstLine="0"/>
      </w:pPr>
      <w:r>
        <w:t>22</w:t>
      </w:r>
      <w:r w:rsidR="00E50FF9">
        <w:t>.</w:t>
      </w:r>
      <w:r w:rsidR="008B6892">
        <w:t xml:space="preserve"> </w:t>
      </w:r>
      <w:r w:rsidR="00E50FF9">
        <w:t xml:space="preserve"> </w:t>
      </w:r>
      <w:r w:rsidR="008B6892">
        <w:t xml:space="preserve">A.M. Oster </w:t>
      </w:r>
    </w:p>
    <w:p w14:paraId="440F1674" w14:textId="77777777" w:rsidR="00711235" w:rsidRDefault="008B6892" w:rsidP="00002DD5">
      <w:pPr>
        <w:spacing w:line="360" w:lineRule="auto"/>
        <w:ind w:left="-5" w:right="0"/>
      </w:pPr>
      <w:r>
        <w:t xml:space="preserve">      Interim guidelines for prevention of sexual transmission of Zika virus—United States </w:t>
      </w:r>
    </w:p>
    <w:p w14:paraId="11DD3257" w14:textId="77777777" w:rsidR="00E50FF9" w:rsidRDefault="008B6892" w:rsidP="00002DD5">
      <w:pPr>
        <w:spacing w:line="360" w:lineRule="auto"/>
        <w:ind w:left="-5" w:right="0"/>
      </w:pPr>
      <w:r>
        <w:t xml:space="preserve">   </w:t>
      </w:r>
      <w:r w:rsidR="00E50FF9">
        <w:t xml:space="preserve"> </w:t>
      </w:r>
      <w:r>
        <w:t xml:space="preserve">  MMWR </w:t>
      </w:r>
      <w:proofErr w:type="spellStart"/>
      <w:r>
        <w:t>Morb</w:t>
      </w:r>
      <w:proofErr w:type="spellEnd"/>
      <w:r>
        <w:t>. Mortal. Wkly. Rep., 65 (2016) (2016)</w:t>
      </w:r>
    </w:p>
    <w:p w14:paraId="6DE0F10B" w14:textId="77777777" w:rsidR="00E50FF9" w:rsidRDefault="00E50FF9" w:rsidP="00002DD5">
      <w:pPr>
        <w:spacing w:line="360" w:lineRule="auto"/>
        <w:ind w:left="0" w:right="0" w:firstLine="0"/>
      </w:pPr>
      <w:r>
        <w:t>2</w:t>
      </w:r>
      <w:r w:rsidR="00110995">
        <w:t>3</w:t>
      </w:r>
      <w:r>
        <w:t>.</w:t>
      </w:r>
      <w:r w:rsidRPr="00E50FF9">
        <w:t>Wikan N, Smith DR. First published report of Zika virus infection in people: Simpson, not</w:t>
      </w:r>
    </w:p>
    <w:p w14:paraId="698C3119" w14:textId="77777777" w:rsidR="00E50FF9" w:rsidRDefault="00E50FF9" w:rsidP="00002DD5">
      <w:pPr>
        <w:spacing w:line="360" w:lineRule="auto"/>
        <w:ind w:left="0" w:right="0" w:firstLine="0"/>
      </w:pPr>
      <w:r>
        <w:t xml:space="preserve">     McNamara </w:t>
      </w:r>
      <w:proofErr w:type="spellStart"/>
      <w:r>
        <w:t>Lanacet</w:t>
      </w:r>
      <w:proofErr w:type="spellEnd"/>
      <w:r>
        <w:t xml:space="preserve"> Infect Dis 2017;17 15-</w:t>
      </w:r>
      <w:r w:rsidRPr="00E50FF9">
        <w:t xml:space="preserve"> </w:t>
      </w:r>
    </w:p>
    <w:p w14:paraId="7F229D64" w14:textId="23C80562" w:rsidR="00C033D1" w:rsidRDefault="00E50FF9" w:rsidP="00002DD5">
      <w:pPr>
        <w:spacing w:line="360" w:lineRule="auto"/>
        <w:ind w:left="0" w:right="0" w:firstLine="0"/>
      </w:pPr>
      <w:r>
        <w:t xml:space="preserve">     </w:t>
      </w:r>
      <w:r w:rsidRPr="00E50FF9">
        <w:t xml:space="preserve">First published report of Zika virus infection in </w:t>
      </w:r>
      <w:r>
        <w:t xml:space="preserve">   </w:t>
      </w:r>
      <w:r w:rsidRPr="00E50FF9">
        <w:t xml:space="preserve">people: Simpson, not </w:t>
      </w:r>
      <w:proofErr w:type="spellStart"/>
      <w:r w:rsidRPr="00E50FF9">
        <w:t>McNamara.Crossref</w:t>
      </w:r>
      <w:proofErr w:type="spellEnd"/>
      <w:r w:rsidRPr="00E50FF9">
        <w:t xml:space="preserve"> |</w:t>
      </w:r>
    </w:p>
    <w:p w14:paraId="5911B1D9" w14:textId="347FDE76" w:rsidR="00E50FF9" w:rsidRPr="00E50FF9" w:rsidRDefault="00E50FF9" w:rsidP="00002DD5">
      <w:pPr>
        <w:spacing w:line="360" w:lineRule="auto"/>
        <w:ind w:left="0" w:right="0" w:firstLine="0"/>
      </w:pPr>
      <w:r>
        <w:t>2</w:t>
      </w:r>
      <w:r w:rsidR="00110995">
        <w:t>4</w:t>
      </w:r>
      <w:r>
        <w:t xml:space="preserve">. </w:t>
      </w:r>
      <w:r w:rsidRPr="00E50FF9">
        <w:t xml:space="preserve">Basu R, </w:t>
      </w:r>
      <w:proofErr w:type="spellStart"/>
      <w:r w:rsidRPr="00E50FF9">
        <w:t>Tumban</w:t>
      </w:r>
      <w:proofErr w:type="spellEnd"/>
      <w:r w:rsidRPr="00E50FF9">
        <w:t xml:space="preserve"> E. Zika virus on a spreading spree: what we now know that was unknown </w:t>
      </w:r>
      <w:r>
        <w:t xml:space="preserve">      </w:t>
      </w:r>
      <w:r w:rsidR="00F531B9">
        <w:t xml:space="preserve">    </w:t>
      </w:r>
      <w:r w:rsidR="003A03F2">
        <w:t xml:space="preserve">   </w:t>
      </w:r>
      <w:r w:rsidRPr="003A03F2">
        <w:rPr>
          <w:color w:val="FFFFFF" w:themeColor="background1"/>
        </w:rPr>
        <w:t>in</w:t>
      </w:r>
      <w:r w:rsidRPr="00E50FF9">
        <w:t xml:space="preserve"> </w:t>
      </w:r>
      <w:r w:rsidR="003A03F2">
        <w:t xml:space="preserve">  in </w:t>
      </w:r>
      <w:r w:rsidRPr="00E50FF9">
        <w:t xml:space="preserve">the 1950s. </w:t>
      </w:r>
      <w:proofErr w:type="spellStart"/>
      <w:r w:rsidRPr="00E50FF9">
        <w:t>Virol</w:t>
      </w:r>
      <w:proofErr w:type="spellEnd"/>
      <w:r w:rsidRPr="00E50FF9">
        <w:t xml:space="preserve"> J 2016; 13 165–73. </w:t>
      </w:r>
    </w:p>
    <w:p w14:paraId="36D594D1" w14:textId="4B83423D" w:rsidR="00C033D1" w:rsidRDefault="00E50FF9" w:rsidP="00002DD5">
      <w:pPr>
        <w:spacing w:line="360" w:lineRule="auto"/>
        <w:ind w:left="0" w:right="0" w:firstLine="0"/>
      </w:pPr>
      <w:r w:rsidRPr="003A03F2">
        <w:rPr>
          <w:color w:val="FFFFFF" w:themeColor="background1"/>
        </w:rPr>
        <w:t xml:space="preserve">| </w:t>
      </w:r>
      <w:r w:rsidR="003A03F2">
        <w:t xml:space="preserve">    </w:t>
      </w:r>
      <w:r w:rsidRPr="00E50FF9">
        <w:t xml:space="preserve">Zika virus on a spreading spree: what we now know that was unknown in </w:t>
      </w:r>
      <w:proofErr w:type="gramStart"/>
      <w:r w:rsidRPr="00E50FF9">
        <w:t xml:space="preserve">the </w:t>
      </w:r>
      <w:r w:rsidR="003A03F2">
        <w:t xml:space="preserve"> </w:t>
      </w:r>
      <w:r w:rsidRPr="003A03F2">
        <w:rPr>
          <w:color w:val="FFFFFF" w:themeColor="background1"/>
        </w:rPr>
        <w:t>19</w:t>
      </w:r>
      <w:proofErr w:type="gramEnd"/>
      <w:r w:rsidR="003A03F2" w:rsidRPr="003A03F2">
        <w:rPr>
          <w:color w:val="FFFFFF" w:themeColor="background1"/>
        </w:rPr>
        <w:t xml:space="preserve"> </w:t>
      </w:r>
      <w:r w:rsidRPr="003A03F2">
        <w:rPr>
          <w:color w:val="FFFFFF" w:themeColor="background1"/>
        </w:rPr>
        <w:t>50s.</w:t>
      </w:r>
      <w:r w:rsidR="003A03F2" w:rsidRPr="003A03F2">
        <w:rPr>
          <w:color w:val="FFFFFF" w:themeColor="background1"/>
        </w:rPr>
        <w:t xml:space="preserve">   </w:t>
      </w:r>
      <w:r w:rsidRPr="003A03F2">
        <w:rPr>
          <w:color w:val="FFFFFF" w:themeColor="background1"/>
        </w:rPr>
        <w:t>C</w:t>
      </w:r>
      <w:r w:rsidR="003A03F2" w:rsidRPr="003A03F2">
        <w:rPr>
          <w:color w:val="FFFFFF" w:themeColor="background1"/>
        </w:rPr>
        <w:t xml:space="preserve"> </w:t>
      </w:r>
      <w:r w:rsidRPr="003A03F2">
        <w:rPr>
          <w:color w:val="FFFFFF" w:themeColor="background1"/>
        </w:rPr>
        <w:t>r</w:t>
      </w:r>
      <w:r w:rsidR="003A03F2" w:rsidRPr="003A03F2">
        <w:rPr>
          <w:color w:val="FFFFFF" w:themeColor="background1"/>
        </w:rPr>
        <w:t xml:space="preserve"> </w:t>
      </w:r>
      <w:r w:rsidRPr="003A03F2">
        <w:rPr>
          <w:color w:val="FFFFFF" w:themeColor="background1"/>
        </w:rPr>
        <w:t>o</w:t>
      </w:r>
      <w:r w:rsidR="003A03F2" w:rsidRPr="003A03F2">
        <w:rPr>
          <w:color w:val="FFFFFF" w:themeColor="background1"/>
        </w:rPr>
        <w:t xml:space="preserve"> </w:t>
      </w:r>
      <w:r w:rsidRPr="003A03F2">
        <w:rPr>
          <w:color w:val="FFFFFF" w:themeColor="background1"/>
        </w:rPr>
        <w:t>s</w:t>
      </w:r>
      <w:r w:rsidR="003A03F2" w:rsidRPr="003A03F2">
        <w:rPr>
          <w:color w:val="FFFFFF" w:themeColor="background1"/>
        </w:rPr>
        <w:t xml:space="preserve"> </w:t>
      </w:r>
      <w:proofErr w:type="spellStart"/>
      <w:r w:rsidRPr="003A03F2">
        <w:rPr>
          <w:color w:val="FFFFFF" w:themeColor="background1"/>
        </w:rPr>
        <w:t>s</w:t>
      </w:r>
      <w:proofErr w:type="spellEnd"/>
      <w:r w:rsidR="003A03F2" w:rsidRPr="003A03F2">
        <w:rPr>
          <w:color w:val="FFFFFF" w:themeColor="background1"/>
        </w:rPr>
        <w:t xml:space="preserve"> </w:t>
      </w:r>
      <w:r w:rsidR="003A03F2">
        <w:t xml:space="preserve">1950s </w:t>
      </w:r>
      <w:proofErr w:type="spellStart"/>
      <w:r w:rsidR="003A03F2">
        <w:t>Cross</w:t>
      </w:r>
      <w:r w:rsidRPr="00E50FF9">
        <w:t>ref</w:t>
      </w:r>
      <w:proofErr w:type="spellEnd"/>
      <w:r w:rsidRPr="00E50FF9">
        <w:t xml:space="preserve"> </w:t>
      </w:r>
    </w:p>
    <w:p w14:paraId="16E0B7D0" w14:textId="5F18006F" w:rsidR="00711235" w:rsidRDefault="00E50FF9" w:rsidP="00002DD5">
      <w:pPr>
        <w:spacing w:line="360" w:lineRule="auto"/>
        <w:ind w:left="0" w:right="0" w:firstLine="0"/>
      </w:pPr>
      <w:r>
        <w:t>2</w:t>
      </w:r>
      <w:r w:rsidR="00110995">
        <w:t>5.</w:t>
      </w:r>
      <w:r>
        <w:t xml:space="preserve"> World Health Organization (WHO). WHO statement on the first meeting of the </w:t>
      </w:r>
      <w:proofErr w:type="spellStart"/>
      <w:r>
        <w:t>Internatonal</w:t>
      </w:r>
      <w:proofErr w:type="spellEnd"/>
      <w:r>
        <w:t xml:space="preserve"> </w:t>
      </w:r>
    </w:p>
    <w:p w14:paraId="45F86235" w14:textId="77777777" w:rsidR="00110995" w:rsidRDefault="00E50FF9" w:rsidP="00002DD5">
      <w:pPr>
        <w:spacing w:line="360" w:lineRule="auto"/>
        <w:ind w:left="-5" w:right="0"/>
      </w:pPr>
      <w:r>
        <w:t xml:space="preserve">      Health Regulations (2005) (IHR 2005) Emergency Committee on Zika virus and observed </w:t>
      </w:r>
    </w:p>
    <w:p w14:paraId="64DC5535" w14:textId="77777777" w:rsidR="00110995" w:rsidRDefault="00110995" w:rsidP="00002DD5">
      <w:pPr>
        <w:spacing w:line="360" w:lineRule="auto"/>
        <w:ind w:left="-5" w:right="0"/>
      </w:pPr>
      <w:r>
        <w:t xml:space="preserve">     Increase in neurological disorders and neonatal malformations. WHO statement world health </w:t>
      </w:r>
    </w:p>
    <w:p w14:paraId="73BDB6CE" w14:textId="77777777" w:rsidR="00110995" w:rsidRDefault="00110995" w:rsidP="00002DD5">
      <w:pPr>
        <w:spacing w:line="360" w:lineRule="auto"/>
        <w:ind w:left="-5" w:right="0"/>
      </w:pPr>
      <w:r>
        <w:t xml:space="preserve">     organization    </w:t>
      </w:r>
    </w:p>
    <w:p w14:paraId="2C7A8CCB" w14:textId="0590FC80" w:rsidR="00072767" w:rsidRDefault="00110995" w:rsidP="008B5CC1">
      <w:pPr>
        <w:spacing w:line="360" w:lineRule="auto"/>
        <w:ind w:left="-5" w:right="0"/>
      </w:pPr>
      <w:r>
        <w:t xml:space="preserve">     http://www.who.int/mediacentre/news/statements/2016/1st-emergency-committee-zika/en/ </w:t>
      </w:r>
    </w:p>
    <w:p w14:paraId="501AF3E5" w14:textId="5294AB40" w:rsidR="00711235" w:rsidRDefault="00110995" w:rsidP="00002DD5">
      <w:pPr>
        <w:spacing w:line="360" w:lineRule="auto"/>
        <w:ind w:left="-5" w:right="0"/>
      </w:pPr>
      <w:r>
        <w:t xml:space="preserve">26. World Health Organization (WHO). Zika virus, microcephaly, Guillain–Barre syndrome. </w:t>
      </w:r>
    </w:p>
    <w:p w14:paraId="350B8A29" w14:textId="77777777" w:rsidR="00711235" w:rsidRDefault="00110995" w:rsidP="00002DD5">
      <w:pPr>
        <w:spacing w:line="360" w:lineRule="auto"/>
        <w:ind w:left="-5" w:right="0"/>
      </w:pPr>
      <w:r>
        <w:t xml:space="preserve">     Situation Report: World Health Organisation (WHO); 2017. Available online at: </w:t>
      </w:r>
    </w:p>
    <w:p w14:paraId="2DF221E1" w14:textId="263361EA" w:rsidR="00C033D1" w:rsidRDefault="00110995" w:rsidP="008B5CC1">
      <w:pPr>
        <w:spacing w:line="360" w:lineRule="auto"/>
        <w:ind w:left="-5" w:right="0"/>
      </w:pPr>
      <w:r>
        <w:t xml:space="preserve">      </w:t>
      </w:r>
      <w:hyperlink r:id="rId13" w:history="1">
        <w:r w:rsidR="00C033D1" w:rsidRPr="006231A4">
          <w:rPr>
            <w:rStyle w:val="Hyperlink"/>
          </w:rPr>
          <w:t>http://www.who.int/emergencies/zika-virus/situation-report/10-march-2017/en/</w:t>
        </w:r>
      </w:hyperlink>
      <w:r>
        <w:t xml:space="preserve"> </w:t>
      </w:r>
    </w:p>
    <w:p w14:paraId="5F8A2DF2" w14:textId="019B81E1" w:rsidR="00110995" w:rsidRDefault="00110995" w:rsidP="00002DD5">
      <w:pPr>
        <w:spacing w:line="360" w:lineRule="auto"/>
        <w:ind w:left="-5" w:right="0"/>
      </w:pPr>
      <w:r>
        <w:t>27.</w:t>
      </w:r>
      <w:r w:rsidRPr="00110995">
        <w:t xml:space="preserve"> </w:t>
      </w:r>
      <w:r>
        <w:t xml:space="preserve">Duffy MR, Chen T-H, Hancock WT, Powers AM, Kool JL, Lanciotti RS, </w:t>
      </w:r>
      <w:proofErr w:type="spellStart"/>
      <w:proofErr w:type="gramStart"/>
      <w:r>
        <w:t>Pretrick</w:t>
      </w:r>
      <w:proofErr w:type="spellEnd"/>
      <w:r>
        <w:t xml:space="preserve"> .</w:t>
      </w:r>
      <w:proofErr w:type="gramEnd"/>
      <w:r>
        <w:t xml:space="preserve"> Duffy</w:t>
      </w:r>
      <w:r w:rsidRPr="00110995">
        <w:t xml:space="preserve"> </w:t>
      </w:r>
      <w:r>
        <w:t xml:space="preserve">    </w:t>
      </w:r>
      <w:r w:rsidR="00072767">
        <w:t xml:space="preserve">   </w:t>
      </w:r>
      <w:r w:rsidRPr="000B43E4">
        <w:rPr>
          <w:color w:val="FFFFFF" w:themeColor="background1"/>
        </w:rPr>
        <w:t>Ch</w:t>
      </w:r>
      <w:r w:rsidR="000B43E4" w:rsidRPr="000B43E4">
        <w:rPr>
          <w:color w:val="FFFFFF" w:themeColor="background1"/>
        </w:rPr>
        <w:t xml:space="preserve"> </w:t>
      </w:r>
      <w:r w:rsidR="000B43E4">
        <w:t>Ch</w:t>
      </w:r>
      <w:r>
        <w:t xml:space="preserve">en T-H, Hancock WT, Powers AM, Kool JL, Lanciotti RS, </w:t>
      </w:r>
      <w:proofErr w:type="spellStart"/>
      <w:proofErr w:type="gramStart"/>
      <w:r>
        <w:t>Pretrick</w:t>
      </w:r>
      <w:proofErr w:type="spellEnd"/>
      <w:r>
        <w:t xml:space="preserve"> .</w:t>
      </w:r>
      <w:proofErr w:type="gramEnd"/>
      <w:r>
        <w:t xml:space="preserve"> Duffy MR,</w:t>
      </w:r>
    </w:p>
    <w:p w14:paraId="565829A4" w14:textId="77777777" w:rsidR="000B43E4" w:rsidRDefault="000B43E4" w:rsidP="00002DD5">
      <w:pPr>
        <w:spacing w:line="360" w:lineRule="auto"/>
        <w:ind w:left="-5" w:right="0"/>
      </w:pPr>
      <w:r>
        <w:t xml:space="preserve">      </w:t>
      </w:r>
      <w:r w:rsidR="00110995">
        <w:t xml:space="preserve">Hancock WT, Powers AM, Kool JL, Lanciotti RS, </w:t>
      </w:r>
      <w:proofErr w:type="spellStart"/>
      <w:proofErr w:type="gramStart"/>
      <w:r w:rsidR="00110995">
        <w:t>Pretrick</w:t>
      </w:r>
      <w:proofErr w:type="spellEnd"/>
      <w:r w:rsidR="00110995">
        <w:t xml:space="preserve"> .</w:t>
      </w:r>
      <w:proofErr w:type="gramEnd"/>
      <w:r w:rsidR="00110995">
        <w:t xml:space="preserve"> </w:t>
      </w:r>
    </w:p>
    <w:p w14:paraId="5311970C" w14:textId="0EDF3685" w:rsidR="00110995" w:rsidRDefault="000B43E4" w:rsidP="00002DD5">
      <w:pPr>
        <w:spacing w:line="360" w:lineRule="auto"/>
        <w:ind w:left="-5" w:right="0"/>
      </w:pPr>
      <w:r>
        <w:t xml:space="preserve">      </w:t>
      </w:r>
      <w:r w:rsidR="00110995">
        <w:t xml:space="preserve">Zika virus outbreak on Yap Island, </w:t>
      </w:r>
    </w:p>
    <w:p w14:paraId="4A406553" w14:textId="34F2A347" w:rsidR="00711235" w:rsidRDefault="00000000" w:rsidP="00C96E70">
      <w:pPr>
        <w:tabs>
          <w:tab w:val="center" w:pos="1610"/>
          <w:tab w:val="center" w:pos="2382"/>
          <w:tab w:val="center" w:pos="3434"/>
          <w:tab w:val="center" w:pos="4472"/>
          <w:tab w:val="center" w:pos="5173"/>
          <w:tab w:val="center" w:pos="5831"/>
          <w:tab w:val="center" w:pos="6490"/>
          <w:tab w:val="center" w:pos="7367"/>
          <w:tab w:val="center" w:pos="8204"/>
          <w:tab w:val="right" w:pos="9248"/>
        </w:tabs>
        <w:spacing w:line="360" w:lineRule="auto"/>
        <w:ind w:left="-15" w:right="0" w:firstLine="0"/>
      </w:pPr>
      <w:r>
        <w:br w:type="page"/>
      </w:r>
      <w:r>
        <w:rPr>
          <w:b/>
          <w:sz w:val="9"/>
        </w:rPr>
        <w:lastRenderedPageBreak/>
        <w:t xml:space="preserve"> </w:t>
      </w:r>
    </w:p>
    <w:sectPr w:rsidR="00711235">
      <w:headerReference w:type="even" r:id="rId14"/>
      <w:headerReference w:type="default" r:id="rId15"/>
      <w:footerReference w:type="even" r:id="rId16"/>
      <w:footerReference w:type="default" r:id="rId17"/>
      <w:headerReference w:type="first" r:id="rId18"/>
      <w:footerReference w:type="first" r:id="rId19"/>
      <w:pgSz w:w="11906" w:h="16838"/>
      <w:pgMar w:top="1295" w:right="1318" w:bottom="1240" w:left="1340" w:header="482" w:footer="47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9D1255" w14:textId="77777777" w:rsidR="003F469E" w:rsidRDefault="003F469E">
      <w:pPr>
        <w:spacing w:after="0" w:line="240" w:lineRule="auto"/>
      </w:pPr>
      <w:r>
        <w:separator/>
      </w:r>
    </w:p>
  </w:endnote>
  <w:endnote w:type="continuationSeparator" w:id="0">
    <w:p w14:paraId="6C3DDA0A" w14:textId="77777777" w:rsidR="003F469E" w:rsidRDefault="003F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59298" w14:textId="77777777" w:rsidR="00711235" w:rsidRDefault="00000000">
    <w:pPr>
      <w:spacing w:after="0" w:line="259" w:lineRule="auto"/>
      <w:ind w:left="0" w:right="-3" w:firstLine="0"/>
      <w:jc w:val="right"/>
    </w:pPr>
    <w:r>
      <w:rPr>
        <w:rFonts w:ascii="Calibri" w:eastAsia="Calibri" w:hAnsi="Calibri" w:cs="Calibri"/>
        <w:noProof/>
        <w:sz w:val="22"/>
      </w:rPr>
      <mc:AlternateContent>
        <mc:Choice Requires="wpg">
          <w:drawing>
            <wp:anchor distT="0" distB="0" distL="114300" distR="114300" simplePos="0" relativeHeight="251673600" behindDoc="0" locked="0" layoutInCell="1" allowOverlap="1" wp14:anchorId="5D8C7D33" wp14:editId="71ABF6E0">
              <wp:simplePos x="0" y="0"/>
              <wp:positionH relativeFrom="page">
                <wp:posOffset>304685</wp:posOffset>
              </wp:positionH>
              <wp:positionV relativeFrom="page">
                <wp:posOffset>10379652</wp:posOffset>
              </wp:positionV>
              <wp:extent cx="6953803" cy="9521"/>
              <wp:effectExtent l="0" t="0" r="0" b="0"/>
              <wp:wrapSquare wrapText="bothSides"/>
              <wp:docPr id="20177" name="Group 20177"/>
              <wp:cNvGraphicFramePr/>
              <a:graphic xmlns:a="http://schemas.openxmlformats.org/drawingml/2006/main">
                <a:graphicData uri="http://schemas.microsoft.com/office/word/2010/wordprocessingGroup">
                  <wpg:wgp>
                    <wpg:cNvGrpSpPr/>
                    <wpg:grpSpPr>
                      <a:xfrm>
                        <a:off x="0" y="0"/>
                        <a:ext cx="6953803" cy="9521"/>
                        <a:chOff x="0" y="0"/>
                        <a:chExt cx="6953803" cy="9521"/>
                      </a:xfrm>
                    </wpg:grpSpPr>
                    <wps:wsp>
                      <wps:cNvPr id="20986" name="Shape 20986"/>
                      <wps:cNvSpPr/>
                      <wps:spPr>
                        <a:xfrm>
                          <a:off x="0" y="0"/>
                          <a:ext cx="9521" cy="9521"/>
                        </a:xfrm>
                        <a:custGeom>
                          <a:avLst/>
                          <a:gdLst/>
                          <a:ahLst/>
                          <a:cxnLst/>
                          <a:rect l="0" t="0" r="0" b="0"/>
                          <a:pathLst>
                            <a:path w="9521" h="9521">
                              <a:moveTo>
                                <a:pt x="0" y="0"/>
                              </a:moveTo>
                              <a:lnTo>
                                <a:pt x="9521" y="0"/>
                              </a:lnTo>
                              <a:lnTo>
                                <a:pt x="9521" y="9521"/>
                              </a:lnTo>
                              <a:lnTo>
                                <a:pt x="0" y="95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87" name="Shape 20987"/>
                      <wps:cNvSpPr/>
                      <wps:spPr>
                        <a:xfrm>
                          <a:off x="9521" y="0"/>
                          <a:ext cx="6934761" cy="9521"/>
                        </a:xfrm>
                        <a:custGeom>
                          <a:avLst/>
                          <a:gdLst/>
                          <a:ahLst/>
                          <a:cxnLst/>
                          <a:rect l="0" t="0" r="0" b="0"/>
                          <a:pathLst>
                            <a:path w="6934761" h="9521">
                              <a:moveTo>
                                <a:pt x="0" y="0"/>
                              </a:moveTo>
                              <a:lnTo>
                                <a:pt x="6934761" y="0"/>
                              </a:lnTo>
                              <a:lnTo>
                                <a:pt x="6934761" y="9521"/>
                              </a:lnTo>
                              <a:lnTo>
                                <a:pt x="0" y="95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88" name="Shape 20988"/>
                      <wps:cNvSpPr/>
                      <wps:spPr>
                        <a:xfrm>
                          <a:off x="6944282" y="0"/>
                          <a:ext cx="9521" cy="9521"/>
                        </a:xfrm>
                        <a:custGeom>
                          <a:avLst/>
                          <a:gdLst/>
                          <a:ahLst/>
                          <a:cxnLst/>
                          <a:rect l="0" t="0" r="0" b="0"/>
                          <a:pathLst>
                            <a:path w="9521" h="9521">
                              <a:moveTo>
                                <a:pt x="0" y="0"/>
                              </a:moveTo>
                              <a:lnTo>
                                <a:pt x="9521" y="0"/>
                              </a:lnTo>
                              <a:lnTo>
                                <a:pt x="9521" y="9521"/>
                              </a:lnTo>
                              <a:lnTo>
                                <a:pt x="0" y="95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0177" style="width:547.544pt;height:0.749695pt;position:absolute;mso-position-horizontal-relative:page;mso-position-horizontal:absolute;margin-left:23.991pt;mso-position-vertical-relative:page;margin-top:817.295pt;" coordsize="69538,95">
              <v:shape id="Shape 20989" style="position:absolute;width:95;height:95;left:0;top:0;" coordsize="9521,9521" path="m0,0l9521,0l9521,9521l0,9521l0,0">
                <v:stroke weight="0pt" endcap="flat" joinstyle="miter" miterlimit="10" on="false" color="#000000" opacity="0"/>
                <v:fill on="true" color="#000000"/>
              </v:shape>
              <v:shape id="Shape 20990" style="position:absolute;width:69347;height:95;left:95;top:0;" coordsize="6934761,9521" path="m0,0l6934761,0l6934761,9521l0,9521l0,0">
                <v:stroke weight="0pt" endcap="flat" joinstyle="miter" miterlimit="10" on="false" color="#000000" opacity="0"/>
                <v:fill on="true" color="#000000"/>
              </v:shape>
              <v:shape id="Shape 20991" style="position:absolute;width:95;height:95;left:69442;top:0;" coordsize="9521,9521" path="m0,0l9521,0l9521,9521l0,9521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0055B195" w14:textId="77777777" w:rsidR="00711235" w:rsidRDefault="00000000">
    <w:pPr>
      <w:spacing w:after="0" w:line="259" w:lineRule="auto"/>
      <w:ind w:left="0" w:right="0" w:firstLine="0"/>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0EB24" w14:textId="77777777" w:rsidR="00711235" w:rsidRDefault="00000000">
    <w:pPr>
      <w:spacing w:after="0" w:line="259" w:lineRule="auto"/>
      <w:ind w:left="0" w:right="-3" w:firstLine="0"/>
      <w:jc w:val="right"/>
    </w:pPr>
    <w:r>
      <w:rPr>
        <w:rFonts w:ascii="Calibri" w:eastAsia="Calibri" w:hAnsi="Calibri" w:cs="Calibri"/>
        <w:noProof/>
        <w:sz w:val="22"/>
      </w:rPr>
      <mc:AlternateContent>
        <mc:Choice Requires="wpg">
          <w:drawing>
            <wp:anchor distT="0" distB="0" distL="114300" distR="114300" simplePos="0" relativeHeight="251674624" behindDoc="0" locked="0" layoutInCell="1" allowOverlap="1" wp14:anchorId="6D2AD80C" wp14:editId="1FAF3B1F">
              <wp:simplePos x="0" y="0"/>
              <wp:positionH relativeFrom="page">
                <wp:posOffset>304685</wp:posOffset>
              </wp:positionH>
              <wp:positionV relativeFrom="page">
                <wp:posOffset>10379652</wp:posOffset>
              </wp:positionV>
              <wp:extent cx="6953803" cy="9521"/>
              <wp:effectExtent l="0" t="0" r="0" b="0"/>
              <wp:wrapSquare wrapText="bothSides"/>
              <wp:docPr id="20152" name="Group 20152"/>
              <wp:cNvGraphicFramePr/>
              <a:graphic xmlns:a="http://schemas.openxmlformats.org/drawingml/2006/main">
                <a:graphicData uri="http://schemas.microsoft.com/office/word/2010/wordprocessingGroup">
                  <wpg:wgp>
                    <wpg:cNvGrpSpPr/>
                    <wpg:grpSpPr>
                      <a:xfrm>
                        <a:off x="0" y="0"/>
                        <a:ext cx="6953803" cy="9521"/>
                        <a:chOff x="0" y="0"/>
                        <a:chExt cx="6953803" cy="9521"/>
                      </a:xfrm>
                    </wpg:grpSpPr>
                    <wps:wsp>
                      <wps:cNvPr id="20980" name="Shape 20980"/>
                      <wps:cNvSpPr/>
                      <wps:spPr>
                        <a:xfrm>
                          <a:off x="0" y="0"/>
                          <a:ext cx="9521" cy="9521"/>
                        </a:xfrm>
                        <a:custGeom>
                          <a:avLst/>
                          <a:gdLst/>
                          <a:ahLst/>
                          <a:cxnLst/>
                          <a:rect l="0" t="0" r="0" b="0"/>
                          <a:pathLst>
                            <a:path w="9521" h="9521">
                              <a:moveTo>
                                <a:pt x="0" y="0"/>
                              </a:moveTo>
                              <a:lnTo>
                                <a:pt x="9521" y="0"/>
                              </a:lnTo>
                              <a:lnTo>
                                <a:pt x="9521" y="9521"/>
                              </a:lnTo>
                              <a:lnTo>
                                <a:pt x="0" y="95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81" name="Shape 20981"/>
                      <wps:cNvSpPr/>
                      <wps:spPr>
                        <a:xfrm>
                          <a:off x="9521" y="0"/>
                          <a:ext cx="6934761" cy="9521"/>
                        </a:xfrm>
                        <a:custGeom>
                          <a:avLst/>
                          <a:gdLst/>
                          <a:ahLst/>
                          <a:cxnLst/>
                          <a:rect l="0" t="0" r="0" b="0"/>
                          <a:pathLst>
                            <a:path w="6934761" h="9521">
                              <a:moveTo>
                                <a:pt x="0" y="0"/>
                              </a:moveTo>
                              <a:lnTo>
                                <a:pt x="6934761" y="0"/>
                              </a:lnTo>
                              <a:lnTo>
                                <a:pt x="6934761" y="9521"/>
                              </a:lnTo>
                              <a:lnTo>
                                <a:pt x="0" y="95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82" name="Shape 20982"/>
                      <wps:cNvSpPr/>
                      <wps:spPr>
                        <a:xfrm>
                          <a:off x="6944282" y="0"/>
                          <a:ext cx="9521" cy="9521"/>
                        </a:xfrm>
                        <a:custGeom>
                          <a:avLst/>
                          <a:gdLst/>
                          <a:ahLst/>
                          <a:cxnLst/>
                          <a:rect l="0" t="0" r="0" b="0"/>
                          <a:pathLst>
                            <a:path w="9521" h="9521">
                              <a:moveTo>
                                <a:pt x="0" y="0"/>
                              </a:moveTo>
                              <a:lnTo>
                                <a:pt x="9521" y="0"/>
                              </a:lnTo>
                              <a:lnTo>
                                <a:pt x="9521" y="9521"/>
                              </a:lnTo>
                              <a:lnTo>
                                <a:pt x="0" y="95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0152" style="width:547.544pt;height:0.749695pt;position:absolute;mso-position-horizontal-relative:page;mso-position-horizontal:absolute;margin-left:23.991pt;mso-position-vertical-relative:page;margin-top:817.295pt;" coordsize="69538,95">
              <v:shape id="Shape 20983" style="position:absolute;width:95;height:95;left:0;top:0;" coordsize="9521,9521" path="m0,0l9521,0l9521,9521l0,9521l0,0">
                <v:stroke weight="0pt" endcap="flat" joinstyle="miter" miterlimit="10" on="false" color="#000000" opacity="0"/>
                <v:fill on="true" color="#000000"/>
              </v:shape>
              <v:shape id="Shape 20984" style="position:absolute;width:69347;height:95;left:95;top:0;" coordsize="6934761,9521" path="m0,0l6934761,0l6934761,9521l0,9521l0,0">
                <v:stroke weight="0pt" endcap="flat" joinstyle="miter" miterlimit="10" on="false" color="#000000" opacity="0"/>
                <v:fill on="true" color="#000000"/>
              </v:shape>
              <v:shape id="Shape 20985" style="position:absolute;width:95;height:95;left:69442;top:0;" coordsize="9521,9521" path="m0,0l9521,0l9521,9521l0,9521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15C99AEC" w14:textId="77777777" w:rsidR="00711235" w:rsidRDefault="00000000">
    <w:pPr>
      <w:spacing w:after="0" w:line="259" w:lineRule="auto"/>
      <w:ind w:left="0" w:right="0" w:firstLine="0"/>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49125" w14:textId="77777777" w:rsidR="00711235" w:rsidRDefault="00000000">
    <w:pPr>
      <w:spacing w:after="0" w:line="259" w:lineRule="auto"/>
      <w:ind w:left="0" w:right="-3" w:firstLine="0"/>
      <w:jc w:val="right"/>
    </w:pPr>
    <w:r>
      <w:rPr>
        <w:rFonts w:ascii="Calibri" w:eastAsia="Calibri" w:hAnsi="Calibri" w:cs="Calibri"/>
        <w:noProof/>
        <w:sz w:val="22"/>
      </w:rPr>
      <mc:AlternateContent>
        <mc:Choice Requires="wpg">
          <w:drawing>
            <wp:anchor distT="0" distB="0" distL="114300" distR="114300" simplePos="0" relativeHeight="251675648" behindDoc="0" locked="0" layoutInCell="1" allowOverlap="1" wp14:anchorId="7724179F" wp14:editId="3EAB297F">
              <wp:simplePos x="0" y="0"/>
              <wp:positionH relativeFrom="page">
                <wp:posOffset>304685</wp:posOffset>
              </wp:positionH>
              <wp:positionV relativeFrom="page">
                <wp:posOffset>10379652</wp:posOffset>
              </wp:positionV>
              <wp:extent cx="6953803" cy="9521"/>
              <wp:effectExtent l="0" t="0" r="0" b="0"/>
              <wp:wrapSquare wrapText="bothSides"/>
              <wp:docPr id="20127" name="Group 20127"/>
              <wp:cNvGraphicFramePr/>
              <a:graphic xmlns:a="http://schemas.openxmlformats.org/drawingml/2006/main">
                <a:graphicData uri="http://schemas.microsoft.com/office/word/2010/wordprocessingGroup">
                  <wpg:wgp>
                    <wpg:cNvGrpSpPr/>
                    <wpg:grpSpPr>
                      <a:xfrm>
                        <a:off x="0" y="0"/>
                        <a:ext cx="6953803" cy="9521"/>
                        <a:chOff x="0" y="0"/>
                        <a:chExt cx="6953803" cy="9521"/>
                      </a:xfrm>
                    </wpg:grpSpPr>
                    <wps:wsp>
                      <wps:cNvPr id="20974" name="Shape 20974"/>
                      <wps:cNvSpPr/>
                      <wps:spPr>
                        <a:xfrm>
                          <a:off x="0" y="0"/>
                          <a:ext cx="9521" cy="9521"/>
                        </a:xfrm>
                        <a:custGeom>
                          <a:avLst/>
                          <a:gdLst/>
                          <a:ahLst/>
                          <a:cxnLst/>
                          <a:rect l="0" t="0" r="0" b="0"/>
                          <a:pathLst>
                            <a:path w="9521" h="9521">
                              <a:moveTo>
                                <a:pt x="0" y="0"/>
                              </a:moveTo>
                              <a:lnTo>
                                <a:pt x="9521" y="0"/>
                              </a:lnTo>
                              <a:lnTo>
                                <a:pt x="9521" y="9521"/>
                              </a:lnTo>
                              <a:lnTo>
                                <a:pt x="0" y="95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75" name="Shape 20975"/>
                      <wps:cNvSpPr/>
                      <wps:spPr>
                        <a:xfrm>
                          <a:off x="9521" y="0"/>
                          <a:ext cx="6934761" cy="9521"/>
                        </a:xfrm>
                        <a:custGeom>
                          <a:avLst/>
                          <a:gdLst/>
                          <a:ahLst/>
                          <a:cxnLst/>
                          <a:rect l="0" t="0" r="0" b="0"/>
                          <a:pathLst>
                            <a:path w="6934761" h="9521">
                              <a:moveTo>
                                <a:pt x="0" y="0"/>
                              </a:moveTo>
                              <a:lnTo>
                                <a:pt x="6934761" y="0"/>
                              </a:lnTo>
                              <a:lnTo>
                                <a:pt x="6934761" y="9521"/>
                              </a:lnTo>
                              <a:lnTo>
                                <a:pt x="0" y="95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76" name="Shape 20976"/>
                      <wps:cNvSpPr/>
                      <wps:spPr>
                        <a:xfrm>
                          <a:off x="6944282" y="0"/>
                          <a:ext cx="9521" cy="9521"/>
                        </a:xfrm>
                        <a:custGeom>
                          <a:avLst/>
                          <a:gdLst/>
                          <a:ahLst/>
                          <a:cxnLst/>
                          <a:rect l="0" t="0" r="0" b="0"/>
                          <a:pathLst>
                            <a:path w="9521" h="9521">
                              <a:moveTo>
                                <a:pt x="0" y="0"/>
                              </a:moveTo>
                              <a:lnTo>
                                <a:pt x="9521" y="0"/>
                              </a:lnTo>
                              <a:lnTo>
                                <a:pt x="9521" y="9521"/>
                              </a:lnTo>
                              <a:lnTo>
                                <a:pt x="0" y="95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0127" style="width:547.544pt;height:0.749695pt;position:absolute;mso-position-horizontal-relative:page;mso-position-horizontal:absolute;margin-left:23.991pt;mso-position-vertical-relative:page;margin-top:817.295pt;" coordsize="69538,95">
              <v:shape id="Shape 20977" style="position:absolute;width:95;height:95;left:0;top:0;" coordsize="9521,9521" path="m0,0l9521,0l9521,9521l0,9521l0,0">
                <v:stroke weight="0pt" endcap="flat" joinstyle="miter" miterlimit="10" on="false" color="#000000" opacity="0"/>
                <v:fill on="true" color="#000000"/>
              </v:shape>
              <v:shape id="Shape 20978" style="position:absolute;width:69347;height:95;left:95;top:0;" coordsize="6934761,9521" path="m0,0l6934761,0l6934761,9521l0,9521l0,0">
                <v:stroke weight="0pt" endcap="flat" joinstyle="miter" miterlimit="10" on="false" color="#000000" opacity="0"/>
                <v:fill on="true" color="#000000"/>
              </v:shape>
              <v:shape id="Shape 20979" style="position:absolute;width:95;height:95;left:69442;top:0;" coordsize="9521,9521" path="m0,0l9521,0l9521,9521l0,9521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2240F7FC" w14:textId="77777777" w:rsidR="00711235" w:rsidRDefault="00000000">
    <w:pPr>
      <w:spacing w:after="0" w:line="259" w:lineRule="auto"/>
      <w:ind w:left="0" w:right="0" w:firstLine="0"/>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524C4E" w14:textId="77777777" w:rsidR="003F469E" w:rsidRDefault="003F469E">
      <w:pPr>
        <w:spacing w:after="0" w:line="240" w:lineRule="auto"/>
      </w:pPr>
      <w:r>
        <w:separator/>
      </w:r>
    </w:p>
  </w:footnote>
  <w:footnote w:type="continuationSeparator" w:id="0">
    <w:p w14:paraId="794D685D" w14:textId="77777777" w:rsidR="003F469E" w:rsidRDefault="003F46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08681" w14:textId="77777777" w:rsidR="00711235" w:rsidRDefault="00000000">
    <w:pPr>
      <w:spacing w:after="0" w:line="259" w:lineRule="auto"/>
      <w:ind w:left="-1340" w:right="10588" w:firstLine="0"/>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2716E91E" wp14:editId="34F9FAE4">
              <wp:simplePos x="0" y="0"/>
              <wp:positionH relativeFrom="page">
                <wp:posOffset>304685</wp:posOffset>
              </wp:positionH>
              <wp:positionV relativeFrom="page">
                <wp:posOffset>306000</wp:posOffset>
              </wp:positionV>
              <wp:extent cx="6953803" cy="9521"/>
              <wp:effectExtent l="0" t="0" r="0" b="0"/>
              <wp:wrapSquare wrapText="bothSides"/>
              <wp:docPr id="20163" name="Group 20163"/>
              <wp:cNvGraphicFramePr/>
              <a:graphic xmlns:a="http://schemas.openxmlformats.org/drawingml/2006/main">
                <a:graphicData uri="http://schemas.microsoft.com/office/word/2010/wordprocessingGroup">
                  <wpg:wgp>
                    <wpg:cNvGrpSpPr/>
                    <wpg:grpSpPr>
                      <a:xfrm>
                        <a:off x="0" y="0"/>
                        <a:ext cx="6953803" cy="9521"/>
                        <a:chOff x="0" y="0"/>
                        <a:chExt cx="6953803" cy="9521"/>
                      </a:xfrm>
                    </wpg:grpSpPr>
                    <wps:wsp>
                      <wps:cNvPr id="20946" name="Shape 20946"/>
                      <wps:cNvSpPr/>
                      <wps:spPr>
                        <a:xfrm>
                          <a:off x="0" y="0"/>
                          <a:ext cx="9521" cy="9521"/>
                        </a:xfrm>
                        <a:custGeom>
                          <a:avLst/>
                          <a:gdLst/>
                          <a:ahLst/>
                          <a:cxnLst/>
                          <a:rect l="0" t="0" r="0" b="0"/>
                          <a:pathLst>
                            <a:path w="9521" h="9521">
                              <a:moveTo>
                                <a:pt x="0" y="0"/>
                              </a:moveTo>
                              <a:lnTo>
                                <a:pt x="9521" y="0"/>
                              </a:lnTo>
                              <a:lnTo>
                                <a:pt x="9521" y="9521"/>
                              </a:lnTo>
                              <a:lnTo>
                                <a:pt x="0" y="95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47" name="Shape 20947"/>
                      <wps:cNvSpPr/>
                      <wps:spPr>
                        <a:xfrm>
                          <a:off x="9521" y="0"/>
                          <a:ext cx="6934761" cy="9521"/>
                        </a:xfrm>
                        <a:custGeom>
                          <a:avLst/>
                          <a:gdLst/>
                          <a:ahLst/>
                          <a:cxnLst/>
                          <a:rect l="0" t="0" r="0" b="0"/>
                          <a:pathLst>
                            <a:path w="6934761" h="9521">
                              <a:moveTo>
                                <a:pt x="0" y="0"/>
                              </a:moveTo>
                              <a:lnTo>
                                <a:pt x="6934761" y="0"/>
                              </a:lnTo>
                              <a:lnTo>
                                <a:pt x="6934761" y="9521"/>
                              </a:lnTo>
                              <a:lnTo>
                                <a:pt x="0" y="95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48" name="Shape 20948"/>
                      <wps:cNvSpPr/>
                      <wps:spPr>
                        <a:xfrm>
                          <a:off x="6944282" y="0"/>
                          <a:ext cx="9521" cy="9521"/>
                        </a:xfrm>
                        <a:custGeom>
                          <a:avLst/>
                          <a:gdLst/>
                          <a:ahLst/>
                          <a:cxnLst/>
                          <a:rect l="0" t="0" r="0" b="0"/>
                          <a:pathLst>
                            <a:path w="9521" h="9521">
                              <a:moveTo>
                                <a:pt x="0" y="0"/>
                              </a:moveTo>
                              <a:lnTo>
                                <a:pt x="9521" y="0"/>
                              </a:lnTo>
                              <a:lnTo>
                                <a:pt x="9521" y="9521"/>
                              </a:lnTo>
                              <a:lnTo>
                                <a:pt x="0" y="95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0163" style="width:547.544pt;height:0.749695pt;position:absolute;mso-position-horizontal-relative:page;mso-position-horizontal:absolute;margin-left:23.991pt;mso-position-vertical-relative:page;margin-top:24.0945pt;" coordsize="69538,95">
              <v:shape id="Shape 20949" style="position:absolute;width:95;height:95;left:0;top:0;" coordsize="9521,9521" path="m0,0l9521,0l9521,9521l0,9521l0,0">
                <v:stroke weight="0pt" endcap="flat" joinstyle="miter" miterlimit="10" on="false" color="#000000" opacity="0"/>
                <v:fill on="true" color="#000000"/>
              </v:shape>
              <v:shape id="Shape 20950" style="position:absolute;width:69347;height:95;left:95;top:0;" coordsize="6934761,9521" path="m0,0l6934761,0l6934761,9521l0,9521l0,0">
                <v:stroke weight="0pt" endcap="flat" joinstyle="miter" miterlimit="10" on="false" color="#000000" opacity="0"/>
                <v:fill on="true" color="#000000"/>
              </v:shape>
              <v:shape id="Shape 20951" style="position:absolute;width:95;height:95;left:69442;top:0;" coordsize="9521,9521" path="m0,0l9521,0l9521,9521l0,9521l0,0">
                <v:stroke weight="0pt" endcap="flat" joinstyle="miter" miterlimit="10" on="false" color="#000000" opacity="0"/>
                <v:fill on="true" color="#000000"/>
              </v:shape>
              <w10:wrap type="square"/>
            </v:group>
          </w:pict>
        </mc:Fallback>
      </mc:AlternateContent>
    </w:r>
  </w:p>
  <w:p w14:paraId="1794CB3F" w14:textId="77777777" w:rsidR="00711235" w:rsidRDefault="00000000">
    <w:r>
      <w:rPr>
        <w:rFonts w:ascii="Calibri" w:eastAsia="Calibri" w:hAnsi="Calibri" w:cs="Calibri"/>
        <w:noProof/>
        <w:sz w:val="22"/>
      </w:rPr>
      <mc:AlternateContent>
        <mc:Choice Requires="wpg">
          <w:drawing>
            <wp:anchor distT="0" distB="0" distL="114300" distR="114300" simplePos="0" relativeHeight="251668480" behindDoc="1" locked="0" layoutInCell="1" allowOverlap="1" wp14:anchorId="751AD23E" wp14:editId="2100976D">
              <wp:simplePos x="0" y="0"/>
              <wp:positionH relativeFrom="page">
                <wp:posOffset>304685</wp:posOffset>
              </wp:positionH>
              <wp:positionV relativeFrom="page">
                <wp:posOffset>315521</wp:posOffset>
              </wp:positionV>
              <wp:extent cx="6953803" cy="10064131"/>
              <wp:effectExtent l="0" t="0" r="0" b="0"/>
              <wp:wrapNone/>
              <wp:docPr id="20167" name="Group 20167"/>
              <wp:cNvGraphicFramePr/>
              <a:graphic xmlns:a="http://schemas.openxmlformats.org/drawingml/2006/main">
                <a:graphicData uri="http://schemas.microsoft.com/office/word/2010/wordprocessingGroup">
                  <wpg:wgp>
                    <wpg:cNvGrpSpPr/>
                    <wpg:grpSpPr>
                      <a:xfrm>
                        <a:off x="0" y="0"/>
                        <a:ext cx="6953803" cy="10064131"/>
                        <a:chOff x="0" y="0"/>
                        <a:chExt cx="6953803" cy="10064131"/>
                      </a:xfrm>
                    </wpg:grpSpPr>
                    <wps:wsp>
                      <wps:cNvPr id="20952" name="Shape 20952"/>
                      <wps:cNvSpPr/>
                      <wps:spPr>
                        <a:xfrm>
                          <a:off x="0" y="0"/>
                          <a:ext cx="9521" cy="10064131"/>
                        </a:xfrm>
                        <a:custGeom>
                          <a:avLst/>
                          <a:gdLst/>
                          <a:ahLst/>
                          <a:cxnLst/>
                          <a:rect l="0" t="0" r="0" b="0"/>
                          <a:pathLst>
                            <a:path w="9521" h="10064131">
                              <a:moveTo>
                                <a:pt x="0" y="0"/>
                              </a:moveTo>
                              <a:lnTo>
                                <a:pt x="9521" y="0"/>
                              </a:lnTo>
                              <a:lnTo>
                                <a:pt x="9521" y="10064131"/>
                              </a:lnTo>
                              <a:lnTo>
                                <a:pt x="0" y="1006413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53" name="Shape 20953"/>
                      <wps:cNvSpPr/>
                      <wps:spPr>
                        <a:xfrm>
                          <a:off x="6944282" y="0"/>
                          <a:ext cx="9521" cy="10064131"/>
                        </a:xfrm>
                        <a:custGeom>
                          <a:avLst/>
                          <a:gdLst/>
                          <a:ahLst/>
                          <a:cxnLst/>
                          <a:rect l="0" t="0" r="0" b="0"/>
                          <a:pathLst>
                            <a:path w="9521" h="10064131">
                              <a:moveTo>
                                <a:pt x="0" y="0"/>
                              </a:moveTo>
                              <a:lnTo>
                                <a:pt x="9521" y="0"/>
                              </a:lnTo>
                              <a:lnTo>
                                <a:pt x="9521" y="10064131"/>
                              </a:lnTo>
                              <a:lnTo>
                                <a:pt x="0" y="1006413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0167" style="width:547.544pt;height:792.451pt;position:absolute;z-index:-2147483648;mso-position-horizontal-relative:page;mso-position-horizontal:absolute;margin-left:23.991pt;mso-position-vertical-relative:page;margin-top:24.8442pt;" coordsize="69538,100641">
              <v:shape id="Shape 20954" style="position:absolute;width:95;height:100641;left:0;top:0;" coordsize="9521,10064131" path="m0,0l9521,0l9521,10064131l0,10064131l0,0">
                <v:stroke weight="0pt" endcap="flat" joinstyle="miter" miterlimit="10" on="false" color="#000000" opacity="0"/>
                <v:fill on="true" color="#000000"/>
              </v:shape>
              <v:shape id="Shape 20955" style="position:absolute;width:95;height:100641;left:69442;top:0;" coordsize="9521,10064131" path="m0,0l9521,0l9521,10064131l0,10064131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C59AE" w14:textId="77777777" w:rsidR="00711235" w:rsidRDefault="00000000">
    <w:pPr>
      <w:spacing w:after="0" w:line="259" w:lineRule="auto"/>
      <w:ind w:left="-1340" w:right="10588" w:firstLine="0"/>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14:anchorId="2EBDF0AA" wp14:editId="47C668D9">
              <wp:simplePos x="0" y="0"/>
              <wp:positionH relativeFrom="page">
                <wp:posOffset>304685</wp:posOffset>
              </wp:positionH>
              <wp:positionV relativeFrom="page">
                <wp:posOffset>306000</wp:posOffset>
              </wp:positionV>
              <wp:extent cx="6953803" cy="9521"/>
              <wp:effectExtent l="0" t="0" r="0" b="0"/>
              <wp:wrapSquare wrapText="bothSides"/>
              <wp:docPr id="20138" name="Group 20138"/>
              <wp:cNvGraphicFramePr/>
              <a:graphic xmlns:a="http://schemas.openxmlformats.org/drawingml/2006/main">
                <a:graphicData uri="http://schemas.microsoft.com/office/word/2010/wordprocessingGroup">
                  <wpg:wgp>
                    <wpg:cNvGrpSpPr/>
                    <wpg:grpSpPr>
                      <a:xfrm>
                        <a:off x="0" y="0"/>
                        <a:ext cx="6953803" cy="9521"/>
                        <a:chOff x="0" y="0"/>
                        <a:chExt cx="6953803" cy="9521"/>
                      </a:xfrm>
                    </wpg:grpSpPr>
                    <wps:wsp>
                      <wps:cNvPr id="20936" name="Shape 20936"/>
                      <wps:cNvSpPr/>
                      <wps:spPr>
                        <a:xfrm>
                          <a:off x="0" y="0"/>
                          <a:ext cx="9521" cy="9521"/>
                        </a:xfrm>
                        <a:custGeom>
                          <a:avLst/>
                          <a:gdLst/>
                          <a:ahLst/>
                          <a:cxnLst/>
                          <a:rect l="0" t="0" r="0" b="0"/>
                          <a:pathLst>
                            <a:path w="9521" h="9521">
                              <a:moveTo>
                                <a:pt x="0" y="0"/>
                              </a:moveTo>
                              <a:lnTo>
                                <a:pt x="9521" y="0"/>
                              </a:lnTo>
                              <a:lnTo>
                                <a:pt x="9521" y="9521"/>
                              </a:lnTo>
                              <a:lnTo>
                                <a:pt x="0" y="95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37" name="Shape 20937"/>
                      <wps:cNvSpPr/>
                      <wps:spPr>
                        <a:xfrm>
                          <a:off x="9521" y="0"/>
                          <a:ext cx="6934761" cy="9521"/>
                        </a:xfrm>
                        <a:custGeom>
                          <a:avLst/>
                          <a:gdLst/>
                          <a:ahLst/>
                          <a:cxnLst/>
                          <a:rect l="0" t="0" r="0" b="0"/>
                          <a:pathLst>
                            <a:path w="6934761" h="9521">
                              <a:moveTo>
                                <a:pt x="0" y="0"/>
                              </a:moveTo>
                              <a:lnTo>
                                <a:pt x="6934761" y="0"/>
                              </a:lnTo>
                              <a:lnTo>
                                <a:pt x="6934761" y="9521"/>
                              </a:lnTo>
                              <a:lnTo>
                                <a:pt x="0" y="95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38" name="Shape 20938"/>
                      <wps:cNvSpPr/>
                      <wps:spPr>
                        <a:xfrm>
                          <a:off x="6944282" y="0"/>
                          <a:ext cx="9521" cy="9521"/>
                        </a:xfrm>
                        <a:custGeom>
                          <a:avLst/>
                          <a:gdLst/>
                          <a:ahLst/>
                          <a:cxnLst/>
                          <a:rect l="0" t="0" r="0" b="0"/>
                          <a:pathLst>
                            <a:path w="9521" h="9521">
                              <a:moveTo>
                                <a:pt x="0" y="0"/>
                              </a:moveTo>
                              <a:lnTo>
                                <a:pt x="9521" y="0"/>
                              </a:lnTo>
                              <a:lnTo>
                                <a:pt x="9521" y="9521"/>
                              </a:lnTo>
                              <a:lnTo>
                                <a:pt x="0" y="95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0138" style="width:547.544pt;height:0.749695pt;position:absolute;mso-position-horizontal-relative:page;mso-position-horizontal:absolute;margin-left:23.991pt;mso-position-vertical-relative:page;margin-top:24.0945pt;" coordsize="69538,95">
              <v:shape id="Shape 20939" style="position:absolute;width:95;height:95;left:0;top:0;" coordsize="9521,9521" path="m0,0l9521,0l9521,9521l0,9521l0,0">
                <v:stroke weight="0pt" endcap="flat" joinstyle="miter" miterlimit="10" on="false" color="#000000" opacity="0"/>
                <v:fill on="true" color="#000000"/>
              </v:shape>
              <v:shape id="Shape 20940" style="position:absolute;width:69347;height:95;left:95;top:0;" coordsize="6934761,9521" path="m0,0l6934761,0l6934761,9521l0,9521l0,0">
                <v:stroke weight="0pt" endcap="flat" joinstyle="miter" miterlimit="10" on="false" color="#000000" opacity="0"/>
                <v:fill on="true" color="#000000"/>
              </v:shape>
              <v:shape id="Shape 20941" style="position:absolute;width:95;height:95;left:69442;top:0;" coordsize="9521,9521" path="m0,0l9521,0l9521,9521l0,9521l0,0">
                <v:stroke weight="0pt" endcap="flat" joinstyle="miter" miterlimit="10" on="false" color="#000000" opacity="0"/>
                <v:fill on="true" color="#000000"/>
              </v:shape>
              <w10:wrap type="square"/>
            </v:group>
          </w:pict>
        </mc:Fallback>
      </mc:AlternateContent>
    </w:r>
  </w:p>
  <w:p w14:paraId="70692BDE" w14:textId="77777777" w:rsidR="00711235" w:rsidRDefault="00000000">
    <w:r>
      <w:rPr>
        <w:rFonts w:ascii="Calibri" w:eastAsia="Calibri" w:hAnsi="Calibri" w:cs="Calibri"/>
        <w:noProof/>
        <w:sz w:val="22"/>
      </w:rPr>
      <mc:AlternateContent>
        <mc:Choice Requires="wpg">
          <w:drawing>
            <wp:anchor distT="0" distB="0" distL="114300" distR="114300" simplePos="0" relativeHeight="251670528" behindDoc="1" locked="0" layoutInCell="1" allowOverlap="1" wp14:anchorId="21B1246D" wp14:editId="23CF2A0A">
              <wp:simplePos x="0" y="0"/>
              <wp:positionH relativeFrom="page">
                <wp:posOffset>304685</wp:posOffset>
              </wp:positionH>
              <wp:positionV relativeFrom="page">
                <wp:posOffset>315521</wp:posOffset>
              </wp:positionV>
              <wp:extent cx="6953803" cy="10064131"/>
              <wp:effectExtent l="0" t="0" r="0" b="0"/>
              <wp:wrapNone/>
              <wp:docPr id="20142" name="Group 20142"/>
              <wp:cNvGraphicFramePr/>
              <a:graphic xmlns:a="http://schemas.openxmlformats.org/drawingml/2006/main">
                <a:graphicData uri="http://schemas.microsoft.com/office/word/2010/wordprocessingGroup">
                  <wpg:wgp>
                    <wpg:cNvGrpSpPr/>
                    <wpg:grpSpPr>
                      <a:xfrm>
                        <a:off x="0" y="0"/>
                        <a:ext cx="6953803" cy="10064131"/>
                        <a:chOff x="0" y="0"/>
                        <a:chExt cx="6953803" cy="10064131"/>
                      </a:xfrm>
                    </wpg:grpSpPr>
                    <wps:wsp>
                      <wps:cNvPr id="20942" name="Shape 20942"/>
                      <wps:cNvSpPr/>
                      <wps:spPr>
                        <a:xfrm>
                          <a:off x="0" y="0"/>
                          <a:ext cx="9521" cy="10064131"/>
                        </a:xfrm>
                        <a:custGeom>
                          <a:avLst/>
                          <a:gdLst/>
                          <a:ahLst/>
                          <a:cxnLst/>
                          <a:rect l="0" t="0" r="0" b="0"/>
                          <a:pathLst>
                            <a:path w="9521" h="10064131">
                              <a:moveTo>
                                <a:pt x="0" y="0"/>
                              </a:moveTo>
                              <a:lnTo>
                                <a:pt x="9521" y="0"/>
                              </a:lnTo>
                              <a:lnTo>
                                <a:pt x="9521" y="10064131"/>
                              </a:lnTo>
                              <a:lnTo>
                                <a:pt x="0" y="1006413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43" name="Shape 20943"/>
                      <wps:cNvSpPr/>
                      <wps:spPr>
                        <a:xfrm>
                          <a:off x="6944282" y="0"/>
                          <a:ext cx="9521" cy="10064131"/>
                        </a:xfrm>
                        <a:custGeom>
                          <a:avLst/>
                          <a:gdLst/>
                          <a:ahLst/>
                          <a:cxnLst/>
                          <a:rect l="0" t="0" r="0" b="0"/>
                          <a:pathLst>
                            <a:path w="9521" h="10064131">
                              <a:moveTo>
                                <a:pt x="0" y="0"/>
                              </a:moveTo>
                              <a:lnTo>
                                <a:pt x="9521" y="0"/>
                              </a:lnTo>
                              <a:lnTo>
                                <a:pt x="9521" y="10064131"/>
                              </a:lnTo>
                              <a:lnTo>
                                <a:pt x="0" y="1006413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0142" style="width:547.544pt;height:792.451pt;position:absolute;z-index:-2147483648;mso-position-horizontal-relative:page;mso-position-horizontal:absolute;margin-left:23.991pt;mso-position-vertical-relative:page;margin-top:24.8442pt;" coordsize="69538,100641">
              <v:shape id="Shape 20944" style="position:absolute;width:95;height:100641;left:0;top:0;" coordsize="9521,10064131" path="m0,0l9521,0l9521,10064131l0,10064131l0,0">
                <v:stroke weight="0pt" endcap="flat" joinstyle="miter" miterlimit="10" on="false" color="#000000" opacity="0"/>
                <v:fill on="true" color="#000000"/>
              </v:shape>
              <v:shape id="Shape 20945" style="position:absolute;width:95;height:100641;left:69442;top:0;" coordsize="9521,10064131" path="m0,0l9521,0l9521,10064131l0,10064131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C7DC2" w14:textId="77777777" w:rsidR="00711235" w:rsidRDefault="00000000">
    <w:pPr>
      <w:spacing w:after="0" w:line="259" w:lineRule="auto"/>
      <w:ind w:left="-1340" w:right="10588" w:firstLine="0"/>
    </w:pPr>
    <w:r>
      <w:rPr>
        <w:rFonts w:ascii="Calibri" w:eastAsia="Calibri" w:hAnsi="Calibri" w:cs="Calibri"/>
        <w:noProof/>
        <w:sz w:val="22"/>
      </w:rPr>
      <mc:AlternateContent>
        <mc:Choice Requires="wpg">
          <w:drawing>
            <wp:anchor distT="0" distB="0" distL="114300" distR="114300" simplePos="0" relativeHeight="251671552" behindDoc="0" locked="0" layoutInCell="1" allowOverlap="1" wp14:anchorId="207BEA5B" wp14:editId="4CDA7395">
              <wp:simplePos x="0" y="0"/>
              <wp:positionH relativeFrom="page">
                <wp:posOffset>304685</wp:posOffset>
              </wp:positionH>
              <wp:positionV relativeFrom="page">
                <wp:posOffset>306000</wp:posOffset>
              </wp:positionV>
              <wp:extent cx="6953803" cy="9521"/>
              <wp:effectExtent l="0" t="0" r="0" b="0"/>
              <wp:wrapSquare wrapText="bothSides"/>
              <wp:docPr id="20113" name="Group 20113"/>
              <wp:cNvGraphicFramePr/>
              <a:graphic xmlns:a="http://schemas.openxmlformats.org/drawingml/2006/main">
                <a:graphicData uri="http://schemas.microsoft.com/office/word/2010/wordprocessingGroup">
                  <wpg:wgp>
                    <wpg:cNvGrpSpPr/>
                    <wpg:grpSpPr>
                      <a:xfrm>
                        <a:off x="0" y="0"/>
                        <a:ext cx="6953803" cy="9521"/>
                        <a:chOff x="0" y="0"/>
                        <a:chExt cx="6953803" cy="9521"/>
                      </a:xfrm>
                    </wpg:grpSpPr>
                    <wps:wsp>
                      <wps:cNvPr id="20926" name="Shape 20926"/>
                      <wps:cNvSpPr/>
                      <wps:spPr>
                        <a:xfrm>
                          <a:off x="0" y="0"/>
                          <a:ext cx="9521" cy="9521"/>
                        </a:xfrm>
                        <a:custGeom>
                          <a:avLst/>
                          <a:gdLst/>
                          <a:ahLst/>
                          <a:cxnLst/>
                          <a:rect l="0" t="0" r="0" b="0"/>
                          <a:pathLst>
                            <a:path w="9521" h="9521">
                              <a:moveTo>
                                <a:pt x="0" y="0"/>
                              </a:moveTo>
                              <a:lnTo>
                                <a:pt x="9521" y="0"/>
                              </a:lnTo>
                              <a:lnTo>
                                <a:pt x="9521" y="9521"/>
                              </a:lnTo>
                              <a:lnTo>
                                <a:pt x="0" y="95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27" name="Shape 20927"/>
                      <wps:cNvSpPr/>
                      <wps:spPr>
                        <a:xfrm>
                          <a:off x="9521" y="0"/>
                          <a:ext cx="6934761" cy="9521"/>
                        </a:xfrm>
                        <a:custGeom>
                          <a:avLst/>
                          <a:gdLst/>
                          <a:ahLst/>
                          <a:cxnLst/>
                          <a:rect l="0" t="0" r="0" b="0"/>
                          <a:pathLst>
                            <a:path w="6934761" h="9521">
                              <a:moveTo>
                                <a:pt x="0" y="0"/>
                              </a:moveTo>
                              <a:lnTo>
                                <a:pt x="6934761" y="0"/>
                              </a:lnTo>
                              <a:lnTo>
                                <a:pt x="6934761" y="9521"/>
                              </a:lnTo>
                              <a:lnTo>
                                <a:pt x="0" y="95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28" name="Shape 20928"/>
                      <wps:cNvSpPr/>
                      <wps:spPr>
                        <a:xfrm>
                          <a:off x="6944282" y="0"/>
                          <a:ext cx="9521" cy="9521"/>
                        </a:xfrm>
                        <a:custGeom>
                          <a:avLst/>
                          <a:gdLst/>
                          <a:ahLst/>
                          <a:cxnLst/>
                          <a:rect l="0" t="0" r="0" b="0"/>
                          <a:pathLst>
                            <a:path w="9521" h="9521">
                              <a:moveTo>
                                <a:pt x="0" y="0"/>
                              </a:moveTo>
                              <a:lnTo>
                                <a:pt x="9521" y="0"/>
                              </a:lnTo>
                              <a:lnTo>
                                <a:pt x="9521" y="9521"/>
                              </a:lnTo>
                              <a:lnTo>
                                <a:pt x="0" y="95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0113" style="width:547.544pt;height:0.749695pt;position:absolute;mso-position-horizontal-relative:page;mso-position-horizontal:absolute;margin-left:23.991pt;mso-position-vertical-relative:page;margin-top:24.0945pt;" coordsize="69538,95">
              <v:shape id="Shape 20929" style="position:absolute;width:95;height:95;left:0;top:0;" coordsize="9521,9521" path="m0,0l9521,0l9521,9521l0,9521l0,0">
                <v:stroke weight="0pt" endcap="flat" joinstyle="miter" miterlimit="10" on="false" color="#000000" opacity="0"/>
                <v:fill on="true" color="#000000"/>
              </v:shape>
              <v:shape id="Shape 20930" style="position:absolute;width:69347;height:95;left:95;top:0;" coordsize="6934761,9521" path="m0,0l6934761,0l6934761,9521l0,9521l0,0">
                <v:stroke weight="0pt" endcap="flat" joinstyle="miter" miterlimit="10" on="false" color="#000000" opacity="0"/>
                <v:fill on="true" color="#000000"/>
              </v:shape>
              <v:shape id="Shape 20931" style="position:absolute;width:95;height:95;left:69442;top:0;" coordsize="9521,9521" path="m0,0l9521,0l9521,9521l0,9521l0,0">
                <v:stroke weight="0pt" endcap="flat" joinstyle="miter" miterlimit="10" on="false" color="#000000" opacity="0"/>
                <v:fill on="true" color="#000000"/>
              </v:shape>
              <w10:wrap type="square"/>
            </v:group>
          </w:pict>
        </mc:Fallback>
      </mc:AlternateContent>
    </w:r>
  </w:p>
  <w:p w14:paraId="6F416127" w14:textId="77777777" w:rsidR="00711235" w:rsidRDefault="00000000">
    <w:r>
      <w:rPr>
        <w:rFonts w:ascii="Calibri" w:eastAsia="Calibri" w:hAnsi="Calibri" w:cs="Calibri"/>
        <w:noProof/>
        <w:sz w:val="22"/>
      </w:rPr>
      <mc:AlternateContent>
        <mc:Choice Requires="wpg">
          <w:drawing>
            <wp:anchor distT="0" distB="0" distL="114300" distR="114300" simplePos="0" relativeHeight="251672576" behindDoc="1" locked="0" layoutInCell="1" allowOverlap="1" wp14:anchorId="739102C0" wp14:editId="1D2387F9">
              <wp:simplePos x="0" y="0"/>
              <wp:positionH relativeFrom="page">
                <wp:posOffset>304685</wp:posOffset>
              </wp:positionH>
              <wp:positionV relativeFrom="page">
                <wp:posOffset>315521</wp:posOffset>
              </wp:positionV>
              <wp:extent cx="6953803" cy="10064131"/>
              <wp:effectExtent l="0" t="0" r="0" b="0"/>
              <wp:wrapNone/>
              <wp:docPr id="20117" name="Group 20117"/>
              <wp:cNvGraphicFramePr/>
              <a:graphic xmlns:a="http://schemas.openxmlformats.org/drawingml/2006/main">
                <a:graphicData uri="http://schemas.microsoft.com/office/word/2010/wordprocessingGroup">
                  <wpg:wgp>
                    <wpg:cNvGrpSpPr/>
                    <wpg:grpSpPr>
                      <a:xfrm>
                        <a:off x="0" y="0"/>
                        <a:ext cx="6953803" cy="10064131"/>
                        <a:chOff x="0" y="0"/>
                        <a:chExt cx="6953803" cy="10064131"/>
                      </a:xfrm>
                    </wpg:grpSpPr>
                    <wps:wsp>
                      <wps:cNvPr id="20932" name="Shape 20932"/>
                      <wps:cNvSpPr/>
                      <wps:spPr>
                        <a:xfrm>
                          <a:off x="0" y="0"/>
                          <a:ext cx="9521" cy="10064131"/>
                        </a:xfrm>
                        <a:custGeom>
                          <a:avLst/>
                          <a:gdLst/>
                          <a:ahLst/>
                          <a:cxnLst/>
                          <a:rect l="0" t="0" r="0" b="0"/>
                          <a:pathLst>
                            <a:path w="9521" h="10064131">
                              <a:moveTo>
                                <a:pt x="0" y="0"/>
                              </a:moveTo>
                              <a:lnTo>
                                <a:pt x="9521" y="0"/>
                              </a:lnTo>
                              <a:lnTo>
                                <a:pt x="9521" y="10064131"/>
                              </a:lnTo>
                              <a:lnTo>
                                <a:pt x="0" y="1006413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33" name="Shape 20933"/>
                      <wps:cNvSpPr/>
                      <wps:spPr>
                        <a:xfrm>
                          <a:off x="6944282" y="0"/>
                          <a:ext cx="9521" cy="10064131"/>
                        </a:xfrm>
                        <a:custGeom>
                          <a:avLst/>
                          <a:gdLst/>
                          <a:ahLst/>
                          <a:cxnLst/>
                          <a:rect l="0" t="0" r="0" b="0"/>
                          <a:pathLst>
                            <a:path w="9521" h="10064131">
                              <a:moveTo>
                                <a:pt x="0" y="0"/>
                              </a:moveTo>
                              <a:lnTo>
                                <a:pt x="9521" y="0"/>
                              </a:lnTo>
                              <a:lnTo>
                                <a:pt x="9521" y="10064131"/>
                              </a:lnTo>
                              <a:lnTo>
                                <a:pt x="0" y="1006413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0117" style="width:547.544pt;height:792.451pt;position:absolute;z-index:-2147483648;mso-position-horizontal-relative:page;mso-position-horizontal:absolute;margin-left:23.991pt;mso-position-vertical-relative:page;margin-top:24.8442pt;" coordsize="69538,100641">
              <v:shape id="Shape 20934" style="position:absolute;width:95;height:100641;left:0;top:0;" coordsize="9521,10064131" path="m0,0l9521,0l9521,10064131l0,10064131l0,0">
                <v:stroke weight="0pt" endcap="flat" joinstyle="miter" miterlimit="10" on="false" color="#000000" opacity="0"/>
                <v:fill on="true" color="#000000"/>
              </v:shape>
              <v:shape id="Shape 20935" style="position:absolute;width:95;height:100641;left:69442;top:0;" coordsize="9521,10064131" path="m0,0l9521,0l9521,10064131l0,10064131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E29FC"/>
    <w:multiLevelType w:val="hybridMultilevel"/>
    <w:tmpl w:val="A612921A"/>
    <w:lvl w:ilvl="0" w:tplc="7CC04524">
      <w:start w:val="2014"/>
      <w:numFmt w:val="decimal"/>
      <w:lvlText w:val="%1"/>
      <w:lvlJc w:val="left"/>
      <w:pPr>
        <w:ind w:left="1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46F6D8">
      <w:start w:val="1"/>
      <w:numFmt w:val="lowerLetter"/>
      <w:lvlText w:val="%2"/>
      <w:lvlJc w:val="left"/>
      <w:pPr>
        <w:ind w:left="2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0AAD32">
      <w:start w:val="1"/>
      <w:numFmt w:val="lowerRoman"/>
      <w:lvlText w:val="%3"/>
      <w:lvlJc w:val="left"/>
      <w:pPr>
        <w:ind w:left="2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9CF04A">
      <w:start w:val="1"/>
      <w:numFmt w:val="decimal"/>
      <w:lvlText w:val="%4"/>
      <w:lvlJc w:val="left"/>
      <w:pPr>
        <w:ind w:left="3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3C8144">
      <w:start w:val="1"/>
      <w:numFmt w:val="lowerLetter"/>
      <w:lvlText w:val="%5"/>
      <w:lvlJc w:val="left"/>
      <w:pPr>
        <w:ind w:left="4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664F42">
      <w:start w:val="1"/>
      <w:numFmt w:val="lowerRoman"/>
      <w:lvlText w:val="%6"/>
      <w:lvlJc w:val="left"/>
      <w:pPr>
        <w:ind w:left="4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421054">
      <w:start w:val="1"/>
      <w:numFmt w:val="decimal"/>
      <w:lvlText w:val="%7"/>
      <w:lvlJc w:val="left"/>
      <w:pPr>
        <w:ind w:left="5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D4DFFE">
      <w:start w:val="1"/>
      <w:numFmt w:val="lowerLetter"/>
      <w:lvlText w:val="%8"/>
      <w:lvlJc w:val="left"/>
      <w:pPr>
        <w:ind w:left="6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2A9868">
      <w:start w:val="1"/>
      <w:numFmt w:val="lowerRoman"/>
      <w:lvlText w:val="%9"/>
      <w:lvlJc w:val="left"/>
      <w:pPr>
        <w:ind w:left="7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3423DA"/>
    <w:multiLevelType w:val="hybridMultilevel"/>
    <w:tmpl w:val="507C3472"/>
    <w:lvl w:ilvl="0" w:tplc="75969DC4">
      <w:start w:val="1953"/>
      <w:numFmt w:val="decimal"/>
      <w:lvlText w:val="%1"/>
      <w:lvlJc w:val="left"/>
      <w:pPr>
        <w:ind w:left="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B2467A">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8A0BC6">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28B97A">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4CB868">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705F1A">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C636B6">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1CE360">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882C58">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B167550"/>
    <w:multiLevelType w:val="hybridMultilevel"/>
    <w:tmpl w:val="228827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BE337D"/>
    <w:multiLevelType w:val="hybridMultilevel"/>
    <w:tmpl w:val="7E10BF4C"/>
    <w:lvl w:ilvl="0" w:tplc="49469A92">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E8E0FDE"/>
    <w:multiLevelType w:val="hybridMultilevel"/>
    <w:tmpl w:val="47D2D9B6"/>
    <w:lvl w:ilvl="0" w:tplc="A000B034">
      <w:start w:val="3"/>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F155BD0"/>
    <w:multiLevelType w:val="hybridMultilevel"/>
    <w:tmpl w:val="BACA5124"/>
    <w:lvl w:ilvl="0" w:tplc="4009000F">
      <w:start w:val="20"/>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2230E5F"/>
    <w:multiLevelType w:val="hybridMultilevel"/>
    <w:tmpl w:val="2EFA7350"/>
    <w:lvl w:ilvl="0" w:tplc="3F0AB4F8">
      <w:start w:val="3"/>
      <w:numFmt w:val="bullet"/>
      <w:lvlText w:val="-"/>
      <w:lvlJc w:val="left"/>
      <w:pPr>
        <w:ind w:left="1080" w:hanging="360"/>
      </w:pPr>
      <w:rPr>
        <w:rFonts w:ascii="Times New Roman" w:eastAsia="Times New Roman"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15:restartNumberingAfterBreak="0">
    <w:nsid w:val="1386287E"/>
    <w:multiLevelType w:val="hybridMultilevel"/>
    <w:tmpl w:val="40D2032E"/>
    <w:lvl w:ilvl="0" w:tplc="6E82FD8A">
      <w:start w:val="14"/>
      <w:numFmt w:val="decimal"/>
      <w:lvlText w:val="[%1]"/>
      <w:lvlJc w:val="left"/>
      <w:pPr>
        <w:ind w:left="1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9E57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F4B57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883B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EA17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008C5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661B9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449C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A8DB5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80C382E"/>
    <w:multiLevelType w:val="hybridMultilevel"/>
    <w:tmpl w:val="E72401B6"/>
    <w:lvl w:ilvl="0" w:tplc="8BA481DA">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8203739"/>
    <w:multiLevelType w:val="hybridMultilevel"/>
    <w:tmpl w:val="D9960706"/>
    <w:lvl w:ilvl="0" w:tplc="DAFC8A80">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8AB0634"/>
    <w:multiLevelType w:val="hybridMultilevel"/>
    <w:tmpl w:val="4F7CC4F0"/>
    <w:lvl w:ilvl="0" w:tplc="4009000F">
      <w:start w:val="1"/>
      <w:numFmt w:val="decimal"/>
      <w:lvlText w:val="%1."/>
      <w:lvlJc w:val="left"/>
      <w:pPr>
        <w:ind w:left="920" w:hanging="360"/>
      </w:pPr>
    </w:lvl>
    <w:lvl w:ilvl="1" w:tplc="40090019" w:tentative="1">
      <w:start w:val="1"/>
      <w:numFmt w:val="lowerLetter"/>
      <w:lvlText w:val="%2."/>
      <w:lvlJc w:val="left"/>
      <w:pPr>
        <w:ind w:left="1640" w:hanging="360"/>
      </w:pPr>
    </w:lvl>
    <w:lvl w:ilvl="2" w:tplc="4009001B" w:tentative="1">
      <w:start w:val="1"/>
      <w:numFmt w:val="lowerRoman"/>
      <w:lvlText w:val="%3."/>
      <w:lvlJc w:val="right"/>
      <w:pPr>
        <w:ind w:left="2360" w:hanging="180"/>
      </w:pPr>
    </w:lvl>
    <w:lvl w:ilvl="3" w:tplc="4009000F" w:tentative="1">
      <w:start w:val="1"/>
      <w:numFmt w:val="decimal"/>
      <w:lvlText w:val="%4."/>
      <w:lvlJc w:val="left"/>
      <w:pPr>
        <w:ind w:left="3080" w:hanging="360"/>
      </w:pPr>
    </w:lvl>
    <w:lvl w:ilvl="4" w:tplc="40090019" w:tentative="1">
      <w:start w:val="1"/>
      <w:numFmt w:val="lowerLetter"/>
      <w:lvlText w:val="%5."/>
      <w:lvlJc w:val="left"/>
      <w:pPr>
        <w:ind w:left="3800" w:hanging="360"/>
      </w:pPr>
    </w:lvl>
    <w:lvl w:ilvl="5" w:tplc="4009001B" w:tentative="1">
      <w:start w:val="1"/>
      <w:numFmt w:val="lowerRoman"/>
      <w:lvlText w:val="%6."/>
      <w:lvlJc w:val="right"/>
      <w:pPr>
        <w:ind w:left="4520" w:hanging="180"/>
      </w:pPr>
    </w:lvl>
    <w:lvl w:ilvl="6" w:tplc="4009000F" w:tentative="1">
      <w:start w:val="1"/>
      <w:numFmt w:val="decimal"/>
      <w:lvlText w:val="%7."/>
      <w:lvlJc w:val="left"/>
      <w:pPr>
        <w:ind w:left="5240" w:hanging="360"/>
      </w:pPr>
    </w:lvl>
    <w:lvl w:ilvl="7" w:tplc="40090019" w:tentative="1">
      <w:start w:val="1"/>
      <w:numFmt w:val="lowerLetter"/>
      <w:lvlText w:val="%8."/>
      <w:lvlJc w:val="left"/>
      <w:pPr>
        <w:ind w:left="5960" w:hanging="360"/>
      </w:pPr>
    </w:lvl>
    <w:lvl w:ilvl="8" w:tplc="4009001B" w:tentative="1">
      <w:start w:val="1"/>
      <w:numFmt w:val="lowerRoman"/>
      <w:lvlText w:val="%9."/>
      <w:lvlJc w:val="right"/>
      <w:pPr>
        <w:ind w:left="6680" w:hanging="180"/>
      </w:pPr>
    </w:lvl>
  </w:abstractNum>
  <w:abstractNum w:abstractNumId="11" w15:restartNumberingAfterBreak="0">
    <w:nsid w:val="197B3E2F"/>
    <w:multiLevelType w:val="hybridMultilevel"/>
    <w:tmpl w:val="A9E0A27C"/>
    <w:lvl w:ilvl="0" w:tplc="40090001">
      <w:start w:val="1"/>
      <w:numFmt w:val="bullet"/>
      <w:lvlText w:val=""/>
      <w:lvlJc w:val="left"/>
      <w:pPr>
        <w:ind w:left="705" w:hanging="360"/>
      </w:pPr>
      <w:rPr>
        <w:rFonts w:ascii="Symbol" w:hAnsi="Symbol" w:hint="default"/>
      </w:rPr>
    </w:lvl>
    <w:lvl w:ilvl="1" w:tplc="40090003">
      <w:start w:val="1"/>
      <w:numFmt w:val="bullet"/>
      <w:lvlText w:val="o"/>
      <w:lvlJc w:val="left"/>
      <w:pPr>
        <w:ind w:left="1425" w:hanging="360"/>
      </w:pPr>
      <w:rPr>
        <w:rFonts w:ascii="Courier New" w:hAnsi="Courier New" w:cs="Courier New" w:hint="default"/>
      </w:rPr>
    </w:lvl>
    <w:lvl w:ilvl="2" w:tplc="40090005">
      <w:start w:val="1"/>
      <w:numFmt w:val="bullet"/>
      <w:lvlText w:val=""/>
      <w:lvlJc w:val="left"/>
      <w:pPr>
        <w:ind w:left="2145" w:hanging="360"/>
      </w:pPr>
      <w:rPr>
        <w:rFonts w:ascii="Wingdings" w:hAnsi="Wingdings" w:hint="default"/>
      </w:rPr>
    </w:lvl>
    <w:lvl w:ilvl="3" w:tplc="40090001">
      <w:start w:val="1"/>
      <w:numFmt w:val="bullet"/>
      <w:lvlText w:val=""/>
      <w:lvlJc w:val="left"/>
      <w:pPr>
        <w:ind w:left="2865" w:hanging="360"/>
      </w:pPr>
      <w:rPr>
        <w:rFonts w:ascii="Symbol" w:hAnsi="Symbol" w:hint="default"/>
      </w:rPr>
    </w:lvl>
    <w:lvl w:ilvl="4" w:tplc="40090003">
      <w:start w:val="1"/>
      <w:numFmt w:val="bullet"/>
      <w:lvlText w:val="o"/>
      <w:lvlJc w:val="left"/>
      <w:pPr>
        <w:ind w:left="3585" w:hanging="360"/>
      </w:pPr>
      <w:rPr>
        <w:rFonts w:ascii="Courier New" w:hAnsi="Courier New" w:cs="Courier New" w:hint="default"/>
      </w:rPr>
    </w:lvl>
    <w:lvl w:ilvl="5" w:tplc="40090005">
      <w:start w:val="1"/>
      <w:numFmt w:val="bullet"/>
      <w:lvlText w:val=""/>
      <w:lvlJc w:val="left"/>
      <w:pPr>
        <w:ind w:left="4305" w:hanging="360"/>
      </w:pPr>
      <w:rPr>
        <w:rFonts w:ascii="Wingdings" w:hAnsi="Wingdings" w:hint="default"/>
      </w:rPr>
    </w:lvl>
    <w:lvl w:ilvl="6" w:tplc="40090001">
      <w:start w:val="1"/>
      <w:numFmt w:val="bullet"/>
      <w:lvlText w:val=""/>
      <w:lvlJc w:val="left"/>
      <w:pPr>
        <w:ind w:left="5025" w:hanging="360"/>
      </w:pPr>
      <w:rPr>
        <w:rFonts w:ascii="Symbol" w:hAnsi="Symbol" w:hint="default"/>
      </w:rPr>
    </w:lvl>
    <w:lvl w:ilvl="7" w:tplc="40090003">
      <w:start w:val="1"/>
      <w:numFmt w:val="bullet"/>
      <w:lvlText w:val="o"/>
      <w:lvlJc w:val="left"/>
      <w:pPr>
        <w:ind w:left="5745" w:hanging="360"/>
      </w:pPr>
      <w:rPr>
        <w:rFonts w:ascii="Courier New" w:hAnsi="Courier New" w:cs="Courier New" w:hint="default"/>
      </w:rPr>
    </w:lvl>
    <w:lvl w:ilvl="8" w:tplc="40090005">
      <w:start w:val="1"/>
      <w:numFmt w:val="bullet"/>
      <w:lvlText w:val=""/>
      <w:lvlJc w:val="left"/>
      <w:pPr>
        <w:ind w:left="6465" w:hanging="360"/>
      </w:pPr>
      <w:rPr>
        <w:rFonts w:ascii="Wingdings" w:hAnsi="Wingdings" w:hint="default"/>
      </w:rPr>
    </w:lvl>
  </w:abstractNum>
  <w:abstractNum w:abstractNumId="12" w15:restartNumberingAfterBreak="0">
    <w:nsid w:val="19C71832"/>
    <w:multiLevelType w:val="hybridMultilevel"/>
    <w:tmpl w:val="80E44A40"/>
    <w:lvl w:ilvl="0" w:tplc="AA7CDD82">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A8941A2"/>
    <w:multiLevelType w:val="hybridMultilevel"/>
    <w:tmpl w:val="8E68926E"/>
    <w:lvl w:ilvl="0" w:tplc="7E18E2A6">
      <w:start w:val="1"/>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14" w15:restartNumberingAfterBreak="0">
    <w:nsid w:val="1AB42E7F"/>
    <w:multiLevelType w:val="hybridMultilevel"/>
    <w:tmpl w:val="E41E139E"/>
    <w:lvl w:ilvl="0" w:tplc="8018997E">
      <w:start w:val="8"/>
      <w:numFmt w:val="decimal"/>
      <w:lvlText w:val="%1"/>
      <w:lvlJc w:val="left"/>
      <w:pPr>
        <w:ind w:left="370" w:hanging="360"/>
      </w:pPr>
      <w:rPr>
        <w:rFonts w:hint="default"/>
      </w:rPr>
    </w:lvl>
    <w:lvl w:ilvl="1" w:tplc="40090019" w:tentative="1">
      <w:start w:val="1"/>
      <w:numFmt w:val="lowerLetter"/>
      <w:lvlText w:val="%2."/>
      <w:lvlJc w:val="left"/>
      <w:pPr>
        <w:ind w:left="1090" w:hanging="360"/>
      </w:pPr>
    </w:lvl>
    <w:lvl w:ilvl="2" w:tplc="4009001B" w:tentative="1">
      <w:start w:val="1"/>
      <w:numFmt w:val="lowerRoman"/>
      <w:lvlText w:val="%3."/>
      <w:lvlJc w:val="right"/>
      <w:pPr>
        <w:ind w:left="1810" w:hanging="180"/>
      </w:pPr>
    </w:lvl>
    <w:lvl w:ilvl="3" w:tplc="4009000F" w:tentative="1">
      <w:start w:val="1"/>
      <w:numFmt w:val="decimal"/>
      <w:lvlText w:val="%4."/>
      <w:lvlJc w:val="left"/>
      <w:pPr>
        <w:ind w:left="2530" w:hanging="360"/>
      </w:pPr>
    </w:lvl>
    <w:lvl w:ilvl="4" w:tplc="40090019" w:tentative="1">
      <w:start w:val="1"/>
      <w:numFmt w:val="lowerLetter"/>
      <w:lvlText w:val="%5."/>
      <w:lvlJc w:val="left"/>
      <w:pPr>
        <w:ind w:left="3250" w:hanging="360"/>
      </w:pPr>
    </w:lvl>
    <w:lvl w:ilvl="5" w:tplc="4009001B" w:tentative="1">
      <w:start w:val="1"/>
      <w:numFmt w:val="lowerRoman"/>
      <w:lvlText w:val="%6."/>
      <w:lvlJc w:val="right"/>
      <w:pPr>
        <w:ind w:left="3970" w:hanging="180"/>
      </w:pPr>
    </w:lvl>
    <w:lvl w:ilvl="6" w:tplc="4009000F" w:tentative="1">
      <w:start w:val="1"/>
      <w:numFmt w:val="decimal"/>
      <w:lvlText w:val="%7."/>
      <w:lvlJc w:val="left"/>
      <w:pPr>
        <w:ind w:left="4690" w:hanging="360"/>
      </w:pPr>
    </w:lvl>
    <w:lvl w:ilvl="7" w:tplc="40090019" w:tentative="1">
      <w:start w:val="1"/>
      <w:numFmt w:val="lowerLetter"/>
      <w:lvlText w:val="%8."/>
      <w:lvlJc w:val="left"/>
      <w:pPr>
        <w:ind w:left="5410" w:hanging="360"/>
      </w:pPr>
    </w:lvl>
    <w:lvl w:ilvl="8" w:tplc="4009001B" w:tentative="1">
      <w:start w:val="1"/>
      <w:numFmt w:val="lowerRoman"/>
      <w:lvlText w:val="%9."/>
      <w:lvlJc w:val="right"/>
      <w:pPr>
        <w:ind w:left="6130" w:hanging="180"/>
      </w:pPr>
    </w:lvl>
  </w:abstractNum>
  <w:abstractNum w:abstractNumId="15" w15:restartNumberingAfterBreak="0">
    <w:nsid w:val="1CB87FFD"/>
    <w:multiLevelType w:val="hybridMultilevel"/>
    <w:tmpl w:val="B0B481A2"/>
    <w:lvl w:ilvl="0" w:tplc="B22E1EF2">
      <w:start w:val="2012"/>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30B7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D68A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40E3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D0A6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BC322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081F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6C5C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60857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F5F3989"/>
    <w:multiLevelType w:val="hybridMultilevel"/>
    <w:tmpl w:val="08781F46"/>
    <w:lvl w:ilvl="0" w:tplc="3D2873C2">
      <w:start w:val="1953"/>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20EFF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BA7D7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4626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DC96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FA4D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1072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F6AB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04D5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36E745C"/>
    <w:multiLevelType w:val="hybridMultilevel"/>
    <w:tmpl w:val="A73050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2AE83B4F"/>
    <w:multiLevelType w:val="hybridMultilevel"/>
    <w:tmpl w:val="FAA67E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3022291"/>
    <w:multiLevelType w:val="hybridMultilevel"/>
    <w:tmpl w:val="84B698C8"/>
    <w:lvl w:ilvl="0" w:tplc="4009000B">
      <w:start w:val="1"/>
      <w:numFmt w:val="bullet"/>
      <w:lvlText w:val=""/>
      <w:lvlJc w:val="left"/>
      <w:pPr>
        <w:ind w:left="1280" w:hanging="360"/>
      </w:pPr>
      <w:rPr>
        <w:rFonts w:ascii="Wingdings" w:hAnsi="Wingdings" w:hint="default"/>
      </w:rPr>
    </w:lvl>
    <w:lvl w:ilvl="1" w:tplc="40090003" w:tentative="1">
      <w:start w:val="1"/>
      <w:numFmt w:val="bullet"/>
      <w:lvlText w:val="o"/>
      <w:lvlJc w:val="left"/>
      <w:pPr>
        <w:ind w:left="2000" w:hanging="360"/>
      </w:pPr>
      <w:rPr>
        <w:rFonts w:ascii="Courier New" w:hAnsi="Courier New" w:cs="Courier New" w:hint="default"/>
      </w:rPr>
    </w:lvl>
    <w:lvl w:ilvl="2" w:tplc="40090005" w:tentative="1">
      <w:start w:val="1"/>
      <w:numFmt w:val="bullet"/>
      <w:lvlText w:val=""/>
      <w:lvlJc w:val="left"/>
      <w:pPr>
        <w:ind w:left="2720" w:hanging="360"/>
      </w:pPr>
      <w:rPr>
        <w:rFonts w:ascii="Wingdings" w:hAnsi="Wingdings" w:hint="default"/>
      </w:rPr>
    </w:lvl>
    <w:lvl w:ilvl="3" w:tplc="40090001" w:tentative="1">
      <w:start w:val="1"/>
      <w:numFmt w:val="bullet"/>
      <w:lvlText w:val=""/>
      <w:lvlJc w:val="left"/>
      <w:pPr>
        <w:ind w:left="3440" w:hanging="360"/>
      </w:pPr>
      <w:rPr>
        <w:rFonts w:ascii="Symbol" w:hAnsi="Symbol" w:hint="default"/>
      </w:rPr>
    </w:lvl>
    <w:lvl w:ilvl="4" w:tplc="40090003" w:tentative="1">
      <w:start w:val="1"/>
      <w:numFmt w:val="bullet"/>
      <w:lvlText w:val="o"/>
      <w:lvlJc w:val="left"/>
      <w:pPr>
        <w:ind w:left="4160" w:hanging="360"/>
      </w:pPr>
      <w:rPr>
        <w:rFonts w:ascii="Courier New" w:hAnsi="Courier New" w:cs="Courier New" w:hint="default"/>
      </w:rPr>
    </w:lvl>
    <w:lvl w:ilvl="5" w:tplc="40090005" w:tentative="1">
      <w:start w:val="1"/>
      <w:numFmt w:val="bullet"/>
      <w:lvlText w:val=""/>
      <w:lvlJc w:val="left"/>
      <w:pPr>
        <w:ind w:left="4880" w:hanging="360"/>
      </w:pPr>
      <w:rPr>
        <w:rFonts w:ascii="Wingdings" w:hAnsi="Wingdings" w:hint="default"/>
      </w:rPr>
    </w:lvl>
    <w:lvl w:ilvl="6" w:tplc="40090001" w:tentative="1">
      <w:start w:val="1"/>
      <w:numFmt w:val="bullet"/>
      <w:lvlText w:val=""/>
      <w:lvlJc w:val="left"/>
      <w:pPr>
        <w:ind w:left="5600" w:hanging="360"/>
      </w:pPr>
      <w:rPr>
        <w:rFonts w:ascii="Symbol" w:hAnsi="Symbol" w:hint="default"/>
      </w:rPr>
    </w:lvl>
    <w:lvl w:ilvl="7" w:tplc="40090003" w:tentative="1">
      <w:start w:val="1"/>
      <w:numFmt w:val="bullet"/>
      <w:lvlText w:val="o"/>
      <w:lvlJc w:val="left"/>
      <w:pPr>
        <w:ind w:left="6320" w:hanging="360"/>
      </w:pPr>
      <w:rPr>
        <w:rFonts w:ascii="Courier New" w:hAnsi="Courier New" w:cs="Courier New" w:hint="default"/>
      </w:rPr>
    </w:lvl>
    <w:lvl w:ilvl="8" w:tplc="40090005" w:tentative="1">
      <w:start w:val="1"/>
      <w:numFmt w:val="bullet"/>
      <w:lvlText w:val=""/>
      <w:lvlJc w:val="left"/>
      <w:pPr>
        <w:ind w:left="7040" w:hanging="360"/>
      </w:pPr>
      <w:rPr>
        <w:rFonts w:ascii="Wingdings" w:hAnsi="Wingdings" w:hint="default"/>
      </w:rPr>
    </w:lvl>
  </w:abstractNum>
  <w:abstractNum w:abstractNumId="20" w15:restartNumberingAfterBreak="0">
    <w:nsid w:val="347B1CEF"/>
    <w:multiLevelType w:val="hybridMultilevel"/>
    <w:tmpl w:val="8B56ECD0"/>
    <w:lvl w:ilvl="0" w:tplc="7D242AD2">
      <w:start w:val="5"/>
      <w:numFmt w:val="decimal"/>
      <w:lvlText w:val="[%1]"/>
      <w:lvlJc w:val="left"/>
      <w:pPr>
        <w:ind w:left="3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3E6F2E">
      <w:start w:val="1"/>
      <w:numFmt w:val="lowerLetter"/>
      <w:lvlText w:val="%2"/>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87A8E3E">
      <w:start w:val="1"/>
      <w:numFmt w:val="lowerRoman"/>
      <w:lvlText w:val="%3"/>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1A07DF0">
      <w:start w:val="1"/>
      <w:numFmt w:val="decimal"/>
      <w:lvlText w:val="%4"/>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BC2294">
      <w:start w:val="1"/>
      <w:numFmt w:val="lowerLetter"/>
      <w:lvlText w:val="%5"/>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04F476">
      <w:start w:val="1"/>
      <w:numFmt w:val="lowerRoman"/>
      <w:lvlText w:val="%6"/>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EF08970">
      <w:start w:val="1"/>
      <w:numFmt w:val="decimal"/>
      <w:lvlText w:val="%7"/>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FCB77A">
      <w:start w:val="1"/>
      <w:numFmt w:val="lowerLetter"/>
      <w:lvlText w:val="%8"/>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07ACF56">
      <w:start w:val="1"/>
      <w:numFmt w:val="lowerRoman"/>
      <w:lvlText w:val="%9"/>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8A141A5"/>
    <w:multiLevelType w:val="hybridMultilevel"/>
    <w:tmpl w:val="EE8AC0CA"/>
    <w:lvl w:ilvl="0" w:tplc="4009000F">
      <w:start w:val="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3A12733F"/>
    <w:multiLevelType w:val="hybridMultilevel"/>
    <w:tmpl w:val="E0FA5BE0"/>
    <w:lvl w:ilvl="0" w:tplc="7D48CF00">
      <w:start w:val="12"/>
      <w:numFmt w:val="decimal"/>
      <w:lvlText w:val="%1"/>
      <w:lvlJc w:val="left"/>
      <w:pPr>
        <w:ind w:left="370" w:hanging="360"/>
      </w:pPr>
      <w:rPr>
        <w:rFonts w:hint="default"/>
      </w:rPr>
    </w:lvl>
    <w:lvl w:ilvl="1" w:tplc="40090019" w:tentative="1">
      <w:start w:val="1"/>
      <w:numFmt w:val="lowerLetter"/>
      <w:lvlText w:val="%2."/>
      <w:lvlJc w:val="left"/>
      <w:pPr>
        <w:ind w:left="1090" w:hanging="360"/>
      </w:pPr>
    </w:lvl>
    <w:lvl w:ilvl="2" w:tplc="4009001B" w:tentative="1">
      <w:start w:val="1"/>
      <w:numFmt w:val="lowerRoman"/>
      <w:lvlText w:val="%3."/>
      <w:lvlJc w:val="right"/>
      <w:pPr>
        <w:ind w:left="1810" w:hanging="180"/>
      </w:pPr>
    </w:lvl>
    <w:lvl w:ilvl="3" w:tplc="4009000F" w:tentative="1">
      <w:start w:val="1"/>
      <w:numFmt w:val="decimal"/>
      <w:lvlText w:val="%4."/>
      <w:lvlJc w:val="left"/>
      <w:pPr>
        <w:ind w:left="2530" w:hanging="360"/>
      </w:pPr>
    </w:lvl>
    <w:lvl w:ilvl="4" w:tplc="40090019" w:tentative="1">
      <w:start w:val="1"/>
      <w:numFmt w:val="lowerLetter"/>
      <w:lvlText w:val="%5."/>
      <w:lvlJc w:val="left"/>
      <w:pPr>
        <w:ind w:left="3250" w:hanging="360"/>
      </w:pPr>
    </w:lvl>
    <w:lvl w:ilvl="5" w:tplc="4009001B" w:tentative="1">
      <w:start w:val="1"/>
      <w:numFmt w:val="lowerRoman"/>
      <w:lvlText w:val="%6."/>
      <w:lvlJc w:val="right"/>
      <w:pPr>
        <w:ind w:left="3970" w:hanging="180"/>
      </w:pPr>
    </w:lvl>
    <w:lvl w:ilvl="6" w:tplc="4009000F" w:tentative="1">
      <w:start w:val="1"/>
      <w:numFmt w:val="decimal"/>
      <w:lvlText w:val="%7."/>
      <w:lvlJc w:val="left"/>
      <w:pPr>
        <w:ind w:left="4690" w:hanging="360"/>
      </w:pPr>
    </w:lvl>
    <w:lvl w:ilvl="7" w:tplc="40090019" w:tentative="1">
      <w:start w:val="1"/>
      <w:numFmt w:val="lowerLetter"/>
      <w:lvlText w:val="%8."/>
      <w:lvlJc w:val="left"/>
      <w:pPr>
        <w:ind w:left="5410" w:hanging="360"/>
      </w:pPr>
    </w:lvl>
    <w:lvl w:ilvl="8" w:tplc="4009001B" w:tentative="1">
      <w:start w:val="1"/>
      <w:numFmt w:val="lowerRoman"/>
      <w:lvlText w:val="%9."/>
      <w:lvlJc w:val="right"/>
      <w:pPr>
        <w:ind w:left="6130" w:hanging="180"/>
      </w:pPr>
    </w:lvl>
  </w:abstractNum>
  <w:abstractNum w:abstractNumId="23" w15:restartNumberingAfterBreak="0">
    <w:nsid w:val="3EEC19B2"/>
    <w:multiLevelType w:val="hybridMultilevel"/>
    <w:tmpl w:val="D8561A58"/>
    <w:lvl w:ilvl="0" w:tplc="F454042E">
      <w:start w:val="9"/>
      <w:numFmt w:val="decimal"/>
      <w:lvlText w:val="[%1]"/>
      <w:lvlJc w:val="left"/>
      <w:pPr>
        <w:ind w:left="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6A837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34F7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8A661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BCB7A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2007E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4882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2C3D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8291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09B3B17"/>
    <w:multiLevelType w:val="hybridMultilevel"/>
    <w:tmpl w:val="D0A27F98"/>
    <w:lvl w:ilvl="0" w:tplc="6E4E2390">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45B33600"/>
    <w:multiLevelType w:val="hybridMultilevel"/>
    <w:tmpl w:val="78C0C0D4"/>
    <w:lvl w:ilvl="0" w:tplc="69DA2C78">
      <w:start w:val="1"/>
      <w:numFmt w:val="decimal"/>
      <w:lvlText w:val="%1."/>
      <w:lvlJc w:val="left"/>
      <w:pPr>
        <w:ind w:left="370" w:hanging="360"/>
      </w:pPr>
      <w:rPr>
        <w:rFonts w:hint="default"/>
      </w:rPr>
    </w:lvl>
    <w:lvl w:ilvl="1" w:tplc="40090019" w:tentative="1">
      <w:start w:val="1"/>
      <w:numFmt w:val="lowerLetter"/>
      <w:lvlText w:val="%2."/>
      <w:lvlJc w:val="left"/>
      <w:pPr>
        <w:ind w:left="1090" w:hanging="360"/>
      </w:pPr>
    </w:lvl>
    <w:lvl w:ilvl="2" w:tplc="4009001B" w:tentative="1">
      <w:start w:val="1"/>
      <w:numFmt w:val="lowerRoman"/>
      <w:lvlText w:val="%3."/>
      <w:lvlJc w:val="right"/>
      <w:pPr>
        <w:ind w:left="1810" w:hanging="180"/>
      </w:pPr>
    </w:lvl>
    <w:lvl w:ilvl="3" w:tplc="4009000F" w:tentative="1">
      <w:start w:val="1"/>
      <w:numFmt w:val="decimal"/>
      <w:lvlText w:val="%4."/>
      <w:lvlJc w:val="left"/>
      <w:pPr>
        <w:ind w:left="2530" w:hanging="360"/>
      </w:pPr>
    </w:lvl>
    <w:lvl w:ilvl="4" w:tplc="40090019" w:tentative="1">
      <w:start w:val="1"/>
      <w:numFmt w:val="lowerLetter"/>
      <w:lvlText w:val="%5."/>
      <w:lvlJc w:val="left"/>
      <w:pPr>
        <w:ind w:left="3250" w:hanging="360"/>
      </w:pPr>
    </w:lvl>
    <w:lvl w:ilvl="5" w:tplc="4009001B" w:tentative="1">
      <w:start w:val="1"/>
      <w:numFmt w:val="lowerRoman"/>
      <w:lvlText w:val="%6."/>
      <w:lvlJc w:val="right"/>
      <w:pPr>
        <w:ind w:left="3970" w:hanging="180"/>
      </w:pPr>
    </w:lvl>
    <w:lvl w:ilvl="6" w:tplc="4009000F" w:tentative="1">
      <w:start w:val="1"/>
      <w:numFmt w:val="decimal"/>
      <w:lvlText w:val="%7."/>
      <w:lvlJc w:val="left"/>
      <w:pPr>
        <w:ind w:left="4690" w:hanging="360"/>
      </w:pPr>
    </w:lvl>
    <w:lvl w:ilvl="7" w:tplc="40090019" w:tentative="1">
      <w:start w:val="1"/>
      <w:numFmt w:val="lowerLetter"/>
      <w:lvlText w:val="%8."/>
      <w:lvlJc w:val="left"/>
      <w:pPr>
        <w:ind w:left="5410" w:hanging="360"/>
      </w:pPr>
    </w:lvl>
    <w:lvl w:ilvl="8" w:tplc="4009001B" w:tentative="1">
      <w:start w:val="1"/>
      <w:numFmt w:val="lowerRoman"/>
      <w:lvlText w:val="%9."/>
      <w:lvlJc w:val="right"/>
      <w:pPr>
        <w:ind w:left="6130" w:hanging="180"/>
      </w:pPr>
    </w:lvl>
  </w:abstractNum>
  <w:abstractNum w:abstractNumId="26" w15:restartNumberingAfterBreak="0">
    <w:nsid w:val="49686126"/>
    <w:multiLevelType w:val="hybridMultilevel"/>
    <w:tmpl w:val="1DB88EDA"/>
    <w:lvl w:ilvl="0" w:tplc="994A3FC6">
      <w:start w:val="1953"/>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4986651F"/>
    <w:multiLevelType w:val="hybridMultilevel"/>
    <w:tmpl w:val="FC4C7238"/>
    <w:lvl w:ilvl="0" w:tplc="FCB680F6">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4C74310C"/>
    <w:multiLevelType w:val="hybridMultilevel"/>
    <w:tmpl w:val="EF8C8962"/>
    <w:lvl w:ilvl="0" w:tplc="98A44F26">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4C9365D0"/>
    <w:multiLevelType w:val="hybridMultilevel"/>
    <w:tmpl w:val="706E8E5E"/>
    <w:lvl w:ilvl="0" w:tplc="1A4C5716">
      <w:start w:val="1952"/>
      <w:numFmt w:val="decimal"/>
      <w:lvlText w:val="%1"/>
      <w:lvlJc w:val="left"/>
      <w:pPr>
        <w:ind w:left="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F2EA48">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DCD9E2">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521646">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9AB01C">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F8ED12">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9EFB58">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004B40">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942A9C">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D625B14"/>
    <w:multiLevelType w:val="hybridMultilevel"/>
    <w:tmpl w:val="9754FFB8"/>
    <w:lvl w:ilvl="0" w:tplc="01DA7CEE">
      <w:start w:val="1952"/>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3823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0643B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A2579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227D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4A10F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E0FFC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2CD6B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0263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DF20D95"/>
    <w:multiLevelType w:val="hybridMultilevel"/>
    <w:tmpl w:val="78C0C0D4"/>
    <w:lvl w:ilvl="0" w:tplc="FFFFFFFF">
      <w:start w:val="1"/>
      <w:numFmt w:val="decimal"/>
      <w:lvlText w:val="%1."/>
      <w:lvlJc w:val="left"/>
      <w:pPr>
        <w:ind w:left="370" w:hanging="360"/>
      </w:pPr>
      <w:rPr>
        <w:rFonts w:hint="default"/>
      </w:rPr>
    </w:lvl>
    <w:lvl w:ilvl="1" w:tplc="FFFFFFFF" w:tentative="1">
      <w:start w:val="1"/>
      <w:numFmt w:val="lowerLetter"/>
      <w:lvlText w:val="%2."/>
      <w:lvlJc w:val="left"/>
      <w:pPr>
        <w:ind w:left="1090" w:hanging="360"/>
      </w:pPr>
    </w:lvl>
    <w:lvl w:ilvl="2" w:tplc="FFFFFFFF" w:tentative="1">
      <w:start w:val="1"/>
      <w:numFmt w:val="lowerRoman"/>
      <w:lvlText w:val="%3."/>
      <w:lvlJc w:val="right"/>
      <w:pPr>
        <w:ind w:left="1810" w:hanging="180"/>
      </w:pPr>
    </w:lvl>
    <w:lvl w:ilvl="3" w:tplc="FFFFFFFF" w:tentative="1">
      <w:start w:val="1"/>
      <w:numFmt w:val="decimal"/>
      <w:lvlText w:val="%4."/>
      <w:lvlJc w:val="left"/>
      <w:pPr>
        <w:ind w:left="2530" w:hanging="360"/>
      </w:pPr>
    </w:lvl>
    <w:lvl w:ilvl="4" w:tplc="FFFFFFFF" w:tentative="1">
      <w:start w:val="1"/>
      <w:numFmt w:val="lowerLetter"/>
      <w:lvlText w:val="%5."/>
      <w:lvlJc w:val="left"/>
      <w:pPr>
        <w:ind w:left="3250" w:hanging="360"/>
      </w:pPr>
    </w:lvl>
    <w:lvl w:ilvl="5" w:tplc="FFFFFFFF" w:tentative="1">
      <w:start w:val="1"/>
      <w:numFmt w:val="lowerRoman"/>
      <w:lvlText w:val="%6."/>
      <w:lvlJc w:val="right"/>
      <w:pPr>
        <w:ind w:left="3970" w:hanging="180"/>
      </w:pPr>
    </w:lvl>
    <w:lvl w:ilvl="6" w:tplc="FFFFFFFF" w:tentative="1">
      <w:start w:val="1"/>
      <w:numFmt w:val="decimal"/>
      <w:lvlText w:val="%7."/>
      <w:lvlJc w:val="left"/>
      <w:pPr>
        <w:ind w:left="4690" w:hanging="360"/>
      </w:pPr>
    </w:lvl>
    <w:lvl w:ilvl="7" w:tplc="FFFFFFFF" w:tentative="1">
      <w:start w:val="1"/>
      <w:numFmt w:val="lowerLetter"/>
      <w:lvlText w:val="%8."/>
      <w:lvlJc w:val="left"/>
      <w:pPr>
        <w:ind w:left="5410" w:hanging="360"/>
      </w:pPr>
    </w:lvl>
    <w:lvl w:ilvl="8" w:tplc="FFFFFFFF" w:tentative="1">
      <w:start w:val="1"/>
      <w:numFmt w:val="lowerRoman"/>
      <w:lvlText w:val="%9."/>
      <w:lvlJc w:val="right"/>
      <w:pPr>
        <w:ind w:left="6130" w:hanging="180"/>
      </w:pPr>
    </w:lvl>
  </w:abstractNum>
  <w:abstractNum w:abstractNumId="32" w15:restartNumberingAfterBreak="0">
    <w:nsid w:val="53AE7309"/>
    <w:multiLevelType w:val="hybridMultilevel"/>
    <w:tmpl w:val="293891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540A3F0E"/>
    <w:multiLevelType w:val="hybridMultilevel"/>
    <w:tmpl w:val="7658793A"/>
    <w:lvl w:ilvl="0" w:tplc="AE72DB66">
      <w:start w:val="1"/>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34" w15:restartNumberingAfterBreak="0">
    <w:nsid w:val="55045076"/>
    <w:multiLevelType w:val="hybridMultilevel"/>
    <w:tmpl w:val="C1F4210C"/>
    <w:lvl w:ilvl="0" w:tplc="76AACA1A">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5CA60D64"/>
    <w:multiLevelType w:val="hybridMultilevel"/>
    <w:tmpl w:val="E02C8F12"/>
    <w:lvl w:ilvl="0" w:tplc="EAAA0644">
      <w:start w:val="1952"/>
      <w:numFmt w:val="decimal"/>
      <w:lvlText w:val="%1"/>
      <w:lvlJc w:val="left"/>
      <w:pPr>
        <w:ind w:left="840" w:hanging="48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62C90CBF"/>
    <w:multiLevelType w:val="hybridMultilevel"/>
    <w:tmpl w:val="4A9E0832"/>
    <w:lvl w:ilvl="0" w:tplc="C1C4F728">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64DE6C38"/>
    <w:multiLevelType w:val="hybridMultilevel"/>
    <w:tmpl w:val="E764760E"/>
    <w:lvl w:ilvl="0" w:tplc="8730D646">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68EF6B2C"/>
    <w:multiLevelType w:val="hybridMultilevel"/>
    <w:tmpl w:val="80AE33CE"/>
    <w:lvl w:ilvl="0" w:tplc="95B0080E">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695B17F8"/>
    <w:multiLevelType w:val="hybridMultilevel"/>
    <w:tmpl w:val="6D0E39AC"/>
    <w:lvl w:ilvl="0" w:tplc="DDD0397C">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F8E1A0">
      <w:start w:val="1"/>
      <w:numFmt w:val="lowerLetter"/>
      <w:lvlText w:val="%2"/>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5201356">
      <w:start w:val="1"/>
      <w:numFmt w:val="lowerRoman"/>
      <w:lvlText w:val="%3"/>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422A788">
      <w:start w:val="1"/>
      <w:numFmt w:val="decimal"/>
      <w:lvlText w:val="%4"/>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669292">
      <w:start w:val="1"/>
      <w:numFmt w:val="lowerLetter"/>
      <w:lvlText w:val="%5"/>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976C010">
      <w:start w:val="1"/>
      <w:numFmt w:val="lowerRoman"/>
      <w:lvlText w:val="%6"/>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406A7CC">
      <w:start w:val="1"/>
      <w:numFmt w:val="decimal"/>
      <w:lvlText w:val="%7"/>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DA01AC">
      <w:start w:val="1"/>
      <w:numFmt w:val="lowerLetter"/>
      <w:lvlText w:val="%8"/>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570D942">
      <w:start w:val="1"/>
      <w:numFmt w:val="lowerRoman"/>
      <w:lvlText w:val="%9"/>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D8A2664"/>
    <w:multiLevelType w:val="hybridMultilevel"/>
    <w:tmpl w:val="A51212EC"/>
    <w:lvl w:ilvl="0" w:tplc="8CCAC3E4">
      <w:start w:val="1"/>
      <w:numFmt w:val="decimal"/>
      <w:lvlText w:val="%1"/>
      <w:lvlJc w:val="left"/>
      <w:pPr>
        <w:ind w:left="560" w:hanging="360"/>
      </w:pPr>
      <w:rPr>
        <w:rFonts w:hint="default"/>
        <w:sz w:val="24"/>
      </w:rPr>
    </w:lvl>
    <w:lvl w:ilvl="1" w:tplc="40090019" w:tentative="1">
      <w:start w:val="1"/>
      <w:numFmt w:val="lowerLetter"/>
      <w:lvlText w:val="%2."/>
      <w:lvlJc w:val="left"/>
      <w:pPr>
        <w:ind w:left="1280" w:hanging="360"/>
      </w:pPr>
    </w:lvl>
    <w:lvl w:ilvl="2" w:tplc="4009001B" w:tentative="1">
      <w:start w:val="1"/>
      <w:numFmt w:val="lowerRoman"/>
      <w:lvlText w:val="%3."/>
      <w:lvlJc w:val="right"/>
      <w:pPr>
        <w:ind w:left="2000" w:hanging="180"/>
      </w:pPr>
    </w:lvl>
    <w:lvl w:ilvl="3" w:tplc="4009000F" w:tentative="1">
      <w:start w:val="1"/>
      <w:numFmt w:val="decimal"/>
      <w:lvlText w:val="%4."/>
      <w:lvlJc w:val="left"/>
      <w:pPr>
        <w:ind w:left="2720" w:hanging="360"/>
      </w:pPr>
    </w:lvl>
    <w:lvl w:ilvl="4" w:tplc="40090019" w:tentative="1">
      <w:start w:val="1"/>
      <w:numFmt w:val="lowerLetter"/>
      <w:lvlText w:val="%5."/>
      <w:lvlJc w:val="left"/>
      <w:pPr>
        <w:ind w:left="3440" w:hanging="360"/>
      </w:pPr>
    </w:lvl>
    <w:lvl w:ilvl="5" w:tplc="4009001B" w:tentative="1">
      <w:start w:val="1"/>
      <w:numFmt w:val="lowerRoman"/>
      <w:lvlText w:val="%6."/>
      <w:lvlJc w:val="right"/>
      <w:pPr>
        <w:ind w:left="4160" w:hanging="180"/>
      </w:pPr>
    </w:lvl>
    <w:lvl w:ilvl="6" w:tplc="4009000F" w:tentative="1">
      <w:start w:val="1"/>
      <w:numFmt w:val="decimal"/>
      <w:lvlText w:val="%7."/>
      <w:lvlJc w:val="left"/>
      <w:pPr>
        <w:ind w:left="4880" w:hanging="360"/>
      </w:pPr>
    </w:lvl>
    <w:lvl w:ilvl="7" w:tplc="40090019" w:tentative="1">
      <w:start w:val="1"/>
      <w:numFmt w:val="lowerLetter"/>
      <w:lvlText w:val="%8."/>
      <w:lvlJc w:val="left"/>
      <w:pPr>
        <w:ind w:left="5600" w:hanging="360"/>
      </w:pPr>
    </w:lvl>
    <w:lvl w:ilvl="8" w:tplc="4009001B" w:tentative="1">
      <w:start w:val="1"/>
      <w:numFmt w:val="lowerRoman"/>
      <w:lvlText w:val="%9."/>
      <w:lvlJc w:val="right"/>
      <w:pPr>
        <w:ind w:left="6320" w:hanging="180"/>
      </w:pPr>
    </w:lvl>
  </w:abstractNum>
  <w:abstractNum w:abstractNumId="41" w15:restartNumberingAfterBreak="0">
    <w:nsid w:val="6DBB5B29"/>
    <w:multiLevelType w:val="hybridMultilevel"/>
    <w:tmpl w:val="3A9AB2B2"/>
    <w:lvl w:ilvl="0" w:tplc="E1A03BA2">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42" w15:restartNumberingAfterBreak="0">
    <w:nsid w:val="6EAF7455"/>
    <w:multiLevelType w:val="hybridMultilevel"/>
    <w:tmpl w:val="82404490"/>
    <w:lvl w:ilvl="0" w:tplc="DADCB52A">
      <w:start w:val="5"/>
      <w:numFmt w:val="decimal"/>
      <w:lvlText w:val="[%1]"/>
      <w:lvlJc w:val="left"/>
      <w:pPr>
        <w:ind w:left="6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74F89A">
      <w:start w:val="1"/>
      <w:numFmt w:val="lowerLetter"/>
      <w:lvlText w:val="%2"/>
      <w:lvlJc w:val="left"/>
      <w:pPr>
        <w:ind w:left="6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DE5DBE">
      <w:start w:val="1"/>
      <w:numFmt w:val="lowerRoman"/>
      <w:lvlText w:val="%3"/>
      <w:lvlJc w:val="left"/>
      <w:pPr>
        <w:ind w:left="7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B6B81E">
      <w:start w:val="1"/>
      <w:numFmt w:val="decimal"/>
      <w:lvlText w:val="%4"/>
      <w:lvlJc w:val="left"/>
      <w:pPr>
        <w:ind w:left="8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08D180">
      <w:start w:val="1"/>
      <w:numFmt w:val="lowerLetter"/>
      <w:lvlText w:val="%5"/>
      <w:lvlJc w:val="left"/>
      <w:pPr>
        <w:ind w:left="8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CA4944">
      <w:start w:val="1"/>
      <w:numFmt w:val="lowerRoman"/>
      <w:lvlText w:val="%6"/>
      <w:lvlJc w:val="left"/>
      <w:pPr>
        <w:ind w:left="9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94D0B8">
      <w:start w:val="1"/>
      <w:numFmt w:val="decimal"/>
      <w:lvlText w:val="%7"/>
      <w:lvlJc w:val="left"/>
      <w:pPr>
        <w:ind w:left="10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6AA8FA">
      <w:start w:val="1"/>
      <w:numFmt w:val="lowerLetter"/>
      <w:lvlText w:val="%8"/>
      <w:lvlJc w:val="left"/>
      <w:pPr>
        <w:ind w:left="11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DA6808">
      <w:start w:val="1"/>
      <w:numFmt w:val="lowerRoman"/>
      <w:lvlText w:val="%9"/>
      <w:lvlJc w:val="left"/>
      <w:pPr>
        <w:ind w:left="11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1A819E7"/>
    <w:multiLevelType w:val="hybridMultilevel"/>
    <w:tmpl w:val="EC24A1DA"/>
    <w:lvl w:ilvl="0" w:tplc="B3D6C1F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C0ACA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76D8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A276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24A4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0C0FC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FA85A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68FC9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F8F5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2F738BE"/>
    <w:multiLevelType w:val="hybridMultilevel"/>
    <w:tmpl w:val="1B0AC2A4"/>
    <w:lvl w:ilvl="0" w:tplc="52B082E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76F1501A"/>
    <w:multiLevelType w:val="hybridMultilevel"/>
    <w:tmpl w:val="B64C2298"/>
    <w:lvl w:ilvl="0" w:tplc="7C8467F6">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46" w15:restartNumberingAfterBreak="0">
    <w:nsid w:val="79575665"/>
    <w:multiLevelType w:val="hybridMultilevel"/>
    <w:tmpl w:val="C7548BEE"/>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79B97E79"/>
    <w:multiLevelType w:val="hybridMultilevel"/>
    <w:tmpl w:val="28280AC4"/>
    <w:lvl w:ilvl="0" w:tplc="462C5214">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7BD745FC"/>
    <w:multiLevelType w:val="hybridMultilevel"/>
    <w:tmpl w:val="11D44F8C"/>
    <w:lvl w:ilvl="0" w:tplc="CA28FA32">
      <w:start w:val="1"/>
      <w:numFmt w:val="decimal"/>
      <w:lvlText w:val="%1."/>
      <w:lvlJc w:val="left"/>
      <w:pPr>
        <w:ind w:left="460" w:hanging="360"/>
      </w:pPr>
      <w:rPr>
        <w:rFonts w:hint="default"/>
        <w:sz w:val="24"/>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49" w15:restartNumberingAfterBreak="0">
    <w:nsid w:val="7DD34E95"/>
    <w:multiLevelType w:val="hybridMultilevel"/>
    <w:tmpl w:val="9AD8E1F8"/>
    <w:lvl w:ilvl="0" w:tplc="C20AA446">
      <w:start w:val="20"/>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97044326">
    <w:abstractNumId w:val="30"/>
  </w:num>
  <w:num w:numId="2" w16cid:durableId="48842413">
    <w:abstractNumId w:val="16"/>
  </w:num>
  <w:num w:numId="3" w16cid:durableId="419567472">
    <w:abstractNumId w:val="0"/>
  </w:num>
  <w:num w:numId="4" w16cid:durableId="180097431">
    <w:abstractNumId w:val="43"/>
  </w:num>
  <w:num w:numId="5" w16cid:durableId="1124075530">
    <w:abstractNumId w:val="42"/>
  </w:num>
  <w:num w:numId="6" w16cid:durableId="1610121004">
    <w:abstractNumId w:val="23"/>
  </w:num>
  <w:num w:numId="7" w16cid:durableId="1269964711">
    <w:abstractNumId w:val="7"/>
  </w:num>
  <w:num w:numId="8" w16cid:durableId="439909580">
    <w:abstractNumId w:val="35"/>
  </w:num>
  <w:num w:numId="9" w16cid:durableId="1016419088">
    <w:abstractNumId w:val="26"/>
  </w:num>
  <w:num w:numId="10" w16cid:durableId="1870412154">
    <w:abstractNumId w:val="25"/>
  </w:num>
  <w:num w:numId="11" w16cid:durableId="581523794">
    <w:abstractNumId w:val="39"/>
  </w:num>
  <w:num w:numId="12" w16cid:durableId="124082732">
    <w:abstractNumId w:val="20"/>
  </w:num>
  <w:num w:numId="13" w16cid:durableId="831220173">
    <w:abstractNumId w:val="31"/>
  </w:num>
  <w:num w:numId="14" w16cid:durableId="2008509639">
    <w:abstractNumId w:val="5"/>
  </w:num>
  <w:num w:numId="15" w16cid:durableId="999621707">
    <w:abstractNumId w:val="49"/>
  </w:num>
  <w:num w:numId="16" w16cid:durableId="64769220">
    <w:abstractNumId w:val="14"/>
  </w:num>
  <w:num w:numId="17" w16cid:durableId="2087219589">
    <w:abstractNumId w:val="22"/>
  </w:num>
  <w:num w:numId="18" w16cid:durableId="550848427">
    <w:abstractNumId w:val="11"/>
  </w:num>
  <w:num w:numId="19" w16cid:durableId="978993715">
    <w:abstractNumId w:val="41"/>
  </w:num>
  <w:num w:numId="20" w16cid:durableId="1291787519">
    <w:abstractNumId w:val="2"/>
  </w:num>
  <w:num w:numId="21" w16cid:durableId="1114860695">
    <w:abstractNumId w:val="44"/>
  </w:num>
  <w:num w:numId="22" w16cid:durableId="604733112">
    <w:abstractNumId w:val="45"/>
  </w:num>
  <w:num w:numId="23" w16cid:durableId="735397250">
    <w:abstractNumId w:val="36"/>
  </w:num>
  <w:num w:numId="24" w16cid:durableId="592513090">
    <w:abstractNumId w:val="9"/>
  </w:num>
  <w:num w:numId="25" w16cid:durableId="1647202057">
    <w:abstractNumId w:val="12"/>
  </w:num>
  <w:num w:numId="26" w16cid:durableId="623656790">
    <w:abstractNumId w:val="27"/>
  </w:num>
  <w:num w:numId="27" w16cid:durableId="202404846">
    <w:abstractNumId w:val="38"/>
  </w:num>
  <w:num w:numId="28" w16cid:durableId="1289583464">
    <w:abstractNumId w:val="47"/>
  </w:num>
  <w:num w:numId="29" w16cid:durableId="1750930334">
    <w:abstractNumId w:val="37"/>
  </w:num>
  <w:num w:numId="30" w16cid:durableId="88505337">
    <w:abstractNumId w:val="28"/>
  </w:num>
  <w:num w:numId="31" w16cid:durableId="1786805564">
    <w:abstractNumId w:val="8"/>
  </w:num>
  <w:num w:numId="32" w16cid:durableId="344406310">
    <w:abstractNumId w:val="24"/>
  </w:num>
  <w:num w:numId="33" w16cid:durableId="1070998897">
    <w:abstractNumId w:val="3"/>
  </w:num>
  <w:num w:numId="34" w16cid:durableId="1401710350">
    <w:abstractNumId w:val="46"/>
  </w:num>
  <w:num w:numId="35" w16cid:durableId="44570137">
    <w:abstractNumId w:val="21"/>
  </w:num>
  <w:num w:numId="36" w16cid:durableId="1943301335">
    <w:abstractNumId w:val="17"/>
  </w:num>
  <w:num w:numId="37" w16cid:durableId="828863320">
    <w:abstractNumId w:val="33"/>
  </w:num>
  <w:num w:numId="38" w16cid:durableId="1104417220">
    <w:abstractNumId w:val="34"/>
  </w:num>
  <w:num w:numId="39" w16cid:durableId="1757748638">
    <w:abstractNumId w:val="18"/>
  </w:num>
  <w:num w:numId="40" w16cid:durableId="1323658992">
    <w:abstractNumId w:val="19"/>
  </w:num>
  <w:num w:numId="41" w16cid:durableId="1710494901">
    <w:abstractNumId w:val="6"/>
  </w:num>
  <w:num w:numId="42" w16cid:durableId="422721117">
    <w:abstractNumId w:val="4"/>
  </w:num>
  <w:num w:numId="43" w16cid:durableId="105775267">
    <w:abstractNumId w:val="32"/>
  </w:num>
  <w:num w:numId="44" w16cid:durableId="766265874">
    <w:abstractNumId w:val="48"/>
  </w:num>
  <w:num w:numId="45" w16cid:durableId="1676571120">
    <w:abstractNumId w:val="40"/>
  </w:num>
  <w:num w:numId="46" w16cid:durableId="1323006435">
    <w:abstractNumId w:val="13"/>
  </w:num>
  <w:num w:numId="47" w16cid:durableId="144976942">
    <w:abstractNumId w:val="10"/>
  </w:num>
  <w:num w:numId="48" w16cid:durableId="1914311132">
    <w:abstractNumId w:val="29"/>
  </w:num>
  <w:num w:numId="49" w16cid:durableId="432434987">
    <w:abstractNumId w:val="1"/>
  </w:num>
  <w:num w:numId="50" w16cid:durableId="10609067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235"/>
    <w:rsid w:val="00002DD5"/>
    <w:rsid w:val="000318F6"/>
    <w:rsid w:val="000442AD"/>
    <w:rsid w:val="00072767"/>
    <w:rsid w:val="00076577"/>
    <w:rsid w:val="000B43E4"/>
    <w:rsid w:val="000C4521"/>
    <w:rsid w:val="000D5BA5"/>
    <w:rsid w:val="000F498C"/>
    <w:rsid w:val="00110995"/>
    <w:rsid w:val="001114FA"/>
    <w:rsid w:val="00112A3A"/>
    <w:rsid w:val="00115573"/>
    <w:rsid w:val="0016602E"/>
    <w:rsid w:val="00194A16"/>
    <w:rsid w:val="001A1798"/>
    <w:rsid w:val="001C4EAC"/>
    <w:rsid w:val="001E4B2D"/>
    <w:rsid w:val="00200849"/>
    <w:rsid w:val="002571A8"/>
    <w:rsid w:val="002919CF"/>
    <w:rsid w:val="002C423E"/>
    <w:rsid w:val="002E494A"/>
    <w:rsid w:val="002F6D76"/>
    <w:rsid w:val="00354B43"/>
    <w:rsid w:val="003A03F2"/>
    <w:rsid w:val="003B1699"/>
    <w:rsid w:val="003D1970"/>
    <w:rsid w:val="003E47AC"/>
    <w:rsid w:val="003F469E"/>
    <w:rsid w:val="00424837"/>
    <w:rsid w:val="00443045"/>
    <w:rsid w:val="00463885"/>
    <w:rsid w:val="00464BA4"/>
    <w:rsid w:val="004663F4"/>
    <w:rsid w:val="00490D1B"/>
    <w:rsid w:val="0049432A"/>
    <w:rsid w:val="004C00EE"/>
    <w:rsid w:val="004C104B"/>
    <w:rsid w:val="004F0CB2"/>
    <w:rsid w:val="004F18D3"/>
    <w:rsid w:val="004F1FC1"/>
    <w:rsid w:val="004F5FD0"/>
    <w:rsid w:val="004F7990"/>
    <w:rsid w:val="005065B6"/>
    <w:rsid w:val="00524563"/>
    <w:rsid w:val="005278AE"/>
    <w:rsid w:val="00577210"/>
    <w:rsid w:val="00624DCF"/>
    <w:rsid w:val="00657FFA"/>
    <w:rsid w:val="0067289B"/>
    <w:rsid w:val="006D5DD9"/>
    <w:rsid w:val="00711235"/>
    <w:rsid w:val="00742297"/>
    <w:rsid w:val="00773BF0"/>
    <w:rsid w:val="00774F62"/>
    <w:rsid w:val="00791238"/>
    <w:rsid w:val="007B1CC1"/>
    <w:rsid w:val="00827E05"/>
    <w:rsid w:val="00830EAB"/>
    <w:rsid w:val="00850A48"/>
    <w:rsid w:val="008713A5"/>
    <w:rsid w:val="00890212"/>
    <w:rsid w:val="008B3EF6"/>
    <w:rsid w:val="008B5CC1"/>
    <w:rsid w:val="008B6892"/>
    <w:rsid w:val="008D19C5"/>
    <w:rsid w:val="008D56C7"/>
    <w:rsid w:val="00906B6B"/>
    <w:rsid w:val="00922A1D"/>
    <w:rsid w:val="00962A5C"/>
    <w:rsid w:val="0097494D"/>
    <w:rsid w:val="0098189F"/>
    <w:rsid w:val="009A00AA"/>
    <w:rsid w:val="009C718F"/>
    <w:rsid w:val="00A0348A"/>
    <w:rsid w:val="00A06F5F"/>
    <w:rsid w:val="00A23459"/>
    <w:rsid w:val="00A53E28"/>
    <w:rsid w:val="00A70289"/>
    <w:rsid w:val="00AA78F2"/>
    <w:rsid w:val="00B13ED6"/>
    <w:rsid w:val="00B5244E"/>
    <w:rsid w:val="00BC14BF"/>
    <w:rsid w:val="00BE7A31"/>
    <w:rsid w:val="00BF3F28"/>
    <w:rsid w:val="00C033D1"/>
    <w:rsid w:val="00C1753B"/>
    <w:rsid w:val="00C25E1C"/>
    <w:rsid w:val="00C36C81"/>
    <w:rsid w:val="00C6088F"/>
    <w:rsid w:val="00C60ECA"/>
    <w:rsid w:val="00C732AC"/>
    <w:rsid w:val="00C74160"/>
    <w:rsid w:val="00C74B47"/>
    <w:rsid w:val="00C75B2C"/>
    <w:rsid w:val="00C946D0"/>
    <w:rsid w:val="00C96E70"/>
    <w:rsid w:val="00CE0C91"/>
    <w:rsid w:val="00CF7D08"/>
    <w:rsid w:val="00D52D53"/>
    <w:rsid w:val="00DB5C96"/>
    <w:rsid w:val="00DC34AA"/>
    <w:rsid w:val="00DD3628"/>
    <w:rsid w:val="00E50FF9"/>
    <w:rsid w:val="00EA114D"/>
    <w:rsid w:val="00EA3BC7"/>
    <w:rsid w:val="00EE3F3E"/>
    <w:rsid w:val="00F21DAC"/>
    <w:rsid w:val="00F240BF"/>
    <w:rsid w:val="00F531B9"/>
    <w:rsid w:val="00F85C03"/>
    <w:rsid w:val="00FA584D"/>
    <w:rsid w:val="00FA645C"/>
    <w:rsid w:val="00FC1F47"/>
    <w:rsid w:val="00FC5A3F"/>
    <w:rsid w:val="00FC766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51368"/>
  <w15:docId w15:val="{36DDAE2D-5121-417F-8295-EF07C018D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661"/>
    <w:pPr>
      <w:spacing w:after="14" w:line="248" w:lineRule="auto"/>
      <w:ind w:left="210" w:right="35"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3"/>
      <w:ind w:left="2990" w:hanging="10"/>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pPr>
      <w:keepNext/>
      <w:keepLines/>
      <w:spacing w:after="3"/>
      <w:ind w:left="2990" w:hanging="10"/>
      <w:outlineLvl w:val="1"/>
    </w:pPr>
    <w:rPr>
      <w:rFonts w:ascii="Times New Roman" w:eastAsia="Times New Roman" w:hAnsi="Times New Roman" w:cs="Times New Roman"/>
      <w:b/>
      <w:color w:val="000000"/>
      <w:sz w:val="32"/>
    </w:rPr>
  </w:style>
  <w:style w:type="paragraph" w:styleId="Heading3">
    <w:name w:val="heading 3"/>
    <w:basedOn w:val="Normal"/>
    <w:next w:val="Normal"/>
    <w:link w:val="Heading3Char"/>
    <w:uiPriority w:val="9"/>
    <w:semiHidden/>
    <w:unhideWhenUsed/>
    <w:qFormat/>
    <w:rsid w:val="00F240BF"/>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2"/>
    </w:rPr>
  </w:style>
  <w:style w:type="character" w:customStyle="1" w:styleId="Heading2Char">
    <w:name w:val="Heading 2 Char"/>
    <w:link w:val="Heading2"/>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E3F3E"/>
    <w:pPr>
      <w:ind w:left="720"/>
      <w:contextualSpacing/>
    </w:pPr>
  </w:style>
  <w:style w:type="paragraph" w:styleId="NormalWeb">
    <w:name w:val="Normal (Web)"/>
    <w:basedOn w:val="Normal"/>
    <w:uiPriority w:val="99"/>
    <w:semiHidden/>
    <w:unhideWhenUsed/>
    <w:rsid w:val="001C4EAC"/>
    <w:pPr>
      <w:spacing w:before="100" w:beforeAutospacing="1" w:after="100" w:afterAutospacing="1" w:line="240" w:lineRule="auto"/>
      <w:ind w:left="0" w:right="0" w:firstLine="0"/>
    </w:pPr>
    <w:rPr>
      <w:color w:val="auto"/>
      <w:kern w:val="0"/>
      <w:szCs w:val="24"/>
      <w14:ligatures w14:val="none"/>
    </w:rPr>
  </w:style>
  <w:style w:type="character" w:styleId="Hyperlink">
    <w:name w:val="Hyperlink"/>
    <w:basedOn w:val="DefaultParagraphFont"/>
    <w:uiPriority w:val="99"/>
    <w:unhideWhenUsed/>
    <w:rsid w:val="00FC7661"/>
    <w:rPr>
      <w:color w:val="0563C1" w:themeColor="hyperlink"/>
      <w:u w:val="single"/>
    </w:rPr>
  </w:style>
  <w:style w:type="character" w:styleId="UnresolvedMention">
    <w:name w:val="Unresolved Mention"/>
    <w:basedOn w:val="DefaultParagraphFont"/>
    <w:uiPriority w:val="99"/>
    <w:semiHidden/>
    <w:unhideWhenUsed/>
    <w:rsid w:val="00FC7661"/>
    <w:rPr>
      <w:color w:val="605E5C"/>
      <w:shd w:val="clear" w:color="auto" w:fill="E1DFDD"/>
    </w:rPr>
  </w:style>
  <w:style w:type="table" w:styleId="TableGrid0">
    <w:name w:val="Table Grid"/>
    <w:basedOn w:val="TableNormal"/>
    <w:uiPriority w:val="39"/>
    <w:rsid w:val="00F21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531B9"/>
    <w:pPr>
      <w:spacing w:after="0" w:line="240" w:lineRule="auto"/>
      <w:ind w:left="210" w:right="35" w:hanging="10"/>
    </w:pPr>
    <w:rPr>
      <w:rFonts w:ascii="Times New Roman" w:eastAsia="Times New Roman" w:hAnsi="Times New Roman" w:cs="Times New Roman"/>
      <w:color w:val="000000"/>
      <w:sz w:val="24"/>
    </w:rPr>
  </w:style>
  <w:style w:type="character" w:customStyle="1" w:styleId="Heading3Char">
    <w:name w:val="Heading 3 Char"/>
    <w:basedOn w:val="DefaultParagraphFont"/>
    <w:link w:val="Heading3"/>
    <w:uiPriority w:val="9"/>
    <w:semiHidden/>
    <w:rsid w:val="00F240B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291582">
      <w:bodyDiv w:val="1"/>
      <w:marLeft w:val="0"/>
      <w:marRight w:val="0"/>
      <w:marTop w:val="0"/>
      <w:marBottom w:val="0"/>
      <w:divBdr>
        <w:top w:val="none" w:sz="0" w:space="0" w:color="auto"/>
        <w:left w:val="none" w:sz="0" w:space="0" w:color="auto"/>
        <w:bottom w:val="none" w:sz="0" w:space="0" w:color="auto"/>
        <w:right w:val="none" w:sz="0" w:space="0" w:color="auto"/>
      </w:divBdr>
    </w:div>
    <w:div w:id="752555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who.int/emergencies/zika-virus/situation-report/10-march-2017/en/"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who.int/mediacentre/factsheets/zika/e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5F214-C612-42B0-A784-F575639EF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13</Pages>
  <Words>2947</Words>
  <Characters>16800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FB57ED20</vt:lpstr>
    </vt:vector>
  </TitlesOfParts>
  <Company/>
  <LinksUpToDate>false</LinksUpToDate>
  <CharactersWithSpaces>19708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FB57ED20</dc:title>
  <dc:subject/>
  <dc:creator>lokmangal</dc:creator>
  <cp:keywords/>
  <cp:lastModifiedBy>HP</cp:lastModifiedBy>
  <cp:revision>70</cp:revision>
  <cp:lastPrinted>2024-11-22T11:47:00Z</cp:lastPrinted>
  <dcterms:created xsi:type="dcterms:W3CDTF">2024-11-12T14:50:00Z</dcterms:created>
  <dcterms:modified xsi:type="dcterms:W3CDTF">2024-11-22T15:55:00Z</dcterms:modified>
</cp:coreProperties>
</file>