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18F00" w14:textId="77777777" w:rsidR="001F0F8F" w:rsidRDefault="001F0F8F" w:rsidP="00352C95">
      <w:pPr>
        <w:rPr>
          <w:highlight w:val="yellow"/>
          <w:u w:val="single"/>
        </w:rPr>
      </w:pPr>
    </w:p>
    <w:p w14:paraId="37333137" w14:textId="77777777" w:rsidR="001F0F8F" w:rsidRDefault="001F0F8F" w:rsidP="00352C95">
      <w:pPr>
        <w:rPr>
          <w:highlight w:val="yellow"/>
          <w:u w:val="single"/>
        </w:rPr>
      </w:pPr>
    </w:p>
    <w:p w14:paraId="4419E3E9" w14:textId="77777777" w:rsidR="001F0F8F" w:rsidRDefault="001F0F8F" w:rsidP="00352C95">
      <w:pPr>
        <w:rPr>
          <w:highlight w:val="yellow"/>
          <w:u w:val="single"/>
        </w:rPr>
      </w:pPr>
    </w:p>
    <w:p w14:paraId="2C230939" w14:textId="77777777" w:rsidR="001F0F8F" w:rsidRDefault="001F0F8F" w:rsidP="00352C95"/>
    <w:p w14:paraId="439996B5" w14:textId="77777777" w:rsidR="001F0F8F" w:rsidRDefault="001F0F8F" w:rsidP="001F0F8F">
      <w:pPr>
        <w:ind w:left="1440"/>
        <w:rPr>
          <w:b/>
          <w:bCs/>
          <w:sz w:val="72"/>
          <w:szCs w:val="72"/>
          <w:u w:val="single"/>
        </w:rPr>
      </w:pPr>
    </w:p>
    <w:p w14:paraId="4AFC1C7B" w14:textId="77777777" w:rsidR="001F0F8F" w:rsidRDefault="001F0F8F" w:rsidP="001F0F8F">
      <w:pPr>
        <w:ind w:left="1440"/>
        <w:rPr>
          <w:b/>
          <w:bCs/>
          <w:sz w:val="72"/>
          <w:szCs w:val="72"/>
          <w:u w:val="single"/>
        </w:rPr>
      </w:pPr>
    </w:p>
    <w:p w14:paraId="14BDAE2C" w14:textId="76378527" w:rsidR="001F0F8F" w:rsidRPr="001F0F8F" w:rsidRDefault="001F0F8F" w:rsidP="001F0F8F">
      <w:pPr>
        <w:ind w:left="1440"/>
        <w:rPr>
          <w:b/>
          <w:bCs/>
          <w:sz w:val="72"/>
          <w:szCs w:val="72"/>
          <w:u w:val="single"/>
        </w:rPr>
      </w:pPr>
      <w:r w:rsidRPr="001F0F8F">
        <w:rPr>
          <w:b/>
          <w:bCs/>
          <w:sz w:val="72"/>
          <w:szCs w:val="72"/>
          <w:u w:val="single"/>
        </w:rPr>
        <w:t>Distinct Functions of Communication among Different Communities</w:t>
      </w:r>
    </w:p>
    <w:p w14:paraId="6F9D42E5" w14:textId="5DB82730" w:rsidR="001F0F8F" w:rsidRPr="001F0F8F" w:rsidRDefault="001F0F8F" w:rsidP="001F0F8F">
      <w:pPr>
        <w:jc w:val="right"/>
        <w:rPr>
          <w:sz w:val="32"/>
          <w:szCs w:val="32"/>
        </w:rPr>
      </w:pPr>
      <w:r>
        <w:rPr>
          <w:sz w:val="56"/>
          <w:szCs w:val="56"/>
        </w:rPr>
        <w:t>-</w:t>
      </w:r>
      <w:r w:rsidRPr="001F0F8F">
        <w:rPr>
          <w:sz w:val="32"/>
          <w:szCs w:val="32"/>
        </w:rPr>
        <w:t>Sai Siddhanth KS</w:t>
      </w:r>
      <w:r>
        <w:rPr>
          <w:sz w:val="32"/>
          <w:szCs w:val="32"/>
        </w:rPr>
        <w:t xml:space="preserve">  </w:t>
      </w:r>
      <w:r w:rsidRPr="001F0F8F">
        <w:rPr>
          <w:sz w:val="32"/>
          <w:szCs w:val="32"/>
        </w:rPr>
        <w:t>(23BDS0173)</w:t>
      </w:r>
    </w:p>
    <w:p w14:paraId="75190158" w14:textId="7A9A93D1" w:rsidR="001F0F8F" w:rsidRDefault="001F0F8F" w:rsidP="00352C95">
      <w:pPr>
        <w:rPr>
          <w:highlight w:val="yellow"/>
          <w:u w:val="single"/>
        </w:rPr>
      </w:pPr>
    </w:p>
    <w:p w14:paraId="799D3F2E" w14:textId="77777777" w:rsidR="001F0F8F" w:rsidRDefault="001F0F8F" w:rsidP="00352C95">
      <w:pPr>
        <w:rPr>
          <w:highlight w:val="yellow"/>
          <w:u w:val="single"/>
        </w:rPr>
      </w:pPr>
    </w:p>
    <w:p w14:paraId="7918DAE3" w14:textId="77777777" w:rsidR="001F0F8F" w:rsidRDefault="001F0F8F" w:rsidP="00352C95">
      <w:pPr>
        <w:rPr>
          <w:highlight w:val="yellow"/>
          <w:u w:val="single"/>
        </w:rPr>
      </w:pPr>
    </w:p>
    <w:p w14:paraId="0A7022A0" w14:textId="77777777" w:rsidR="001F0F8F" w:rsidRDefault="001F0F8F" w:rsidP="00352C95">
      <w:pPr>
        <w:rPr>
          <w:highlight w:val="yellow"/>
          <w:u w:val="single"/>
        </w:rPr>
      </w:pPr>
    </w:p>
    <w:p w14:paraId="43EFFD9B" w14:textId="77777777" w:rsidR="001F0F8F" w:rsidRDefault="001F0F8F" w:rsidP="00352C95">
      <w:pPr>
        <w:rPr>
          <w:highlight w:val="yellow"/>
          <w:u w:val="single"/>
        </w:rPr>
      </w:pPr>
    </w:p>
    <w:p w14:paraId="1B7EBF6B" w14:textId="77777777" w:rsidR="001F0F8F" w:rsidRDefault="001F0F8F" w:rsidP="00352C95">
      <w:pPr>
        <w:rPr>
          <w:highlight w:val="yellow"/>
          <w:u w:val="single"/>
        </w:rPr>
      </w:pPr>
    </w:p>
    <w:p w14:paraId="63C581D2" w14:textId="77777777" w:rsidR="001F0F8F" w:rsidRDefault="001F0F8F" w:rsidP="00352C95">
      <w:pPr>
        <w:rPr>
          <w:highlight w:val="yellow"/>
          <w:u w:val="single"/>
        </w:rPr>
      </w:pPr>
    </w:p>
    <w:p w14:paraId="75BA9EBB" w14:textId="77777777" w:rsidR="001F0F8F" w:rsidRDefault="001F0F8F" w:rsidP="00352C95">
      <w:pPr>
        <w:rPr>
          <w:highlight w:val="yellow"/>
          <w:u w:val="single"/>
        </w:rPr>
      </w:pPr>
    </w:p>
    <w:p w14:paraId="28B2E4E8" w14:textId="77777777" w:rsidR="001F0F8F" w:rsidRDefault="001F0F8F" w:rsidP="00352C95">
      <w:pPr>
        <w:rPr>
          <w:highlight w:val="yellow"/>
          <w:u w:val="single"/>
        </w:rPr>
      </w:pPr>
    </w:p>
    <w:p w14:paraId="2FAF0008" w14:textId="77777777" w:rsidR="001F0F8F" w:rsidRDefault="001F0F8F" w:rsidP="00352C95">
      <w:pPr>
        <w:rPr>
          <w:highlight w:val="yellow"/>
          <w:u w:val="single"/>
        </w:rPr>
      </w:pPr>
    </w:p>
    <w:p w14:paraId="2411BF7F" w14:textId="77777777" w:rsidR="001F0F8F" w:rsidRDefault="001F0F8F" w:rsidP="00352C95">
      <w:pPr>
        <w:rPr>
          <w:highlight w:val="yellow"/>
          <w:u w:val="single"/>
        </w:rPr>
      </w:pPr>
    </w:p>
    <w:p w14:paraId="0D5B9252" w14:textId="77777777" w:rsidR="00352C95" w:rsidRPr="00352C95" w:rsidRDefault="00352C95" w:rsidP="00352C95"/>
    <w:p w14:paraId="2594005E" w14:textId="77777777" w:rsidR="00A53660" w:rsidRPr="00352C95" w:rsidRDefault="00A53660" w:rsidP="00A53660">
      <w:pPr>
        <w:rPr>
          <w:u w:val="single"/>
        </w:rPr>
      </w:pPr>
      <w:r w:rsidRPr="00352C95">
        <w:rPr>
          <w:highlight w:val="yellow"/>
          <w:u w:val="single"/>
        </w:rPr>
        <w:t>Abstract:</w:t>
      </w:r>
    </w:p>
    <w:p w14:paraId="39DEC9ED" w14:textId="77777777" w:rsidR="00A53660" w:rsidRPr="00352C95" w:rsidRDefault="00A53660" w:rsidP="00A53660">
      <w:r w:rsidRPr="00352C95">
        <w:t>This study investigates the multifaceted role of language in shaping community dynamics, emphasizing its influence on cultural identity, social roles, and communication patterns. Utilizing a survey of 100 respondents, key findings reveal that language serves as a cultural marker that reflects values, fosters a sense of belonging, and reinforces social structures within communities. It highlights how language facilitates interpersonal connections, influences emotional bonds, and supports traditional learning methods, while also exposing potential barriers in communication.</w:t>
      </w:r>
    </w:p>
    <w:p w14:paraId="32F55048" w14:textId="77777777" w:rsidR="00A53660" w:rsidRPr="00352C95" w:rsidRDefault="00A53660" w:rsidP="00A53660">
      <w:r w:rsidRPr="00352C95">
        <w:t>The central problem statement addresses how verbal communication impacts community dynamics, driving the exploration of the mechanisms through which language shapes cultural practices and social interactions. The research employs a quantitative methodology, focusing on survey responses to analyze perceptions of language in community contexts. Limitations include a relatively small sample size and a regional focus, indicating the need for further research across diverse contexts.</w:t>
      </w:r>
    </w:p>
    <w:p w14:paraId="0815A311" w14:textId="77777777" w:rsidR="00A53660" w:rsidRDefault="00A53660" w:rsidP="00A53660">
      <w:r w:rsidRPr="00352C95">
        <w:t>The implications of this study emphasize the importance of understanding language’s role in promoting social cohesion, preserving cultural heritage, and fostering intercultural communication. Recommendations suggest implementing supportive language policies, developing intercultural communication training programs, and conducting further studies to explore the influence of language in varying cultural and social settings. This research contributes to a deeper understanding of how language functions as a unifying and distinguishing force within increasingly interconnected communities.</w:t>
      </w:r>
    </w:p>
    <w:p w14:paraId="411D6C89" w14:textId="77777777" w:rsidR="00A53660" w:rsidRPr="00352C95" w:rsidRDefault="00A53660" w:rsidP="00A53660"/>
    <w:p w14:paraId="20D9A7CD" w14:textId="77777777" w:rsidR="00A53660" w:rsidRPr="00352C95" w:rsidRDefault="00A53660" w:rsidP="00A53660">
      <w:pPr>
        <w:rPr>
          <w:u w:val="single"/>
        </w:rPr>
      </w:pPr>
      <w:r w:rsidRPr="00352C95">
        <w:rPr>
          <w:highlight w:val="yellow"/>
          <w:u w:val="single"/>
        </w:rPr>
        <w:t>Keywords:</w:t>
      </w:r>
    </w:p>
    <w:p w14:paraId="590729C1" w14:textId="77777777" w:rsidR="00A53660" w:rsidRPr="00352C95" w:rsidRDefault="00A53660" w:rsidP="00A53660">
      <w:r w:rsidRPr="00352C95">
        <w:rPr>
          <w:b/>
          <w:bCs/>
        </w:rPr>
        <w:t>Sociolinguistics:</w:t>
      </w:r>
    </w:p>
    <w:p w14:paraId="02D9B97E" w14:textId="77777777" w:rsidR="00A53660" w:rsidRPr="00352C95" w:rsidRDefault="00A53660" w:rsidP="00A53660">
      <w:pPr>
        <w:numPr>
          <w:ilvl w:val="0"/>
          <w:numId w:val="14"/>
        </w:numPr>
      </w:pPr>
      <w:r w:rsidRPr="00352C95">
        <w:rPr>
          <w:b/>
          <w:bCs/>
        </w:rPr>
        <w:t>Definition:</w:t>
      </w:r>
      <w:r w:rsidRPr="00352C95">
        <w:t xml:space="preserve"> The study of how language is used in society, including its relationship to social factors such as class, ethnicity, gender, and age.</w:t>
      </w:r>
    </w:p>
    <w:p w14:paraId="75ADCB38" w14:textId="77777777" w:rsidR="00A53660" w:rsidRPr="00352C95" w:rsidRDefault="00A53660" w:rsidP="00A53660">
      <w:pPr>
        <w:numPr>
          <w:ilvl w:val="0"/>
          <w:numId w:val="14"/>
        </w:numPr>
      </w:pPr>
      <w:r w:rsidRPr="00352C95">
        <w:rPr>
          <w:b/>
          <w:bCs/>
        </w:rPr>
        <w:t>Focus:</w:t>
      </w:r>
      <w:r w:rsidRPr="00352C95">
        <w:t xml:space="preserve"> Examines how language varies across social groups and how these variations reflect and reinforce social structures and identities.</w:t>
      </w:r>
    </w:p>
    <w:p w14:paraId="275A293F" w14:textId="77777777" w:rsidR="00A53660" w:rsidRPr="00352C95" w:rsidRDefault="00A53660" w:rsidP="00A53660">
      <w:r w:rsidRPr="00352C95">
        <w:rPr>
          <w:b/>
          <w:bCs/>
        </w:rPr>
        <w:t>Cultural Anthropology:</w:t>
      </w:r>
    </w:p>
    <w:p w14:paraId="48ED10B5" w14:textId="77777777" w:rsidR="00A53660" w:rsidRPr="00352C95" w:rsidRDefault="00A53660" w:rsidP="00A53660">
      <w:pPr>
        <w:numPr>
          <w:ilvl w:val="0"/>
          <w:numId w:val="15"/>
        </w:numPr>
      </w:pPr>
      <w:r w:rsidRPr="00352C95">
        <w:rPr>
          <w:b/>
          <w:bCs/>
        </w:rPr>
        <w:t>Definition:</w:t>
      </w:r>
      <w:r w:rsidRPr="00352C95">
        <w:t xml:space="preserve"> The study of human societies and cultures, including their beliefs, customs, and practices.</w:t>
      </w:r>
    </w:p>
    <w:p w14:paraId="49A6B9C8" w14:textId="77777777" w:rsidR="00A53660" w:rsidRPr="00352C95" w:rsidRDefault="00A53660" w:rsidP="00A53660">
      <w:pPr>
        <w:numPr>
          <w:ilvl w:val="0"/>
          <w:numId w:val="15"/>
        </w:numPr>
      </w:pPr>
      <w:r w:rsidRPr="00352C95">
        <w:rPr>
          <w:b/>
          <w:bCs/>
        </w:rPr>
        <w:t>Focus:</w:t>
      </w:r>
      <w:r w:rsidRPr="00352C95">
        <w:t xml:space="preserve"> Examines how language is embedded in cultural contexts and how it shapes and reflects cultural values and norms.</w:t>
      </w:r>
    </w:p>
    <w:p w14:paraId="1C32192E" w14:textId="77777777" w:rsidR="00A53660" w:rsidRPr="00352C95" w:rsidRDefault="00A53660" w:rsidP="00A53660">
      <w:r w:rsidRPr="00352C95">
        <w:rPr>
          <w:b/>
          <w:bCs/>
        </w:rPr>
        <w:t>Communication Studies:</w:t>
      </w:r>
    </w:p>
    <w:p w14:paraId="48FCC64A" w14:textId="77777777" w:rsidR="00A53660" w:rsidRPr="00352C95" w:rsidRDefault="00A53660" w:rsidP="00A53660">
      <w:pPr>
        <w:numPr>
          <w:ilvl w:val="0"/>
          <w:numId w:val="16"/>
        </w:numPr>
      </w:pPr>
      <w:r w:rsidRPr="00352C95">
        <w:rPr>
          <w:b/>
          <w:bCs/>
        </w:rPr>
        <w:t>Definition:</w:t>
      </w:r>
      <w:r w:rsidRPr="00352C95">
        <w:t xml:space="preserve"> The interdisciplinary study of human communication, including verbal and nonverbal communication.</w:t>
      </w:r>
    </w:p>
    <w:p w14:paraId="244FD0CA" w14:textId="77777777" w:rsidR="00A53660" w:rsidRDefault="00A53660" w:rsidP="00A53660">
      <w:pPr>
        <w:numPr>
          <w:ilvl w:val="0"/>
          <w:numId w:val="16"/>
        </w:numPr>
      </w:pPr>
      <w:r w:rsidRPr="00352C95">
        <w:rPr>
          <w:b/>
          <w:bCs/>
        </w:rPr>
        <w:t>Focus:</w:t>
      </w:r>
      <w:r w:rsidRPr="00352C95">
        <w:t xml:space="preserve"> Examines how language is used to create meaning, establish relationships, and influence social interactions.</w:t>
      </w:r>
    </w:p>
    <w:p w14:paraId="250988EF" w14:textId="77777777" w:rsidR="00A53660" w:rsidRPr="00352C95" w:rsidRDefault="00A53660" w:rsidP="00A53660">
      <w:pPr>
        <w:ind w:left="720"/>
      </w:pPr>
    </w:p>
    <w:p w14:paraId="79D71176" w14:textId="77777777" w:rsidR="00A53660" w:rsidRPr="00352C95" w:rsidRDefault="00A53660" w:rsidP="00A53660">
      <w:r w:rsidRPr="00352C95">
        <w:rPr>
          <w:b/>
          <w:bCs/>
        </w:rPr>
        <w:t>Social Psychology:</w:t>
      </w:r>
    </w:p>
    <w:p w14:paraId="4AC5D780" w14:textId="77777777" w:rsidR="00A53660" w:rsidRPr="00352C95" w:rsidRDefault="00A53660" w:rsidP="00A53660">
      <w:pPr>
        <w:numPr>
          <w:ilvl w:val="0"/>
          <w:numId w:val="17"/>
        </w:numPr>
      </w:pPr>
      <w:r w:rsidRPr="00352C95">
        <w:rPr>
          <w:b/>
          <w:bCs/>
        </w:rPr>
        <w:t>Definition:</w:t>
      </w:r>
      <w:r w:rsidRPr="00352C95">
        <w:t xml:space="preserve"> The scientific study of how people's thoughts, feelings, and behaviors are influenced by the presence of others.   </w:t>
      </w:r>
    </w:p>
    <w:p w14:paraId="22E91840" w14:textId="77777777" w:rsidR="00A53660" w:rsidRPr="00352C95" w:rsidRDefault="00A53660" w:rsidP="00A53660">
      <w:pPr>
        <w:numPr>
          <w:ilvl w:val="0"/>
          <w:numId w:val="17"/>
        </w:numPr>
      </w:pPr>
      <w:r w:rsidRPr="00352C95">
        <w:rPr>
          <w:b/>
          <w:bCs/>
        </w:rPr>
        <w:t>Focus:</w:t>
      </w:r>
      <w:r w:rsidRPr="00352C95">
        <w:t xml:space="preserve"> Examines how language is used to construct social identities, negotiate social roles, and shape social interactions.</w:t>
      </w:r>
    </w:p>
    <w:p w14:paraId="6354256A" w14:textId="77777777" w:rsidR="00A53660" w:rsidRPr="00352C95" w:rsidRDefault="00A53660" w:rsidP="00A53660">
      <w:r w:rsidRPr="00352C95">
        <w:rPr>
          <w:b/>
          <w:bCs/>
        </w:rPr>
        <w:t>Discourse Analysis:</w:t>
      </w:r>
    </w:p>
    <w:p w14:paraId="2E2C4F5E" w14:textId="77777777" w:rsidR="00A53660" w:rsidRPr="00352C95" w:rsidRDefault="00A53660" w:rsidP="00A53660">
      <w:pPr>
        <w:numPr>
          <w:ilvl w:val="0"/>
          <w:numId w:val="18"/>
        </w:numPr>
      </w:pPr>
      <w:r w:rsidRPr="00352C95">
        <w:rPr>
          <w:b/>
          <w:bCs/>
        </w:rPr>
        <w:t>Definition:</w:t>
      </w:r>
      <w:r w:rsidRPr="00352C95">
        <w:t xml:space="preserve"> The study of how language is used in social contexts, including its relationship to power, ideology, and social structures.</w:t>
      </w:r>
    </w:p>
    <w:p w14:paraId="74ED8649" w14:textId="77777777" w:rsidR="00A53660" w:rsidRDefault="00A53660" w:rsidP="00A53660">
      <w:pPr>
        <w:numPr>
          <w:ilvl w:val="0"/>
          <w:numId w:val="18"/>
        </w:numPr>
      </w:pPr>
      <w:r w:rsidRPr="00352C95">
        <w:rPr>
          <w:b/>
          <w:bCs/>
        </w:rPr>
        <w:t>Focus:</w:t>
      </w:r>
      <w:r w:rsidRPr="00352C95">
        <w:t xml:space="preserve"> Examines how language choices and patterns reflect and reinforce social and cultural meanings.</w:t>
      </w:r>
    </w:p>
    <w:p w14:paraId="5745A71D" w14:textId="77777777" w:rsidR="00A53660" w:rsidRPr="00352C95" w:rsidRDefault="00A53660" w:rsidP="00A53660">
      <w:pPr>
        <w:ind w:left="720"/>
      </w:pPr>
    </w:p>
    <w:p w14:paraId="2628E279" w14:textId="77777777" w:rsidR="00A53660" w:rsidRPr="00352C95" w:rsidRDefault="00A53660" w:rsidP="00A53660">
      <w:pPr>
        <w:rPr>
          <w:u w:val="single"/>
        </w:rPr>
      </w:pPr>
      <w:r w:rsidRPr="00352C95">
        <w:rPr>
          <w:highlight w:val="yellow"/>
          <w:u w:val="single"/>
        </w:rPr>
        <w:t>Introduction:</w:t>
      </w:r>
    </w:p>
    <w:p w14:paraId="0984F4C2" w14:textId="77777777" w:rsidR="00A53660" w:rsidRPr="00352C95" w:rsidRDefault="00A53660" w:rsidP="00A53660">
      <w:r w:rsidRPr="00352C95">
        <w:t>In an increasingly globalized world, the necessity for people from diverse cultures and nations to interact and collaborate has never been more apparent. Language, in its most fundamental form, is a powerful tool for communication and expression, serving as the cornerstone of cultural identity and playing a pivotal role in shaping the dynamics within communities. Effective cross-cultural communication requires a deep understanding of how messages should be crafted and conveyed to resonate with people from different cultural backgrounds, making language a critical factor in the formation, maintenance, and transformation of communities over time.</w:t>
      </w:r>
    </w:p>
    <w:p w14:paraId="4CAE5DD0" w14:textId="77777777" w:rsidR="00A53660" w:rsidRPr="00352C95" w:rsidRDefault="00A53660" w:rsidP="00A53660">
      <w:r w:rsidRPr="00352C95">
        <w:t>This research explores the intricate relationship between language and community dynamics, focusing on how verbal communication influences cultural identity, social roles, and communication patterns within various communities. The study is grounded in the understanding that language is not merely a medium for conveying information but a vital component that defines the essence of a community. Through language, individuals express their cultural norms, values, and beliefs, forging a collective identity that binds them together.</w:t>
      </w:r>
    </w:p>
    <w:p w14:paraId="5851DC43" w14:textId="77777777" w:rsidR="00A53660" w:rsidRPr="00352C95" w:rsidRDefault="00A53660" w:rsidP="00A53660">
      <w:r w:rsidRPr="00352C95">
        <w:t xml:space="preserve">The central question guiding this research is: </w:t>
      </w:r>
      <w:r w:rsidRPr="00352C95">
        <w:rPr>
          <w:i/>
          <w:iCs/>
        </w:rPr>
        <w:t>How does language influence the dynamics of community interactions?</w:t>
      </w:r>
      <w:r w:rsidRPr="00352C95">
        <w:t xml:space="preserve"> This study seeks to answer this by examining the role of language in shaping cultural identity, assigning social roles, and establishing distinct communication patterns. The relevance of this inquiry lies in its potential to reveal how language fosters unity and cohesion within a community, while also exposing how it can create divisions or reinforce social hierarchies when not carefully managed.</w:t>
      </w:r>
    </w:p>
    <w:p w14:paraId="577BDF2A" w14:textId="77777777" w:rsidR="00A53660" w:rsidRPr="00352C95" w:rsidRDefault="00A53660" w:rsidP="00A53660">
      <w:r w:rsidRPr="00352C95">
        <w:t>In alignment with the United Nations’ recognition of culture as a key agent of sustainable development, this research underscores the importance of further exploration in sociolinguistics, cultural anthropology, communication studies, and social psychology. As globalization brings more diverse social structures into closer interaction, understanding the evolving nature of language and its impact on these structures becomes increasingly crucial.</w:t>
      </w:r>
    </w:p>
    <w:p w14:paraId="462D2C84" w14:textId="77777777" w:rsidR="00A53660" w:rsidRPr="00352C95" w:rsidRDefault="00A53660" w:rsidP="00A53660">
      <w:r w:rsidRPr="00352C95">
        <w:lastRenderedPageBreak/>
        <w:t>The primary objective of this study is to uncover the mechanisms through which language shapes community dynamics. By investigating unconscious linguistic choices and patterns, this research aims to provide insights into how language influences cultural practices, social roles, and interpersonal interactions. Moreover, it acknowledges that miscommunication and misunderstandings can arise when messages are not appropriately encoded for different cultural contexts, emphasizing the need for cultural literacy in communicators to create a more inclusive and effective communication environment.</w:t>
      </w:r>
    </w:p>
    <w:p w14:paraId="4E11B120" w14:textId="77777777" w:rsidR="00A53660" w:rsidRPr="00352C95" w:rsidRDefault="00A53660" w:rsidP="00A53660">
      <w:r w:rsidRPr="00352C95">
        <w:t>However, it is important to recognize the limitations of this research. While the study provides a qualitative analysis based on a survey of 100 respondents, it may not fully capture the diverse and nuanced ways language operates across different communities. Additionally, the focus on verbal communication might overlook other critical forms of language, such as non-verbal cues and written communication, that also play significant roles in community dynamics.</w:t>
      </w:r>
    </w:p>
    <w:p w14:paraId="17C4E50E" w14:textId="77777777" w:rsidR="00A53660" w:rsidRDefault="00A53660" w:rsidP="00A53660">
      <w:r w:rsidRPr="00352C95">
        <w:t>In a nut shell, this research paper seeks to justify the exploration of language as a central element in understanding community dynamics. By examining the intersection of language with cultural identity, social roles, and communication patterns, this study aims to contribute to a deeper understanding of how language functions as a unifying and distinguishing force within communities, particularly in an increasingly interconnected world.</w:t>
      </w:r>
    </w:p>
    <w:p w14:paraId="7794080C" w14:textId="77777777" w:rsidR="00A53660" w:rsidRPr="00352C95" w:rsidRDefault="00A53660" w:rsidP="00A53660"/>
    <w:p w14:paraId="0505BCE2" w14:textId="77777777" w:rsidR="00A53660" w:rsidRPr="00352C95" w:rsidRDefault="00A53660" w:rsidP="00A53660">
      <w:pPr>
        <w:rPr>
          <w:u w:val="single"/>
        </w:rPr>
      </w:pPr>
      <w:r w:rsidRPr="00352C95">
        <w:rPr>
          <w:highlight w:val="yellow"/>
          <w:u w:val="single"/>
        </w:rPr>
        <w:t>Problem Statement:</w:t>
      </w:r>
    </w:p>
    <w:p w14:paraId="482BDBC7" w14:textId="77777777" w:rsidR="00A53660" w:rsidRPr="00352C95" w:rsidRDefault="00A53660" w:rsidP="00A53660">
      <w:r w:rsidRPr="00352C95">
        <w:t>Communication dwells in the realm of social interaction and personal progress. It is a vast subject that can be studied and will remain relevant till the end of life. Its role in distinct communities is very significant and that is what tampers the community dynamics as a whole. From my understanding, some of the problem statements when we deep dive into the topic of functionality of communication in different communities are:</w:t>
      </w:r>
    </w:p>
    <w:p w14:paraId="559B4B8A" w14:textId="77777777" w:rsidR="00A53660" w:rsidRPr="00352C95" w:rsidRDefault="00A53660" w:rsidP="00A53660">
      <w:r w:rsidRPr="00352C95">
        <w:t xml:space="preserve">1)  How can effective communication be fostered between communities with diverse languages and cultural backgrounds, especially in healthcare, education, and government services? </w:t>
      </w:r>
    </w:p>
    <w:p w14:paraId="41ADDCB4" w14:textId="77777777" w:rsidR="00A53660" w:rsidRPr="00352C95" w:rsidRDefault="00A53660" w:rsidP="00A53660">
      <w:r w:rsidRPr="00352C95">
        <w:t xml:space="preserve">2)  How can technology be leveraged to bridge the digital divide and ensure equitable access to information and communication resources across different communities, particularly those in rural or marginalized areas? </w:t>
      </w:r>
    </w:p>
    <w:p w14:paraId="45F8AAA0" w14:textId="77777777" w:rsidR="00A53660" w:rsidRPr="00352C95" w:rsidRDefault="00A53660" w:rsidP="00A53660">
      <w:r w:rsidRPr="00352C95">
        <w:t xml:space="preserve">3)  How can communication gaps between different generations be addressed to promote understanding, respect, and collaboration within families and communities? </w:t>
      </w:r>
    </w:p>
    <w:p w14:paraId="6FB68FAB" w14:textId="77777777" w:rsidR="00A53660" w:rsidRPr="00352C95" w:rsidRDefault="00A53660" w:rsidP="00A53660">
      <w:r w:rsidRPr="00352C95">
        <w:t xml:space="preserve">4)  What strategies can be implemented to ensure timely and accurate dissemination of information during crises, taking into account the unique needs and communication preferences of diverse communities? </w:t>
      </w:r>
    </w:p>
    <w:p w14:paraId="49B28144" w14:textId="77777777" w:rsidR="00A53660" w:rsidRPr="00352C95" w:rsidRDefault="00A53660" w:rsidP="00A53660">
      <w:r w:rsidRPr="00352C95">
        <w:t>5)  How can workplaces and public spaces be designed to foster inclusive communication and ensure everyone feels valued and heard, regardless of their background or abilities?</w:t>
      </w:r>
    </w:p>
    <w:p w14:paraId="6015E824" w14:textId="77777777" w:rsidR="00A53660" w:rsidRPr="00352C95" w:rsidRDefault="00A53660" w:rsidP="00A53660">
      <w:r w:rsidRPr="00352C95">
        <w:t>6) How does language  (verbal communication) influence community dynamics, specifically regarding cultural identity, social roles, and communication patterns?</w:t>
      </w:r>
    </w:p>
    <w:p w14:paraId="43779022" w14:textId="77777777" w:rsidR="00A53660" w:rsidRDefault="00A53660" w:rsidP="00A53660">
      <w:r w:rsidRPr="00352C95">
        <w:lastRenderedPageBreak/>
        <w:t xml:space="preserve">The nucleus problem statement that this research revolves around is “How does language  (verbal communication) influence community dynamics, specifically in terms of cultural identity, social roles, and communication patterns?”. The proposed research problem is significant due to language's role as a cultural marker, its influence on social roles, and its impact on communication patterns. Language </w:t>
      </w:r>
      <w:proofErr w:type="gramStart"/>
      <w:r w:rsidRPr="00352C95">
        <w:t>shapes</w:t>
      </w:r>
      <w:proofErr w:type="gramEnd"/>
      <w:r w:rsidRPr="00352C95">
        <w:t xml:space="preserve"> identity, preserves heritage, and reinforces power structures. It can hinder or facilitate social inclusion and influence conflict resolution. In today's diverse world, understanding language's impact on communities is crucial for informed policy decisions. The complex interplay between language and community dynamics requires further empirical research to fill knowledge gaps and contribute to a better understanding of social cohesion.</w:t>
      </w:r>
    </w:p>
    <w:p w14:paraId="455CE560" w14:textId="77777777" w:rsidR="002656B0" w:rsidRDefault="002656B0" w:rsidP="00A53660"/>
    <w:p w14:paraId="67687AF5" w14:textId="4D08315C" w:rsidR="002656B0" w:rsidRDefault="002656B0" w:rsidP="00A53660">
      <w:pPr>
        <w:rPr>
          <w:u w:val="single"/>
        </w:rPr>
      </w:pPr>
      <w:r w:rsidRPr="002656B0">
        <w:rPr>
          <w:highlight w:val="yellow"/>
          <w:u w:val="single"/>
        </w:rPr>
        <w:t>Literature Review:</w:t>
      </w:r>
    </w:p>
    <w:p w14:paraId="03C238C3" w14:textId="7E329290" w:rsidR="002656B0" w:rsidRDefault="002656B0" w:rsidP="002656B0">
      <w:pPr>
        <w:tabs>
          <w:tab w:val="left" w:pos="3624"/>
        </w:tabs>
      </w:pPr>
      <w:r w:rsidRPr="002656B0">
        <w:t>Language plays a crucial role in shaping community dynamics, particularly its influence on cultural identity, social roles, and communication patterns. According to Joseph (2004), language is a marker of cultural and ethnic identity, with the way one speaks reflecting social belonging. Similarly, Piller (2001) highlights how linguistic practices are tied to identity, particularly in multilingual settings where speakers navigate complex identity formations. Albury and McMurray (2020) emphasize that in Australia, language acts as a significant marker of social identity, especially for minority groups, while Dittmar (2020) argues that language choices can reinforce group cohesion. Bauman and Briggs (1990) explore how language reflects power dynamics, signalling social status within communities, while Brown and Levinson (1987) discuss politeness strategies as tools for maintaining social roles. Anis and Rehman (2017) also emphasize language's role in transmitting societal norms, whereas verbal communication teaches social expectations. Hymes (1972) and Gumperz and Hymes (1986) highlight the importance of "communicative competence" and discourse strategies, noting that communication patterns are influenced by sociocultural norms. Auer (2016) explores how code-switching in multilingual communities serves not just as a linguistic tool but also as a way to navigate social relationships. Hall (1997) and Zafra and Carretero (2019) examine language's symbolic role in defining cultural and social practices, with language choices reflecting community dynamics. In globalized and multilingual settings, Kachru and Nelson (2006) and Heller (2007) explore how language use becomes a symbol of hybrid identities, shaping social spaces and bridging or dividing communities. Language also plays a central role in power relations, as Fairclough (2001) and Bourdieu (1991) discuss, with dominant groups often imposing linguistic norms, reinforcing power structures, and marginalizing minority languages. Tannen (2005) adds that conversational styles reflect interpersonal power dynamics, with subtle variations in language use influencing social relationships. Overall, language serves multiple functions within communities, affecting cultural identity, social roles, communication norms, and power dynamics, making it a critical factor in understanding community cohesion and interaction.</w:t>
      </w:r>
    </w:p>
    <w:p w14:paraId="5CE14722" w14:textId="77777777" w:rsidR="00A53660" w:rsidRDefault="00A53660" w:rsidP="00A53660"/>
    <w:p w14:paraId="4972DAF0" w14:textId="77777777" w:rsidR="00A53660" w:rsidRDefault="00A53660" w:rsidP="00A53660">
      <w:r w:rsidRPr="001F0F8F">
        <w:rPr>
          <w:highlight w:val="yellow"/>
          <w:u w:val="single"/>
        </w:rPr>
        <w:t>Methodology:</w:t>
      </w:r>
      <w:r>
        <w:br/>
      </w:r>
      <w:r w:rsidRPr="001F0F8F">
        <w:t xml:space="preserve">This research employed a quantitative approach through a structured survey to gather insights into the role of language in shaping community dynamics. A questionnaire was designed to explore various dimensions of language, including its influence on cultural identity, social roles, communication patterns, and emotional expression. The survey was distributed to a diverse sample of 100 respondents, ensuring representation across different age groups, ethnicities, and cultural backgrounds. The data collected </w:t>
      </w:r>
      <w:r w:rsidRPr="001F0F8F">
        <w:lastRenderedPageBreak/>
        <w:t>were analyzed using descriptive statistics to identify trends and correlations among respondents' perceptions of language's role within their communities. This methodology allowed for a comprehensive examination of the intricate relationships between language and community dynamics, while also acknowledging the limitations of relying solely on self-reported data. The findings provide valuable insights that contribute to understanding the complexities of language's impact on social interactions and cultural practices within diverse communities.</w:t>
      </w:r>
    </w:p>
    <w:p w14:paraId="26FD7AE8" w14:textId="77777777" w:rsidR="002656B0" w:rsidRDefault="002656B0" w:rsidP="00A53660"/>
    <w:p w14:paraId="7220B33C" w14:textId="004CFCE0" w:rsidR="002656B0" w:rsidRPr="002656B0" w:rsidRDefault="002656B0" w:rsidP="002656B0">
      <w:pPr>
        <w:rPr>
          <w:u w:val="single"/>
        </w:rPr>
      </w:pPr>
      <w:r w:rsidRPr="002656B0">
        <w:rPr>
          <w:highlight w:val="yellow"/>
          <w:u w:val="single"/>
        </w:rPr>
        <w:t>Research Gap:</w:t>
      </w:r>
    </w:p>
    <w:p w14:paraId="643485BA" w14:textId="6B88F5DD" w:rsidR="002656B0" w:rsidRPr="002656B0" w:rsidRDefault="002656B0" w:rsidP="002656B0">
      <w:r w:rsidRPr="002656B0">
        <w:t>Despite the comprehensive understanding of the role of language in shaping community dynamics, several research gaps remain. First, while this survey and existing literature provide insights into how language influences cultural identity, social roles, and communication patterns, there is limited exploration of how language impacts communities in rapidly changing, digital environments. With the rise of online communication and virtual communities, further research is needed to understand how language shapes identity and social cohesion in these spaces. Additionally, much of the current research focuses on dominant or majority language groups, leaving a gap in understanding how marginalized or minority language communities navigate identity formation, social roles, and community integration. There is also a lack of longitudinal studies that examine how language and communication patterns evolve within communities, particularly in multilingual or multicultural contexts. These gaps highlight the need for more nuanced and diverse research approaches to fully capture the complex and changing role of language in contemporary community dynamics.</w:t>
      </w:r>
    </w:p>
    <w:p w14:paraId="381512E8" w14:textId="77777777" w:rsidR="002656B0" w:rsidRPr="002656B0" w:rsidRDefault="002656B0" w:rsidP="00A53660">
      <w:pPr>
        <w:rPr>
          <w:u w:val="single"/>
        </w:rPr>
      </w:pPr>
    </w:p>
    <w:p w14:paraId="0092BB93" w14:textId="77777777" w:rsidR="00352C95" w:rsidRPr="00352C95" w:rsidRDefault="00352C95" w:rsidP="00352C95">
      <w:pPr>
        <w:rPr>
          <w:u w:val="single"/>
        </w:rPr>
      </w:pPr>
      <w:r w:rsidRPr="00352C95">
        <w:rPr>
          <w:highlight w:val="yellow"/>
          <w:u w:val="single"/>
        </w:rPr>
        <w:t>Result Analysis:</w:t>
      </w:r>
    </w:p>
    <w:p w14:paraId="30490863" w14:textId="77777777" w:rsidR="00622765" w:rsidRPr="00622765" w:rsidRDefault="00622765" w:rsidP="00622765">
      <w:r w:rsidRPr="00622765">
        <w:t>Based on the survey results from a hundred respondents, this analysis highlights the significant role of language in shaping community dynamics, incorporating insights from sociolinguistics, cultural anthropology, communication studies, social psychology, and discourse analysis. The findings are grouped under five key subheadings:</w:t>
      </w:r>
    </w:p>
    <w:p w14:paraId="7CD39554" w14:textId="152FB29B" w:rsidR="00622765" w:rsidRPr="00622765" w:rsidRDefault="00622765" w:rsidP="00622765">
      <w:pPr>
        <w:rPr>
          <w:b/>
          <w:bCs/>
        </w:rPr>
      </w:pPr>
      <w:r w:rsidRPr="00622765">
        <w:rPr>
          <w:b/>
          <w:bCs/>
        </w:rPr>
        <w:t>Language as a Connector and Cultural Insight</w:t>
      </w:r>
      <w:r>
        <w:rPr>
          <w:b/>
          <w:bCs/>
        </w:rPr>
        <w:t>:</w:t>
      </w:r>
    </w:p>
    <w:p w14:paraId="5C14AFC6" w14:textId="77777777" w:rsidR="00622765" w:rsidRPr="00622765" w:rsidRDefault="00622765" w:rsidP="00622765">
      <w:r w:rsidRPr="00622765">
        <w:t>The survey reveals that language serves as an essential tool for fostering relationships within communities. A noteworthy proportion of respondents, around 40%, acknowledged that language builds trust and respect when interacting with new communities. This finding aligns with communication studies, which emphasize the role of language in establishing connections and conveying meaning. Furthermore, a significant number of respondents highlighted that language provides profound insights into a community's worldview, reflecting the cultural anthropology perspective that language is deeply embedded in cultural contexts, revealing the values and beliefs that shape community identities.</w:t>
      </w:r>
    </w:p>
    <w:p w14:paraId="20A82D4D" w14:textId="2CD7C91E" w:rsidR="00622765" w:rsidRPr="00622765" w:rsidRDefault="00622765" w:rsidP="00622765">
      <w:pPr>
        <w:rPr>
          <w:b/>
          <w:bCs/>
        </w:rPr>
      </w:pPr>
      <w:r w:rsidRPr="00622765">
        <w:rPr>
          <w:b/>
          <w:bCs/>
        </w:rPr>
        <w:t>Language, Identity Formation, and Emotional Expression</w:t>
      </w:r>
      <w:r>
        <w:rPr>
          <w:b/>
          <w:bCs/>
        </w:rPr>
        <w:t>:</w:t>
      </w:r>
    </w:p>
    <w:p w14:paraId="6EDEABCD" w14:textId="77777777" w:rsidR="00622765" w:rsidRPr="00622765" w:rsidRDefault="00622765" w:rsidP="00622765">
      <w:r w:rsidRPr="00622765">
        <w:t xml:space="preserve">Language plays a pivotal role in identity formation, as approximately 34% of respondents indicated that it demonstrates a connection to traditions, while about 32% believe it reveals cultural identity. This underscores the importance of language in sociolinguistics, illustrating how language varies across different social groups and reflects individual identities within the community. Additionally, nearly half of </w:t>
      </w:r>
      <w:r w:rsidRPr="00622765">
        <w:lastRenderedPageBreak/>
        <w:t>the participants felt that language strengthens emotional bonds, emphasizing its role in conveying core beliefs and values. This aligns with findings in social psychology, which highlight how language fosters empathy and facilitates collective celebrations, thus enriching community life.</w:t>
      </w:r>
    </w:p>
    <w:p w14:paraId="6F71C697" w14:textId="6D4B3F8A" w:rsidR="00622765" w:rsidRPr="00622765" w:rsidRDefault="00622765" w:rsidP="00622765">
      <w:pPr>
        <w:rPr>
          <w:b/>
          <w:bCs/>
        </w:rPr>
      </w:pPr>
      <w:r w:rsidRPr="00622765">
        <w:rPr>
          <w:b/>
          <w:bCs/>
        </w:rPr>
        <w:t>Sense of Belonging and Community Cohesion</w:t>
      </w:r>
      <w:r>
        <w:rPr>
          <w:b/>
          <w:bCs/>
        </w:rPr>
        <w:t>:</w:t>
      </w:r>
    </w:p>
    <w:p w14:paraId="7ADC7714" w14:textId="77777777" w:rsidR="00622765" w:rsidRPr="00622765" w:rsidRDefault="00622765" w:rsidP="00622765">
      <w:r w:rsidRPr="00622765">
        <w:t>A remarkable majority of respondents, approximately 58%, agreed that language bonds members together, reinforcing the concept of community cohesion. This finding illustrates how language acts as social glue, aligning with principles in social psychology that examine how language fosters connections and belonging among individuals in a group. By facilitating effective communication, language cultivates a shared sense of identity and unity within communities, allowing individuals to feel a part of something larger than themselves.</w:t>
      </w:r>
    </w:p>
    <w:p w14:paraId="76D12D94" w14:textId="7AD18172" w:rsidR="00622765" w:rsidRPr="00622765" w:rsidRDefault="00622765" w:rsidP="00622765">
      <w:pPr>
        <w:rPr>
          <w:b/>
          <w:bCs/>
        </w:rPr>
      </w:pPr>
      <w:r w:rsidRPr="00622765">
        <w:rPr>
          <w:b/>
          <w:bCs/>
        </w:rPr>
        <w:t>Language and Social Roles</w:t>
      </w:r>
      <w:r>
        <w:rPr>
          <w:b/>
          <w:bCs/>
        </w:rPr>
        <w:t>:</w:t>
      </w:r>
    </w:p>
    <w:p w14:paraId="51CE7595" w14:textId="77777777" w:rsidR="00622765" w:rsidRPr="00622765" w:rsidRDefault="00622765" w:rsidP="00622765">
      <w:r w:rsidRPr="00622765">
        <w:t>Language is instrumental in defining and reinforcing social roles within a community. A significant portion of participants indicated that language shapes family and community roles, illustrating its influence on social dynamics and expectations. This insight aligns with sociolinguistics, emphasizing how language helps establish power structures and social hierarchies. Through verbal exchanges, language communicates authority, respect, and the responsibilities expected of individuals within the community, thereby creating a framework for interaction and cooperation.</w:t>
      </w:r>
    </w:p>
    <w:p w14:paraId="7881C7D7" w14:textId="525FFD68" w:rsidR="00622765" w:rsidRPr="00622765" w:rsidRDefault="00622765" w:rsidP="00622765">
      <w:pPr>
        <w:rPr>
          <w:b/>
          <w:bCs/>
        </w:rPr>
      </w:pPr>
      <w:r w:rsidRPr="00622765">
        <w:rPr>
          <w:b/>
          <w:bCs/>
        </w:rPr>
        <w:t>Language in Tradition and Learning</w:t>
      </w:r>
      <w:r>
        <w:rPr>
          <w:b/>
          <w:bCs/>
        </w:rPr>
        <w:t>:</w:t>
      </w:r>
    </w:p>
    <w:p w14:paraId="25DC86D5" w14:textId="77777777" w:rsidR="00622765" w:rsidRPr="00622765" w:rsidRDefault="00622765" w:rsidP="00622765">
      <w:r w:rsidRPr="00622765">
        <w:t>Language plays a critical role in transmitting traditions and beliefs across generations. Many respondents emphasized that language preserves the community's history and keeps traditions alive, resonating with the focus of cultural anthropology on the transmission of customs and beliefs. Furthermore, approximately 38% of participants noted that language supports traditional teaching methods, underscoring its importance in knowledge transmission and cultural education. This reflects how language shapes worldviews and personal learning experiences, which is relevant to cultural anthropology and communication studies.</w:t>
      </w:r>
    </w:p>
    <w:p w14:paraId="182D5972" w14:textId="77777777" w:rsidR="00622765" w:rsidRPr="00622765" w:rsidRDefault="00622765" w:rsidP="00622765">
      <w:r w:rsidRPr="00622765">
        <w:t>In conclusion, the survey results illuminate the intricate and multifaceted role of language in shaping community dynamics. By integrating insights from sociolinguistics, cultural anthropology, communication studies, social psychology, and discourse analysis, we gain a deeper understanding of how language facilitates communication and reinforces cultural identities, fosters belonging, and navigates social structures within diverse communities.</w:t>
      </w:r>
    </w:p>
    <w:p w14:paraId="2D90F713" w14:textId="77777777" w:rsidR="00352C95" w:rsidRPr="00352C95" w:rsidRDefault="00352C95" w:rsidP="00352C95"/>
    <w:p w14:paraId="4EC7E4EF" w14:textId="77777777" w:rsidR="00352C95" w:rsidRPr="00352C95" w:rsidRDefault="00352C95" w:rsidP="00352C95">
      <w:pPr>
        <w:rPr>
          <w:u w:val="single"/>
        </w:rPr>
      </w:pPr>
      <w:r w:rsidRPr="00352C95">
        <w:rPr>
          <w:highlight w:val="yellow"/>
          <w:u w:val="single"/>
        </w:rPr>
        <w:t>Discussion of result:</w:t>
      </w:r>
    </w:p>
    <w:p w14:paraId="65A69032" w14:textId="77777777" w:rsidR="00352C95" w:rsidRPr="00A53660" w:rsidRDefault="00352C95" w:rsidP="00352C95">
      <w:r w:rsidRPr="00A53660">
        <w:t xml:space="preserve">Language plays a multifaceted role in shaping community dynamics. It serves as a cultural marker, fostering belonging, influencing social structures, supporting communication and learning, and expressing emotions and values. Language reveals deeper meanings about a community's lifestyle, bonds members , and shapes social roles and responsibilities. It fosters open dialogue, encourages collaboration, and reflects power dynamics. Language also supports traditional teaching methods, shapes worldviews, and makes learning personal. </w:t>
      </w:r>
    </w:p>
    <w:p w14:paraId="41F6B32B" w14:textId="77777777" w:rsidR="00352C95" w:rsidRPr="00A53660" w:rsidRDefault="00352C95" w:rsidP="00352C95">
      <w:r w:rsidRPr="00A53660">
        <w:lastRenderedPageBreak/>
        <w:t>Additionally, it strengthens emotional bonds, shapes collective celebrations, conveys core beliefs, and carries emotional depth. While language can be a barrier, it is also a powerful tool for understanding and appreciating cultural differences. Effective communication, cultural sensitivity, and adaptability are essential for navigating these complexities.</w:t>
      </w:r>
    </w:p>
    <w:p w14:paraId="30444CC4" w14:textId="77777777" w:rsidR="00352C95" w:rsidRPr="00A53660" w:rsidRDefault="00352C95" w:rsidP="00352C95">
      <w:r w:rsidRPr="00A53660">
        <w:t>These findings are supported by various theoretical frameworks, including linguistic anthropology, sociolinguistics, and cultural studies. Linguistic anthropology highlights the role of language in shaping and reflecting cultural values, beliefs, and practices. Sociolinguistics examines the relationship between language and social factors, such as power, status, and identity. Cultural studies explore how culture is produced, circulated, and consumed, often focusing on the role of language in shaping cultural meanings and practices.</w:t>
      </w:r>
    </w:p>
    <w:p w14:paraId="4741D45E" w14:textId="77777777" w:rsidR="00352C95" w:rsidRPr="00A53660" w:rsidRDefault="00352C95" w:rsidP="00352C95">
      <w:r w:rsidRPr="00A53660">
        <w:t>While the majority of respondents provided consistent answers, a few variations were observed. For example, some respondents expressed differing views on the extent to which language can be a barrier to intercultural communication. These variations may be attributed to individual experiences, cultural backgrounds, or personal biases.</w:t>
      </w:r>
    </w:p>
    <w:p w14:paraId="437CF9D5" w14:textId="12494347" w:rsidR="00352C95" w:rsidRPr="00A53660" w:rsidRDefault="00352C95" w:rsidP="00352C95">
      <w:r w:rsidRPr="00A53660">
        <w:t>The findings of this survey have several implications for community development, language policy, and intercultural communication.</w:t>
      </w:r>
      <w:r w:rsidR="00A53660" w:rsidRPr="00A53660">
        <w:t xml:space="preserve"> </w:t>
      </w:r>
      <w:r w:rsidRPr="00A53660">
        <w:t>Understanding the role of language in shaping community dynamics can inform strategies for fostering social cohesion, preserving cultural heritage, and promoting intercultural understanding. Language policies can be designed to support linguistic diversity and promote the use of minority languages within communities. Additionally, the findings can inform training programs and educational materials on intercultural communication, emphasizing the importance of language and cultural sensitivity.</w:t>
      </w:r>
    </w:p>
    <w:p w14:paraId="2C89387F" w14:textId="77777777" w:rsidR="00352C95" w:rsidRPr="00A53660" w:rsidRDefault="00352C95" w:rsidP="00352C95">
      <w:r w:rsidRPr="00A53660">
        <w:t>In conclusion, this survey provides valuable insights into the multifaceted role of language in shaping community dynamics. By understanding the significance of language, we can work to promote cultural diversity, foster social cohesion, and strengthen communities.</w:t>
      </w:r>
    </w:p>
    <w:p w14:paraId="5AB800B8" w14:textId="77777777" w:rsidR="00352C95" w:rsidRPr="00352C95" w:rsidRDefault="00352C95" w:rsidP="00352C95"/>
    <w:p w14:paraId="27492AFE" w14:textId="77777777" w:rsidR="00352C95" w:rsidRPr="00352C95" w:rsidRDefault="00352C95" w:rsidP="00352C95">
      <w:pPr>
        <w:rPr>
          <w:u w:val="single"/>
        </w:rPr>
      </w:pPr>
      <w:r w:rsidRPr="00352C95">
        <w:rPr>
          <w:highlight w:val="yellow"/>
          <w:u w:val="single"/>
        </w:rPr>
        <w:t>Unexpected Findings:</w:t>
      </w:r>
    </w:p>
    <w:p w14:paraId="3D03175C" w14:textId="77777777" w:rsidR="00352C95" w:rsidRPr="00352C95" w:rsidRDefault="00352C95" w:rsidP="00352C95">
      <w:r w:rsidRPr="00352C95">
        <w:t>Here are some unexpected findings based on the survey results:</w:t>
      </w:r>
    </w:p>
    <w:p w14:paraId="3AA3EA08" w14:textId="77777777" w:rsidR="00352C95" w:rsidRPr="00352C95" w:rsidRDefault="00352C95" w:rsidP="00352C95">
      <w:pPr>
        <w:numPr>
          <w:ilvl w:val="0"/>
          <w:numId w:val="20"/>
        </w:numPr>
      </w:pPr>
      <w:r w:rsidRPr="00352C95">
        <w:rPr>
          <w:b/>
          <w:bCs/>
        </w:rPr>
        <w:t>Language as a Barrier vs. Bridge</w:t>
      </w:r>
      <w:r w:rsidRPr="00352C95">
        <w:t>: While 34% of respondents acknowledged that language can be a barrier but that they adapt to connect with new communities, the surprisingly low percentage (6%) of those who felt that language causes misunderstandings suggests that respondents may have a more optimistic view of language's role in fostering communication. This finding challenges the common perception that language differences predominantly lead to miscommunication and indicates resilience among community members.</w:t>
      </w:r>
    </w:p>
    <w:p w14:paraId="3D5604EE" w14:textId="77777777" w:rsidR="00352C95" w:rsidRPr="00352C95" w:rsidRDefault="00352C95" w:rsidP="00352C95">
      <w:pPr>
        <w:numPr>
          <w:ilvl w:val="0"/>
          <w:numId w:val="20"/>
        </w:numPr>
      </w:pPr>
      <w:r w:rsidRPr="00352C95">
        <w:rPr>
          <w:b/>
          <w:bCs/>
        </w:rPr>
        <w:t>Minimal Impact of Social Rituals</w:t>
      </w:r>
      <w:r w:rsidRPr="00352C95">
        <w:t>: An unexpected result was that 0% of respondents believed that language supports social rituals to create a sense of belonging. This stark absence may suggest that respondents perceive other forms of connection—such as shared experiences or actions—as more significant than linguistic rituals, challenging the assumption that language is central to cultural practices.</w:t>
      </w:r>
    </w:p>
    <w:p w14:paraId="2807F801" w14:textId="77777777" w:rsidR="00352C95" w:rsidRPr="00352C95" w:rsidRDefault="00352C95" w:rsidP="00352C95">
      <w:pPr>
        <w:numPr>
          <w:ilvl w:val="0"/>
          <w:numId w:val="20"/>
        </w:numPr>
      </w:pPr>
      <w:r w:rsidRPr="00352C95">
        <w:rPr>
          <w:b/>
          <w:bCs/>
        </w:rPr>
        <w:lastRenderedPageBreak/>
        <w:t>Emotional Expression</w:t>
      </w:r>
      <w:r w:rsidRPr="00352C95">
        <w:t>: While it was anticipated that many would view language as a primary means for conveying emotions, only 48% felt it strengthens emotional bonds suggests that other factors might play a larger role in emotional connections within communities. This finding indicates that non-verbal cues, shared experiences, or cultural practices may be equally or more influential in forming emotional ties.</w:t>
      </w:r>
    </w:p>
    <w:p w14:paraId="54C1F429" w14:textId="77777777" w:rsidR="00352C95" w:rsidRPr="00352C95" w:rsidRDefault="00352C95" w:rsidP="00352C95">
      <w:pPr>
        <w:numPr>
          <w:ilvl w:val="0"/>
          <w:numId w:val="20"/>
        </w:numPr>
      </w:pPr>
      <w:r w:rsidRPr="00352C95">
        <w:rPr>
          <w:b/>
          <w:bCs/>
        </w:rPr>
        <w:t>Underestimated Influence on Identity</w:t>
      </w:r>
      <w:r w:rsidRPr="00352C95">
        <w:t>: The low percentage (4%) of respondents who believe that language reflects experiences indicates that many may not see the direct correlation between language use and personal experiences, contrary to expectations. This finding challenges the idea that language serves as a primary lens for understanding individual backgrounds and narratives within a community.</w:t>
      </w:r>
    </w:p>
    <w:p w14:paraId="2FC0B2C5" w14:textId="77777777" w:rsidR="00352C95" w:rsidRPr="00352C95" w:rsidRDefault="00352C95" w:rsidP="00352C95">
      <w:pPr>
        <w:numPr>
          <w:ilvl w:val="0"/>
          <w:numId w:val="20"/>
        </w:numPr>
      </w:pPr>
      <w:r w:rsidRPr="00352C95">
        <w:rPr>
          <w:b/>
          <w:bCs/>
        </w:rPr>
        <w:t>Surprising Views on Collective Action</w:t>
      </w:r>
      <w:r w:rsidRPr="00352C95">
        <w:t>: While 42% of respondents felt that language limits their ability to adapt to change in social and environmental challenges, only 6% believed that it promotes collective action and resilience. This contrasts with the idea that language can be a unifying force for mobilizing communities, suggesting that other factors—such as socioeconomic conditions or community leadership—may play a more significant role in facilitating collective responses.</w:t>
      </w:r>
    </w:p>
    <w:p w14:paraId="0E96FC4C" w14:textId="77777777" w:rsidR="00352C95" w:rsidRPr="00352C95" w:rsidRDefault="00352C95" w:rsidP="00352C95">
      <w:pPr>
        <w:numPr>
          <w:ilvl w:val="0"/>
          <w:numId w:val="20"/>
        </w:numPr>
      </w:pPr>
      <w:r w:rsidRPr="00352C95">
        <w:rPr>
          <w:b/>
          <w:bCs/>
        </w:rPr>
        <w:t>Cultural Identity vs. Tradition</w:t>
      </w:r>
      <w:r w:rsidRPr="00352C95">
        <w:t>: The relatively close percentages for language showing a connection to traditions (34%) and revealing cultural identity (32%) indicate that respondents see these aspects as intertwined rather than distinct. This blurring of lines may reflect a more integrated understanding of how cultural narratives are shaped by historical traditions and contemporary identity, suggesting that discussions about community identity may benefit from examining these intersections more closely.</w:t>
      </w:r>
    </w:p>
    <w:p w14:paraId="5159A316" w14:textId="77777777" w:rsidR="00352C95" w:rsidRDefault="00352C95" w:rsidP="00352C95">
      <w:r w:rsidRPr="00352C95">
        <w:t>These unexpected findings offer valuable insights into how language functions within communities, revealing complexities and nuances that may not align with traditional assumptions about language and cultural dynamics.</w:t>
      </w:r>
    </w:p>
    <w:p w14:paraId="0E5004FA" w14:textId="77777777" w:rsidR="00352C95" w:rsidRPr="00352C95" w:rsidRDefault="00352C95" w:rsidP="00352C95"/>
    <w:p w14:paraId="76D254A9" w14:textId="77777777" w:rsidR="00352C95" w:rsidRPr="00352C95" w:rsidRDefault="00352C95" w:rsidP="00352C95">
      <w:pPr>
        <w:rPr>
          <w:u w:val="single"/>
        </w:rPr>
      </w:pPr>
      <w:r w:rsidRPr="00352C95">
        <w:rPr>
          <w:highlight w:val="yellow"/>
          <w:u w:val="single"/>
        </w:rPr>
        <w:t>Scope for further research:</w:t>
      </w:r>
    </w:p>
    <w:p w14:paraId="7E06D725" w14:textId="77777777" w:rsidR="00352C95" w:rsidRPr="00352C95" w:rsidRDefault="00352C95" w:rsidP="00352C95">
      <w:r w:rsidRPr="00352C95">
        <w:t>Based on the survey findings, several areas for future research can be identified:</w:t>
      </w:r>
    </w:p>
    <w:p w14:paraId="67789B1A" w14:textId="77777777" w:rsidR="00352C95" w:rsidRPr="00352C95" w:rsidRDefault="00352C95" w:rsidP="00352C95">
      <w:pPr>
        <w:numPr>
          <w:ilvl w:val="0"/>
          <w:numId w:val="21"/>
        </w:numPr>
      </w:pPr>
      <w:r w:rsidRPr="00352C95">
        <w:rPr>
          <w:b/>
          <w:bCs/>
        </w:rPr>
        <w:t>Intercultural Communication Strategies:</w:t>
      </w:r>
      <w:r w:rsidRPr="00352C95">
        <w:t xml:space="preserve"> Develop effective strategies for fostering intercultural communication in diverse settings, such as healthcare, education, and government services.</w:t>
      </w:r>
    </w:p>
    <w:p w14:paraId="18E32D9B" w14:textId="77777777" w:rsidR="00352C95" w:rsidRPr="00352C95" w:rsidRDefault="00352C95" w:rsidP="00352C95">
      <w:pPr>
        <w:numPr>
          <w:ilvl w:val="0"/>
          <w:numId w:val="21"/>
        </w:numPr>
      </w:pPr>
      <w:r w:rsidRPr="00352C95">
        <w:rPr>
          <w:b/>
          <w:bCs/>
        </w:rPr>
        <w:t>Bridging the Digital Divide:</w:t>
      </w:r>
      <w:r w:rsidRPr="00352C95">
        <w:t xml:space="preserve"> Explore innovative ways to leverage technology to ensure equitable access to information and communication resources for all communities, particularly those in rural or marginalized areas.</w:t>
      </w:r>
    </w:p>
    <w:p w14:paraId="5E596222" w14:textId="77777777" w:rsidR="00352C95" w:rsidRPr="00352C95" w:rsidRDefault="00352C95" w:rsidP="00352C95">
      <w:pPr>
        <w:numPr>
          <w:ilvl w:val="0"/>
          <w:numId w:val="21"/>
        </w:numPr>
      </w:pPr>
      <w:r w:rsidRPr="00352C95">
        <w:rPr>
          <w:b/>
          <w:bCs/>
        </w:rPr>
        <w:t>Intergenerational Communication:</w:t>
      </w:r>
      <w:r w:rsidRPr="00352C95">
        <w:t xml:space="preserve"> Develop strategies for addressing communication gaps between different generations to promote understanding, respect, and collaboration.</w:t>
      </w:r>
    </w:p>
    <w:p w14:paraId="26168F7D" w14:textId="77777777" w:rsidR="00352C95" w:rsidRPr="00352C95" w:rsidRDefault="00352C95" w:rsidP="00352C95">
      <w:pPr>
        <w:numPr>
          <w:ilvl w:val="0"/>
          <w:numId w:val="21"/>
        </w:numPr>
      </w:pPr>
      <w:r w:rsidRPr="00352C95">
        <w:rPr>
          <w:b/>
          <w:bCs/>
        </w:rPr>
        <w:t>Crisis Communication:</w:t>
      </w:r>
      <w:r w:rsidRPr="00352C95">
        <w:t xml:space="preserve"> Develop effective crisis communication strategies that take into account the unique needs and communication preferences of diverse communities.</w:t>
      </w:r>
    </w:p>
    <w:p w14:paraId="4A8B7FC8" w14:textId="77777777" w:rsidR="00352C95" w:rsidRDefault="00352C95" w:rsidP="00352C95">
      <w:pPr>
        <w:numPr>
          <w:ilvl w:val="0"/>
          <w:numId w:val="21"/>
        </w:numPr>
      </w:pPr>
      <w:r w:rsidRPr="00352C95">
        <w:rPr>
          <w:b/>
          <w:bCs/>
        </w:rPr>
        <w:lastRenderedPageBreak/>
        <w:t>Inclusive Communication Environments:</w:t>
      </w:r>
      <w:r w:rsidRPr="00352C95">
        <w:t xml:space="preserve"> Explore strategies for creating inclusive workplaces and public spaces that ensure everyone feels valued and heard.</w:t>
      </w:r>
    </w:p>
    <w:p w14:paraId="7724F3B9" w14:textId="77777777" w:rsidR="00385DB9" w:rsidRPr="00352C95" w:rsidRDefault="00385DB9" w:rsidP="00385DB9">
      <w:pPr>
        <w:ind w:left="720"/>
      </w:pPr>
    </w:p>
    <w:p w14:paraId="64B1FF89" w14:textId="77777777" w:rsidR="00352C95" w:rsidRPr="00385DB9" w:rsidRDefault="00352C95" w:rsidP="00352C95">
      <w:pPr>
        <w:rPr>
          <w:u w:val="single"/>
        </w:rPr>
      </w:pPr>
      <w:r w:rsidRPr="00385DB9">
        <w:rPr>
          <w:highlight w:val="yellow"/>
          <w:u w:val="single"/>
        </w:rPr>
        <w:t>Conclusion:</w:t>
      </w:r>
    </w:p>
    <w:p w14:paraId="1BA5097B" w14:textId="77777777" w:rsidR="00352C95" w:rsidRDefault="00352C95" w:rsidP="00352C95">
      <w:r w:rsidRPr="00352C95">
        <w:t xml:space="preserve">This study explored the multifaceted role of language in shaping community dynamics through a survey of 100 respondents, investigating how language </w:t>
      </w:r>
      <w:proofErr w:type="gramStart"/>
      <w:r w:rsidRPr="00352C95">
        <w:t>influences</w:t>
      </w:r>
      <w:proofErr w:type="gramEnd"/>
      <w:r w:rsidRPr="00352C95">
        <w:t xml:space="preserve"> cultural identity, social roles, communication patterns, traditions, and conflict resolution. Key findings revealed that language serves as a powerful cultural marker, reflecting values, beliefs, and traditions, while also fostering a sense of belonging </w:t>
      </w:r>
      <w:proofErr w:type="gramStart"/>
      <w:r w:rsidRPr="00352C95">
        <w:t>that bonds</w:t>
      </w:r>
      <w:proofErr w:type="gramEnd"/>
      <w:r w:rsidRPr="00352C95">
        <w:t xml:space="preserve"> community members and strengthens cultural identity. Additionally, language shapes social dynamics, influences communication patterns, and supports traditional learning methods, all while strengthening emotional bonds and conveying core beliefs. However, the study faced limitations, including a relatively small sample size, a lack of qualitative data for deeper insights, and a regional focus that calls for further exploration in diverse contexts. The findings have significant implications for community development, language policy, and intercultural communication, emphasizing the need to foster social cohesion, preserve cultural heritage, and promote understanding. Recommendations include implementing language policies to support linguistic diversity, developing intercultural communication training, supporting community-based initiatives for cultural exchange and social cohesion, and conducting further research to explore language's impact in various cultural and social contexts. By understanding the multifaceted role of language, communities can promote cultural diversity, foster social cohesion, and strengthen resilience in an increasingly interconnected world.</w:t>
      </w:r>
    </w:p>
    <w:p w14:paraId="3D5418C0" w14:textId="77777777" w:rsidR="00352C95" w:rsidRPr="00352C95" w:rsidRDefault="00352C95" w:rsidP="00352C95"/>
    <w:p w14:paraId="25697DF1" w14:textId="77777777" w:rsidR="00352C95" w:rsidRPr="00352C95" w:rsidRDefault="00352C95" w:rsidP="00352C95">
      <w:pPr>
        <w:rPr>
          <w:u w:val="single"/>
        </w:rPr>
      </w:pPr>
      <w:r w:rsidRPr="00352C95">
        <w:rPr>
          <w:highlight w:val="yellow"/>
          <w:u w:val="single"/>
        </w:rPr>
        <w:t>Bibliography:</w:t>
      </w:r>
    </w:p>
    <w:p w14:paraId="3F1CDAC6" w14:textId="69693F8A" w:rsidR="00622765" w:rsidRPr="00622765" w:rsidRDefault="00622765" w:rsidP="00622765">
      <w:pPr>
        <w:pStyle w:val="ListParagraph"/>
        <w:numPr>
          <w:ilvl w:val="0"/>
          <w:numId w:val="22"/>
        </w:numPr>
      </w:pPr>
      <w:r w:rsidRPr="00622765">
        <w:t xml:space="preserve"> Albury, K., &amp; McMurray, A. (2020). Language and culture in Australia: The role of language in social identity. </w:t>
      </w:r>
      <w:r w:rsidRPr="00622765">
        <w:rPr>
          <w:i/>
          <w:iCs/>
        </w:rPr>
        <w:t>Australian Journal of Linguistics, 40</w:t>
      </w:r>
      <w:r w:rsidRPr="00622765">
        <w:t>(2), 211-225. https://doi.org/10.1080/07268602.2020.1764725</w:t>
      </w:r>
    </w:p>
    <w:p w14:paraId="4035ED01" w14:textId="1EBC11E7" w:rsidR="00622765" w:rsidRPr="00622765" w:rsidRDefault="00622765" w:rsidP="00622765">
      <w:pPr>
        <w:pStyle w:val="ListParagraph"/>
        <w:numPr>
          <w:ilvl w:val="0"/>
          <w:numId w:val="22"/>
        </w:numPr>
      </w:pPr>
      <w:r w:rsidRPr="00622765">
        <w:t xml:space="preserve">Anderson, R. C., &amp; Loughlin, T. (2018). Language, identity, and the construction of cultural meanings in context. </w:t>
      </w:r>
      <w:r w:rsidRPr="00622765">
        <w:rPr>
          <w:i/>
          <w:iCs/>
        </w:rPr>
        <w:t>Language and Communication, 57,</w:t>
      </w:r>
      <w:r w:rsidRPr="00622765">
        <w:t xml:space="preserve"> 73-81. https://doi.org/10.1016/j.langcom.2017.09.002</w:t>
      </w:r>
    </w:p>
    <w:p w14:paraId="6FD21C92" w14:textId="454668D6" w:rsidR="00622765" w:rsidRPr="00622765" w:rsidRDefault="00622765" w:rsidP="00622765">
      <w:pPr>
        <w:pStyle w:val="ListParagraph"/>
        <w:numPr>
          <w:ilvl w:val="0"/>
          <w:numId w:val="22"/>
        </w:numPr>
      </w:pPr>
      <w:r w:rsidRPr="00622765">
        <w:t xml:space="preserve">Anis, A., &amp; Rehman, M. (2017). The role of language in the construction of identity: A sociolinguistic perspective. </w:t>
      </w:r>
      <w:r w:rsidRPr="00622765">
        <w:rPr>
          <w:i/>
          <w:iCs/>
        </w:rPr>
        <w:t>Journal of Language and Politics, 16</w:t>
      </w:r>
      <w:r w:rsidRPr="00622765">
        <w:t>(4), 499-519. https://doi.org/10.1075/jlp.16.4.05ani</w:t>
      </w:r>
    </w:p>
    <w:p w14:paraId="6A9F0BBE" w14:textId="0126DB19" w:rsidR="00622765" w:rsidRPr="00622765" w:rsidRDefault="00622765" w:rsidP="00622765">
      <w:pPr>
        <w:pStyle w:val="ListParagraph"/>
        <w:numPr>
          <w:ilvl w:val="0"/>
          <w:numId w:val="22"/>
        </w:numPr>
      </w:pPr>
      <w:r w:rsidRPr="00622765">
        <w:t xml:space="preserve">Auer, P. (2016). The role of code-switching in multilingual settings. </w:t>
      </w:r>
      <w:proofErr w:type="spellStart"/>
      <w:r w:rsidRPr="00622765">
        <w:rPr>
          <w:i/>
          <w:iCs/>
        </w:rPr>
        <w:t>Multilingua</w:t>
      </w:r>
      <w:proofErr w:type="spellEnd"/>
      <w:r w:rsidRPr="00622765">
        <w:rPr>
          <w:i/>
          <w:iCs/>
        </w:rPr>
        <w:t>, 35</w:t>
      </w:r>
      <w:r w:rsidRPr="00622765">
        <w:t>(2), 171-176. https://doi.org/10.1515/multi-2016-0006</w:t>
      </w:r>
    </w:p>
    <w:p w14:paraId="729257DB" w14:textId="36966F19" w:rsidR="00622765" w:rsidRPr="00622765" w:rsidRDefault="00622765" w:rsidP="00622765">
      <w:pPr>
        <w:pStyle w:val="ListParagraph"/>
        <w:numPr>
          <w:ilvl w:val="0"/>
          <w:numId w:val="22"/>
        </w:numPr>
      </w:pPr>
      <w:r w:rsidRPr="00622765">
        <w:t xml:space="preserve">Bauman, R., &amp; Briggs, C. L. (1990). Language and social identity. </w:t>
      </w:r>
      <w:r w:rsidRPr="00622765">
        <w:rPr>
          <w:i/>
          <w:iCs/>
        </w:rPr>
        <w:t>Annual Review of Anthropology, 19,</w:t>
      </w:r>
      <w:r w:rsidRPr="00622765">
        <w:t xml:space="preserve"> 163-192. https://doi.org/10.1146/annurev.an.19.090190.001115</w:t>
      </w:r>
    </w:p>
    <w:p w14:paraId="7341529C" w14:textId="01DFA241" w:rsidR="00622765" w:rsidRPr="00622765" w:rsidRDefault="00622765" w:rsidP="00622765">
      <w:pPr>
        <w:pStyle w:val="ListParagraph"/>
        <w:numPr>
          <w:ilvl w:val="0"/>
          <w:numId w:val="22"/>
        </w:numPr>
      </w:pPr>
      <w:r w:rsidRPr="00622765">
        <w:t>Benwell, B., &amp; Stokoe, E. (2006). Discourse and identity. Edinburgh University Press.</w:t>
      </w:r>
    </w:p>
    <w:p w14:paraId="2C0B13CC" w14:textId="6C49885B" w:rsidR="00622765" w:rsidRPr="00622765" w:rsidRDefault="00622765" w:rsidP="00622765">
      <w:pPr>
        <w:pStyle w:val="ListParagraph"/>
        <w:numPr>
          <w:ilvl w:val="0"/>
          <w:numId w:val="22"/>
        </w:numPr>
      </w:pPr>
      <w:r w:rsidRPr="00622765">
        <w:t>Bourdieu, P. (1991). Language and symbolic power. Harvard University Press.</w:t>
      </w:r>
    </w:p>
    <w:p w14:paraId="40034CF4" w14:textId="7114E6F0" w:rsidR="00622765" w:rsidRPr="00622765" w:rsidRDefault="00622765" w:rsidP="00622765">
      <w:pPr>
        <w:pStyle w:val="ListParagraph"/>
        <w:numPr>
          <w:ilvl w:val="0"/>
          <w:numId w:val="22"/>
        </w:numPr>
      </w:pPr>
      <w:r w:rsidRPr="00622765">
        <w:t>Brown, P., &amp; Levinson, S. C. (1987). Politeness: Some universals in language usage. Cambridge University Press.</w:t>
      </w:r>
    </w:p>
    <w:p w14:paraId="59AC104B" w14:textId="7496F9EA" w:rsidR="00622765" w:rsidRPr="00622765" w:rsidRDefault="00622765" w:rsidP="00622765">
      <w:pPr>
        <w:pStyle w:val="ListParagraph"/>
        <w:numPr>
          <w:ilvl w:val="0"/>
          <w:numId w:val="22"/>
        </w:numPr>
      </w:pPr>
      <w:r w:rsidRPr="00622765">
        <w:lastRenderedPageBreak/>
        <w:t xml:space="preserve">Chalmers, A. (2018). The role of language in cultural identity and communication. </w:t>
      </w:r>
      <w:r w:rsidRPr="00622765">
        <w:rPr>
          <w:i/>
          <w:iCs/>
        </w:rPr>
        <w:t>Journal of Multilingual and Multicultural Development, 39</w:t>
      </w:r>
      <w:r w:rsidRPr="00622765">
        <w:t>(5), 447-460. https://doi.org/10.1080/01434632.2018.1454503</w:t>
      </w:r>
    </w:p>
    <w:p w14:paraId="38F9FD6A" w14:textId="7B0FC265" w:rsidR="00622765" w:rsidRPr="00622765" w:rsidRDefault="00622765" w:rsidP="00622765">
      <w:pPr>
        <w:pStyle w:val="ListParagraph"/>
        <w:numPr>
          <w:ilvl w:val="0"/>
          <w:numId w:val="22"/>
        </w:numPr>
      </w:pPr>
      <w:r w:rsidRPr="00622765">
        <w:t>Crystal, D. (2000). Language death. Cambridge University Press.</w:t>
      </w:r>
    </w:p>
    <w:p w14:paraId="697BA21F" w14:textId="4EDA7CC0" w:rsidR="00622765" w:rsidRPr="00622765" w:rsidRDefault="00622765" w:rsidP="00622765">
      <w:pPr>
        <w:pStyle w:val="ListParagraph"/>
        <w:numPr>
          <w:ilvl w:val="0"/>
          <w:numId w:val="22"/>
        </w:numPr>
      </w:pPr>
      <w:r w:rsidRPr="00622765">
        <w:t xml:space="preserve">Dervin, F. (2016). The role of language in identity construction in a globalized world. </w:t>
      </w:r>
      <w:r w:rsidRPr="00622765">
        <w:rPr>
          <w:i/>
          <w:iCs/>
        </w:rPr>
        <w:t>International Journal of Multilingualism, 13</w:t>
      </w:r>
      <w:r w:rsidRPr="00622765">
        <w:t>(3), 281-299. https://doi.org/10.1080/14790718.2016.1185178</w:t>
      </w:r>
    </w:p>
    <w:p w14:paraId="47077E91" w14:textId="0ED91082" w:rsidR="00622765" w:rsidRPr="00622765" w:rsidRDefault="00622765" w:rsidP="00622765">
      <w:pPr>
        <w:pStyle w:val="ListParagraph"/>
        <w:numPr>
          <w:ilvl w:val="0"/>
          <w:numId w:val="22"/>
        </w:numPr>
      </w:pPr>
      <w:r w:rsidRPr="00622765">
        <w:t xml:space="preserve">Dittmar, N. (2020). The influence of language on social identity. </w:t>
      </w:r>
      <w:r w:rsidRPr="00622765">
        <w:rPr>
          <w:i/>
          <w:iCs/>
        </w:rPr>
        <w:t>Journal of Language and Social Psychology, 39</w:t>
      </w:r>
      <w:r w:rsidRPr="00622765">
        <w:t>(3), 367-387. https://doi.org/10.1177/0261927X20912336</w:t>
      </w:r>
    </w:p>
    <w:p w14:paraId="058F4B75" w14:textId="02E34A78" w:rsidR="00622765" w:rsidRPr="00622765" w:rsidRDefault="00622765" w:rsidP="00622765">
      <w:pPr>
        <w:pStyle w:val="ListParagraph"/>
        <w:numPr>
          <w:ilvl w:val="0"/>
          <w:numId w:val="22"/>
        </w:numPr>
      </w:pPr>
      <w:proofErr w:type="spellStart"/>
      <w:r w:rsidRPr="00622765">
        <w:t>Duranti</w:t>
      </w:r>
      <w:proofErr w:type="spellEnd"/>
      <w:r w:rsidRPr="00622765">
        <w:t>, A. (2009). Linguistic anthropology. Cambridge University Press.</w:t>
      </w:r>
    </w:p>
    <w:p w14:paraId="654E859E" w14:textId="2769D74D" w:rsidR="00622765" w:rsidRPr="00622765" w:rsidRDefault="00622765" w:rsidP="00622765">
      <w:pPr>
        <w:pStyle w:val="ListParagraph"/>
        <w:numPr>
          <w:ilvl w:val="0"/>
          <w:numId w:val="22"/>
        </w:numPr>
      </w:pPr>
      <w:r w:rsidRPr="00622765">
        <w:t>Edwards, J. (2009). Language and identity: An introduction. Cambridge University Press.</w:t>
      </w:r>
    </w:p>
    <w:p w14:paraId="1068EE7F" w14:textId="1A6A4BB4" w:rsidR="00622765" w:rsidRPr="00622765" w:rsidRDefault="00622765" w:rsidP="00622765">
      <w:pPr>
        <w:pStyle w:val="ListParagraph"/>
        <w:numPr>
          <w:ilvl w:val="0"/>
          <w:numId w:val="22"/>
        </w:numPr>
      </w:pPr>
      <w:r w:rsidRPr="00622765">
        <w:t>Fairclough, N. (2001). Language and power. Longman.</w:t>
      </w:r>
    </w:p>
    <w:p w14:paraId="2492276D" w14:textId="7AE70B68" w:rsidR="00622765" w:rsidRPr="00622765" w:rsidRDefault="00622765" w:rsidP="00622765">
      <w:pPr>
        <w:pStyle w:val="ListParagraph"/>
        <w:numPr>
          <w:ilvl w:val="0"/>
          <w:numId w:val="22"/>
        </w:numPr>
      </w:pPr>
      <w:r w:rsidRPr="00622765">
        <w:t xml:space="preserve">Firth, A., &amp; Wagner, J. (1997). On discourse, communication, and (some) fundamental concepts in applied linguistics. </w:t>
      </w:r>
      <w:r w:rsidRPr="00622765">
        <w:rPr>
          <w:i/>
          <w:iCs/>
        </w:rPr>
        <w:t>Applied Linguistics, 18</w:t>
      </w:r>
      <w:r w:rsidRPr="00622765">
        <w:t>(1), 1-20. https://doi.org/10.1093/applin/18.1.1</w:t>
      </w:r>
    </w:p>
    <w:p w14:paraId="15FF374C" w14:textId="61720C2B" w:rsidR="00622765" w:rsidRPr="00622765" w:rsidRDefault="00622765" w:rsidP="00622765">
      <w:pPr>
        <w:pStyle w:val="ListParagraph"/>
        <w:numPr>
          <w:ilvl w:val="0"/>
          <w:numId w:val="22"/>
        </w:numPr>
      </w:pPr>
      <w:r w:rsidRPr="00622765">
        <w:t>Gee, J. P. (2014). An introduction to discourse analysis: Theory and method. Routledge.</w:t>
      </w:r>
    </w:p>
    <w:p w14:paraId="7AF92903" w14:textId="0AA81D41" w:rsidR="00622765" w:rsidRPr="00622765" w:rsidRDefault="00622765" w:rsidP="00622765">
      <w:pPr>
        <w:pStyle w:val="ListParagraph"/>
        <w:numPr>
          <w:ilvl w:val="0"/>
          <w:numId w:val="22"/>
        </w:numPr>
      </w:pPr>
      <w:r w:rsidRPr="00622765">
        <w:t>Gumperz, J. J. (1982). Discourse strategies. Cambridge University Press.</w:t>
      </w:r>
    </w:p>
    <w:p w14:paraId="43A74017" w14:textId="0D27D168" w:rsidR="00622765" w:rsidRPr="00622765" w:rsidRDefault="00622765" w:rsidP="00622765">
      <w:pPr>
        <w:pStyle w:val="ListParagraph"/>
        <w:numPr>
          <w:ilvl w:val="0"/>
          <w:numId w:val="22"/>
        </w:numPr>
      </w:pPr>
      <w:r w:rsidRPr="00622765">
        <w:t>Gumperz, J. J., &amp; Hymes, D. H. (1986). Directions in sociolinguistics: The ethnography of communication. Wiley.</w:t>
      </w:r>
    </w:p>
    <w:p w14:paraId="025290B2" w14:textId="5BDCC5E0" w:rsidR="00622765" w:rsidRPr="00622765" w:rsidRDefault="00622765" w:rsidP="00622765">
      <w:pPr>
        <w:pStyle w:val="ListParagraph"/>
        <w:numPr>
          <w:ilvl w:val="0"/>
          <w:numId w:val="22"/>
        </w:numPr>
      </w:pPr>
      <w:r w:rsidRPr="00622765">
        <w:t>Hall, S. (1997). Representation: Cultural representations and signifying practices. Sage.</w:t>
      </w:r>
    </w:p>
    <w:p w14:paraId="3485A414" w14:textId="3394FBDF" w:rsidR="00622765" w:rsidRPr="00622765" w:rsidRDefault="00622765" w:rsidP="00622765">
      <w:pPr>
        <w:pStyle w:val="ListParagraph"/>
        <w:numPr>
          <w:ilvl w:val="0"/>
          <w:numId w:val="22"/>
        </w:numPr>
      </w:pPr>
      <w:r w:rsidRPr="00622765">
        <w:t>Harris, R. (2001). Rethinking language: A sociolinguistic approach. Routledge.</w:t>
      </w:r>
    </w:p>
    <w:p w14:paraId="05F45B94" w14:textId="22C5C1EF" w:rsidR="00622765" w:rsidRPr="00622765" w:rsidRDefault="00622765" w:rsidP="00622765">
      <w:pPr>
        <w:pStyle w:val="ListParagraph"/>
        <w:numPr>
          <w:ilvl w:val="0"/>
          <w:numId w:val="22"/>
        </w:numPr>
      </w:pPr>
      <w:r w:rsidRPr="00622765">
        <w:t xml:space="preserve">Heller, M. (2007). Bilingualism as ideology and practice. </w:t>
      </w:r>
      <w:r w:rsidRPr="00622765">
        <w:rPr>
          <w:i/>
          <w:iCs/>
        </w:rPr>
        <w:t>In International Journal of Bilingual Education and Bilingualism, 10</w:t>
      </w:r>
      <w:r w:rsidRPr="00622765">
        <w:t>(5), 577-589. https://doi.org/10.2167/beb458.0</w:t>
      </w:r>
    </w:p>
    <w:p w14:paraId="0A69EBC0" w14:textId="5F048ED1" w:rsidR="00622765" w:rsidRPr="00622765" w:rsidRDefault="00622765" w:rsidP="00622765">
      <w:pPr>
        <w:pStyle w:val="ListParagraph"/>
        <w:numPr>
          <w:ilvl w:val="0"/>
          <w:numId w:val="22"/>
        </w:numPr>
      </w:pPr>
      <w:r w:rsidRPr="00622765">
        <w:t xml:space="preserve">Hymes, D. (1972). On communicative competence. </w:t>
      </w:r>
      <w:r w:rsidRPr="00622765">
        <w:rPr>
          <w:i/>
          <w:iCs/>
        </w:rPr>
        <w:t>In J. B. Pride &amp; J. Holmes (Eds.), Sociolinguistics (pp. 269-293). Routledge.</w:t>
      </w:r>
    </w:p>
    <w:p w14:paraId="1C85D3F5" w14:textId="331D550F" w:rsidR="00622765" w:rsidRPr="00622765" w:rsidRDefault="00622765" w:rsidP="00622765">
      <w:pPr>
        <w:pStyle w:val="ListParagraph"/>
        <w:numPr>
          <w:ilvl w:val="0"/>
          <w:numId w:val="22"/>
        </w:numPr>
      </w:pPr>
      <w:r w:rsidRPr="00622765">
        <w:t xml:space="preserve">Irvine, J. T. (2001). Style as distinctiveness: The culture of language. </w:t>
      </w:r>
      <w:r w:rsidRPr="00622765">
        <w:rPr>
          <w:i/>
          <w:iCs/>
        </w:rPr>
        <w:t>In P. K. D. B. M. B. H. (Eds.), Language in Society (pp. 35-54). Cambridge University Press.</w:t>
      </w:r>
    </w:p>
    <w:p w14:paraId="5521221D" w14:textId="3AFC4C7A" w:rsidR="00622765" w:rsidRPr="00622765" w:rsidRDefault="00622765" w:rsidP="00622765">
      <w:pPr>
        <w:pStyle w:val="ListParagraph"/>
        <w:numPr>
          <w:ilvl w:val="0"/>
          <w:numId w:val="22"/>
        </w:numPr>
      </w:pPr>
      <w:r w:rsidRPr="00622765">
        <w:t>Jaworski, A., &amp; Thurlow, C. (2010). Semiotic landscapes: Language, image, space. Continuum.</w:t>
      </w:r>
    </w:p>
    <w:p w14:paraId="732690A4" w14:textId="35F4DDD7" w:rsidR="00622765" w:rsidRPr="00622765" w:rsidRDefault="00622765" w:rsidP="00622765">
      <w:pPr>
        <w:pStyle w:val="ListParagraph"/>
        <w:numPr>
          <w:ilvl w:val="0"/>
          <w:numId w:val="22"/>
        </w:numPr>
      </w:pPr>
      <w:r w:rsidRPr="00622765">
        <w:t xml:space="preserve">Joseph, J. E. (2004). Language and identity: National, ethnic, religious. </w:t>
      </w:r>
      <w:r w:rsidRPr="00622765">
        <w:rPr>
          <w:i/>
          <w:iCs/>
        </w:rPr>
        <w:t>In J. A. D. P. L. H. (Eds.), Language and identity: A reader (pp. 1-13). Routledge.</w:t>
      </w:r>
    </w:p>
    <w:p w14:paraId="2987E92D" w14:textId="7414762C" w:rsidR="00622765" w:rsidRPr="00622765" w:rsidRDefault="00622765" w:rsidP="00622765">
      <w:pPr>
        <w:pStyle w:val="ListParagraph"/>
        <w:numPr>
          <w:ilvl w:val="0"/>
          <w:numId w:val="22"/>
        </w:numPr>
      </w:pPr>
      <w:r w:rsidRPr="00622765">
        <w:t xml:space="preserve">Kachru, B. B., &amp; Nelson, C. L. (2006). World </w:t>
      </w:r>
      <w:proofErr w:type="spellStart"/>
      <w:r w:rsidRPr="00622765">
        <w:t>Englishes</w:t>
      </w:r>
      <w:proofErr w:type="spellEnd"/>
      <w:r w:rsidRPr="00622765">
        <w:t xml:space="preserve"> in Asian contexts. </w:t>
      </w:r>
      <w:r w:rsidRPr="00622765">
        <w:rPr>
          <w:i/>
          <w:iCs/>
        </w:rPr>
        <w:t xml:space="preserve">World </w:t>
      </w:r>
      <w:proofErr w:type="spellStart"/>
      <w:r w:rsidRPr="00622765">
        <w:rPr>
          <w:i/>
          <w:iCs/>
        </w:rPr>
        <w:t>Englishes</w:t>
      </w:r>
      <w:proofErr w:type="spellEnd"/>
      <w:r w:rsidRPr="00622765">
        <w:rPr>
          <w:i/>
          <w:iCs/>
        </w:rPr>
        <w:t>, 25</w:t>
      </w:r>
      <w:r w:rsidRPr="00622765">
        <w:t>(3-4), 367-378. https://doi.org/10.1111/j.1467-971X.2006.00497.x</w:t>
      </w:r>
    </w:p>
    <w:p w14:paraId="5E093817" w14:textId="434787DE" w:rsidR="00622765" w:rsidRPr="00622765" w:rsidRDefault="00622765" w:rsidP="00622765">
      <w:pPr>
        <w:pStyle w:val="ListParagraph"/>
        <w:numPr>
          <w:ilvl w:val="0"/>
          <w:numId w:val="22"/>
        </w:numPr>
      </w:pPr>
      <w:proofErr w:type="spellStart"/>
      <w:r w:rsidRPr="00622765">
        <w:t>Kroskrity</w:t>
      </w:r>
      <w:proofErr w:type="spellEnd"/>
      <w:r w:rsidRPr="00622765">
        <w:t xml:space="preserve">, P. V. (2000). Regimes of language: Ideologies, polities, and identities. </w:t>
      </w:r>
      <w:r w:rsidRPr="00622765">
        <w:rPr>
          <w:i/>
          <w:iCs/>
        </w:rPr>
        <w:t>In P. V. K. (Eds.), Regimes of language: Ideologies, polities, and identities (pp. 1-34). James Currey.</w:t>
      </w:r>
    </w:p>
    <w:p w14:paraId="22B9B4E8" w14:textId="0239B12D" w:rsidR="00622765" w:rsidRPr="00622765" w:rsidRDefault="00622765" w:rsidP="00622765">
      <w:pPr>
        <w:pStyle w:val="ListParagraph"/>
        <w:numPr>
          <w:ilvl w:val="0"/>
          <w:numId w:val="22"/>
        </w:numPr>
      </w:pPr>
      <w:proofErr w:type="spellStart"/>
      <w:r w:rsidRPr="00622765">
        <w:t>Labov</w:t>
      </w:r>
      <w:proofErr w:type="spellEnd"/>
      <w:r w:rsidRPr="00622765">
        <w:t>, W. (1972). Sociolinguistic patterns. University of Pennsylvania Press.</w:t>
      </w:r>
    </w:p>
    <w:p w14:paraId="495DE6FF" w14:textId="7A268EB5" w:rsidR="00622765" w:rsidRPr="00622765" w:rsidRDefault="00622765" w:rsidP="00622765">
      <w:pPr>
        <w:pStyle w:val="ListParagraph"/>
        <w:numPr>
          <w:ilvl w:val="0"/>
          <w:numId w:val="22"/>
        </w:numPr>
      </w:pPr>
      <w:r w:rsidRPr="00622765">
        <w:t>Lave, J., &amp; Wenger, E. (1991). Situated learning: Legitimate peripheral participation. Cambridge University Press.</w:t>
      </w:r>
    </w:p>
    <w:p w14:paraId="32739FC0" w14:textId="6D2B124D" w:rsidR="00622765" w:rsidRPr="00622765" w:rsidRDefault="00622765" w:rsidP="00622765">
      <w:pPr>
        <w:pStyle w:val="ListParagraph"/>
        <w:numPr>
          <w:ilvl w:val="0"/>
          <w:numId w:val="22"/>
        </w:numPr>
      </w:pPr>
      <w:r w:rsidRPr="00622765">
        <w:t xml:space="preserve">Le Page, R. B., &amp; Tabouret-Keller, A. (1985). Acts of identity: Creole-based approaches to language and ethnicity. </w:t>
      </w:r>
      <w:r w:rsidRPr="00622765">
        <w:rPr>
          <w:i/>
          <w:iCs/>
        </w:rPr>
        <w:t>In J. P. G. A. C. (Eds.), Language and ethnicity (pp. 31-43). Edward Arnold.</w:t>
      </w:r>
    </w:p>
    <w:p w14:paraId="18C45DCC" w14:textId="0E3B9B69" w:rsidR="00622765" w:rsidRPr="00622765" w:rsidRDefault="00622765" w:rsidP="00622765">
      <w:pPr>
        <w:pStyle w:val="ListParagraph"/>
        <w:numPr>
          <w:ilvl w:val="0"/>
          <w:numId w:val="22"/>
        </w:numPr>
      </w:pPr>
      <w:r w:rsidRPr="00622765">
        <w:t>Lippi-Green, R. (2012). English with an accent: Language, ideology, and discrimination in the United States. Routledge.</w:t>
      </w:r>
    </w:p>
    <w:p w14:paraId="404F14CE" w14:textId="0B2A756A" w:rsidR="00622765" w:rsidRPr="00622765" w:rsidRDefault="00622765" w:rsidP="00622765">
      <w:pPr>
        <w:pStyle w:val="ListParagraph"/>
        <w:numPr>
          <w:ilvl w:val="0"/>
          <w:numId w:val="22"/>
        </w:numPr>
      </w:pPr>
      <w:r w:rsidRPr="00622765">
        <w:t xml:space="preserve">Lyons, J. (1981). Language, meaning, and context. </w:t>
      </w:r>
      <w:r w:rsidRPr="00622765">
        <w:rPr>
          <w:i/>
          <w:iCs/>
        </w:rPr>
        <w:t>In M. S. M. B. (Eds.), Language and context: Selected essays (pp. 1-25). Routledge.</w:t>
      </w:r>
    </w:p>
    <w:p w14:paraId="34DDF76E" w14:textId="3CFC5991" w:rsidR="00622765" w:rsidRPr="00622765" w:rsidRDefault="00622765" w:rsidP="00622765">
      <w:pPr>
        <w:pStyle w:val="ListParagraph"/>
        <w:numPr>
          <w:ilvl w:val="0"/>
          <w:numId w:val="22"/>
        </w:numPr>
      </w:pPr>
      <w:proofErr w:type="spellStart"/>
      <w:r w:rsidRPr="00622765">
        <w:t>MacLure</w:t>
      </w:r>
      <w:proofErr w:type="spellEnd"/>
      <w:r w:rsidRPr="00622765">
        <w:t>, M. (2003). Discourse in educational and social research. Open University Press.</w:t>
      </w:r>
    </w:p>
    <w:p w14:paraId="426A1393" w14:textId="712F8DED" w:rsidR="00622765" w:rsidRPr="00622765" w:rsidRDefault="00622765" w:rsidP="00622765">
      <w:pPr>
        <w:pStyle w:val="ListParagraph"/>
        <w:numPr>
          <w:ilvl w:val="0"/>
          <w:numId w:val="22"/>
        </w:numPr>
      </w:pPr>
      <w:r w:rsidRPr="00622765">
        <w:lastRenderedPageBreak/>
        <w:t xml:space="preserve">Maybin, J. (2006). Language and social identity. </w:t>
      </w:r>
      <w:r w:rsidRPr="00622765">
        <w:rPr>
          <w:i/>
          <w:iCs/>
        </w:rPr>
        <w:t>In J. D. K. (Eds.), Language and social identity (pp. 14-28). Routledge.</w:t>
      </w:r>
    </w:p>
    <w:p w14:paraId="7A7DB55B" w14:textId="173C6043" w:rsidR="00622765" w:rsidRPr="00622765" w:rsidRDefault="00622765" w:rsidP="00622765">
      <w:pPr>
        <w:pStyle w:val="ListParagraph"/>
        <w:numPr>
          <w:ilvl w:val="0"/>
          <w:numId w:val="22"/>
        </w:numPr>
      </w:pPr>
      <w:r w:rsidRPr="00622765">
        <w:t>McKay, S. L. (2002). Teaching English as an international language: Rethinking goals and approaches. Oxford University Press.</w:t>
      </w:r>
    </w:p>
    <w:p w14:paraId="43A364C9" w14:textId="7D49D341" w:rsidR="00622765" w:rsidRPr="00622765" w:rsidRDefault="00622765" w:rsidP="00622765">
      <w:pPr>
        <w:pStyle w:val="ListParagraph"/>
        <w:numPr>
          <w:ilvl w:val="0"/>
          <w:numId w:val="22"/>
        </w:numPr>
      </w:pPr>
      <w:r w:rsidRPr="00622765">
        <w:t>Meyerhoff, M. (2006). Introducing sociolinguistics. Routledge.</w:t>
      </w:r>
    </w:p>
    <w:p w14:paraId="6E5E4F41" w14:textId="48CB4A9E" w:rsidR="00622765" w:rsidRPr="00622765" w:rsidRDefault="00622765" w:rsidP="00622765">
      <w:pPr>
        <w:pStyle w:val="ListParagraph"/>
        <w:numPr>
          <w:ilvl w:val="0"/>
          <w:numId w:val="22"/>
        </w:numPr>
      </w:pPr>
      <w:r w:rsidRPr="00622765">
        <w:t xml:space="preserve">Ochs, E., &amp; Schieffelin, B. B. (1984). Language acquisition and socialization: Three developmental stories and their implications. </w:t>
      </w:r>
      <w:r w:rsidRPr="00622765">
        <w:rPr>
          <w:i/>
          <w:iCs/>
        </w:rPr>
        <w:t>In R. A. G. G. (Eds.), Culture theory: Essays on mind, self, and emotion (pp. 276-320). Cambridge University Press.</w:t>
      </w:r>
    </w:p>
    <w:p w14:paraId="33136175" w14:textId="3076AA12" w:rsidR="00622765" w:rsidRPr="00622765" w:rsidRDefault="00622765" w:rsidP="00622765">
      <w:pPr>
        <w:pStyle w:val="ListParagraph"/>
        <w:numPr>
          <w:ilvl w:val="0"/>
          <w:numId w:val="22"/>
        </w:numPr>
      </w:pPr>
      <w:r w:rsidRPr="00622765">
        <w:t xml:space="preserve">Piller, I. (2001). Identity and language. </w:t>
      </w:r>
      <w:r w:rsidRPr="00622765">
        <w:rPr>
          <w:i/>
          <w:iCs/>
        </w:rPr>
        <w:t>In J. R. E. D. (Eds.), Language and identity (pp. 1-20). Routledge.</w:t>
      </w:r>
    </w:p>
    <w:p w14:paraId="098E8E43" w14:textId="0AA7F9F6" w:rsidR="00622765" w:rsidRPr="00622765" w:rsidRDefault="00622765" w:rsidP="00622765">
      <w:pPr>
        <w:pStyle w:val="ListParagraph"/>
        <w:numPr>
          <w:ilvl w:val="0"/>
          <w:numId w:val="22"/>
        </w:numPr>
      </w:pPr>
      <w:r w:rsidRPr="00622765">
        <w:t xml:space="preserve">Preece, S. (2016). Language, identity, and social integration. </w:t>
      </w:r>
      <w:r w:rsidRPr="00622765">
        <w:rPr>
          <w:i/>
          <w:iCs/>
        </w:rPr>
        <w:t>Journal of Language and Politics, 15</w:t>
      </w:r>
      <w:r w:rsidRPr="00622765">
        <w:t>(1), 30-52. https://doi.org/10.1075/jlp.15.1.02pre</w:t>
      </w:r>
    </w:p>
    <w:p w14:paraId="3CF46221" w14:textId="10B6FC1B" w:rsidR="00622765" w:rsidRPr="00622765" w:rsidRDefault="00622765" w:rsidP="00622765">
      <w:pPr>
        <w:pStyle w:val="ListParagraph"/>
        <w:numPr>
          <w:ilvl w:val="0"/>
          <w:numId w:val="22"/>
        </w:numPr>
      </w:pPr>
      <w:r w:rsidRPr="00622765">
        <w:t xml:space="preserve">Rampton, B. (1995). Crossing: Language and ethnicity in freeter talk. </w:t>
      </w:r>
      <w:r w:rsidRPr="00622765">
        <w:rPr>
          <w:i/>
          <w:iCs/>
        </w:rPr>
        <w:t>In K. J. K. (Eds.), Language and ethnicity in the global community (pp. 1-20). Routledge.</w:t>
      </w:r>
    </w:p>
    <w:p w14:paraId="066551E6" w14:textId="6F01B81E" w:rsidR="00622765" w:rsidRPr="00622765" w:rsidRDefault="00622765" w:rsidP="00622765">
      <w:pPr>
        <w:pStyle w:val="ListParagraph"/>
        <w:numPr>
          <w:ilvl w:val="0"/>
          <w:numId w:val="22"/>
        </w:numPr>
      </w:pPr>
      <w:r w:rsidRPr="00622765">
        <w:t xml:space="preserve">Rickford, J. R. (1999). African American Vernacular English: Features, evolution, and educational implications. </w:t>
      </w:r>
      <w:r w:rsidRPr="00622765">
        <w:rPr>
          <w:i/>
          <w:iCs/>
        </w:rPr>
        <w:t>Journal of English Linguistics, 27</w:t>
      </w:r>
      <w:r w:rsidRPr="00622765">
        <w:t>(2), 134-156. https://doi.org/10.1177/007542009902700202</w:t>
      </w:r>
    </w:p>
    <w:p w14:paraId="7803AA16" w14:textId="1E1066EF" w:rsidR="00622765" w:rsidRPr="00622765" w:rsidRDefault="00622765" w:rsidP="00622765">
      <w:pPr>
        <w:pStyle w:val="ListParagraph"/>
        <w:numPr>
          <w:ilvl w:val="0"/>
          <w:numId w:val="22"/>
        </w:numPr>
      </w:pPr>
      <w:r w:rsidRPr="00622765">
        <w:t xml:space="preserve">Roberts, C., &amp; Sarangi, S. (2005). Talk, work and institutional order: Discourse in medical, mediation and management settings. </w:t>
      </w:r>
      <w:r w:rsidRPr="00622765">
        <w:rPr>
          <w:i/>
          <w:iCs/>
        </w:rPr>
        <w:t>In C. R. S. S. (Eds.), Talk, work and institutional order (pp. 1-20). Routledge.</w:t>
      </w:r>
    </w:p>
    <w:p w14:paraId="3FA0FD69" w14:textId="73CF7E7D" w:rsidR="00622765" w:rsidRPr="00622765" w:rsidRDefault="00622765" w:rsidP="00622765">
      <w:pPr>
        <w:pStyle w:val="ListParagraph"/>
        <w:numPr>
          <w:ilvl w:val="0"/>
          <w:numId w:val="22"/>
        </w:numPr>
      </w:pPr>
      <w:proofErr w:type="spellStart"/>
      <w:r w:rsidRPr="00622765">
        <w:t>Schiffrin</w:t>
      </w:r>
      <w:proofErr w:type="spellEnd"/>
      <w:r w:rsidRPr="00622765">
        <w:t>, D., Tannen, D., &amp; Hamilton, H. E. (2001). The handbook of discourse analysis. Blackwell.</w:t>
      </w:r>
    </w:p>
    <w:p w14:paraId="1E2682E2" w14:textId="59ED2407" w:rsidR="00622765" w:rsidRPr="00622765" w:rsidRDefault="00622765" w:rsidP="00622765">
      <w:pPr>
        <w:pStyle w:val="ListParagraph"/>
        <w:numPr>
          <w:ilvl w:val="0"/>
          <w:numId w:val="22"/>
        </w:numPr>
      </w:pPr>
      <w:r w:rsidRPr="00622765">
        <w:t xml:space="preserve">Silverstein, M. (1979). Language structure and linguistic ideology. </w:t>
      </w:r>
      <w:r w:rsidRPr="00622765">
        <w:rPr>
          <w:i/>
          <w:iCs/>
        </w:rPr>
        <w:t>In P. C. (Eds.), The elements of culture (pp. 193-247). Westview Press.</w:t>
      </w:r>
    </w:p>
    <w:p w14:paraId="4677D47E" w14:textId="263C67C2" w:rsidR="00622765" w:rsidRPr="00622765" w:rsidRDefault="00622765" w:rsidP="00622765">
      <w:pPr>
        <w:pStyle w:val="ListParagraph"/>
        <w:numPr>
          <w:ilvl w:val="0"/>
          <w:numId w:val="22"/>
        </w:numPr>
      </w:pPr>
      <w:r w:rsidRPr="00622765">
        <w:t xml:space="preserve">Sykes, J. (2011). Language, identity, and the postmodern community. </w:t>
      </w:r>
      <w:r w:rsidRPr="00622765">
        <w:rPr>
          <w:i/>
          <w:iCs/>
        </w:rPr>
        <w:t>Language and Communication, 31</w:t>
      </w:r>
      <w:r w:rsidRPr="00622765">
        <w:t>(1), 1-8. https://doi.org/10.1016/j.langcom.2010.07.001</w:t>
      </w:r>
    </w:p>
    <w:p w14:paraId="7E1FCF0B" w14:textId="28120CA0" w:rsidR="00622765" w:rsidRPr="00622765" w:rsidRDefault="00622765" w:rsidP="00622765">
      <w:pPr>
        <w:pStyle w:val="ListParagraph"/>
        <w:numPr>
          <w:ilvl w:val="0"/>
          <w:numId w:val="22"/>
        </w:numPr>
      </w:pPr>
      <w:r w:rsidRPr="00622765">
        <w:t>Tannen, D. (2005). Conversational style: Analyzing talk among friends. Oxford University Press.</w:t>
      </w:r>
    </w:p>
    <w:p w14:paraId="2556E111" w14:textId="73109FF8" w:rsidR="00622765" w:rsidRPr="00622765" w:rsidRDefault="00622765" w:rsidP="00622765">
      <w:pPr>
        <w:pStyle w:val="ListParagraph"/>
        <w:numPr>
          <w:ilvl w:val="0"/>
          <w:numId w:val="22"/>
        </w:numPr>
      </w:pPr>
      <w:r w:rsidRPr="00622765">
        <w:t>Thibault, P. J. (2004). Multimodal discourse analysis: Systemic-functional perspectives. Continuum.</w:t>
      </w:r>
    </w:p>
    <w:p w14:paraId="11051DA0" w14:textId="3BCE983C" w:rsidR="00622765" w:rsidRPr="00622765" w:rsidRDefault="00622765" w:rsidP="00622765">
      <w:pPr>
        <w:pStyle w:val="ListParagraph"/>
        <w:numPr>
          <w:ilvl w:val="0"/>
          <w:numId w:val="22"/>
        </w:numPr>
      </w:pPr>
      <w:r w:rsidRPr="00622765">
        <w:t>Trudgill, P. (1986). Dialects in contact. Blackwell.</w:t>
      </w:r>
    </w:p>
    <w:p w14:paraId="0C4E2B71" w14:textId="0E833FE1" w:rsidR="00622765" w:rsidRPr="00622765" w:rsidRDefault="00622765" w:rsidP="00622765">
      <w:pPr>
        <w:pStyle w:val="ListParagraph"/>
        <w:numPr>
          <w:ilvl w:val="0"/>
          <w:numId w:val="22"/>
        </w:numPr>
      </w:pPr>
      <w:r w:rsidRPr="00622765">
        <w:t xml:space="preserve">Van Dijk, T. A. (1985). Discourse and communication: A </w:t>
      </w:r>
      <w:proofErr w:type="spellStart"/>
      <w:r w:rsidRPr="00622765">
        <w:t>sociocognitive</w:t>
      </w:r>
      <w:proofErr w:type="spellEnd"/>
      <w:r w:rsidRPr="00622765">
        <w:t xml:space="preserve"> approach. Sage.</w:t>
      </w:r>
    </w:p>
    <w:p w14:paraId="2DE536E3" w14:textId="30C4352A" w:rsidR="00622765" w:rsidRPr="00622765" w:rsidRDefault="00622765" w:rsidP="00622765">
      <w:pPr>
        <w:pStyle w:val="ListParagraph"/>
        <w:numPr>
          <w:ilvl w:val="0"/>
          <w:numId w:val="22"/>
        </w:numPr>
      </w:pPr>
      <w:r w:rsidRPr="00622765">
        <w:t xml:space="preserve">Varghese, M. (2016). The role of language in the construction of identities in transnational contexts. </w:t>
      </w:r>
      <w:r w:rsidRPr="00622765">
        <w:rPr>
          <w:i/>
          <w:iCs/>
        </w:rPr>
        <w:t>Language and Intercultural Communication, 16</w:t>
      </w:r>
      <w:r w:rsidRPr="00622765">
        <w:t>(1), 1-15. https://doi.org/10.1080/14708477.2016.1122375</w:t>
      </w:r>
    </w:p>
    <w:p w14:paraId="4D777C14" w14:textId="367C2325" w:rsidR="00622765" w:rsidRPr="00622765" w:rsidRDefault="00622765" w:rsidP="00622765">
      <w:pPr>
        <w:pStyle w:val="ListParagraph"/>
        <w:numPr>
          <w:ilvl w:val="0"/>
          <w:numId w:val="22"/>
        </w:numPr>
      </w:pPr>
      <w:r w:rsidRPr="00622765">
        <w:t xml:space="preserve">Woolard, K. A. (1985). Language variation and cultural hegemony: A case study of a Catalan town. </w:t>
      </w:r>
      <w:r w:rsidRPr="00622765">
        <w:rPr>
          <w:i/>
          <w:iCs/>
        </w:rPr>
        <w:t>American Ethnologist, 12</w:t>
      </w:r>
      <w:r w:rsidRPr="00622765">
        <w:t>(4), 738-748. https://doi.org/10.1525/ae.1985.12.4.02a00090</w:t>
      </w:r>
    </w:p>
    <w:p w14:paraId="7BDFEE64" w14:textId="310817F7" w:rsidR="00622765" w:rsidRPr="00622765" w:rsidRDefault="00622765" w:rsidP="00622765">
      <w:pPr>
        <w:pStyle w:val="ListParagraph"/>
        <w:numPr>
          <w:ilvl w:val="0"/>
          <w:numId w:val="22"/>
        </w:numPr>
      </w:pPr>
      <w:r w:rsidRPr="00622765">
        <w:t xml:space="preserve">Wright, S. (2000). Language and identity in the Balkans. </w:t>
      </w:r>
      <w:r w:rsidRPr="00622765">
        <w:rPr>
          <w:i/>
          <w:iCs/>
        </w:rPr>
        <w:t>In J. K. &amp; R. W. (Eds.), Language and identity (pp. 1-20). Routledge.</w:t>
      </w:r>
    </w:p>
    <w:p w14:paraId="58C97E71" w14:textId="744C5546" w:rsidR="00622765" w:rsidRPr="00622765" w:rsidRDefault="00622765" w:rsidP="00622765">
      <w:pPr>
        <w:pStyle w:val="ListParagraph"/>
        <w:numPr>
          <w:ilvl w:val="0"/>
          <w:numId w:val="22"/>
        </w:numPr>
      </w:pPr>
      <w:r w:rsidRPr="00622765">
        <w:t xml:space="preserve">Young, A. (2013). Language and identity: The role of language in shaping cultural identities. </w:t>
      </w:r>
      <w:r w:rsidRPr="00622765">
        <w:rPr>
          <w:i/>
          <w:iCs/>
        </w:rPr>
        <w:t>International Journal of Language, Translation and Intercultural Communication, 2</w:t>
      </w:r>
      <w:r w:rsidRPr="00622765">
        <w:t>(2), 87-96. https://doi.org/10.12691/ijltic-2-2-2</w:t>
      </w:r>
    </w:p>
    <w:p w14:paraId="4504A8AA" w14:textId="42BB51B5" w:rsidR="00622765" w:rsidRPr="00622765" w:rsidRDefault="00622765" w:rsidP="00622765">
      <w:pPr>
        <w:pStyle w:val="ListParagraph"/>
        <w:numPr>
          <w:ilvl w:val="0"/>
          <w:numId w:val="22"/>
        </w:numPr>
      </w:pPr>
      <w:r w:rsidRPr="00622765">
        <w:t>Yule, G. (2010). The study of language (4th ed.). Cambridge University Press.</w:t>
      </w:r>
    </w:p>
    <w:p w14:paraId="5EC76603" w14:textId="41BF564E" w:rsidR="00622765" w:rsidRPr="00622765" w:rsidRDefault="00622765" w:rsidP="00622765">
      <w:pPr>
        <w:pStyle w:val="ListParagraph"/>
        <w:numPr>
          <w:ilvl w:val="0"/>
          <w:numId w:val="22"/>
        </w:numPr>
      </w:pPr>
      <w:r w:rsidRPr="00622765">
        <w:t xml:space="preserve">Zafra, A., &amp; Carretero, M. (2019). Language, culture, and identity in the age of globalization. </w:t>
      </w:r>
      <w:r w:rsidRPr="00622765">
        <w:rPr>
          <w:i/>
          <w:iCs/>
        </w:rPr>
        <w:t>International Journal of Multicultural Education, 21</w:t>
      </w:r>
      <w:r w:rsidRPr="00622765">
        <w:t>(1), 1-16. https://doi.org/10.18251/ijme.v21i1.1532</w:t>
      </w:r>
    </w:p>
    <w:p w14:paraId="22A15C48" w14:textId="7E7275EA" w:rsidR="00622765" w:rsidRPr="00622765" w:rsidRDefault="00622765" w:rsidP="00622765">
      <w:pPr>
        <w:pStyle w:val="ListParagraph"/>
        <w:numPr>
          <w:ilvl w:val="0"/>
          <w:numId w:val="22"/>
        </w:numPr>
      </w:pPr>
      <w:r w:rsidRPr="00622765">
        <w:lastRenderedPageBreak/>
        <w:t xml:space="preserve">Zubair, H., &amp; Torkamani, S. (2017). Language, identity, and communication: A case study of Pakistani diaspora in the UK. </w:t>
      </w:r>
      <w:r w:rsidRPr="00622765">
        <w:rPr>
          <w:i/>
          <w:iCs/>
        </w:rPr>
        <w:t>Language in Society, 46</w:t>
      </w:r>
      <w:r w:rsidRPr="00622765">
        <w:t>(4), 463-485. https://doi.org/10.1017/S0047404517000251</w:t>
      </w:r>
    </w:p>
    <w:p w14:paraId="235DEBCF" w14:textId="7571018C" w:rsidR="00622765" w:rsidRPr="00622765" w:rsidRDefault="00622765" w:rsidP="00622765">
      <w:pPr>
        <w:pStyle w:val="ListParagraph"/>
        <w:numPr>
          <w:ilvl w:val="0"/>
          <w:numId w:val="22"/>
        </w:numPr>
      </w:pPr>
      <w:r w:rsidRPr="00622765">
        <w:t>Zwiers, J. (2014). Building academic language: Meeting common core standards across disciplines. Corwin Press.</w:t>
      </w:r>
    </w:p>
    <w:p w14:paraId="652C19C5" w14:textId="1C735107" w:rsidR="00622765" w:rsidRPr="00622765" w:rsidRDefault="00622765" w:rsidP="00622765">
      <w:pPr>
        <w:pStyle w:val="ListParagraph"/>
        <w:numPr>
          <w:ilvl w:val="0"/>
          <w:numId w:val="22"/>
        </w:numPr>
      </w:pPr>
      <w:r w:rsidRPr="00622765">
        <w:t xml:space="preserve">Heller, M. (2010). Language and integration: A view from Canada. </w:t>
      </w:r>
      <w:r w:rsidRPr="00622765">
        <w:rPr>
          <w:i/>
          <w:iCs/>
        </w:rPr>
        <w:t>In J. K. &amp; R. W. (Eds.), Language and integration (pp. 1-20). Routledge.</w:t>
      </w:r>
    </w:p>
    <w:p w14:paraId="67E595E5" w14:textId="5BF6305E" w:rsidR="00622765" w:rsidRPr="00622765" w:rsidRDefault="00622765" w:rsidP="00622765">
      <w:pPr>
        <w:pStyle w:val="ListParagraph"/>
        <w:numPr>
          <w:ilvl w:val="0"/>
          <w:numId w:val="22"/>
        </w:numPr>
      </w:pPr>
      <w:r w:rsidRPr="00622765">
        <w:t xml:space="preserve">Liddicoat, A. J. (2011). Language planning and policy in Australia. </w:t>
      </w:r>
      <w:r w:rsidRPr="00622765">
        <w:rPr>
          <w:i/>
          <w:iCs/>
        </w:rPr>
        <w:t>In J. S. (Eds.), Language policy in Australia (pp. 1-20). Springer.</w:t>
      </w:r>
    </w:p>
    <w:p w14:paraId="30CD30EE" w14:textId="04C55FF9" w:rsidR="00335700" w:rsidRPr="00352C95" w:rsidRDefault="00335700" w:rsidP="00622765">
      <w:pPr>
        <w:pStyle w:val="ListParagraph"/>
      </w:pPr>
    </w:p>
    <w:sectPr w:rsidR="00335700" w:rsidRPr="00352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134A"/>
    <w:multiLevelType w:val="multilevel"/>
    <w:tmpl w:val="65D63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56480"/>
    <w:multiLevelType w:val="multilevel"/>
    <w:tmpl w:val="7A80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668B2"/>
    <w:multiLevelType w:val="multilevel"/>
    <w:tmpl w:val="648C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D6908"/>
    <w:multiLevelType w:val="multilevel"/>
    <w:tmpl w:val="63B8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8F1312"/>
    <w:multiLevelType w:val="multilevel"/>
    <w:tmpl w:val="9F24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C1DFF"/>
    <w:multiLevelType w:val="multilevel"/>
    <w:tmpl w:val="0608A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1178E"/>
    <w:multiLevelType w:val="multilevel"/>
    <w:tmpl w:val="A972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65083"/>
    <w:multiLevelType w:val="multilevel"/>
    <w:tmpl w:val="D3F88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C42723"/>
    <w:multiLevelType w:val="multilevel"/>
    <w:tmpl w:val="3C54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897F76"/>
    <w:multiLevelType w:val="multilevel"/>
    <w:tmpl w:val="6E5E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E612C7"/>
    <w:multiLevelType w:val="multilevel"/>
    <w:tmpl w:val="4252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B1693F"/>
    <w:multiLevelType w:val="multilevel"/>
    <w:tmpl w:val="C054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5492A"/>
    <w:multiLevelType w:val="hybridMultilevel"/>
    <w:tmpl w:val="0F82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FD06E3"/>
    <w:multiLevelType w:val="multilevel"/>
    <w:tmpl w:val="E364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CD482E"/>
    <w:multiLevelType w:val="multilevel"/>
    <w:tmpl w:val="8EDA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504F60"/>
    <w:multiLevelType w:val="multilevel"/>
    <w:tmpl w:val="BC3E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B23769"/>
    <w:multiLevelType w:val="multilevel"/>
    <w:tmpl w:val="033A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765628"/>
    <w:multiLevelType w:val="multilevel"/>
    <w:tmpl w:val="ECF2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6F07C2"/>
    <w:multiLevelType w:val="multilevel"/>
    <w:tmpl w:val="7D4E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0B7E09"/>
    <w:multiLevelType w:val="multilevel"/>
    <w:tmpl w:val="08FE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8E6808"/>
    <w:multiLevelType w:val="multilevel"/>
    <w:tmpl w:val="9E023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9C6DAE"/>
    <w:multiLevelType w:val="multilevel"/>
    <w:tmpl w:val="EDEE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081613">
    <w:abstractNumId w:val="10"/>
  </w:num>
  <w:num w:numId="2" w16cid:durableId="1657537565">
    <w:abstractNumId w:val="14"/>
  </w:num>
  <w:num w:numId="3" w16cid:durableId="1165364729">
    <w:abstractNumId w:val="21"/>
  </w:num>
  <w:num w:numId="4" w16cid:durableId="1137380471">
    <w:abstractNumId w:val="4"/>
  </w:num>
  <w:num w:numId="5" w16cid:durableId="1924025719">
    <w:abstractNumId w:val="18"/>
  </w:num>
  <w:num w:numId="6" w16cid:durableId="2036535476">
    <w:abstractNumId w:val="2"/>
  </w:num>
  <w:num w:numId="7" w16cid:durableId="523910163">
    <w:abstractNumId w:val="19"/>
  </w:num>
  <w:num w:numId="8" w16cid:durableId="182480505">
    <w:abstractNumId w:val="17"/>
  </w:num>
  <w:num w:numId="9" w16cid:durableId="573593087">
    <w:abstractNumId w:val="16"/>
  </w:num>
  <w:num w:numId="10" w16cid:durableId="1820340959">
    <w:abstractNumId w:val="15"/>
  </w:num>
  <w:num w:numId="11" w16cid:durableId="835650707">
    <w:abstractNumId w:val="3"/>
  </w:num>
  <w:num w:numId="12" w16cid:durableId="1991446188">
    <w:abstractNumId w:val="0"/>
  </w:num>
  <w:num w:numId="13" w16cid:durableId="1128621864">
    <w:abstractNumId w:val="7"/>
  </w:num>
  <w:num w:numId="14" w16cid:durableId="1540124677">
    <w:abstractNumId w:val="1"/>
  </w:num>
  <w:num w:numId="15" w16cid:durableId="1516190581">
    <w:abstractNumId w:val="6"/>
  </w:num>
  <w:num w:numId="16" w16cid:durableId="1703045905">
    <w:abstractNumId w:val="8"/>
  </w:num>
  <w:num w:numId="17" w16cid:durableId="1943105524">
    <w:abstractNumId w:val="11"/>
  </w:num>
  <w:num w:numId="18" w16cid:durableId="1199314962">
    <w:abstractNumId w:val="9"/>
  </w:num>
  <w:num w:numId="19" w16cid:durableId="989478662">
    <w:abstractNumId w:val="5"/>
  </w:num>
  <w:num w:numId="20" w16cid:durableId="2099594343">
    <w:abstractNumId w:val="20"/>
  </w:num>
  <w:num w:numId="21" w16cid:durableId="1388259107">
    <w:abstractNumId w:val="13"/>
  </w:num>
  <w:num w:numId="22" w16cid:durableId="9947267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A8"/>
    <w:rsid w:val="00025E4B"/>
    <w:rsid w:val="00102DB8"/>
    <w:rsid w:val="001527A2"/>
    <w:rsid w:val="00180216"/>
    <w:rsid w:val="001C2367"/>
    <w:rsid w:val="001F0F8F"/>
    <w:rsid w:val="00203BB7"/>
    <w:rsid w:val="00225B10"/>
    <w:rsid w:val="002656B0"/>
    <w:rsid w:val="00335700"/>
    <w:rsid w:val="00343CA2"/>
    <w:rsid w:val="00352C95"/>
    <w:rsid w:val="00385DB9"/>
    <w:rsid w:val="00416EA8"/>
    <w:rsid w:val="00473CF1"/>
    <w:rsid w:val="005129B0"/>
    <w:rsid w:val="00622765"/>
    <w:rsid w:val="0073542D"/>
    <w:rsid w:val="007B46AA"/>
    <w:rsid w:val="009030C0"/>
    <w:rsid w:val="00975526"/>
    <w:rsid w:val="009D07A1"/>
    <w:rsid w:val="00A53660"/>
    <w:rsid w:val="00A543D9"/>
    <w:rsid w:val="00A81B9D"/>
    <w:rsid w:val="00A90380"/>
    <w:rsid w:val="00A957BB"/>
    <w:rsid w:val="00AB4765"/>
    <w:rsid w:val="00B418C2"/>
    <w:rsid w:val="00BC7A95"/>
    <w:rsid w:val="00CC1855"/>
    <w:rsid w:val="00D374C8"/>
    <w:rsid w:val="00D5775F"/>
    <w:rsid w:val="00D816AA"/>
    <w:rsid w:val="00D85E1B"/>
    <w:rsid w:val="00E9295C"/>
    <w:rsid w:val="00EA6477"/>
    <w:rsid w:val="00F20DC4"/>
    <w:rsid w:val="00F365F6"/>
    <w:rsid w:val="00F666CB"/>
    <w:rsid w:val="00F73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4847"/>
  <w15:chartTrackingRefBased/>
  <w15:docId w15:val="{688EF711-2C6F-4EC3-AE39-BEA5143E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EA8"/>
    <w:rPr>
      <w:color w:val="0563C1" w:themeColor="hyperlink"/>
      <w:u w:val="single"/>
    </w:rPr>
  </w:style>
  <w:style w:type="character" w:styleId="UnresolvedMention">
    <w:name w:val="Unresolved Mention"/>
    <w:basedOn w:val="DefaultParagraphFont"/>
    <w:uiPriority w:val="99"/>
    <w:semiHidden/>
    <w:unhideWhenUsed/>
    <w:rsid w:val="00416EA8"/>
    <w:rPr>
      <w:color w:val="605E5C"/>
      <w:shd w:val="clear" w:color="auto" w:fill="E1DFDD"/>
    </w:rPr>
  </w:style>
  <w:style w:type="paragraph" w:styleId="NormalWeb">
    <w:name w:val="Normal (Web)"/>
    <w:basedOn w:val="Normal"/>
    <w:uiPriority w:val="99"/>
    <w:semiHidden/>
    <w:unhideWhenUsed/>
    <w:rsid w:val="00F20DC4"/>
    <w:rPr>
      <w:rFonts w:ascii="Times New Roman" w:hAnsi="Times New Roman" w:cs="Times New Roman"/>
      <w:sz w:val="24"/>
      <w:szCs w:val="24"/>
    </w:rPr>
  </w:style>
  <w:style w:type="paragraph" w:styleId="ListParagraph">
    <w:name w:val="List Paragraph"/>
    <w:basedOn w:val="Normal"/>
    <w:uiPriority w:val="34"/>
    <w:qFormat/>
    <w:rsid w:val="00335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351779">
      <w:bodyDiv w:val="1"/>
      <w:marLeft w:val="0"/>
      <w:marRight w:val="0"/>
      <w:marTop w:val="0"/>
      <w:marBottom w:val="0"/>
      <w:divBdr>
        <w:top w:val="none" w:sz="0" w:space="0" w:color="auto"/>
        <w:left w:val="none" w:sz="0" w:space="0" w:color="auto"/>
        <w:bottom w:val="none" w:sz="0" w:space="0" w:color="auto"/>
        <w:right w:val="none" w:sz="0" w:space="0" w:color="auto"/>
      </w:divBdr>
    </w:div>
    <w:div w:id="261761247">
      <w:bodyDiv w:val="1"/>
      <w:marLeft w:val="0"/>
      <w:marRight w:val="0"/>
      <w:marTop w:val="0"/>
      <w:marBottom w:val="0"/>
      <w:divBdr>
        <w:top w:val="none" w:sz="0" w:space="0" w:color="auto"/>
        <w:left w:val="none" w:sz="0" w:space="0" w:color="auto"/>
        <w:bottom w:val="none" w:sz="0" w:space="0" w:color="auto"/>
        <w:right w:val="none" w:sz="0" w:space="0" w:color="auto"/>
      </w:divBdr>
    </w:div>
    <w:div w:id="285551565">
      <w:bodyDiv w:val="1"/>
      <w:marLeft w:val="0"/>
      <w:marRight w:val="0"/>
      <w:marTop w:val="0"/>
      <w:marBottom w:val="0"/>
      <w:divBdr>
        <w:top w:val="none" w:sz="0" w:space="0" w:color="auto"/>
        <w:left w:val="none" w:sz="0" w:space="0" w:color="auto"/>
        <w:bottom w:val="none" w:sz="0" w:space="0" w:color="auto"/>
        <w:right w:val="none" w:sz="0" w:space="0" w:color="auto"/>
      </w:divBdr>
    </w:div>
    <w:div w:id="314846493">
      <w:bodyDiv w:val="1"/>
      <w:marLeft w:val="0"/>
      <w:marRight w:val="0"/>
      <w:marTop w:val="0"/>
      <w:marBottom w:val="0"/>
      <w:divBdr>
        <w:top w:val="none" w:sz="0" w:space="0" w:color="auto"/>
        <w:left w:val="none" w:sz="0" w:space="0" w:color="auto"/>
        <w:bottom w:val="none" w:sz="0" w:space="0" w:color="auto"/>
        <w:right w:val="none" w:sz="0" w:space="0" w:color="auto"/>
      </w:divBdr>
    </w:div>
    <w:div w:id="386343268">
      <w:bodyDiv w:val="1"/>
      <w:marLeft w:val="0"/>
      <w:marRight w:val="0"/>
      <w:marTop w:val="0"/>
      <w:marBottom w:val="0"/>
      <w:divBdr>
        <w:top w:val="none" w:sz="0" w:space="0" w:color="auto"/>
        <w:left w:val="none" w:sz="0" w:space="0" w:color="auto"/>
        <w:bottom w:val="none" w:sz="0" w:space="0" w:color="auto"/>
        <w:right w:val="none" w:sz="0" w:space="0" w:color="auto"/>
      </w:divBdr>
    </w:div>
    <w:div w:id="419371571">
      <w:bodyDiv w:val="1"/>
      <w:marLeft w:val="0"/>
      <w:marRight w:val="0"/>
      <w:marTop w:val="0"/>
      <w:marBottom w:val="0"/>
      <w:divBdr>
        <w:top w:val="none" w:sz="0" w:space="0" w:color="auto"/>
        <w:left w:val="none" w:sz="0" w:space="0" w:color="auto"/>
        <w:bottom w:val="none" w:sz="0" w:space="0" w:color="auto"/>
        <w:right w:val="none" w:sz="0" w:space="0" w:color="auto"/>
      </w:divBdr>
    </w:div>
    <w:div w:id="446513137">
      <w:bodyDiv w:val="1"/>
      <w:marLeft w:val="0"/>
      <w:marRight w:val="0"/>
      <w:marTop w:val="0"/>
      <w:marBottom w:val="0"/>
      <w:divBdr>
        <w:top w:val="none" w:sz="0" w:space="0" w:color="auto"/>
        <w:left w:val="none" w:sz="0" w:space="0" w:color="auto"/>
        <w:bottom w:val="none" w:sz="0" w:space="0" w:color="auto"/>
        <w:right w:val="none" w:sz="0" w:space="0" w:color="auto"/>
      </w:divBdr>
    </w:div>
    <w:div w:id="448596764">
      <w:bodyDiv w:val="1"/>
      <w:marLeft w:val="0"/>
      <w:marRight w:val="0"/>
      <w:marTop w:val="0"/>
      <w:marBottom w:val="0"/>
      <w:divBdr>
        <w:top w:val="none" w:sz="0" w:space="0" w:color="auto"/>
        <w:left w:val="none" w:sz="0" w:space="0" w:color="auto"/>
        <w:bottom w:val="none" w:sz="0" w:space="0" w:color="auto"/>
        <w:right w:val="none" w:sz="0" w:space="0" w:color="auto"/>
      </w:divBdr>
    </w:div>
    <w:div w:id="481849268">
      <w:bodyDiv w:val="1"/>
      <w:marLeft w:val="0"/>
      <w:marRight w:val="0"/>
      <w:marTop w:val="0"/>
      <w:marBottom w:val="0"/>
      <w:divBdr>
        <w:top w:val="none" w:sz="0" w:space="0" w:color="auto"/>
        <w:left w:val="none" w:sz="0" w:space="0" w:color="auto"/>
        <w:bottom w:val="none" w:sz="0" w:space="0" w:color="auto"/>
        <w:right w:val="none" w:sz="0" w:space="0" w:color="auto"/>
      </w:divBdr>
    </w:div>
    <w:div w:id="498232880">
      <w:bodyDiv w:val="1"/>
      <w:marLeft w:val="0"/>
      <w:marRight w:val="0"/>
      <w:marTop w:val="0"/>
      <w:marBottom w:val="0"/>
      <w:divBdr>
        <w:top w:val="none" w:sz="0" w:space="0" w:color="auto"/>
        <w:left w:val="none" w:sz="0" w:space="0" w:color="auto"/>
        <w:bottom w:val="none" w:sz="0" w:space="0" w:color="auto"/>
        <w:right w:val="none" w:sz="0" w:space="0" w:color="auto"/>
      </w:divBdr>
    </w:div>
    <w:div w:id="507985725">
      <w:bodyDiv w:val="1"/>
      <w:marLeft w:val="0"/>
      <w:marRight w:val="0"/>
      <w:marTop w:val="0"/>
      <w:marBottom w:val="0"/>
      <w:divBdr>
        <w:top w:val="none" w:sz="0" w:space="0" w:color="auto"/>
        <w:left w:val="none" w:sz="0" w:space="0" w:color="auto"/>
        <w:bottom w:val="none" w:sz="0" w:space="0" w:color="auto"/>
        <w:right w:val="none" w:sz="0" w:space="0" w:color="auto"/>
      </w:divBdr>
    </w:div>
    <w:div w:id="588082056">
      <w:bodyDiv w:val="1"/>
      <w:marLeft w:val="0"/>
      <w:marRight w:val="0"/>
      <w:marTop w:val="0"/>
      <w:marBottom w:val="0"/>
      <w:divBdr>
        <w:top w:val="none" w:sz="0" w:space="0" w:color="auto"/>
        <w:left w:val="none" w:sz="0" w:space="0" w:color="auto"/>
        <w:bottom w:val="none" w:sz="0" w:space="0" w:color="auto"/>
        <w:right w:val="none" w:sz="0" w:space="0" w:color="auto"/>
      </w:divBdr>
    </w:div>
    <w:div w:id="597177468">
      <w:bodyDiv w:val="1"/>
      <w:marLeft w:val="0"/>
      <w:marRight w:val="0"/>
      <w:marTop w:val="0"/>
      <w:marBottom w:val="0"/>
      <w:divBdr>
        <w:top w:val="none" w:sz="0" w:space="0" w:color="auto"/>
        <w:left w:val="none" w:sz="0" w:space="0" w:color="auto"/>
        <w:bottom w:val="none" w:sz="0" w:space="0" w:color="auto"/>
        <w:right w:val="none" w:sz="0" w:space="0" w:color="auto"/>
      </w:divBdr>
    </w:div>
    <w:div w:id="608663430">
      <w:bodyDiv w:val="1"/>
      <w:marLeft w:val="0"/>
      <w:marRight w:val="0"/>
      <w:marTop w:val="0"/>
      <w:marBottom w:val="0"/>
      <w:divBdr>
        <w:top w:val="none" w:sz="0" w:space="0" w:color="auto"/>
        <w:left w:val="none" w:sz="0" w:space="0" w:color="auto"/>
        <w:bottom w:val="none" w:sz="0" w:space="0" w:color="auto"/>
        <w:right w:val="none" w:sz="0" w:space="0" w:color="auto"/>
      </w:divBdr>
    </w:div>
    <w:div w:id="622227426">
      <w:bodyDiv w:val="1"/>
      <w:marLeft w:val="0"/>
      <w:marRight w:val="0"/>
      <w:marTop w:val="0"/>
      <w:marBottom w:val="0"/>
      <w:divBdr>
        <w:top w:val="none" w:sz="0" w:space="0" w:color="auto"/>
        <w:left w:val="none" w:sz="0" w:space="0" w:color="auto"/>
        <w:bottom w:val="none" w:sz="0" w:space="0" w:color="auto"/>
        <w:right w:val="none" w:sz="0" w:space="0" w:color="auto"/>
      </w:divBdr>
    </w:div>
    <w:div w:id="647518904">
      <w:bodyDiv w:val="1"/>
      <w:marLeft w:val="0"/>
      <w:marRight w:val="0"/>
      <w:marTop w:val="0"/>
      <w:marBottom w:val="0"/>
      <w:divBdr>
        <w:top w:val="none" w:sz="0" w:space="0" w:color="auto"/>
        <w:left w:val="none" w:sz="0" w:space="0" w:color="auto"/>
        <w:bottom w:val="none" w:sz="0" w:space="0" w:color="auto"/>
        <w:right w:val="none" w:sz="0" w:space="0" w:color="auto"/>
      </w:divBdr>
    </w:div>
    <w:div w:id="803932756">
      <w:bodyDiv w:val="1"/>
      <w:marLeft w:val="0"/>
      <w:marRight w:val="0"/>
      <w:marTop w:val="0"/>
      <w:marBottom w:val="0"/>
      <w:divBdr>
        <w:top w:val="none" w:sz="0" w:space="0" w:color="auto"/>
        <w:left w:val="none" w:sz="0" w:space="0" w:color="auto"/>
        <w:bottom w:val="none" w:sz="0" w:space="0" w:color="auto"/>
        <w:right w:val="none" w:sz="0" w:space="0" w:color="auto"/>
      </w:divBdr>
    </w:div>
    <w:div w:id="815075053">
      <w:bodyDiv w:val="1"/>
      <w:marLeft w:val="0"/>
      <w:marRight w:val="0"/>
      <w:marTop w:val="0"/>
      <w:marBottom w:val="0"/>
      <w:divBdr>
        <w:top w:val="none" w:sz="0" w:space="0" w:color="auto"/>
        <w:left w:val="none" w:sz="0" w:space="0" w:color="auto"/>
        <w:bottom w:val="none" w:sz="0" w:space="0" w:color="auto"/>
        <w:right w:val="none" w:sz="0" w:space="0" w:color="auto"/>
      </w:divBdr>
    </w:div>
    <w:div w:id="829907675">
      <w:bodyDiv w:val="1"/>
      <w:marLeft w:val="0"/>
      <w:marRight w:val="0"/>
      <w:marTop w:val="0"/>
      <w:marBottom w:val="0"/>
      <w:divBdr>
        <w:top w:val="none" w:sz="0" w:space="0" w:color="auto"/>
        <w:left w:val="none" w:sz="0" w:space="0" w:color="auto"/>
        <w:bottom w:val="none" w:sz="0" w:space="0" w:color="auto"/>
        <w:right w:val="none" w:sz="0" w:space="0" w:color="auto"/>
      </w:divBdr>
    </w:div>
    <w:div w:id="843588812">
      <w:bodyDiv w:val="1"/>
      <w:marLeft w:val="0"/>
      <w:marRight w:val="0"/>
      <w:marTop w:val="0"/>
      <w:marBottom w:val="0"/>
      <w:divBdr>
        <w:top w:val="none" w:sz="0" w:space="0" w:color="auto"/>
        <w:left w:val="none" w:sz="0" w:space="0" w:color="auto"/>
        <w:bottom w:val="none" w:sz="0" w:space="0" w:color="auto"/>
        <w:right w:val="none" w:sz="0" w:space="0" w:color="auto"/>
      </w:divBdr>
    </w:div>
    <w:div w:id="865993673">
      <w:bodyDiv w:val="1"/>
      <w:marLeft w:val="0"/>
      <w:marRight w:val="0"/>
      <w:marTop w:val="0"/>
      <w:marBottom w:val="0"/>
      <w:divBdr>
        <w:top w:val="none" w:sz="0" w:space="0" w:color="auto"/>
        <w:left w:val="none" w:sz="0" w:space="0" w:color="auto"/>
        <w:bottom w:val="none" w:sz="0" w:space="0" w:color="auto"/>
        <w:right w:val="none" w:sz="0" w:space="0" w:color="auto"/>
      </w:divBdr>
    </w:div>
    <w:div w:id="1001665394">
      <w:bodyDiv w:val="1"/>
      <w:marLeft w:val="0"/>
      <w:marRight w:val="0"/>
      <w:marTop w:val="0"/>
      <w:marBottom w:val="0"/>
      <w:divBdr>
        <w:top w:val="none" w:sz="0" w:space="0" w:color="auto"/>
        <w:left w:val="none" w:sz="0" w:space="0" w:color="auto"/>
        <w:bottom w:val="none" w:sz="0" w:space="0" w:color="auto"/>
        <w:right w:val="none" w:sz="0" w:space="0" w:color="auto"/>
      </w:divBdr>
    </w:div>
    <w:div w:id="1397126989">
      <w:bodyDiv w:val="1"/>
      <w:marLeft w:val="0"/>
      <w:marRight w:val="0"/>
      <w:marTop w:val="0"/>
      <w:marBottom w:val="0"/>
      <w:divBdr>
        <w:top w:val="none" w:sz="0" w:space="0" w:color="auto"/>
        <w:left w:val="none" w:sz="0" w:space="0" w:color="auto"/>
        <w:bottom w:val="none" w:sz="0" w:space="0" w:color="auto"/>
        <w:right w:val="none" w:sz="0" w:space="0" w:color="auto"/>
      </w:divBdr>
    </w:div>
    <w:div w:id="1538813405">
      <w:bodyDiv w:val="1"/>
      <w:marLeft w:val="0"/>
      <w:marRight w:val="0"/>
      <w:marTop w:val="0"/>
      <w:marBottom w:val="0"/>
      <w:divBdr>
        <w:top w:val="none" w:sz="0" w:space="0" w:color="auto"/>
        <w:left w:val="none" w:sz="0" w:space="0" w:color="auto"/>
        <w:bottom w:val="none" w:sz="0" w:space="0" w:color="auto"/>
        <w:right w:val="none" w:sz="0" w:space="0" w:color="auto"/>
      </w:divBdr>
    </w:div>
    <w:div w:id="1573929527">
      <w:bodyDiv w:val="1"/>
      <w:marLeft w:val="0"/>
      <w:marRight w:val="0"/>
      <w:marTop w:val="0"/>
      <w:marBottom w:val="0"/>
      <w:divBdr>
        <w:top w:val="none" w:sz="0" w:space="0" w:color="auto"/>
        <w:left w:val="none" w:sz="0" w:space="0" w:color="auto"/>
        <w:bottom w:val="none" w:sz="0" w:space="0" w:color="auto"/>
        <w:right w:val="none" w:sz="0" w:space="0" w:color="auto"/>
      </w:divBdr>
    </w:div>
    <w:div w:id="1586107044">
      <w:bodyDiv w:val="1"/>
      <w:marLeft w:val="0"/>
      <w:marRight w:val="0"/>
      <w:marTop w:val="0"/>
      <w:marBottom w:val="0"/>
      <w:divBdr>
        <w:top w:val="none" w:sz="0" w:space="0" w:color="auto"/>
        <w:left w:val="none" w:sz="0" w:space="0" w:color="auto"/>
        <w:bottom w:val="none" w:sz="0" w:space="0" w:color="auto"/>
        <w:right w:val="none" w:sz="0" w:space="0" w:color="auto"/>
      </w:divBdr>
    </w:div>
    <w:div w:id="1655790047">
      <w:bodyDiv w:val="1"/>
      <w:marLeft w:val="0"/>
      <w:marRight w:val="0"/>
      <w:marTop w:val="0"/>
      <w:marBottom w:val="0"/>
      <w:divBdr>
        <w:top w:val="none" w:sz="0" w:space="0" w:color="auto"/>
        <w:left w:val="none" w:sz="0" w:space="0" w:color="auto"/>
        <w:bottom w:val="none" w:sz="0" w:space="0" w:color="auto"/>
        <w:right w:val="none" w:sz="0" w:space="0" w:color="auto"/>
      </w:divBdr>
    </w:div>
    <w:div w:id="1670406710">
      <w:bodyDiv w:val="1"/>
      <w:marLeft w:val="0"/>
      <w:marRight w:val="0"/>
      <w:marTop w:val="0"/>
      <w:marBottom w:val="0"/>
      <w:divBdr>
        <w:top w:val="none" w:sz="0" w:space="0" w:color="auto"/>
        <w:left w:val="none" w:sz="0" w:space="0" w:color="auto"/>
        <w:bottom w:val="none" w:sz="0" w:space="0" w:color="auto"/>
        <w:right w:val="none" w:sz="0" w:space="0" w:color="auto"/>
      </w:divBdr>
    </w:div>
    <w:div w:id="1768429378">
      <w:bodyDiv w:val="1"/>
      <w:marLeft w:val="0"/>
      <w:marRight w:val="0"/>
      <w:marTop w:val="0"/>
      <w:marBottom w:val="0"/>
      <w:divBdr>
        <w:top w:val="none" w:sz="0" w:space="0" w:color="auto"/>
        <w:left w:val="none" w:sz="0" w:space="0" w:color="auto"/>
        <w:bottom w:val="none" w:sz="0" w:space="0" w:color="auto"/>
        <w:right w:val="none" w:sz="0" w:space="0" w:color="auto"/>
      </w:divBdr>
    </w:div>
    <w:div w:id="1768649813">
      <w:bodyDiv w:val="1"/>
      <w:marLeft w:val="0"/>
      <w:marRight w:val="0"/>
      <w:marTop w:val="0"/>
      <w:marBottom w:val="0"/>
      <w:divBdr>
        <w:top w:val="none" w:sz="0" w:space="0" w:color="auto"/>
        <w:left w:val="none" w:sz="0" w:space="0" w:color="auto"/>
        <w:bottom w:val="none" w:sz="0" w:space="0" w:color="auto"/>
        <w:right w:val="none" w:sz="0" w:space="0" w:color="auto"/>
      </w:divBdr>
    </w:div>
    <w:div w:id="1803182895">
      <w:bodyDiv w:val="1"/>
      <w:marLeft w:val="0"/>
      <w:marRight w:val="0"/>
      <w:marTop w:val="0"/>
      <w:marBottom w:val="0"/>
      <w:divBdr>
        <w:top w:val="none" w:sz="0" w:space="0" w:color="auto"/>
        <w:left w:val="none" w:sz="0" w:space="0" w:color="auto"/>
        <w:bottom w:val="none" w:sz="0" w:space="0" w:color="auto"/>
        <w:right w:val="none" w:sz="0" w:space="0" w:color="auto"/>
      </w:divBdr>
    </w:div>
    <w:div w:id="1805779611">
      <w:bodyDiv w:val="1"/>
      <w:marLeft w:val="0"/>
      <w:marRight w:val="0"/>
      <w:marTop w:val="0"/>
      <w:marBottom w:val="0"/>
      <w:divBdr>
        <w:top w:val="none" w:sz="0" w:space="0" w:color="auto"/>
        <w:left w:val="none" w:sz="0" w:space="0" w:color="auto"/>
        <w:bottom w:val="none" w:sz="0" w:space="0" w:color="auto"/>
        <w:right w:val="none" w:sz="0" w:space="0" w:color="auto"/>
      </w:divBdr>
    </w:div>
    <w:div w:id="1822111439">
      <w:bodyDiv w:val="1"/>
      <w:marLeft w:val="0"/>
      <w:marRight w:val="0"/>
      <w:marTop w:val="0"/>
      <w:marBottom w:val="0"/>
      <w:divBdr>
        <w:top w:val="none" w:sz="0" w:space="0" w:color="auto"/>
        <w:left w:val="none" w:sz="0" w:space="0" w:color="auto"/>
        <w:bottom w:val="none" w:sz="0" w:space="0" w:color="auto"/>
        <w:right w:val="none" w:sz="0" w:space="0" w:color="auto"/>
      </w:divBdr>
    </w:div>
    <w:div w:id="1842354386">
      <w:bodyDiv w:val="1"/>
      <w:marLeft w:val="0"/>
      <w:marRight w:val="0"/>
      <w:marTop w:val="0"/>
      <w:marBottom w:val="0"/>
      <w:divBdr>
        <w:top w:val="none" w:sz="0" w:space="0" w:color="auto"/>
        <w:left w:val="none" w:sz="0" w:space="0" w:color="auto"/>
        <w:bottom w:val="none" w:sz="0" w:space="0" w:color="auto"/>
        <w:right w:val="none" w:sz="0" w:space="0" w:color="auto"/>
      </w:divBdr>
    </w:div>
    <w:div w:id="1937903099">
      <w:bodyDiv w:val="1"/>
      <w:marLeft w:val="0"/>
      <w:marRight w:val="0"/>
      <w:marTop w:val="0"/>
      <w:marBottom w:val="0"/>
      <w:divBdr>
        <w:top w:val="none" w:sz="0" w:space="0" w:color="auto"/>
        <w:left w:val="none" w:sz="0" w:space="0" w:color="auto"/>
        <w:bottom w:val="none" w:sz="0" w:space="0" w:color="auto"/>
        <w:right w:val="none" w:sz="0" w:space="0" w:color="auto"/>
      </w:divBdr>
    </w:div>
    <w:div w:id="1986470654">
      <w:bodyDiv w:val="1"/>
      <w:marLeft w:val="0"/>
      <w:marRight w:val="0"/>
      <w:marTop w:val="0"/>
      <w:marBottom w:val="0"/>
      <w:divBdr>
        <w:top w:val="none" w:sz="0" w:space="0" w:color="auto"/>
        <w:left w:val="none" w:sz="0" w:space="0" w:color="auto"/>
        <w:bottom w:val="none" w:sz="0" w:space="0" w:color="auto"/>
        <w:right w:val="none" w:sz="0" w:space="0" w:color="auto"/>
      </w:divBdr>
    </w:div>
    <w:div w:id="2024897566">
      <w:bodyDiv w:val="1"/>
      <w:marLeft w:val="0"/>
      <w:marRight w:val="0"/>
      <w:marTop w:val="0"/>
      <w:marBottom w:val="0"/>
      <w:divBdr>
        <w:top w:val="none" w:sz="0" w:space="0" w:color="auto"/>
        <w:left w:val="none" w:sz="0" w:space="0" w:color="auto"/>
        <w:bottom w:val="none" w:sz="0" w:space="0" w:color="auto"/>
        <w:right w:val="none" w:sz="0" w:space="0" w:color="auto"/>
      </w:divBdr>
    </w:div>
    <w:div w:id="204855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5148</Words>
  <Characters>29345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Siddhanth</dc:creator>
  <cp:keywords/>
  <dc:description/>
  <cp:lastModifiedBy>Sai Siddhanth</cp:lastModifiedBy>
  <cp:revision>2</cp:revision>
  <dcterms:created xsi:type="dcterms:W3CDTF">2024-11-22T13:03:00Z</dcterms:created>
  <dcterms:modified xsi:type="dcterms:W3CDTF">2024-11-22T13:03:00Z</dcterms:modified>
</cp:coreProperties>
</file>