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F0C98" w14:textId="118BD2EB" w:rsidR="00AC6642" w:rsidRDefault="00AC6642" w:rsidP="00AC6642">
      <w:pPr>
        <w:jc w:val="center"/>
        <w:rPr>
          <w:rFonts w:ascii="Times New Roman" w:hAnsi="Times New Roman" w:cs="Times New Roman"/>
          <w:b/>
          <w:bCs/>
          <w:sz w:val="24"/>
          <w:szCs w:val="24"/>
        </w:rPr>
      </w:pPr>
      <w:r>
        <w:rPr>
          <w:rFonts w:ascii="Times New Roman" w:hAnsi="Times New Roman" w:cs="Times New Roman"/>
          <w:b/>
          <w:bCs/>
          <w:sz w:val="24"/>
          <w:szCs w:val="24"/>
        </w:rPr>
        <w:t>INFLUENCE OF</w:t>
      </w:r>
      <w:r w:rsidRPr="00E61AF0">
        <w:rPr>
          <w:rFonts w:ascii="Times New Roman" w:hAnsi="Times New Roman" w:cs="Times New Roman"/>
          <w:b/>
          <w:bCs/>
          <w:sz w:val="24"/>
          <w:szCs w:val="24"/>
        </w:rPr>
        <w:t xml:space="preserve"> CULTURAL DIFFERENCES </w:t>
      </w:r>
      <w:r>
        <w:rPr>
          <w:rFonts w:ascii="Times New Roman" w:hAnsi="Times New Roman" w:cs="Times New Roman"/>
          <w:b/>
          <w:bCs/>
          <w:sz w:val="24"/>
          <w:szCs w:val="24"/>
        </w:rPr>
        <w:t xml:space="preserve">WHILST </w:t>
      </w:r>
      <w:r w:rsidRPr="00E61AF0">
        <w:rPr>
          <w:rFonts w:ascii="Times New Roman" w:hAnsi="Times New Roman" w:cs="Times New Roman"/>
          <w:b/>
          <w:bCs/>
          <w:sz w:val="24"/>
          <w:szCs w:val="24"/>
        </w:rPr>
        <w:t>ENGLISH COMMUNICATION IN BUSINESS MANAGEMENT</w:t>
      </w:r>
    </w:p>
    <w:p w14:paraId="7062F0B2" w14:textId="77777777" w:rsidR="00AC6642" w:rsidRDefault="00AC6642" w:rsidP="00AC6642">
      <w:pPr>
        <w:jc w:val="center"/>
        <w:rPr>
          <w:rFonts w:ascii="Times New Roman" w:hAnsi="Times New Roman" w:cs="Times New Roman"/>
          <w:sz w:val="24"/>
          <w:szCs w:val="24"/>
        </w:rPr>
      </w:pPr>
      <w:r>
        <w:rPr>
          <w:rFonts w:ascii="Times New Roman" w:hAnsi="Times New Roman" w:cs="Times New Roman"/>
          <w:b/>
          <w:bCs/>
          <w:sz w:val="24"/>
          <w:szCs w:val="24"/>
        </w:rPr>
        <w:t>Suren Elango</w:t>
      </w:r>
      <w:r>
        <w:rPr>
          <w:rFonts w:ascii="Times New Roman" w:hAnsi="Times New Roman" w:cs="Times New Roman"/>
          <w:b/>
          <w:bCs/>
          <w:sz w:val="24"/>
          <w:szCs w:val="24"/>
        </w:rPr>
        <w:br/>
      </w:r>
      <w:r>
        <w:rPr>
          <w:rFonts w:ascii="Times New Roman" w:hAnsi="Times New Roman" w:cs="Times New Roman"/>
          <w:sz w:val="24"/>
          <w:szCs w:val="24"/>
        </w:rPr>
        <w:t>School of Computer Science and Engineering</w:t>
      </w:r>
      <w:r>
        <w:rPr>
          <w:rFonts w:ascii="Times New Roman" w:hAnsi="Times New Roman" w:cs="Times New Roman"/>
          <w:sz w:val="24"/>
          <w:szCs w:val="24"/>
        </w:rPr>
        <w:br/>
        <w:t>Vellore Institute of Technology, Vellore-632014, Tamil Nadu, S. India</w:t>
      </w:r>
    </w:p>
    <w:p w14:paraId="1EB8C677" w14:textId="068D34C8" w:rsidR="00AC6642" w:rsidRPr="00035321" w:rsidRDefault="00AC6642" w:rsidP="00AC6642">
      <w:pPr>
        <w:jc w:val="center"/>
        <w:rPr>
          <w:rFonts w:ascii="Times New Roman" w:hAnsi="Times New Roman" w:cs="Times New Roman"/>
          <w:sz w:val="24"/>
          <w:szCs w:val="24"/>
        </w:rPr>
      </w:pPr>
      <w:r>
        <w:rPr>
          <w:rFonts w:ascii="Times New Roman" w:hAnsi="Times New Roman" w:cs="Times New Roman"/>
          <w:b/>
          <w:bCs/>
          <w:sz w:val="24"/>
          <w:szCs w:val="24"/>
        </w:rPr>
        <w:t>Prof. G. Anburaj</w:t>
      </w:r>
      <w:r>
        <w:rPr>
          <w:rFonts w:ascii="Times New Roman" w:hAnsi="Times New Roman" w:cs="Times New Roman"/>
          <w:b/>
          <w:bCs/>
          <w:sz w:val="24"/>
          <w:szCs w:val="24"/>
        </w:rPr>
        <w:br/>
      </w:r>
      <w:r>
        <w:rPr>
          <w:rFonts w:ascii="Times New Roman" w:hAnsi="Times New Roman" w:cs="Times New Roman"/>
          <w:sz w:val="24"/>
          <w:szCs w:val="24"/>
        </w:rPr>
        <w:t>Assistant Professor of English</w:t>
      </w:r>
      <w:r>
        <w:rPr>
          <w:rFonts w:ascii="Times New Roman" w:hAnsi="Times New Roman" w:cs="Times New Roman"/>
          <w:sz w:val="24"/>
          <w:szCs w:val="24"/>
        </w:rPr>
        <w:br/>
        <w:t xml:space="preserve">Vellore Institute of Technology, Vellore-632014, Tamil Nadu, S. India, </w:t>
      </w:r>
      <w:r w:rsidR="00263A44" w:rsidRPr="00263A44">
        <w:rPr>
          <w:rFonts w:ascii="Times New Roman" w:hAnsi="Times New Roman" w:cs="Times New Roman"/>
          <w:sz w:val="24"/>
          <w:szCs w:val="24"/>
        </w:rPr>
        <w:t>danielanburaj@gmail.com</w:t>
      </w:r>
    </w:p>
    <w:p w14:paraId="048514DB" w14:textId="77777777" w:rsidR="00AC6642" w:rsidRDefault="00AC6642" w:rsidP="00AC6642">
      <w:pPr>
        <w:jc w:val="both"/>
        <w:rPr>
          <w:rFonts w:ascii="Times New Roman" w:hAnsi="Times New Roman" w:cs="Times New Roman"/>
          <w:b/>
          <w:bCs/>
          <w:sz w:val="24"/>
          <w:szCs w:val="24"/>
        </w:rPr>
      </w:pPr>
    </w:p>
    <w:p w14:paraId="47BDD875" w14:textId="3D1FB58F" w:rsidR="00AC6642" w:rsidRPr="006E7E0C" w:rsidRDefault="00AC6642" w:rsidP="007F0057">
      <w:pPr>
        <w:jc w:val="both"/>
        <w:rPr>
          <w:rFonts w:ascii="Times New Roman" w:hAnsi="Times New Roman" w:cs="Times New Roman"/>
          <w:b/>
          <w:bCs/>
          <w:sz w:val="24"/>
          <w:szCs w:val="24"/>
        </w:rPr>
      </w:pPr>
      <w:r w:rsidRPr="006E7E0C">
        <w:rPr>
          <w:rFonts w:ascii="Times New Roman" w:hAnsi="Times New Roman" w:cs="Times New Roman"/>
          <w:b/>
          <w:bCs/>
          <w:sz w:val="24"/>
          <w:szCs w:val="24"/>
        </w:rPr>
        <w:t>Abstract</w:t>
      </w:r>
    </w:p>
    <w:p w14:paraId="20EB1F94" w14:textId="0E8D565E" w:rsidR="00585DF8" w:rsidRPr="00585DF8" w:rsidRDefault="00585DF8" w:rsidP="007F0057">
      <w:pPr>
        <w:jc w:val="both"/>
        <w:rPr>
          <w:rFonts w:ascii="Times New Roman" w:hAnsi="Times New Roman" w:cs="Times New Roman"/>
          <w:i/>
          <w:iCs/>
          <w:sz w:val="24"/>
          <w:szCs w:val="24"/>
        </w:rPr>
      </w:pPr>
      <w:r w:rsidRPr="00585DF8">
        <w:rPr>
          <w:rFonts w:ascii="Times New Roman" w:hAnsi="Times New Roman" w:cs="Times New Roman"/>
          <w:i/>
          <w:iCs/>
          <w:sz w:val="24"/>
          <w:szCs w:val="24"/>
        </w:rPr>
        <w:t xml:space="preserve">Traditional barriers in communication have relied on cultural differences. Globalization has brought this more and more into the forefront of business communication. To this extent, there is a need for organizations to be equipped and empowered with the skills required in handling the cultural differences that business is dependent upon in a cross-cultural business environment. This study intends to gain insights into the fundamental causes that influence human </w:t>
      </w:r>
      <w:r w:rsidR="00E50031">
        <w:rPr>
          <w:rFonts w:ascii="Times New Roman" w:hAnsi="Times New Roman" w:cs="Times New Roman"/>
          <w:i/>
          <w:iCs/>
          <w:sz w:val="24"/>
          <w:szCs w:val="24"/>
        </w:rPr>
        <w:t>behaviour</w:t>
      </w:r>
      <w:r w:rsidRPr="00585DF8">
        <w:rPr>
          <w:rFonts w:ascii="Times New Roman" w:hAnsi="Times New Roman" w:cs="Times New Roman"/>
          <w:i/>
          <w:iCs/>
          <w:sz w:val="24"/>
          <w:szCs w:val="24"/>
        </w:rPr>
        <w:t xml:space="preserve"> and cultural norms by examining unconscious decisions and word combinations. With a case study and qualitative research design, the present work examines the role of cultural differences in corporate communication among 100 respondents.</w:t>
      </w:r>
    </w:p>
    <w:p w14:paraId="35891A78" w14:textId="53B80116" w:rsidR="00585DF8" w:rsidRPr="00585DF8" w:rsidRDefault="00585DF8" w:rsidP="007F0057">
      <w:pPr>
        <w:jc w:val="both"/>
        <w:rPr>
          <w:rFonts w:ascii="Times New Roman" w:hAnsi="Times New Roman" w:cs="Times New Roman"/>
          <w:i/>
          <w:iCs/>
          <w:sz w:val="24"/>
          <w:szCs w:val="24"/>
        </w:rPr>
      </w:pPr>
      <w:r w:rsidRPr="00585DF8">
        <w:rPr>
          <w:rFonts w:ascii="Times New Roman" w:hAnsi="Times New Roman" w:cs="Times New Roman"/>
          <w:i/>
          <w:iCs/>
          <w:sz w:val="24"/>
          <w:szCs w:val="24"/>
        </w:rPr>
        <w:t>Understanding the diverse workforce and hence, leading them to effective cross-cultural communication is highly critical for multicultural firms or otherwise, they may suffer from a number of issues in employee relationships, staffing, mergers, advertising, business stakeholder relationships, team building, and negotiation. This paper discusses how one can communicate effectively in a culturally diverse organization based on a sharing of ideas established on mutual understanding, respect, and trustworthiness.</w:t>
      </w:r>
    </w:p>
    <w:p w14:paraId="35C64676" w14:textId="67C94555" w:rsidR="00AC6642" w:rsidRDefault="00585DF8" w:rsidP="007F0057">
      <w:pPr>
        <w:jc w:val="both"/>
        <w:rPr>
          <w:rFonts w:ascii="Times New Roman" w:hAnsi="Times New Roman" w:cs="Times New Roman"/>
          <w:b/>
          <w:bCs/>
          <w:sz w:val="24"/>
          <w:szCs w:val="24"/>
          <w:lang w:val="en-GB"/>
        </w:rPr>
      </w:pPr>
      <w:r w:rsidRPr="00585DF8">
        <w:rPr>
          <w:rFonts w:ascii="Times New Roman" w:hAnsi="Times New Roman" w:cs="Times New Roman"/>
          <w:i/>
          <w:iCs/>
          <w:sz w:val="24"/>
          <w:szCs w:val="24"/>
        </w:rPr>
        <w:t>From the result analysis, simplification of vocabulary and promoting active listening were some of the best methods through which cross-cultural teams could cross the communication bars. The empirical results identify that cultural awareness training is a must, along with implementations of standardized communication protocols that eliminate cultural gaps for better collaboration. Thus, by such solutions, the organizations will be able to improve significantly the communication, minimize the misunderstanding issues, and tap diversity within teams in order to get better results.</w:t>
      </w:r>
    </w:p>
    <w:p w14:paraId="630F6F1A" w14:textId="77777777" w:rsidR="00C533A8" w:rsidRDefault="00C533A8" w:rsidP="007F0057">
      <w:pPr>
        <w:jc w:val="both"/>
        <w:rPr>
          <w:rFonts w:ascii="Times New Roman" w:hAnsi="Times New Roman" w:cs="Times New Roman"/>
          <w:b/>
          <w:bCs/>
          <w:sz w:val="24"/>
          <w:szCs w:val="24"/>
          <w:lang w:val="en-GB"/>
        </w:rPr>
      </w:pPr>
    </w:p>
    <w:p w14:paraId="0893AA05" w14:textId="102B2E96" w:rsidR="00AC6642" w:rsidRPr="006E7E0C" w:rsidRDefault="00AC6642" w:rsidP="007F0057">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Key Words</w:t>
      </w:r>
    </w:p>
    <w:p w14:paraId="23EE3ECF" w14:textId="77777777" w:rsidR="00AC6642" w:rsidRPr="006E7E0C"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Cross-cultural Communication: This is the passing of information between different individuals with different cultural backgrounds. In business management, it has underlined the challenges and techniques which are used in filling communication gaps that vary due to cultural norms and ideologies.</w:t>
      </w:r>
    </w:p>
    <w:p w14:paraId="05EC5F7F" w14:textId="77777777" w:rsidR="00AC6642" w:rsidRPr="006E7E0C"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 xml:space="preserve">Language Proficiency: Here, language competence refers to the ability of an individual to use the secondary or foreign language. </w:t>
      </w:r>
    </w:p>
    <w:p w14:paraId="58184BE0" w14:textId="77777777" w:rsidR="00AC6642" w:rsidRPr="006E7E0C"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Language Barrier: It refers to the problems that one may encounter in communicating with individuals from different linguistic backgrounds.</w:t>
      </w:r>
    </w:p>
    <w:p w14:paraId="3723A7D1" w14:textId="77777777" w:rsidR="00AC6642" w:rsidRPr="006E7E0C"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 xml:space="preserve">Non-verbal Communication: It is described as using a language such as body language, facial expressions, and gestures that is used to communicate meaning in cross-cultural communication. </w:t>
      </w:r>
    </w:p>
    <w:p w14:paraId="6DE9D5CA" w14:textId="77777777" w:rsidR="00AC6642" w:rsidRPr="006E7E0C"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lastRenderedPageBreak/>
        <w:t xml:space="preserve">Stereotypes: Preconceived notions or beliefs about a group of people based on their culture, ethnicity, nationality, or origin. </w:t>
      </w:r>
    </w:p>
    <w:p w14:paraId="3EBB908E" w14:textId="77777777" w:rsidR="00AC6642"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Globalization: The rapid development in interconnecting of the world through trade, technology, and communication.</w:t>
      </w:r>
    </w:p>
    <w:p w14:paraId="4D1BC7C6" w14:textId="77777777" w:rsidR="00BE37C4" w:rsidRDefault="00BE37C4" w:rsidP="007F0057">
      <w:pPr>
        <w:jc w:val="both"/>
        <w:rPr>
          <w:rFonts w:ascii="Times New Roman" w:hAnsi="Times New Roman" w:cs="Times New Roman"/>
          <w:b/>
          <w:bCs/>
          <w:sz w:val="24"/>
          <w:szCs w:val="24"/>
        </w:rPr>
      </w:pPr>
    </w:p>
    <w:p w14:paraId="763B5885" w14:textId="109C0941" w:rsidR="00AC6642" w:rsidRPr="006E7E0C" w:rsidRDefault="00AC6642" w:rsidP="007F0057">
      <w:pPr>
        <w:jc w:val="both"/>
        <w:rPr>
          <w:rFonts w:ascii="Times New Roman" w:hAnsi="Times New Roman" w:cs="Times New Roman"/>
          <w:b/>
          <w:bCs/>
          <w:sz w:val="24"/>
          <w:szCs w:val="24"/>
        </w:rPr>
      </w:pPr>
      <w:r w:rsidRPr="006E7E0C">
        <w:rPr>
          <w:rFonts w:ascii="Times New Roman" w:hAnsi="Times New Roman" w:cs="Times New Roman"/>
          <w:b/>
          <w:bCs/>
          <w:sz w:val="24"/>
          <w:szCs w:val="24"/>
        </w:rPr>
        <w:t>Introduction</w:t>
      </w:r>
    </w:p>
    <w:p w14:paraId="5DBFCCBE" w14:textId="77777777" w:rsidR="00AC6642" w:rsidRPr="006E7E0C" w:rsidRDefault="00AC6642" w:rsidP="007F0057">
      <w:pPr>
        <w:jc w:val="both"/>
        <w:rPr>
          <w:rFonts w:ascii="Times New Roman" w:hAnsi="Times New Roman" w:cs="Times New Roman"/>
          <w:bCs/>
          <w:sz w:val="24"/>
          <w:szCs w:val="24"/>
        </w:rPr>
      </w:pPr>
      <w:r w:rsidRPr="008E2841">
        <w:rPr>
          <w:rFonts w:ascii="Times New Roman" w:hAnsi="Times New Roman" w:cs="Times New Roman"/>
          <w:sz w:val="24"/>
          <w:szCs w:val="24"/>
        </w:rPr>
        <w:t>Communication is important to most international company activities.</w:t>
      </w:r>
      <w:r w:rsidRPr="006E7E0C">
        <w:rPr>
          <w:rFonts w:ascii="Times New Roman" w:hAnsi="Times New Roman" w:cs="Times New Roman"/>
          <w:sz w:val="24"/>
          <w:szCs w:val="24"/>
        </w:rPr>
        <w:t xml:space="preserve"> </w:t>
      </w:r>
      <w:r w:rsidRPr="008E2841">
        <w:rPr>
          <w:rFonts w:ascii="Times New Roman" w:hAnsi="Times New Roman" w:cs="Times New Roman"/>
          <w:sz w:val="24"/>
          <w:szCs w:val="24"/>
        </w:rPr>
        <w:t>Effective communication is crucial for creating, managing, leading, and dissolving organizations. It facilitates knowledge</w:t>
      </w:r>
      <w:r w:rsidRPr="006E7E0C">
        <w:rPr>
          <w:rFonts w:ascii="Times New Roman" w:hAnsi="Times New Roman" w:cs="Times New Roman"/>
          <w:sz w:val="24"/>
          <w:szCs w:val="24"/>
        </w:rPr>
        <w:t xml:space="preserve"> </w:t>
      </w:r>
      <w:r w:rsidRPr="008E2841">
        <w:rPr>
          <w:rFonts w:ascii="Times New Roman" w:hAnsi="Times New Roman" w:cs="Times New Roman"/>
          <w:sz w:val="24"/>
          <w:szCs w:val="24"/>
        </w:rPr>
        <w:t>exchange, relationship growth, deal negotiation, and partnership preservation.</w:t>
      </w:r>
      <w:r w:rsidRPr="006E7E0C">
        <w:rPr>
          <w:rFonts w:ascii="Times New Roman" w:eastAsia="Times New Roman" w:hAnsi="Times New Roman" w:cs="Times New Roman"/>
          <w:bCs/>
          <w:color w:val="0E101A"/>
          <w:sz w:val="24"/>
          <w:szCs w:val="24"/>
          <w:lang w:eastAsia="en-GB"/>
        </w:rPr>
        <w:t xml:space="preserve"> </w:t>
      </w:r>
      <w:r w:rsidRPr="006E7E0C">
        <w:rPr>
          <w:rFonts w:ascii="Times New Roman" w:hAnsi="Times New Roman" w:cs="Times New Roman"/>
          <w:bCs/>
          <w:sz w:val="24"/>
          <w:szCs w:val="24"/>
        </w:rPr>
        <w:t>Every culture is distinct and consists of principles, values, beliefs, and traditions leading to varying language proficiencies. Understanding how culture communicates allows people to deliver messages correctly and helps them find their identity in differences. It also determines how members engage with one another on the basis of their shared identity. Culture and society determine exterior circumstances such as socio, technological, and religious, while psychological variables shape an individual's internal attitude. All social interactions result in the formation of a culture; communities establish a culture by its socialization rules, rituals, and even gestures and presents. Organizational culture can be seen in workspaces, economics, interactions and meeting styles, communication patterns, hierarchy, leadership styles, values and belief systems, members' perceptions and attitudes.</w:t>
      </w:r>
    </w:p>
    <w:p w14:paraId="221E7A8E" w14:textId="77777777" w:rsidR="00AC6642" w:rsidRPr="006E7E0C" w:rsidRDefault="00AC6642" w:rsidP="007F0057">
      <w:pPr>
        <w:jc w:val="both"/>
        <w:rPr>
          <w:rFonts w:ascii="Times New Roman" w:hAnsi="Times New Roman" w:cs="Times New Roman"/>
          <w:bCs/>
          <w:sz w:val="24"/>
          <w:szCs w:val="24"/>
        </w:rPr>
      </w:pPr>
      <w:r w:rsidRPr="006E7E0C">
        <w:rPr>
          <w:rFonts w:ascii="Times New Roman" w:hAnsi="Times New Roman" w:cs="Times New Roman"/>
          <w:bCs/>
          <w:sz w:val="24"/>
          <w:szCs w:val="24"/>
        </w:rPr>
        <w:t xml:space="preserve">Culture is a by-product of human interaction in society, and the relationship is quite deep. Cultures are made through communication; also made through interactions created through cultural characteristics like roles, norms, rituals, laws are created and shared with others. Without media and communication, cultural characteristics cannot be passed from one place to another. In other words, culture is made through communication; communication is created and transmitted by the culture. </w:t>
      </w:r>
    </w:p>
    <w:p w14:paraId="065051C9" w14:textId="77777777" w:rsidR="00AC6642" w:rsidRPr="006E7E0C" w:rsidRDefault="00AC6642" w:rsidP="007F0057">
      <w:pPr>
        <w:jc w:val="both"/>
        <w:rPr>
          <w:rFonts w:ascii="Times New Roman" w:hAnsi="Times New Roman" w:cs="Times New Roman"/>
          <w:bCs/>
          <w:sz w:val="24"/>
          <w:szCs w:val="24"/>
        </w:rPr>
      </w:pPr>
      <w:r w:rsidRPr="006E7E0C">
        <w:rPr>
          <w:rFonts w:ascii="Times New Roman" w:hAnsi="Times New Roman" w:cs="Times New Roman"/>
          <w:bCs/>
          <w:sz w:val="24"/>
          <w:szCs w:val="24"/>
        </w:rPr>
        <w:t>So, in the culture-crossing context, often the receiver interprets a message according to his or her own cultural reference frame. This means that the interpretation may not match the sender's intent. Negotiators use different tactics when communicating across cultures; tactics that generate value in one culture often do not generate value in another. While the common medium would be English, non-verbal communication and cultural stereotypes add many layers to interactions that demand a higher level of intercultural competence in order to overcome these challenges successfully. To remove any barriers to communication between cultures, it is important to know and understand the many cultural elements that could differ. Whether one likes direct or indirect communication is mostly reflected in their culture. So, negotiation styles have to vary from culture to culture.</w:t>
      </w:r>
    </w:p>
    <w:p w14:paraId="525E4856" w14:textId="77777777" w:rsidR="00AC6642" w:rsidRDefault="00AC6642" w:rsidP="007F0057">
      <w:pPr>
        <w:jc w:val="both"/>
        <w:rPr>
          <w:rFonts w:ascii="Times New Roman" w:hAnsi="Times New Roman" w:cs="Times New Roman"/>
          <w:bCs/>
          <w:sz w:val="24"/>
          <w:szCs w:val="24"/>
        </w:rPr>
      </w:pPr>
      <w:r w:rsidRPr="00947636">
        <w:rPr>
          <w:rFonts w:ascii="Times New Roman" w:hAnsi="Times New Roman" w:cs="Times New Roman"/>
          <w:bCs/>
          <w:sz w:val="24"/>
          <w:szCs w:val="24"/>
        </w:rPr>
        <w:t>Communication skills are essential in today's world</w:t>
      </w:r>
      <w:r w:rsidRPr="006E7E0C">
        <w:rPr>
          <w:rFonts w:ascii="Times New Roman" w:hAnsi="Times New Roman" w:cs="Times New Roman"/>
          <w:bCs/>
          <w:sz w:val="24"/>
          <w:szCs w:val="24"/>
        </w:rPr>
        <w:t xml:space="preserve"> deeply rooted with globalization</w:t>
      </w:r>
      <w:r w:rsidRPr="00947636">
        <w:rPr>
          <w:rFonts w:ascii="Times New Roman" w:hAnsi="Times New Roman" w:cs="Times New Roman"/>
          <w:bCs/>
          <w:sz w:val="24"/>
          <w:szCs w:val="24"/>
        </w:rPr>
        <w:t>. Intercultural business communication requires diverse parties to communicate with individuals or groups from various cultural backgrounds. Inadequate cross-cultural knowledge is becoming an increasingly pressing issue for international organizations. This is a major issue since communication between cultures can ultimately make or break a commercial deal. Communication with various cultures and understanding how business is done in that culture are critical components of business discussions.</w:t>
      </w:r>
    </w:p>
    <w:p w14:paraId="62B81144" w14:textId="77777777" w:rsidR="00AC6642" w:rsidRDefault="00AC6642" w:rsidP="007F0057">
      <w:pPr>
        <w:jc w:val="both"/>
        <w:rPr>
          <w:rFonts w:ascii="Times New Roman" w:hAnsi="Times New Roman" w:cs="Times New Roman"/>
          <w:b/>
          <w:bCs/>
          <w:sz w:val="24"/>
          <w:szCs w:val="24"/>
        </w:rPr>
      </w:pPr>
    </w:p>
    <w:p w14:paraId="00EA697F" w14:textId="77777777" w:rsidR="00C533A8" w:rsidRDefault="00AC6642" w:rsidP="007F0057">
      <w:pPr>
        <w:jc w:val="both"/>
        <w:rPr>
          <w:rFonts w:ascii="Times New Roman" w:hAnsi="Times New Roman" w:cs="Times New Roman"/>
          <w:b/>
          <w:bCs/>
          <w:sz w:val="24"/>
          <w:szCs w:val="24"/>
        </w:rPr>
      </w:pPr>
      <w:r w:rsidRPr="006E7E0C">
        <w:rPr>
          <w:rFonts w:ascii="Times New Roman" w:hAnsi="Times New Roman" w:cs="Times New Roman"/>
          <w:b/>
          <w:bCs/>
          <w:sz w:val="24"/>
          <w:szCs w:val="24"/>
        </w:rPr>
        <w:t>Problem Statement</w:t>
      </w:r>
    </w:p>
    <w:p w14:paraId="7E2919FB" w14:textId="4A74E10C" w:rsidR="00AC6642" w:rsidRDefault="00AC6642" w:rsidP="007F0057">
      <w:pPr>
        <w:jc w:val="both"/>
        <w:rPr>
          <w:rFonts w:ascii="Times New Roman" w:hAnsi="Times New Roman" w:cs="Times New Roman"/>
          <w:sz w:val="24"/>
          <w:szCs w:val="24"/>
        </w:rPr>
      </w:pPr>
      <w:r w:rsidRPr="006E7E0C">
        <w:rPr>
          <w:rFonts w:ascii="Times New Roman" w:hAnsi="Times New Roman" w:cs="Times New Roman"/>
          <w:sz w:val="24"/>
          <w:szCs w:val="24"/>
        </w:rPr>
        <w:t xml:space="preserve">After going through several roles of English communication when it comes to the setting of business management, the major problem that stood out was the way in which barriers in the form of cultural differences are affecting English communication in business management. The reason for the selection of this was simply due to the importance of cross-cultural communication practices. </w:t>
      </w:r>
      <w:r w:rsidRPr="00204891">
        <w:rPr>
          <w:rFonts w:ascii="Times New Roman" w:hAnsi="Times New Roman" w:cs="Times New Roman"/>
          <w:sz w:val="24"/>
          <w:szCs w:val="24"/>
        </w:rPr>
        <w:t>In today’s society interactions between people of different cultures is at an all-time high</w:t>
      </w:r>
      <w:r w:rsidRPr="006E7E0C">
        <w:rPr>
          <w:rFonts w:ascii="Times New Roman" w:hAnsi="Times New Roman" w:cs="Times New Roman"/>
          <w:sz w:val="24"/>
          <w:szCs w:val="24"/>
        </w:rPr>
        <w:t xml:space="preserve">, mainly due to globalization. This can lead to issues in the communication process </w:t>
      </w:r>
      <w:r w:rsidRPr="006E7E0C">
        <w:rPr>
          <w:rFonts w:ascii="Times New Roman" w:hAnsi="Times New Roman" w:cs="Times New Roman"/>
          <w:sz w:val="24"/>
          <w:szCs w:val="24"/>
        </w:rPr>
        <w:lastRenderedPageBreak/>
        <w:t xml:space="preserve">between people of different cultural backgrounds ultimately affecting the business and even end up ruining the relationship between employees of different hierarchy. </w:t>
      </w:r>
      <w:r w:rsidRPr="00BC0F43">
        <w:rPr>
          <w:rFonts w:ascii="Times New Roman" w:hAnsi="Times New Roman" w:cs="Times New Roman"/>
          <w:sz w:val="24"/>
          <w:szCs w:val="24"/>
        </w:rPr>
        <w:t>The purpose of this thesis is to anal</w:t>
      </w:r>
      <w:r w:rsidRPr="006E7E0C">
        <w:rPr>
          <w:rFonts w:ascii="Times New Roman" w:hAnsi="Times New Roman" w:cs="Times New Roman"/>
          <w:sz w:val="24"/>
          <w:szCs w:val="24"/>
        </w:rPr>
        <w:t>ys</w:t>
      </w:r>
      <w:r w:rsidRPr="00BC0F43">
        <w:rPr>
          <w:rFonts w:ascii="Times New Roman" w:hAnsi="Times New Roman" w:cs="Times New Roman"/>
          <w:sz w:val="24"/>
          <w:szCs w:val="24"/>
        </w:rPr>
        <w:t>e whether culture has an impact on the way that people</w:t>
      </w:r>
      <w:r w:rsidRPr="006E7E0C">
        <w:rPr>
          <w:rFonts w:ascii="Times New Roman" w:hAnsi="Times New Roman" w:cs="Times New Roman"/>
          <w:sz w:val="24"/>
          <w:szCs w:val="24"/>
        </w:rPr>
        <w:t xml:space="preserve"> </w:t>
      </w:r>
      <w:r w:rsidRPr="00BC0F43">
        <w:rPr>
          <w:rFonts w:ascii="Times New Roman" w:hAnsi="Times New Roman" w:cs="Times New Roman"/>
          <w:sz w:val="24"/>
          <w:szCs w:val="24"/>
        </w:rPr>
        <w:t xml:space="preserve">communicate and how this may affect the way that communication is done in a </w:t>
      </w:r>
      <w:r w:rsidRPr="006E7E0C">
        <w:rPr>
          <w:rFonts w:ascii="Times New Roman" w:hAnsi="Times New Roman" w:cs="Times New Roman"/>
          <w:sz w:val="24"/>
          <w:szCs w:val="24"/>
        </w:rPr>
        <w:t>business context.</w:t>
      </w:r>
    </w:p>
    <w:p w14:paraId="5C416A3C" w14:textId="77777777" w:rsidR="001773D8" w:rsidRPr="0049185A" w:rsidRDefault="001773D8" w:rsidP="007F0057">
      <w:pPr>
        <w:jc w:val="both"/>
        <w:rPr>
          <w:rFonts w:ascii="Times New Roman" w:hAnsi="Times New Roman" w:cs="Times New Roman"/>
          <w:sz w:val="24"/>
          <w:szCs w:val="24"/>
        </w:rPr>
      </w:pPr>
    </w:p>
    <w:p w14:paraId="03B201FE" w14:textId="77777777" w:rsidR="0049185A" w:rsidRDefault="0049185A" w:rsidP="007F0057">
      <w:pPr>
        <w:jc w:val="both"/>
        <w:rPr>
          <w:rFonts w:ascii="Times New Roman" w:hAnsi="Times New Roman" w:cs="Times New Roman"/>
          <w:b/>
          <w:bCs/>
          <w:sz w:val="24"/>
          <w:szCs w:val="24"/>
        </w:rPr>
      </w:pPr>
      <w:r w:rsidRPr="0049185A">
        <w:rPr>
          <w:rFonts w:ascii="Times New Roman" w:hAnsi="Times New Roman" w:cs="Times New Roman"/>
          <w:b/>
          <w:bCs/>
          <w:sz w:val="24"/>
          <w:szCs w:val="24"/>
        </w:rPr>
        <w:t>Research Gap</w:t>
      </w:r>
    </w:p>
    <w:p w14:paraId="79139E64" w14:textId="53ABDFB5" w:rsidR="0049185A" w:rsidRPr="0049185A" w:rsidRDefault="0049185A" w:rsidP="007F0057">
      <w:pPr>
        <w:jc w:val="both"/>
        <w:rPr>
          <w:rFonts w:ascii="Times New Roman" w:hAnsi="Times New Roman" w:cs="Times New Roman"/>
          <w:sz w:val="24"/>
          <w:szCs w:val="24"/>
        </w:rPr>
      </w:pPr>
      <w:r w:rsidRPr="0049185A">
        <w:rPr>
          <w:rFonts w:ascii="Times New Roman" w:hAnsi="Times New Roman" w:cs="Times New Roman"/>
          <w:sz w:val="24"/>
          <w:szCs w:val="24"/>
        </w:rPr>
        <w:t>Even though cross-cultural communication problem is very relevant in business management today, the whole domain of understanding what cultural differences mean for English-speaking communication remains still out of scope of the research gap. Although some communication barriers, including language proficiency, tone perception, and other body language, were addressed in earlier studies, empirical research is generally scarce about how these aspects are expressed in business contexts of globally dispersed, work-from-home, or distance teams. It is much more focused on the macro-cultural dimensions such as high-context vs. low context communication with hardly any awareness of the real practices of everyday communication as a consequence of cultural differences and the consequences they entail for the formal business tasks of taking decisions, leading or teaming up.</w:t>
      </w:r>
    </w:p>
    <w:p w14:paraId="00B04BE8" w14:textId="77777777" w:rsidR="0049185A" w:rsidRPr="0049185A" w:rsidRDefault="0049185A" w:rsidP="007F0057">
      <w:pPr>
        <w:jc w:val="both"/>
        <w:rPr>
          <w:rFonts w:ascii="Times New Roman" w:hAnsi="Times New Roman" w:cs="Times New Roman"/>
          <w:sz w:val="24"/>
          <w:szCs w:val="24"/>
        </w:rPr>
      </w:pPr>
    </w:p>
    <w:p w14:paraId="3A792986" w14:textId="065CB437" w:rsidR="0049185A" w:rsidRDefault="0049185A" w:rsidP="007F0057">
      <w:pPr>
        <w:jc w:val="both"/>
        <w:rPr>
          <w:rFonts w:ascii="Times New Roman" w:hAnsi="Times New Roman" w:cs="Times New Roman"/>
          <w:sz w:val="24"/>
          <w:szCs w:val="24"/>
        </w:rPr>
      </w:pPr>
      <w:r w:rsidRPr="0049185A">
        <w:rPr>
          <w:rFonts w:ascii="Times New Roman" w:hAnsi="Times New Roman" w:cs="Times New Roman"/>
          <w:sz w:val="24"/>
          <w:szCs w:val="24"/>
        </w:rPr>
        <w:t>Even more important, this dynamic dimension of cultural adaptation in multilingual workplaces are often overlooked. While most research is focused on static cross-cultural comparisons, today's business operates in a fluid dynamic environment; employees are constantly and continually shifting their communication styles to integrate the cultural environment. There is a need for greater intensity of study to know the depth at which people process the conflict of language barriers, cultural stereotypes, and implicit biases within real-time business operation. The extent to which cultural awareness training, communication protocols, and technological tools affect the effectiveness of communication in such various settings would fill knowledge gaps quite considerably. Such research is imperative for more complete practical strategies in the direction of greater enhancement of cross-cultural communication within global business management.</w:t>
      </w:r>
    </w:p>
    <w:p w14:paraId="3C3F8FE8" w14:textId="77777777" w:rsidR="004D6005" w:rsidRDefault="004D6005" w:rsidP="007F0057">
      <w:pPr>
        <w:jc w:val="both"/>
        <w:rPr>
          <w:rFonts w:ascii="Times New Roman" w:hAnsi="Times New Roman" w:cs="Times New Roman"/>
          <w:sz w:val="24"/>
          <w:szCs w:val="24"/>
        </w:rPr>
      </w:pPr>
    </w:p>
    <w:p w14:paraId="764C7AF3" w14:textId="1F0DC1B0" w:rsidR="004D6005" w:rsidRDefault="004D6005" w:rsidP="007F0057">
      <w:pPr>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30EFA351" w14:textId="77777777" w:rsidR="00353640" w:rsidRDefault="00353640" w:rsidP="007F0057">
      <w:pPr>
        <w:jc w:val="both"/>
        <w:rPr>
          <w:rFonts w:ascii="Times New Roman" w:hAnsi="Times New Roman" w:cs="Times New Roman"/>
          <w:sz w:val="24"/>
          <w:szCs w:val="24"/>
        </w:rPr>
      </w:pPr>
      <w:r w:rsidRPr="00353640">
        <w:rPr>
          <w:rFonts w:ascii="Times New Roman" w:hAnsi="Times New Roman" w:cs="Times New Roman"/>
          <w:sz w:val="24"/>
          <w:szCs w:val="24"/>
        </w:rPr>
        <w:t>Cultural differences decisively affect communication in English in international business. Influence is bound to arise in negotiation, decision-making, or managerial practices. According to Hofstede's cultural dimensions model, the type of values that differs-for example, individualism, power distance effects communication styles and expectations. Because of the value of indirectness, for example, directness prevalent in Western business can be seen as impolite in indirectness-favo</w:t>
      </w:r>
      <w:r>
        <w:rPr>
          <w:rFonts w:ascii="Times New Roman" w:hAnsi="Times New Roman" w:cs="Times New Roman"/>
          <w:sz w:val="24"/>
          <w:szCs w:val="24"/>
        </w:rPr>
        <w:t>u</w:t>
      </w:r>
      <w:r w:rsidRPr="00353640">
        <w:rPr>
          <w:rFonts w:ascii="Times New Roman" w:hAnsi="Times New Roman" w:cs="Times New Roman"/>
          <w:sz w:val="24"/>
          <w:szCs w:val="24"/>
        </w:rPr>
        <w:t>ring cultures (Ting-Toomey, 1999)</w:t>
      </w:r>
      <w:r>
        <w:rPr>
          <w:rFonts w:ascii="Times New Roman" w:hAnsi="Times New Roman" w:cs="Times New Roman"/>
          <w:sz w:val="24"/>
          <w:szCs w:val="24"/>
        </w:rPr>
        <w:t>.</w:t>
      </w:r>
    </w:p>
    <w:p w14:paraId="6640ACE0" w14:textId="0270801E" w:rsidR="004D6005" w:rsidRDefault="00353640" w:rsidP="007F0057">
      <w:pPr>
        <w:jc w:val="both"/>
        <w:rPr>
          <w:rFonts w:ascii="Times New Roman" w:hAnsi="Times New Roman" w:cs="Times New Roman"/>
          <w:sz w:val="24"/>
          <w:szCs w:val="24"/>
        </w:rPr>
      </w:pPr>
      <w:r w:rsidRPr="00353640">
        <w:rPr>
          <w:rFonts w:ascii="Times New Roman" w:hAnsi="Times New Roman" w:cs="Times New Roman"/>
          <w:sz w:val="24"/>
          <w:szCs w:val="24"/>
        </w:rPr>
        <w:br/>
        <w:t xml:space="preserve">According to </w:t>
      </w:r>
      <w:proofErr w:type="spellStart"/>
      <w:r w:rsidRPr="00353640">
        <w:rPr>
          <w:rFonts w:ascii="Times New Roman" w:hAnsi="Times New Roman" w:cs="Times New Roman"/>
          <w:sz w:val="24"/>
          <w:szCs w:val="24"/>
        </w:rPr>
        <w:t>Gudykunst</w:t>
      </w:r>
      <w:proofErr w:type="spellEnd"/>
      <w:r w:rsidRPr="00353640">
        <w:rPr>
          <w:rFonts w:ascii="Times New Roman" w:hAnsi="Times New Roman" w:cs="Times New Roman"/>
          <w:sz w:val="24"/>
          <w:szCs w:val="24"/>
        </w:rPr>
        <w:t xml:space="preserve"> and Kim, 2003, cultural understanding of norms is significant. It requires adaptation for different verbal and non-verbal cues for effective communication, according to them. In fact, as indicated by Trompenaars and Hampden-Turner, 1997, culturally sensitive managers can find easier ways to communicate across cultural boundaries to a large extent. Since English plays the central role in international business, cultural sensitivity may avoid misunderstanding between individuals and improve teamwork (Adler, 2002).</w:t>
      </w:r>
    </w:p>
    <w:p w14:paraId="77F11C05" w14:textId="77777777" w:rsidR="00353640" w:rsidRDefault="00353640" w:rsidP="007F0057">
      <w:pPr>
        <w:jc w:val="both"/>
      </w:pPr>
    </w:p>
    <w:p w14:paraId="5EA9A947" w14:textId="77777777" w:rsidR="00F15732" w:rsidRDefault="001773D8" w:rsidP="007F0057">
      <w:pPr>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42C52275" w14:textId="68068F05" w:rsidR="00D21E02" w:rsidRPr="00D50EEE" w:rsidRDefault="001773D8" w:rsidP="007F0057">
      <w:pPr>
        <w:jc w:val="both"/>
        <w:rPr>
          <w:rFonts w:ascii="Times New Roman" w:hAnsi="Times New Roman" w:cs="Times New Roman"/>
          <w:b/>
          <w:bCs/>
          <w:sz w:val="24"/>
          <w:szCs w:val="24"/>
        </w:rPr>
      </w:pPr>
      <w:r>
        <w:rPr>
          <w:rFonts w:ascii="Times New Roman" w:hAnsi="Times New Roman" w:cs="Times New Roman"/>
          <w:sz w:val="24"/>
          <w:szCs w:val="24"/>
        </w:rPr>
        <w:t>A survey was conducted</w:t>
      </w:r>
      <w:r w:rsidR="00D21E02">
        <w:rPr>
          <w:rFonts w:ascii="Times New Roman" w:hAnsi="Times New Roman" w:cs="Times New Roman"/>
          <w:sz w:val="24"/>
          <w:szCs w:val="24"/>
        </w:rPr>
        <w:t>, resulting</w:t>
      </w:r>
      <w:r>
        <w:rPr>
          <w:rFonts w:ascii="Times New Roman" w:hAnsi="Times New Roman" w:cs="Times New Roman"/>
          <w:sz w:val="24"/>
          <w:szCs w:val="24"/>
        </w:rPr>
        <w:t xml:space="preserve"> in a hundred responses in total, 45 of which were contributed using an online form and the rest on paper. The survey consisted of</w:t>
      </w:r>
      <w:r w:rsidR="00D21E02">
        <w:rPr>
          <w:rFonts w:ascii="Times New Roman" w:hAnsi="Times New Roman" w:cs="Times New Roman"/>
          <w:sz w:val="24"/>
          <w:szCs w:val="24"/>
        </w:rPr>
        <w:t xml:space="preserve"> 10 questions, enquiring about their engagements with their </w:t>
      </w:r>
      <w:r w:rsidR="00D21E02">
        <w:rPr>
          <w:rFonts w:ascii="Times New Roman" w:hAnsi="Times New Roman" w:cs="Times New Roman"/>
          <w:sz w:val="24"/>
          <w:szCs w:val="24"/>
        </w:rPr>
        <w:lastRenderedPageBreak/>
        <w:t>colleagues or teammates, and the role of English in such engagements. The questions have been framed so as to understand the subject’s experience while communicating in English and the problems faced during cross cultural engagements. There has been heavy emphasis on understanding the effects of globalization, language barriers, styles of speech or phrasing and cultural differences whilst communicating in business scenarios.</w:t>
      </w:r>
    </w:p>
    <w:p w14:paraId="49680858" w14:textId="77777777" w:rsidR="00F15732" w:rsidRDefault="00F15732" w:rsidP="007F0057">
      <w:pPr>
        <w:jc w:val="both"/>
        <w:rPr>
          <w:rFonts w:ascii="Times New Roman" w:hAnsi="Times New Roman" w:cs="Times New Roman"/>
          <w:sz w:val="24"/>
          <w:szCs w:val="24"/>
        </w:rPr>
      </w:pPr>
    </w:p>
    <w:p w14:paraId="3B22B1A3" w14:textId="77777777" w:rsidR="00F15732" w:rsidRPr="00381E8B" w:rsidRDefault="00F15732" w:rsidP="007F0057">
      <w:pPr>
        <w:jc w:val="both"/>
        <w:rPr>
          <w:rFonts w:ascii="Times New Roman" w:hAnsi="Times New Roman" w:cs="Times New Roman"/>
          <w:sz w:val="24"/>
          <w:szCs w:val="24"/>
        </w:rPr>
      </w:pPr>
    </w:p>
    <w:p w14:paraId="6A16BE0C" w14:textId="363EFF91" w:rsidR="00381E8B" w:rsidRPr="00381E8B" w:rsidRDefault="00381E8B" w:rsidP="007F0057">
      <w:pPr>
        <w:jc w:val="both"/>
        <w:rPr>
          <w:rFonts w:ascii="Times New Roman" w:hAnsi="Times New Roman" w:cs="Times New Roman"/>
          <w:sz w:val="24"/>
          <w:szCs w:val="24"/>
        </w:rPr>
      </w:pPr>
      <w:r w:rsidRPr="00381E8B">
        <w:rPr>
          <w:rFonts w:ascii="Times New Roman" w:hAnsi="Times New Roman" w:cs="Times New Roman"/>
          <w:b/>
          <w:bCs/>
          <w:sz w:val="24"/>
          <w:szCs w:val="24"/>
        </w:rPr>
        <w:t>Result Analysis</w:t>
      </w:r>
    </w:p>
    <w:p w14:paraId="65007DCD" w14:textId="5EE713E3" w:rsidR="00353220" w:rsidRDefault="00381E8B" w:rsidP="00353220">
      <w:pPr>
        <w:jc w:val="both"/>
        <w:rPr>
          <w:rFonts w:ascii="Times New Roman" w:hAnsi="Times New Roman" w:cs="Times New Roman"/>
          <w:sz w:val="24"/>
          <w:szCs w:val="24"/>
        </w:rPr>
      </w:pPr>
      <w:r w:rsidRPr="00381E8B">
        <w:rPr>
          <w:rFonts w:ascii="Times New Roman" w:hAnsi="Times New Roman" w:cs="Times New Roman"/>
          <w:sz w:val="24"/>
          <w:szCs w:val="24"/>
        </w:rPr>
        <w:t>The survey conducted offers insights into the complexities of cross-cultural communication within a business environment: challenges and opportunities to improve communication practices. Perhaps the most striking takeaway from the survey is that diversity in communication style is seen as one of the greatest challenges. This states that people of varied backgrounds may comprehend messages and represent themselves in ways that fit into their cultural norms and ideologies. Such differences sometimes will lead to actual misinterpretations as well as miscommunications. This is particularly pertinent in a globalized business world where teams increasingly consist of members from different cultural backgrounds. Acceptance of the problem signifies that organizations should be culturally sensitive and, therefore encourage cross-cultural team members to be flexible with their style o</w:t>
      </w:r>
      <w:r w:rsidR="007F0057">
        <w:rPr>
          <w:rFonts w:ascii="Times New Roman" w:hAnsi="Times New Roman" w:cs="Times New Roman"/>
          <w:sz w:val="24"/>
          <w:szCs w:val="24"/>
        </w:rPr>
        <w:t>f</w:t>
      </w:r>
      <w:r w:rsidR="00353220">
        <w:rPr>
          <w:rFonts w:ascii="Times New Roman" w:hAnsi="Times New Roman" w:cs="Times New Roman"/>
          <w:sz w:val="24"/>
          <w:szCs w:val="24"/>
        </w:rPr>
        <w:t xml:space="preserve"> </w:t>
      </w:r>
      <w:r w:rsidRPr="00381E8B">
        <w:rPr>
          <w:rFonts w:ascii="Times New Roman" w:hAnsi="Times New Roman" w:cs="Times New Roman"/>
          <w:sz w:val="24"/>
          <w:szCs w:val="24"/>
        </w:rPr>
        <w:t>communication.</w:t>
      </w:r>
      <w:r w:rsidR="00353220">
        <w:rPr>
          <w:rFonts w:ascii="Times New Roman" w:hAnsi="Times New Roman" w:cs="Times New Roman"/>
          <w:sz w:val="24"/>
          <w:szCs w:val="24"/>
        </w:rPr>
        <w:t xml:space="preserve"> </w:t>
      </w:r>
    </w:p>
    <w:p w14:paraId="75E7B2E7" w14:textId="77777777" w:rsidR="00523808" w:rsidRDefault="00523808" w:rsidP="00353220">
      <w:pPr>
        <w:jc w:val="both"/>
        <w:rPr>
          <w:rFonts w:ascii="Times New Roman" w:hAnsi="Times New Roman" w:cs="Times New Roman"/>
          <w:b/>
          <w:bCs/>
          <w:sz w:val="24"/>
          <w:szCs w:val="24"/>
        </w:rPr>
      </w:pPr>
    </w:p>
    <w:p w14:paraId="101917FB" w14:textId="23184A50" w:rsidR="00523808" w:rsidRDefault="00523808" w:rsidP="00353220">
      <w:pPr>
        <w:jc w:val="both"/>
        <w:rPr>
          <w:rFonts w:ascii="Times New Roman" w:hAnsi="Times New Roman" w:cs="Times New Roman"/>
          <w:sz w:val="24"/>
          <w:szCs w:val="24"/>
        </w:rPr>
      </w:pPr>
      <w:r w:rsidRPr="00523808">
        <w:rPr>
          <w:rFonts w:ascii="Times New Roman" w:hAnsi="Times New Roman" w:cs="Times New Roman"/>
          <w:b/>
          <w:bCs/>
          <w:sz w:val="24"/>
          <w:szCs w:val="24"/>
        </w:rPr>
        <w:t>Diverse Communication Styles and Misinterpretation of Tone</w:t>
      </w:r>
    </w:p>
    <w:p w14:paraId="7B5E9083" w14:textId="77777777" w:rsidR="00381E8B"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The survey also showed that the most significant challenge in cross-cultural communication is misinterpretation of tone. This means that even though the team shares a common language, the meaning conveyed can be largely affected by their background culture. The respondents responded that tone could convey meanings not necessarily in line with the intent of the one speaking, meaning that people should develop an acute sense of how others understand what they are saying. That complexity points toward a much wider concept of language proficiency-a concept that extends far beyond the simple ability to string together grammatically correct sentences and includes tones and contexts in the process of communication.</w:t>
      </w:r>
    </w:p>
    <w:p w14:paraId="2090BAB4" w14:textId="77777777" w:rsidR="00523808" w:rsidRDefault="00523808" w:rsidP="007F0057">
      <w:pPr>
        <w:jc w:val="both"/>
        <w:rPr>
          <w:rFonts w:ascii="Times New Roman" w:hAnsi="Times New Roman" w:cs="Times New Roman"/>
          <w:sz w:val="24"/>
          <w:szCs w:val="24"/>
        </w:rPr>
      </w:pPr>
    </w:p>
    <w:p w14:paraId="0D053CF8" w14:textId="7653C67F" w:rsidR="00523808" w:rsidRPr="00381E8B" w:rsidRDefault="00523808" w:rsidP="007F0057">
      <w:pPr>
        <w:jc w:val="both"/>
        <w:rPr>
          <w:rFonts w:ascii="Times New Roman" w:hAnsi="Times New Roman" w:cs="Times New Roman"/>
          <w:sz w:val="24"/>
          <w:szCs w:val="24"/>
        </w:rPr>
      </w:pPr>
      <w:r w:rsidRPr="00523808">
        <w:rPr>
          <w:rFonts w:ascii="Times New Roman" w:hAnsi="Times New Roman" w:cs="Times New Roman"/>
          <w:b/>
          <w:bCs/>
          <w:sz w:val="24"/>
          <w:szCs w:val="24"/>
        </w:rPr>
        <w:t>Effective Strategies for Bridging Cultural Gaps</w:t>
      </w:r>
    </w:p>
    <w:p w14:paraId="78C267EE" w14:textId="77777777" w:rsidR="00353220"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The answers themselves were also interesting because a minority of them reported that vocabulary was a severe deficiency in cross-cultural communication. This therefore goes to show that though some would have felt limited by their language skills, most still managed to communicate effectively. This thus becomes the rationale in creating an environment that encourages the team members to have conversations, despite the levels at which they feel their language proficiency is low. It presents a more differentiated view of language competence and indicates that successful communication does not depend merely on vocabulary but on the willingness to participate and to work together.</w:t>
      </w:r>
      <w:r w:rsidR="00353220">
        <w:rPr>
          <w:rFonts w:ascii="Times New Roman" w:hAnsi="Times New Roman" w:cs="Times New Roman"/>
          <w:sz w:val="24"/>
          <w:szCs w:val="24"/>
        </w:rPr>
        <w:t xml:space="preserve"> </w:t>
      </w:r>
    </w:p>
    <w:p w14:paraId="1B34049E" w14:textId="2DD34653" w:rsidR="0049185A" w:rsidRDefault="0049185A" w:rsidP="007F0057">
      <w:pPr>
        <w:jc w:val="both"/>
        <w:rPr>
          <w:rFonts w:ascii="Times New Roman" w:hAnsi="Times New Roman" w:cs="Times New Roman"/>
          <w:sz w:val="24"/>
          <w:szCs w:val="24"/>
        </w:rPr>
      </w:pPr>
    </w:p>
    <w:p w14:paraId="7D03F9E6" w14:textId="40C791B9" w:rsidR="00523808" w:rsidRPr="00381E8B" w:rsidRDefault="00523808" w:rsidP="007F0057">
      <w:pPr>
        <w:jc w:val="both"/>
        <w:rPr>
          <w:rFonts w:ascii="Times New Roman" w:hAnsi="Times New Roman" w:cs="Times New Roman"/>
          <w:sz w:val="24"/>
          <w:szCs w:val="24"/>
        </w:rPr>
      </w:pPr>
      <w:r w:rsidRPr="00523808">
        <w:rPr>
          <w:rFonts w:ascii="Times New Roman" w:hAnsi="Times New Roman" w:cs="Times New Roman"/>
          <w:b/>
          <w:bCs/>
          <w:sz w:val="24"/>
          <w:szCs w:val="24"/>
        </w:rPr>
        <w:t>Impact of Cultural Differences on Decision-Making and Collaboration</w:t>
      </w:r>
    </w:p>
    <w:p w14:paraId="4AB9447C" w14:textId="77777777" w:rsidR="00381E8B"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 xml:space="preserve">Another important area that the survey outcomes covered is non-verbal communication. That misunderstandings can occur based on misinterpretations of body language and nonverbal gestures and expressions underscores the complexity of cross-cultural encounters. Non-verbal expressions often carry different meanings in different countries. In fact, the unawareness surrounding these differences can sometimes lead to serious communication breaks. This indicates that even training programs should be designed not only to enhance acquisition of the </w:t>
      </w:r>
      <w:r w:rsidRPr="00381E8B">
        <w:rPr>
          <w:rFonts w:ascii="Times New Roman" w:hAnsi="Times New Roman" w:cs="Times New Roman"/>
          <w:sz w:val="24"/>
          <w:szCs w:val="24"/>
        </w:rPr>
        <w:lastRenderedPageBreak/>
        <w:t>language but also help them understand not to miscommunicate through non-verbal ways. Such training will prove useful in enabling team members to understand implications of their body language and to interpret cues more meaningfully, thus ensuring effective communication and cooperation.</w:t>
      </w:r>
    </w:p>
    <w:p w14:paraId="01781DEE" w14:textId="77777777" w:rsidR="00523808" w:rsidRDefault="00523808" w:rsidP="007F0057">
      <w:pPr>
        <w:jc w:val="both"/>
        <w:rPr>
          <w:rFonts w:ascii="Times New Roman" w:hAnsi="Times New Roman" w:cs="Times New Roman"/>
          <w:sz w:val="24"/>
          <w:szCs w:val="24"/>
        </w:rPr>
      </w:pPr>
    </w:p>
    <w:p w14:paraId="1E9675E7" w14:textId="66596472" w:rsidR="00523808" w:rsidRPr="00381E8B" w:rsidRDefault="00523808" w:rsidP="007F0057">
      <w:pPr>
        <w:jc w:val="both"/>
        <w:rPr>
          <w:rFonts w:ascii="Times New Roman" w:hAnsi="Times New Roman" w:cs="Times New Roman"/>
          <w:sz w:val="24"/>
          <w:szCs w:val="24"/>
        </w:rPr>
      </w:pPr>
      <w:r w:rsidRPr="00523808">
        <w:rPr>
          <w:rFonts w:ascii="Times New Roman" w:hAnsi="Times New Roman" w:cs="Times New Roman"/>
          <w:b/>
          <w:bCs/>
          <w:sz w:val="24"/>
          <w:szCs w:val="24"/>
        </w:rPr>
        <w:t>Role of Non-Verbal Communication and Cultural Awareness in English Proficiency</w:t>
      </w:r>
    </w:p>
    <w:p w14:paraId="4C64C97C" w14:textId="77777777" w:rsidR="00381E8B"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The most interesting result is the issue of stereotypes in cross-cultural communication. Stereotypes usually generate stereotypes that happen to be barriers in honest talk and enable a lack of mutual understanding. The participants called for the eradicating of such stereotypes through cultural awareness and suggested that it is the organizations as active agents that have to create an inclusive environment that encourages no biases but fosters understanding. Such a perspective resonates with the increasing understanding that respect for diversity and inclusivity forms the basis for effective teamwork, particularly in multicultural environments.</w:t>
      </w:r>
    </w:p>
    <w:p w14:paraId="5E8C516C" w14:textId="77777777" w:rsidR="00523808" w:rsidRDefault="00523808" w:rsidP="007F0057">
      <w:pPr>
        <w:jc w:val="both"/>
        <w:rPr>
          <w:rFonts w:ascii="Times New Roman" w:hAnsi="Times New Roman" w:cs="Times New Roman"/>
          <w:sz w:val="24"/>
          <w:szCs w:val="24"/>
        </w:rPr>
      </w:pPr>
    </w:p>
    <w:p w14:paraId="0AFDF9A2" w14:textId="6A2148A4" w:rsidR="00523808" w:rsidRPr="00381E8B" w:rsidRDefault="00523808" w:rsidP="007F0057">
      <w:pPr>
        <w:jc w:val="both"/>
        <w:rPr>
          <w:rFonts w:ascii="Times New Roman" w:hAnsi="Times New Roman" w:cs="Times New Roman"/>
          <w:sz w:val="24"/>
          <w:szCs w:val="24"/>
        </w:rPr>
      </w:pPr>
      <w:r w:rsidRPr="00523808">
        <w:rPr>
          <w:rFonts w:ascii="Times New Roman" w:hAnsi="Times New Roman" w:cs="Times New Roman"/>
          <w:b/>
          <w:bCs/>
          <w:sz w:val="24"/>
          <w:szCs w:val="24"/>
        </w:rPr>
        <w:t>Navigating Language and Cultural Influence on Team Roles and Relationships</w:t>
      </w:r>
    </w:p>
    <w:p w14:paraId="7AB3DA4A" w14:textId="77777777" w:rsidR="00381E8B"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The study findings also pointed out the influence of globalization on communication practices. That is, as business operations are increasingly being conducted outside national borders, employee staff will increasingly be challenged to communicate with colleagues from diverse cultural backgrounds. This calls for an emphasis not only on language proficiency but on deep cultural acumen as applied in play to the dynamics at hand in any sort of interaction involving people from different cultures. An open discussion in order to encourage communication emerged as one of the most emergent strategies to overcome challenges of communication and indicated a shared consciousness of the respondents to continue the discussion about cultural differences. It creates a safe place where people feel free to ask questions, raise concerns, and learn from one another.</w:t>
      </w:r>
    </w:p>
    <w:p w14:paraId="64B8F240" w14:textId="77777777" w:rsidR="00523808" w:rsidRPr="00381E8B" w:rsidRDefault="00523808" w:rsidP="007F0057">
      <w:pPr>
        <w:jc w:val="both"/>
        <w:rPr>
          <w:rFonts w:ascii="Times New Roman" w:hAnsi="Times New Roman" w:cs="Times New Roman"/>
          <w:sz w:val="24"/>
          <w:szCs w:val="24"/>
        </w:rPr>
      </w:pPr>
    </w:p>
    <w:p w14:paraId="493ABB92" w14:textId="560660F6" w:rsidR="00381E8B" w:rsidRPr="00381E8B" w:rsidRDefault="00381E8B" w:rsidP="007F0057">
      <w:pPr>
        <w:jc w:val="both"/>
        <w:rPr>
          <w:rFonts w:ascii="Times New Roman" w:hAnsi="Times New Roman" w:cs="Times New Roman"/>
          <w:sz w:val="24"/>
          <w:szCs w:val="24"/>
        </w:rPr>
      </w:pPr>
      <w:r w:rsidRPr="00381E8B">
        <w:rPr>
          <w:rFonts w:ascii="Times New Roman" w:hAnsi="Times New Roman" w:cs="Times New Roman"/>
          <w:sz w:val="24"/>
          <w:szCs w:val="24"/>
        </w:rPr>
        <w:t>Another finding includes the part of using English communication in the highly influenced aspects of cultural differences. Most respondents suggested that communication, especially in the form of meetings and presentations, is the area of most probable cultural misinterpretations. This arises from the pressure on individuals to articulate their ideas clearly and persuasively in real-time, which can be daunting, especially in multicultural teams. Thus, organizations need to design frameworks that will allow for proper verbal communication between team members so as to give them meaningful contributions in discussions. This will not be a list but may include summarizing main points in meetings, forcing the use of simple language and space to ensure everyone understands this.</w:t>
      </w:r>
    </w:p>
    <w:p w14:paraId="6D3AA202" w14:textId="77777777" w:rsidR="00381E8B" w:rsidRPr="00381E8B" w:rsidRDefault="00381E8B" w:rsidP="007F0057">
      <w:pPr>
        <w:jc w:val="both"/>
        <w:rPr>
          <w:rFonts w:ascii="Times New Roman" w:hAnsi="Times New Roman" w:cs="Times New Roman"/>
          <w:sz w:val="24"/>
          <w:szCs w:val="24"/>
        </w:rPr>
      </w:pPr>
    </w:p>
    <w:p w14:paraId="514C9D17" w14:textId="48FBE161" w:rsidR="00381E8B" w:rsidRPr="00381E8B" w:rsidRDefault="00381E8B" w:rsidP="007F0057">
      <w:pPr>
        <w:jc w:val="both"/>
        <w:rPr>
          <w:rFonts w:ascii="Times New Roman" w:hAnsi="Times New Roman" w:cs="Times New Roman"/>
          <w:b/>
          <w:bCs/>
          <w:sz w:val="24"/>
          <w:szCs w:val="24"/>
        </w:rPr>
      </w:pPr>
      <w:r w:rsidRPr="00381E8B">
        <w:rPr>
          <w:rFonts w:ascii="Times New Roman" w:hAnsi="Times New Roman" w:cs="Times New Roman"/>
          <w:b/>
          <w:bCs/>
          <w:sz w:val="24"/>
          <w:szCs w:val="24"/>
        </w:rPr>
        <w:t>Discussion on Results</w:t>
      </w:r>
    </w:p>
    <w:p w14:paraId="58F576FB" w14:textId="77777777"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From the results of this research, it would be easy to conclude that the cross-cultural communication problems discovered so far about this element carry a far deeper message than was at first apparent. The depth in complexity that is found by the results relates to the problem that the criterion faced and thus represents, in a general sense, the greater trend of how businesses need to evolve for that reality to become real about the dynamics of diverse cultures. Emphasis on diversity in communication styles indicates that organizations have to both discover and strive for diverse perspectives inculcation into communication practices. More value and emphasis on the same would add more depth and meaning to discussions and would improve the ability of teams at handling problems. Insights of members of teams point towards the fact that, at the organizational level, there needs to be a culture that encourages inclusiveness wherein the unique views of people belonging to different types are cherished and are used to encourage innovation.</w:t>
      </w:r>
    </w:p>
    <w:p w14:paraId="5BE255C5" w14:textId="77777777"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lastRenderedPageBreak/>
        <w:t>Although language ability is of prime importance again results of the survey point out that it is one of the dimensions of effective communication. Most respondents have commented that simplification of words and active listening are the most basic techniques to bridge the gap between communication. Such comments indicate formative training programs which should equip members with hands-on skills that can facilitate negotiation of the language barrier so as to realize mutual understanding. Organizations must also build an environment wherein language skill does not become a determining factor for the expression. This would lead to a culture wherein the team's members would look forward to studying each other better so that they would be able to know one another; then to support teamwork effectively.</w:t>
      </w:r>
    </w:p>
    <w:p w14:paraId="15015790" w14:textId="77777777"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Another very core thing that the organizations must work upon is nonverbal communication. Responses to the questionnaires would seem to suggest that most are still not quite aware of how their cultural backgrounds inform non-verbal cues. Investment in training on the importance of non-verbal communication can, therefore, provide a means of reducing misconceptions of the multicultural team, thereby improving interpersonal relations. The nature of training should be such as to cover an understanding of how diverse cultures use body language and gestures to enable members of a team to negotiate through these complexities. In this way, an organization can seed the ground for respect and understanding, thereby ameliorating outcomes in terms of communication.</w:t>
      </w:r>
    </w:p>
    <w:p w14:paraId="25A35CEB" w14:textId="46F8003B" w:rsidR="004D6005"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Findings on stereotyping: From the findings on stereotyping, it is an extremely clear need to address the effects of stereotyping at the workplace. Stereotypes are a quite evident, even though genuine, barrier to communication and cooperation. Both respondents agreed that disparate forms of cultural awareness could break the already prevailing stereotypes as well, meaning there should be a hard effort on the part of organizations in creating a culture in the workplace, where respect is bred among employees. An organization promotes change in assumptions one may have about others by embracing provision of utmost importance for diversity and inclusion initiatives therefore, thus, creating a culture of acceptance and understanding.</w:t>
      </w:r>
    </w:p>
    <w:p w14:paraId="2A598C70" w14:textId="02CDFD4F"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Put simply, findings from such studies shed light on the cross-cultural nature of communication in today's business world that has become globalized. With growing globalization of organizations, effective communication across cultural lines has come to be an absolute prerequisite. Businesses must make language capability one priority but also understand that non-verbal communication and stereotypes are complicated issues. A training program for cultural competence, open dialogue, and standard protocols of communication can all provide more room for a collaborative, innovative workplace.</w:t>
      </w:r>
    </w:p>
    <w:p w14:paraId="486D7071" w14:textId="39AF20A8"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Organisations adapted to the possibilities and problems arising through diverse cultural backgrounds will be well-equipped for success in a more interdependent world. Building commitment in the advancement of knowledge, inclusivity, and teamwork, corporations will leverage the capability of diverse teams to work hard towards innovation that will help yield better results for an evolving global marketplace.</w:t>
      </w:r>
    </w:p>
    <w:p w14:paraId="297F6B08" w14:textId="77777777"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Cross-cultural communication stands out as one of the major issues that exist within diverse teams through the results of this survey. Here, due to the different styles of their communications and tone miscomprehension, such problems are faced by the employees. Such general barriers are associated with language proficiency. A group of members cannot voice their ideas or opinions if it is cultural norms that guide them in approaching a communication. There can be misunderstandings about some of the non-verbal cues of communication that may further complicate interactions. This calls out the need for cultural awareness as most of the respondents indicated lack of cultural awareness as one of the greatest challenges facing teams.</w:t>
      </w:r>
    </w:p>
    <w:p w14:paraId="1839CC6E" w14:textId="77777777" w:rsidR="00D1527C" w:rsidRPr="00D1527C" w:rsidRDefault="00D1527C" w:rsidP="007F0057">
      <w:pPr>
        <w:jc w:val="both"/>
        <w:rPr>
          <w:rFonts w:ascii="Times New Roman" w:hAnsi="Times New Roman" w:cs="Times New Roman"/>
          <w:sz w:val="24"/>
          <w:szCs w:val="24"/>
        </w:rPr>
      </w:pPr>
    </w:p>
    <w:p w14:paraId="7C64461D" w14:textId="74BC567D"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An additional analysis of the responses suggests that while most of the members of the team are excited about the fact that any form of verbal communication includes several types of complications, they also feel that it might add more flavo</w:t>
      </w:r>
      <w:r w:rsidR="002F2D86">
        <w:rPr>
          <w:rFonts w:ascii="Times New Roman" w:hAnsi="Times New Roman" w:cs="Times New Roman"/>
          <w:sz w:val="24"/>
          <w:szCs w:val="24"/>
        </w:rPr>
        <w:t>u</w:t>
      </w:r>
      <w:r w:rsidRPr="00D1527C">
        <w:rPr>
          <w:rFonts w:ascii="Times New Roman" w:hAnsi="Times New Roman" w:cs="Times New Roman"/>
          <w:sz w:val="24"/>
          <w:szCs w:val="24"/>
        </w:rPr>
        <w:t xml:space="preserve">r to the discussion and promote diversified ideas. Considering that, the organizations in question will find a reason to reframe that strategy concerning cultural diversity. Cultural difference has ended up being </w:t>
      </w:r>
      <w:r w:rsidRPr="00D1527C">
        <w:rPr>
          <w:rFonts w:ascii="Times New Roman" w:hAnsi="Times New Roman" w:cs="Times New Roman"/>
          <w:sz w:val="24"/>
          <w:szCs w:val="24"/>
        </w:rPr>
        <w:lastRenderedPageBreak/>
        <w:t>not a constraint but an asset; then, the teams can work with diverse viewpoints for the betterment of the problem-solving and creativity process. Good knowledge of effective solutions that may help a person surmount barriers of communication, and also active listening helps to go well with mutual respect and cross-cultural interaction.</w:t>
      </w:r>
    </w:p>
    <w:p w14:paraId="31D741FB" w14:textId="77777777" w:rsidR="004D6005" w:rsidRDefault="004D6005" w:rsidP="007F0057">
      <w:pPr>
        <w:jc w:val="both"/>
        <w:rPr>
          <w:rFonts w:ascii="Times New Roman" w:hAnsi="Times New Roman" w:cs="Times New Roman"/>
          <w:sz w:val="24"/>
          <w:szCs w:val="24"/>
        </w:rPr>
      </w:pPr>
    </w:p>
    <w:p w14:paraId="7D2A925E" w14:textId="77777777" w:rsidR="004D6005" w:rsidRPr="004D6005" w:rsidRDefault="004D6005" w:rsidP="004D6005">
      <w:pPr>
        <w:jc w:val="both"/>
        <w:rPr>
          <w:rFonts w:ascii="Times New Roman" w:hAnsi="Times New Roman" w:cs="Times New Roman"/>
          <w:b/>
          <w:bCs/>
          <w:sz w:val="24"/>
          <w:szCs w:val="24"/>
        </w:rPr>
      </w:pPr>
      <w:r>
        <w:rPr>
          <w:rFonts w:ascii="Times New Roman" w:hAnsi="Times New Roman" w:cs="Times New Roman"/>
          <w:b/>
          <w:bCs/>
          <w:sz w:val="24"/>
          <w:szCs w:val="24"/>
        </w:rPr>
        <w:t>Unexpected Findings</w:t>
      </w:r>
    </w:p>
    <w:p w14:paraId="653E1928" w14:textId="77777777" w:rsidR="004D6005" w:rsidRDefault="004D6005" w:rsidP="004D6005">
      <w:pPr>
        <w:jc w:val="both"/>
        <w:rPr>
          <w:rFonts w:ascii="Times New Roman" w:hAnsi="Times New Roman" w:cs="Times New Roman"/>
          <w:sz w:val="24"/>
          <w:szCs w:val="24"/>
        </w:rPr>
      </w:pPr>
      <w:r w:rsidRPr="00D1527C">
        <w:rPr>
          <w:rFonts w:ascii="Times New Roman" w:hAnsi="Times New Roman" w:cs="Times New Roman"/>
          <w:sz w:val="24"/>
          <w:szCs w:val="24"/>
        </w:rPr>
        <w:t xml:space="preserve">The </w:t>
      </w:r>
      <w:r>
        <w:rPr>
          <w:rFonts w:ascii="Times New Roman" w:hAnsi="Times New Roman" w:cs="Times New Roman"/>
          <w:sz w:val="24"/>
          <w:szCs w:val="24"/>
        </w:rPr>
        <w:t>unexpected findings are the</w:t>
      </w:r>
      <w:r w:rsidRPr="00D1527C">
        <w:rPr>
          <w:rFonts w:ascii="Times New Roman" w:hAnsi="Times New Roman" w:cs="Times New Roman"/>
          <w:sz w:val="24"/>
          <w:szCs w:val="24"/>
        </w:rPr>
        <w:t xml:space="preserve"> impact </w:t>
      </w:r>
      <w:r>
        <w:rPr>
          <w:rFonts w:ascii="Times New Roman" w:hAnsi="Times New Roman" w:cs="Times New Roman"/>
          <w:sz w:val="24"/>
          <w:szCs w:val="24"/>
        </w:rPr>
        <w:t>of</w:t>
      </w:r>
      <w:r w:rsidRPr="00D1527C">
        <w:rPr>
          <w:rFonts w:ascii="Times New Roman" w:hAnsi="Times New Roman" w:cs="Times New Roman"/>
          <w:sz w:val="24"/>
          <w:szCs w:val="24"/>
        </w:rPr>
        <w:t xml:space="preserve"> cultural differences is on decision-making. The results from the survey suggested that </w:t>
      </w:r>
      <w:r>
        <w:rPr>
          <w:rFonts w:ascii="Times New Roman" w:hAnsi="Times New Roman" w:cs="Times New Roman"/>
          <w:sz w:val="24"/>
          <w:szCs w:val="24"/>
        </w:rPr>
        <w:t xml:space="preserve">although </w:t>
      </w:r>
      <w:r w:rsidRPr="00D1527C">
        <w:rPr>
          <w:rFonts w:ascii="Times New Roman" w:hAnsi="Times New Roman" w:cs="Times New Roman"/>
          <w:sz w:val="24"/>
          <w:szCs w:val="24"/>
        </w:rPr>
        <w:t>cultural differences would lead to potential for conflict</w:t>
      </w:r>
      <w:r>
        <w:rPr>
          <w:rFonts w:ascii="Times New Roman" w:hAnsi="Times New Roman" w:cs="Times New Roman"/>
          <w:sz w:val="24"/>
          <w:szCs w:val="24"/>
        </w:rPr>
        <w:t>, they also provide the</w:t>
      </w:r>
      <w:r w:rsidRPr="00D1527C">
        <w:rPr>
          <w:rFonts w:ascii="Times New Roman" w:hAnsi="Times New Roman" w:cs="Times New Roman"/>
          <w:sz w:val="24"/>
          <w:szCs w:val="24"/>
        </w:rPr>
        <w:t xml:space="preserve"> opportunity for diverse perspectives. This duality necessitates that organizations work on strategies that promote cooperation and inclusiveness in decision-making. It is precisely here that the interaction of diverse opinions can contribute to the better quality of decisions and, simultaneously, ensure innovative solutions. Results achieved are combined with the development of respect and culture, in this approach, as people's contributions deserve it.</w:t>
      </w:r>
    </w:p>
    <w:p w14:paraId="7C3E4D5B" w14:textId="77777777" w:rsidR="004D6005" w:rsidRDefault="004D6005" w:rsidP="007F0057">
      <w:pPr>
        <w:jc w:val="both"/>
        <w:rPr>
          <w:rFonts w:ascii="Times New Roman" w:hAnsi="Times New Roman" w:cs="Times New Roman"/>
          <w:sz w:val="24"/>
          <w:szCs w:val="24"/>
        </w:rPr>
      </w:pPr>
    </w:p>
    <w:p w14:paraId="02576688" w14:textId="45A86B83" w:rsidR="004D6005" w:rsidRPr="004D6005" w:rsidRDefault="004D6005" w:rsidP="007F0057">
      <w:pPr>
        <w:jc w:val="both"/>
        <w:rPr>
          <w:rFonts w:ascii="Times New Roman" w:hAnsi="Times New Roman" w:cs="Times New Roman"/>
          <w:b/>
          <w:bCs/>
          <w:sz w:val="24"/>
          <w:szCs w:val="24"/>
        </w:rPr>
      </w:pPr>
      <w:r>
        <w:rPr>
          <w:rFonts w:ascii="Times New Roman" w:hAnsi="Times New Roman" w:cs="Times New Roman"/>
          <w:b/>
          <w:bCs/>
          <w:sz w:val="24"/>
          <w:szCs w:val="24"/>
        </w:rPr>
        <w:t>Scope for further research</w:t>
      </w:r>
    </w:p>
    <w:p w14:paraId="2DE2C28B" w14:textId="2A0AFB4C" w:rsidR="00D1527C" w:rsidRPr="00D1527C" w:rsidRDefault="00D1527C" w:rsidP="007F0057">
      <w:pPr>
        <w:jc w:val="both"/>
        <w:rPr>
          <w:rFonts w:ascii="Times New Roman" w:hAnsi="Times New Roman" w:cs="Times New Roman"/>
          <w:sz w:val="24"/>
          <w:szCs w:val="24"/>
        </w:rPr>
      </w:pPr>
      <w:r w:rsidRPr="00D1527C">
        <w:rPr>
          <w:rFonts w:ascii="Times New Roman" w:hAnsi="Times New Roman" w:cs="Times New Roman"/>
          <w:sz w:val="24"/>
          <w:szCs w:val="24"/>
        </w:rPr>
        <w:t>Though the survey has been useful in this regard, there is still a very wide scope for further researches regarding an in-depth insight to be gathered about the cross-cultural communication dynamics, especially in business applications. Further studies can be conducted on how some long-term effects of specific communication strategies impact team performance and cohesion in diverse and dispersed environments. Further, the research can extend on how cultural influences the decision-making process and also fill gaps with regard to technology used. Such research will identify how trainings prove effective through specific cultural programs and its impact on organizational engagement between the employees and how they relate to each other. Furthermore, such research would reveal whether it is possible to have an effective method of tailoring communication protocols to specific groups or cultures and then accurately measure the productivity of people and teams in protocols that are customized, which would result in a better understanding of cross-cultural communications in a globalized business environment.</w:t>
      </w:r>
    </w:p>
    <w:p w14:paraId="365F9700" w14:textId="77777777" w:rsidR="00381E8B" w:rsidRDefault="00381E8B" w:rsidP="007F0057">
      <w:pPr>
        <w:jc w:val="both"/>
        <w:rPr>
          <w:rFonts w:ascii="Times New Roman" w:hAnsi="Times New Roman" w:cs="Times New Roman"/>
          <w:sz w:val="24"/>
          <w:szCs w:val="24"/>
        </w:rPr>
      </w:pPr>
    </w:p>
    <w:p w14:paraId="4A293E47" w14:textId="77777777" w:rsidR="00741FF7" w:rsidRDefault="00C533A8" w:rsidP="007F0057">
      <w:pPr>
        <w:jc w:val="both"/>
        <w:rPr>
          <w:rFonts w:ascii="Times New Roman" w:hAnsi="Times New Roman" w:cs="Times New Roman"/>
          <w:b/>
          <w:bCs/>
          <w:sz w:val="24"/>
          <w:szCs w:val="24"/>
        </w:rPr>
      </w:pPr>
      <w:r w:rsidRPr="00C533A8">
        <w:rPr>
          <w:rFonts w:ascii="Times New Roman" w:hAnsi="Times New Roman" w:cs="Times New Roman"/>
          <w:b/>
          <w:bCs/>
          <w:sz w:val="24"/>
          <w:szCs w:val="24"/>
        </w:rPr>
        <w:t>Conclusion</w:t>
      </w:r>
    </w:p>
    <w:p w14:paraId="5BA889D9" w14:textId="77777777" w:rsidR="00DD25CC" w:rsidRPr="00DD25CC" w:rsidRDefault="00DD25CC" w:rsidP="007F0057">
      <w:pPr>
        <w:jc w:val="both"/>
        <w:rPr>
          <w:rFonts w:ascii="Times New Roman" w:hAnsi="Times New Roman" w:cs="Times New Roman"/>
          <w:sz w:val="24"/>
          <w:szCs w:val="24"/>
        </w:rPr>
      </w:pPr>
      <w:r w:rsidRPr="00DD25CC">
        <w:rPr>
          <w:rFonts w:ascii="Times New Roman" w:hAnsi="Times New Roman" w:cs="Times New Roman"/>
          <w:sz w:val="24"/>
          <w:szCs w:val="24"/>
        </w:rPr>
        <w:t>According to survey results, communication between cultures provides significant challenges but could also be an avenue for growth. The difference in major communication styles and interpretation of tone caused several misinterpretations that restricted effective dialogue: barrier languages and many nonverbal cues. The foregoing shows the urgency for such dynamics in the organization to be seriously and holistically looked into. These are obviously not mere factors of interpersonal influence but theirs for decision-making and team dynamics. Therefore, it becomes paramount that organizational performance can only be optimally realized when adequate and effective communication is made possible.</w:t>
      </w:r>
    </w:p>
    <w:p w14:paraId="6BBD3EF1" w14:textId="77777777" w:rsidR="00DD25CC" w:rsidRPr="00DD25CC" w:rsidRDefault="00DD25CC" w:rsidP="007F0057">
      <w:pPr>
        <w:jc w:val="both"/>
        <w:rPr>
          <w:rFonts w:ascii="Times New Roman" w:hAnsi="Times New Roman" w:cs="Times New Roman"/>
          <w:sz w:val="24"/>
          <w:szCs w:val="24"/>
        </w:rPr>
      </w:pPr>
      <w:r w:rsidRPr="00DD25CC">
        <w:rPr>
          <w:rFonts w:ascii="Times New Roman" w:hAnsi="Times New Roman" w:cs="Times New Roman"/>
          <w:sz w:val="24"/>
          <w:szCs w:val="24"/>
        </w:rPr>
        <w:t>Organizations should ensure that their teams develop cultural awareness. Understanding and empathy among team members will, therefore, be greatly enhanced through training that focuses on developing such awareness. Accordingly, training will be on how effective listening will go a long way in bridging such gaps, with an appreciation for the other person. It also serves to minimize misunderstandings created through words used in standard communications since a member from a different linguistic background may thereby find it easier to seek a clarification than if a simple banter were engaged in. This engenders open and honest conversation between team members through raising concerns and seeking clarification that further enhances cohesion and cooperation among teams.</w:t>
      </w:r>
    </w:p>
    <w:p w14:paraId="53A49831" w14:textId="77777777" w:rsidR="008708B1" w:rsidRDefault="00DD25CC" w:rsidP="008708B1">
      <w:pPr>
        <w:jc w:val="both"/>
        <w:rPr>
          <w:rFonts w:ascii="Times New Roman" w:hAnsi="Times New Roman" w:cs="Times New Roman"/>
          <w:sz w:val="24"/>
          <w:szCs w:val="24"/>
        </w:rPr>
      </w:pPr>
      <w:r w:rsidRPr="00DD25CC">
        <w:rPr>
          <w:rFonts w:ascii="Times New Roman" w:hAnsi="Times New Roman" w:cs="Times New Roman"/>
          <w:sz w:val="24"/>
          <w:szCs w:val="24"/>
        </w:rPr>
        <w:lastRenderedPageBreak/>
        <w:t>In this regard, organizations should place a great emphasis on instilling standardized communication protocols having cultural content into their operational systems in the years to come. This, among other means, would also mean the opportunity for a common ground of communication under which all the team members will understand their roles within the teamwork dynamic. The need to use technology as a tool to facilitate digital communication-management, which involves enhancing the formation of an idea through engagement-will always be necessary for different forms of video conferencing tools and instant messaging in some environments; remote or hybrid work constituting this. This has also brought near the breakdown of cultures close to secularism, which, in turn, offers the globalizing environment one united challenge for taking account of proper recognition. In addition to that, it will encourage a culture of collaboration due to the different perspectives and appreciation for diversity amongst members; this inclusion is necessary for the internal cooperation to be increased and, therefore, for the level of performance in</w:t>
      </w:r>
      <w:r>
        <w:rPr>
          <w:rFonts w:ascii="Times New Roman" w:hAnsi="Times New Roman" w:cs="Times New Roman"/>
          <w:sz w:val="24"/>
          <w:szCs w:val="24"/>
        </w:rPr>
        <w:t xml:space="preserve"> </w:t>
      </w:r>
      <w:r w:rsidRPr="00DD25CC">
        <w:rPr>
          <w:rFonts w:ascii="Times New Roman" w:hAnsi="Times New Roman" w:cs="Times New Roman"/>
          <w:sz w:val="24"/>
          <w:szCs w:val="24"/>
        </w:rPr>
        <w:t>a globalized market.</w:t>
      </w:r>
    </w:p>
    <w:p w14:paraId="2DE1E4E9" w14:textId="221D286D" w:rsidR="00741FF7" w:rsidRDefault="00DD25CC" w:rsidP="008708B1">
      <w:pPr>
        <w:jc w:val="both"/>
        <w:rPr>
          <w:rFonts w:ascii="Times New Roman" w:hAnsi="Times New Roman" w:cs="Times New Roman"/>
          <w:sz w:val="24"/>
          <w:szCs w:val="24"/>
        </w:rPr>
      </w:pPr>
      <w:r w:rsidRPr="00DD25CC">
        <w:rPr>
          <w:rFonts w:ascii="Times New Roman" w:hAnsi="Times New Roman" w:cs="Times New Roman"/>
          <w:sz w:val="24"/>
          <w:szCs w:val="24"/>
        </w:rPr>
        <w:br/>
      </w:r>
      <w:r w:rsidRPr="00DD25CC">
        <w:rPr>
          <w:rFonts w:ascii="Times New Roman" w:hAnsi="Times New Roman" w:cs="Times New Roman"/>
          <w:sz w:val="24"/>
          <w:szCs w:val="24"/>
        </w:rPr>
        <w:br/>
        <w:t>This was the cross-cultural communication skill that was pointed out to be such an essential requirement for the organizations looking for gain through competition. But with the proper investment of training and cultural competence resources in decreasing complicated language for clarity and creating open space for dialogue, businesses may try to grasp the challenges of cross-cultural communications as opportunities for collaboration and innovation that feed a team.</w:t>
      </w:r>
    </w:p>
    <w:p w14:paraId="5ADAA5D8" w14:textId="79047D6D" w:rsidR="002F2D86" w:rsidRDefault="002F2D86" w:rsidP="007F0057">
      <w:pPr>
        <w:jc w:val="both"/>
        <w:rPr>
          <w:rFonts w:ascii="Times New Roman" w:hAnsi="Times New Roman" w:cs="Times New Roman"/>
          <w:sz w:val="24"/>
          <w:szCs w:val="24"/>
        </w:rPr>
      </w:pPr>
    </w:p>
    <w:p w14:paraId="0D978A45" w14:textId="32F6C14C" w:rsidR="002F2D86" w:rsidRPr="002F2D86" w:rsidRDefault="002F2D86" w:rsidP="007F0057">
      <w:pPr>
        <w:jc w:val="both"/>
        <w:rPr>
          <w:rFonts w:ascii="Times New Roman" w:hAnsi="Times New Roman" w:cs="Times New Roman"/>
          <w:sz w:val="24"/>
          <w:szCs w:val="24"/>
        </w:rPr>
      </w:pPr>
    </w:p>
    <w:p w14:paraId="668CDA6E" w14:textId="77777777" w:rsidR="002F2D86" w:rsidRDefault="001773D8" w:rsidP="00523808">
      <w:pPr>
        <w:jc w:val="both"/>
        <w:rPr>
          <w:rFonts w:ascii="Times New Roman" w:hAnsi="Times New Roman" w:cs="Times New Roman"/>
          <w:b/>
          <w:bCs/>
          <w:sz w:val="24"/>
          <w:szCs w:val="24"/>
        </w:rPr>
      </w:pPr>
      <w:r w:rsidRPr="002F2D86">
        <w:rPr>
          <w:rFonts w:ascii="Times New Roman" w:hAnsi="Times New Roman" w:cs="Times New Roman"/>
          <w:b/>
          <w:bCs/>
          <w:sz w:val="24"/>
          <w:szCs w:val="24"/>
        </w:rPr>
        <w:t>References</w:t>
      </w:r>
    </w:p>
    <w:p w14:paraId="03029D28" w14:textId="30E549CD"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 Betina </w:t>
      </w:r>
      <w:proofErr w:type="spellStart"/>
      <w:r w:rsidRPr="00523808">
        <w:rPr>
          <w:rFonts w:ascii="Times New Roman" w:eastAsia="Times New Roman" w:hAnsi="Times New Roman" w:cs="Times New Roman"/>
          <w:kern w:val="0"/>
          <w:sz w:val="24"/>
          <w:szCs w:val="24"/>
          <w:lang w:val="en-US" w:eastAsia="ja-JP"/>
          <w14:ligatures w14:val="none"/>
        </w:rPr>
        <w:t>Szkudlarek</w:t>
      </w:r>
      <w:proofErr w:type="spellEnd"/>
      <w:r w:rsidRPr="00523808">
        <w:rPr>
          <w:rFonts w:ascii="Times New Roman" w:eastAsia="Times New Roman" w:hAnsi="Times New Roman" w:cs="Times New Roman"/>
          <w:kern w:val="0"/>
          <w:sz w:val="24"/>
          <w:szCs w:val="24"/>
          <w:lang w:val="en-US" w:eastAsia="ja-JP"/>
          <w14:ligatures w14:val="none"/>
        </w:rPr>
        <w:t xml:space="preserve">, Joyce S. Osland, </w:t>
      </w:r>
      <w:proofErr w:type="spellStart"/>
      <w:r w:rsidRPr="00523808">
        <w:rPr>
          <w:rFonts w:ascii="Times New Roman" w:eastAsia="Times New Roman" w:hAnsi="Times New Roman" w:cs="Times New Roman"/>
          <w:kern w:val="0"/>
          <w:sz w:val="24"/>
          <w:szCs w:val="24"/>
          <w:lang w:val="en-US" w:eastAsia="ja-JP"/>
          <w14:ligatures w14:val="none"/>
        </w:rPr>
        <w:t>Luciara</w:t>
      </w:r>
      <w:proofErr w:type="spellEnd"/>
      <w:r w:rsidRPr="00523808">
        <w:rPr>
          <w:rFonts w:ascii="Times New Roman" w:eastAsia="Times New Roman" w:hAnsi="Times New Roman" w:cs="Times New Roman"/>
          <w:kern w:val="0"/>
          <w:sz w:val="24"/>
          <w:szCs w:val="24"/>
          <w:lang w:val="en-US" w:eastAsia="ja-JP"/>
          <w14:ligatures w14:val="none"/>
        </w:rPr>
        <w:t xml:space="preserve"> </w:t>
      </w:r>
      <w:proofErr w:type="spellStart"/>
      <w:r w:rsidRPr="00523808">
        <w:rPr>
          <w:rFonts w:ascii="Times New Roman" w:eastAsia="Times New Roman" w:hAnsi="Times New Roman" w:cs="Times New Roman"/>
          <w:kern w:val="0"/>
          <w:sz w:val="24"/>
          <w:szCs w:val="24"/>
          <w:lang w:val="en-US" w:eastAsia="ja-JP"/>
          <w14:ligatures w14:val="none"/>
        </w:rPr>
        <w:t>Nardon</w:t>
      </w:r>
      <w:proofErr w:type="spellEnd"/>
      <w:r w:rsidRPr="00523808">
        <w:rPr>
          <w:rFonts w:ascii="Times New Roman" w:eastAsia="Times New Roman" w:hAnsi="Times New Roman" w:cs="Times New Roman"/>
          <w:kern w:val="0"/>
          <w:sz w:val="24"/>
          <w:szCs w:val="24"/>
          <w:lang w:val="en-US" w:eastAsia="ja-JP"/>
          <w14:ligatures w14:val="none"/>
        </w:rPr>
        <w:t xml:space="preserve">, Lena Zander, </w:t>
      </w:r>
      <w:r w:rsidRPr="00523808">
        <w:rPr>
          <w:rFonts w:ascii="Times New Roman" w:eastAsia="Times New Roman" w:hAnsi="Times New Roman" w:cs="Times New Roman"/>
          <w:i/>
          <w:iCs/>
          <w:kern w:val="0"/>
          <w:sz w:val="24"/>
          <w:szCs w:val="24"/>
          <w:lang w:val="en-US" w:eastAsia="ja-JP"/>
          <w14:ligatures w14:val="none"/>
        </w:rPr>
        <w:t>Communication and culture in international business – Moving the field forward</w:t>
      </w:r>
      <w:r w:rsidRPr="00523808">
        <w:rPr>
          <w:rFonts w:ascii="Times New Roman" w:eastAsia="Times New Roman" w:hAnsi="Times New Roman" w:cs="Times New Roman"/>
          <w:kern w:val="0"/>
          <w:sz w:val="24"/>
          <w:szCs w:val="24"/>
          <w:lang w:val="en-US" w:eastAsia="ja-JP"/>
          <w14:ligatures w14:val="none"/>
        </w:rPr>
        <w:t>, Journal of World Business, Volume 55, Issue 6, 2020.</w:t>
      </w:r>
    </w:p>
    <w:p w14:paraId="1653B684" w14:textId="5557C1F9"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Fanny Odell &amp; Victoria </w:t>
      </w:r>
      <w:proofErr w:type="spellStart"/>
      <w:r w:rsidRPr="00523808">
        <w:rPr>
          <w:rFonts w:ascii="Times New Roman" w:eastAsia="Times New Roman" w:hAnsi="Times New Roman" w:cs="Times New Roman"/>
          <w:kern w:val="0"/>
          <w:sz w:val="24"/>
          <w:szCs w:val="24"/>
          <w:lang w:val="en-US" w:eastAsia="ja-JP"/>
          <w14:ligatures w14:val="none"/>
        </w:rPr>
        <w:t>Näsberg</w:t>
      </w:r>
      <w:proofErr w:type="spellEnd"/>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The effects of cultural differences on business communication - A study in OnlineFactory.asia</w:t>
      </w:r>
      <w:r w:rsidRPr="00523808">
        <w:rPr>
          <w:rFonts w:ascii="Times New Roman" w:eastAsia="Times New Roman" w:hAnsi="Times New Roman" w:cs="Times New Roman"/>
          <w:kern w:val="0"/>
          <w:sz w:val="24"/>
          <w:szCs w:val="24"/>
          <w:lang w:val="en-US" w:eastAsia="ja-JP"/>
          <w14:ligatures w14:val="none"/>
        </w:rPr>
        <w:t>.</w:t>
      </w:r>
    </w:p>
    <w:p w14:paraId="248D952A" w14:textId="361DD0F0"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John N. Hooker, </w:t>
      </w:r>
      <w:r w:rsidRPr="00523808">
        <w:rPr>
          <w:rFonts w:ascii="Times New Roman" w:eastAsia="Times New Roman" w:hAnsi="Times New Roman" w:cs="Times New Roman"/>
          <w:i/>
          <w:iCs/>
          <w:kern w:val="0"/>
          <w:sz w:val="24"/>
          <w:szCs w:val="24"/>
          <w:lang w:val="en-US" w:eastAsia="ja-JP"/>
          <w14:ligatures w14:val="none"/>
        </w:rPr>
        <w:t>Cultural differences in business communication</w:t>
      </w:r>
      <w:r w:rsidRPr="00523808">
        <w:rPr>
          <w:rFonts w:ascii="Times New Roman" w:eastAsia="Times New Roman" w:hAnsi="Times New Roman" w:cs="Times New Roman"/>
          <w:kern w:val="0"/>
          <w:sz w:val="24"/>
          <w:szCs w:val="24"/>
          <w:lang w:val="en-US" w:eastAsia="ja-JP"/>
          <w14:ligatures w14:val="none"/>
        </w:rPr>
        <w:t>, Carnegie Mellon University.</w:t>
      </w:r>
    </w:p>
    <w:p w14:paraId="66A02101" w14:textId="4CD179E1"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Pavol Sahadevan, </w:t>
      </w:r>
      <w:proofErr w:type="spellStart"/>
      <w:r w:rsidRPr="00523808">
        <w:rPr>
          <w:rFonts w:ascii="Times New Roman" w:eastAsia="Times New Roman" w:hAnsi="Times New Roman" w:cs="Times New Roman"/>
          <w:kern w:val="0"/>
          <w:sz w:val="24"/>
          <w:szCs w:val="24"/>
          <w:lang w:val="en-US" w:eastAsia="ja-JP"/>
          <w14:ligatures w14:val="none"/>
        </w:rPr>
        <w:t>Mukthy</w:t>
      </w:r>
      <w:proofErr w:type="spellEnd"/>
      <w:r w:rsidRPr="00523808">
        <w:rPr>
          <w:rFonts w:ascii="Times New Roman" w:eastAsia="Times New Roman" w:hAnsi="Times New Roman" w:cs="Times New Roman"/>
          <w:kern w:val="0"/>
          <w:sz w:val="24"/>
          <w:szCs w:val="24"/>
          <w:lang w:val="en-US" w:eastAsia="ja-JP"/>
          <w14:ligatures w14:val="none"/>
        </w:rPr>
        <w:t xml:space="preserve"> Sumangala, </w:t>
      </w:r>
      <w:r w:rsidRPr="00523808">
        <w:rPr>
          <w:rFonts w:ascii="Times New Roman" w:eastAsia="Times New Roman" w:hAnsi="Times New Roman" w:cs="Times New Roman"/>
          <w:i/>
          <w:iCs/>
          <w:kern w:val="0"/>
          <w:sz w:val="24"/>
          <w:szCs w:val="24"/>
          <w:lang w:val="en-US" w:eastAsia="ja-JP"/>
          <w14:ligatures w14:val="none"/>
        </w:rPr>
        <w:t>Effective Cross-cultural Communication for International Business</w:t>
      </w:r>
      <w:r w:rsidRPr="00523808">
        <w:rPr>
          <w:rFonts w:ascii="Times New Roman" w:eastAsia="Times New Roman" w:hAnsi="Times New Roman" w:cs="Times New Roman"/>
          <w:kern w:val="0"/>
          <w:sz w:val="24"/>
          <w:szCs w:val="24"/>
          <w:lang w:val="en-US" w:eastAsia="ja-JP"/>
          <w14:ligatures w14:val="none"/>
        </w:rPr>
        <w:t>, National Institute of Fashion Technology, Kannur.</w:t>
      </w:r>
    </w:p>
    <w:p w14:paraId="281F1EC6" w14:textId="1B3D8A07"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Hofstede, G. (2001). </w:t>
      </w:r>
      <w:r w:rsidRPr="00523808">
        <w:rPr>
          <w:rFonts w:ascii="Times New Roman" w:eastAsia="Times New Roman" w:hAnsi="Times New Roman" w:cs="Times New Roman"/>
          <w:i/>
          <w:iCs/>
          <w:kern w:val="0"/>
          <w:sz w:val="24"/>
          <w:szCs w:val="24"/>
          <w:lang w:val="en-US" w:eastAsia="ja-JP"/>
          <w14:ligatures w14:val="none"/>
        </w:rPr>
        <w:t xml:space="preserve">Culture's Consequences: Comparing Values, </w:t>
      </w:r>
      <w:proofErr w:type="spellStart"/>
      <w:r w:rsidRPr="00523808">
        <w:rPr>
          <w:rFonts w:ascii="Times New Roman" w:eastAsia="Times New Roman" w:hAnsi="Times New Roman" w:cs="Times New Roman"/>
          <w:i/>
          <w:iCs/>
          <w:kern w:val="0"/>
          <w:sz w:val="24"/>
          <w:szCs w:val="24"/>
          <w:lang w:val="en-US" w:eastAsia="ja-JP"/>
          <w14:ligatures w14:val="none"/>
        </w:rPr>
        <w:t>Behaviours</w:t>
      </w:r>
      <w:proofErr w:type="spellEnd"/>
      <w:r w:rsidRPr="00523808">
        <w:rPr>
          <w:rFonts w:ascii="Times New Roman" w:eastAsia="Times New Roman" w:hAnsi="Times New Roman" w:cs="Times New Roman"/>
          <w:i/>
          <w:iCs/>
          <w:kern w:val="0"/>
          <w:sz w:val="24"/>
          <w:szCs w:val="24"/>
          <w:lang w:val="en-US" w:eastAsia="ja-JP"/>
          <w14:ligatures w14:val="none"/>
        </w:rPr>
        <w:t>, Institutions, and Organizations Across Nations</w:t>
      </w:r>
      <w:r w:rsidRPr="00523808">
        <w:rPr>
          <w:rFonts w:ascii="Times New Roman" w:eastAsia="Times New Roman" w:hAnsi="Times New Roman" w:cs="Times New Roman"/>
          <w:kern w:val="0"/>
          <w:sz w:val="24"/>
          <w:szCs w:val="24"/>
          <w:lang w:val="en-US" w:eastAsia="ja-JP"/>
          <w14:ligatures w14:val="none"/>
        </w:rPr>
        <w:t>. Sage Publications.</w:t>
      </w:r>
    </w:p>
    <w:p w14:paraId="4CEC4BA0" w14:textId="22E4E77E"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Ting-Toomey, S. (1999). </w:t>
      </w:r>
      <w:r w:rsidRPr="00523808">
        <w:rPr>
          <w:rFonts w:ascii="Times New Roman" w:eastAsia="Times New Roman" w:hAnsi="Times New Roman" w:cs="Times New Roman"/>
          <w:i/>
          <w:iCs/>
          <w:kern w:val="0"/>
          <w:sz w:val="24"/>
          <w:szCs w:val="24"/>
          <w:lang w:val="en-US" w:eastAsia="ja-JP"/>
          <w14:ligatures w14:val="none"/>
        </w:rPr>
        <w:t>Communicating Across Cultures</w:t>
      </w:r>
      <w:r w:rsidRPr="00523808">
        <w:rPr>
          <w:rFonts w:ascii="Times New Roman" w:eastAsia="Times New Roman" w:hAnsi="Times New Roman" w:cs="Times New Roman"/>
          <w:kern w:val="0"/>
          <w:sz w:val="24"/>
          <w:szCs w:val="24"/>
          <w:lang w:val="en-US" w:eastAsia="ja-JP"/>
          <w14:ligatures w14:val="none"/>
        </w:rPr>
        <w:t>. Guilford Press.</w:t>
      </w:r>
    </w:p>
    <w:p w14:paraId="201E0DB9" w14:textId="4291820C"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de-DE" w:eastAsia="ja-JP"/>
          <w14:ligatures w14:val="none"/>
        </w:rPr>
        <w:t xml:space="preserve">Gudykunst, W. B., &amp; Kim, Y. Y. (2003). </w:t>
      </w:r>
      <w:r w:rsidRPr="00523808">
        <w:rPr>
          <w:rFonts w:ascii="Times New Roman" w:eastAsia="Times New Roman" w:hAnsi="Times New Roman" w:cs="Times New Roman"/>
          <w:i/>
          <w:iCs/>
          <w:kern w:val="0"/>
          <w:sz w:val="24"/>
          <w:szCs w:val="24"/>
          <w:lang w:val="en-US" w:eastAsia="ja-JP"/>
          <w14:ligatures w14:val="none"/>
        </w:rPr>
        <w:t>Communicating with Strangers: An Approach to Intercultural Communication</w:t>
      </w:r>
      <w:r w:rsidRPr="00523808">
        <w:rPr>
          <w:rFonts w:ascii="Times New Roman" w:eastAsia="Times New Roman" w:hAnsi="Times New Roman" w:cs="Times New Roman"/>
          <w:kern w:val="0"/>
          <w:sz w:val="24"/>
          <w:szCs w:val="24"/>
          <w:lang w:val="en-US" w:eastAsia="ja-JP"/>
          <w14:ligatures w14:val="none"/>
        </w:rPr>
        <w:t>. McGraw-Hill.</w:t>
      </w:r>
    </w:p>
    <w:p w14:paraId="3C012875" w14:textId="6336E5D1"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Spencer-Oatey, H. (2008). </w:t>
      </w:r>
      <w:r w:rsidRPr="00523808">
        <w:rPr>
          <w:rFonts w:ascii="Times New Roman" w:eastAsia="Times New Roman" w:hAnsi="Times New Roman" w:cs="Times New Roman"/>
          <w:i/>
          <w:iCs/>
          <w:kern w:val="0"/>
          <w:sz w:val="24"/>
          <w:szCs w:val="24"/>
          <w:lang w:val="en-US" w:eastAsia="ja-JP"/>
          <w14:ligatures w14:val="none"/>
        </w:rPr>
        <w:t>Culturally Speaking: Culture, Communication and Politeness Theory</w:t>
      </w:r>
      <w:r w:rsidRPr="00523808">
        <w:rPr>
          <w:rFonts w:ascii="Times New Roman" w:eastAsia="Times New Roman" w:hAnsi="Times New Roman" w:cs="Times New Roman"/>
          <w:kern w:val="0"/>
          <w:sz w:val="24"/>
          <w:szCs w:val="24"/>
          <w:lang w:val="en-US" w:eastAsia="ja-JP"/>
          <w14:ligatures w14:val="none"/>
        </w:rPr>
        <w:t>. Continuum International Publishing Group.</w:t>
      </w:r>
    </w:p>
    <w:p w14:paraId="1379D777" w14:textId="4C1B6C80"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Hall, E. T. (1976). </w:t>
      </w:r>
      <w:r w:rsidRPr="00523808">
        <w:rPr>
          <w:rFonts w:ascii="Times New Roman" w:eastAsia="Times New Roman" w:hAnsi="Times New Roman" w:cs="Times New Roman"/>
          <w:i/>
          <w:iCs/>
          <w:kern w:val="0"/>
          <w:sz w:val="24"/>
          <w:szCs w:val="24"/>
          <w:lang w:val="en-US" w:eastAsia="ja-JP"/>
          <w14:ligatures w14:val="none"/>
        </w:rPr>
        <w:t>Beyond Culture</w:t>
      </w:r>
      <w:r w:rsidRPr="00523808">
        <w:rPr>
          <w:rFonts w:ascii="Times New Roman" w:eastAsia="Times New Roman" w:hAnsi="Times New Roman" w:cs="Times New Roman"/>
          <w:kern w:val="0"/>
          <w:sz w:val="24"/>
          <w:szCs w:val="24"/>
          <w:lang w:val="en-US" w:eastAsia="ja-JP"/>
          <w14:ligatures w14:val="none"/>
        </w:rPr>
        <w:t>. Anchor Books.</w:t>
      </w:r>
    </w:p>
    <w:p w14:paraId="444BA43B" w14:textId="531E41B7"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Scollon, R., &amp; Scollon, S. W. (2001). </w:t>
      </w:r>
      <w:r w:rsidRPr="00523808">
        <w:rPr>
          <w:rFonts w:ascii="Times New Roman" w:eastAsia="Times New Roman" w:hAnsi="Times New Roman" w:cs="Times New Roman"/>
          <w:i/>
          <w:iCs/>
          <w:kern w:val="0"/>
          <w:sz w:val="24"/>
          <w:szCs w:val="24"/>
          <w:lang w:val="en-US" w:eastAsia="ja-JP"/>
          <w14:ligatures w14:val="none"/>
        </w:rPr>
        <w:t>Intercultural Communication: A Discourse Approach</w:t>
      </w:r>
      <w:r w:rsidRPr="00523808">
        <w:rPr>
          <w:rFonts w:ascii="Times New Roman" w:eastAsia="Times New Roman" w:hAnsi="Times New Roman" w:cs="Times New Roman"/>
          <w:kern w:val="0"/>
          <w:sz w:val="24"/>
          <w:szCs w:val="24"/>
          <w:lang w:val="en-US" w:eastAsia="ja-JP"/>
          <w14:ligatures w14:val="none"/>
        </w:rPr>
        <w:t>. Wiley-Blackwell.</w:t>
      </w:r>
    </w:p>
    <w:p w14:paraId="24E84786" w14:textId="4ACBF3CE"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Trompenaars, F., &amp; Hampden-Turner, C. (1997). </w:t>
      </w:r>
      <w:r w:rsidRPr="00523808">
        <w:rPr>
          <w:rFonts w:ascii="Times New Roman" w:eastAsia="Times New Roman" w:hAnsi="Times New Roman" w:cs="Times New Roman"/>
          <w:i/>
          <w:iCs/>
          <w:kern w:val="0"/>
          <w:sz w:val="24"/>
          <w:szCs w:val="24"/>
          <w:lang w:val="en-US" w:eastAsia="ja-JP"/>
          <w14:ligatures w14:val="none"/>
        </w:rPr>
        <w:t>Riding the Waves of Culture: Understanding Diversity in Global Business</w:t>
      </w:r>
      <w:r w:rsidRPr="00523808">
        <w:rPr>
          <w:rFonts w:ascii="Times New Roman" w:eastAsia="Times New Roman" w:hAnsi="Times New Roman" w:cs="Times New Roman"/>
          <w:kern w:val="0"/>
          <w:sz w:val="24"/>
          <w:szCs w:val="24"/>
          <w:lang w:val="en-US" w:eastAsia="ja-JP"/>
          <w14:ligatures w14:val="none"/>
        </w:rPr>
        <w:t>. McGraw-Hill.</w:t>
      </w:r>
    </w:p>
    <w:p w14:paraId="7E0C9C38" w14:textId="0D54F603"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lastRenderedPageBreak/>
        <w:t xml:space="preserve">Adler, N. J. (2002). </w:t>
      </w:r>
      <w:r w:rsidRPr="00523808">
        <w:rPr>
          <w:rFonts w:ascii="Times New Roman" w:eastAsia="Times New Roman" w:hAnsi="Times New Roman" w:cs="Times New Roman"/>
          <w:i/>
          <w:iCs/>
          <w:kern w:val="0"/>
          <w:sz w:val="24"/>
          <w:szCs w:val="24"/>
          <w:lang w:val="en-US" w:eastAsia="ja-JP"/>
          <w14:ligatures w14:val="none"/>
        </w:rPr>
        <w:t xml:space="preserve">International Dimensions of Organizational </w:t>
      </w:r>
      <w:proofErr w:type="spellStart"/>
      <w:r w:rsidRPr="00523808">
        <w:rPr>
          <w:rFonts w:ascii="Times New Roman" w:eastAsia="Times New Roman" w:hAnsi="Times New Roman" w:cs="Times New Roman"/>
          <w:i/>
          <w:iCs/>
          <w:kern w:val="0"/>
          <w:sz w:val="24"/>
          <w:szCs w:val="24"/>
          <w:lang w:val="en-US" w:eastAsia="ja-JP"/>
          <w14:ligatures w14:val="none"/>
        </w:rPr>
        <w:t>Behaviour</w:t>
      </w:r>
      <w:proofErr w:type="spellEnd"/>
      <w:r w:rsidRPr="00523808">
        <w:rPr>
          <w:rFonts w:ascii="Times New Roman" w:eastAsia="Times New Roman" w:hAnsi="Times New Roman" w:cs="Times New Roman"/>
          <w:kern w:val="0"/>
          <w:sz w:val="24"/>
          <w:szCs w:val="24"/>
          <w:lang w:val="en-US" w:eastAsia="ja-JP"/>
          <w14:ligatures w14:val="none"/>
        </w:rPr>
        <w:t>. Thomson Learning.</w:t>
      </w:r>
    </w:p>
    <w:p w14:paraId="44D2078E" w14:textId="0F6E923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Goleman, D. (2006). </w:t>
      </w:r>
      <w:r w:rsidRPr="00523808">
        <w:rPr>
          <w:rFonts w:ascii="Times New Roman" w:eastAsia="Times New Roman" w:hAnsi="Times New Roman" w:cs="Times New Roman"/>
          <w:i/>
          <w:iCs/>
          <w:kern w:val="0"/>
          <w:sz w:val="24"/>
          <w:szCs w:val="24"/>
          <w:lang w:val="en-US" w:eastAsia="ja-JP"/>
          <w14:ligatures w14:val="none"/>
        </w:rPr>
        <w:t>Social Intelligence: The New Science of Human Relationships</w:t>
      </w:r>
      <w:r w:rsidRPr="00523808">
        <w:rPr>
          <w:rFonts w:ascii="Times New Roman" w:eastAsia="Times New Roman" w:hAnsi="Times New Roman" w:cs="Times New Roman"/>
          <w:kern w:val="0"/>
          <w:sz w:val="24"/>
          <w:szCs w:val="24"/>
          <w:lang w:val="en-US" w:eastAsia="ja-JP"/>
          <w14:ligatures w14:val="none"/>
        </w:rPr>
        <w:t>. Bantam Books.</w:t>
      </w:r>
    </w:p>
    <w:p w14:paraId="4878AC20" w14:textId="1FEBA8D0"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Lewis, R. D. (2006). </w:t>
      </w:r>
      <w:r w:rsidRPr="00523808">
        <w:rPr>
          <w:rFonts w:ascii="Times New Roman" w:eastAsia="Times New Roman" w:hAnsi="Times New Roman" w:cs="Times New Roman"/>
          <w:i/>
          <w:iCs/>
          <w:kern w:val="0"/>
          <w:sz w:val="24"/>
          <w:szCs w:val="24"/>
          <w:lang w:val="en-US" w:eastAsia="ja-JP"/>
          <w14:ligatures w14:val="none"/>
        </w:rPr>
        <w:t>When Cultures Collide: Leading Across Cultures</w:t>
      </w:r>
      <w:r w:rsidRPr="00523808">
        <w:rPr>
          <w:rFonts w:ascii="Times New Roman" w:eastAsia="Times New Roman" w:hAnsi="Times New Roman" w:cs="Times New Roman"/>
          <w:kern w:val="0"/>
          <w:sz w:val="24"/>
          <w:szCs w:val="24"/>
          <w:lang w:val="en-US" w:eastAsia="ja-JP"/>
          <w14:ligatures w14:val="none"/>
        </w:rPr>
        <w:t>. Nicholas Brealey Publishing.</w:t>
      </w:r>
    </w:p>
    <w:p w14:paraId="587023C9" w14:textId="2EB7F7D3"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Chaney, L. H., &amp; Martin, J. S. (2011). </w:t>
      </w:r>
      <w:r w:rsidRPr="00523808">
        <w:rPr>
          <w:rFonts w:ascii="Times New Roman" w:eastAsia="Times New Roman" w:hAnsi="Times New Roman" w:cs="Times New Roman"/>
          <w:i/>
          <w:iCs/>
          <w:kern w:val="0"/>
          <w:sz w:val="24"/>
          <w:szCs w:val="24"/>
          <w:lang w:val="en-US" w:eastAsia="ja-JP"/>
          <w14:ligatures w14:val="none"/>
        </w:rPr>
        <w:t>Intercultural Business Communication</w:t>
      </w:r>
      <w:r w:rsidRPr="00523808">
        <w:rPr>
          <w:rFonts w:ascii="Times New Roman" w:eastAsia="Times New Roman" w:hAnsi="Times New Roman" w:cs="Times New Roman"/>
          <w:kern w:val="0"/>
          <w:sz w:val="24"/>
          <w:szCs w:val="24"/>
          <w:lang w:val="en-US" w:eastAsia="ja-JP"/>
          <w14:ligatures w14:val="none"/>
        </w:rPr>
        <w:t>. Wadsworth Publishing.</w:t>
      </w:r>
    </w:p>
    <w:p w14:paraId="6119BFE4" w14:textId="62AB1F5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Bird, A., &amp; Osland, J. S. (2005). </w:t>
      </w:r>
      <w:r w:rsidRPr="00523808">
        <w:rPr>
          <w:rFonts w:ascii="Times New Roman" w:eastAsia="Times New Roman" w:hAnsi="Times New Roman" w:cs="Times New Roman"/>
          <w:i/>
          <w:iCs/>
          <w:kern w:val="0"/>
          <w:sz w:val="24"/>
          <w:szCs w:val="24"/>
          <w:lang w:val="en-US" w:eastAsia="ja-JP"/>
          <w14:ligatures w14:val="none"/>
        </w:rPr>
        <w:t>Making sense of intercultural collaboration: A case study of a virtual team</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Academy of Management Executive</w:t>
      </w:r>
      <w:r w:rsidRPr="00523808">
        <w:rPr>
          <w:rFonts w:ascii="Times New Roman" w:eastAsia="Times New Roman" w:hAnsi="Times New Roman" w:cs="Times New Roman"/>
          <w:kern w:val="0"/>
          <w:sz w:val="24"/>
          <w:szCs w:val="24"/>
          <w:lang w:val="en-US" w:eastAsia="ja-JP"/>
          <w14:ligatures w14:val="none"/>
        </w:rPr>
        <w:t>, 19(4), 65-77.</w:t>
      </w:r>
    </w:p>
    <w:p w14:paraId="33E380EB" w14:textId="2586D1A1"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Ghemawat, P. (2001). </w:t>
      </w:r>
      <w:r w:rsidRPr="00523808">
        <w:rPr>
          <w:rFonts w:ascii="Times New Roman" w:eastAsia="Times New Roman" w:hAnsi="Times New Roman" w:cs="Times New Roman"/>
          <w:i/>
          <w:iCs/>
          <w:kern w:val="0"/>
          <w:sz w:val="24"/>
          <w:szCs w:val="24"/>
          <w:lang w:val="en-US" w:eastAsia="ja-JP"/>
          <w14:ligatures w14:val="none"/>
        </w:rPr>
        <w:t>Differences Across Countries: The CAGE Distance Framework</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Harvard Business Review</w:t>
      </w:r>
      <w:r w:rsidRPr="00523808">
        <w:rPr>
          <w:rFonts w:ascii="Times New Roman" w:eastAsia="Times New Roman" w:hAnsi="Times New Roman" w:cs="Times New Roman"/>
          <w:kern w:val="0"/>
          <w:sz w:val="24"/>
          <w:szCs w:val="24"/>
          <w:lang w:val="en-US" w:eastAsia="ja-JP"/>
          <w14:ligatures w14:val="none"/>
        </w:rPr>
        <w:t>.</w:t>
      </w:r>
    </w:p>
    <w:p w14:paraId="39D59136" w14:textId="4024D858"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Brislin, R. W. (1981). </w:t>
      </w:r>
      <w:r w:rsidRPr="00523808">
        <w:rPr>
          <w:rFonts w:ascii="Times New Roman" w:eastAsia="Times New Roman" w:hAnsi="Times New Roman" w:cs="Times New Roman"/>
          <w:i/>
          <w:iCs/>
          <w:kern w:val="0"/>
          <w:sz w:val="24"/>
          <w:szCs w:val="24"/>
          <w:lang w:val="en-US" w:eastAsia="ja-JP"/>
          <w14:ligatures w14:val="none"/>
        </w:rPr>
        <w:t>Cross-Cultural Encounters: Face-to-Face Interaction</w:t>
      </w:r>
      <w:r w:rsidRPr="00523808">
        <w:rPr>
          <w:rFonts w:ascii="Times New Roman" w:eastAsia="Times New Roman" w:hAnsi="Times New Roman" w:cs="Times New Roman"/>
          <w:kern w:val="0"/>
          <w:sz w:val="24"/>
          <w:szCs w:val="24"/>
          <w:lang w:val="en-US" w:eastAsia="ja-JP"/>
          <w14:ligatures w14:val="none"/>
        </w:rPr>
        <w:t>. Pergamon Press.</w:t>
      </w:r>
    </w:p>
    <w:p w14:paraId="5130964A" w14:textId="608C6D0D"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Hymes, D. (1972). </w:t>
      </w:r>
      <w:r w:rsidRPr="00523808">
        <w:rPr>
          <w:rFonts w:ascii="Times New Roman" w:eastAsia="Times New Roman" w:hAnsi="Times New Roman" w:cs="Times New Roman"/>
          <w:i/>
          <w:iCs/>
          <w:kern w:val="0"/>
          <w:sz w:val="24"/>
          <w:szCs w:val="24"/>
          <w:lang w:val="en-US" w:eastAsia="ja-JP"/>
          <w14:ligatures w14:val="none"/>
        </w:rPr>
        <w:t>On Communicative Competence</w:t>
      </w:r>
      <w:r w:rsidRPr="00523808">
        <w:rPr>
          <w:rFonts w:ascii="Times New Roman" w:eastAsia="Times New Roman" w:hAnsi="Times New Roman" w:cs="Times New Roman"/>
          <w:kern w:val="0"/>
          <w:sz w:val="24"/>
          <w:szCs w:val="24"/>
          <w:lang w:val="en-US" w:eastAsia="ja-JP"/>
          <w14:ligatures w14:val="none"/>
        </w:rPr>
        <w:t xml:space="preserve">. In J. B. Pride &amp; J. Holmes (Eds.), </w:t>
      </w:r>
      <w:r w:rsidRPr="00523808">
        <w:rPr>
          <w:rFonts w:ascii="Times New Roman" w:eastAsia="Times New Roman" w:hAnsi="Times New Roman" w:cs="Times New Roman"/>
          <w:i/>
          <w:iCs/>
          <w:kern w:val="0"/>
          <w:sz w:val="24"/>
          <w:szCs w:val="24"/>
          <w:lang w:val="en-US" w:eastAsia="ja-JP"/>
          <w14:ligatures w14:val="none"/>
        </w:rPr>
        <w:t>Sociolinguistics</w:t>
      </w:r>
      <w:r w:rsidRPr="00523808">
        <w:rPr>
          <w:rFonts w:ascii="Times New Roman" w:eastAsia="Times New Roman" w:hAnsi="Times New Roman" w:cs="Times New Roman"/>
          <w:kern w:val="0"/>
          <w:sz w:val="24"/>
          <w:szCs w:val="24"/>
          <w:lang w:val="en-US" w:eastAsia="ja-JP"/>
          <w14:ligatures w14:val="none"/>
        </w:rPr>
        <w:t>. Penguin Books.</w:t>
      </w:r>
    </w:p>
    <w:p w14:paraId="50026E46" w14:textId="064077B3"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McSweeney, B. (2002). </w:t>
      </w:r>
      <w:r w:rsidRPr="00523808">
        <w:rPr>
          <w:rFonts w:ascii="Times New Roman" w:eastAsia="Times New Roman" w:hAnsi="Times New Roman" w:cs="Times New Roman"/>
          <w:i/>
          <w:iCs/>
          <w:kern w:val="0"/>
          <w:sz w:val="24"/>
          <w:szCs w:val="24"/>
          <w:lang w:val="en-US" w:eastAsia="ja-JP"/>
          <w14:ligatures w14:val="none"/>
        </w:rPr>
        <w:t>Hofstede’s Model of National Cultural Differences and Their Consequences: A Triumph of Faith – A Failure of Analysis</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Human Relations</w:t>
      </w:r>
      <w:r w:rsidRPr="00523808">
        <w:rPr>
          <w:rFonts w:ascii="Times New Roman" w:eastAsia="Times New Roman" w:hAnsi="Times New Roman" w:cs="Times New Roman"/>
          <w:kern w:val="0"/>
          <w:sz w:val="24"/>
          <w:szCs w:val="24"/>
          <w:lang w:val="en-US" w:eastAsia="ja-JP"/>
          <w14:ligatures w14:val="none"/>
        </w:rPr>
        <w:t>, 55(1), 89-118.</w:t>
      </w:r>
    </w:p>
    <w:p w14:paraId="084D41A9" w14:textId="723CB7AF"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Rosinski, P. (2003). </w:t>
      </w:r>
      <w:r w:rsidRPr="00523808">
        <w:rPr>
          <w:rFonts w:ascii="Times New Roman" w:eastAsia="Times New Roman" w:hAnsi="Times New Roman" w:cs="Times New Roman"/>
          <w:i/>
          <w:iCs/>
          <w:kern w:val="0"/>
          <w:sz w:val="24"/>
          <w:szCs w:val="24"/>
          <w:lang w:val="en-US" w:eastAsia="ja-JP"/>
          <w14:ligatures w14:val="none"/>
        </w:rPr>
        <w:t>Coaching Across Cultures: New Tools for Leveraging National, Corporate, and Professional Differences</w:t>
      </w:r>
      <w:r w:rsidRPr="00523808">
        <w:rPr>
          <w:rFonts w:ascii="Times New Roman" w:eastAsia="Times New Roman" w:hAnsi="Times New Roman" w:cs="Times New Roman"/>
          <w:kern w:val="0"/>
          <w:sz w:val="24"/>
          <w:szCs w:val="24"/>
          <w:lang w:val="en-US" w:eastAsia="ja-JP"/>
          <w14:ligatures w14:val="none"/>
        </w:rPr>
        <w:t>. Nicholas Brealey Publishing.</w:t>
      </w:r>
    </w:p>
    <w:p w14:paraId="16DC95C9" w14:textId="1E5FB47B"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Storti, C. (2007). </w:t>
      </w:r>
      <w:r w:rsidRPr="00523808">
        <w:rPr>
          <w:rFonts w:ascii="Times New Roman" w:eastAsia="Times New Roman" w:hAnsi="Times New Roman" w:cs="Times New Roman"/>
          <w:i/>
          <w:iCs/>
          <w:kern w:val="0"/>
          <w:sz w:val="24"/>
          <w:szCs w:val="24"/>
          <w:lang w:val="en-US" w:eastAsia="ja-JP"/>
          <w14:ligatures w14:val="none"/>
        </w:rPr>
        <w:t>Figuring Foreigners Out: A Practical Guide</w:t>
      </w:r>
      <w:r w:rsidRPr="00523808">
        <w:rPr>
          <w:rFonts w:ascii="Times New Roman" w:eastAsia="Times New Roman" w:hAnsi="Times New Roman" w:cs="Times New Roman"/>
          <w:kern w:val="0"/>
          <w:sz w:val="24"/>
          <w:szCs w:val="24"/>
          <w:lang w:val="en-US" w:eastAsia="ja-JP"/>
          <w14:ligatures w14:val="none"/>
        </w:rPr>
        <w:t>. Intercultural Press.</w:t>
      </w:r>
    </w:p>
    <w:p w14:paraId="276B0C00" w14:textId="589B888E"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Schein, E. H. (2010). </w:t>
      </w:r>
      <w:r w:rsidRPr="00523808">
        <w:rPr>
          <w:rFonts w:ascii="Times New Roman" w:eastAsia="Times New Roman" w:hAnsi="Times New Roman" w:cs="Times New Roman"/>
          <w:i/>
          <w:iCs/>
          <w:kern w:val="0"/>
          <w:sz w:val="24"/>
          <w:szCs w:val="24"/>
          <w:lang w:val="en-US" w:eastAsia="ja-JP"/>
          <w14:ligatures w14:val="none"/>
        </w:rPr>
        <w:t>Organizational Culture and Leadership</w:t>
      </w:r>
      <w:r w:rsidRPr="00523808">
        <w:rPr>
          <w:rFonts w:ascii="Times New Roman" w:eastAsia="Times New Roman" w:hAnsi="Times New Roman" w:cs="Times New Roman"/>
          <w:kern w:val="0"/>
          <w:sz w:val="24"/>
          <w:szCs w:val="24"/>
          <w:lang w:val="en-US" w:eastAsia="ja-JP"/>
          <w14:ligatures w14:val="none"/>
        </w:rPr>
        <w:t>. Wiley.</w:t>
      </w:r>
    </w:p>
    <w:p w14:paraId="50B81685" w14:textId="61D2A06D"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Bennett, M. J. (1998). </w:t>
      </w:r>
      <w:r w:rsidRPr="00523808">
        <w:rPr>
          <w:rFonts w:ascii="Times New Roman" w:eastAsia="Times New Roman" w:hAnsi="Times New Roman" w:cs="Times New Roman"/>
          <w:i/>
          <w:iCs/>
          <w:kern w:val="0"/>
          <w:sz w:val="24"/>
          <w:szCs w:val="24"/>
          <w:lang w:val="en-US" w:eastAsia="ja-JP"/>
          <w14:ligatures w14:val="none"/>
        </w:rPr>
        <w:t>Basic Concepts of Intercultural Communication: Selected Readings</w:t>
      </w:r>
      <w:r w:rsidRPr="00523808">
        <w:rPr>
          <w:rFonts w:ascii="Times New Roman" w:eastAsia="Times New Roman" w:hAnsi="Times New Roman" w:cs="Times New Roman"/>
          <w:kern w:val="0"/>
          <w:sz w:val="24"/>
          <w:szCs w:val="24"/>
          <w:lang w:val="en-US" w:eastAsia="ja-JP"/>
          <w14:ligatures w14:val="none"/>
        </w:rPr>
        <w:t>. Intercultural Press.</w:t>
      </w:r>
    </w:p>
    <w:p w14:paraId="4144C0D6" w14:textId="68616490"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Adler, N. J. (2008). </w:t>
      </w:r>
      <w:r w:rsidRPr="00523808">
        <w:rPr>
          <w:rFonts w:ascii="Times New Roman" w:eastAsia="Times New Roman" w:hAnsi="Times New Roman" w:cs="Times New Roman"/>
          <w:i/>
          <w:iCs/>
          <w:kern w:val="0"/>
          <w:sz w:val="24"/>
          <w:szCs w:val="24"/>
          <w:lang w:val="en-US" w:eastAsia="ja-JP"/>
          <w14:ligatures w14:val="none"/>
        </w:rPr>
        <w:t>International Business: A Global Perspective</w:t>
      </w:r>
      <w:r w:rsidRPr="00523808">
        <w:rPr>
          <w:rFonts w:ascii="Times New Roman" w:eastAsia="Times New Roman" w:hAnsi="Times New Roman" w:cs="Times New Roman"/>
          <w:kern w:val="0"/>
          <w:sz w:val="24"/>
          <w:szCs w:val="24"/>
          <w:lang w:val="en-US" w:eastAsia="ja-JP"/>
          <w14:ligatures w14:val="none"/>
        </w:rPr>
        <w:t>. Cengage Learning.</w:t>
      </w:r>
    </w:p>
    <w:p w14:paraId="05A6A764" w14:textId="7B5BE8E3"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Ting-Toomey, S. (2005). </w:t>
      </w:r>
      <w:r w:rsidRPr="00523808">
        <w:rPr>
          <w:rFonts w:ascii="Times New Roman" w:eastAsia="Times New Roman" w:hAnsi="Times New Roman" w:cs="Times New Roman"/>
          <w:i/>
          <w:iCs/>
          <w:kern w:val="0"/>
          <w:sz w:val="24"/>
          <w:szCs w:val="24"/>
          <w:lang w:val="en-US" w:eastAsia="ja-JP"/>
          <w14:ligatures w14:val="none"/>
        </w:rPr>
        <w:t>Identity and Cultural Communication in the Global Age</w:t>
      </w:r>
      <w:r w:rsidRPr="00523808">
        <w:rPr>
          <w:rFonts w:ascii="Times New Roman" w:eastAsia="Times New Roman" w:hAnsi="Times New Roman" w:cs="Times New Roman"/>
          <w:kern w:val="0"/>
          <w:sz w:val="24"/>
          <w:szCs w:val="24"/>
          <w:lang w:val="en-US" w:eastAsia="ja-JP"/>
          <w14:ligatures w14:val="none"/>
        </w:rPr>
        <w:t xml:space="preserve">. In </w:t>
      </w:r>
      <w:r w:rsidRPr="00523808">
        <w:rPr>
          <w:rFonts w:ascii="Times New Roman" w:eastAsia="Times New Roman" w:hAnsi="Times New Roman" w:cs="Times New Roman"/>
          <w:i/>
          <w:iCs/>
          <w:kern w:val="0"/>
          <w:sz w:val="24"/>
          <w:szCs w:val="24"/>
          <w:lang w:val="en-US" w:eastAsia="ja-JP"/>
          <w14:ligatures w14:val="none"/>
        </w:rPr>
        <w:t>The Sage Handbook of Intercultural Communication</w:t>
      </w:r>
      <w:r w:rsidRPr="00523808">
        <w:rPr>
          <w:rFonts w:ascii="Times New Roman" w:eastAsia="Times New Roman" w:hAnsi="Times New Roman" w:cs="Times New Roman"/>
          <w:kern w:val="0"/>
          <w:sz w:val="24"/>
          <w:szCs w:val="24"/>
          <w:lang w:val="en-US" w:eastAsia="ja-JP"/>
          <w14:ligatures w14:val="none"/>
        </w:rPr>
        <w:t xml:space="preserve"> (pp. 257-278). Sage Publications.</w:t>
      </w:r>
    </w:p>
    <w:p w14:paraId="65704C0B" w14:textId="100240FB"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Paine, C. (2012). </w:t>
      </w:r>
      <w:r w:rsidRPr="00523808">
        <w:rPr>
          <w:rFonts w:ascii="Times New Roman" w:eastAsia="Times New Roman" w:hAnsi="Times New Roman" w:cs="Times New Roman"/>
          <w:i/>
          <w:iCs/>
          <w:kern w:val="0"/>
          <w:sz w:val="24"/>
          <w:szCs w:val="24"/>
          <w:lang w:val="en-US" w:eastAsia="ja-JP"/>
          <w14:ligatures w14:val="none"/>
        </w:rPr>
        <w:t>Cross-Cultural Communication in Business</w:t>
      </w:r>
      <w:r w:rsidRPr="00523808">
        <w:rPr>
          <w:rFonts w:ascii="Times New Roman" w:eastAsia="Times New Roman" w:hAnsi="Times New Roman" w:cs="Times New Roman"/>
          <w:kern w:val="0"/>
          <w:sz w:val="24"/>
          <w:szCs w:val="24"/>
          <w:lang w:val="en-US" w:eastAsia="ja-JP"/>
          <w14:ligatures w14:val="none"/>
        </w:rPr>
        <w:t>. Business Expert Press.</w:t>
      </w:r>
    </w:p>
    <w:p w14:paraId="20221BFD" w14:textId="4183A20B"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Jackson, J. (2014). </w:t>
      </w:r>
      <w:r w:rsidRPr="00523808">
        <w:rPr>
          <w:rFonts w:ascii="Times New Roman" w:eastAsia="Times New Roman" w:hAnsi="Times New Roman" w:cs="Times New Roman"/>
          <w:i/>
          <w:iCs/>
          <w:kern w:val="0"/>
          <w:sz w:val="24"/>
          <w:szCs w:val="24"/>
          <w:lang w:val="en-US" w:eastAsia="ja-JP"/>
          <w14:ligatures w14:val="none"/>
        </w:rPr>
        <w:t>Introducing Language and Intercultural Communication</w:t>
      </w:r>
      <w:r w:rsidRPr="00523808">
        <w:rPr>
          <w:rFonts w:ascii="Times New Roman" w:eastAsia="Times New Roman" w:hAnsi="Times New Roman" w:cs="Times New Roman"/>
          <w:kern w:val="0"/>
          <w:sz w:val="24"/>
          <w:szCs w:val="24"/>
          <w:lang w:val="en-US" w:eastAsia="ja-JP"/>
          <w14:ligatures w14:val="none"/>
        </w:rPr>
        <w:t>. Routledge.</w:t>
      </w:r>
    </w:p>
    <w:p w14:paraId="57987227" w14:textId="71EC570F"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proofErr w:type="spellStart"/>
      <w:r w:rsidRPr="00523808">
        <w:rPr>
          <w:rFonts w:ascii="Times New Roman" w:eastAsia="Times New Roman" w:hAnsi="Times New Roman" w:cs="Times New Roman"/>
          <w:kern w:val="0"/>
          <w:sz w:val="24"/>
          <w:szCs w:val="24"/>
          <w:lang w:val="en-US" w:eastAsia="ja-JP"/>
          <w14:ligatures w14:val="none"/>
        </w:rPr>
        <w:t>D'Ancona</w:t>
      </w:r>
      <w:proofErr w:type="spellEnd"/>
      <w:r w:rsidRPr="00523808">
        <w:rPr>
          <w:rFonts w:ascii="Times New Roman" w:eastAsia="Times New Roman" w:hAnsi="Times New Roman" w:cs="Times New Roman"/>
          <w:kern w:val="0"/>
          <w:sz w:val="24"/>
          <w:szCs w:val="24"/>
          <w:lang w:val="en-US" w:eastAsia="ja-JP"/>
          <w14:ligatures w14:val="none"/>
        </w:rPr>
        <w:t xml:space="preserve">, J. (2016). </w:t>
      </w:r>
      <w:r w:rsidRPr="00523808">
        <w:rPr>
          <w:rFonts w:ascii="Times New Roman" w:eastAsia="Times New Roman" w:hAnsi="Times New Roman" w:cs="Times New Roman"/>
          <w:i/>
          <w:iCs/>
          <w:kern w:val="0"/>
          <w:sz w:val="24"/>
          <w:szCs w:val="24"/>
          <w:lang w:val="en-US" w:eastAsia="ja-JP"/>
          <w14:ligatures w14:val="none"/>
        </w:rPr>
        <w:t>Communication for Business: A Practical Guide</w:t>
      </w:r>
      <w:r w:rsidRPr="00523808">
        <w:rPr>
          <w:rFonts w:ascii="Times New Roman" w:eastAsia="Times New Roman" w:hAnsi="Times New Roman" w:cs="Times New Roman"/>
          <w:kern w:val="0"/>
          <w:sz w:val="24"/>
          <w:szCs w:val="24"/>
          <w:lang w:val="en-US" w:eastAsia="ja-JP"/>
          <w14:ligatures w14:val="none"/>
        </w:rPr>
        <w:t>. Palgrave Macmillan.</w:t>
      </w:r>
    </w:p>
    <w:p w14:paraId="0E6039AF" w14:textId="12D4DD34"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Oetzel, J. G., &amp; Ting-Toomey, S. (2013). </w:t>
      </w:r>
      <w:r w:rsidRPr="00523808">
        <w:rPr>
          <w:rFonts w:ascii="Times New Roman" w:eastAsia="Times New Roman" w:hAnsi="Times New Roman" w:cs="Times New Roman"/>
          <w:i/>
          <w:iCs/>
          <w:kern w:val="0"/>
          <w:sz w:val="24"/>
          <w:szCs w:val="24"/>
          <w:lang w:val="en-US" w:eastAsia="ja-JP"/>
          <w14:ligatures w14:val="none"/>
        </w:rPr>
        <w:t>The SAGE Handbook of Conflict Communication: Integrating Theory, Research, and Practice</w:t>
      </w:r>
      <w:r w:rsidRPr="00523808">
        <w:rPr>
          <w:rFonts w:ascii="Times New Roman" w:eastAsia="Times New Roman" w:hAnsi="Times New Roman" w:cs="Times New Roman"/>
          <w:kern w:val="0"/>
          <w:sz w:val="24"/>
          <w:szCs w:val="24"/>
          <w:lang w:val="en-US" w:eastAsia="ja-JP"/>
          <w14:ligatures w14:val="none"/>
        </w:rPr>
        <w:t>. Sage Publications.</w:t>
      </w:r>
    </w:p>
    <w:p w14:paraId="1C919730" w14:textId="0B36C60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Hampden-Turner, C., &amp; Trompenaars, F. (2000). </w:t>
      </w:r>
      <w:r w:rsidRPr="00523808">
        <w:rPr>
          <w:rFonts w:ascii="Times New Roman" w:eastAsia="Times New Roman" w:hAnsi="Times New Roman" w:cs="Times New Roman"/>
          <w:i/>
          <w:iCs/>
          <w:kern w:val="0"/>
          <w:sz w:val="24"/>
          <w:szCs w:val="24"/>
          <w:lang w:val="en-US" w:eastAsia="ja-JP"/>
          <w14:ligatures w14:val="none"/>
        </w:rPr>
        <w:t>Building Cross-Cultural Competence: How to Create Wealth from Conflicting Values</w:t>
      </w:r>
      <w:r w:rsidRPr="00523808">
        <w:rPr>
          <w:rFonts w:ascii="Times New Roman" w:eastAsia="Times New Roman" w:hAnsi="Times New Roman" w:cs="Times New Roman"/>
          <w:kern w:val="0"/>
          <w:sz w:val="24"/>
          <w:szCs w:val="24"/>
          <w:lang w:val="en-US" w:eastAsia="ja-JP"/>
          <w14:ligatures w14:val="none"/>
        </w:rPr>
        <w:t>. Yale University Press.</w:t>
      </w:r>
    </w:p>
    <w:p w14:paraId="1861D126" w14:textId="4F577526"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Zhang, Y. (2015). </w:t>
      </w:r>
      <w:r w:rsidRPr="00523808">
        <w:rPr>
          <w:rFonts w:ascii="Times New Roman" w:eastAsia="Times New Roman" w:hAnsi="Times New Roman" w:cs="Times New Roman"/>
          <w:i/>
          <w:iCs/>
          <w:kern w:val="0"/>
          <w:sz w:val="24"/>
          <w:szCs w:val="24"/>
          <w:lang w:val="en-US" w:eastAsia="ja-JP"/>
          <w14:ligatures w14:val="none"/>
        </w:rPr>
        <w:t>Understanding Cross-Cultural Communication: A Practical Guide to Building Relationships with People from Different Cultures</w:t>
      </w:r>
      <w:r w:rsidRPr="00523808">
        <w:rPr>
          <w:rFonts w:ascii="Times New Roman" w:eastAsia="Times New Roman" w:hAnsi="Times New Roman" w:cs="Times New Roman"/>
          <w:kern w:val="0"/>
          <w:sz w:val="24"/>
          <w:szCs w:val="24"/>
          <w:lang w:val="en-US" w:eastAsia="ja-JP"/>
          <w14:ligatures w14:val="none"/>
        </w:rPr>
        <w:t>. Springer.</w:t>
      </w:r>
    </w:p>
    <w:p w14:paraId="7BA167EE" w14:textId="693609A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Meyer, E. (2014). </w:t>
      </w:r>
      <w:r w:rsidRPr="00523808">
        <w:rPr>
          <w:rFonts w:ascii="Times New Roman" w:eastAsia="Times New Roman" w:hAnsi="Times New Roman" w:cs="Times New Roman"/>
          <w:i/>
          <w:iCs/>
          <w:kern w:val="0"/>
          <w:sz w:val="24"/>
          <w:szCs w:val="24"/>
          <w:lang w:val="en-US" w:eastAsia="ja-JP"/>
          <w14:ligatures w14:val="none"/>
        </w:rPr>
        <w:t>The Culture Map: Breaking Through the Invisible Boundaries of Global Business</w:t>
      </w:r>
      <w:r w:rsidRPr="00523808">
        <w:rPr>
          <w:rFonts w:ascii="Times New Roman" w:eastAsia="Times New Roman" w:hAnsi="Times New Roman" w:cs="Times New Roman"/>
          <w:kern w:val="0"/>
          <w:sz w:val="24"/>
          <w:szCs w:val="24"/>
          <w:lang w:val="en-US" w:eastAsia="ja-JP"/>
          <w14:ligatures w14:val="none"/>
        </w:rPr>
        <w:t>. Public Affairs.</w:t>
      </w:r>
    </w:p>
    <w:p w14:paraId="7A1D2073" w14:textId="591CECC9"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Earley, P. C., &amp; Mosakowski, E. (2000). </w:t>
      </w:r>
      <w:r w:rsidRPr="00523808">
        <w:rPr>
          <w:rFonts w:ascii="Times New Roman" w:eastAsia="Times New Roman" w:hAnsi="Times New Roman" w:cs="Times New Roman"/>
          <w:i/>
          <w:iCs/>
          <w:kern w:val="0"/>
          <w:sz w:val="24"/>
          <w:szCs w:val="24"/>
          <w:lang w:val="en-US" w:eastAsia="ja-JP"/>
          <w14:ligatures w14:val="none"/>
        </w:rPr>
        <w:t>Creating Hybrid Team Cultures: An Empirical Test of Transnational Team Functioning</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Academy of Management Journal</w:t>
      </w:r>
      <w:r w:rsidRPr="00523808">
        <w:rPr>
          <w:rFonts w:ascii="Times New Roman" w:eastAsia="Times New Roman" w:hAnsi="Times New Roman" w:cs="Times New Roman"/>
          <w:kern w:val="0"/>
          <w:sz w:val="24"/>
          <w:szCs w:val="24"/>
          <w:lang w:val="en-US" w:eastAsia="ja-JP"/>
          <w14:ligatures w14:val="none"/>
        </w:rPr>
        <w:t>, 43(1), 26-49.</w:t>
      </w:r>
    </w:p>
    <w:p w14:paraId="4A72D9E2" w14:textId="45B4BFCC"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Weaver, G. R. (2011). </w:t>
      </w:r>
      <w:r w:rsidRPr="00523808">
        <w:rPr>
          <w:rFonts w:ascii="Times New Roman" w:eastAsia="Times New Roman" w:hAnsi="Times New Roman" w:cs="Times New Roman"/>
          <w:i/>
          <w:iCs/>
          <w:kern w:val="0"/>
          <w:sz w:val="24"/>
          <w:szCs w:val="24"/>
          <w:lang w:val="en-US" w:eastAsia="ja-JP"/>
          <w14:ligatures w14:val="none"/>
        </w:rPr>
        <w:t>Communication Across Cultures: A Study of Perceptions</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International Journal of Business Communication</w:t>
      </w:r>
      <w:r w:rsidRPr="00523808">
        <w:rPr>
          <w:rFonts w:ascii="Times New Roman" w:eastAsia="Times New Roman" w:hAnsi="Times New Roman" w:cs="Times New Roman"/>
          <w:kern w:val="0"/>
          <w:sz w:val="24"/>
          <w:szCs w:val="24"/>
          <w:lang w:val="en-US" w:eastAsia="ja-JP"/>
          <w14:ligatures w14:val="none"/>
        </w:rPr>
        <w:t>, 48(4), 479-503.</w:t>
      </w:r>
    </w:p>
    <w:p w14:paraId="331D818D" w14:textId="422EDAB6"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lastRenderedPageBreak/>
        <w:t xml:space="preserve">Ralston, D. A., et al. (2008). </w:t>
      </w:r>
      <w:r w:rsidRPr="00523808">
        <w:rPr>
          <w:rFonts w:ascii="Times New Roman" w:eastAsia="Times New Roman" w:hAnsi="Times New Roman" w:cs="Times New Roman"/>
          <w:i/>
          <w:iCs/>
          <w:kern w:val="0"/>
          <w:sz w:val="24"/>
          <w:szCs w:val="24"/>
          <w:lang w:val="en-US" w:eastAsia="ja-JP"/>
          <w14:ligatures w14:val="none"/>
        </w:rPr>
        <w:t>The Challenge of Cultural Change in Global Business: An Empirical Study of Four Countries</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Journal of World Business</w:t>
      </w:r>
      <w:r w:rsidRPr="00523808">
        <w:rPr>
          <w:rFonts w:ascii="Times New Roman" w:eastAsia="Times New Roman" w:hAnsi="Times New Roman" w:cs="Times New Roman"/>
          <w:kern w:val="0"/>
          <w:sz w:val="24"/>
          <w:szCs w:val="24"/>
          <w:lang w:val="en-US" w:eastAsia="ja-JP"/>
          <w14:ligatures w14:val="none"/>
        </w:rPr>
        <w:t>, 43(2), 1-17.</w:t>
      </w:r>
    </w:p>
    <w:p w14:paraId="0DFFDEE2" w14:textId="1A895DA6"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Naumann, S. E. (1999). </w:t>
      </w:r>
      <w:r w:rsidRPr="00523808">
        <w:rPr>
          <w:rFonts w:ascii="Times New Roman" w:eastAsia="Times New Roman" w:hAnsi="Times New Roman" w:cs="Times New Roman"/>
          <w:i/>
          <w:iCs/>
          <w:kern w:val="0"/>
          <w:sz w:val="24"/>
          <w:szCs w:val="24"/>
          <w:lang w:val="en-US" w:eastAsia="ja-JP"/>
          <w14:ligatures w14:val="none"/>
        </w:rPr>
        <w:t>The Impact of Culture on Organizational Communication</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International Journal of Business Communication</w:t>
      </w:r>
      <w:r w:rsidRPr="00523808">
        <w:rPr>
          <w:rFonts w:ascii="Times New Roman" w:eastAsia="Times New Roman" w:hAnsi="Times New Roman" w:cs="Times New Roman"/>
          <w:kern w:val="0"/>
          <w:sz w:val="24"/>
          <w:szCs w:val="24"/>
          <w:lang w:val="en-US" w:eastAsia="ja-JP"/>
          <w14:ligatures w14:val="none"/>
        </w:rPr>
        <w:t>, 36(4), 46-55.</w:t>
      </w:r>
    </w:p>
    <w:p w14:paraId="2C1643B8" w14:textId="22DA6181"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Kim, Y. Y. (2005). </w:t>
      </w:r>
      <w:r w:rsidRPr="00523808">
        <w:rPr>
          <w:rFonts w:ascii="Times New Roman" w:eastAsia="Times New Roman" w:hAnsi="Times New Roman" w:cs="Times New Roman"/>
          <w:i/>
          <w:iCs/>
          <w:kern w:val="0"/>
          <w:sz w:val="24"/>
          <w:szCs w:val="24"/>
          <w:lang w:val="en-US" w:eastAsia="ja-JP"/>
          <w14:ligatures w14:val="none"/>
        </w:rPr>
        <w:t>Communicating in a Global Society: A Cross-Cultural Perspective</w:t>
      </w:r>
      <w:r w:rsidRPr="00523808">
        <w:rPr>
          <w:rFonts w:ascii="Times New Roman" w:eastAsia="Times New Roman" w:hAnsi="Times New Roman" w:cs="Times New Roman"/>
          <w:kern w:val="0"/>
          <w:sz w:val="24"/>
          <w:szCs w:val="24"/>
          <w:lang w:val="en-US" w:eastAsia="ja-JP"/>
          <w14:ligatures w14:val="none"/>
        </w:rPr>
        <w:t xml:space="preserve">. In </w:t>
      </w:r>
      <w:r w:rsidRPr="00523808">
        <w:rPr>
          <w:rFonts w:ascii="Times New Roman" w:eastAsia="Times New Roman" w:hAnsi="Times New Roman" w:cs="Times New Roman"/>
          <w:i/>
          <w:iCs/>
          <w:kern w:val="0"/>
          <w:sz w:val="24"/>
          <w:szCs w:val="24"/>
          <w:lang w:val="en-US" w:eastAsia="ja-JP"/>
          <w14:ligatures w14:val="none"/>
        </w:rPr>
        <w:t>Communication Yearbook</w:t>
      </w:r>
      <w:r w:rsidRPr="00523808">
        <w:rPr>
          <w:rFonts w:ascii="Times New Roman" w:eastAsia="Times New Roman" w:hAnsi="Times New Roman" w:cs="Times New Roman"/>
          <w:kern w:val="0"/>
          <w:sz w:val="24"/>
          <w:szCs w:val="24"/>
          <w:lang w:val="en-US" w:eastAsia="ja-JP"/>
          <w14:ligatures w14:val="none"/>
        </w:rPr>
        <w:t xml:space="preserve"> (Vol. 29, pp. 35-63). Routledge.</w:t>
      </w:r>
    </w:p>
    <w:p w14:paraId="6D30A57C" w14:textId="2EDB4E2F"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Kearney, E., &amp; Gebert, D. (2009). </w:t>
      </w:r>
      <w:r w:rsidRPr="00523808">
        <w:rPr>
          <w:rFonts w:ascii="Times New Roman" w:eastAsia="Times New Roman" w:hAnsi="Times New Roman" w:cs="Times New Roman"/>
          <w:i/>
          <w:iCs/>
          <w:kern w:val="0"/>
          <w:sz w:val="24"/>
          <w:szCs w:val="24"/>
          <w:lang w:val="en-US" w:eastAsia="ja-JP"/>
          <w14:ligatures w14:val="none"/>
        </w:rPr>
        <w:t>Managing Diversity: The Importance of Cultural Competence</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International Journal of Human Resource Management</w:t>
      </w:r>
      <w:r w:rsidRPr="00523808">
        <w:rPr>
          <w:rFonts w:ascii="Times New Roman" w:eastAsia="Times New Roman" w:hAnsi="Times New Roman" w:cs="Times New Roman"/>
          <w:kern w:val="0"/>
          <w:sz w:val="24"/>
          <w:szCs w:val="24"/>
          <w:lang w:val="en-US" w:eastAsia="ja-JP"/>
          <w14:ligatures w14:val="none"/>
        </w:rPr>
        <w:t>, 20(3), 614-630.</w:t>
      </w:r>
    </w:p>
    <w:p w14:paraId="7E49765C" w14:textId="2E531D0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Kets de Vries, M. F. R. (1993). </w:t>
      </w:r>
      <w:r w:rsidRPr="00523808">
        <w:rPr>
          <w:rFonts w:ascii="Times New Roman" w:eastAsia="Times New Roman" w:hAnsi="Times New Roman" w:cs="Times New Roman"/>
          <w:i/>
          <w:iCs/>
          <w:kern w:val="0"/>
          <w:sz w:val="24"/>
          <w:szCs w:val="24"/>
          <w:lang w:val="en-US" w:eastAsia="ja-JP"/>
          <w14:ligatures w14:val="none"/>
        </w:rPr>
        <w:t xml:space="preserve">The Leadership Mystique: Leading </w:t>
      </w:r>
      <w:proofErr w:type="spellStart"/>
      <w:r w:rsidRPr="00523808">
        <w:rPr>
          <w:rFonts w:ascii="Times New Roman" w:eastAsia="Times New Roman" w:hAnsi="Times New Roman" w:cs="Times New Roman"/>
          <w:i/>
          <w:iCs/>
          <w:kern w:val="0"/>
          <w:sz w:val="24"/>
          <w:szCs w:val="24"/>
          <w:lang w:val="en-US" w:eastAsia="ja-JP"/>
          <w14:ligatures w14:val="none"/>
        </w:rPr>
        <w:t>Behaviour</w:t>
      </w:r>
      <w:proofErr w:type="spellEnd"/>
      <w:r w:rsidRPr="00523808">
        <w:rPr>
          <w:rFonts w:ascii="Times New Roman" w:eastAsia="Times New Roman" w:hAnsi="Times New Roman" w:cs="Times New Roman"/>
          <w:i/>
          <w:iCs/>
          <w:kern w:val="0"/>
          <w:sz w:val="24"/>
          <w:szCs w:val="24"/>
          <w:lang w:val="en-US" w:eastAsia="ja-JP"/>
          <w14:ligatures w14:val="none"/>
        </w:rPr>
        <w:t xml:space="preserve"> in the Human Enterprise</w:t>
      </w:r>
      <w:r w:rsidRPr="00523808">
        <w:rPr>
          <w:rFonts w:ascii="Times New Roman" w:eastAsia="Times New Roman" w:hAnsi="Times New Roman" w:cs="Times New Roman"/>
          <w:kern w:val="0"/>
          <w:sz w:val="24"/>
          <w:szCs w:val="24"/>
          <w:lang w:val="en-US" w:eastAsia="ja-JP"/>
          <w14:ligatures w14:val="none"/>
        </w:rPr>
        <w:t>. Financial Times Prentice Hall.</w:t>
      </w:r>
    </w:p>
    <w:p w14:paraId="634EB269" w14:textId="458D0848"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de-DE" w:eastAsia="ja-JP"/>
          <w14:ligatures w14:val="none"/>
        </w:rPr>
        <w:t xml:space="preserve">Chen, G. M., &amp; Starosta, W. J. (2000). </w:t>
      </w:r>
      <w:r w:rsidRPr="00523808">
        <w:rPr>
          <w:rFonts w:ascii="Times New Roman" w:eastAsia="Times New Roman" w:hAnsi="Times New Roman" w:cs="Times New Roman"/>
          <w:i/>
          <w:iCs/>
          <w:kern w:val="0"/>
          <w:sz w:val="24"/>
          <w:szCs w:val="24"/>
          <w:lang w:val="en-US" w:eastAsia="ja-JP"/>
          <w14:ligatures w14:val="none"/>
        </w:rPr>
        <w:t>Communication Competence: A Review of the Literature</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Intercultural Communication Studies</w:t>
      </w:r>
      <w:r w:rsidRPr="00523808">
        <w:rPr>
          <w:rFonts w:ascii="Times New Roman" w:eastAsia="Times New Roman" w:hAnsi="Times New Roman" w:cs="Times New Roman"/>
          <w:kern w:val="0"/>
          <w:sz w:val="24"/>
          <w:szCs w:val="24"/>
          <w:lang w:val="en-US" w:eastAsia="ja-JP"/>
          <w14:ligatures w14:val="none"/>
        </w:rPr>
        <w:t>, 9(1), 19-31.</w:t>
      </w:r>
    </w:p>
    <w:p w14:paraId="5D1F643F" w14:textId="4E83863A"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Piller, I. (2011). </w:t>
      </w:r>
      <w:r w:rsidRPr="00523808">
        <w:rPr>
          <w:rFonts w:ascii="Times New Roman" w:eastAsia="Times New Roman" w:hAnsi="Times New Roman" w:cs="Times New Roman"/>
          <w:i/>
          <w:iCs/>
          <w:kern w:val="0"/>
          <w:sz w:val="24"/>
          <w:szCs w:val="24"/>
          <w:lang w:val="en-US" w:eastAsia="ja-JP"/>
          <w14:ligatures w14:val="none"/>
        </w:rPr>
        <w:t>Intercultural Communication: A Critical Introduction</w:t>
      </w:r>
      <w:r w:rsidRPr="00523808">
        <w:rPr>
          <w:rFonts w:ascii="Times New Roman" w:eastAsia="Times New Roman" w:hAnsi="Times New Roman" w:cs="Times New Roman"/>
          <w:kern w:val="0"/>
          <w:sz w:val="24"/>
          <w:szCs w:val="24"/>
          <w:lang w:val="en-US" w:eastAsia="ja-JP"/>
          <w14:ligatures w14:val="none"/>
        </w:rPr>
        <w:t>. Edinburgh University Press.</w:t>
      </w:r>
    </w:p>
    <w:p w14:paraId="1855B9A1" w14:textId="26C13145"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Sussman, N. M. (2000). </w:t>
      </w:r>
      <w:r w:rsidRPr="00523808">
        <w:rPr>
          <w:rFonts w:ascii="Times New Roman" w:eastAsia="Times New Roman" w:hAnsi="Times New Roman" w:cs="Times New Roman"/>
          <w:i/>
          <w:iCs/>
          <w:kern w:val="0"/>
          <w:sz w:val="24"/>
          <w:szCs w:val="24"/>
          <w:lang w:val="en-US" w:eastAsia="ja-JP"/>
          <w14:ligatures w14:val="none"/>
        </w:rPr>
        <w:t>The Impact of Cultural Differences on Communication: An Empirical Study of Managers in a Multinational Organization</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International Journal of Cross-Cultural Management</w:t>
      </w:r>
      <w:r w:rsidRPr="00523808">
        <w:rPr>
          <w:rFonts w:ascii="Times New Roman" w:eastAsia="Times New Roman" w:hAnsi="Times New Roman" w:cs="Times New Roman"/>
          <w:kern w:val="0"/>
          <w:sz w:val="24"/>
          <w:szCs w:val="24"/>
          <w:lang w:val="en-US" w:eastAsia="ja-JP"/>
          <w14:ligatures w14:val="none"/>
        </w:rPr>
        <w:t>, 1(2), 195-213.</w:t>
      </w:r>
    </w:p>
    <w:p w14:paraId="2BBF08D1" w14:textId="5C8BE182"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Hall, E. T. (1989). </w:t>
      </w:r>
      <w:r w:rsidRPr="00523808">
        <w:rPr>
          <w:rFonts w:ascii="Times New Roman" w:eastAsia="Times New Roman" w:hAnsi="Times New Roman" w:cs="Times New Roman"/>
          <w:i/>
          <w:iCs/>
          <w:kern w:val="0"/>
          <w:sz w:val="24"/>
          <w:szCs w:val="24"/>
          <w:lang w:val="en-US" w:eastAsia="ja-JP"/>
          <w14:ligatures w14:val="none"/>
        </w:rPr>
        <w:t>The Hidden Dimension</w:t>
      </w:r>
      <w:r w:rsidRPr="00523808">
        <w:rPr>
          <w:rFonts w:ascii="Times New Roman" w:eastAsia="Times New Roman" w:hAnsi="Times New Roman" w:cs="Times New Roman"/>
          <w:kern w:val="0"/>
          <w:sz w:val="24"/>
          <w:szCs w:val="24"/>
          <w:lang w:val="en-US" w:eastAsia="ja-JP"/>
          <w14:ligatures w14:val="none"/>
        </w:rPr>
        <w:t>. Anchor Books.</w:t>
      </w:r>
    </w:p>
    <w:p w14:paraId="5AC1FDA9" w14:textId="7D570FF7"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Breidenbach, E., &amp; Nyiri, P. (2009). </w:t>
      </w:r>
      <w:r w:rsidRPr="00523808">
        <w:rPr>
          <w:rFonts w:ascii="Times New Roman" w:eastAsia="Times New Roman" w:hAnsi="Times New Roman" w:cs="Times New Roman"/>
          <w:i/>
          <w:iCs/>
          <w:kern w:val="0"/>
          <w:sz w:val="24"/>
          <w:szCs w:val="24"/>
          <w:lang w:val="en-US" w:eastAsia="ja-JP"/>
          <w14:ligatures w14:val="none"/>
        </w:rPr>
        <w:t>Cross-Cultural Communication: A Handbook for International Business</w:t>
      </w:r>
      <w:r w:rsidRPr="00523808">
        <w:rPr>
          <w:rFonts w:ascii="Times New Roman" w:eastAsia="Times New Roman" w:hAnsi="Times New Roman" w:cs="Times New Roman"/>
          <w:kern w:val="0"/>
          <w:sz w:val="24"/>
          <w:szCs w:val="24"/>
          <w:lang w:val="en-US" w:eastAsia="ja-JP"/>
          <w14:ligatures w14:val="none"/>
        </w:rPr>
        <w:t>. SAGE Publications.</w:t>
      </w:r>
    </w:p>
    <w:p w14:paraId="5F2D1E06" w14:textId="100C6B79"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Varner, I., &amp; Beamer, L. (2011). </w:t>
      </w:r>
      <w:r w:rsidRPr="00523808">
        <w:rPr>
          <w:rFonts w:ascii="Times New Roman" w:eastAsia="Times New Roman" w:hAnsi="Times New Roman" w:cs="Times New Roman"/>
          <w:i/>
          <w:iCs/>
          <w:kern w:val="0"/>
          <w:sz w:val="24"/>
          <w:szCs w:val="24"/>
          <w:lang w:val="en-US" w:eastAsia="ja-JP"/>
          <w14:ligatures w14:val="none"/>
        </w:rPr>
        <w:t>Intercultural Communication in the Global Workplace</w:t>
      </w:r>
      <w:r w:rsidRPr="00523808">
        <w:rPr>
          <w:rFonts w:ascii="Times New Roman" w:eastAsia="Times New Roman" w:hAnsi="Times New Roman" w:cs="Times New Roman"/>
          <w:kern w:val="0"/>
          <w:sz w:val="24"/>
          <w:szCs w:val="24"/>
          <w:lang w:val="en-US" w:eastAsia="ja-JP"/>
          <w14:ligatures w14:val="none"/>
        </w:rPr>
        <w:t>. McGraw-Hill.</w:t>
      </w:r>
    </w:p>
    <w:p w14:paraId="60E5C004" w14:textId="4783B46F"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de-DE" w:eastAsia="ja-JP"/>
          <w14:ligatures w14:val="none"/>
        </w:rPr>
        <w:t xml:space="preserve">Lee, J. S., &amp; Kwan, H. K. (2015). </w:t>
      </w:r>
      <w:r w:rsidRPr="00523808">
        <w:rPr>
          <w:rFonts w:ascii="Times New Roman" w:eastAsia="Times New Roman" w:hAnsi="Times New Roman" w:cs="Times New Roman"/>
          <w:i/>
          <w:iCs/>
          <w:kern w:val="0"/>
          <w:sz w:val="24"/>
          <w:szCs w:val="24"/>
          <w:lang w:val="en-US" w:eastAsia="ja-JP"/>
          <w14:ligatures w14:val="none"/>
        </w:rPr>
        <w:t>Communication Strategies in Cross-Cultural Settings</w:t>
      </w:r>
      <w:r w:rsidRPr="00523808">
        <w:rPr>
          <w:rFonts w:ascii="Times New Roman" w:eastAsia="Times New Roman" w:hAnsi="Times New Roman" w:cs="Times New Roman"/>
          <w:kern w:val="0"/>
          <w:sz w:val="24"/>
          <w:szCs w:val="24"/>
          <w:lang w:val="en-US" w:eastAsia="ja-JP"/>
          <w14:ligatures w14:val="none"/>
        </w:rPr>
        <w:t xml:space="preserve">. </w:t>
      </w:r>
      <w:r w:rsidRPr="00523808">
        <w:rPr>
          <w:rFonts w:ascii="Times New Roman" w:eastAsia="Times New Roman" w:hAnsi="Times New Roman" w:cs="Times New Roman"/>
          <w:i/>
          <w:iCs/>
          <w:kern w:val="0"/>
          <w:sz w:val="24"/>
          <w:szCs w:val="24"/>
          <w:lang w:val="en-US" w:eastAsia="ja-JP"/>
          <w14:ligatures w14:val="none"/>
        </w:rPr>
        <w:t>Journal of Business Communication</w:t>
      </w:r>
      <w:r w:rsidRPr="00523808">
        <w:rPr>
          <w:rFonts w:ascii="Times New Roman" w:eastAsia="Times New Roman" w:hAnsi="Times New Roman" w:cs="Times New Roman"/>
          <w:kern w:val="0"/>
          <w:sz w:val="24"/>
          <w:szCs w:val="24"/>
          <w:lang w:val="en-US" w:eastAsia="ja-JP"/>
          <w14:ligatures w14:val="none"/>
        </w:rPr>
        <w:t>, 52(1), 1-25.</w:t>
      </w:r>
    </w:p>
    <w:p w14:paraId="6904529C" w14:textId="22ADD800"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McLuhan, M. (1994). </w:t>
      </w:r>
      <w:r w:rsidRPr="00523808">
        <w:rPr>
          <w:rFonts w:ascii="Times New Roman" w:eastAsia="Times New Roman" w:hAnsi="Times New Roman" w:cs="Times New Roman"/>
          <w:i/>
          <w:iCs/>
          <w:kern w:val="0"/>
          <w:sz w:val="24"/>
          <w:szCs w:val="24"/>
          <w:lang w:val="en-US" w:eastAsia="ja-JP"/>
          <w14:ligatures w14:val="none"/>
        </w:rPr>
        <w:t>Understanding Media: The Extensions of Man</w:t>
      </w:r>
      <w:r w:rsidRPr="00523808">
        <w:rPr>
          <w:rFonts w:ascii="Times New Roman" w:eastAsia="Times New Roman" w:hAnsi="Times New Roman" w:cs="Times New Roman"/>
          <w:kern w:val="0"/>
          <w:sz w:val="24"/>
          <w:szCs w:val="24"/>
          <w:lang w:val="en-US" w:eastAsia="ja-JP"/>
          <w14:ligatures w14:val="none"/>
        </w:rPr>
        <w:t>. MIT Press.</w:t>
      </w:r>
    </w:p>
    <w:p w14:paraId="65E21FDC" w14:textId="02442B08" w:rsidR="00523808" w:rsidRPr="00523808" w:rsidRDefault="00523808" w:rsidP="00523808">
      <w:pPr>
        <w:jc w:val="both"/>
        <w:rPr>
          <w:rFonts w:ascii="Times New Roman" w:eastAsia="Times New Roman" w:hAnsi="Times New Roman" w:cs="Times New Roman"/>
          <w:kern w:val="0"/>
          <w:sz w:val="24"/>
          <w:szCs w:val="24"/>
          <w:lang w:val="en-US"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Ting-Toomey, S., &amp; Dorjee, T. (2015). </w:t>
      </w:r>
      <w:r w:rsidRPr="00523808">
        <w:rPr>
          <w:rFonts w:ascii="Times New Roman" w:eastAsia="Times New Roman" w:hAnsi="Times New Roman" w:cs="Times New Roman"/>
          <w:i/>
          <w:iCs/>
          <w:kern w:val="0"/>
          <w:sz w:val="24"/>
          <w:szCs w:val="24"/>
          <w:lang w:val="en-US" w:eastAsia="ja-JP"/>
          <w14:ligatures w14:val="none"/>
        </w:rPr>
        <w:t>Communication Across Cultures</w:t>
      </w:r>
      <w:r w:rsidRPr="00523808">
        <w:rPr>
          <w:rFonts w:ascii="Times New Roman" w:eastAsia="Times New Roman" w:hAnsi="Times New Roman" w:cs="Times New Roman"/>
          <w:kern w:val="0"/>
          <w:sz w:val="24"/>
          <w:szCs w:val="24"/>
          <w:lang w:val="en-US" w:eastAsia="ja-JP"/>
          <w14:ligatures w14:val="none"/>
        </w:rPr>
        <w:t>. Guilford Press.</w:t>
      </w:r>
    </w:p>
    <w:p w14:paraId="2EED180F" w14:textId="0C3379C6" w:rsidR="00523808" w:rsidRPr="00523808" w:rsidRDefault="00523808" w:rsidP="00523808">
      <w:pPr>
        <w:jc w:val="both"/>
        <w:rPr>
          <w:rFonts w:ascii="Times New Roman" w:eastAsia="Times New Roman" w:hAnsi="Times New Roman" w:cs="Times New Roman"/>
          <w:kern w:val="0"/>
          <w:sz w:val="24"/>
          <w:szCs w:val="24"/>
          <w:lang w:eastAsia="ja-JP"/>
          <w14:ligatures w14:val="none"/>
        </w:rPr>
      </w:pPr>
      <w:r w:rsidRPr="00523808">
        <w:rPr>
          <w:rFonts w:ascii="Times New Roman" w:eastAsia="Times New Roman" w:hAnsi="Times New Roman" w:cs="Times New Roman"/>
          <w:kern w:val="0"/>
          <w:sz w:val="24"/>
          <w:szCs w:val="24"/>
          <w:lang w:val="en-US" w:eastAsia="ja-JP"/>
          <w14:ligatures w14:val="none"/>
        </w:rPr>
        <w:t xml:space="preserve">Reisinger, Y., &amp; Turner, L. W. (2002). </w:t>
      </w:r>
      <w:r w:rsidRPr="00523808">
        <w:rPr>
          <w:rFonts w:ascii="Times New Roman" w:eastAsia="Times New Roman" w:hAnsi="Times New Roman" w:cs="Times New Roman"/>
          <w:i/>
          <w:iCs/>
          <w:kern w:val="0"/>
          <w:sz w:val="24"/>
          <w:szCs w:val="24"/>
          <w:lang w:val="en-US" w:eastAsia="ja-JP"/>
          <w14:ligatures w14:val="none"/>
        </w:rPr>
        <w:t>Cross-Cultural Management: A Guide for International Business</w:t>
      </w:r>
      <w:r w:rsidRPr="00523808">
        <w:rPr>
          <w:rFonts w:ascii="Times New Roman" w:eastAsia="Times New Roman" w:hAnsi="Times New Roman" w:cs="Times New Roman"/>
          <w:kern w:val="0"/>
          <w:sz w:val="24"/>
          <w:szCs w:val="24"/>
          <w:lang w:val="en-US" w:eastAsia="ja-JP"/>
          <w14:ligatures w14:val="none"/>
        </w:rPr>
        <w:t>. Routledge.</w:t>
      </w:r>
    </w:p>
    <w:p w14:paraId="2BB80E76" w14:textId="5ECFD19D" w:rsidR="001773D8" w:rsidRPr="00523808" w:rsidRDefault="001773D8" w:rsidP="00523808">
      <w:pPr>
        <w:jc w:val="both"/>
        <w:rPr>
          <w:rFonts w:ascii="Times New Roman" w:eastAsia="Times New Roman" w:hAnsi="Times New Roman" w:cs="Times New Roman"/>
          <w:kern w:val="0"/>
          <w:sz w:val="24"/>
          <w:szCs w:val="24"/>
          <w:lang w:val="en-US" w:eastAsia="ja-JP"/>
          <w14:ligatures w14:val="none"/>
        </w:rPr>
      </w:pPr>
    </w:p>
    <w:sectPr w:rsidR="001773D8" w:rsidRPr="00523808" w:rsidSect="007F00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09A2"/>
    <w:multiLevelType w:val="hybridMultilevel"/>
    <w:tmpl w:val="81DC44C0"/>
    <w:lvl w:ilvl="0" w:tplc="025AB30A">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C8F4C39"/>
    <w:multiLevelType w:val="hybridMultilevel"/>
    <w:tmpl w:val="C0F05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180E3C"/>
    <w:multiLevelType w:val="multilevel"/>
    <w:tmpl w:val="8160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77FD5"/>
    <w:multiLevelType w:val="hybridMultilevel"/>
    <w:tmpl w:val="D62295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8591169">
    <w:abstractNumId w:val="0"/>
  </w:num>
  <w:num w:numId="2" w16cid:durableId="480344872">
    <w:abstractNumId w:val="2"/>
  </w:num>
  <w:num w:numId="3" w16cid:durableId="1902254102">
    <w:abstractNumId w:val="1"/>
  </w:num>
  <w:num w:numId="4" w16cid:durableId="42723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42"/>
    <w:rsid w:val="000566AF"/>
    <w:rsid w:val="00080145"/>
    <w:rsid w:val="0009328D"/>
    <w:rsid w:val="001005DF"/>
    <w:rsid w:val="00130CFA"/>
    <w:rsid w:val="00174E3B"/>
    <w:rsid w:val="001773D8"/>
    <w:rsid w:val="001E644A"/>
    <w:rsid w:val="00235F12"/>
    <w:rsid w:val="00263A44"/>
    <w:rsid w:val="002F2D86"/>
    <w:rsid w:val="00353220"/>
    <w:rsid w:val="00353640"/>
    <w:rsid w:val="00381E8B"/>
    <w:rsid w:val="0049185A"/>
    <w:rsid w:val="004D0F64"/>
    <w:rsid w:val="004D6005"/>
    <w:rsid w:val="00523808"/>
    <w:rsid w:val="00585DF8"/>
    <w:rsid w:val="005A693E"/>
    <w:rsid w:val="005B7F73"/>
    <w:rsid w:val="00741FF7"/>
    <w:rsid w:val="007F0057"/>
    <w:rsid w:val="008708B1"/>
    <w:rsid w:val="008E682D"/>
    <w:rsid w:val="009373CD"/>
    <w:rsid w:val="00A30194"/>
    <w:rsid w:val="00AC6642"/>
    <w:rsid w:val="00B73B59"/>
    <w:rsid w:val="00B90391"/>
    <w:rsid w:val="00BE37C4"/>
    <w:rsid w:val="00C533A8"/>
    <w:rsid w:val="00C92EC8"/>
    <w:rsid w:val="00D1527C"/>
    <w:rsid w:val="00D21E02"/>
    <w:rsid w:val="00D2607D"/>
    <w:rsid w:val="00D50EEE"/>
    <w:rsid w:val="00D72B6B"/>
    <w:rsid w:val="00DD25CC"/>
    <w:rsid w:val="00E1679E"/>
    <w:rsid w:val="00E50031"/>
    <w:rsid w:val="00E90013"/>
    <w:rsid w:val="00F15732"/>
    <w:rsid w:val="00FB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A46B"/>
  <w15:chartTrackingRefBased/>
  <w15:docId w15:val="{7967E0BD-5BDB-458D-AB8B-1666D925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42"/>
    <w:rPr>
      <w:rFonts w:eastAsiaTheme="minorHAnsi"/>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3D8"/>
    <w:pPr>
      <w:ind w:left="720"/>
      <w:contextualSpacing/>
    </w:pPr>
  </w:style>
  <w:style w:type="paragraph" w:styleId="NormalWeb">
    <w:name w:val="Normal (Web)"/>
    <w:basedOn w:val="Normal"/>
    <w:uiPriority w:val="99"/>
    <w:semiHidden/>
    <w:unhideWhenUsed/>
    <w:rsid w:val="00130CFA"/>
    <w:pPr>
      <w:spacing w:before="100" w:beforeAutospacing="1" w:after="100" w:afterAutospacing="1" w:line="240" w:lineRule="auto"/>
    </w:pPr>
    <w:rPr>
      <w:rFonts w:ascii="Times New Roman" w:eastAsia="Times New Roman" w:hAnsi="Times New Roman" w:cs="Times New Roman"/>
      <w:kern w:val="0"/>
      <w:sz w:val="24"/>
      <w:szCs w:val="24"/>
      <w:lang w:val="en-US" w:eastAsia="ja-JP"/>
      <w14:ligatures w14:val="none"/>
    </w:rPr>
  </w:style>
  <w:style w:type="character" w:styleId="Emphasis">
    <w:name w:val="Emphasis"/>
    <w:basedOn w:val="DefaultParagraphFont"/>
    <w:uiPriority w:val="20"/>
    <w:qFormat/>
    <w:rsid w:val="00130CFA"/>
    <w:rPr>
      <w:i/>
      <w:iCs/>
    </w:rPr>
  </w:style>
  <w:style w:type="character" w:customStyle="1" w:styleId="overflow-hidden">
    <w:name w:val="overflow-hidden"/>
    <w:basedOn w:val="DefaultParagraphFont"/>
    <w:rsid w:val="0013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6968">
      <w:bodyDiv w:val="1"/>
      <w:marLeft w:val="0"/>
      <w:marRight w:val="0"/>
      <w:marTop w:val="0"/>
      <w:marBottom w:val="0"/>
      <w:divBdr>
        <w:top w:val="none" w:sz="0" w:space="0" w:color="auto"/>
        <w:left w:val="none" w:sz="0" w:space="0" w:color="auto"/>
        <w:bottom w:val="none" w:sz="0" w:space="0" w:color="auto"/>
        <w:right w:val="none" w:sz="0" w:space="0" w:color="auto"/>
      </w:divBdr>
    </w:div>
    <w:div w:id="153229147">
      <w:bodyDiv w:val="1"/>
      <w:marLeft w:val="0"/>
      <w:marRight w:val="0"/>
      <w:marTop w:val="0"/>
      <w:marBottom w:val="0"/>
      <w:divBdr>
        <w:top w:val="none" w:sz="0" w:space="0" w:color="auto"/>
        <w:left w:val="none" w:sz="0" w:space="0" w:color="auto"/>
        <w:bottom w:val="none" w:sz="0" w:space="0" w:color="auto"/>
        <w:right w:val="none" w:sz="0" w:space="0" w:color="auto"/>
      </w:divBdr>
    </w:div>
    <w:div w:id="160584415">
      <w:bodyDiv w:val="1"/>
      <w:marLeft w:val="0"/>
      <w:marRight w:val="0"/>
      <w:marTop w:val="0"/>
      <w:marBottom w:val="0"/>
      <w:divBdr>
        <w:top w:val="none" w:sz="0" w:space="0" w:color="auto"/>
        <w:left w:val="none" w:sz="0" w:space="0" w:color="auto"/>
        <w:bottom w:val="none" w:sz="0" w:space="0" w:color="auto"/>
        <w:right w:val="none" w:sz="0" w:space="0" w:color="auto"/>
      </w:divBdr>
    </w:div>
    <w:div w:id="212547964">
      <w:bodyDiv w:val="1"/>
      <w:marLeft w:val="0"/>
      <w:marRight w:val="0"/>
      <w:marTop w:val="0"/>
      <w:marBottom w:val="0"/>
      <w:divBdr>
        <w:top w:val="none" w:sz="0" w:space="0" w:color="auto"/>
        <w:left w:val="none" w:sz="0" w:space="0" w:color="auto"/>
        <w:bottom w:val="none" w:sz="0" w:space="0" w:color="auto"/>
        <w:right w:val="none" w:sz="0" w:space="0" w:color="auto"/>
      </w:divBdr>
    </w:div>
    <w:div w:id="650912956">
      <w:bodyDiv w:val="1"/>
      <w:marLeft w:val="0"/>
      <w:marRight w:val="0"/>
      <w:marTop w:val="0"/>
      <w:marBottom w:val="0"/>
      <w:divBdr>
        <w:top w:val="none" w:sz="0" w:space="0" w:color="auto"/>
        <w:left w:val="none" w:sz="0" w:space="0" w:color="auto"/>
        <w:bottom w:val="none" w:sz="0" w:space="0" w:color="auto"/>
        <w:right w:val="none" w:sz="0" w:space="0" w:color="auto"/>
      </w:divBdr>
    </w:div>
    <w:div w:id="653534790">
      <w:bodyDiv w:val="1"/>
      <w:marLeft w:val="0"/>
      <w:marRight w:val="0"/>
      <w:marTop w:val="0"/>
      <w:marBottom w:val="0"/>
      <w:divBdr>
        <w:top w:val="none" w:sz="0" w:space="0" w:color="auto"/>
        <w:left w:val="none" w:sz="0" w:space="0" w:color="auto"/>
        <w:bottom w:val="none" w:sz="0" w:space="0" w:color="auto"/>
        <w:right w:val="none" w:sz="0" w:space="0" w:color="auto"/>
      </w:divBdr>
    </w:div>
    <w:div w:id="899947573">
      <w:bodyDiv w:val="1"/>
      <w:marLeft w:val="0"/>
      <w:marRight w:val="0"/>
      <w:marTop w:val="0"/>
      <w:marBottom w:val="0"/>
      <w:divBdr>
        <w:top w:val="none" w:sz="0" w:space="0" w:color="auto"/>
        <w:left w:val="none" w:sz="0" w:space="0" w:color="auto"/>
        <w:bottom w:val="none" w:sz="0" w:space="0" w:color="auto"/>
        <w:right w:val="none" w:sz="0" w:space="0" w:color="auto"/>
      </w:divBdr>
      <w:divsChild>
        <w:div w:id="2118482995">
          <w:marLeft w:val="0"/>
          <w:marRight w:val="0"/>
          <w:marTop w:val="0"/>
          <w:marBottom w:val="0"/>
          <w:divBdr>
            <w:top w:val="none" w:sz="0" w:space="0" w:color="auto"/>
            <w:left w:val="none" w:sz="0" w:space="0" w:color="auto"/>
            <w:bottom w:val="none" w:sz="0" w:space="0" w:color="auto"/>
            <w:right w:val="none" w:sz="0" w:space="0" w:color="auto"/>
          </w:divBdr>
          <w:divsChild>
            <w:div w:id="1494880821">
              <w:marLeft w:val="0"/>
              <w:marRight w:val="0"/>
              <w:marTop w:val="0"/>
              <w:marBottom w:val="0"/>
              <w:divBdr>
                <w:top w:val="none" w:sz="0" w:space="0" w:color="auto"/>
                <w:left w:val="none" w:sz="0" w:space="0" w:color="auto"/>
                <w:bottom w:val="none" w:sz="0" w:space="0" w:color="auto"/>
                <w:right w:val="none" w:sz="0" w:space="0" w:color="auto"/>
              </w:divBdr>
              <w:divsChild>
                <w:div w:id="761947652">
                  <w:marLeft w:val="0"/>
                  <w:marRight w:val="0"/>
                  <w:marTop w:val="0"/>
                  <w:marBottom w:val="0"/>
                  <w:divBdr>
                    <w:top w:val="none" w:sz="0" w:space="0" w:color="auto"/>
                    <w:left w:val="none" w:sz="0" w:space="0" w:color="auto"/>
                    <w:bottom w:val="none" w:sz="0" w:space="0" w:color="auto"/>
                    <w:right w:val="none" w:sz="0" w:space="0" w:color="auto"/>
                  </w:divBdr>
                  <w:divsChild>
                    <w:div w:id="3330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0856">
          <w:marLeft w:val="0"/>
          <w:marRight w:val="0"/>
          <w:marTop w:val="0"/>
          <w:marBottom w:val="0"/>
          <w:divBdr>
            <w:top w:val="none" w:sz="0" w:space="0" w:color="auto"/>
            <w:left w:val="none" w:sz="0" w:space="0" w:color="auto"/>
            <w:bottom w:val="none" w:sz="0" w:space="0" w:color="auto"/>
            <w:right w:val="none" w:sz="0" w:space="0" w:color="auto"/>
          </w:divBdr>
          <w:divsChild>
            <w:div w:id="770510391">
              <w:marLeft w:val="0"/>
              <w:marRight w:val="0"/>
              <w:marTop w:val="0"/>
              <w:marBottom w:val="0"/>
              <w:divBdr>
                <w:top w:val="none" w:sz="0" w:space="0" w:color="auto"/>
                <w:left w:val="none" w:sz="0" w:space="0" w:color="auto"/>
                <w:bottom w:val="none" w:sz="0" w:space="0" w:color="auto"/>
                <w:right w:val="none" w:sz="0" w:space="0" w:color="auto"/>
              </w:divBdr>
              <w:divsChild>
                <w:div w:id="1249899">
                  <w:marLeft w:val="0"/>
                  <w:marRight w:val="0"/>
                  <w:marTop w:val="0"/>
                  <w:marBottom w:val="0"/>
                  <w:divBdr>
                    <w:top w:val="none" w:sz="0" w:space="0" w:color="auto"/>
                    <w:left w:val="none" w:sz="0" w:space="0" w:color="auto"/>
                    <w:bottom w:val="none" w:sz="0" w:space="0" w:color="auto"/>
                    <w:right w:val="none" w:sz="0" w:space="0" w:color="auto"/>
                  </w:divBdr>
                  <w:divsChild>
                    <w:div w:id="17338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843">
      <w:bodyDiv w:val="1"/>
      <w:marLeft w:val="0"/>
      <w:marRight w:val="0"/>
      <w:marTop w:val="0"/>
      <w:marBottom w:val="0"/>
      <w:divBdr>
        <w:top w:val="none" w:sz="0" w:space="0" w:color="auto"/>
        <w:left w:val="none" w:sz="0" w:space="0" w:color="auto"/>
        <w:bottom w:val="none" w:sz="0" w:space="0" w:color="auto"/>
        <w:right w:val="none" w:sz="0" w:space="0" w:color="auto"/>
      </w:divBdr>
    </w:div>
    <w:div w:id="1311136900">
      <w:bodyDiv w:val="1"/>
      <w:marLeft w:val="0"/>
      <w:marRight w:val="0"/>
      <w:marTop w:val="0"/>
      <w:marBottom w:val="0"/>
      <w:divBdr>
        <w:top w:val="none" w:sz="0" w:space="0" w:color="auto"/>
        <w:left w:val="none" w:sz="0" w:space="0" w:color="auto"/>
        <w:bottom w:val="none" w:sz="0" w:space="0" w:color="auto"/>
        <w:right w:val="none" w:sz="0" w:space="0" w:color="auto"/>
      </w:divBdr>
    </w:div>
    <w:div w:id="1439331813">
      <w:bodyDiv w:val="1"/>
      <w:marLeft w:val="0"/>
      <w:marRight w:val="0"/>
      <w:marTop w:val="0"/>
      <w:marBottom w:val="0"/>
      <w:divBdr>
        <w:top w:val="none" w:sz="0" w:space="0" w:color="auto"/>
        <w:left w:val="none" w:sz="0" w:space="0" w:color="auto"/>
        <w:bottom w:val="none" w:sz="0" w:space="0" w:color="auto"/>
        <w:right w:val="none" w:sz="0" w:space="0" w:color="auto"/>
      </w:divBdr>
    </w:div>
    <w:div w:id="1485242732">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822967959">
      <w:bodyDiv w:val="1"/>
      <w:marLeft w:val="0"/>
      <w:marRight w:val="0"/>
      <w:marTop w:val="0"/>
      <w:marBottom w:val="0"/>
      <w:divBdr>
        <w:top w:val="none" w:sz="0" w:space="0" w:color="auto"/>
        <w:left w:val="none" w:sz="0" w:space="0" w:color="auto"/>
        <w:bottom w:val="none" w:sz="0" w:space="0" w:color="auto"/>
        <w:right w:val="none" w:sz="0" w:space="0" w:color="auto"/>
      </w:divBdr>
    </w:div>
    <w:div w:id="1840845170">
      <w:bodyDiv w:val="1"/>
      <w:marLeft w:val="0"/>
      <w:marRight w:val="0"/>
      <w:marTop w:val="0"/>
      <w:marBottom w:val="0"/>
      <w:divBdr>
        <w:top w:val="none" w:sz="0" w:space="0" w:color="auto"/>
        <w:left w:val="none" w:sz="0" w:space="0" w:color="auto"/>
        <w:bottom w:val="none" w:sz="0" w:space="0" w:color="auto"/>
        <w:right w:val="none" w:sz="0" w:space="0" w:color="auto"/>
      </w:divBdr>
    </w:div>
    <w:div w:id="2050179761">
      <w:bodyDiv w:val="1"/>
      <w:marLeft w:val="0"/>
      <w:marRight w:val="0"/>
      <w:marTop w:val="0"/>
      <w:marBottom w:val="0"/>
      <w:divBdr>
        <w:top w:val="none" w:sz="0" w:space="0" w:color="auto"/>
        <w:left w:val="none" w:sz="0" w:space="0" w:color="auto"/>
        <w:bottom w:val="none" w:sz="0" w:space="0" w:color="auto"/>
        <w:right w:val="none" w:sz="0" w:space="0" w:color="auto"/>
      </w:divBdr>
    </w:div>
    <w:div w:id="20625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C59E-95C8-48CA-9611-3B709E61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ilamukil k.j</dc:creator>
  <cp:keywords/>
  <dc:description/>
  <cp:lastModifiedBy>Rishi Elango</cp:lastModifiedBy>
  <cp:revision>2</cp:revision>
  <dcterms:created xsi:type="dcterms:W3CDTF">2024-11-23T04:10:00Z</dcterms:created>
  <dcterms:modified xsi:type="dcterms:W3CDTF">2024-11-23T04:10:00Z</dcterms:modified>
</cp:coreProperties>
</file>