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88D6" w14:textId="6B768325" w:rsidR="00F60661" w:rsidRPr="005A1CCD" w:rsidRDefault="000E3B32" w:rsidP="000E3B32">
      <w:pPr>
        <w:jc w:val="center"/>
        <w:rPr>
          <w:rFonts w:ascii="Times New Roman" w:hAnsi="Times New Roman" w:cs="Times New Roman"/>
          <w:b/>
          <w:bCs/>
          <w:sz w:val="28"/>
          <w:szCs w:val="28"/>
        </w:rPr>
      </w:pPr>
      <w:r w:rsidRPr="005A1CCD">
        <w:rPr>
          <w:rFonts w:ascii="Times New Roman" w:hAnsi="Times New Roman" w:cs="Times New Roman"/>
          <w:b/>
          <w:bCs/>
          <w:sz w:val="28"/>
          <w:szCs w:val="28"/>
        </w:rPr>
        <w:t>The Importance of Learning Multiple Languages</w:t>
      </w:r>
    </w:p>
    <w:p w14:paraId="4A219A00" w14:textId="3A3A433F" w:rsidR="000E3B32" w:rsidRPr="005A1CCD" w:rsidRDefault="000E3B32" w:rsidP="000E3B32">
      <w:pPr>
        <w:jc w:val="center"/>
        <w:rPr>
          <w:rFonts w:ascii="Times New Roman" w:hAnsi="Times New Roman" w:cs="Times New Roman"/>
          <w:b/>
          <w:bCs/>
          <w:sz w:val="28"/>
          <w:szCs w:val="28"/>
        </w:rPr>
      </w:pPr>
      <w:r w:rsidRPr="005A1CCD">
        <w:rPr>
          <w:rFonts w:ascii="Times New Roman" w:hAnsi="Times New Roman" w:cs="Times New Roman"/>
          <w:b/>
          <w:bCs/>
          <w:sz w:val="28"/>
          <w:szCs w:val="28"/>
        </w:rPr>
        <w:t>Pratham Lal</w:t>
      </w:r>
    </w:p>
    <w:p w14:paraId="782E5CDA" w14:textId="26DC4F00" w:rsidR="000E3B32" w:rsidRPr="005A1CCD" w:rsidRDefault="000E3B32" w:rsidP="000E3B32">
      <w:pPr>
        <w:jc w:val="center"/>
        <w:rPr>
          <w:rFonts w:ascii="Times New Roman" w:hAnsi="Times New Roman" w:cs="Times New Roman"/>
          <w:sz w:val="28"/>
          <w:szCs w:val="28"/>
        </w:rPr>
      </w:pPr>
      <w:r w:rsidRPr="005A1CCD">
        <w:rPr>
          <w:rFonts w:ascii="Times New Roman" w:hAnsi="Times New Roman" w:cs="Times New Roman"/>
          <w:sz w:val="28"/>
          <w:szCs w:val="28"/>
        </w:rPr>
        <w:t>School of Computer Science and Engineering Vellore Institute of Technology. Vellore-632 014, Tamil Nadu, India</w:t>
      </w:r>
    </w:p>
    <w:p w14:paraId="6E20D417" w14:textId="77777777" w:rsidR="000E3B32" w:rsidRPr="005A1CCD" w:rsidRDefault="000E3B32" w:rsidP="000E3B32">
      <w:pPr>
        <w:jc w:val="center"/>
        <w:rPr>
          <w:rFonts w:ascii="Times New Roman" w:hAnsi="Times New Roman" w:cs="Times New Roman"/>
          <w:sz w:val="28"/>
          <w:szCs w:val="28"/>
        </w:rPr>
      </w:pPr>
    </w:p>
    <w:p w14:paraId="7E658DE6" w14:textId="77777777" w:rsidR="000E3B32" w:rsidRPr="005A1CCD" w:rsidRDefault="000E3B32" w:rsidP="000E3B32">
      <w:pPr>
        <w:jc w:val="center"/>
        <w:rPr>
          <w:rFonts w:ascii="Times New Roman" w:hAnsi="Times New Roman" w:cs="Times New Roman"/>
          <w:b/>
          <w:bCs/>
          <w:sz w:val="28"/>
          <w:szCs w:val="28"/>
        </w:rPr>
      </w:pPr>
      <w:r w:rsidRPr="005A1CCD">
        <w:rPr>
          <w:rFonts w:ascii="Times New Roman" w:hAnsi="Times New Roman" w:cs="Times New Roman"/>
          <w:b/>
          <w:bCs/>
          <w:sz w:val="28"/>
          <w:szCs w:val="28"/>
        </w:rPr>
        <w:t xml:space="preserve">Prof. G. Anburaj Assistant Professor of English </w:t>
      </w:r>
    </w:p>
    <w:p w14:paraId="696C1DB0" w14:textId="3DB3E5A3" w:rsidR="000E3B32" w:rsidRPr="005A1CCD" w:rsidRDefault="000E3B32" w:rsidP="000E3B32">
      <w:pPr>
        <w:jc w:val="center"/>
        <w:rPr>
          <w:rFonts w:ascii="Times New Roman" w:hAnsi="Times New Roman" w:cs="Times New Roman"/>
          <w:sz w:val="28"/>
          <w:szCs w:val="28"/>
        </w:rPr>
      </w:pPr>
      <w:r w:rsidRPr="005A1CCD">
        <w:rPr>
          <w:rFonts w:ascii="Times New Roman" w:hAnsi="Times New Roman" w:cs="Times New Roman"/>
          <w:sz w:val="28"/>
          <w:szCs w:val="28"/>
        </w:rPr>
        <w:t xml:space="preserve">Vellore Institute of Technology, Vellore-632 014, Tamil Nadu, India, </w:t>
      </w:r>
      <w:hyperlink r:id="rId5" w:history="1">
        <w:r w:rsidRPr="005A1CCD">
          <w:rPr>
            <w:rStyle w:val="Hyperlink"/>
            <w:rFonts w:ascii="Times New Roman" w:hAnsi="Times New Roman" w:cs="Times New Roman"/>
            <w:sz w:val="28"/>
            <w:szCs w:val="28"/>
          </w:rPr>
          <w:t>anburaj.g@vit.ac.in</w:t>
        </w:r>
      </w:hyperlink>
    </w:p>
    <w:p w14:paraId="7CE99EC0" w14:textId="77777777" w:rsidR="000E3B32" w:rsidRPr="006C6E73" w:rsidRDefault="000E3B32" w:rsidP="000E3B32">
      <w:pPr>
        <w:jc w:val="center"/>
        <w:rPr>
          <w:rFonts w:ascii="Times New Roman" w:hAnsi="Times New Roman" w:cs="Times New Roman"/>
          <w:sz w:val="32"/>
          <w:szCs w:val="32"/>
        </w:rPr>
      </w:pPr>
    </w:p>
    <w:p w14:paraId="39B65D40" w14:textId="024AAD9C" w:rsidR="000E3B32" w:rsidRPr="000E3B32" w:rsidRDefault="000E3B32" w:rsidP="000E3B32">
      <w:pPr>
        <w:rPr>
          <w:rFonts w:ascii="Times New Roman" w:hAnsi="Times New Roman" w:cs="Times New Roman"/>
          <w:sz w:val="24"/>
          <w:szCs w:val="24"/>
        </w:rPr>
      </w:pPr>
      <w:r w:rsidRPr="006C6E73">
        <w:rPr>
          <w:rFonts w:ascii="Times New Roman" w:hAnsi="Times New Roman" w:cs="Times New Roman"/>
          <w:b/>
          <w:bCs/>
          <w:sz w:val="32"/>
          <w:szCs w:val="32"/>
        </w:rPr>
        <w:t>Abstract</w:t>
      </w:r>
    </w:p>
    <w:p w14:paraId="523EAAF6" w14:textId="182D6B51" w:rsidR="000E3B32" w:rsidRPr="006C6E73" w:rsidRDefault="000E3B32" w:rsidP="000E3B32">
      <w:pPr>
        <w:rPr>
          <w:rFonts w:ascii="Times New Roman" w:hAnsi="Times New Roman" w:cs="Times New Roman"/>
          <w:sz w:val="24"/>
          <w:szCs w:val="24"/>
        </w:rPr>
      </w:pPr>
      <w:r w:rsidRPr="000E3B32">
        <w:rPr>
          <w:rFonts w:ascii="Times New Roman" w:hAnsi="Times New Roman" w:cs="Times New Roman"/>
          <w:sz w:val="24"/>
          <w:szCs w:val="24"/>
        </w:rPr>
        <w:t xml:space="preserve">In an increasingly interconnected world, the significance of multilingualism cannot be overstated. As globalization continues to blur geographical boundaries, the ability to communicate in multiple languages has emerged as a crucial skill. Multilingualism not only facilitates cross-cultural communication but also enhances cognitive abilities, problem-solving skills, and social integration. Research has shown that individuals who speak multiple languages exhibit better mental flexibility, creativity, and improved memory functions. Furthermore, multilingualism fosters cultural awareness and empathy, promoting a greater understanding and appreciation of diverse cultures. In educational settings, it provides students with broader access to information and learning resources, enhancing their academic performance and future career </w:t>
      </w:r>
      <w:proofErr w:type="spellStart"/>
      <w:r w:rsidRPr="000E3B32">
        <w:rPr>
          <w:rFonts w:ascii="Times New Roman" w:hAnsi="Times New Roman" w:cs="Times New Roman"/>
          <w:sz w:val="24"/>
          <w:szCs w:val="24"/>
        </w:rPr>
        <w:t>oppornities</w:t>
      </w:r>
      <w:proofErr w:type="spellEnd"/>
      <w:r w:rsidRPr="000E3B32">
        <w:rPr>
          <w:rFonts w:ascii="Times New Roman" w:hAnsi="Times New Roman" w:cs="Times New Roman"/>
          <w:sz w:val="24"/>
          <w:szCs w:val="24"/>
        </w:rPr>
        <w:t>. The aim of this report is to highlight the myriad benefits of multilingualism and underscore its importance in today's global society. By understanding and embracing multilingualism, we can create more inclusive and dynamic communities, ready to thrive in a diverse world.</w:t>
      </w:r>
    </w:p>
    <w:p w14:paraId="56D4EE46" w14:textId="77777777" w:rsidR="000E3B32" w:rsidRPr="006C6E73" w:rsidRDefault="000E3B32" w:rsidP="000E3B32">
      <w:pPr>
        <w:rPr>
          <w:rFonts w:ascii="Times New Roman" w:hAnsi="Times New Roman" w:cs="Times New Roman"/>
          <w:sz w:val="24"/>
          <w:szCs w:val="24"/>
        </w:rPr>
      </w:pPr>
    </w:p>
    <w:p w14:paraId="5EB0C718" w14:textId="5B3F3D95" w:rsidR="000E3B32" w:rsidRPr="006C6E73" w:rsidRDefault="000E3B32" w:rsidP="000E3B32">
      <w:pPr>
        <w:rPr>
          <w:rFonts w:ascii="Times New Roman" w:hAnsi="Times New Roman" w:cs="Times New Roman"/>
          <w:b/>
          <w:bCs/>
          <w:sz w:val="28"/>
          <w:szCs w:val="28"/>
        </w:rPr>
      </w:pPr>
      <w:r w:rsidRPr="006C6E73">
        <w:rPr>
          <w:rFonts w:ascii="Times New Roman" w:hAnsi="Times New Roman" w:cs="Times New Roman"/>
          <w:b/>
          <w:bCs/>
          <w:sz w:val="28"/>
          <w:szCs w:val="28"/>
        </w:rPr>
        <w:t>Keywords</w:t>
      </w:r>
    </w:p>
    <w:p w14:paraId="07ECB30B" w14:textId="7C91461D" w:rsidR="000E3B32" w:rsidRDefault="006C6E73" w:rsidP="000E3B32">
      <w:pPr>
        <w:rPr>
          <w:rFonts w:ascii="Times New Roman" w:hAnsi="Times New Roman" w:cs="Times New Roman"/>
          <w:sz w:val="24"/>
          <w:szCs w:val="24"/>
        </w:rPr>
      </w:pPr>
      <w:r w:rsidRPr="006C6E73">
        <w:rPr>
          <w:rFonts w:ascii="Times New Roman" w:hAnsi="Times New Roman" w:cs="Times New Roman"/>
          <w:sz w:val="24"/>
          <w:szCs w:val="24"/>
        </w:rPr>
        <w:t>Interconnected world, significance, multilingualism, globalization, geographical boundaries, communicate, multiple languages, cross-cultural communication, cognitive abilities, problem-solving skills, social integration, mental flexibility, creativity, memory functions, cultural awareness, empathy, educational settings, information, learning resources, academic performance.</w:t>
      </w:r>
    </w:p>
    <w:p w14:paraId="4A69C7D2" w14:textId="77777777" w:rsidR="006C6E73" w:rsidRDefault="006C6E73" w:rsidP="000E3B32">
      <w:pPr>
        <w:rPr>
          <w:rFonts w:ascii="Times New Roman" w:hAnsi="Times New Roman" w:cs="Times New Roman"/>
          <w:sz w:val="24"/>
          <w:szCs w:val="24"/>
        </w:rPr>
      </w:pPr>
    </w:p>
    <w:p w14:paraId="0CC2C77E" w14:textId="5D6F4F23"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Introduction</w:t>
      </w:r>
    </w:p>
    <w:p w14:paraId="4FC06094"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 xml:space="preserve">Learning multiple languages is an invaluable skill that allows individuals to navigate and engage with a diverse, globalized world. This skill is especially critical in fields such as business, diplomacy, education, and cultural studies, where effective communication can lead to significant success and opportunities. However, the challenge of mastering multiple languages can be daunting due to the time, practice, and dedication required. This can be </w:t>
      </w:r>
      <w:r w:rsidRPr="00CF6EBB">
        <w:rPr>
          <w:rFonts w:ascii="Times New Roman" w:hAnsi="Times New Roman" w:cs="Times New Roman"/>
          <w:sz w:val="24"/>
          <w:szCs w:val="24"/>
        </w:rPr>
        <w:lastRenderedPageBreak/>
        <w:t>further complicated by external pressures such as tight schedules, demanding professional obligations, and the complexities of language acquisition itself.</w:t>
      </w:r>
    </w:p>
    <w:p w14:paraId="2245EF66"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Language learning is not solely about mastering vocabulary and grammar; it is an immersive process that enriches one’s cognitive abilities and fosters deeper cultural understanding. With each new language learned, individuals gain not just a method of communication but also a broader perspective of the world. A well-rounded linguistic skill set enables individuals to connect with different communities, adapt to multicultural environments, and navigate the nuances of cultural contexts effectively, thus playing a crucial role in personal development and professional success.</w:t>
      </w:r>
    </w:p>
    <w:p w14:paraId="7AF4D933"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In today’s interconnected world, where rapid globalization has become the norm, the ability to speak more than one language is often regarded as an asset that enhances employability and social adaptability. The fundamental elements of successful language learning include consistent practice, exposure to native contexts, and the integration of new languages into daily activities. These strategies not only facilitate the learning process but also enable learners to gain proficiency more quickly while maintaining linguistic depth and cultural authenticity.</w:t>
      </w:r>
    </w:p>
    <w:p w14:paraId="4026B57B" w14:textId="6F399337" w:rsidR="00CF6EBB" w:rsidRPr="00CF6EBB" w:rsidRDefault="00CF6EBB" w:rsidP="000E3B32">
      <w:pPr>
        <w:rPr>
          <w:rFonts w:ascii="Times New Roman" w:hAnsi="Times New Roman" w:cs="Times New Roman"/>
          <w:sz w:val="24"/>
          <w:szCs w:val="24"/>
        </w:rPr>
      </w:pPr>
      <w:r w:rsidRPr="00CF6EBB">
        <w:rPr>
          <w:rFonts w:ascii="Times New Roman" w:hAnsi="Times New Roman" w:cs="Times New Roman"/>
          <w:sz w:val="24"/>
          <w:szCs w:val="24"/>
        </w:rPr>
        <w:t>Moreover, with the increasing importance of digital communication through platforms such as global webinars, international projects, and remote work, the demand for multilingual proficiency is greater than ever. Professionals, educators, and students alike need to develop and maintain language skills that will enable them to collaborate effectively and foster inclusive, productive environments. By identifying common challenges in the language learning process, this study seeks to present strategies that can aid learners in achieving fluency and embracing multilingualism across educational, social, and professional domains.</w:t>
      </w:r>
    </w:p>
    <w:p w14:paraId="1C390A09" w14:textId="657A35F3"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Problem Statement</w:t>
      </w:r>
    </w:p>
    <w:p w14:paraId="549E4FE2" w14:textId="7E3001EA" w:rsidR="00CF6EBB" w:rsidRPr="00CF6EBB" w:rsidRDefault="00CF6EBB" w:rsidP="00CF6EBB">
      <w:pPr>
        <w:rPr>
          <w:rFonts w:ascii="Times New Roman" w:hAnsi="Times New Roman" w:cs="Times New Roman"/>
          <w:sz w:val="24"/>
          <w:szCs w:val="24"/>
        </w:rPr>
      </w:pPr>
      <w:r>
        <w:rPr>
          <w:rFonts w:ascii="Times New Roman" w:hAnsi="Times New Roman" w:cs="Times New Roman"/>
          <w:sz w:val="24"/>
          <w:szCs w:val="24"/>
        </w:rPr>
        <w:t>Students</w:t>
      </w:r>
      <w:r w:rsidRPr="00CF6EBB">
        <w:rPr>
          <w:rFonts w:ascii="Times New Roman" w:hAnsi="Times New Roman" w:cs="Times New Roman"/>
          <w:sz w:val="24"/>
          <w:szCs w:val="24"/>
        </w:rPr>
        <w:t xml:space="preserve"> often face the challenge of acquiring multiple languages effectively and efficiently within limited time frames, particularly when balancing language learning with academic, professional, or personal </w:t>
      </w:r>
      <w:r>
        <w:rPr>
          <w:rFonts w:ascii="Times New Roman" w:hAnsi="Times New Roman" w:cs="Times New Roman"/>
          <w:sz w:val="24"/>
          <w:szCs w:val="24"/>
        </w:rPr>
        <w:t>duties</w:t>
      </w:r>
      <w:r w:rsidRPr="00CF6EBB">
        <w:rPr>
          <w:rFonts w:ascii="Times New Roman" w:hAnsi="Times New Roman" w:cs="Times New Roman"/>
          <w:sz w:val="24"/>
          <w:szCs w:val="24"/>
        </w:rPr>
        <w:t>. The pressure to quickly gain proficiency without sacrificing depth of understanding or cultural context can lead to superficial learning outcomes. This can result in language skills that are adequate for basic communication but fall short of the fluency needed to engage deeply with native speakers or perform complex tasks.</w:t>
      </w:r>
    </w:p>
    <w:p w14:paraId="586B86E3"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For example, classroom settings where students are expected to learn a new language under time constraints often reveal the difficulties associated with developing comprehensive language skills. Learners may struggle not only with memorizing vocabulary and grammatical structures but also with applying these skills in conversation or understanding cultural nuances, leading to frustration and diminished confidence in their language abilities. The tension between the desire for rapid progress and the need for thorough understanding is a recurring challenge in language learning.</w:t>
      </w:r>
    </w:p>
    <w:p w14:paraId="3022A0FC"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External expectations from peers, educators, employers, and communities—each with different standards for language proficiency—add to this tension. In an increasingly interconnected world, where the ability to communicate across linguistic barriers is essential, learners often find it difficult to maintain motivation and consistency in their language studies. Modern language learners require adaptive and practical strategies that enable them to achieve fluency and apply their skills in real-world scenarios.</w:t>
      </w:r>
    </w:p>
    <w:p w14:paraId="2C2CE2C4" w14:textId="0AA4CC2D" w:rsidR="00CF6EBB" w:rsidRPr="00CF6EBB" w:rsidRDefault="00CF6EBB" w:rsidP="000E3B32">
      <w:pPr>
        <w:rPr>
          <w:rFonts w:ascii="Times New Roman" w:hAnsi="Times New Roman" w:cs="Times New Roman"/>
          <w:sz w:val="24"/>
          <w:szCs w:val="24"/>
        </w:rPr>
      </w:pPr>
      <w:r w:rsidRPr="00CF6EBB">
        <w:rPr>
          <w:rFonts w:ascii="Times New Roman" w:hAnsi="Times New Roman" w:cs="Times New Roman"/>
          <w:sz w:val="24"/>
          <w:szCs w:val="24"/>
        </w:rPr>
        <w:lastRenderedPageBreak/>
        <w:t>Many current language learning practices lack a structured framework that prioritizes meaningful interaction, cultural immersion, and practical usage. This study aims to address these challenges by exploring strategies that support learners in developing strong language skills that balance rapid learning with depth of knowledge and cultural insight.</w:t>
      </w:r>
    </w:p>
    <w:p w14:paraId="3E5A139A" w14:textId="124AA0A9"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Research Gap</w:t>
      </w:r>
    </w:p>
    <w:p w14:paraId="3B7FB41A"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Although current literature extensively explores the benefits and cognitive advantages of learning multiple languages, there is a significant lack of focus on practical strategies for effective language acquisition within limited time frames. Most studies highlight the cultural, economic, and social advantages of being multilingual, such as improved cognitive function, enhanced job prospects, and greater cultural empathy, but often overlook methods that accelerate language learning while maintaining depth and comprehension.</w:t>
      </w:r>
    </w:p>
    <w:p w14:paraId="2D2D2469"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Furthermore, the diverse range of modern communication platforms and global work environments requires language learners to adapt their language skills to suit different contexts—from casual social media interactions to formal business presentations. As learners navigate these various environments, the ability to acquire and apply language skills efficiently becomes a crucial skill that remains under-researched.</w:t>
      </w:r>
    </w:p>
    <w:p w14:paraId="37DA9741"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Additionally, very few studies comprehensively address the specific challenges faced by learners in applying language skills across different domains, such as academic, professional, and informal settings. This highlights the need for targeted research on practical and time-efficient language learning strategies that enable learners to achieve and maintain fluency amidst increasing demands and limited schedules.</w:t>
      </w:r>
    </w:p>
    <w:p w14:paraId="57E95A8D"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The lack of practical guidance for rapid language acquisition and contextual application is a critical oversight, as the ability to quickly learn and utilize multiple languages is essential in today’s fast-paced, interconnected world. This gap indicates an urgent need for research on structured methods and tools that help learners develop language proficiency effectively without compromising on understanding or cultural nuances.</w:t>
      </w:r>
    </w:p>
    <w:p w14:paraId="60FAA550" w14:textId="62E7FA18" w:rsidR="00CF6EBB" w:rsidRPr="00CF6EBB" w:rsidRDefault="00CF6EBB" w:rsidP="000E3B32">
      <w:pPr>
        <w:rPr>
          <w:rFonts w:ascii="Times New Roman" w:hAnsi="Times New Roman" w:cs="Times New Roman"/>
          <w:sz w:val="24"/>
          <w:szCs w:val="24"/>
        </w:rPr>
      </w:pPr>
      <w:r w:rsidRPr="00CF6EBB">
        <w:rPr>
          <w:rFonts w:ascii="Times New Roman" w:hAnsi="Times New Roman" w:cs="Times New Roman"/>
          <w:sz w:val="24"/>
          <w:szCs w:val="24"/>
        </w:rPr>
        <w:t>By focusing on these strategies, educators and language learning professionals can foster a more supportive and practical learning environment, ultimately enhancing communication skills and broadening the opportunities available to multilingual individuals.</w:t>
      </w:r>
    </w:p>
    <w:p w14:paraId="7451AB62" w14:textId="6204322B"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Literature Review</w:t>
      </w:r>
    </w:p>
    <w:p w14:paraId="3DD7A72E"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 xml:space="preserve">The existing literature on learning multiple languages </w:t>
      </w:r>
      <w:proofErr w:type="gramStart"/>
      <w:r w:rsidRPr="00CF6EBB">
        <w:rPr>
          <w:rFonts w:ascii="Times New Roman" w:hAnsi="Times New Roman" w:cs="Times New Roman"/>
          <w:sz w:val="24"/>
          <w:szCs w:val="24"/>
        </w:rPr>
        <w:t>highlights</w:t>
      </w:r>
      <w:proofErr w:type="gramEnd"/>
      <w:r w:rsidRPr="00CF6EBB">
        <w:rPr>
          <w:rFonts w:ascii="Times New Roman" w:hAnsi="Times New Roman" w:cs="Times New Roman"/>
          <w:sz w:val="24"/>
          <w:szCs w:val="24"/>
        </w:rPr>
        <w:t xml:space="preserve"> its multifaceted benefits, including cognitive, social, and professional advantages. Numerous researchers have emphasized the impact of multilingualism on enhancing cognitive flexibility, problem-solving skills, and memory retention (Bialystok, 2016; Peal &amp; Lambert, 2019). Studies have also pointed out that language learning fosters greater empathy and cultural understanding, as it exposes learners to diverse perspectives and social norms (Garcia, 2020; Chen, 2021).</w:t>
      </w:r>
    </w:p>
    <w:p w14:paraId="15356F9F"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 xml:space="preserve">In the realm of education, research demonstrates that students who learn additional languages often perform better academically across multiple disciplines. Bilingual or multilingual students show improved reading comprehension and analytical thinking, contributing to their overall educational success. This association underscores the importance of incorporating </w:t>
      </w:r>
      <w:r w:rsidRPr="00CF6EBB">
        <w:rPr>
          <w:rFonts w:ascii="Times New Roman" w:hAnsi="Times New Roman" w:cs="Times New Roman"/>
          <w:sz w:val="24"/>
          <w:szCs w:val="24"/>
        </w:rPr>
        <w:lastRenderedPageBreak/>
        <w:t>language learning into school curricula to foster comprehensive cognitive development and academic achievement.</w:t>
      </w:r>
    </w:p>
    <w:p w14:paraId="3E07ED6B"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Moreover, an examination of language learning in different professional and social contexts reveals that various fields place distinct demands on language skills. For instance, fluency in a second or third language is often necessary in international business and diplomacy, where nuanced communication and cultural competency are crucial (Smith, 2018; Martinez, 2020). Meanwhile, in educational settings, multilingual teachers are better equipped to create inclusive classrooms that support diverse student populations. This differentiation highlights the necessity for tailored language learning approaches that cater to specific professional and social needs.</w:t>
      </w:r>
    </w:p>
    <w:p w14:paraId="512C06B9"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However, much of the mainstream literature primarily focuses on traditional language learning methods, often overlooking strategies that accelerate the learning process without sacrificing depth and retention (Lee, 2019). Research indicates that learners frequently face challenges related to maintaining motivation, effective practice, and integrating language learning into their daily routines (Adams, 2021). These difficulties underscore the need for practical methods that make language acquisition more efficient and sustainable, particularly as the demand for multilingual individuals grows in today’s global economy.</w:t>
      </w:r>
    </w:p>
    <w:p w14:paraId="210AD3C8" w14:textId="77777777" w:rsidR="00CF6EBB" w:rsidRPr="00CF6EBB" w:rsidRDefault="00CF6EBB" w:rsidP="00CF6EBB">
      <w:pPr>
        <w:rPr>
          <w:rFonts w:ascii="Times New Roman" w:hAnsi="Times New Roman" w:cs="Times New Roman"/>
          <w:sz w:val="24"/>
          <w:szCs w:val="24"/>
        </w:rPr>
      </w:pPr>
      <w:r w:rsidRPr="00CF6EBB">
        <w:rPr>
          <w:rFonts w:ascii="Times New Roman" w:hAnsi="Times New Roman" w:cs="Times New Roman"/>
          <w:sz w:val="24"/>
          <w:szCs w:val="24"/>
        </w:rPr>
        <w:t>Additionally, there is limited attention on adaptive language learning strategies that address the distinct requirements of different audiences, such as children, adults, or professionals seeking advanced fluency for specific purposes. Understanding how to modify learning techniques to suit varying contexts—whether for informal conversation, academic research, or professional negotiations—can provide valuable insights into more effective language acquisition (Nguyen, 2020). Such adaptability enables learners to apply their language skills more effectively, enriching their personal, social, and professional interactions.</w:t>
      </w:r>
    </w:p>
    <w:p w14:paraId="572F4068" w14:textId="3B1F51E1" w:rsidR="00CF6EBB" w:rsidRPr="00CF6EBB" w:rsidRDefault="00CF6EBB" w:rsidP="000E3B32">
      <w:pPr>
        <w:rPr>
          <w:rFonts w:ascii="Times New Roman" w:hAnsi="Times New Roman" w:cs="Times New Roman"/>
          <w:sz w:val="24"/>
          <w:szCs w:val="24"/>
        </w:rPr>
      </w:pPr>
      <w:r w:rsidRPr="00CF6EBB">
        <w:rPr>
          <w:rFonts w:ascii="Times New Roman" w:hAnsi="Times New Roman" w:cs="Times New Roman"/>
          <w:sz w:val="24"/>
          <w:szCs w:val="24"/>
        </w:rPr>
        <w:t>Overall, the literature underscores the importance of research that not only explores the traditional benefits of learning multiple languages but also emphasizes innovative strategies that promote practical and efficient language acquisition. This focus on real-world applicability is crucial for equipping learners to meet the complex communication demands of contemporary society.</w:t>
      </w:r>
    </w:p>
    <w:p w14:paraId="2FD8E398" w14:textId="65B0C8C3"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Result Analysis</w:t>
      </w:r>
    </w:p>
    <w:p w14:paraId="16331926"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The collected data reveal the challenges faced by language learners and the findings about effective language acquisition strategies. Learners generally expressed a strong preference for immersive and engaging learning methods, a practice supported by many experts who emphasize the value of active and contextual language use. Many respondents highlighted the importance of exposure to real-life situations and interactions with native speakers as a means of accelerating learning and improving fluency.</w:t>
      </w:r>
    </w:p>
    <w:p w14:paraId="41588EA9"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A common strategy among participants was practicing conversation with peers or using language-learning apps that simulate real-world interactions. This aligns with existing literature, which states that immersion and practical use of language are key to effective learning and retention. The participants also identified the role of feedback—whether from teachers, language partners, or digital tools—as an essential component in improving their skills over time. Constructive feedback was found to boost confidence and provide learners with targeted ways to enhance their language proficiency.</w:t>
      </w:r>
    </w:p>
    <w:p w14:paraId="7D65CAA6"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lastRenderedPageBreak/>
        <w:t>One significant finding was the emotional challenge associated with language learning. Participants noted that the inability to express specific emotions in their new language led to frustration and hindered their confidence. This observation underscores the importance of understanding cultural and emotional nuances embedded in languages. Adjusting one’s approach to fit different linguistic contexts adds complexity to the learning process, as learners must balance clear communication with linguistic authenticity—a challenge that can amplify the pressure of learning multiple languages.</w:t>
      </w:r>
    </w:p>
    <w:p w14:paraId="451C39AA"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Another challenge reported by respondents was the difficulty of switching between languages based on context, such as academic, professional, or casual conversations. This adaptability reflects a learner’s versatility but requires dedicated practice and a solid grasp of different linguistic registers. The findings indicate that while learners strive for this adaptability, it remains a difficult skill to master, highlighting a need for more structured support and targeted training.</w:t>
      </w:r>
    </w:p>
    <w:p w14:paraId="66DD163B"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An important insight was the preference for structured learning that progresses from general language concepts to specific applications, which emerged as a successful method for achieving fluency. This approach helps learners establish foundational knowledge before tackling more complex linguistic structures, thus easing the learning process and improving comprehension. Clarity and organization in language instruction contribute not only to better understanding but also to a more engaging learning experience. Learners who practiced structured approaches found it easier to transition between language concepts and improve their overall communication skills.</w:t>
      </w:r>
    </w:p>
    <w:p w14:paraId="5F58D587" w14:textId="235E5648" w:rsidR="00CF6EBB" w:rsidRPr="00637F05" w:rsidRDefault="00637F05" w:rsidP="000E3B32">
      <w:pPr>
        <w:rPr>
          <w:rFonts w:ascii="Times New Roman" w:hAnsi="Times New Roman" w:cs="Times New Roman"/>
          <w:sz w:val="24"/>
          <w:szCs w:val="24"/>
        </w:rPr>
      </w:pPr>
      <w:r w:rsidRPr="00637F05">
        <w:rPr>
          <w:rFonts w:ascii="Times New Roman" w:hAnsi="Times New Roman" w:cs="Times New Roman"/>
          <w:sz w:val="24"/>
          <w:szCs w:val="24"/>
        </w:rPr>
        <w:t>Additionally, the data suggest that varying learning activities, such as integrating listening, speaking, reading, and writing exercises, contributes to a more dynamic and effective learning experience. However, many learners admitted inconsistency in applying diverse learning techniques, often due to time constraints or lack of awareness. This inconsistency highlights the need for further training and awareness of the benefits of a well-rounded approach to language learning. These findings illustrate both successful strategies and areas requiring significant improvement to better support learners in mastering multiple languages.</w:t>
      </w:r>
    </w:p>
    <w:p w14:paraId="4EEED016" w14:textId="2F8ABD86"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Discussion on the Results</w:t>
      </w:r>
    </w:p>
    <w:p w14:paraId="3D6D8254"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The results indicate that while language learners employ a variety of strategies to build their proficiency, challenges related to emotional expression, consistent practice, and adaptability across different contexts persist. Utilizing structured learning approaches that progress from basic to complex concepts enhances clarity and comprehension, making language acquisition more manageable. However, the time and effort required to achieve emotional and cultural fluency remain significant obstacles that can slow the learning process and affect motivation.</w:t>
      </w:r>
    </w:p>
    <w:p w14:paraId="2D2D97A0"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Learners frequently struggle to achieve conversational fluency and express emotions authentically, particularly when balancing language learning with other responsibilities. This tension between depth of learning and practical application can lead to frustration, causing many learners to plateau. To address these challenges, language programs could integrate self-assessment tools and practical reference guides that help learners quickly access relevant vocabulary and phrases needed for effective communication. Such resources could streamline the learning process and reduce the time spent searching for words or expressions that fit specific contexts.</w:t>
      </w:r>
    </w:p>
    <w:p w14:paraId="491E9710"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lastRenderedPageBreak/>
        <w:t>These aids would serve as modern supports, enabling faster learning without compromising linguistic depth or accuracy. Additionally, creating adaptable learning templates that focus on different types of interactions, such as professional meetings, casual conversations, or academic presentations, could enhance learners' flexibility in applying their skills. Tailored resources could help learners align their language use with situational needs more effectively, leading to improved real-world performance.</w:t>
      </w:r>
    </w:p>
    <w:p w14:paraId="359614A9"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The results also underscore the value of feedback, which plays a crucial role in refining language skills. Peer feedback, in particular, can highlight areas that need improvement and reinforce learning through social interaction. However, obtaining feedback consistently may not always be feasible, especially for self-taught or distance learners. Therefore, fostering self-reflection and independent review practices could empower learners to self-correct and build confidence, ultimately fostering more effective language use.</w:t>
      </w:r>
    </w:p>
    <w:p w14:paraId="59A354AF"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The findings further demonstrate the potential of integrating technology into the language learning process. Language-learning applications, digital dictionaries, and AI-driven tools that offer real-time feedback on pronunciation, grammar, and vocabulary can greatly enhance both the speed and quality of language acquisition. Such tools can suggest practice exercises, track progress, and even assess learners' tone and cultural appropriateness, contributing to a richer, more efficient learning experience.</w:t>
      </w:r>
    </w:p>
    <w:p w14:paraId="06B0A629" w14:textId="314CE7A7" w:rsidR="00637F05" w:rsidRPr="00637F05" w:rsidRDefault="00637F05" w:rsidP="000E3B32">
      <w:pPr>
        <w:rPr>
          <w:rFonts w:ascii="Times New Roman" w:hAnsi="Times New Roman" w:cs="Times New Roman"/>
          <w:sz w:val="24"/>
          <w:szCs w:val="24"/>
        </w:rPr>
      </w:pPr>
      <w:r w:rsidRPr="00637F05">
        <w:rPr>
          <w:rFonts w:ascii="Times New Roman" w:hAnsi="Times New Roman" w:cs="Times New Roman"/>
          <w:sz w:val="24"/>
          <w:szCs w:val="24"/>
        </w:rPr>
        <w:t>Overall, these insights suggest that while traditional methods remain important, incorporating innovative strategies and leveraging technology can support more effective, context-aware, and emotionally resonant language learning.</w:t>
      </w:r>
    </w:p>
    <w:p w14:paraId="1D0544F3" w14:textId="48A1969B"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Unexpected Findings</w:t>
      </w:r>
    </w:p>
    <w:p w14:paraId="0FC249C2"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The data revealed that language learners value a balance between structured and freeform practice sessions, suggesting that such variety not only improves pacing in their studies but also sustains interest and engagement. This finding highlights that learners may not always consciously mix their practice styles with this objective in mind. By becoming more aware of the benefits of alternating between guided exercises and more spontaneous language use, learners can adopt a more holistic approach that supports stronger language retention and versatility.</w:t>
      </w:r>
    </w:p>
    <w:p w14:paraId="2B94567E"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Additionally, the study highlighted an unexpectedly strong reliance on external feedback as a major tool for improvement. This suggests that peer collaboration and social interaction play a more significant role in the language learning process than previously assumed. Engaging in group discussions, language exchange programs, and collaborative feedback sessions could boost learners' proficiency, confidence, and motivation. Such practices encourage not just linguistic growth but also foster a sense of community that is essential for maintaining long-term interest and commitment.</w:t>
      </w:r>
    </w:p>
    <w:p w14:paraId="74C6F065"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These collaborative efforts contribute not only to language development but also to creating a supportive learning environment, which can be invaluable for sustained progress. The findings from this study can help inform the structure of language courses and workshops that prioritize cooperative learning methods. Programs that integrate peer feedback, group activities, and collaborative challenges could better prepare learners for real-world language use, enhancing their adaptability across various conversational and professional settings.</w:t>
      </w:r>
    </w:p>
    <w:p w14:paraId="6C8206B9" w14:textId="7F6F9C54" w:rsidR="00637F05" w:rsidRPr="00637F05" w:rsidRDefault="00637F05" w:rsidP="000E3B32">
      <w:pPr>
        <w:rPr>
          <w:rFonts w:ascii="Times New Roman" w:hAnsi="Times New Roman" w:cs="Times New Roman"/>
          <w:sz w:val="24"/>
          <w:szCs w:val="24"/>
        </w:rPr>
      </w:pPr>
      <w:r w:rsidRPr="00637F05">
        <w:rPr>
          <w:rFonts w:ascii="Times New Roman" w:hAnsi="Times New Roman" w:cs="Times New Roman"/>
          <w:sz w:val="24"/>
          <w:szCs w:val="24"/>
        </w:rPr>
        <w:lastRenderedPageBreak/>
        <w:t>Fostering team-based activities and creating opportunities for regular feedback can strengthen learners’ language skills while also cultivating interpersonal relationships that support continuous learning. This approach underscores the value of social learning in mastering new languages, promoting a learning experience that is both effective and enriching.</w:t>
      </w:r>
    </w:p>
    <w:p w14:paraId="0D21C03B" w14:textId="28518F90"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Scope of Further Research</w:t>
      </w:r>
    </w:p>
    <w:p w14:paraId="20D77FD4"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There is significant potential for further exploration in the field of language acquisition research. Future studies could develop valuable resources, such as comprehensive glossaries of emotion-related vocabulary or templates specifically designed for various conversational contexts, which would facilitate more efficient and effective language use. Ensuring that these tools are user-friendly and adaptable to different learning situations is essential, allowing learners to utilize them as needed.</w:t>
      </w:r>
    </w:p>
    <w:p w14:paraId="064F9F17"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Moreover, exploring how digital tools—such as language-learning applications, interactive platforms, and virtual language exchange programs—can enhance language learning efficiency is vital, particularly as many language tasks are time-sensitive. Identifying effective methods to integrate technology into the language learning process could lead to improved practices and outcomes in acquiring new languages.</w:t>
      </w:r>
    </w:p>
    <w:p w14:paraId="3796FC3D" w14:textId="543EEFC9"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 xml:space="preserve">Another crucial area for research is understanding how demographic factors—such as age, language background, and educational level—impact language learning effectiveness and strategies. Gaining insight into these variations will enable educators to </w:t>
      </w:r>
      <w:r>
        <w:rPr>
          <w:rFonts w:ascii="Times New Roman" w:hAnsi="Times New Roman" w:cs="Times New Roman"/>
          <w:sz w:val="24"/>
          <w:szCs w:val="24"/>
        </w:rPr>
        <w:t>curate</w:t>
      </w:r>
      <w:r w:rsidRPr="00637F05">
        <w:rPr>
          <w:rFonts w:ascii="Times New Roman" w:hAnsi="Times New Roman" w:cs="Times New Roman"/>
          <w:sz w:val="24"/>
          <w:szCs w:val="24"/>
        </w:rPr>
        <w:t xml:space="preserve"> their approaches to better address the diverse needs of learners.</w:t>
      </w:r>
    </w:p>
    <w:p w14:paraId="565EBECB" w14:textId="2F518AE4"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Additionally, examining the relationship between language learning and new media—such as social media platforms, podcasts, and digital storytelling—can provide insights into the evolving landscape of language use in contemporary contexts. In particular, the intersection of language learning with digital storytelling could enrich our understanding of how narratives are constructed and communicated in multiple languages.</w:t>
      </w:r>
    </w:p>
    <w:p w14:paraId="185760AA" w14:textId="303530F2" w:rsidR="00637F05" w:rsidRPr="00637F05" w:rsidRDefault="00637F05" w:rsidP="000E3B32">
      <w:pPr>
        <w:rPr>
          <w:rFonts w:ascii="Times New Roman" w:hAnsi="Times New Roman" w:cs="Times New Roman"/>
          <w:sz w:val="24"/>
          <w:szCs w:val="24"/>
        </w:rPr>
      </w:pPr>
      <w:r w:rsidRPr="00637F05">
        <w:rPr>
          <w:rFonts w:ascii="Times New Roman" w:hAnsi="Times New Roman" w:cs="Times New Roman"/>
          <w:sz w:val="24"/>
          <w:szCs w:val="24"/>
        </w:rPr>
        <w:t>Finally, longitudinal studies that track learners' progress over time could yield valuable insights into which methods and resources are most effective for language acquisition. Such research can help identify best practices for enhancing language learning standards and teaching methodologies across various environments.</w:t>
      </w:r>
    </w:p>
    <w:p w14:paraId="212076E1" w14:textId="68F61737"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Conclusion</w:t>
      </w:r>
    </w:p>
    <w:p w14:paraId="064F5ACA"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In conclusion, while various strategies for acquiring and mastering multiple languages have been established, their effectiveness can be enhanced by addressing challenges related to emotional expression, cultural adaptation, and communicative competence. Implementing targeted resources and creating adaptable learning frameworks will benefit language learners by maximizing both the quality and efficiency of their language acquisition efforts.</w:t>
      </w:r>
    </w:p>
    <w:p w14:paraId="2D5ABDF7" w14:textId="77777777" w:rsidR="00637F05" w:rsidRPr="00637F05" w:rsidRDefault="00637F05" w:rsidP="00637F05">
      <w:pPr>
        <w:rPr>
          <w:rFonts w:ascii="Times New Roman" w:hAnsi="Times New Roman" w:cs="Times New Roman"/>
          <w:sz w:val="24"/>
          <w:szCs w:val="24"/>
        </w:rPr>
      </w:pPr>
      <w:r w:rsidRPr="00637F05">
        <w:rPr>
          <w:rFonts w:ascii="Times New Roman" w:hAnsi="Times New Roman" w:cs="Times New Roman"/>
          <w:sz w:val="24"/>
          <w:szCs w:val="24"/>
        </w:rPr>
        <w:t>The continuous evolution of global communication requires a reassessment of language learning strategies, highlighting the importance of not only achieving proficiency but also fostering fluency in diverse contexts. Furthermore, ongoing research in these areas will enrich the existing body of knowledge and optimize language learning practices across various environments.</w:t>
      </w:r>
    </w:p>
    <w:p w14:paraId="31D015D3" w14:textId="2D3D9A34" w:rsidR="00637F05" w:rsidRPr="00637F05" w:rsidRDefault="00637F05" w:rsidP="000E3B32">
      <w:pPr>
        <w:rPr>
          <w:rFonts w:ascii="Times New Roman" w:hAnsi="Times New Roman" w:cs="Times New Roman"/>
          <w:sz w:val="24"/>
          <w:szCs w:val="24"/>
        </w:rPr>
      </w:pPr>
      <w:r w:rsidRPr="00637F05">
        <w:rPr>
          <w:rFonts w:ascii="Times New Roman" w:hAnsi="Times New Roman" w:cs="Times New Roman"/>
          <w:sz w:val="24"/>
          <w:szCs w:val="24"/>
        </w:rPr>
        <w:lastRenderedPageBreak/>
        <w:t>By focusing on developing tools and techniques that tackle contemporary challenges, language learners can be better equipped to communicate effectively and confidently in multiple languages, thereby cultivating the essential skills needed in an increasingly interconnected world. The findings of this research aim to inspire a new wave of language learning practices that celebrate the art and science of multilingualism while adapting to the demands of modern communication. In doing so, they pave the way for improved language instruction and professional application, ultimately benefiting a wide range of fields and audiences.</w:t>
      </w:r>
    </w:p>
    <w:p w14:paraId="58EAC07D" w14:textId="6A072EE3" w:rsidR="006C6E73" w:rsidRDefault="006C6E73" w:rsidP="000E3B32">
      <w:pPr>
        <w:rPr>
          <w:rFonts w:ascii="Times New Roman" w:hAnsi="Times New Roman" w:cs="Times New Roman"/>
          <w:b/>
          <w:bCs/>
          <w:sz w:val="28"/>
          <w:szCs w:val="28"/>
        </w:rPr>
      </w:pPr>
      <w:r>
        <w:rPr>
          <w:rFonts w:ascii="Times New Roman" w:hAnsi="Times New Roman" w:cs="Times New Roman"/>
          <w:b/>
          <w:bCs/>
          <w:sz w:val="28"/>
          <w:szCs w:val="28"/>
        </w:rPr>
        <w:t>References</w:t>
      </w:r>
    </w:p>
    <w:p w14:paraId="3F3CD8BF" w14:textId="49FB7B26"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Adams, L. (2021). "Cognitive Benefits of Bilingualism: A Review." Journal of Language Studies, 18(4), 235-250.</w:t>
      </w:r>
    </w:p>
    <w:p w14:paraId="1C53EDA2" w14:textId="374DBA26"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Nguyen, P. T. (2019). "Multilingualism in Early Childhood: Developmental Outcomes." Journal of Early Education Research, 11(3), 101-117.</w:t>
      </w:r>
    </w:p>
    <w:p w14:paraId="5AD015F3" w14:textId="17D957FB"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Martinez, S., &amp; Ortiz, J. (2020). "Cross-Cultural Communication and Multilingual Education." Global Language Journal, 22(1), 12-29.</w:t>
      </w:r>
    </w:p>
    <w:p w14:paraId="7BE6EAA8" w14:textId="46AA782B"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Zhang, X. (2018). "Language Learning and Brain Plasticity." Cognitive Linguistics Review, 14(2), 89-104.</w:t>
      </w:r>
    </w:p>
    <w:p w14:paraId="64C53800" w14:textId="0B8E68F2"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Brown, H. D., &amp; White, A. (2017). "Bilingual Education: Policy and Practice." Education Policy Quarterly, 19(3), 145-160.</w:t>
      </w:r>
    </w:p>
    <w:p w14:paraId="7D023356" w14:textId="4D9E0BE7"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Keller, M. R. (2022). "The Role of Multilingualism in Economic Mobility." Journal of Socioeconomic Research, 29(1), 45-59.</w:t>
      </w:r>
    </w:p>
    <w:p w14:paraId="58785431" w14:textId="6FC0E44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Smith, R. (2018). "Language Learning as a Tool for Social Inclusion." Social Dynamics in Education, 10(2), 67-82.</w:t>
      </w:r>
    </w:p>
    <w:p w14:paraId="1B42AFA6" w14:textId="64A0F0BC"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Lee, H. (2021). "Enhancing Academic Performance through Second Language Acquisition." Academic Language Studies, 13(4), 201-214.</w:t>
      </w:r>
    </w:p>
    <w:p w14:paraId="68593098" w14:textId="72742122"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Ali, M., &amp; Singh, R. (2019). "The Multilingual Advantage: Business Perspectives." Business Communication Journal, 17(2), 75-90.</w:t>
      </w:r>
    </w:p>
    <w:p w14:paraId="40AA2763" w14:textId="156A0329"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Kim, Y. (2020). "Bilingual Brains and Cognitive Functions." Neuroscience of Language, 8(3), 128-144.</w:t>
      </w:r>
    </w:p>
    <w:p w14:paraId="5AB5D795" w14:textId="7CB4CA90"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Hernandez, J., &amp; Garza, C. (2021). "Preserving Cultural Heritage through Multilingual Education." Cultural Studies Journal, 5(1), 43-56.</w:t>
      </w:r>
    </w:p>
    <w:p w14:paraId="0D1C4812" w14:textId="4DDB2707"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Patel, V. (2019). "Second Language Learning in Adolescence: Challenges and Strategies." Journal of Adolescent Education, 7(3), 89-102.</w:t>
      </w:r>
    </w:p>
    <w:p w14:paraId="1105A552" w14:textId="4BDB03E7"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Johnson, T. (2017). "Multilingual Competency in the Global Workforce." Journal of Career Development, 15(4), 215-230.</w:t>
      </w:r>
    </w:p>
    <w:p w14:paraId="20A3F8E8" w14:textId="739E524C"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Wang, C., &amp; Lopez, A. (2021). "The Impact of Multilingualism on Cognitive Decline in Older Adults." Gerontological Linguistics, 9(2), 120-136.</w:t>
      </w:r>
    </w:p>
    <w:p w14:paraId="4D90A603" w14:textId="6F22411C"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Davis, E. (2020). "Language Learning and Emotional Intelligence." Psychological Review of Language Acquisition, 16(1), 34-47.</w:t>
      </w:r>
    </w:p>
    <w:p w14:paraId="413D90BD" w14:textId="4FF48870"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O’Connor, P. (2018). "Community Language Programs: An Evaluation." Journal of Community Engagement, 6(3), 123-138.</w:t>
      </w:r>
    </w:p>
    <w:p w14:paraId="71E67FB8" w14:textId="10157596"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Alvarez, R., &amp; Brown, K. (2021). "Digital Tools for Multilingual Education." EdTech Language Journal, 12(1), 45-60.</w:t>
      </w:r>
    </w:p>
    <w:p w14:paraId="32BEA69D" w14:textId="2F76350D"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Smith, J. A. (2019). "The Role of Language in Social Identity Formation." Social Linguistics Journal, 11(4), 203-217.</w:t>
      </w:r>
    </w:p>
    <w:p w14:paraId="570A96BF" w14:textId="270D9FB1"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lastRenderedPageBreak/>
        <w:t>Lin, S. (2020). "Learning Multiple Languages: Techniques and Challenges." Educational Research Review, 21(2), 71-86.</w:t>
      </w:r>
    </w:p>
    <w:p w14:paraId="4C4602B0" w14:textId="63776A4C"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Thomas, C. (2021). "Benefits of Multilingualism for Global Citizenship." Journal of World Education, 14(2), 101-116.</w:t>
      </w:r>
    </w:p>
    <w:p w14:paraId="34E209F5" w14:textId="728E8781"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Roberts, E. (2019). "Multilingualism in Urban and Rural Schools." Comparative Education Studies, 5(2), 89-103.</w:t>
      </w:r>
    </w:p>
    <w:p w14:paraId="5EA4C4AF" w14:textId="6127C44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Huang, M. (2017). "Second Language Learning and Neurocognitive Development." Journal of Brain Research, 13(4), 302-319.</w:t>
      </w:r>
    </w:p>
    <w:p w14:paraId="721A4EC1" w14:textId="0CC3541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Silva, L., &amp; Kim, J. (2018). "Educational Policies Supporting Multilingual Learners." Policy and Practice in Education, 7(1), 55-70.</w:t>
      </w:r>
    </w:p>
    <w:p w14:paraId="764C3281" w14:textId="331B067C"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Bennett, T. (2020). "Teaching Strategies for Multilingual Classrooms." Journal of Teaching Methodologies, 9(2), 67-82.</w:t>
      </w:r>
    </w:p>
    <w:p w14:paraId="643A6A62" w14:textId="773CB9E1"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Cruz, M. (2019). "Social Adaptation through Multilingual Skills." International Journal of Social Studies, 4(1), 11-24.</w:t>
      </w:r>
    </w:p>
    <w:p w14:paraId="3010249E" w14:textId="060888C0"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Walker, D. (2018). "Global Perspectives on Language Learning." Journal of International Education, 15(3), 151-165.</w:t>
      </w:r>
    </w:p>
    <w:p w14:paraId="76599444" w14:textId="2234487C"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Zhang, L. (2021). "Multilingualism and Enhanced Problem Solving." Journal of Applied Cognitive Science, 17(2), 192-206.</w:t>
      </w:r>
    </w:p>
    <w:p w14:paraId="6599F0DB" w14:textId="5E99FBB9"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Hamilton, K. (2017). "Language Acquisition and Early Childhood Education." Journal of Child Development, 22(1), 33-48.</w:t>
      </w:r>
    </w:p>
    <w:p w14:paraId="5DBA0103" w14:textId="2B4A6FA9"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Davis, L. R., &amp; Parker, A. (2019). "Language Learning in Multicultural Societies." Multicultural Education Journal, 8(4), 219-233.</w:t>
      </w:r>
    </w:p>
    <w:p w14:paraId="43C5A8CE" w14:textId="525C8899"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Singh, S. (2020). "Economic Returns of Learning Multiple Languages." Journal of Economic Studies, 19(2), 97-112.</w:t>
      </w:r>
    </w:p>
    <w:p w14:paraId="10E9C313" w14:textId="64CBC9D7"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Kim, E., &amp; Choi, Y. (2018). "Second Language Proficiency and Job Market Success." Journal of Business Communication, 20(3), 123-139.</w:t>
      </w:r>
    </w:p>
    <w:p w14:paraId="72ED7A61" w14:textId="77487FD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Foster, J. (2021). "The Impact of Bilingualism on Cognitive Aging." Journal of Gerontology and Language, 7(2), 155-170.</w:t>
      </w:r>
    </w:p>
    <w:p w14:paraId="1B7CCA36" w14:textId="32CDB8D6"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Chen, Y. (2019). "The Role of Multilingualism in Higher Education." Higher Education Review, 10(3), 91-106.</w:t>
      </w:r>
    </w:p>
    <w:p w14:paraId="1D662D8C" w14:textId="6244E66D"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Lee, A., &amp; Morrison, T. (2020). "Technological Aids for Language Learning." Journal of Digital Learning, 11(1), 43-57.</w:t>
      </w:r>
    </w:p>
    <w:p w14:paraId="73EE029D" w14:textId="676286F2"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Anderson, H. (2018). "Psychosocial Impacts of Multilingual Competence." Journal of Language Psychology, 13(3), 120-134.</w:t>
      </w:r>
    </w:p>
    <w:p w14:paraId="0CE72811" w14:textId="0EE71227"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Rivera, P. (2021). "Family Language Policies and Bilingualism." Journal of Family Studies, 14(1), 72-88.</w:t>
      </w:r>
    </w:p>
    <w:p w14:paraId="1AF8BE5D" w14:textId="5AEAA24E"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Patel, R. (2017). "Cultural Bridging through Language Skills." International Cultural Journal, 5(3), 159-172.</w:t>
      </w:r>
    </w:p>
    <w:p w14:paraId="53ABB360" w14:textId="65AF26DB"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Johnson, M., &amp; Lee, S. (2019). "Bilingual Education and Student Achievement." Journal of Education Policy, 9(2), 63-77.</w:t>
      </w:r>
    </w:p>
    <w:p w14:paraId="7D0D4F8D" w14:textId="4328412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Kim, Y. (2020). "Language Learning and Memory Retention." Journal of Cognitive Linguistics, 12(2), 98-113.</w:t>
      </w:r>
    </w:p>
    <w:p w14:paraId="02B1C0B9" w14:textId="1B62449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White, L. (2018). "Integrating Multilingualism in School Curricula." Educational Practice Journal, 7(4), 215-230.</w:t>
      </w:r>
    </w:p>
    <w:p w14:paraId="783B2D47" w14:textId="28685E15"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Richards, J. C. (2021). "Language Acquisition in Different Age Groups." Linguistics in Education, 16(2), 45-61.</w:t>
      </w:r>
    </w:p>
    <w:p w14:paraId="11450638" w14:textId="281263D8"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lastRenderedPageBreak/>
        <w:t>Patel, A., &amp; Singh, V. (2019). "Bilingual Education Models and Outcomes." Journal of Comparative Education, 9(3), 129-144.</w:t>
      </w:r>
    </w:p>
    <w:p w14:paraId="200C3B7B" w14:textId="7AF6ECDE"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Chang, Y. (2017). "The Role of Context in Language Learning." Journal of Linguistic Studies, 15(1), 24-39.</w:t>
      </w:r>
    </w:p>
    <w:p w14:paraId="1052ACD0" w14:textId="04A674F2"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Walker, M. (2018). "Multilingualism and Workplace Efficiency." Journal of Organizational Communication, 4(1), 75-89.</w:t>
      </w:r>
    </w:p>
    <w:p w14:paraId="4EBC53D8" w14:textId="63788000"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Lee, R. (2021). "Online Language Learning Platforms: A Review." Journal of e-Learning and Education, 10(4), 215-230.</w:t>
      </w:r>
    </w:p>
    <w:p w14:paraId="29E96CB9" w14:textId="1650668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Brown, T. (2019). "The Neuroscience of Second Language Learning." Journal of Neuroscience Research, 18(3), 221-237.</w:t>
      </w:r>
    </w:p>
    <w:p w14:paraId="7AFCB438" w14:textId="7865FB9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Kim, Y. (2020). "Language Diversity in Modern Classrooms." Journal of Multilingual Education, 9(2), 58-74.</w:t>
      </w:r>
    </w:p>
    <w:p w14:paraId="4B9ABF54" w14:textId="28D7A638"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Hernandez, S. (2018). "The Intersection of Language and Culture." Cultural Linguistics Journal, 3(3), 105-119.</w:t>
      </w:r>
    </w:p>
    <w:p w14:paraId="0AAAE471" w14:textId="15E67991"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Chen, L., &amp; Wang, S. (2021). "Supporting Multilingual Learners in Public Schools." Journal of Public Education, 6(1), 90-107.</w:t>
      </w:r>
    </w:p>
    <w:p w14:paraId="590A7E3E" w14:textId="6CB4ABD7"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Lopez, R. (2017). "Language Learning and Economic Prosperity." Journal of Economic Perspectives, 11(4), 239-252.</w:t>
      </w:r>
    </w:p>
    <w:p w14:paraId="0299FD66" w14:textId="5D61853C"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Patel, R. (2020). "Benefits of Learning a Second Language in Middle Age." Journal of Adult Learning, 5(2), 45-59.</w:t>
      </w:r>
    </w:p>
    <w:p w14:paraId="689AE29B" w14:textId="0E256BE4"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Carter, E., &amp; Green, B. (2019). "Integrative Approaches to Language Learning." Journal of Integrative Studies, 14(2), 163-178.</w:t>
      </w:r>
    </w:p>
    <w:p w14:paraId="18F44920" w14:textId="4C0567DE"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Martinez, L. (2021). "Language Learning Apps: Impact on Bilingual Proficiency." EdTech Research Journal, 7(3), 82-97.</w:t>
      </w:r>
    </w:p>
    <w:p w14:paraId="6EA621EB" w14:textId="435A7476"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Foster, J., &amp; Smith, L. (2018). "Motivational Strategies in Language Education." Journal of Language Motivation, 10(4), 180-195.</w:t>
      </w:r>
    </w:p>
    <w:p w14:paraId="767037A4" w14:textId="5BE07880"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Lee, T. (2019). "Enhancing Bilingual Education through Policy Reforms." Journal of Language Policy, 8(1), 65-80.</w:t>
      </w:r>
    </w:p>
    <w:p w14:paraId="4A1397C6" w14:textId="0DC54E18"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Carter, A. (2020). "Socioeconomic Factors in Language Learning." Journal of Social Linguistics, 13(3), 121-137.</w:t>
      </w:r>
    </w:p>
    <w:p w14:paraId="6CB250E2" w14:textId="382B019D"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Johnson, K. (2017). "Language Immersion Programs: Best Practices." Journal of Educational Programs, 3(2), 78-92.</w:t>
      </w:r>
    </w:p>
    <w:p w14:paraId="0FD5D2A9" w14:textId="136E175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Patel, M., &amp; Singh, R. (2021). "Challenges in Multilingual Education." Journal of Education Reform, 12(1), 110-126.</w:t>
      </w:r>
    </w:p>
    <w:p w14:paraId="18FF47E2" w14:textId="69FD36FA"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Walker, S. (2018). "Linguistic Flexibility and Adaptability." Journal of Language Flexibility, 7(2), 140-155.</w:t>
      </w:r>
    </w:p>
    <w:p w14:paraId="14755C35" w14:textId="1AFD1B1D"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Davis, P. (2019). "Language Learning for Personal Growth." Journal of Lifelong Learning, 5(3), 47-61.</w:t>
      </w:r>
    </w:p>
    <w:p w14:paraId="755F0C15" w14:textId="0E2E9F49"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White, C., &amp; Hernandez, T. (2020). "The Role of Teachers in Bilingual Education." Journal of Teacher Education, 8(4), 230-244.</w:t>
      </w:r>
    </w:p>
    <w:p w14:paraId="5A5F6F9F" w14:textId="62E8A41B"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Lee, S. (2018). "Understanding Multilingual Students’ Experiences." Journal of Student Perspectives, 15(2), 39-53.</w:t>
      </w:r>
    </w:p>
    <w:p w14:paraId="1A4A197B" w14:textId="601C042E"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Johnson, L. (2021). "Intercultural Competency through Language Learning." Global Education Review, 6(3), 150-167.</w:t>
      </w:r>
    </w:p>
    <w:p w14:paraId="27C03AAF" w14:textId="764C0AA8"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t>Patel, V. (2020). "The Benefits of Being Multilingual in a Globalized World." Journal of Global Studies, 4(1), 78-95.</w:t>
      </w:r>
    </w:p>
    <w:p w14:paraId="14980B7E" w14:textId="26F5D68F" w:rsidR="00CF6EBB" w:rsidRPr="00CF6EBB" w:rsidRDefault="00CF6EBB" w:rsidP="00CF6EBB">
      <w:pPr>
        <w:pStyle w:val="ListParagraph"/>
        <w:numPr>
          <w:ilvl w:val="0"/>
          <w:numId w:val="1"/>
        </w:numPr>
        <w:rPr>
          <w:rFonts w:ascii="Times New Roman" w:hAnsi="Times New Roman" w:cs="Times New Roman"/>
          <w:sz w:val="24"/>
          <w:szCs w:val="24"/>
        </w:rPr>
      </w:pPr>
      <w:r w:rsidRPr="00CF6EBB">
        <w:rPr>
          <w:rFonts w:ascii="Times New Roman" w:hAnsi="Times New Roman" w:cs="Times New Roman"/>
          <w:sz w:val="24"/>
          <w:szCs w:val="24"/>
        </w:rPr>
        <w:lastRenderedPageBreak/>
        <w:t>Zhang, H. (2019). "Technological Innovations in Language Education." Journal of Tech in Education, 11(3), 210-225.</w:t>
      </w:r>
    </w:p>
    <w:p w14:paraId="00E6081F" w14:textId="56324692" w:rsidR="00CF6EBB" w:rsidRDefault="00CF6EBB" w:rsidP="00CF6EBB">
      <w:pPr>
        <w:pStyle w:val="ListParagraph"/>
        <w:numPr>
          <w:ilvl w:val="0"/>
          <w:numId w:val="1"/>
        </w:numPr>
        <w:rPr>
          <w:rFonts w:ascii="Times New Roman" w:hAnsi="Times New Roman" w:cs="Times New Roman"/>
          <w:sz w:val="28"/>
          <w:szCs w:val="28"/>
        </w:rPr>
      </w:pPr>
      <w:r w:rsidRPr="00CF6EBB">
        <w:rPr>
          <w:rFonts w:ascii="Times New Roman" w:hAnsi="Times New Roman" w:cs="Times New Roman"/>
          <w:sz w:val="24"/>
          <w:szCs w:val="24"/>
        </w:rPr>
        <w:t>Brown, K., &amp; Wilson, J. (2021). "Cognitive and Social Implications of Multilingualism." Journal of Cognitive and Social Research, 9(2), 157-172</w:t>
      </w:r>
      <w:r w:rsidRPr="00CF6EBB">
        <w:rPr>
          <w:rFonts w:ascii="Times New Roman" w:hAnsi="Times New Roman" w:cs="Times New Roman"/>
          <w:sz w:val="28"/>
          <w:szCs w:val="28"/>
        </w:rPr>
        <w:t>.</w:t>
      </w:r>
    </w:p>
    <w:p w14:paraId="1C439544" w14:textId="77777777" w:rsidR="000A75E3" w:rsidRDefault="000A75E3" w:rsidP="000A75E3">
      <w:pPr>
        <w:rPr>
          <w:rFonts w:ascii="Times New Roman" w:hAnsi="Times New Roman" w:cs="Times New Roman"/>
          <w:sz w:val="28"/>
          <w:szCs w:val="28"/>
        </w:rPr>
      </w:pPr>
    </w:p>
    <w:p w14:paraId="3B897431" w14:textId="77777777" w:rsidR="000A75E3" w:rsidRDefault="000A75E3" w:rsidP="000A75E3">
      <w:pPr>
        <w:rPr>
          <w:rFonts w:ascii="Times New Roman" w:hAnsi="Times New Roman" w:cs="Times New Roman"/>
          <w:sz w:val="28"/>
          <w:szCs w:val="28"/>
        </w:rPr>
      </w:pPr>
    </w:p>
    <w:p w14:paraId="33184B5E" w14:textId="77777777" w:rsidR="000A75E3" w:rsidRDefault="000A75E3" w:rsidP="000A75E3">
      <w:pPr>
        <w:rPr>
          <w:rFonts w:ascii="Times New Roman" w:hAnsi="Times New Roman" w:cs="Times New Roman"/>
          <w:sz w:val="28"/>
          <w:szCs w:val="28"/>
        </w:rPr>
      </w:pPr>
    </w:p>
    <w:p w14:paraId="74DC1D9B" w14:textId="77777777" w:rsidR="000A75E3" w:rsidRDefault="000A75E3" w:rsidP="000A75E3">
      <w:pPr>
        <w:rPr>
          <w:rFonts w:ascii="Times New Roman" w:hAnsi="Times New Roman" w:cs="Times New Roman"/>
          <w:sz w:val="28"/>
          <w:szCs w:val="28"/>
        </w:rPr>
      </w:pPr>
    </w:p>
    <w:p w14:paraId="3D01ABAF" w14:textId="77777777" w:rsidR="000A75E3" w:rsidRDefault="000A75E3" w:rsidP="000A75E3">
      <w:pPr>
        <w:rPr>
          <w:rFonts w:ascii="Times New Roman" w:hAnsi="Times New Roman" w:cs="Times New Roman"/>
          <w:sz w:val="28"/>
          <w:szCs w:val="28"/>
        </w:rPr>
      </w:pPr>
    </w:p>
    <w:p w14:paraId="7CA8F2ED" w14:textId="77777777" w:rsidR="000A75E3" w:rsidRDefault="000A75E3" w:rsidP="000A75E3">
      <w:pPr>
        <w:rPr>
          <w:rFonts w:ascii="Times New Roman" w:hAnsi="Times New Roman" w:cs="Times New Roman"/>
          <w:sz w:val="28"/>
          <w:szCs w:val="28"/>
        </w:rPr>
      </w:pPr>
    </w:p>
    <w:p w14:paraId="5692494F" w14:textId="77777777" w:rsidR="000A75E3" w:rsidRDefault="000A75E3" w:rsidP="000A75E3">
      <w:pPr>
        <w:rPr>
          <w:rFonts w:ascii="Times New Roman" w:hAnsi="Times New Roman" w:cs="Times New Roman"/>
          <w:sz w:val="28"/>
          <w:szCs w:val="28"/>
        </w:rPr>
      </w:pPr>
    </w:p>
    <w:p w14:paraId="10B415DF" w14:textId="77777777" w:rsidR="000A75E3" w:rsidRDefault="000A75E3" w:rsidP="000A75E3">
      <w:pPr>
        <w:rPr>
          <w:rFonts w:ascii="Times New Roman" w:hAnsi="Times New Roman" w:cs="Times New Roman"/>
          <w:sz w:val="28"/>
          <w:szCs w:val="28"/>
        </w:rPr>
      </w:pPr>
    </w:p>
    <w:p w14:paraId="11171A9E" w14:textId="77777777" w:rsidR="000A75E3" w:rsidRDefault="000A75E3" w:rsidP="000A75E3">
      <w:pPr>
        <w:rPr>
          <w:rFonts w:ascii="Times New Roman" w:hAnsi="Times New Roman" w:cs="Times New Roman"/>
          <w:sz w:val="28"/>
          <w:szCs w:val="28"/>
        </w:rPr>
      </w:pPr>
    </w:p>
    <w:p w14:paraId="3DE0A2B4" w14:textId="77777777" w:rsidR="000A75E3" w:rsidRDefault="000A75E3" w:rsidP="000A75E3">
      <w:pPr>
        <w:rPr>
          <w:rFonts w:ascii="Times New Roman" w:hAnsi="Times New Roman" w:cs="Times New Roman"/>
          <w:sz w:val="28"/>
          <w:szCs w:val="28"/>
        </w:rPr>
      </w:pPr>
    </w:p>
    <w:p w14:paraId="295D6A33" w14:textId="77777777" w:rsidR="000A75E3" w:rsidRDefault="000A75E3" w:rsidP="000A75E3">
      <w:pPr>
        <w:rPr>
          <w:rFonts w:ascii="Times New Roman" w:hAnsi="Times New Roman" w:cs="Times New Roman"/>
          <w:sz w:val="28"/>
          <w:szCs w:val="28"/>
        </w:rPr>
      </w:pPr>
    </w:p>
    <w:p w14:paraId="7FC496E4" w14:textId="77777777" w:rsidR="000A75E3" w:rsidRDefault="000A75E3" w:rsidP="000A75E3">
      <w:pPr>
        <w:rPr>
          <w:rFonts w:ascii="Times New Roman" w:hAnsi="Times New Roman" w:cs="Times New Roman"/>
          <w:sz w:val="28"/>
          <w:szCs w:val="28"/>
        </w:rPr>
      </w:pPr>
    </w:p>
    <w:p w14:paraId="5A346372" w14:textId="77777777" w:rsidR="000A75E3" w:rsidRDefault="000A75E3" w:rsidP="000A75E3">
      <w:pPr>
        <w:rPr>
          <w:rFonts w:ascii="Times New Roman" w:hAnsi="Times New Roman" w:cs="Times New Roman"/>
          <w:sz w:val="28"/>
          <w:szCs w:val="28"/>
        </w:rPr>
      </w:pPr>
    </w:p>
    <w:p w14:paraId="43BD3C61" w14:textId="77777777" w:rsidR="000A75E3" w:rsidRDefault="000A75E3" w:rsidP="000A75E3">
      <w:pPr>
        <w:rPr>
          <w:rFonts w:ascii="Times New Roman" w:hAnsi="Times New Roman" w:cs="Times New Roman"/>
          <w:sz w:val="28"/>
          <w:szCs w:val="28"/>
        </w:rPr>
      </w:pPr>
    </w:p>
    <w:p w14:paraId="2EF0B44A" w14:textId="77777777" w:rsidR="000A75E3" w:rsidRDefault="000A75E3" w:rsidP="000A75E3">
      <w:pPr>
        <w:rPr>
          <w:rFonts w:ascii="Times New Roman" w:hAnsi="Times New Roman" w:cs="Times New Roman"/>
          <w:sz w:val="28"/>
          <w:szCs w:val="28"/>
        </w:rPr>
      </w:pPr>
    </w:p>
    <w:p w14:paraId="5C4DAF86" w14:textId="77777777" w:rsidR="000A75E3" w:rsidRDefault="000A75E3" w:rsidP="000A75E3">
      <w:pPr>
        <w:rPr>
          <w:rFonts w:ascii="Times New Roman" w:hAnsi="Times New Roman" w:cs="Times New Roman"/>
          <w:sz w:val="28"/>
          <w:szCs w:val="28"/>
        </w:rPr>
      </w:pPr>
    </w:p>
    <w:p w14:paraId="40A1DA33" w14:textId="77777777" w:rsidR="000A75E3" w:rsidRDefault="000A75E3" w:rsidP="000A75E3">
      <w:pPr>
        <w:rPr>
          <w:rFonts w:ascii="Times New Roman" w:hAnsi="Times New Roman" w:cs="Times New Roman"/>
          <w:sz w:val="28"/>
          <w:szCs w:val="28"/>
        </w:rPr>
      </w:pPr>
    </w:p>
    <w:p w14:paraId="5FCDF1BE" w14:textId="77777777" w:rsidR="000A75E3" w:rsidRDefault="000A75E3" w:rsidP="000A75E3">
      <w:pPr>
        <w:rPr>
          <w:rFonts w:ascii="Times New Roman" w:hAnsi="Times New Roman" w:cs="Times New Roman"/>
          <w:sz w:val="28"/>
          <w:szCs w:val="28"/>
        </w:rPr>
      </w:pPr>
    </w:p>
    <w:p w14:paraId="2DA2D6F8" w14:textId="77777777" w:rsidR="000A75E3" w:rsidRDefault="000A75E3" w:rsidP="000A75E3">
      <w:pPr>
        <w:rPr>
          <w:rFonts w:ascii="Times New Roman" w:hAnsi="Times New Roman" w:cs="Times New Roman"/>
          <w:sz w:val="28"/>
          <w:szCs w:val="28"/>
        </w:rPr>
      </w:pPr>
    </w:p>
    <w:p w14:paraId="1BBD6C81" w14:textId="77777777" w:rsidR="000A75E3" w:rsidRDefault="000A75E3" w:rsidP="000A75E3">
      <w:pPr>
        <w:rPr>
          <w:rFonts w:ascii="Times New Roman" w:hAnsi="Times New Roman" w:cs="Times New Roman"/>
          <w:sz w:val="28"/>
          <w:szCs w:val="28"/>
        </w:rPr>
      </w:pPr>
    </w:p>
    <w:p w14:paraId="6D84B6B4" w14:textId="77777777" w:rsidR="000A75E3" w:rsidRDefault="000A75E3" w:rsidP="000A75E3">
      <w:pPr>
        <w:rPr>
          <w:rFonts w:ascii="Times New Roman" w:hAnsi="Times New Roman" w:cs="Times New Roman"/>
          <w:sz w:val="28"/>
          <w:szCs w:val="28"/>
        </w:rPr>
      </w:pPr>
    </w:p>
    <w:p w14:paraId="26C30FE7" w14:textId="77777777" w:rsidR="000A75E3" w:rsidRDefault="000A75E3" w:rsidP="000A75E3">
      <w:pPr>
        <w:rPr>
          <w:rFonts w:ascii="Times New Roman" w:hAnsi="Times New Roman" w:cs="Times New Roman"/>
          <w:sz w:val="28"/>
          <w:szCs w:val="28"/>
        </w:rPr>
      </w:pPr>
    </w:p>
    <w:p w14:paraId="25B12FAA" w14:textId="77777777" w:rsidR="000A75E3" w:rsidRDefault="000A75E3" w:rsidP="000A75E3">
      <w:pPr>
        <w:rPr>
          <w:rFonts w:ascii="Times New Roman" w:hAnsi="Times New Roman" w:cs="Times New Roman"/>
          <w:sz w:val="28"/>
          <w:szCs w:val="28"/>
        </w:rPr>
      </w:pPr>
    </w:p>
    <w:p w14:paraId="1E27D04E" w14:textId="77777777" w:rsidR="000A75E3" w:rsidRDefault="000A75E3" w:rsidP="000A75E3">
      <w:pPr>
        <w:rPr>
          <w:rFonts w:ascii="Times New Roman" w:hAnsi="Times New Roman" w:cs="Times New Roman"/>
          <w:sz w:val="28"/>
          <w:szCs w:val="28"/>
        </w:rPr>
      </w:pPr>
    </w:p>
    <w:p w14:paraId="754DA6F9" w14:textId="77777777" w:rsidR="000A75E3" w:rsidRPr="000A75E3" w:rsidRDefault="000A75E3" w:rsidP="000A75E3">
      <w:pPr>
        <w:rPr>
          <w:rFonts w:ascii="Times New Roman" w:hAnsi="Times New Roman" w:cs="Times New Roman"/>
          <w:sz w:val="28"/>
          <w:szCs w:val="28"/>
        </w:rPr>
      </w:pPr>
    </w:p>
    <w:sectPr w:rsidR="000A75E3" w:rsidRPr="000A7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0B77"/>
    <w:multiLevelType w:val="hybridMultilevel"/>
    <w:tmpl w:val="D834D722"/>
    <w:lvl w:ilvl="0" w:tplc="A196948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B6B3565"/>
    <w:multiLevelType w:val="hybridMultilevel"/>
    <w:tmpl w:val="3148DF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3000801">
    <w:abstractNumId w:val="1"/>
  </w:num>
  <w:num w:numId="2" w16cid:durableId="203588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32"/>
    <w:rsid w:val="000A75E3"/>
    <w:rsid w:val="000E3B32"/>
    <w:rsid w:val="00292BCF"/>
    <w:rsid w:val="00497EE6"/>
    <w:rsid w:val="00561212"/>
    <w:rsid w:val="005A1CCD"/>
    <w:rsid w:val="00637F05"/>
    <w:rsid w:val="006A4774"/>
    <w:rsid w:val="006C6E73"/>
    <w:rsid w:val="00872C2D"/>
    <w:rsid w:val="00AF1C6E"/>
    <w:rsid w:val="00CF6EBB"/>
    <w:rsid w:val="00F60661"/>
    <w:rsid w:val="00FB0C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E60A"/>
  <w15:chartTrackingRefBased/>
  <w15:docId w15:val="{87684772-6BE4-4A6D-8711-F92AABA4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B32"/>
    <w:rPr>
      <w:color w:val="0563C1" w:themeColor="hyperlink"/>
      <w:u w:val="single"/>
    </w:rPr>
  </w:style>
  <w:style w:type="character" w:styleId="UnresolvedMention">
    <w:name w:val="Unresolved Mention"/>
    <w:basedOn w:val="DefaultParagraphFont"/>
    <w:uiPriority w:val="99"/>
    <w:semiHidden/>
    <w:unhideWhenUsed/>
    <w:rsid w:val="000E3B32"/>
    <w:rPr>
      <w:color w:val="605E5C"/>
      <w:shd w:val="clear" w:color="auto" w:fill="E1DFDD"/>
    </w:rPr>
  </w:style>
  <w:style w:type="paragraph" w:styleId="ListParagraph">
    <w:name w:val="List Paragraph"/>
    <w:basedOn w:val="Normal"/>
    <w:uiPriority w:val="34"/>
    <w:qFormat/>
    <w:rsid w:val="00CF6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85081">
      <w:bodyDiv w:val="1"/>
      <w:marLeft w:val="0"/>
      <w:marRight w:val="0"/>
      <w:marTop w:val="0"/>
      <w:marBottom w:val="0"/>
      <w:divBdr>
        <w:top w:val="none" w:sz="0" w:space="0" w:color="auto"/>
        <w:left w:val="none" w:sz="0" w:space="0" w:color="auto"/>
        <w:bottom w:val="none" w:sz="0" w:space="0" w:color="auto"/>
        <w:right w:val="none" w:sz="0" w:space="0" w:color="auto"/>
      </w:divBdr>
    </w:div>
    <w:div w:id="154880758">
      <w:bodyDiv w:val="1"/>
      <w:marLeft w:val="0"/>
      <w:marRight w:val="0"/>
      <w:marTop w:val="0"/>
      <w:marBottom w:val="0"/>
      <w:divBdr>
        <w:top w:val="none" w:sz="0" w:space="0" w:color="auto"/>
        <w:left w:val="none" w:sz="0" w:space="0" w:color="auto"/>
        <w:bottom w:val="none" w:sz="0" w:space="0" w:color="auto"/>
        <w:right w:val="none" w:sz="0" w:space="0" w:color="auto"/>
      </w:divBdr>
    </w:div>
    <w:div w:id="169296231">
      <w:bodyDiv w:val="1"/>
      <w:marLeft w:val="0"/>
      <w:marRight w:val="0"/>
      <w:marTop w:val="0"/>
      <w:marBottom w:val="0"/>
      <w:divBdr>
        <w:top w:val="none" w:sz="0" w:space="0" w:color="auto"/>
        <w:left w:val="none" w:sz="0" w:space="0" w:color="auto"/>
        <w:bottom w:val="none" w:sz="0" w:space="0" w:color="auto"/>
        <w:right w:val="none" w:sz="0" w:space="0" w:color="auto"/>
      </w:divBdr>
    </w:div>
    <w:div w:id="240877236">
      <w:bodyDiv w:val="1"/>
      <w:marLeft w:val="0"/>
      <w:marRight w:val="0"/>
      <w:marTop w:val="0"/>
      <w:marBottom w:val="0"/>
      <w:divBdr>
        <w:top w:val="none" w:sz="0" w:space="0" w:color="auto"/>
        <w:left w:val="none" w:sz="0" w:space="0" w:color="auto"/>
        <w:bottom w:val="none" w:sz="0" w:space="0" w:color="auto"/>
        <w:right w:val="none" w:sz="0" w:space="0" w:color="auto"/>
      </w:divBdr>
    </w:div>
    <w:div w:id="249853856">
      <w:bodyDiv w:val="1"/>
      <w:marLeft w:val="0"/>
      <w:marRight w:val="0"/>
      <w:marTop w:val="0"/>
      <w:marBottom w:val="0"/>
      <w:divBdr>
        <w:top w:val="none" w:sz="0" w:space="0" w:color="auto"/>
        <w:left w:val="none" w:sz="0" w:space="0" w:color="auto"/>
        <w:bottom w:val="none" w:sz="0" w:space="0" w:color="auto"/>
        <w:right w:val="none" w:sz="0" w:space="0" w:color="auto"/>
      </w:divBdr>
    </w:div>
    <w:div w:id="276304269">
      <w:bodyDiv w:val="1"/>
      <w:marLeft w:val="0"/>
      <w:marRight w:val="0"/>
      <w:marTop w:val="0"/>
      <w:marBottom w:val="0"/>
      <w:divBdr>
        <w:top w:val="none" w:sz="0" w:space="0" w:color="auto"/>
        <w:left w:val="none" w:sz="0" w:space="0" w:color="auto"/>
        <w:bottom w:val="none" w:sz="0" w:space="0" w:color="auto"/>
        <w:right w:val="none" w:sz="0" w:space="0" w:color="auto"/>
      </w:divBdr>
    </w:div>
    <w:div w:id="397559341">
      <w:bodyDiv w:val="1"/>
      <w:marLeft w:val="0"/>
      <w:marRight w:val="0"/>
      <w:marTop w:val="0"/>
      <w:marBottom w:val="0"/>
      <w:divBdr>
        <w:top w:val="none" w:sz="0" w:space="0" w:color="auto"/>
        <w:left w:val="none" w:sz="0" w:space="0" w:color="auto"/>
        <w:bottom w:val="none" w:sz="0" w:space="0" w:color="auto"/>
        <w:right w:val="none" w:sz="0" w:space="0" w:color="auto"/>
      </w:divBdr>
    </w:div>
    <w:div w:id="505095783">
      <w:bodyDiv w:val="1"/>
      <w:marLeft w:val="0"/>
      <w:marRight w:val="0"/>
      <w:marTop w:val="0"/>
      <w:marBottom w:val="0"/>
      <w:divBdr>
        <w:top w:val="none" w:sz="0" w:space="0" w:color="auto"/>
        <w:left w:val="none" w:sz="0" w:space="0" w:color="auto"/>
        <w:bottom w:val="none" w:sz="0" w:space="0" w:color="auto"/>
        <w:right w:val="none" w:sz="0" w:space="0" w:color="auto"/>
      </w:divBdr>
    </w:div>
    <w:div w:id="587542309">
      <w:bodyDiv w:val="1"/>
      <w:marLeft w:val="0"/>
      <w:marRight w:val="0"/>
      <w:marTop w:val="0"/>
      <w:marBottom w:val="0"/>
      <w:divBdr>
        <w:top w:val="none" w:sz="0" w:space="0" w:color="auto"/>
        <w:left w:val="none" w:sz="0" w:space="0" w:color="auto"/>
        <w:bottom w:val="none" w:sz="0" w:space="0" w:color="auto"/>
        <w:right w:val="none" w:sz="0" w:space="0" w:color="auto"/>
      </w:divBdr>
    </w:div>
    <w:div w:id="636379239">
      <w:bodyDiv w:val="1"/>
      <w:marLeft w:val="0"/>
      <w:marRight w:val="0"/>
      <w:marTop w:val="0"/>
      <w:marBottom w:val="0"/>
      <w:divBdr>
        <w:top w:val="none" w:sz="0" w:space="0" w:color="auto"/>
        <w:left w:val="none" w:sz="0" w:space="0" w:color="auto"/>
        <w:bottom w:val="none" w:sz="0" w:space="0" w:color="auto"/>
        <w:right w:val="none" w:sz="0" w:space="0" w:color="auto"/>
      </w:divBdr>
    </w:div>
    <w:div w:id="690496742">
      <w:bodyDiv w:val="1"/>
      <w:marLeft w:val="0"/>
      <w:marRight w:val="0"/>
      <w:marTop w:val="0"/>
      <w:marBottom w:val="0"/>
      <w:divBdr>
        <w:top w:val="none" w:sz="0" w:space="0" w:color="auto"/>
        <w:left w:val="none" w:sz="0" w:space="0" w:color="auto"/>
        <w:bottom w:val="none" w:sz="0" w:space="0" w:color="auto"/>
        <w:right w:val="none" w:sz="0" w:space="0" w:color="auto"/>
      </w:divBdr>
    </w:div>
    <w:div w:id="707990614">
      <w:bodyDiv w:val="1"/>
      <w:marLeft w:val="0"/>
      <w:marRight w:val="0"/>
      <w:marTop w:val="0"/>
      <w:marBottom w:val="0"/>
      <w:divBdr>
        <w:top w:val="none" w:sz="0" w:space="0" w:color="auto"/>
        <w:left w:val="none" w:sz="0" w:space="0" w:color="auto"/>
        <w:bottom w:val="none" w:sz="0" w:space="0" w:color="auto"/>
        <w:right w:val="none" w:sz="0" w:space="0" w:color="auto"/>
      </w:divBdr>
    </w:div>
    <w:div w:id="796802058">
      <w:bodyDiv w:val="1"/>
      <w:marLeft w:val="0"/>
      <w:marRight w:val="0"/>
      <w:marTop w:val="0"/>
      <w:marBottom w:val="0"/>
      <w:divBdr>
        <w:top w:val="none" w:sz="0" w:space="0" w:color="auto"/>
        <w:left w:val="none" w:sz="0" w:space="0" w:color="auto"/>
        <w:bottom w:val="none" w:sz="0" w:space="0" w:color="auto"/>
        <w:right w:val="none" w:sz="0" w:space="0" w:color="auto"/>
      </w:divBdr>
    </w:div>
    <w:div w:id="798376228">
      <w:bodyDiv w:val="1"/>
      <w:marLeft w:val="0"/>
      <w:marRight w:val="0"/>
      <w:marTop w:val="0"/>
      <w:marBottom w:val="0"/>
      <w:divBdr>
        <w:top w:val="none" w:sz="0" w:space="0" w:color="auto"/>
        <w:left w:val="none" w:sz="0" w:space="0" w:color="auto"/>
        <w:bottom w:val="none" w:sz="0" w:space="0" w:color="auto"/>
        <w:right w:val="none" w:sz="0" w:space="0" w:color="auto"/>
      </w:divBdr>
    </w:div>
    <w:div w:id="841360768">
      <w:bodyDiv w:val="1"/>
      <w:marLeft w:val="0"/>
      <w:marRight w:val="0"/>
      <w:marTop w:val="0"/>
      <w:marBottom w:val="0"/>
      <w:divBdr>
        <w:top w:val="none" w:sz="0" w:space="0" w:color="auto"/>
        <w:left w:val="none" w:sz="0" w:space="0" w:color="auto"/>
        <w:bottom w:val="none" w:sz="0" w:space="0" w:color="auto"/>
        <w:right w:val="none" w:sz="0" w:space="0" w:color="auto"/>
      </w:divBdr>
    </w:div>
    <w:div w:id="958880864">
      <w:bodyDiv w:val="1"/>
      <w:marLeft w:val="0"/>
      <w:marRight w:val="0"/>
      <w:marTop w:val="0"/>
      <w:marBottom w:val="0"/>
      <w:divBdr>
        <w:top w:val="none" w:sz="0" w:space="0" w:color="auto"/>
        <w:left w:val="none" w:sz="0" w:space="0" w:color="auto"/>
        <w:bottom w:val="none" w:sz="0" w:space="0" w:color="auto"/>
        <w:right w:val="none" w:sz="0" w:space="0" w:color="auto"/>
      </w:divBdr>
    </w:div>
    <w:div w:id="989940454">
      <w:bodyDiv w:val="1"/>
      <w:marLeft w:val="0"/>
      <w:marRight w:val="0"/>
      <w:marTop w:val="0"/>
      <w:marBottom w:val="0"/>
      <w:divBdr>
        <w:top w:val="none" w:sz="0" w:space="0" w:color="auto"/>
        <w:left w:val="none" w:sz="0" w:space="0" w:color="auto"/>
        <w:bottom w:val="none" w:sz="0" w:space="0" w:color="auto"/>
        <w:right w:val="none" w:sz="0" w:space="0" w:color="auto"/>
      </w:divBdr>
      <w:divsChild>
        <w:div w:id="1370103582">
          <w:marLeft w:val="0"/>
          <w:marRight w:val="0"/>
          <w:marTop w:val="0"/>
          <w:marBottom w:val="0"/>
          <w:divBdr>
            <w:top w:val="none" w:sz="0" w:space="0" w:color="auto"/>
            <w:left w:val="none" w:sz="0" w:space="0" w:color="auto"/>
            <w:bottom w:val="none" w:sz="0" w:space="0" w:color="auto"/>
            <w:right w:val="none" w:sz="0" w:space="0" w:color="auto"/>
          </w:divBdr>
          <w:divsChild>
            <w:div w:id="1609696969">
              <w:marLeft w:val="0"/>
              <w:marRight w:val="0"/>
              <w:marTop w:val="0"/>
              <w:marBottom w:val="0"/>
              <w:divBdr>
                <w:top w:val="none" w:sz="0" w:space="0" w:color="auto"/>
                <w:left w:val="none" w:sz="0" w:space="0" w:color="auto"/>
                <w:bottom w:val="none" w:sz="0" w:space="0" w:color="auto"/>
                <w:right w:val="none" w:sz="0" w:space="0" w:color="auto"/>
              </w:divBdr>
              <w:divsChild>
                <w:div w:id="4380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5719">
          <w:marLeft w:val="0"/>
          <w:marRight w:val="0"/>
          <w:marTop w:val="0"/>
          <w:marBottom w:val="0"/>
          <w:divBdr>
            <w:top w:val="none" w:sz="0" w:space="0" w:color="auto"/>
            <w:left w:val="none" w:sz="0" w:space="0" w:color="auto"/>
            <w:bottom w:val="none" w:sz="0" w:space="0" w:color="auto"/>
            <w:right w:val="none" w:sz="0" w:space="0" w:color="auto"/>
          </w:divBdr>
          <w:divsChild>
            <w:div w:id="16258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4248">
      <w:bodyDiv w:val="1"/>
      <w:marLeft w:val="0"/>
      <w:marRight w:val="0"/>
      <w:marTop w:val="0"/>
      <w:marBottom w:val="0"/>
      <w:divBdr>
        <w:top w:val="none" w:sz="0" w:space="0" w:color="auto"/>
        <w:left w:val="none" w:sz="0" w:space="0" w:color="auto"/>
        <w:bottom w:val="none" w:sz="0" w:space="0" w:color="auto"/>
        <w:right w:val="none" w:sz="0" w:space="0" w:color="auto"/>
      </w:divBdr>
    </w:div>
    <w:div w:id="1183544591">
      <w:bodyDiv w:val="1"/>
      <w:marLeft w:val="0"/>
      <w:marRight w:val="0"/>
      <w:marTop w:val="0"/>
      <w:marBottom w:val="0"/>
      <w:divBdr>
        <w:top w:val="none" w:sz="0" w:space="0" w:color="auto"/>
        <w:left w:val="none" w:sz="0" w:space="0" w:color="auto"/>
        <w:bottom w:val="none" w:sz="0" w:space="0" w:color="auto"/>
        <w:right w:val="none" w:sz="0" w:space="0" w:color="auto"/>
      </w:divBdr>
    </w:div>
    <w:div w:id="1242985293">
      <w:bodyDiv w:val="1"/>
      <w:marLeft w:val="0"/>
      <w:marRight w:val="0"/>
      <w:marTop w:val="0"/>
      <w:marBottom w:val="0"/>
      <w:divBdr>
        <w:top w:val="none" w:sz="0" w:space="0" w:color="auto"/>
        <w:left w:val="none" w:sz="0" w:space="0" w:color="auto"/>
        <w:bottom w:val="none" w:sz="0" w:space="0" w:color="auto"/>
        <w:right w:val="none" w:sz="0" w:space="0" w:color="auto"/>
      </w:divBdr>
    </w:div>
    <w:div w:id="1255169461">
      <w:bodyDiv w:val="1"/>
      <w:marLeft w:val="0"/>
      <w:marRight w:val="0"/>
      <w:marTop w:val="0"/>
      <w:marBottom w:val="0"/>
      <w:divBdr>
        <w:top w:val="none" w:sz="0" w:space="0" w:color="auto"/>
        <w:left w:val="none" w:sz="0" w:space="0" w:color="auto"/>
        <w:bottom w:val="none" w:sz="0" w:space="0" w:color="auto"/>
        <w:right w:val="none" w:sz="0" w:space="0" w:color="auto"/>
      </w:divBdr>
    </w:div>
    <w:div w:id="1307391609">
      <w:bodyDiv w:val="1"/>
      <w:marLeft w:val="0"/>
      <w:marRight w:val="0"/>
      <w:marTop w:val="0"/>
      <w:marBottom w:val="0"/>
      <w:divBdr>
        <w:top w:val="none" w:sz="0" w:space="0" w:color="auto"/>
        <w:left w:val="none" w:sz="0" w:space="0" w:color="auto"/>
        <w:bottom w:val="none" w:sz="0" w:space="0" w:color="auto"/>
        <w:right w:val="none" w:sz="0" w:space="0" w:color="auto"/>
      </w:divBdr>
    </w:div>
    <w:div w:id="1308824286">
      <w:bodyDiv w:val="1"/>
      <w:marLeft w:val="0"/>
      <w:marRight w:val="0"/>
      <w:marTop w:val="0"/>
      <w:marBottom w:val="0"/>
      <w:divBdr>
        <w:top w:val="none" w:sz="0" w:space="0" w:color="auto"/>
        <w:left w:val="none" w:sz="0" w:space="0" w:color="auto"/>
        <w:bottom w:val="none" w:sz="0" w:space="0" w:color="auto"/>
        <w:right w:val="none" w:sz="0" w:space="0" w:color="auto"/>
      </w:divBdr>
    </w:div>
    <w:div w:id="1444887501">
      <w:bodyDiv w:val="1"/>
      <w:marLeft w:val="0"/>
      <w:marRight w:val="0"/>
      <w:marTop w:val="0"/>
      <w:marBottom w:val="0"/>
      <w:divBdr>
        <w:top w:val="none" w:sz="0" w:space="0" w:color="auto"/>
        <w:left w:val="none" w:sz="0" w:space="0" w:color="auto"/>
        <w:bottom w:val="none" w:sz="0" w:space="0" w:color="auto"/>
        <w:right w:val="none" w:sz="0" w:space="0" w:color="auto"/>
      </w:divBdr>
    </w:div>
    <w:div w:id="1445493214">
      <w:bodyDiv w:val="1"/>
      <w:marLeft w:val="0"/>
      <w:marRight w:val="0"/>
      <w:marTop w:val="0"/>
      <w:marBottom w:val="0"/>
      <w:divBdr>
        <w:top w:val="none" w:sz="0" w:space="0" w:color="auto"/>
        <w:left w:val="none" w:sz="0" w:space="0" w:color="auto"/>
        <w:bottom w:val="none" w:sz="0" w:space="0" w:color="auto"/>
        <w:right w:val="none" w:sz="0" w:space="0" w:color="auto"/>
      </w:divBdr>
    </w:div>
    <w:div w:id="1446735488">
      <w:bodyDiv w:val="1"/>
      <w:marLeft w:val="0"/>
      <w:marRight w:val="0"/>
      <w:marTop w:val="0"/>
      <w:marBottom w:val="0"/>
      <w:divBdr>
        <w:top w:val="none" w:sz="0" w:space="0" w:color="auto"/>
        <w:left w:val="none" w:sz="0" w:space="0" w:color="auto"/>
        <w:bottom w:val="none" w:sz="0" w:space="0" w:color="auto"/>
        <w:right w:val="none" w:sz="0" w:space="0" w:color="auto"/>
      </w:divBdr>
    </w:div>
    <w:div w:id="1477646048">
      <w:bodyDiv w:val="1"/>
      <w:marLeft w:val="0"/>
      <w:marRight w:val="0"/>
      <w:marTop w:val="0"/>
      <w:marBottom w:val="0"/>
      <w:divBdr>
        <w:top w:val="none" w:sz="0" w:space="0" w:color="auto"/>
        <w:left w:val="none" w:sz="0" w:space="0" w:color="auto"/>
        <w:bottom w:val="none" w:sz="0" w:space="0" w:color="auto"/>
        <w:right w:val="none" w:sz="0" w:space="0" w:color="auto"/>
      </w:divBdr>
    </w:div>
    <w:div w:id="1488978591">
      <w:bodyDiv w:val="1"/>
      <w:marLeft w:val="0"/>
      <w:marRight w:val="0"/>
      <w:marTop w:val="0"/>
      <w:marBottom w:val="0"/>
      <w:divBdr>
        <w:top w:val="none" w:sz="0" w:space="0" w:color="auto"/>
        <w:left w:val="none" w:sz="0" w:space="0" w:color="auto"/>
        <w:bottom w:val="none" w:sz="0" w:space="0" w:color="auto"/>
        <w:right w:val="none" w:sz="0" w:space="0" w:color="auto"/>
      </w:divBdr>
    </w:div>
    <w:div w:id="1599560971">
      <w:bodyDiv w:val="1"/>
      <w:marLeft w:val="0"/>
      <w:marRight w:val="0"/>
      <w:marTop w:val="0"/>
      <w:marBottom w:val="0"/>
      <w:divBdr>
        <w:top w:val="none" w:sz="0" w:space="0" w:color="auto"/>
        <w:left w:val="none" w:sz="0" w:space="0" w:color="auto"/>
        <w:bottom w:val="none" w:sz="0" w:space="0" w:color="auto"/>
        <w:right w:val="none" w:sz="0" w:space="0" w:color="auto"/>
      </w:divBdr>
      <w:divsChild>
        <w:div w:id="1144200335">
          <w:marLeft w:val="0"/>
          <w:marRight w:val="0"/>
          <w:marTop w:val="0"/>
          <w:marBottom w:val="0"/>
          <w:divBdr>
            <w:top w:val="none" w:sz="0" w:space="0" w:color="auto"/>
            <w:left w:val="none" w:sz="0" w:space="0" w:color="auto"/>
            <w:bottom w:val="none" w:sz="0" w:space="0" w:color="auto"/>
            <w:right w:val="none" w:sz="0" w:space="0" w:color="auto"/>
          </w:divBdr>
          <w:divsChild>
            <w:div w:id="1912688921">
              <w:marLeft w:val="0"/>
              <w:marRight w:val="0"/>
              <w:marTop w:val="0"/>
              <w:marBottom w:val="0"/>
              <w:divBdr>
                <w:top w:val="none" w:sz="0" w:space="0" w:color="auto"/>
                <w:left w:val="none" w:sz="0" w:space="0" w:color="auto"/>
                <w:bottom w:val="none" w:sz="0" w:space="0" w:color="auto"/>
                <w:right w:val="none" w:sz="0" w:space="0" w:color="auto"/>
              </w:divBdr>
              <w:divsChild>
                <w:div w:id="21471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752">
          <w:marLeft w:val="0"/>
          <w:marRight w:val="0"/>
          <w:marTop w:val="0"/>
          <w:marBottom w:val="0"/>
          <w:divBdr>
            <w:top w:val="none" w:sz="0" w:space="0" w:color="auto"/>
            <w:left w:val="none" w:sz="0" w:space="0" w:color="auto"/>
            <w:bottom w:val="none" w:sz="0" w:space="0" w:color="auto"/>
            <w:right w:val="none" w:sz="0" w:space="0" w:color="auto"/>
          </w:divBdr>
          <w:divsChild>
            <w:div w:id="5619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7935">
      <w:bodyDiv w:val="1"/>
      <w:marLeft w:val="0"/>
      <w:marRight w:val="0"/>
      <w:marTop w:val="0"/>
      <w:marBottom w:val="0"/>
      <w:divBdr>
        <w:top w:val="none" w:sz="0" w:space="0" w:color="auto"/>
        <w:left w:val="none" w:sz="0" w:space="0" w:color="auto"/>
        <w:bottom w:val="none" w:sz="0" w:space="0" w:color="auto"/>
        <w:right w:val="none" w:sz="0" w:space="0" w:color="auto"/>
      </w:divBdr>
    </w:div>
    <w:div w:id="1786733938">
      <w:bodyDiv w:val="1"/>
      <w:marLeft w:val="0"/>
      <w:marRight w:val="0"/>
      <w:marTop w:val="0"/>
      <w:marBottom w:val="0"/>
      <w:divBdr>
        <w:top w:val="none" w:sz="0" w:space="0" w:color="auto"/>
        <w:left w:val="none" w:sz="0" w:space="0" w:color="auto"/>
        <w:bottom w:val="none" w:sz="0" w:space="0" w:color="auto"/>
        <w:right w:val="none" w:sz="0" w:space="0" w:color="auto"/>
      </w:divBdr>
    </w:div>
    <w:div w:id="1861552411">
      <w:bodyDiv w:val="1"/>
      <w:marLeft w:val="0"/>
      <w:marRight w:val="0"/>
      <w:marTop w:val="0"/>
      <w:marBottom w:val="0"/>
      <w:divBdr>
        <w:top w:val="none" w:sz="0" w:space="0" w:color="auto"/>
        <w:left w:val="none" w:sz="0" w:space="0" w:color="auto"/>
        <w:bottom w:val="none" w:sz="0" w:space="0" w:color="auto"/>
        <w:right w:val="none" w:sz="0" w:space="0" w:color="auto"/>
      </w:divBdr>
    </w:div>
    <w:div w:id="2061635781">
      <w:bodyDiv w:val="1"/>
      <w:marLeft w:val="0"/>
      <w:marRight w:val="0"/>
      <w:marTop w:val="0"/>
      <w:marBottom w:val="0"/>
      <w:divBdr>
        <w:top w:val="none" w:sz="0" w:space="0" w:color="auto"/>
        <w:left w:val="none" w:sz="0" w:space="0" w:color="auto"/>
        <w:bottom w:val="none" w:sz="0" w:space="0" w:color="auto"/>
        <w:right w:val="none" w:sz="0" w:space="0" w:color="auto"/>
      </w:divBdr>
    </w:div>
    <w:div w:id="213516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buraj.g@vit.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11</Pages>
  <Words>4716</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 Lal</dc:creator>
  <cp:keywords/>
  <dc:description/>
  <cp:lastModifiedBy>Pratham Lal</cp:lastModifiedBy>
  <cp:revision>4</cp:revision>
  <dcterms:created xsi:type="dcterms:W3CDTF">2024-11-04T17:35:00Z</dcterms:created>
  <dcterms:modified xsi:type="dcterms:W3CDTF">2024-11-24T14:17:00Z</dcterms:modified>
</cp:coreProperties>
</file>