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B3FD9FC" wp14:paraId="4C2BF622" wp14:textId="7FE7D093">
      <w:pPr>
        <w:spacing w:before="240" w:beforeAutospacing="off" w:after="160" w:afterAutospacing="off" w:line="278" w:lineRule="auto"/>
        <w:ind w:firstLine="0"/>
        <w:jc w:val="left"/>
        <w:rPr>
          <w:rFonts w:ascii="Aptos" w:hAnsi="Aptos" w:eastAsia="Aptos" w:cs="Aptos"/>
          <w:noProof w:val="0"/>
          <w:color w:val="000000" w:themeColor="text1" w:themeTint="FF" w:themeShade="FF"/>
          <w:sz w:val="28"/>
          <w:szCs w:val="28"/>
          <w:lang w:val="en-US"/>
        </w:rPr>
      </w:pPr>
      <w:r w:rsidRPr="5B3FD9FC" w:rsidR="01AF0E84">
        <w:rPr>
          <w:rFonts w:ascii="Aptos" w:hAnsi="Aptos" w:eastAsia="Aptos" w:cs="Aptos"/>
          <w:b w:val="1"/>
          <w:bCs w:val="1"/>
          <w:noProof w:val="0"/>
          <w:color w:val="000000" w:themeColor="text1" w:themeTint="FF" w:themeShade="FF"/>
          <w:sz w:val="24"/>
          <w:szCs w:val="24"/>
          <w:lang w:val="en-US"/>
        </w:rPr>
        <w:t xml:space="preserve">          </w:t>
      </w:r>
      <w:r w:rsidRPr="5B3FD9FC" w:rsidR="01AF0E84">
        <w:rPr>
          <w:rFonts w:ascii="Aptos" w:hAnsi="Aptos" w:eastAsia="Aptos" w:cs="Aptos"/>
          <w:b w:val="1"/>
          <w:bCs w:val="1"/>
          <w:noProof w:val="0"/>
          <w:color w:val="000000" w:themeColor="text1" w:themeTint="FF" w:themeShade="FF"/>
          <w:sz w:val="28"/>
          <w:szCs w:val="28"/>
          <w:lang w:val="en-US"/>
        </w:rPr>
        <w:t>STRONG METHODOLOGY TO LOWER BULLYING IN UNIVERSITIES</w:t>
      </w:r>
      <w:r w:rsidRPr="5B3FD9FC" w:rsidR="01AF0E84">
        <w:rPr>
          <w:rFonts w:ascii="Aptos" w:hAnsi="Aptos" w:eastAsia="Aptos" w:cs="Aptos"/>
          <w:noProof w:val="0"/>
          <w:color w:val="000000" w:themeColor="text1" w:themeTint="FF" w:themeShade="FF"/>
          <w:sz w:val="28"/>
          <w:szCs w:val="28"/>
          <w:lang w:val="en-US"/>
        </w:rPr>
        <w:t xml:space="preserve"> </w:t>
      </w:r>
    </w:p>
    <w:p xmlns:wp14="http://schemas.microsoft.com/office/word/2010/wordml" w:rsidP="5B3FD9FC" wp14:paraId="5FD14A0C" wp14:textId="254F378C">
      <w:pPr>
        <w:spacing w:before="0" w:beforeAutospacing="off" w:after="0" w:afterAutospacing="off"/>
        <w:jc w:val="left"/>
        <w:rPr>
          <w:rFonts w:ascii="Aptos" w:hAnsi="Aptos" w:eastAsia="Aptos" w:cs="Aptos"/>
          <w:noProof w:val="0"/>
          <w:color w:val="000000" w:themeColor="text1" w:themeTint="FF" w:themeShade="FF"/>
          <w:sz w:val="28"/>
          <w:szCs w:val="28"/>
          <w:lang w:val="en-US"/>
        </w:rPr>
      </w:pPr>
      <w:r w:rsidRPr="5B3FD9FC" w:rsidR="01AF0E84">
        <w:rPr>
          <w:rFonts w:ascii="Aptos" w:hAnsi="Aptos" w:eastAsia="Aptos" w:cs="Aptos"/>
          <w:noProof w:val="0"/>
          <w:color w:val="000000" w:themeColor="text1" w:themeTint="FF" w:themeShade="FF"/>
          <w:sz w:val="28"/>
          <w:szCs w:val="28"/>
          <w:lang w:val="en-US"/>
        </w:rPr>
        <w:t xml:space="preserve">                                    </w:t>
      </w:r>
      <w:r w:rsidRPr="5B3FD9FC" w:rsidR="01AF0E84">
        <w:rPr>
          <w:rFonts w:ascii="Aptos" w:hAnsi="Aptos" w:eastAsia="Aptos" w:cs="Aptos"/>
          <w:b w:val="1"/>
          <w:bCs w:val="1"/>
          <w:noProof w:val="0"/>
          <w:color w:val="000000" w:themeColor="text1" w:themeTint="FF" w:themeShade="FF"/>
          <w:sz w:val="28"/>
          <w:szCs w:val="28"/>
          <w:lang w:val="en-US"/>
        </w:rPr>
        <w:t xml:space="preserve"> DHANIREDDY VENKATA HEMANTH REDDY</w:t>
      </w:r>
    </w:p>
    <w:p xmlns:wp14="http://schemas.microsoft.com/office/word/2010/wordml" w:rsidP="5B3FD9FC" wp14:paraId="1F9BB87A" wp14:textId="11899561">
      <w:pPr>
        <w:pStyle w:val="Normal"/>
        <w:spacing w:before="220" w:beforeAutospacing="off" w:after="160" w:afterAutospacing="off" w:line="257" w:lineRule="auto"/>
        <w:jc w:val="center"/>
        <w:rPr>
          <w:rFonts w:ascii="Calibri" w:hAnsi="Calibri" w:eastAsia="Calibri" w:cs="Calibri"/>
          <w:noProof w:val="0"/>
          <w:sz w:val="56"/>
          <w:szCs w:val="56"/>
          <w:lang w:val="en-US"/>
        </w:rPr>
      </w:pPr>
      <w:r w:rsidRPr="5B3FD9FC" w:rsidR="01AF0E84">
        <w:rPr>
          <w:rFonts w:ascii="Calibri" w:hAnsi="Calibri" w:eastAsia="Calibri" w:cs="Calibri"/>
          <w:noProof w:val="0"/>
          <w:sz w:val="28"/>
          <w:szCs w:val="28"/>
          <w:lang w:val="en-US"/>
        </w:rPr>
        <w:t xml:space="preserve">School of Computer Science and Engineering   </w:t>
      </w:r>
      <w:r w:rsidRPr="5B3FD9FC" w:rsidR="36AA8582">
        <w:rPr>
          <w:rFonts w:ascii="Calibri" w:hAnsi="Calibri" w:eastAsia="Calibri" w:cs="Calibri"/>
          <w:noProof w:val="0"/>
          <w:sz w:val="28"/>
          <w:szCs w:val="28"/>
          <w:lang w:val="en-US"/>
        </w:rPr>
        <w:t xml:space="preserve"> </w:t>
      </w:r>
    </w:p>
    <w:p xmlns:wp14="http://schemas.microsoft.com/office/word/2010/wordml" w:rsidP="5B3FD9FC" wp14:paraId="3BB305F1" wp14:textId="4788A205">
      <w:pPr>
        <w:spacing w:before="220" w:beforeAutospacing="off" w:after="160" w:afterAutospacing="off" w:line="257" w:lineRule="auto"/>
        <w:jc w:val="center"/>
      </w:pPr>
      <w:r w:rsidRPr="5B3FD9FC" w:rsidR="36AA8582">
        <w:rPr>
          <w:rFonts w:ascii="Calibri" w:hAnsi="Calibri" w:eastAsia="Calibri" w:cs="Calibri"/>
          <w:b w:val="1"/>
          <w:bCs w:val="1"/>
          <w:noProof w:val="0"/>
          <w:sz w:val="28"/>
          <w:szCs w:val="28"/>
          <w:lang w:val="en-US"/>
        </w:rPr>
        <w:t>Prof. G. Anburaj</w:t>
      </w:r>
    </w:p>
    <w:p xmlns:wp14="http://schemas.microsoft.com/office/word/2010/wordml" w:rsidP="5B3FD9FC" wp14:paraId="26FA0099" wp14:textId="7E9E27F2">
      <w:pPr>
        <w:spacing w:before="220" w:beforeAutospacing="off" w:after="160" w:afterAutospacing="off" w:line="257" w:lineRule="auto"/>
        <w:jc w:val="center"/>
      </w:pPr>
      <w:r w:rsidRPr="5B3FD9FC" w:rsidR="36AA8582">
        <w:rPr>
          <w:rFonts w:ascii="Calibri" w:hAnsi="Calibri" w:eastAsia="Calibri" w:cs="Calibri"/>
          <w:noProof w:val="0"/>
          <w:sz w:val="28"/>
          <w:szCs w:val="28"/>
          <w:lang w:val="en-US"/>
        </w:rPr>
        <w:t>Assistant Professor of English</w:t>
      </w:r>
      <w:r w:rsidRPr="5B3FD9FC" w:rsidR="36AA8582">
        <w:rPr>
          <w:rFonts w:ascii="Calibri" w:hAnsi="Calibri" w:eastAsia="Calibri" w:cs="Calibri"/>
          <w:noProof w:val="0"/>
          <w:sz w:val="56"/>
          <w:szCs w:val="56"/>
          <w:lang w:val="en-US"/>
        </w:rPr>
        <w:t xml:space="preserve"> </w:t>
      </w:r>
      <w:r w:rsidRPr="5B3FD9FC" w:rsidR="01AF0E84">
        <w:rPr>
          <w:rFonts w:ascii="Aptos" w:hAnsi="Aptos" w:eastAsia="Aptos" w:cs="Aptos"/>
          <w:noProof w:val="0"/>
          <w:sz w:val="56"/>
          <w:szCs w:val="56"/>
          <w:lang w:val="en-US"/>
        </w:rPr>
        <w:t xml:space="preserve"> </w:t>
      </w:r>
    </w:p>
    <w:p xmlns:wp14="http://schemas.microsoft.com/office/word/2010/wordml" w:rsidP="5B3FD9FC" wp14:paraId="2566FE90" wp14:textId="1021D445">
      <w:pPr>
        <w:spacing w:before="240" w:beforeAutospacing="off" w:after="160" w:afterAutospacing="off" w:line="278" w:lineRule="auto"/>
      </w:pPr>
      <w:r w:rsidRPr="5B3FD9FC" w:rsidR="01AF0E84">
        <w:rPr>
          <w:rFonts w:ascii="Aptos" w:hAnsi="Aptos" w:eastAsia="Aptos" w:cs="Aptos"/>
          <w:b w:val="1"/>
          <w:bCs w:val="1"/>
          <w:noProof w:val="0"/>
          <w:sz w:val="24"/>
          <w:szCs w:val="24"/>
          <w:lang w:val="en-US"/>
        </w:rPr>
        <w:t>Abstract:</w:t>
      </w:r>
      <w:r w:rsidRPr="5B3FD9FC" w:rsidR="01AF0E84">
        <w:rPr>
          <w:rFonts w:ascii="Aptos" w:hAnsi="Aptos" w:eastAsia="Aptos" w:cs="Aptos"/>
          <w:noProof w:val="0"/>
          <w:sz w:val="24"/>
          <w:szCs w:val="24"/>
          <w:lang w:val="en-US"/>
        </w:rPr>
        <w:t xml:space="preserve"> Bullying in universities is a significant issue that affects students' mental health, academic performance, and overall well-being. To address this, a robust methodology aimed at reducing bullying involves a comprehensive, multi-tiered approach encompassing prevention, intervention, and support systems. The methodology integrates educational workshops, awareness campaigns, and bystander training to foster an inclusive and respectful campus culture. The development of clear anti-bullying policies, combined with accessible reporting channels and timely responses, ensures that incidents are handled effectively. Additionally, the involvement of mental health services and peer support groups provides essential emotional and psychological assistance to victims. The adoption of digital tools and anonymous reporting platforms further enhances the process of identifying and mitigating bullying behaviors. By engaging all university stakeholders—including students, faculty, and administrative staff—this method seeks to create a safe, supportive, and proactive educational environment. Evaluation of the program's impact through regular feedback and data analysis will help refine strategies and adapt them to evolving needs. </w:t>
      </w:r>
    </w:p>
    <w:p xmlns:wp14="http://schemas.microsoft.com/office/word/2010/wordml" w:rsidP="5B3FD9FC" wp14:paraId="6E944884" wp14:textId="19EBB132">
      <w:pPr>
        <w:spacing w:before="240" w:beforeAutospacing="off" w:after="160" w:afterAutospacing="off" w:line="278" w:lineRule="auto"/>
      </w:pPr>
      <w:r w:rsidRPr="5B3FD9FC" w:rsidR="01AF0E84">
        <w:rPr>
          <w:rFonts w:ascii="Aptos" w:hAnsi="Aptos" w:eastAsia="Aptos" w:cs="Aptos"/>
          <w:b w:val="1"/>
          <w:bCs w:val="1"/>
          <w:noProof w:val="0"/>
          <w:sz w:val="24"/>
          <w:szCs w:val="24"/>
          <w:lang w:val="en-US"/>
        </w:rPr>
        <w:t>KEYWORDS:</w:t>
      </w:r>
      <w:r w:rsidRPr="5B3FD9FC" w:rsidR="01AF0E84">
        <w:rPr>
          <w:rFonts w:ascii="Aptos" w:hAnsi="Aptos" w:eastAsia="Aptos" w:cs="Aptos"/>
          <w:noProof w:val="0"/>
          <w:sz w:val="24"/>
          <w:szCs w:val="24"/>
          <w:lang w:val="en-US"/>
        </w:rPr>
        <w:t xml:space="preserve"> </w:t>
      </w:r>
      <w:r w:rsidRPr="5B3FD9FC" w:rsidR="01AF0E84">
        <w:rPr>
          <w:rFonts w:ascii="Aptos" w:hAnsi="Aptos" w:eastAsia="Aptos" w:cs="Aptos"/>
          <w:b w:val="1"/>
          <w:bCs w:val="1"/>
          <w:noProof w:val="0"/>
          <w:sz w:val="24"/>
          <w:szCs w:val="24"/>
          <w:lang w:val="en-US"/>
        </w:rPr>
        <w:t>Awareness Campaigns, Policy Development, Reporting Mechanisms, Training, Victim Protection, Disciplinary Actions, Community Engagement, Regular Assessments</w:t>
      </w:r>
    </w:p>
    <w:p xmlns:wp14="http://schemas.microsoft.com/office/word/2010/wordml" w:rsidP="5B3FD9FC" wp14:paraId="2B2FAF15" wp14:textId="3FD62EFE">
      <w:pPr>
        <w:spacing w:before="220" w:beforeAutospacing="off" w:after="160" w:afterAutospacing="off" w:line="274" w:lineRule="auto"/>
        <w:jc w:val="both"/>
      </w:pPr>
      <w:r w:rsidRPr="5B3FD9FC" w:rsidR="01AF0E84">
        <w:rPr>
          <w:rFonts w:ascii="Times New Roman" w:hAnsi="Times New Roman" w:eastAsia="Times New Roman" w:cs="Times New Roman"/>
          <w:b w:val="1"/>
          <w:bCs w:val="1"/>
          <w:noProof w:val="0"/>
          <w:sz w:val="24"/>
          <w:szCs w:val="24"/>
          <w:lang w:val="en-US"/>
        </w:rPr>
        <w:t>INTRODUCTION</w:t>
      </w:r>
    </w:p>
    <w:p xmlns:wp14="http://schemas.microsoft.com/office/word/2010/wordml" w:rsidP="5B3FD9FC" wp14:paraId="6397329D" wp14:textId="25AF10F2">
      <w:pPr>
        <w:spacing w:before="240" w:beforeAutospacing="off" w:after="240" w:afterAutospacing="off" w:line="278" w:lineRule="auto"/>
      </w:pPr>
      <w:r w:rsidRPr="5B3FD9FC" w:rsidR="01AF0E84">
        <w:rPr>
          <w:rFonts w:ascii="Aptos" w:hAnsi="Aptos" w:eastAsia="Aptos" w:cs="Aptos"/>
          <w:noProof w:val="0"/>
          <w:sz w:val="24"/>
          <w:szCs w:val="24"/>
          <w:lang w:val="en-US"/>
        </w:rPr>
        <w:t>Bullying within university settings is a significant issue that adversely affects students' academic performance, emotional well-being, and social development. Unlike primary and secondary educational institutions, universities often have more complex social dynamics due to diverse student backgrounds, increased independence, and less structured oversight. Bullying in these settings can manifest in various forms, including cyberbullying, verbal abuse, social exclusion, and even physical harassment. It not only impacts victims but also disrupts the overall academic environment, contributing to stress and a decrease in student retention rates.</w:t>
      </w:r>
    </w:p>
    <w:p xmlns:wp14="http://schemas.microsoft.com/office/word/2010/wordml" w:rsidP="5B3FD9FC" wp14:paraId="50A6BB8B" wp14:textId="40A8D2DD">
      <w:pPr>
        <w:spacing w:before="240" w:beforeAutospacing="off" w:after="240" w:afterAutospacing="off" w:line="278" w:lineRule="auto"/>
      </w:pPr>
      <w:r w:rsidRPr="5B3FD9FC" w:rsidR="01AF0E84">
        <w:rPr>
          <w:rFonts w:ascii="Aptos" w:hAnsi="Aptos" w:eastAsia="Aptos" w:cs="Aptos"/>
          <w:noProof w:val="0"/>
          <w:sz w:val="24"/>
          <w:szCs w:val="24"/>
          <w:lang w:val="en-US"/>
        </w:rPr>
        <w:t>To effectively combat and reduce bullying in universities, a strong and comprehensive methodology must be implemented. Such a methodology involves a combination of policy development, education, awareness programs, support systems, and community engagement. This approach seeks to foster an inclusive and safe learning environment where students feel supported and empowered to thrive without fear of harassment or discrimination.</w:t>
      </w:r>
    </w:p>
    <w:p xmlns:wp14="http://schemas.microsoft.com/office/word/2010/wordml" w:rsidP="5B3FD9FC" wp14:paraId="7109E81F" wp14:textId="3A3EA38C">
      <w:pPr>
        <w:spacing w:before="240" w:beforeAutospacing="off" w:after="240" w:afterAutospacing="off" w:line="278" w:lineRule="auto"/>
      </w:pPr>
      <w:r w:rsidRPr="5B3FD9FC" w:rsidR="01AF0E84">
        <w:rPr>
          <w:rFonts w:ascii="Aptos" w:hAnsi="Aptos" w:eastAsia="Aptos" w:cs="Aptos"/>
          <w:noProof w:val="0"/>
          <w:sz w:val="24"/>
          <w:szCs w:val="24"/>
          <w:lang w:val="en-US"/>
        </w:rPr>
        <w:t>In this context, the focus is on establishing a proactive, multi-faceted strategy that involves university administration, faculty, student organizations, and the students themselves. By promoting a culture of respect and inclusion and implementing preventive measures, universities can reduce the prevalence of bullying and enhance the overall student experience. This paper outlines effective strategies and practices for lowering bullying, detailing key components essential to creating a safer and more supportive university atmosphere.</w:t>
      </w:r>
    </w:p>
    <w:p xmlns:wp14="http://schemas.microsoft.com/office/word/2010/wordml" w:rsidP="5B3FD9FC" wp14:paraId="57EF4364" wp14:textId="377AAFFB">
      <w:pPr>
        <w:spacing w:before="240" w:beforeAutospacing="off" w:after="240" w:afterAutospacing="off" w:line="278" w:lineRule="auto"/>
      </w:pPr>
      <w:r w:rsidRPr="5B3FD9FC" w:rsidR="01AF0E84">
        <w:rPr>
          <w:rFonts w:ascii="Aptos" w:hAnsi="Aptos" w:eastAsia="Aptos" w:cs="Aptos"/>
          <w:noProof w:val="0"/>
          <w:sz w:val="24"/>
          <w:szCs w:val="24"/>
          <w:lang w:val="en-US"/>
        </w:rPr>
        <w:t>Bullying at the university level is a pervasive issue that transcends national and cultural boundaries. It can have long-lasting effects on victims, ranging from diminished academic performance and increased dropout rates to serious mental health issues such as depression, anxiety, and low self-esteem. Unlike younger students, university students face unique challenges when dealing with bullying, as they are often expected to handle social conflicts independently, with fewer interventions from authority figures. Additionally, university campuses can be vast, with less visibility into students’ day-to-day interactions, creating an environment where certain forms of bullying, particularly subtle or covert ones, can go unnoticed.</w:t>
      </w:r>
    </w:p>
    <w:p xmlns:wp14="http://schemas.microsoft.com/office/word/2010/wordml" w:rsidP="5B3FD9FC" wp14:paraId="22F59AF0" wp14:textId="51152138">
      <w:pPr>
        <w:spacing w:before="240" w:beforeAutospacing="off" w:after="240" w:afterAutospacing="off" w:line="278" w:lineRule="auto"/>
      </w:pPr>
      <w:r w:rsidRPr="5B3FD9FC" w:rsidR="01AF0E84">
        <w:rPr>
          <w:rFonts w:ascii="Aptos" w:hAnsi="Aptos" w:eastAsia="Aptos" w:cs="Aptos"/>
          <w:noProof w:val="0"/>
          <w:sz w:val="24"/>
          <w:szCs w:val="24"/>
          <w:lang w:val="en-US"/>
        </w:rPr>
        <w:t>In recent years, there has been growing recognition of the importance of addressing bullying at the university level, fueled by alarming statistics and personal testimonies that reveal the extent of the problem. According to studies, a significant percentage of university students report experiencing some form of bullying, including cyberbullying, which has become more prevalent due to the ubiquitous use of social media and digital communication platforms. Such experiences not only impact individual students but also erode the sense of community and trust within the university as a whole.</w:t>
      </w:r>
    </w:p>
    <w:p xmlns:wp14="http://schemas.microsoft.com/office/word/2010/wordml" w:rsidP="5B3FD9FC" wp14:paraId="1CE8773F" wp14:textId="6D1E0716">
      <w:pPr>
        <w:spacing w:before="240" w:beforeAutospacing="off" w:after="160" w:afterAutospacing="off" w:line="278" w:lineRule="auto"/>
      </w:pPr>
      <w:r w:rsidRPr="5B3FD9FC" w:rsidR="01AF0E84">
        <w:rPr>
          <w:rFonts w:ascii="Aptos" w:hAnsi="Aptos" w:eastAsia="Aptos" w:cs="Aptos"/>
          <w:b w:val="1"/>
          <w:bCs w:val="1"/>
          <w:noProof w:val="0"/>
          <w:sz w:val="24"/>
          <w:szCs w:val="24"/>
          <w:lang w:val="en-US"/>
        </w:rPr>
        <w:t>AIMS:</w:t>
      </w:r>
    </w:p>
    <w:p xmlns:wp14="http://schemas.microsoft.com/office/word/2010/wordml" w:rsidP="5B3FD9FC" wp14:paraId="2B32EECA" wp14:textId="151C4677">
      <w:pPr>
        <w:spacing w:before="240" w:beforeAutospacing="off" w:after="160" w:afterAutospacing="off" w:line="278" w:lineRule="auto"/>
      </w:pPr>
      <w:r w:rsidRPr="5B3FD9FC" w:rsidR="01AF0E84">
        <w:rPr>
          <w:rFonts w:ascii="Aptos" w:hAnsi="Aptos" w:eastAsia="Aptos" w:cs="Aptos"/>
          <w:noProof w:val="0"/>
          <w:sz w:val="24"/>
          <w:szCs w:val="24"/>
          <w:lang w:val="en-US"/>
        </w:rPr>
        <w:t>The primary aim is to significantly reduce the incidence of bullying in universities, fostering a safe, inclusive, and supportive learning environment that promotes students’ mental health, academic performance, and overall well-being.</w:t>
      </w:r>
    </w:p>
    <w:p xmlns:wp14="http://schemas.microsoft.com/office/word/2010/wordml" w:rsidP="5B3FD9FC" wp14:paraId="4401D330" wp14:textId="24C66BA6">
      <w:pPr>
        <w:spacing w:before="240" w:beforeAutospacing="off" w:after="160" w:afterAutospacing="off" w:line="274" w:lineRule="auto"/>
        <w:jc w:val="both"/>
      </w:pPr>
      <w:r w:rsidRPr="5B3FD9FC" w:rsidR="01AF0E84">
        <w:rPr>
          <w:rFonts w:ascii="Times New Roman" w:hAnsi="Times New Roman" w:eastAsia="Times New Roman" w:cs="Times New Roman"/>
          <w:b w:val="1"/>
          <w:bCs w:val="1"/>
          <w:noProof w:val="0"/>
          <w:sz w:val="24"/>
          <w:szCs w:val="24"/>
          <w:lang w:val="en-US"/>
        </w:rPr>
        <w:t>PROBLEM STATEMENT</w:t>
      </w:r>
    </w:p>
    <w:p xmlns:wp14="http://schemas.microsoft.com/office/word/2010/wordml" w:rsidP="5B3FD9FC" wp14:paraId="0115F0BA" wp14:textId="13635F64">
      <w:pPr>
        <w:spacing w:before="240" w:beforeAutospacing="off" w:after="160" w:afterAutospacing="off" w:line="278" w:lineRule="auto"/>
      </w:pPr>
      <w:r w:rsidRPr="5B3FD9FC" w:rsidR="01AF0E84">
        <w:rPr>
          <w:rFonts w:ascii="Aptos" w:hAnsi="Aptos" w:eastAsia="Aptos" w:cs="Aptos"/>
          <w:noProof w:val="0"/>
          <w:sz w:val="24"/>
          <w:szCs w:val="24"/>
          <w:lang w:val="en-US"/>
        </w:rPr>
        <w:t>Bullying in universities remains a significant issue that can severely impact students' mental health, academic performance, and overall well-being. Despite existing policies aimed at addressing this issue, many institutions still face challenges in effectively preventing, identifying, and mitigating bullying. The problem lies in the lack of comprehensive, consistently applied methodologies that target the root causes and engage all stakeholders—students, faculty, and administrative bodies—in creating a culture of respect and safety. This gap leads to underreporting, inadequate support systems, and ineffective responses that fail to curb bullying behaviors. Addressing this issue requires a robust, evidence-based strategy that includes prevention programs, awareness campaigns, clear reporting channels, and support services tailored to the unique dynamics of university environments.</w:t>
      </w:r>
    </w:p>
    <w:p xmlns:wp14="http://schemas.microsoft.com/office/word/2010/wordml" w:rsidP="5B3FD9FC" wp14:paraId="21537214" wp14:textId="50C90D02">
      <w:pPr>
        <w:spacing w:before="220" w:beforeAutospacing="off" w:after="160" w:afterAutospacing="off" w:line="274" w:lineRule="auto"/>
        <w:jc w:val="both"/>
      </w:pPr>
      <w:r w:rsidRPr="5B3FD9FC" w:rsidR="01AF0E84">
        <w:rPr>
          <w:rFonts w:ascii="Times New Roman" w:hAnsi="Times New Roman" w:eastAsia="Times New Roman" w:cs="Times New Roman"/>
          <w:b w:val="1"/>
          <w:bCs w:val="1"/>
          <w:noProof w:val="0"/>
          <w:sz w:val="24"/>
          <w:szCs w:val="24"/>
          <w:lang w:val="en-US"/>
        </w:rPr>
        <w:t>RESEARCH GAP</w:t>
      </w:r>
    </w:p>
    <w:p xmlns:wp14="http://schemas.microsoft.com/office/word/2010/wordml" w:rsidP="5B3FD9FC" wp14:paraId="3CFA0E56" wp14:textId="7060814B">
      <w:pPr>
        <w:spacing w:before="240" w:beforeAutospacing="off" w:after="160" w:afterAutospacing="off" w:line="278" w:lineRule="auto"/>
      </w:pPr>
      <w:r w:rsidRPr="5B3FD9FC" w:rsidR="01AF0E84">
        <w:rPr>
          <w:rFonts w:ascii="Aptos" w:hAnsi="Aptos" w:eastAsia="Aptos" w:cs="Aptos"/>
          <w:noProof w:val="0"/>
          <w:sz w:val="24"/>
          <w:szCs w:val="24"/>
          <w:lang w:val="en-US"/>
        </w:rPr>
        <w:t>A significant research gap exists in developing strong methodologies to lower bullying in universities, particularly in the absence of comprehensive frameworks that integrate psychological, social, and organizational perspectives. Current studies often fail to rigorously evaluate existing anti-bullying programs, leaving a need for research that identifies effective program elements and optimal conditions for their success, ideally through longitudinal studies. As cyberbullying rises alongside traditional bullying, there is an opportunity to investigate how methodologies can address online harassment and incorporate digital literacy education.</w:t>
      </w:r>
    </w:p>
    <w:p xmlns:wp14="http://schemas.microsoft.com/office/word/2010/wordml" w:rsidP="5B3FD9FC" wp14:paraId="79994242" wp14:textId="3B4E056F">
      <w:pPr>
        <w:spacing w:before="220" w:beforeAutospacing="off" w:after="160" w:afterAutospacing="off" w:line="274" w:lineRule="auto"/>
        <w:jc w:val="both"/>
      </w:pPr>
      <w:r w:rsidRPr="5B3FD9FC" w:rsidR="01AF0E84">
        <w:rPr>
          <w:rFonts w:ascii="Times New Roman" w:hAnsi="Times New Roman" w:eastAsia="Times New Roman" w:cs="Times New Roman"/>
          <w:b w:val="1"/>
          <w:bCs w:val="1"/>
          <w:noProof w:val="0"/>
          <w:sz w:val="24"/>
          <w:szCs w:val="24"/>
          <w:lang w:val="en-US"/>
        </w:rPr>
        <w:t>LITRATURE REVIEW</w:t>
      </w:r>
    </w:p>
    <w:p xmlns:wp14="http://schemas.microsoft.com/office/word/2010/wordml" w:rsidP="5B3FD9FC" wp14:paraId="79233907" wp14:textId="38975085">
      <w:pPr>
        <w:spacing w:before="240" w:beforeAutospacing="off" w:after="160" w:afterAutospacing="off" w:line="278" w:lineRule="auto"/>
      </w:pPr>
      <w:r w:rsidRPr="5B3FD9FC" w:rsidR="01AF0E84">
        <w:rPr>
          <w:rFonts w:ascii="Aptos" w:hAnsi="Aptos" w:eastAsia="Aptos" w:cs="Aptos"/>
          <w:noProof w:val="0"/>
          <w:sz w:val="24"/>
          <w:szCs w:val="24"/>
          <w:lang w:val="en-US"/>
        </w:rPr>
        <w:t>A strong methodology to lower bullying in universities involves a comprehensive approach that combines theoretical frameworks, targeted interventions, policy development, and ongoing evaluation. Understanding bullying in the university context is crucial, as it can manifest in various forms, including physical, verbal, relational, and cyberbullying. Effective strategies, such as comprehensive anti-bullying programs that incorporate training and awareness campaigns, have been shown to reduce incidents significantly. Implementing peer mediation and bystander intervention training empowers students to take action when they witness bullying. Additionally, clear anti-bullying policies must be established and enforced, alongside accessible mental health support for both victims and perpetrators. Regular campus climate surveys can help universities assess the prevalence of bullying and the effectiveness of their initiatives. Training for faculty and staff is equally important, as it equips them to recognize and address bullying behaviors effectively. Moreover, given the rise of cyberbullying, universities should promote digital awareness campaigns and monitor online behavior. Ultimately, a robust evaluation process that includes data collection and student feedback is vital for adapting strategies and fostering a safe, inclusive campus environment.</w:t>
      </w:r>
    </w:p>
    <w:p xmlns:wp14="http://schemas.microsoft.com/office/word/2010/wordml" w:rsidP="5B3FD9FC" wp14:paraId="36061E9B" wp14:textId="074BD3CD">
      <w:pPr>
        <w:spacing w:before="240" w:beforeAutospacing="off" w:after="240" w:afterAutospacing="off" w:line="278" w:lineRule="auto"/>
      </w:pPr>
      <w:r w:rsidRPr="5B3FD9FC" w:rsidR="01AF0E84">
        <w:rPr>
          <w:rFonts w:ascii="Aptos" w:hAnsi="Aptos" w:eastAsia="Aptos" w:cs="Aptos"/>
          <w:noProof w:val="0"/>
          <w:sz w:val="24"/>
          <w:szCs w:val="24"/>
          <w:lang w:val="en-US"/>
        </w:rPr>
        <w:t>To effectively combat bullying in universities, it is essential to implement a multifaceted approach that addresses the root causes of this behavior and fosters a supportive campus environment. One key component is the establishment of a social-ecological framework, which recognizes that bullying is influenced by a range of factors at the individual, relational, community, and societal levels. This framework informs interventions that target not just the bullies and victims but also the broader social context. Comprehensive anti-bullying programs are essential; these programs should include educational workshops for students that promote empathy, conflict resolution skills, and awareness of bullying’s impact. Such training can help students recognize bullying behaviors, not just as bystanders but as active participants in creating a culture of respect and support.</w:t>
      </w:r>
    </w:p>
    <w:p xmlns:wp14="http://schemas.microsoft.com/office/word/2010/wordml" w:rsidP="5B3FD9FC" wp14:paraId="11B52209" wp14:textId="79DE3316">
      <w:pPr>
        <w:spacing w:before="240" w:beforeAutospacing="off" w:after="240" w:afterAutospacing="off" w:line="278" w:lineRule="auto"/>
      </w:pPr>
      <w:r w:rsidRPr="5B3FD9FC" w:rsidR="01AF0E84">
        <w:rPr>
          <w:rFonts w:ascii="Aptos" w:hAnsi="Aptos" w:eastAsia="Aptos" w:cs="Aptos"/>
          <w:noProof w:val="0"/>
          <w:sz w:val="24"/>
          <w:szCs w:val="24"/>
          <w:lang w:val="en-US"/>
        </w:rPr>
        <w:t>Moreover, universities must develop clear and enforceable anti-bullying policies that outline the definitions of bullying, the reporting process, and the consequences for those who engage in such behaviors. These policies should be communicated effectively to all students and staff, ensuring that everyone understands their role in maintaining a safe campus. Additionally, providing accessible mental health resources is crucial, as students affected by bullying may experience significant psychological distress. Counseling services should be readily available and actively promoted within the campus community.</w:t>
      </w:r>
    </w:p>
    <w:p xmlns:wp14="http://schemas.microsoft.com/office/word/2010/wordml" w:rsidP="5B3FD9FC" wp14:paraId="4C12FD11" wp14:textId="2F12DC82">
      <w:pPr>
        <w:spacing w:before="220" w:beforeAutospacing="off" w:after="160" w:afterAutospacing="off" w:line="274" w:lineRule="auto"/>
      </w:pPr>
      <w:r w:rsidRPr="5B3FD9FC" w:rsidR="01AF0E84">
        <w:rPr>
          <w:rFonts w:ascii="Times New Roman" w:hAnsi="Times New Roman" w:eastAsia="Times New Roman" w:cs="Times New Roman"/>
          <w:b w:val="1"/>
          <w:bCs w:val="1"/>
          <w:noProof w:val="0"/>
          <w:sz w:val="24"/>
          <w:szCs w:val="24"/>
          <w:lang w:val="en-US"/>
        </w:rPr>
        <w:t>RESULT ANALYSIS</w:t>
      </w:r>
    </w:p>
    <w:p xmlns:wp14="http://schemas.microsoft.com/office/word/2010/wordml" w:rsidP="5B3FD9FC" wp14:paraId="3B3989C4" wp14:textId="0428AF66">
      <w:pPr>
        <w:spacing w:before="240" w:beforeAutospacing="off" w:after="240" w:afterAutospacing="off" w:line="278" w:lineRule="auto"/>
      </w:pPr>
      <w:r w:rsidRPr="5B3FD9FC" w:rsidR="01AF0E84">
        <w:rPr>
          <w:rFonts w:ascii="Times New Roman" w:hAnsi="Times New Roman" w:eastAsia="Times New Roman" w:cs="Times New Roman"/>
          <w:noProof w:val="0"/>
          <w:sz w:val="24"/>
          <w:szCs w:val="24"/>
          <w:lang w:val="en-US"/>
        </w:rPr>
        <w:t>Reducing bullying in universities requires a comprehensive understanding of the issue and a strong methodology that addresses various aspects of bullying behavior. Bullying can manifest in numerous forms, including physical, verbal, social, and cyberbullying, each affecting students’ mental health, academic performance, and overall well-being. Recognizing the prevalence of these behaviors on campus is crucial for implementing effective interventions and creating a supportive environment for all students.</w:t>
      </w:r>
    </w:p>
    <w:p xmlns:wp14="http://schemas.microsoft.com/office/word/2010/wordml" w:rsidP="5B3FD9FC" wp14:paraId="11ADCE49" wp14:textId="5EF2E771">
      <w:pPr>
        <w:spacing w:before="240" w:beforeAutospacing="off" w:after="240" w:afterAutospacing="off" w:line="278" w:lineRule="auto"/>
      </w:pPr>
      <w:r w:rsidRPr="5B3FD9FC" w:rsidR="01AF0E84">
        <w:rPr>
          <w:rFonts w:ascii="Times New Roman" w:hAnsi="Times New Roman" w:eastAsia="Times New Roman" w:cs="Times New Roman"/>
          <w:noProof w:val="0"/>
          <w:sz w:val="24"/>
          <w:szCs w:val="24"/>
          <w:lang w:val="en-US"/>
        </w:rPr>
        <w:t>A strong methodology for lowering bullying includes several key strategies. First, prevention programs are essential, which may consist of education and training workshops for students and staff to raise awareness about bullying's effects and how to recognize it. Peer support initiatives can empower students to assist their peers, fostering a sense of community and belonging. Additionally, establishing anonymous reporting systems allows victims to safely report bullying incidents, thereby increasing reporting rates and enabling universities to identify and address problem areas effectively. Clear policies and procedures should also be developed and communicated widely, outlining acceptable behaviors and the consequences of violations.</w:t>
      </w:r>
    </w:p>
    <w:p xmlns:wp14="http://schemas.microsoft.com/office/word/2010/wordml" w:rsidP="5B3FD9FC" wp14:paraId="2F3CC531" wp14:textId="54EF3D6D">
      <w:pPr>
        <w:spacing w:before="240" w:beforeAutospacing="off" w:after="240" w:afterAutospacing="off" w:line="278" w:lineRule="auto"/>
      </w:pPr>
      <w:r w:rsidRPr="5B3FD9FC" w:rsidR="01AF0E84">
        <w:rPr>
          <w:rFonts w:ascii="Times New Roman" w:hAnsi="Times New Roman" w:eastAsia="Times New Roman" w:cs="Times New Roman"/>
          <w:noProof w:val="0"/>
          <w:sz w:val="24"/>
          <w:szCs w:val="24"/>
          <w:lang w:val="en-US"/>
        </w:rPr>
        <w:t>Intervention strategies are equally vital in the fight against bullying. Universities should provide accessible counseling and support services for both victims and perpetrators, which can facilitate healing and behavioral change. Implementing mediation and conflict resolution programs can help resolve disputes before they escalate into bullying, promoting a healthier campus environment. Community engagement through inclusive campus activities and collaboration with student organizations can further reduce isolation among students and encourage positive interactions among diverse groups.</w:t>
      </w:r>
    </w:p>
    <w:p xmlns:wp14="http://schemas.microsoft.com/office/word/2010/wordml" w:rsidP="5B3FD9FC" wp14:paraId="06ABC357" wp14:textId="4400AFC5">
      <w:pPr>
        <w:spacing w:before="240" w:beforeAutospacing="off" w:after="240" w:afterAutospacing="off" w:line="278" w:lineRule="auto"/>
      </w:pPr>
      <w:r w:rsidRPr="5B3FD9FC" w:rsidR="01AF0E84">
        <w:rPr>
          <w:rFonts w:ascii="Times New Roman" w:hAnsi="Times New Roman" w:eastAsia="Times New Roman" w:cs="Times New Roman"/>
          <w:noProof w:val="0"/>
          <w:sz w:val="24"/>
          <w:szCs w:val="24"/>
          <w:lang w:val="en-US"/>
        </w:rPr>
        <w:t>Evaluating the effectiveness of these methodologies is essential for continuous improvement. Establishing key performance indicators (KPIs) such as reductions in reported incidents and increased student satisfaction can help measure success. Longitudinal studies that assess the impact of these initiatives over time can provide valuable insights into their effectiveness, while regular feedback from students and staff ensures that programs remain relevant and responsive to the community's needs.</w:t>
      </w:r>
    </w:p>
    <w:p xmlns:wp14="http://schemas.microsoft.com/office/word/2010/wordml" w:rsidP="5B3FD9FC" wp14:paraId="2F172416" wp14:textId="64635423">
      <w:pPr>
        <w:spacing w:before="240" w:beforeAutospacing="off" w:after="240" w:afterAutospacing="off" w:line="278" w:lineRule="auto"/>
      </w:pPr>
      <w:r w:rsidRPr="5B3FD9FC" w:rsidR="01AF0E84">
        <w:rPr>
          <w:rFonts w:ascii="Times New Roman" w:hAnsi="Times New Roman" w:eastAsia="Times New Roman" w:cs="Times New Roman"/>
          <w:noProof w:val="0"/>
          <w:sz w:val="24"/>
          <w:szCs w:val="24"/>
          <w:lang w:val="en-US"/>
        </w:rPr>
        <w:t>Despite these strategies, challenges remain. Cultural factors specific to each university can complicate the implementation of anti-bullying initiatives, necessitating tailored solutions that consider the unique context of the institution. Additionally, resistance to change from students or staff may arise, making effective communication and involvement in the development process crucial for fostering acceptance. Ensuring the sustainability of these programs requires ongoing funding, training, and a commitment from university leadership.</w:t>
      </w:r>
    </w:p>
    <w:p xmlns:wp14="http://schemas.microsoft.com/office/word/2010/wordml" w:rsidP="5B3FD9FC" wp14:paraId="77113270" wp14:textId="1E5E3F4A">
      <w:pPr>
        <w:spacing w:before="240" w:beforeAutospacing="off" w:after="240" w:afterAutospacing="off" w:line="278" w:lineRule="auto"/>
      </w:pPr>
      <w:r w:rsidRPr="5B3FD9FC" w:rsidR="01AF0E84">
        <w:rPr>
          <w:rFonts w:ascii="Times New Roman" w:hAnsi="Times New Roman" w:eastAsia="Times New Roman" w:cs="Times New Roman"/>
          <w:b w:val="1"/>
          <w:bCs w:val="1"/>
          <w:noProof w:val="0"/>
          <w:sz w:val="24"/>
          <w:szCs w:val="24"/>
          <w:lang w:val="en-US"/>
        </w:rPr>
        <w:t>Discussion of Results</w:t>
      </w:r>
    </w:p>
    <w:p xmlns:wp14="http://schemas.microsoft.com/office/word/2010/wordml" w:rsidP="5B3FD9FC" wp14:paraId="49249F6B" wp14:textId="4B084032">
      <w:pPr>
        <w:spacing w:before="240" w:beforeAutospacing="off" w:after="240" w:afterAutospacing="off" w:line="278" w:lineRule="auto"/>
      </w:pPr>
      <w:r w:rsidRPr="5B3FD9FC" w:rsidR="01AF0E84">
        <w:rPr>
          <w:rFonts w:ascii="Times New Roman" w:hAnsi="Times New Roman" w:eastAsia="Times New Roman" w:cs="Times New Roman"/>
          <w:noProof w:val="0"/>
          <w:sz w:val="24"/>
          <w:szCs w:val="24"/>
          <w:lang w:val="en-US"/>
        </w:rPr>
        <w:t>The analysis of methodologies aimed at reducing bullying in universities reveals several critical insights that highlight the complexity of this issue. It is evident that bullying is not merely a personal concern but a systemic problem that requires a comprehensive understanding of its dynamics. The different forms of bullying—physical, verbal, social, and cyber—indicate the necessity for universities to adopt a broad perspective when addressing the issue. Recognizing that diverse populations experience bullying differently is vital; for example, marginalized groups often face higher rates of victimization. This understanding calls for tailored interventions that consider the unique contexts and experiences of various student demographics.</w:t>
      </w:r>
    </w:p>
    <w:p xmlns:wp14="http://schemas.microsoft.com/office/word/2010/wordml" w:rsidP="5B3FD9FC" wp14:paraId="7A25BD74" wp14:textId="4A67B636">
      <w:pPr>
        <w:spacing w:before="240" w:beforeAutospacing="off" w:after="240" w:afterAutospacing="off" w:line="278" w:lineRule="auto"/>
      </w:pPr>
      <w:r w:rsidRPr="5B3FD9FC" w:rsidR="01AF0E84">
        <w:rPr>
          <w:rFonts w:ascii="Times New Roman" w:hAnsi="Times New Roman" w:eastAsia="Times New Roman" w:cs="Times New Roman"/>
          <w:noProof w:val="0"/>
          <w:sz w:val="24"/>
          <w:szCs w:val="24"/>
          <w:lang w:val="en-US"/>
        </w:rPr>
        <w:t>The effectiveness of strong methodologies, such as prevention programs and education initiatives, has shown promise in raising awareness and understanding of bullying among students and staff. These efforts can help foster a culture of empathy and support, encouraging students to actively participate in combating bullying. Peer support programs, in particular, have been effective in creating a sense of community that can alleviate feelings of isolation often associated with bullying.</w:t>
      </w:r>
    </w:p>
    <w:p xmlns:wp14="http://schemas.microsoft.com/office/word/2010/wordml" w:rsidP="5B3FD9FC" wp14:paraId="0A7128D1" wp14:textId="5AAD403C">
      <w:pPr>
        <w:spacing w:before="240" w:beforeAutospacing="off" w:after="240" w:afterAutospacing="off" w:line="278" w:lineRule="auto"/>
      </w:pPr>
      <w:r w:rsidRPr="5B3FD9FC" w:rsidR="01AF0E84">
        <w:rPr>
          <w:rFonts w:ascii="Times New Roman" w:hAnsi="Times New Roman" w:eastAsia="Times New Roman" w:cs="Times New Roman"/>
          <w:noProof w:val="0"/>
          <w:sz w:val="24"/>
          <w:szCs w:val="24"/>
          <w:lang w:val="en-US"/>
        </w:rPr>
        <w:t>Moreover, establishing anonymous reporting mechanisms is essential in any effective anti-bullying strategy, allowing victims to report incidents without fear of retaliation. This increases the likelihood of reporting and helps universities identify the prevalence of bullying on their campuses. Clear policies and procedures are crucial for ensuring that students understand their rights and the university's commitment to addressing bullying, thereby promoting accountability.</w:t>
      </w:r>
    </w:p>
    <w:p xmlns:wp14="http://schemas.microsoft.com/office/word/2010/wordml" w:rsidP="5B3FD9FC" wp14:paraId="05358A61" wp14:textId="13EB64EE">
      <w:pPr>
        <w:spacing w:before="240" w:beforeAutospacing="off" w:after="240" w:afterAutospacing="off" w:line="278" w:lineRule="auto"/>
      </w:pPr>
      <w:r w:rsidRPr="5B3FD9FC" w:rsidR="01AF0E84">
        <w:rPr>
          <w:rFonts w:ascii="Times New Roman" w:hAnsi="Times New Roman" w:eastAsia="Times New Roman" w:cs="Times New Roman"/>
          <w:noProof w:val="0"/>
          <w:sz w:val="24"/>
          <w:szCs w:val="24"/>
          <w:lang w:val="en-US"/>
        </w:rPr>
        <w:t>Intervention strategies, such as counseling and mediation services, are vital for responding to incidents of bullying. Access to mental health resources for both victims and perpetrators can aid in recovery and encourage behavioral change, although their effectiveness largely depends on accessibility and student willingness to engage.</w:t>
      </w:r>
    </w:p>
    <w:p xmlns:wp14="http://schemas.microsoft.com/office/word/2010/wordml" w:rsidP="5B3FD9FC" wp14:paraId="59797507" wp14:textId="5325AF98">
      <w:pPr>
        <w:spacing w:before="240" w:beforeAutospacing="off" w:after="240" w:afterAutospacing="off" w:line="278" w:lineRule="auto"/>
      </w:pPr>
      <w:r w:rsidRPr="5B3FD9FC" w:rsidR="01AF0E84">
        <w:rPr>
          <w:rFonts w:ascii="Times New Roman" w:hAnsi="Times New Roman" w:eastAsia="Times New Roman" w:cs="Times New Roman"/>
          <w:noProof w:val="0"/>
          <w:sz w:val="24"/>
          <w:szCs w:val="24"/>
          <w:lang w:val="en-US"/>
        </w:rPr>
        <w:t>However, implementing these methodologies presents challenges. Cultural factors unique to each university can significantly impact the acceptance and success of anti-bullying initiatives. For instance, campuses characterized by intense competition may see lower engagement in collaborative efforts. Additionally, resistance from students or staff can impede progress; thus, effective communication and active involvement in developing these initiatives are essential for fostering buy-in.</w:t>
      </w:r>
    </w:p>
    <w:p xmlns:wp14="http://schemas.microsoft.com/office/word/2010/wordml" w:rsidP="5B3FD9FC" wp14:paraId="5E4FE7C4" wp14:textId="2B826F2C">
      <w:pPr>
        <w:spacing w:before="240" w:beforeAutospacing="off" w:after="240" w:afterAutospacing="off" w:line="278" w:lineRule="auto"/>
      </w:pPr>
      <w:r w:rsidRPr="5B3FD9FC" w:rsidR="01AF0E84">
        <w:rPr>
          <w:rFonts w:ascii="Times New Roman" w:hAnsi="Times New Roman" w:eastAsia="Times New Roman" w:cs="Times New Roman"/>
          <w:noProof w:val="0"/>
          <w:sz w:val="24"/>
          <w:szCs w:val="24"/>
          <w:lang w:val="en-US"/>
        </w:rPr>
        <w:t>Sustainability also poses a significant challenge. Anti-bullying programs require ongoing funding, training, and commitment from university leadership to remain effective. Institutions must prioritize these initiatives within their broader commitment to student well-being to ensure they are not just temporary solutions.</w:t>
      </w:r>
    </w:p>
    <w:p xmlns:wp14="http://schemas.microsoft.com/office/word/2010/wordml" w:rsidP="5B3FD9FC" wp14:paraId="0CC7C090" wp14:textId="285AFAA7">
      <w:pPr>
        <w:spacing w:before="240" w:beforeAutospacing="off" w:after="240" w:afterAutospacing="off" w:line="278" w:lineRule="auto"/>
      </w:pPr>
      <w:r w:rsidRPr="5B3FD9FC" w:rsidR="01AF0E84">
        <w:rPr>
          <w:rFonts w:ascii="Times New Roman" w:hAnsi="Times New Roman" w:eastAsia="Times New Roman" w:cs="Times New Roman"/>
          <w:noProof w:val="0"/>
          <w:sz w:val="24"/>
          <w:szCs w:val="24"/>
          <w:lang w:val="en-US"/>
        </w:rPr>
        <w:t>Lastly, continuous evaluation of these methodologies is critical for maintaining their effectiveness. Establishing clear metrics for success, such as reductions in reported incidents and improvements in student satisfaction, allows universities to gauge the impact of their efforts. Longitudinal studies can provide valuable insights into how these initiatives evolve, while regular feedback from students can help refine strategies based on their experiences.</w:t>
      </w:r>
    </w:p>
    <w:p xmlns:wp14="http://schemas.microsoft.com/office/word/2010/wordml" w:rsidP="5B3FD9FC" wp14:paraId="5D160BA5" wp14:textId="3C4CC94F">
      <w:pPr>
        <w:spacing w:before="220" w:beforeAutospacing="off" w:after="160" w:afterAutospacing="off" w:line="274" w:lineRule="auto"/>
        <w:jc w:val="both"/>
      </w:pPr>
      <w:r w:rsidRPr="5B3FD9FC" w:rsidR="01AF0E84">
        <w:rPr>
          <w:rFonts w:ascii="Times New Roman" w:hAnsi="Times New Roman" w:eastAsia="Times New Roman" w:cs="Times New Roman"/>
          <w:b w:val="1"/>
          <w:bCs w:val="1"/>
          <w:noProof w:val="0"/>
          <w:sz w:val="24"/>
          <w:szCs w:val="24"/>
          <w:lang w:val="en-US"/>
        </w:rPr>
        <w:t>UNEXPECTED FINDING</w:t>
      </w:r>
    </w:p>
    <w:p xmlns:wp14="http://schemas.microsoft.com/office/word/2010/wordml" w:rsidP="5B3FD9FC" wp14:paraId="7361033B" wp14:textId="311B2476">
      <w:pPr>
        <w:spacing w:before="240" w:beforeAutospacing="off" w:after="240" w:afterAutospacing="off" w:line="278" w:lineRule="auto"/>
      </w:pPr>
      <w:r w:rsidRPr="5B3FD9FC" w:rsidR="01AF0E84">
        <w:rPr>
          <w:rFonts w:ascii="Times New Roman" w:hAnsi="Times New Roman" w:eastAsia="Times New Roman" w:cs="Times New Roman"/>
          <w:noProof w:val="0"/>
          <w:sz w:val="24"/>
          <w:szCs w:val="24"/>
          <w:lang w:val="en-US"/>
        </w:rPr>
        <w:t>While the analysis of methodologies aimed at reducing bullying in universities generally aligned with anticipated outcomes, several unexpected findings emerged that warrant attention. One notable discovery was the significant impact of campus culture on the effectiveness of anti-bullying initiatives. It became evident that universities with a strong culture of inclusivity and support experienced lower rates of bullying incidents, even without extensive formal programs in place. This suggests that fostering a positive campus climate may be more influential in mitigating bullying than previously assumed.</w:t>
      </w:r>
    </w:p>
    <w:p xmlns:wp14="http://schemas.microsoft.com/office/word/2010/wordml" w:rsidP="5B3FD9FC" wp14:paraId="793A2AC5" wp14:textId="45EB5F26">
      <w:pPr>
        <w:spacing w:before="220" w:beforeAutospacing="off" w:after="160" w:afterAutospacing="off" w:line="274" w:lineRule="auto"/>
        <w:jc w:val="both"/>
      </w:pPr>
      <w:r w:rsidRPr="5B3FD9FC" w:rsidR="01AF0E84">
        <w:rPr>
          <w:rFonts w:ascii="Times New Roman" w:hAnsi="Times New Roman" w:eastAsia="Times New Roman" w:cs="Times New Roman"/>
          <w:b w:val="1"/>
          <w:bCs w:val="1"/>
          <w:noProof w:val="0"/>
          <w:sz w:val="24"/>
          <w:szCs w:val="24"/>
          <w:lang w:val="en-US"/>
        </w:rPr>
        <w:t>SCOPE OF FURTHER RESEARCH</w:t>
      </w:r>
    </w:p>
    <w:p xmlns:wp14="http://schemas.microsoft.com/office/word/2010/wordml" w:rsidP="5B3FD9FC" wp14:paraId="55202544" wp14:textId="3F776450">
      <w:pPr>
        <w:spacing w:before="220" w:beforeAutospacing="off" w:after="160" w:afterAutospacing="off" w:line="274" w:lineRule="auto"/>
        <w:jc w:val="both"/>
      </w:pPr>
      <w:r w:rsidRPr="5B3FD9FC" w:rsidR="01AF0E84">
        <w:rPr>
          <w:rFonts w:ascii="Times New Roman" w:hAnsi="Times New Roman" w:eastAsia="Times New Roman" w:cs="Times New Roman"/>
          <w:noProof w:val="0"/>
          <w:sz w:val="24"/>
          <w:szCs w:val="24"/>
          <w:lang w:val="en-US"/>
        </w:rPr>
        <w:t>The investigation into methodologies aimed at reducing bullying in universities has uncovered several areas where further research is needed to deepen understanding and enhance the effectiveness of anti-bullying initiatives. Identifying these areas can help institutions develop more targeted and impactful strategies moving forward.</w:t>
      </w:r>
    </w:p>
    <w:p xmlns:wp14="http://schemas.microsoft.com/office/word/2010/wordml" w:rsidP="5B3FD9FC" wp14:paraId="359F0CE1" wp14:textId="28F5CEFF">
      <w:pPr>
        <w:spacing w:before="220" w:beforeAutospacing="off" w:after="160" w:afterAutospacing="off" w:line="274" w:lineRule="auto"/>
        <w:jc w:val="both"/>
      </w:pPr>
      <w:r w:rsidRPr="5B3FD9FC" w:rsidR="01AF0E84">
        <w:rPr>
          <w:rFonts w:ascii="Times New Roman" w:hAnsi="Times New Roman" w:eastAsia="Times New Roman" w:cs="Times New Roman"/>
          <w:noProof w:val="0"/>
          <w:sz w:val="24"/>
          <w:szCs w:val="24"/>
          <w:lang w:val="en-US"/>
        </w:rPr>
        <w:t>While many current studies assess the immediate impact of anti-bullying initiatives, there is a need for longitudinal research to evaluate their long-term effectiveness. Understanding how different interventions influence bullying behaviors over time can provide insights into which strategies yield sustainable results and help institutions adapt their approaches based on evolving student needs.</w:t>
      </w:r>
    </w:p>
    <w:p xmlns:wp14="http://schemas.microsoft.com/office/word/2010/wordml" w:rsidP="5B3FD9FC" wp14:paraId="0662DE9A" wp14:textId="4B832522">
      <w:pPr>
        <w:spacing w:before="220" w:beforeAutospacing="off" w:after="160" w:afterAutospacing="off" w:line="274" w:lineRule="auto"/>
        <w:jc w:val="both"/>
      </w:pPr>
      <w:r w:rsidRPr="5B3FD9FC" w:rsidR="01AF0E84">
        <w:rPr>
          <w:rFonts w:ascii="Times New Roman" w:hAnsi="Times New Roman" w:eastAsia="Times New Roman" w:cs="Times New Roman"/>
          <w:noProof w:val="0"/>
          <w:sz w:val="24"/>
          <w:szCs w:val="24"/>
          <w:lang w:val="en-US"/>
        </w:rPr>
        <w:t>Further research is needed to explore how varying campus cultures influence the prevalence of bullying and the effectiveness of intervention strategies. Investigating the relationship between institutional values, student engagement, and bullying rates can help universities identify specific cultural elements that contribute to a positive or negative environment. This could include qualitative studies that gather student perspectives on campus culture and how it affects their experiences with bullying.</w:t>
      </w:r>
    </w:p>
    <w:p xmlns:wp14="http://schemas.microsoft.com/office/word/2010/wordml" w:rsidP="5B3FD9FC" wp14:paraId="37D2F5D7" wp14:textId="3CC10E57">
      <w:pPr>
        <w:spacing w:before="220" w:beforeAutospacing="off" w:after="160" w:afterAutospacing="off" w:line="274" w:lineRule="auto"/>
        <w:jc w:val="both"/>
      </w:pPr>
      <w:r w:rsidRPr="5B3FD9FC" w:rsidR="01AF0E84">
        <w:rPr>
          <w:rFonts w:ascii="Times New Roman" w:hAnsi="Times New Roman" w:eastAsia="Times New Roman" w:cs="Times New Roman"/>
          <w:noProof w:val="0"/>
          <w:sz w:val="24"/>
          <w:szCs w:val="24"/>
          <w:lang w:val="en-US"/>
        </w:rPr>
        <w:t>Given the dual role of social media in both facilitating and combating bullying, future research should focus on the specific ways in which universities can leverage social media to promote awareness and support. Investigating the effectiveness of various social media campaigns and interventions, as well as student engagement with these platforms, can provide valuable insights into how to harness digital tools to foster a supportive community.</w:t>
      </w:r>
    </w:p>
    <w:p xmlns:wp14="http://schemas.microsoft.com/office/word/2010/wordml" w:rsidP="5B3FD9FC" wp14:paraId="242B1CE3" wp14:textId="5C5A6790">
      <w:pPr>
        <w:spacing w:before="220" w:beforeAutospacing="off" w:after="160" w:afterAutospacing="off" w:line="274" w:lineRule="auto"/>
        <w:jc w:val="both"/>
      </w:pPr>
      <w:r w:rsidRPr="5B3FD9FC" w:rsidR="01AF0E84">
        <w:rPr>
          <w:rFonts w:ascii="Times New Roman" w:hAnsi="Times New Roman" w:eastAsia="Times New Roman" w:cs="Times New Roman"/>
          <w:noProof w:val="0"/>
          <w:sz w:val="24"/>
          <w:szCs w:val="24"/>
          <w:lang w:val="en-US"/>
        </w:rPr>
        <w:t>The unexpected findings regarding the role of faculty and staff involvement in anti-bullying initiatives suggest a need for research on the most effective training methods. Studies could explore which training programs best equip faculty to recognize and respond to bullying and how these programs influence student perceptions of faculty support. Additionally, understanding barriers to faculty engagement in bullying prevention efforts could inform the development of more effective training and support mechanisms.</w:t>
      </w:r>
    </w:p>
    <w:p xmlns:wp14="http://schemas.microsoft.com/office/word/2010/wordml" w:rsidP="5B3FD9FC" wp14:paraId="48E8F9FD" wp14:textId="5A66C450">
      <w:pPr>
        <w:spacing w:before="220" w:beforeAutospacing="off" w:after="160" w:afterAutospacing="off" w:line="274" w:lineRule="auto"/>
        <w:jc w:val="both"/>
      </w:pPr>
      <w:r w:rsidRPr="5B3FD9FC" w:rsidR="01AF0E84">
        <w:rPr>
          <w:rFonts w:ascii="Times New Roman" w:hAnsi="Times New Roman" w:eastAsia="Times New Roman" w:cs="Times New Roman"/>
          <w:b w:val="1"/>
          <w:bCs w:val="1"/>
          <w:noProof w:val="0"/>
          <w:sz w:val="24"/>
          <w:szCs w:val="24"/>
          <w:lang w:val="en-US"/>
        </w:rPr>
        <w:t>CONCLUSION</w:t>
      </w:r>
    </w:p>
    <w:p xmlns:wp14="http://schemas.microsoft.com/office/word/2010/wordml" w:rsidP="5B3FD9FC" wp14:paraId="3417FD09" wp14:textId="670AB3F8">
      <w:pPr>
        <w:spacing w:before="220" w:beforeAutospacing="off" w:after="160" w:afterAutospacing="off" w:line="274" w:lineRule="auto"/>
        <w:jc w:val="both"/>
      </w:pPr>
      <w:r w:rsidRPr="5B3FD9FC" w:rsidR="01AF0E84">
        <w:rPr>
          <w:rFonts w:ascii="Times New Roman" w:hAnsi="Times New Roman" w:eastAsia="Times New Roman" w:cs="Times New Roman"/>
          <w:noProof w:val="0"/>
          <w:sz w:val="24"/>
          <w:szCs w:val="24"/>
          <w:lang w:val="en-US"/>
        </w:rPr>
        <w:t>To effectively lower bullying in universities, a strong methodology must be comprehensive, involving multifaceted prevention strategies, clear policies, and robust support systems. Educational programs that promote awareness and empathy should be implemented across the university community to cultivate a culture of respect. Establishing clear anti-bullying policies with accessible reporting mechanisms ensures that students feel safe to report incidents without fear of retaliation. Faculty and staff must receive regular training to recognize and address bullying, while support services like counseling and peer support groups provide crucial assistance to victims. Engaging student organizations in anti-bullying initiatives fosters community involvement and empowers peers to act as advocates.</w:t>
      </w:r>
    </w:p>
    <w:p xmlns:wp14="http://schemas.microsoft.com/office/word/2010/wordml" w:rsidP="5B3FD9FC" wp14:paraId="5F239909" wp14:textId="18075621">
      <w:pPr>
        <w:spacing w:before="220" w:beforeAutospacing="off" w:after="160" w:afterAutospacing="off" w:line="274" w:lineRule="auto"/>
        <w:jc w:val="both"/>
      </w:pPr>
      <w:r w:rsidRPr="5B3FD9FC" w:rsidR="01AF0E84">
        <w:rPr>
          <w:rFonts w:ascii="Times New Roman" w:hAnsi="Times New Roman" w:eastAsia="Times New Roman" w:cs="Times New Roman"/>
          <w:noProof w:val="0"/>
          <w:sz w:val="24"/>
          <w:szCs w:val="24"/>
          <w:lang w:val="en-US"/>
        </w:rPr>
        <w:t>Regular assessments of the university climate, along with collaboration with external organizations specializing in bullying prevention, can enhance the effectiveness of these efforts. Finally, promoting bystander intervention encourages a proactive stance among students, creating a united front against bullying. By implementing these strategies, universities can create a safer and more inclusive environment for all students.</w:t>
      </w:r>
    </w:p>
    <w:p xmlns:wp14="http://schemas.microsoft.com/office/word/2010/wordml" w:rsidP="5B3FD9FC" wp14:paraId="67FB3000" wp14:textId="004278AD">
      <w:pPr>
        <w:spacing w:before="220" w:beforeAutospacing="off" w:after="160" w:afterAutospacing="off" w:line="274" w:lineRule="auto"/>
        <w:jc w:val="both"/>
      </w:pPr>
      <w:r w:rsidRPr="5B3FD9FC" w:rsidR="01AF0E84">
        <w:rPr>
          <w:rFonts w:ascii="Times New Roman" w:hAnsi="Times New Roman" w:eastAsia="Times New Roman" w:cs="Times New Roman"/>
          <w:b w:val="1"/>
          <w:bCs w:val="1"/>
          <w:noProof w:val="0"/>
          <w:sz w:val="24"/>
          <w:szCs w:val="24"/>
          <w:lang w:val="en-US"/>
        </w:rPr>
        <w:t>REFERANCE</w:t>
      </w:r>
    </w:p>
    <w:p xmlns:wp14="http://schemas.microsoft.com/office/word/2010/wordml" w:rsidP="5B3FD9FC" wp14:paraId="7F4123E6" wp14:textId="4C2FDD3B">
      <w:pPr>
        <w:spacing w:before="220" w:beforeAutospacing="off" w:after="160" w:afterAutospacing="off" w:line="274" w:lineRule="auto"/>
        <w:jc w:val="both"/>
      </w:pPr>
      <w:r w:rsidRPr="5B3FD9FC" w:rsidR="01AF0E84">
        <w:rPr>
          <w:rFonts w:ascii="Times New Roman" w:hAnsi="Times New Roman" w:eastAsia="Times New Roman" w:cs="Times New Roman"/>
          <w:b w:val="1"/>
          <w:bCs w:val="1"/>
          <w:noProof w:val="0"/>
          <w:sz w:val="24"/>
          <w:szCs w:val="24"/>
          <w:lang w:val="en-US"/>
        </w:rPr>
        <w:t>Espelage, D. L., &amp; Swearer, S. M. (2004)</w:t>
      </w:r>
      <w:r w:rsidRPr="5B3FD9FC" w:rsidR="01AF0E84">
        <w:rPr>
          <w:rFonts w:ascii="Times New Roman" w:hAnsi="Times New Roman" w:eastAsia="Times New Roman" w:cs="Times New Roman"/>
          <w:noProof w:val="0"/>
          <w:sz w:val="24"/>
          <w:szCs w:val="24"/>
          <w:lang w:val="en-US"/>
        </w:rPr>
        <w:t xml:space="preserve">. "Research on school bullying and victimization: What we know and what we need to know." </w:t>
      </w:r>
      <w:r w:rsidRPr="5B3FD9FC" w:rsidR="01AF0E84">
        <w:rPr>
          <w:rFonts w:ascii="Times New Roman" w:hAnsi="Times New Roman" w:eastAsia="Times New Roman" w:cs="Times New Roman"/>
          <w:i w:val="1"/>
          <w:iCs w:val="1"/>
          <w:noProof w:val="0"/>
          <w:sz w:val="24"/>
          <w:szCs w:val="24"/>
          <w:lang w:val="en-US"/>
        </w:rPr>
        <w:t>School Psychology Review, 33</w:t>
      </w:r>
      <w:r w:rsidRPr="5B3FD9FC" w:rsidR="01AF0E84">
        <w:rPr>
          <w:rFonts w:ascii="Times New Roman" w:hAnsi="Times New Roman" w:eastAsia="Times New Roman" w:cs="Times New Roman"/>
          <w:noProof w:val="0"/>
          <w:sz w:val="24"/>
          <w:szCs w:val="24"/>
          <w:lang w:val="en-US"/>
        </w:rPr>
        <w:t>(1), 5-28.</w:t>
      </w:r>
    </w:p>
    <w:p xmlns:wp14="http://schemas.microsoft.com/office/word/2010/wordml" w:rsidP="5B3FD9FC" wp14:paraId="426C2C0A" wp14:textId="4394749E">
      <w:pPr>
        <w:spacing w:before="220" w:beforeAutospacing="off" w:after="160" w:afterAutospacing="off" w:line="274" w:lineRule="auto"/>
        <w:jc w:val="both"/>
      </w:pPr>
      <w:r w:rsidRPr="5B3FD9FC" w:rsidR="01AF0E84">
        <w:rPr>
          <w:rFonts w:ascii="Times New Roman" w:hAnsi="Times New Roman" w:eastAsia="Times New Roman" w:cs="Times New Roman"/>
          <w:b w:val="1"/>
          <w:bCs w:val="1"/>
          <w:noProof w:val="0"/>
          <w:sz w:val="24"/>
          <w:szCs w:val="24"/>
          <w:lang w:val="en-US"/>
        </w:rPr>
        <w:t>Rigby, K. (2012)</w:t>
      </w:r>
      <w:r w:rsidRPr="5B3FD9FC" w:rsidR="01AF0E84">
        <w:rPr>
          <w:rFonts w:ascii="Times New Roman" w:hAnsi="Times New Roman" w:eastAsia="Times New Roman" w:cs="Times New Roman"/>
          <w:noProof w:val="0"/>
          <w:sz w:val="24"/>
          <w:szCs w:val="24"/>
          <w:lang w:val="en-US"/>
        </w:rPr>
        <w:t xml:space="preserve">. "Bullying in Schools: Addressing Needs and Implementing Solutions." </w:t>
      </w:r>
      <w:r w:rsidRPr="5B3FD9FC" w:rsidR="01AF0E84">
        <w:rPr>
          <w:rFonts w:ascii="Times New Roman" w:hAnsi="Times New Roman" w:eastAsia="Times New Roman" w:cs="Times New Roman"/>
          <w:i w:val="1"/>
          <w:iCs w:val="1"/>
          <w:noProof w:val="0"/>
          <w:sz w:val="24"/>
          <w:szCs w:val="24"/>
          <w:lang w:val="en-US"/>
        </w:rPr>
        <w:t>Educational Psychology in Practice, 28</w:t>
      </w:r>
      <w:r w:rsidRPr="5B3FD9FC" w:rsidR="01AF0E84">
        <w:rPr>
          <w:rFonts w:ascii="Times New Roman" w:hAnsi="Times New Roman" w:eastAsia="Times New Roman" w:cs="Times New Roman"/>
          <w:noProof w:val="0"/>
          <w:sz w:val="24"/>
          <w:szCs w:val="24"/>
          <w:lang w:val="en-US"/>
        </w:rPr>
        <w:t>(4), 381-389.</w:t>
      </w:r>
    </w:p>
    <w:p xmlns:wp14="http://schemas.microsoft.com/office/word/2010/wordml" w:rsidP="5B3FD9FC" wp14:paraId="61421660" wp14:textId="26EA882F">
      <w:pPr>
        <w:spacing w:before="220" w:beforeAutospacing="off" w:after="160" w:afterAutospacing="off" w:line="274" w:lineRule="auto"/>
        <w:jc w:val="both"/>
      </w:pPr>
      <w:r w:rsidRPr="5B3FD9FC" w:rsidR="01AF0E84">
        <w:rPr>
          <w:rFonts w:ascii="Times New Roman" w:hAnsi="Times New Roman" w:eastAsia="Times New Roman" w:cs="Times New Roman"/>
          <w:b w:val="1"/>
          <w:bCs w:val="1"/>
          <w:noProof w:val="0"/>
          <w:sz w:val="24"/>
          <w:szCs w:val="24"/>
          <w:lang w:val="en-US"/>
        </w:rPr>
        <w:t>Beran, T., &amp; Tutty, L. M. (2006)</w:t>
      </w:r>
      <w:r w:rsidRPr="5B3FD9FC" w:rsidR="01AF0E84">
        <w:rPr>
          <w:rFonts w:ascii="Times New Roman" w:hAnsi="Times New Roman" w:eastAsia="Times New Roman" w:cs="Times New Roman"/>
          <w:noProof w:val="0"/>
          <w:sz w:val="24"/>
          <w:szCs w:val="24"/>
          <w:lang w:val="en-US"/>
        </w:rPr>
        <w:t xml:space="preserve">. "Cyberbullying: A review of the literature." </w:t>
      </w:r>
      <w:r w:rsidRPr="5B3FD9FC" w:rsidR="01AF0E84">
        <w:rPr>
          <w:rFonts w:ascii="Times New Roman" w:hAnsi="Times New Roman" w:eastAsia="Times New Roman" w:cs="Times New Roman"/>
          <w:i w:val="1"/>
          <w:iCs w:val="1"/>
          <w:noProof w:val="0"/>
          <w:sz w:val="24"/>
          <w:szCs w:val="24"/>
          <w:lang w:val="en-US"/>
        </w:rPr>
        <w:t>CyberPsychology &amp; Behavior, 9</w:t>
      </w:r>
      <w:r w:rsidRPr="5B3FD9FC" w:rsidR="01AF0E84">
        <w:rPr>
          <w:rFonts w:ascii="Times New Roman" w:hAnsi="Times New Roman" w:eastAsia="Times New Roman" w:cs="Times New Roman"/>
          <w:noProof w:val="0"/>
          <w:sz w:val="24"/>
          <w:szCs w:val="24"/>
          <w:lang w:val="en-US"/>
        </w:rPr>
        <w:t>(4), 526-531.</w:t>
      </w:r>
    </w:p>
    <w:p xmlns:wp14="http://schemas.microsoft.com/office/word/2010/wordml" w:rsidP="5B3FD9FC" wp14:paraId="56BD1A23" wp14:textId="689F71E7">
      <w:pPr>
        <w:spacing w:before="220" w:beforeAutospacing="off" w:after="160" w:afterAutospacing="off" w:line="274" w:lineRule="auto"/>
        <w:jc w:val="both"/>
      </w:pPr>
      <w:r w:rsidRPr="5B3FD9FC" w:rsidR="01AF0E84">
        <w:rPr>
          <w:rFonts w:ascii="Times New Roman" w:hAnsi="Times New Roman" w:eastAsia="Times New Roman" w:cs="Times New Roman"/>
          <w:b w:val="1"/>
          <w:bCs w:val="1"/>
          <w:noProof w:val="0"/>
          <w:sz w:val="24"/>
          <w:szCs w:val="24"/>
          <w:lang w:val="en-US"/>
        </w:rPr>
        <w:t>Holt, M. K., &amp; Keyes, C. L. M. (2004)</w:t>
      </w:r>
      <w:r w:rsidRPr="5B3FD9FC" w:rsidR="01AF0E84">
        <w:rPr>
          <w:rFonts w:ascii="Times New Roman" w:hAnsi="Times New Roman" w:eastAsia="Times New Roman" w:cs="Times New Roman"/>
          <w:noProof w:val="0"/>
          <w:sz w:val="24"/>
          <w:szCs w:val="24"/>
          <w:lang w:val="en-US"/>
        </w:rPr>
        <w:t xml:space="preserve">. "Bullying in the College Context: An Exploration of the Role of Social Support." </w:t>
      </w:r>
      <w:r w:rsidRPr="5B3FD9FC" w:rsidR="01AF0E84">
        <w:rPr>
          <w:rFonts w:ascii="Times New Roman" w:hAnsi="Times New Roman" w:eastAsia="Times New Roman" w:cs="Times New Roman"/>
          <w:i w:val="1"/>
          <w:iCs w:val="1"/>
          <w:noProof w:val="0"/>
          <w:sz w:val="24"/>
          <w:szCs w:val="24"/>
          <w:lang w:val="en-US"/>
        </w:rPr>
        <w:t>Journal of College Student Development, 45</w:t>
      </w:r>
      <w:r w:rsidRPr="5B3FD9FC" w:rsidR="01AF0E84">
        <w:rPr>
          <w:rFonts w:ascii="Times New Roman" w:hAnsi="Times New Roman" w:eastAsia="Times New Roman" w:cs="Times New Roman"/>
          <w:noProof w:val="0"/>
          <w:sz w:val="24"/>
          <w:szCs w:val="24"/>
          <w:lang w:val="en-US"/>
        </w:rPr>
        <w:t>(3), 249-262.</w:t>
      </w:r>
    </w:p>
    <w:p xmlns:wp14="http://schemas.microsoft.com/office/word/2010/wordml" w:rsidP="5B3FD9FC" wp14:paraId="19D61F76" wp14:textId="07CFE8D6">
      <w:pPr>
        <w:spacing w:before="220" w:beforeAutospacing="off" w:after="160" w:afterAutospacing="off" w:line="274" w:lineRule="auto"/>
        <w:jc w:val="both"/>
      </w:pPr>
      <w:r w:rsidRPr="5B3FD9FC" w:rsidR="01AF0E84">
        <w:rPr>
          <w:rFonts w:ascii="Times New Roman" w:hAnsi="Times New Roman" w:eastAsia="Times New Roman" w:cs="Times New Roman"/>
          <w:b w:val="1"/>
          <w:bCs w:val="1"/>
          <w:noProof w:val="0"/>
          <w:sz w:val="24"/>
          <w:szCs w:val="24"/>
          <w:lang w:val="en-US"/>
        </w:rPr>
        <w:t>Smith, P. K., &amp; Sharp, S. (Eds.). (1994)</w:t>
      </w:r>
      <w:r w:rsidRPr="5B3FD9FC" w:rsidR="01AF0E84">
        <w:rPr>
          <w:rFonts w:ascii="Times New Roman" w:hAnsi="Times New Roman" w:eastAsia="Times New Roman" w:cs="Times New Roman"/>
          <w:noProof w:val="0"/>
          <w:sz w:val="24"/>
          <w:szCs w:val="24"/>
          <w:lang w:val="en-US"/>
        </w:rPr>
        <w:t xml:space="preserve">. "School Bullying: Insights and Perspectives." </w:t>
      </w:r>
      <w:r w:rsidRPr="5B3FD9FC" w:rsidR="01AF0E84">
        <w:rPr>
          <w:rFonts w:ascii="Times New Roman" w:hAnsi="Times New Roman" w:eastAsia="Times New Roman" w:cs="Times New Roman"/>
          <w:i w:val="1"/>
          <w:iCs w:val="1"/>
          <w:noProof w:val="0"/>
          <w:sz w:val="24"/>
          <w:szCs w:val="24"/>
          <w:lang w:val="en-US"/>
        </w:rPr>
        <w:t>Routledge</w:t>
      </w:r>
      <w:r w:rsidRPr="5B3FD9FC" w:rsidR="01AF0E84">
        <w:rPr>
          <w:rFonts w:ascii="Times New Roman" w:hAnsi="Times New Roman" w:eastAsia="Times New Roman" w:cs="Times New Roman"/>
          <w:noProof w:val="0"/>
          <w:sz w:val="24"/>
          <w:szCs w:val="24"/>
          <w:lang w:val="en-US"/>
        </w:rPr>
        <w:t>.</w:t>
      </w:r>
    </w:p>
    <w:p xmlns:wp14="http://schemas.microsoft.com/office/word/2010/wordml" w:rsidP="5B3FD9FC" wp14:paraId="009B9E4C" wp14:textId="2234D3DC">
      <w:pPr>
        <w:spacing w:before="220" w:beforeAutospacing="off" w:after="160" w:afterAutospacing="off" w:line="274" w:lineRule="auto"/>
        <w:jc w:val="both"/>
      </w:pPr>
      <w:r w:rsidRPr="5B3FD9FC" w:rsidR="01AF0E84">
        <w:rPr>
          <w:rFonts w:ascii="Times New Roman" w:hAnsi="Times New Roman" w:eastAsia="Times New Roman" w:cs="Times New Roman"/>
          <w:b w:val="1"/>
          <w:bCs w:val="1"/>
          <w:noProof w:val="0"/>
          <w:sz w:val="24"/>
          <w:szCs w:val="24"/>
          <w:lang w:val="en-US"/>
        </w:rPr>
        <w:t>University of Minnesota. (2018)</w:t>
      </w:r>
      <w:r w:rsidRPr="5B3FD9FC" w:rsidR="01AF0E84">
        <w:rPr>
          <w:rFonts w:ascii="Times New Roman" w:hAnsi="Times New Roman" w:eastAsia="Times New Roman" w:cs="Times New Roman"/>
          <w:noProof w:val="0"/>
          <w:sz w:val="24"/>
          <w:szCs w:val="24"/>
          <w:lang w:val="en-US"/>
        </w:rPr>
        <w:t xml:space="preserve">. "Bullying and Harassment Policy." Retrieved from </w:t>
      </w:r>
      <w:hyperlink r:id="R45108cf7b86b4ce2">
        <w:r w:rsidRPr="5B3FD9FC" w:rsidR="01AF0E84">
          <w:rPr>
            <w:rStyle w:val="Hyperlink"/>
            <w:rFonts w:ascii="Times New Roman" w:hAnsi="Times New Roman" w:eastAsia="Times New Roman" w:cs="Times New Roman"/>
            <w:strike w:val="0"/>
            <w:dstrike w:val="0"/>
            <w:noProof w:val="0"/>
            <w:color w:val="467886"/>
            <w:sz w:val="24"/>
            <w:szCs w:val="24"/>
            <w:u w:val="single"/>
            <w:lang w:val="en-US"/>
          </w:rPr>
          <w:t>University of Minnesota</w:t>
        </w:r>
      </w:hyperlink>
    </w:p>
    <w:p xmlns:wp14="http://schemas.microsoft.com/office/word/2010/wordml" w:rsidP="5B3FD9FC" wp14:paraId="419AD360" wp14:textId="6530787C">
      <w:pPr>
        <w:spacing w:before="220" w:beforeAutospacing="off" w:after="160" w:afterAutospacing="off" w:line="274" w:lineRule="auto"/>
        <w:jc w:val="both"/>
      </w:pPr>
      <w:r w:rsidRPr="5B3FD9FC" w:rsidR="01AF0E84">
        <w:rPr>
          <w:rFonts w:ascii="Times New Roman" w:hAnsi="Times New Roman" w:eastAsia="Times New Roman" w:cs="Times New Roman"/>
          <w:b w:val="1"/>
          <w:bCs w:val="1"/>
          <w:noProof w:val="0"/>
          <w:sz w:val="24"/>
          <w:szCs w:val="24"/>
          <w:lang w:val="en-US"/>
        </w:rPr>
        <w:t>Hinduja, S., &amp; Patchin, J. W. (2010)</w:t>
      </w:r>
      <w:r w:rsidRPr="5B3FD9FC" w:rsidR="01AF0E84">
        <w:rPr>
          <w:rFonts w:ascii="Times New Roman" w:hAnsi="Times New Roman" w:eastAsia="Times New Roman" w:cs="Times New Roman"/>
          <w:noProof w:val="0"/>
          <w:sz w:val="24"/>
          <w:szCs w:val="24"/>
          <w:lang w:val="en-US"/>
        </w:rPr>
        <w:t xml:space="preserve">. "Bullying, Cyberbullying, and Suicide." </w:t>
      </w:r>
      <w:r w:rsidRPr="5B3FD9FC" w:rsidR="01AF0E84">
        <w:rPr>
          <w:rFonts w:ascii="Times New Roman" w:hAnsi="Times New Roman" w:eastAsia="Times New Roman" w:cs="Times New Roman"/>
          <w:i w:val="1"/>
          <w:iCs w:val="1"/>
          <w:noProof w:val="0"/>
          <w:sz w:val="24"/>
          <w:szCs w:val="24"/>
          <w:lang w:val="en-US"/>
        </w:rPr>
        <w:t>Archives of Suicide Research, 14</w:t>
      </w:r>
      <w:r w:rsidRPr="5B3FD9FC" w:rsidR="01AF0E84">
        <w:rPr>
          <w:rFonts w:ascii="Times New Roman" w:hAnsi="Times New Roman" w:eastAsia="Times New Roman" w:cs="Times New Roman"/>
          <w:noProof w:val="0"/>
          <w:sz w:val="24"/>
          <w:szCs w:val="24"/>
          <w:lang w:val="en-US"/>
        </w:rPr>
        <w:t>(3), 206-221.</w:t>
      </w:r>
    </w:p>
    <w:p xmlns:wp14="http://schemas.microsoft.com/office/word/2010/wordml" w:rsidP="5B3FD9FC" wp14:paraId="060BF3CA" wp14:textId="376A4D6C">
      <w:pPr>
        <w:spacing w:before="220" w:beforeAutospacing="off" w:after="160" w:afterAutospacing="off" w:line="274" w:lineRule="auto"/>
        <w:jc w:val="both"/>
      </w:pPr>
      <w:r w:rsidRPr="5B3FD9FC" w:rsidR="01AF0E84">
        <w:rPr>
          <w:rFonts w:ascii="Times New Roman" w:hAnsi="Times New Roman" w:eastAsia="Times New Roman" w:cs="Times New Roman"/>
          <w:b w:val="1"/>
          <w:bCs w:val="1"/>
          <w:noProof w:val="0"/>
          <w:sz w:val="24"/>
          <w:szCs w:val="24"/>
          <w:lang w:val="en-US"/>
        </w:rPr>
        <w:t>Ttofi, M. M., &amp; Farrington, D. P. (2011)</w:t>
      </w:r>
      <w:r w:rsidRPr="5B3FD9FC" w:rsidR="01AF0E84">
        <w:rPr>
          <w:rFonts w:ascii="Times New Roman" w:hAnsi="Times New Roman" w:eastAsia="Times New Roman" w:cs="Times New Roman"/>
          <w:noProof w:val="0"/>
          <w:sz w:val="24"/>
          <w:szCs w:val="24"/>
          <w:lang w:val="en-US"/>
        </w:rPr>
        <w:t xml:space="preserve">. "Effectiveness of School-Based Programs to Reduce Bullying: A Systematic and Meta-Analytic Review." </w:t>
      </w:r>
      <w:r w:rsidRPr="5B3FD9FC" w:rsidR="01AF0E84">
        <w:rPr>
          <w:rFonts w:ascii="Times New Roman" w:hAnsi="Times New Roman" w:eastAsia="Times New Roman" w:cs="Times New Roman"/>
          <w:i w:val="1"/>
          <w:iCs w:val="1"/>
          <w:noProof w:val="0"/>
          <w:sz w:val="24"/>
          <w:szCs w:val="24"/>
          <w:lang w:val="en-US"/>
        </w:rPr>
        <w:t>Journal of Experimental Criminology, 7</w:t>
      </w:r>
      <w:r w:rsidRPr="5B3FD9FC" w:rsidR="01AF0E84">
        <w:rPr>
          <w:rFonts w:ascii="Times New Roman" w:hAnsi="Times New Roman" w:eastAsia="Times New Roman" w:cs="Times New Roman"/>
          <w:noProof w:val="0"/>
          <w:sz w:val="24"/>
          <w:szCs w:val="24"/>
          <w:lang w:val="en-US"/>
        </w:rPr>
        <w:t>(1), 1-29.</w:t>
      </w:r>
    </w:p>
    <w:p xmlns:wp14="http://schemas.microsoft.com/office/word/2010/wordml" w:rsidP="5B3FD9FC" wp14:paraId="5F87CC28" wp14:textId="2C85F311">
      <w:pPr>
        <w:spacing w:before="220" w:beforeAutospacing="off" w:after="160" w:afterAutospacing="off" w:line="274" w:lineRule="auto"/>
        <w:jc w:val="both"/>
      </w:pPr>
      <w:r w:rsidRPr="5B3FD9FC" w:rsidR="01AF0E84">
        <w:rPr>
          <w:rFonts w:ascii="Times New Roman" w:hAnsi="Times New Roman" w:eastAsia="Times New Roman" w:cs="Times New Roman"/>
          <w:b w:val="1"/>
          <w:bCs w:val="1"/>
          <w:noProof w:val="0"/>
          <w:sz w:val="24"/>
          <w:szCs w:val="24"/>
          <w:lang w:val="en-US"/>
        </w:rPr>
        <w:t>Cowie, H., &amp; Olafsson, R. F. (2000)</w:t>
      </w:r>
      <w:r w:rsidRPr="5B3FD9FC" w:rsidR="01AF0E84">
        <w:rPr>
          <w:rFonts w:ascii="Times New Roman" w:hAnsi="Times New Roman" w:eastAsia="Times New Roman" w:cs="Times New Roman"/>
          <w:noProof w:val="0"/>
          <w:sz w:val="24"/>
          <w:szCs w:val="24"/>
          <w:lang w:val="en-US"/>
        </w:rPr>
        <w:t xml:space="preserve">. "Bullying in Schools: The Role of the Bystander." </w:t>
      </w:r>
      <w:r w:rsidRPr="5B3FD9FC" w:rsidR="01AF0E84">
        <w:rPr>
          <w:rFonts w:ascii="Times New Roman" w:hAnsi="Times New Roman" w:eastAsia="Times New Roman" w:cs="Times New Roman"/>
          <w:i w:val="1"/>
          <w:iCs w:val="1"/>
          <w:noProof w:val="0"/>
          <w:sz w:val="24"/>
          <w:szCs w:val="24"/>
          <w:lang w:val="en-US"/>
        </w:rPr>
        <w:t>School Psychology International, 21</w:t>
      </w:r>
      <w:r w:rsidRPr="5B3FD9FC" w:rsidR="01AF0E84">
        <w:rPr>
          <w:rFonts w:ascii="Times New Roman" w:hAnsi="Times New Roman" w:eastAsia="Times New Roman" w:cs="Times New Roman"/>
          <w:noProof w:val="0"/>
          <w:sz w:val="24"/>
          <w:szCs w:val="24"/>
          <w:lang w:val="en-US"/>
        </w:rPr>
        <w:t>(1), 25-30.</w:t>
      </w:r>
    </w:p>
    <w:p xmlns:wp14="http://schemas.microsoft.com/office/word/2010/wordml" w:rsidP="5B3FD9FC" wp14:paraId="161C4BCC" wp14:textId="60D5EADD">
      <w:pPr>
        <w:spacing w:before="220" w:beforeAutospacing="off" w:after="160" w:afterAutospacing="off" w:line="274" w:lineRule="auto"/>
        <w:jc w:val="both"/>
      </w:pPr>
      <w:r w:rsidRPr="5B3FD9FC" w:rsidR="01AF0E84">
        <w:rPr>
          <w:rFonts w:ascii="Times New Roman" w:hAnsi="Times New Roman" w:eastAsia="Times New Roman" w:cs="Times New Roman"/>
          <w:b w:val="1"/>
          <w:bCs w:val="1"/>
          <w:noProof w:val="0"/>
          <w:sz w:val="24"/>
          <w:szCs w:val="24"/>
          <w:lang w:val="en-US"/>
        </w:rPr>
        <w:t>Smith, P. K., &amp; Sharp, S. (2004)</w:t>
      </w:r>
      <w:r w:rsidRPr="5B3FD9FC" w:rsidR="01AF0E84">
        <w:rPr>
          <w:rFonts w:ascii="Times New Roman" w:hAnsi="Times New Roman" w:eastAsia="Times New Roman" w:cs="Times New Roman"/>
          <w:noProof w:val="0"/>
          <w:sz w:val="24"/>
          <w:szCs w:val="24"/>
          <w:lang w:val="en-US"/>
        </w:rPr>
        <w:t xml:space="preserve">. "The Problem of Bullying." In </w:t>
      </w:r>
      <w:r w:rsidRPr="5B3FD9FC" w:rsidR="01AF0E84">
        <w:rPr>
          <w:rFonts w:ascii="Times New Roman" w:hAnsi="Times New Roman" w:eastAsia="Times New Roman" w:cs="Times New Roman"/>
          <w:i w:val="1"/>
          <w:iCs w:val="1"/>
          <w:noProof w:val="0"/>
          <w:sz w:val="24"/>
          <w:szCs w:val="24"/>
          <w:lang w:val="en-US"/>
        </w:rPr>
        <w:t>Bullying in Schools: How Successful Can Interventions Be?</w:t>
      </w:r>
      <w:r w:rsidRPr="5B3FD9FC" w:rsidR="01AF0E84">
        <w:rPr>
          <w:rFonts w:ascii="Times New Roman" w:hAnsi="Times New Roman" w:eastAsia="Times New Roman" w:cs="Times New Roman"/>
          <w:noProof w:val="0"/>
          <w:sz w:val="24"/>
          <w:szCs w:val="24"/>
          <w:lang w:val="en-US"/>
        </w:rPr>
        <w:t xml:space="preserve"> (pp. 1-12). </w:t>
      </w:r>
      <w:r w:rsidRPr="5B3FD9FC" w:rsidR="01AF0E84">
        <w:rPr>
          <w:rFonts w:ascii="Times New Roman" w:hAnsi="Times New Roman" w:eastAsia="Times New Roman" w:cs="Times New Roman"/>
          <w:i w:val="1"/>
          <w:iCs w:val="1"/>
          <w:noProof w:val="0"/>
          <w:sz w:val="24"/>
          <w:szCs w:val="24"/>
          <w:lang w:val="en-US"/>
        </w:rPr>
        <w:t>Cambridge University Press</w:t>
      </w:r>
      <w:r w:rsidRPr="5B3FD9FC" w:rsidR="01AF0E84">
        <w:rPr>
          <w:rFonts w:ascii="Times New Roman" w:hAnsi="Times New Roman" w:eastAsia="Times New Roman" w:cs="Times New Roman"/>
          <w:noProof w:val="0"/>
          <w:sz w:val="24"/>
          <w:szCs w:val="24"/>
          <w:lang w:val="en-US"/>
        </w:rPr>
        <w:t>.</w:t>
      </w:r>
    </w:p>
    <w:p xmlns:wp14="http://schemas.microsoft.com/office/word/2010/wordml" w:rsidP="5B3FD9FC" wp14:paraId="7D660961" wp14:textId="096DD531">
      <w:pPr>
        <w:spacing w:before="220" w:beforeAutospacing="off" w:after="160" w:afterAutospacing="off" w:line="274" w:lineRule="auto"/>
        <w:jc w:val="both"/>
      </w:pPr>
      <w:r w:rsidRPr="5B3FD9FC" w:rsidR="01AF0E84">
        <w:rPr>
          <w:rFonts w:ascii="Times New Roman" w:hAnsi="Times New Roman" w:eastAsia="Times New Roman" w:cs="Times New Roman"/>
          <w:b w:val="1"/>
          <w:bCs w:val="1"/>
          <w:noProof w:val="0"/>
          <w:sz w:val="24"/>
          <w:szCs w:val="24"/>
          <w:lang w:val="en-US"/>
        </w:rPr>
        <w:t>Kowalski, R. M., &amp; Limber, S. P. (2013)</w:t>
      </w:r>
      <w:r w:rsidRPr="5B3FD9FC" w:rsidR="01AF0E84">
        <w:rPr>
          <w:rFonts w:ascii="Times New Roman" w:hAnsi="Times New Roman" w:eastAsia="Times New Roman" w:cs="Times New Roman"/>
          <w:noProof w:val="0"/>
          <w:sz w:val="24"/>
          <w:szCs w:val="24"/>
          <w:lang w:val="en-US"/>
        </w:rPr>
        <w:t xml:space="preserve">. "Psychological, Physical, and Academic Correlates of Cyberbullying and Traditional Bullying." </w:t>
      </w:r>
      <w:r w:rsidRPr="5B3FD9FC" w:rsidR="01AF0E84">
        <w:rPr>
          <w:rFonts w:ascii="Times New Roman" w:hAnsi="Times New Roman" w:eastAsia="Times New Roman" w:cs="Times New Roman"/>
          <w:i w:val="1"/>
          <w:iCs w:val="1"/>
          <w:noProof w:val="0"/>
          <w:sz w:val="24"/>
          <w:szCs w:val="24"/>
          <w:lang w:val="en-US"/>
        </w:rPr>
        <w:t>Journal of Adolescent Health, 53</w:t>
      </w:r>
      <w:r w:rsidRPr="5B3FD9FC" w:rsidR="01AF0E84">
        <w:rPr>
          <w:rFonts w:ascii="Times New Roman" w:hAnsi="Times New Roman" w:eastAsia="Times New Roman" w:cs="Times New Roman"/>
          <w:noProof w:val="0"/>
          <w:sz w:val="24"/>
          <w:szCs w:val="24"/>
          <w:lang w:val="en-US"/>
        </w:rPr>
        <w:t>(1), S2-S5.</w:t>
      </w:r>
    </w:p>
    <w:p xmlns:wp14="http://schemas.microsoft.com/office/word/2010/wordml" w:rsidP="5B3FD9FC" wp14:paraId="0EC5C525" wp14:textId="42BD6BFD">
      <w:pPr>
        <w:spacing w:before="220" w:beforeAutospacing="off" w:after="160" w:afterAutospacing="off" w:line="274" w:lineRule="auto"/>
        <w:jc w:val="both"/>
      </w:pPr>
      <w:r w:rsidRPr="5B3FD9FC" w:rsidR="01AF0E84">
        <w:rPr>
          <w:rFonts w:ascii="Times New Roman" w:hAnsi="Times New Roman" w:eastAsia="Times New Roman" w:cs="Times New Roman"/>
          <w:b w:val="1"/>
          <w:bCs w:val="1"/>
          <w:noProof w:val="0"/>
          <w:sz w:val="24"/>
          <w:szCs w:val="24"/>
          <w:lang w:val="en-US"/>
        </w:rPr>
        <w:t>Mishna, F., McLuckie, A., &amp; Saini, M. (2009)</w:t>
      </w:r>
      <w:r w:rsidRPr="5B3FD9FC" w:rsidR="01AF0E84">
        <w:rPr>
          <w:rFonts w:ascii="Times New Roman" w:hAnsi="Times New Roman" w:eastAsia="Times New Roman" w:cs="Times New Roman"/>
          <w:noProof w:val="0"/>
          <w:sz w:val="24"/>
          <w:szCs w:val="24"/>
          <w:lang w:val="en-US"/>
        </w:rPr>
        <w:t xml:space="preserve">. "Cyber Bullying: A Glimpse into the Newest Form of Bullying." </w:t>
      </w:r>
      <w:r w:rsidRPr="5B3FD9FC" w:rsidR="01AF0E84">
        <w:rPr>
          <w:rFonts w:ascii="Times New Roman" w:hAnsi="Times New Roman" w:eastAsia="Times New Roman" w:cs="Times New Roman"/>
          <w:i w:val="1"/>
          <w:iCs w:val="1"/>
          <w:noProof w:val="0"/>
          <w:sz w:val="24"/>
          <w:szCs w:val="24"/>
          <w:lang w:val="en-US"/>
        </w:rPr>
        <w:t>School Psychology International, 30</w:t>
      </w:r>
      <w:r w:rsidRPr="5B3FD9FC" w:rsidR="01AF0E84">
        <w:rPr>
          <w:rFonts w:ascii="Times New Roman" w:hAnsi="Times New Roman" w:eastAsia="Times New Roman" w:cs="Times New Roman"/>
          <w:noProof w:val="0"/>
          <w:sz w:val="24"/>
          <w:szCs w:val="24"/>
          <w:lang w:val="en-US"/>
        </w:rPr>
        <w:t>(3), 249-257.</w:t>
      </w:r>
    </w:p>
    <w:p xmlns:wp14="http://schemas.microsoft.com/office/word/2010/wordml" w:rsidP="5B3FD9FC" wp14:paraId="2DA54C21" wp14:textId="4C28CFE7">
      <w:pPr>
        <w:spacing w:before="220" w:beforeAutospacing="off" w:after="160" w:afterAutospacing="off" w:line="274" w:lineRule="auto"/>
        <w:jc w:val="both"/>
      </w:pPr>
      <w:r w:rsidRPr="5B3FD9FC" w:rsidR="01AF0E84">
        <w:rPr>
          <w:rFonts w:ascii="Times New Roman" w:hAnsi="Times New Roman" w:eastAsia="Times New Roman" w:cs="Times New Roman"/>
          <w:b w:val="1"/>
          <w:bCs w:val="1"/>
          <w:noProof w:val="0"/>
          <w:sz w:val="24"/>
          <w:szCs w:val="24"/>
          <w:lang w:val="en-US"/>
        </w:rPr>
        <w:t>Pawlikowski, M., &amp; Stoeber, J. (2014)</w:t>
      </w:r>
      <w:r w:rsidRPr="5B3FD9FC" w:rsidR="01AF0E84">
        <w:rPr>
          <w:rFonts w:ascii="Times New Roman" w:hAnsi="Times New Roman" w:eastAsia="Times New Roman" w:cs="Times New Roman"/>
          <w:noProof w:val="0"/>
          <w:sz w:val="24"/>
          <w:szCs w:val="24"/>
          <w:lang w:val="en-US"/>
        </w:rPr>
        <w:t xml:space="preserve">. "Perfectionism and Bullying: A Study of the Role of Perfectionism in Bullying Behavior and Victimization." </w:t>
      </w:r>
      <w:r w:rsidRPr="5B3FD9FC" w:rsidR="01AF0E84">
        <w:rPr>
          <w:rFonts w:ascii="Times New Roman" w:hAnsi="Times New Roman" w:eastAsia="Times New Roman" w:cs="Times New Roman"/>
          <w:i w:val="1"/>
          <w:iCs w:val="1"/>
          <w:noProof w:val="0"/>
          <w:sz w:val="24"/>
          <w:szCs w:val="24"/>
          <w:lang w:val="en-US"/>
        </w:rPr>
        <w:t>Personality and Individual Differences, 56</w:t>
      </w:r>
      <w:r w:rsidRPr="5B3FD9FC" w:rsidR="01AF0E84">
        <w:rPr>
          <w:rFonts w:ascii="Times New Roman" w:hAnsi="Times New Roman" w:eastAsia="Times New Roman" w:cs="Times New Roman"/>
          <w:noProof w:val="0"/>
          <w:sz w:val="24"/>
          <w:szCs w:val="24"/>
          <w:lang w:val="en-US"/>
        </w:rPr>
        <w:t>(5), 559-564.</w:t>
      </w:r>
    </w:p>
    <w:p xmlns:wp14="http://schemas.microsoft.com/office/word/2010/wordml" w:rsidP="5B3FD9FC" wp14:paraId="6AD4B1C0" wp14:textId="497DE111">
      <w:pPr>
        <w:spacing w:before="220" w:beforeAutospacing="off" w:after="160" w:afterAutospacing="off" w:line="274" w:lineRule="auto"/>
        <w:jc w:val="both"/>
      </w:pPr>
      <w:r w:rsidRPr="5B3FD9FC" w:rsidR="01AF0E84">
        <w:rPr>
          <w:rFonts w:ascii="Times New Roman" w:hAnsi="Times New Roman" w:eastAsia="Times New Roman" w:cs="Times New Roman"/>
          <w:b w:val="1"/>
          <w:bCs w:val="1"/>
          <w:noProof w:val="0"/>
          <w:sz w:val="24"/>
          <w:szCs w:val="24"/>
          <w:lang w:val="en-US"/>
        </w:rPr>
        <w:t>Keller, J. M. (2012)</w:t>
      </w:r>
      <w:r w:rsidRPr="5B3FD9FC" w:rsidR="01AF0E84">
        <w:rPr>
          <w:rFonts w:ascii="Times New Roman" w:hAnsi="Times New Roman" w:eastAsia="Times New Roman" w:cs="Times New Roman"/>
          <w:noProof w:val="0"/>
          <w:sz w:val="24"/>
          <w:szCs w:val="24"/>
          <w:lang w:val="en-US"/>
        </w:rPr>
        <w:t xml:space="preserve">. "The Role of Faculty in Reducing Student Bullying in Higher Education." </w:t>
      </w:r>
      <w:r w:rsidRPr="5B3FD9FC" w:rsidR="01AF0E84">
        <w:rPr>
          <w:rFonts w:ascii="Times New Roman" w:hAnsi="Times New Roman" w:eastAsia="Times New Roman" w:cs="Times New Roman"/>
          <w:i w:val="1"/>
          <w:iCs w:val="1"/>
          <w:noProof w:val="0"/>
          <w:sz w:val="24"/>
          <w:szCs w:val="24"/>
          <w:lang w:val="en-US"/>
        </w:rPr>
        <w:t>Journal of Higher Education Policy and Management, 34</w:t>
      </w:r>
      <w:r w:rsidRPr="5B3FD9FC" w:rsidR="01AF0E84">
        <w:rPr>
          <w:rFonts w:ascii="Times New Roman" w:hAnsi="Times New Roman" w:eastAsia="Times New Roman" w:cs="Times New Roman"/>
          <w:noProof w:val="0"/>
          <w:sz w:val="24"/>
          <w:szCs w:val="24"/>
          <w:lang w:val="en-US"/>
        </w:rPr>
        <w:t>(3), 225-238.</w:t>
      </w:r>
      <w:r w:rsidRPr="5B3FD9FC" w:rsidR="01AF0E84">
        <w:rPr>
          <w:rFonts w:ascii="Times New Roman" w:hAnsi="Times New Roman" w:eastAsia="Times New Roman" w:cs="Times New Roman"/>
          <w:b w:val="1"/>
          <w:bCs w:val="1"/>
          <w:noProof w:val="0"/>
          <w:sz w:val="24"/>
          <w:szCs w:val="24"/>
          <w:lang w:val="en-US"/>
        </w:rPr>
        <w:t xml:space="preserve"> </w:t>
      </w:r>
    </w:p>
    <w:p xmlns:wp14="http://schemas.microsoft.com/office/word/2010/wordml" w:rsidP="5B3FD9FC" wp14:paraId="1FDCC3EB" wp14:textId="00A4B806">
      <w:pPr>
        <w:spacing w:before="220" w:beforeAutospacing="off" w:after="160" w:afterAutospacing="off" w:line="274" w:lineRule="auto"/>
        <w:jc w:val="both"/>
      </w:pPr>
      <w:r w:rsidRPr="5B3FD9FC" w:rsidR="01AF0E84">
        <w:rPr>
          <w:rFonts w:ascii="Times New Roman" w:hAnsi="Times New Roman" w:eastAsia="Times New Roman" w:cs="Times New Roman"/>
          <w:b w:val="1"/>
          <w:bCs w:val="1"/>
          <w:noProof w:val="0"/>
          <w:sz w:val="24"/>
          <w:szCs w:val="24"/>
          <w:lang w:val="en-US"/>
        </w:rPr>
        <w:t>Walton, G. M., &amp; Cohen, G. L. (2011)</w:t>
      </w:r>
      <w:r w:rsidRPr="5B3FD9FC" w:rsidR="01AF0E84">
        <w:rPr>
          <w:rFonts w:ascii="Times New Roman" w:hAnsi="Times New Roman" w:eastAsia="Times New Roman" w:cs="Times New Roman"/>
          <w:noProof w:val="0"/>
          <w:sz w:val="24"/>
          <w:szCs w:val="24"/>
          <w:lang w:val="en-US"/>
        </w:rPr>
        <w:t xml:space="preserve">. "A Question of Belonging: Race, Social Fit, and Achievement." </w:t>
      </w:r>
      <w:r w:rsidRPr="5B3FD9FC" w:rsidR="01AF0E84">
        <w:rPr>
          <w:rFonts w:ascii="Times New Roman" w:hAnsi="Times New Roman" w:eastAsia="Times New Roman" w:cs="Times New Roman"/>
          <w:i w:val="1"/>
          <w:iCs w:val="1"/>
          <w:noProof w:val="0"/>
          <w:sz w:val="24"/>
          <w:szCs w:val="24"/>
          <w:lang w:val="en-US"/>
        </w:rPr>
        <w:t>Journal of Personality and Social Psychology, 92</w:t>
      </w:r>
      <w:r w:rsidRPr="5B3FD9FC" w:rsidR="01AF0E84">
        <w:rPr>
          <w:rFonts w:ascii="Times New Roman" w:hAnsi="Times New Roman" w:eastAsia="Times New Roman" w:cs="Times New Roman"/>
          <w:noProof w:val="0"/>
          <w:sz w:val="24"/>
          <w:szCs w:val="24"/>
          <w:lang w:val="en-US"/>
        </w:rPr>
        <w:t>(1), 82-96.</w:t>
      </w:r>
    </w:p>
    <w:p xmlns:wp14="http://schemas.microsoft.com/office/word/2010/wordml" w:rsidP="5B3FD9FC" wp14:paraId="18DF21CC" wp14:textId="0B6179E8">
      <w:pPr>
        <w:spacing w:before="240" w:beforeAutospacing="off" w:after="240" w:afterAutospacing="off" w:line="278" w:lineRule="auto"/>
      </w:pPr>
      <w:r w:rsidRPr="5B3FD9FC" w:rsidR="01AF0E84">
        <w:rPr>
          <w:rFonts w:ascii="Times New Roman" w:hAnsi="Times New Roman" w:eastAsia="Times New Roman" w:cs="Times New Roman"/>
          <w:b w:val="1"/>
          <w:bCs w:val="1"/>
          <w:noProof w:val="0"/>
          <w:sz w:val="24"/>
          <w:szCs w:val="24"/>
          <w:lang w:val="en-US"/>
        </w:rPr>
        <w:t>Farrington, D. P., &amp; Ttofi, M. M. (2009)</w:t>
      </w:r>
      <w:r w:rsidRPr="5B3FD9FC" w:rsidR="01AF0E84">
        <w:rPr>
          <w:rFonts w:ascii="Times New Roman" w:hAnsi="Times New Roman" w:eastAsia="Times New Roman" w:cs="Times New Roman"/>
          <w:noProof w:val="0"/>
          <w:sz w:val="24"/>
          <w:szCs w:val="24"/>
          <w:lang w:val="en-US"/>
        </w:rPr>
        <w:t xml:space="preserve">. "What Works in Anti-Bullying Programs? A Review of the Evidence." </w:t>
      </w:r>
      <w:r w:rsidRPr="5B3FD9FC" w:rsidR="01AF0E84">
        <w:rPr>
          <w:rFonts w:ascii="Times New Roman" w:hAnsi="Times New Roman" w:eastAsia="Times New Roman" w:cs="Times New Roman"/>
          <w:i w:val="1"/>
          <w:iCs w:val="1"/>
          <w:noProof w:val="0"/>
          <w:sz w:val="24"/>
          <w:szCs w:val="24"/>
          <w:lang w:val="en-US"/>
        </w:rPr>
        <w:t>International Journal of Conflict and Violence, 3</w:t>
      </w:r>
      <w:r w:rsidRPr="5B3FD9FC" w:rsidR="01AF0E84">
        <w:rPr>
          <w:rFonts w:ascii="Times New Roman" w:hAnsi="Times New Roman" w:eastAsia="Times New Roman" w:cs="Times New Roman"/>
          <w:noProof w:val="0"/>
          <w:sz w:val="24"/>
          <w:szCs w:val="24"/>
          <w:lang w:val="en-US"/>
        </w:rPr>
        <w:t>(2), 169-179.</w:t>
      </w:r>
    </w:p>
    <w:p xmlns:wp14="http://schemas.microsoft.com/office/word/2010/wordml" w:rsidP="5B3FD9FC" wp14:paraId="3157C944" wp14:textId="0F070E01">
      <w:pPr>
        <w:spacing w:before="240" w:beforeAutospacing="off" w:after="240" w:afterAutospacing="off" w:line="278" w:lineRule="auto"/>
      </w:pPr>
      <w:r w:rsidRPr="5B3FD9FC" w:rsidR="01AF0E84">
        <w:rPr>
          <w:rFonts w:ascii="Times New Roman" w:hAnsi="Times New Roman" w:eastAsia="Times New Roman" w:cs="Times New Roman"/>
          <w:b w:val="1"/>
          <w:bCs w:val="1"/>
          <w:noProof w:val="0"/>
          <w:sz w:val="24"/>
          <w:szCs w:val="24"/>
          <w:lang w:val="en-US"/>
        </w:rPr>
        <w:t>Rivers, I., &amp; Noret, N. (2010)</w:t>
      </w:r>
      <w:r w:rsidRPr="5B3FD9FC" w:rsidR="01AF0E84">
        <w:rPr>
          <w:rFonts w:ascii="Times New Roman" w:hAnsi="Times New Roman" w:eastAsia="Times New Roman" w:cs="Times New Roman"/>
          <w:noProof w:val="0"/>
          <w:sz w:val="24"/>
          <w:szCs w:val="24"/>
          <w:lang w:val="en-US"/>
        </w:rPr>
        <w:t xml:space="preserve">. "Coping Strategies and Psychological Health in Young Adults: The Role of Social Support and Self-Esteem." </w:t>
      </w:r>
      <w:r w:rsidRPr="5B3FD9FC" w:rsidR="01AF0E84">
        <w:rPr>
          <w:rFonts w:ascii="Times New Roman" w:hAnsi="Times New Roman" w:eastAsia="Times New Roman" w:cs="Times New Roman"/>
          <w:i w:val="1"/>
          <w:iCs w:val="1"/>
          <w:noProof w:val="0"/>
          <w:sz w:val="24"/>
          <w:szCs w:val="24"/>
          <w:lang w:val="en-US"/>
        </w:rPr>
        <w:t>Aggressive Behavior, 36</w:t>
      </w:r>
      <w:r w:rsidRPr="5B3FD9FC" w:rsidR="01AF0E84">
        <w:rPr>
          <w:rFonts w:ascii="Times New Roman" w:hAnsi="Times New Roman" w:eastAsia="Times New Roman" w:cs="Times New Roman"/>
          <w:noProof w:val="0"/>
          <w:sz w:val="24"/>
          <w:szCs w:val="24"/>
          <w:lang w:val="en-US"/>
        </w:rPr>
        <w:t>(2), 150-165.</w:t>
      </w:r>
    </w:p>
    <w:p xmlns:wp14="http://schemas.microsoft.com/office/word/2010/wordml" w:rsidP="5B3FD9FC" wp14:paraId="53DC527F" wp14:textId="3F472F49">
      <w:pPr>
        <w:spacing w:before="240" w:beforeAutospacing="off" w:after="240" w:afterAutospacing="off" w:line="278" w:lineRule="auto"/>
      </w:pPr>
      <w:r w:rsidRPr="5B3FD9FC" w:rsidR="01AF0E84">
        <w:rPr>
          <w:rFonts w:ascii="Times New Roman" w:hAnsi="Times New Roman" w:eastAsia="Times New Roman" w:cs="Times New Roman"/>
          <w:b w:val="1"/>
          <w:bCs w:val="1"/>
          <w:noProof w:val="0"/>
          <w:sz w:val="24"/>
          <w:szCs w:val="24"/>
          <w:lang w:val="en-US"/>
        </w:rPr>
        <w:t>Kowalski, R. M., Giumetti, G. W., &amp; Schroeder, A. N. (2015)</w:t>
      </w:r>
      <w:r w:rsidRPr="5B3FD9FC" w:rsidR="01AF0E84">
        <w:rPr>
          <w:rFonts w:ascii="Times New Roman" w:hAnsi="Times New Roman" w:eastAsia="Times New Roman" w:cs="Times New Roman"/>
          <w:noProof w:val="0"/>
          <w:sz w:val="24"/>
          <w:szCs w:val="24"/>
          <w:lang w:val="en-US"/>
        </w:rPr>
        <w:t xml:space="preserve">. "Bullying in the Digital Age: A Critical Review and Meta-Analysis of Cyberbullying Research Among Youth." </w:t>
      </w:r>
      <w:r w:rsidRPr="5B3FD9FC" w:rsidR="01AF0E84">
        <w:rPr>
          <w:rFonts w:ascii="Times New Roman" w:hAnsi="Times New Roman" w:eastAsia="Times New Roman" w:cs="Times New Roman"/>
          <w:i w:val="1"/>
          <w:iCs w:val="1"/>
          <w:noProof w:val="0"/>
          <w:sz w:val="24"/>
          <w:szCs w:val="24"/>
          <w:lang w:val="en-US"/>
        </w:rPr>
        <w:t>Psychological Bulletin, 141</w:t>
      </w:r>
      <w:r w:rsidRPr="5B3FD9FC" w:rsidR="01AF0E84">
        <w:rPr>
          <w:rFonts w:ascii="Times New Roman" w:hAnsi="Times New Roman" w:eastAsia="Times New Roman" w:cs="Times New Roman"/>
          <w:noProof w:val="0"/>
          <w:sz w:val="24"/>
          <w:szCs w:val="24"/>
          <w:lang w:val="en-US"/>
        </w:rPr>
        <w:t>(4), 1231-1271.</w:t>
      </w:r>
    </w:p>
    <w:p xmlns:wp14="http://schemas.microsoft.com/office/word/2010/wordml" w:rsidP="5B3FD9FC" wp14:paraId="3ECCF9B2" wp14:textId="52C798B0">
      <w:pPr>
        <w:spacing w:before="240" w:beforeAutospacing="off" w:after="240" w:afterAutospacing="off" w:line="278" w:lineRule="auto"/>
      </w:pPr>
      <w:r w:rsidRPr="5B3FD9FC" w:rsidR="01AF0E84">
        <w:rPr>
          <w:rFonts w:ascii="Times New Roman" w:hAnsi="Times New Roman" w:eastAsia="Times New Roman" w:cs="Times New Roman"/>
          <w:b w:val="1"/>
          <w:bCs w:val="1"/>
          <w:noProof w:val="0"/>
          <w:sz w:val="24"/>
          <w:szCs w:val="24"/>
          <w:lang w:val="en-US"/>
        </w:rPr>
        <w:t>Naylor, P., Cowie, H., Cossin, F., &amp; de Wet, C. (2009)</w:t>
      </w:r>
      <w:r w:rsidRPr="5B3FD9FC" w:rsidR="01AF0E84">
        <w:rPr>
          <w:rFonts w:ascii="Times New Roman" w:hAnsi="Times New Roman" w:eastAsia="Times New Roman" w:cs="Times New Roman"/>
          <w:noProof w:val="0"/>
          <w:sz w:val="24"/>
          <w:szCs w:val="24"/>
          <w:lang w:val="en-US"/>
        </w:rPr>
        <w:t xml:space="preserve">. "Bullying in School: A Review of the Literature on Bullying and Victimization." </w:t>
      </w:r>
      <w:r w:rsidRPr="5B3FD9FC" w:rsidR="01AF0E84">
        <w:rPr>
          <w:rFonts w:ascii="Times New Roman" w:hAnsi="Times New Roman" w:eastAsia="Times New Roman" w:cs="Times New Roman"/>
          <w:i w:val="1"/>
          <w:iCs w:val="1"/>
          <w:noProof w:val="0"/>
          <w:sz w:val="24"/>
          <w:szCs w:val="24"/>
          <w:lang w:val="en-US"/>
        </w:rPr>
        <w:t>Educational Psychology, 29</w:t>
      </w:r>
      <w:r w:rsidRPr="5B3FD9FC" w:rsidR="01AF0E84">
        <w:rPr>
          <w:rFonts w:ascii="Times New Roman" w:hAnsi="Times New Roman" w:eastAsia="Times New Roman" w:cs="Times New Roman"/>
          <w:noProof w:val="0"/>
          <w:sz w:val="24"/>
          <w:szCs w:val="24"/>
          <w:lang w:val="en-US"/>
        </w:rPr>
        <w:t>(1), 1-30.</w:t>
      </w:r>
    </w:p>
    <w:p xmlns:wp14="http://schemas.microsoft.com/office/word/2010/wordml" w:rsidP="5B3FD9FC" wp14:paraId="35A864E0" wp14:textId="392B9050">
      <w:pPr>
        <w:spacing w:before="240" w:beforeAutospacing="off" w:after="240" w:afterAutospacing="off" w:line="278" w:lineRule="auto"/>
      </w:pPr>
      <w:r w:rsidRPr="5B3FD9FC" w:rsidR="01AF0E84">
        <w:rPr>
          <w:rFonts w:ascii="Times New Roman" w:hAnsi="Times New Roman" w:eastAsia="Times New Roman" w:cs="Times New Roman"/>
          <w:b w:val="1"/>
          <w:bCs w:val="1"/>
          <w:noProof w:val="0"/>
          <w:sz w:val="24"/>
          <w:szCs w:val="24"/>
          <w:lang w:val="en-US"/>
        </w:rPr>
        <w:t>Schmidt, M. E., &amp; Ladd, G. W. (2001)</w:t>
      </w:r>
      <w:r w:rsidRPr="5B3FD9FC" w:rsidR="01AF0E84">
        <w:rPr>
          <w:rFonts w:ascii="Times New Roman" w:hAnsi="Times New Roman" w:eastAsia="Times New Roman" w:cs="Times New Roman"/>
          <w:noProof w:val="0"/>
          <w:sz w:val="24"/>
          <w:szCs w:val="24"/>
          <w:lang w:val="en-US"/>
        </w:rPr>
        <w:t xml:space="preserve">. "Peer Victimization and Social Adjustment: The Role of School Climate." </w:t>
      </w:r>
      <w:r w:rsidRPr="5B3FD9FC" w:rsidR="01AF0E84">
        <w:rPr>
          <w:rFonts w:ascii="Times New Roman" w:hAnsi="Times New Roman" w:eastAsia="Times New Roman" w:cs="Times New Roman"/>
          <w:i w:val="1"/>
          <w:iCs w:val="1"/>
          <w:noProof w:val="0"/>
          <w:sz w:val="24"/>
          <w:szCs w:val="24"/>
          <w:lang w:val="en-US"/>
        </w:rPr>
        <w:t>Journal of Educational Psychology, 93</w:t>
      </w:r>
      <w:r w:rsidRPr="5B3FD9FC" w:rsidR="01AF0E84">
        <w:rPr>
          <w:rFonts w:ascii="Times New Roman" w:hAnsi="Times New Roman" w:eastAsia="Times New Roman" w:cs="Times New Roman"/>
          <w:noProof w:val="0"/>
          <w:sz w:val="24"/>
          <w:szCs w:val="24"/>
          <w:lang w:val="en-US"/>
        </w:rPr>
        <w:t>(3), 505-511.</w:t>
      </w:r>
    </w:p>
    <w:p xmlns:wp14="http://schemas.microsoft.com/office/word/2010/wordml" w:rsidP="5B3FD9FC" wp14:paraId="6B784568" wp14:textId="38CD34DD">
      <w:pPr>
        <w:spacing w:before="240" w:beforeAutospacing="off" w:after="240" w:afterAutospacing="off" w:line="278" w:lineRule="auto"/>
      </w:pPr>
      <w:r w:rsidRPr="5B3FD9FC" w:rsidR="01AF0E84">
        <w:rPr>
          <w:rFonts w:ascii="Times New Roman" w:hAnsi="Times New Roman" w:eastAsia="Times New Roman" w:cs="Times New Roman"/>
          <w:b w:val="1"/>
          <w:bCs w:val="1"/>
          <w:noProof w:val="0"/>
          <w:sz w:val="24"/>
          <w:szCs w:val="24"/>
          <w:lang w:val="en-US"/>
        </w:rPr>
        <w:t>Miller, D. A., &amp; McMahon, A. (2014)</w:t>
      </w:r>
      <w:r w:rsidRPr="5B3FD9FC" w:rsidR="01AF0E84">
        <w:rPr>
          <w:rFonts w:ascii="Times New Roman" w:hAnsi="Times New Roman" w:eastAsia="Times New Roman" w:cs="Times New Roman"/>
          <w:noProof w:val="0"/>
          <w:sz w:val="24"/>
          <w:szCs w:val="24"/>
          <w:lang w:val="en-US"/>
        </w:rPr>
        <w:t xml:space="preserve">. "Examining the Effectiveness of Peer-Led Anti-Bullying Interventions: A Review of the Evidence." </w:t>
      </w:r>
      <w:r w:rsidRPr="5B3FD9FC" w:rsidR="01AF0E84">
        <w:rPr>
          <w:rFonts w:ascii="Times New Roman" w:hAnsi="Times New Roman" w:eastAsia="Times New Roman" w:cs="Times New Roman"/>
          <w:i w:val="1"/>
          <w:iCs w:val="1"/>
          <w:noProof w:val="0"/>
          <w:sz w:val="24"/>
          <w:szCs w:val="24"/>
          <w:lang w:val="en-US"/>
        </w:rPr>
        <w:t>International Journal of Educational Research, 67</w:t>
      </w:r>
      <w:r w:rsidRPr="5B3FD9FC" w:rsidR="01AF0E84">
        <w:rPr>
          <w:rFonts w:ascii="Times New Roman" w:hAnsi="Times New Roman" w:eastAsia="Times New Roman" w:cs="Times New Roman"/>
          <w:noProof w:val="0"/>
          <w:sz w:val="24"/>
          <w:szCs w:val="24"/>
          <w:lang w:val="en-US"/>
        </w:rPr>
        <w:t>, 39-47.</w:t>
      </w:r>
    </w:p>
    <w:p xmlns:wp14="http://schemas.microsoft.com/office/word/2010/wordml" w:rsidP="5B3FD9FC" wp14:paraId="5AB621D5" wp14:textId="42345552">
      <w:pPr>
        <w:spacing w:before="240" w:beforeAutospacing="off" w:after="240" w:afterAutospacing="off" w:line="278" w:lineRule="auto"/>
      </w:pPr>
      <w:r w:rsidRPr="5B3FD9FC" w:rsidR="01AF0E84">
        <w:rPr>
          <w:rFonts w:ascii="Times New Roman" w:hAnsi="Times New Roman" w:eastAsia="Times New Roman" w:cs="Times New Roman"/>
          <w:b w:val="1"/>
          <w:bCs w:val="1"/>
          <w:noProof w:val="0"/>
          <w:sz w:val="24"/>
          <w:szCs w:val="24"/>
          <w:lang w:val="en-US"/>
        </w:rPr>
        <w:t>Bauman, S., &amp; Del Rio, A. (2006)</w:t>
      </w:r>
      <w:r w:rsidRPr="5B3FD9FC" w:rsidR="01AF0E84">
        <w:rPr>
          <w:rFonts w:ascii="Times New Roman" w:hAnsi="Times New Roman" w:eastAsia="Times New Roman" w:cs="Times New Roman"/>
          <w:noProof w:val="0"/>
          <w:sz w:val="24"/>
          <w:szCs w:val="24"/>
          <w:lang w:val="en-US"/>
        </w:rPr>
        <w:t xml:space="preserve">. "Cyberbullying: A Review of the Literature." </w:t>
      </w:r>
      <w:r w:rsidRPr="5B3FD9FC" w:rsidR="01AF0E84">
        <w:rPr>
          <w:rFonts w:ascii="Times New Roman" w:hAnsi="Times New Roman" w:eastAsia="Times New Roman" w:cs="Times New Roman"/>
          <w:i w:val="1"/>
          <w:iCs w:val="1"/>
          <w:noProof w:val="0"/>
          <w:sz w:val="24"/>
          <w:szCs w:val="24"/>
          <w:lang w:val="en-US"/>
        </w:rPr>
        <w:t>CyberPsychology &amp; Behavior, 9</w:t>
      </w:r>
      <w:r w:rsidRPr="5B3FD9FC" w:rsidR="01AF0E84">
        <w:rPr>
          <w:rFonts w:ascii="Times New Roman" w:hAnsi="Times New Roman" w:eastAsia="Times New Roman" w:cs="Times New Roman"/>
          <w:noProof w:val="0"/>
          <w:sz w:val="24"/>
          <w:szCs w:val="24"/>
          <w:lang w:val="en-US"/>
        </w:rPr>
        <w:t>(3), 327-332.</w:t>
      </w:r>
    </w:p>
    <w:p xmlns:wp14="http://schemas.microsoft.com/office/word/2010/wordml" w:rsidP="5B3FD9FC" wp14:paraId="575272A4" wp14:textId="61A3D8F7">
      <w:pPr>
        <w:spacing w:before="240" w:beforeAutospacing="off" w:after="240" w:afterAutospacing="off" w:line="278" w:lineRule="auto"/>
      </w:pPr>
      <w:r w:rsidRPr="5B3FD9FC" w:rsidR="01AF0E84">
        <w:rPr>
          <w:rFonts w:ascii="Times New Roman" w:hAnsi="Times New Roman" w:eastAsia="Times New Roman" w:cs="Times New Roman"/>
          <w:b w:val="1"/>
          <w:bCs w:val="1"/>
          <w:noProof w:val="0"/>
          <w:sz w:val="24"/>
          <w:szCs w:val="24"/>
          <w:lang w:val="en-US"/>
        </w:rPr>
        <w:t>Mynard, K., &amp; Joseph, S. (2000)</w:t>
      </w:r>
      <w:r w:rsidRPr="5B3FD9FC" w:rsidR="01AF0E84">
        <w:rPr>
          <w:rFonts w:ascii="Times New Roman" w:hAnsi="Times New Roman" w:eastAsia="Times New Roman" w:cs="Times New Roman"/>
          <w:noProof w:val="0"/>
          <w:sz w:val="24"/>
          <w:szCs w:val="24"/>
          <w:lang w:val="en-US"/>
        </w:rPr>
        <w:t xml:space="preserve">. "Development of the Multidimensional Peer Victimization Scale." </w:t>
      </w:r>
      <w:r w:rsidRPr="5B3FD9FC" w:rsidR="01AF0E84">
        <w:rPr>
          <w:rFonts w:ascii="Times New Roman" w:hAnsi="Times New Roman" w:eastAsia="Times New Roman" w:cs="Times New Roman"/>
          <w:i w:val="1"/>
          <w:iCs w:val="1"/>
          <w:noProof w:val="0"/>
          <w:sz w:val="24"/>
          <w:szCs w:val="24"/>
          <w:lang w:val="en-US"/>
        </w:rPr>
        <w:t>Aggressive Behavior, 26</w:t>
      </w:r>
      <w:r w:rsidRPr="5B3FD9FC" w:rsidR="01AF0E84">
        <w:rPr>
          <w:rFonts w:ascii="Times New Roman" w:hAnsi="Times New Roman" w:eastAsia="Times New Roman" w:cs="Times New Roman"/>
          <w:noProof w:val="0"/>
          <w:sz w:val="24"/>
          <w:szCs w:val="24"/>
          <w:lang w:val="en-US"/>
        </w:rPr>
        <w:t>(2), 169-178.</w:t>
      </w:r>
      <w:r w:rsidRPr="5B3FD9FC" w:rsidR="01AF0E84">
        <w:rPr>
          <w:rFonts w:ascii="Times New Roman" w:hAnsi="Times New Roman" w:eastAsia="Times New Roman" w:cs="Times New Roman"/>
          <w:b w:val="1"/>
          <w:bCs w:val="1"/>
          <w:noProof w:val="0"/>
          <w:sz w:val="24"/>
          <w:szCs w:val="24"/>
          <w:lang w:val="en-US"/>
        </w:rPr>
        <w:t xml:space="preserve"> </w:t>
      </w:r>
    </w:p>
    <w:p xmlns:wp14="http://schemas.microsoft.com/office/word/2010/wordml" w:rsidP="5B3FD9FC" wp14:paraId="392B8CC3" wp14:textId="1EBA8A02">
      <w:pPr>
        <w:spacing w:before="240" w:beforeAutospacing="off" w:after="240" w:afterAutospacing="off" w:line="278" w:lineRule="auto"/>
      </w:pPr>
      <w:r w:rsidRPr="5B3FD9FC" w:rsidR="01AF0E84">
        <w:rPr>
          <w:rFonts w:ascii="Times New Roman" w:hAnsi="Times New Roman" w:eastAsia="Times New Roman" w:cs="Times New Roman"/>
          <w:b w:val="1"/>
          <w:bCs w:val="1"/>
          <w:noProof w:val="0"/>
          <w:sz w:val="24"/>
          <w:szCs w:val="24"/>
          <w:lang w:val="en-US"/>
        </w:rPr>
        <w:t>Blosnich, J. R., &amp; Bossarte, R. M. (2012)</w:t>
      </w:r>
      <w:r w:rsidRPr="5B3FD9FC" w:rsidR="01AF0E84">
        <w:rPr>
          <w:rFonts w:ascii="Times New Roman" w:hAnsi="Times New Roman" w:eastAsia="Times New Roman" w:cs="Times New Roman"/>
          <w:noProof w:val="0"/>
          <w:sz w:val="24"/>
          <w:szCs w:val="24"/>
          <w:lang w:val="en-US"/>
        </w:rPr>
        <w:t xml:space="preserve">. "The Relationship Between Bullying and Suicidal Ideation Among Adolescents in the United States." </w:t>
      </w:r>
      <w:r w:rsidRPr="5B3FD9FC" w:rsidR="01AF0E84">
        <w:rPr>
          <w:rFonts w:ascii="Times New Roman" w:hAnsi="Times New Roman" w:eastAsia="Times New Roman" w:cs="Times New Roman"/>
          <w:i w:val="1"/>
          <w:iCs w:val="1"/>
          <w:noProof w:val="0"/>
          <w:sz w:val="24"/>
          <w:szCs w:val="24"/>
          <w:lang w:val="en-US"/>
        </w:rPr>
        <w:t>American Journal of Public Health, 102</w:t>
      </w:r>
      <w:r w:rsidRPr="5B3FD9FC" w:rsidR="01AF0E84">
        <w:rPr>
          <w:rFonts w:ascii="Times New Roman" w:hAnsi="Times New Roman" w:eastAsia="Times New Roman" w:cs="Times New Roman"/>
          <w:noProof w:val="0"/>
          <w:sz w:val="24"/>
          <w:szCs w:val="24"/>
          <w:lang w:val="en-US"/>
        </w:rPr>
        <w:t>(3), 554-559.</w:t>
      </w:r>
    </w:p>
    <w:p xmlns:wp14="http://schemas.microsoft.com/office/word/2010/wordml" w:rsidP="5B3FD9FC" wp14:paraId="38A0A54C" wp14:textId="6C4D86DE">
      <w:pPr>
        <w:spacing w:before="220" w:beforeAutospacing="off" w:after="160" w:afterAutospacing="off" w:line="274" w:lineRule="auto"/>
      </w:pPr>
      <w:r w:rsidRPr="5B3FD9FC" w:rsidR="01AF0E84">
        <w:rPr>
          <w:rFonts w:ascii="Times New Roman" w:hAnsi="Times New Roman" w:eastAsia="Times New Roman" w:cs="Times New Roman"/>
          <w:b w:val="1"/>
          <w:bCs w:val="1"/>
          <w:noProof w:val="0"/>
          <w:sz w:val="24"/>
          <w:szCs w:val="24"/>
          <w:lang w:val="en-US"/>
        </w:rPr>
        <w:t>O’Connell, P. (2011)</w:t>
      </w:r>
      <w:r w:rsidRPr="5B3FD9FC" w:rsidR="01AF0E84">
        <w:rPr>
          <w:rFonts w:ascii="Times New Roman" w:hAnsi="Times New Roman" w:eastAsia="Times New Roman" w:cs="Times New Roman"/>
          <w:noProof w:val="0"/>
          <w:sz w:val="24"/>
          <w:szCs w:val="24"/>
          <w:lang w:val="en-US"/>
        </w:rPr>
        <w:t xml:space="preserve">. "Bullying: The Role of the University in Reducing Student Bullying." </w:t>
      </w:r>
      <w:r w:rsidRPr="5B3FD9FC" w:rsidR="01AF0E84">
        <w:rPr>
          <w:rFonts w:ascii="Times New Roman" w:hAnsi="Times New Roman" w:eastAsia="Times New Roman" w:cs="Times New Roman"/>
          <w:i w:val="1"/>
          <w:iCs w:val="1"/>
          <w:noProof w:val="0"/>
          <w:sz w:val="24"/>
          <w:szCs w:val="24"/>
          <w:lang w:val="en-US"/>
        </w:rPr>
        <w:t>Journal of Higher Education Policy and Management, 33</w:t>
      </w:r>
      <w:r w:rsidRPr="5B3FD9FC" w:rsidR="01AF0E84">
        <w:rPr>
          <w:rFonts w:ascii="Times New Roman" w:hAnsi="Times New Roman" w:eastAsia="Times New Roman" w:cs="Times New Roman"/>
          <w:noProof w:val="0"/>
          <w:sz w:val="24"/>
          <w:szCs w:val="24"/>
          <w:lang w:val="en-US"/>
        </w:rPr>
        <w:t>(3), 217-228.</w:t>
      </w:r>
    </w:p>
    <w:p xmlns:wp14="http://schemas.microsoft.com/office/word/2010/wordml" w:rsidP="5B3FD9FC" wp14:paraId="660C77FC" wp14:textId="67E4B892">
      <w:pPr>
        <w:spacing w:before="220" w:beforeAutospacing="off" w:after="160" w:afterAutospacing="off" w:line="274" w:lineRule="auto"/>
      </w:pPr>
      <w:r w:rsidRPr="5B3FD9FC" w:rsidR="01AF0E84">
        <w:rPr>
          <w:rFonts w:ascii="Times New Roman" w:hAnsi="Times New Roman" w:eastAsia="Times New Roman" w:cs="Times New Roman"/>
          <w:b w:val="1"/>
          <w:bCs w:val="1"/>
          <w:noProof w:val="0"/>
          <w:sz w:val="24"/>
          <w:szCs w:val="24"/>
          <w:lang w:val="en-US"/>
        </w:rPr>
        <w:t>Lloyd, S. E., &amp; Muir, K. (2013)</w:t>
      </w:r>
      <w:r w:rsidRPr="5B3FD9FC" w:rsidR="01AF0E84">
        <w:rPr>
          <w:rFonts w:ascii="Times New Roman" w:hAnsi="Times New Roman" w:eastAsia="Times New Roman" w:cs="Times New Roman"/>
          <w:noProof w:val="0"/>
          <w:sz w:val="24"/>
          <w:szCs w:val="24"/>
          <w:lang w:val="en-US"/>
        </w:rPr>
        <w:t xml:space="preserve">. "An Evaluation of the Effectiveness of Anti-Bullying Policies in UK Universities." </w:t>
      </w:r>
      <w:r w:rsidRPr="5B3FD9FC" w:rsidR="01AF0E84">
        <w:rPr>
          <w:rFonts w:ascii="Times New Roman" w:hAnsi="Times New Roman" w:eastAsia="Times New Roman" w:cs="Times New Roman"/>
          <w:i w:val="1"/>
          <w:iCs w:val="1"/>
          <w:noProof w:val="0"/>
          <w:sz w:val="24"/>
          <w:szCs w:val="24"/>
          <w:lang w:val="en-US"/>
        </w:rPr>
        <w:t>Educational Psychology, 33</w:t>
      </w:r>
      <w:r w:rsidRPr="5B3FD9FC" w:rsidR="01AF0E84">
        <w:rPr>
          <w:rFonts w:ascii="Times New Roman" w:hAnsi="Times New Roman" w:eastAsia="Times New Roman" w:cs="Times New Roman"/>
          <w:noProof w:val="0"/>
          <w:sz w:val="24"/>
          <w:szCs w:val="24"/>
          <w:lang w:val="en-US"/>
        </w:rPr>
        <w:t>(4), 431-448.</w:t>
      </w:r>
    </w:p>
    <w:p xmlns:wp14="http://schemas.microsoft.com/office/word/2010/wordml" w:rsidP="5B3FD9FC" wp14:paraId="11DD7266" wp14:textId="3ABF9802">
      <w:pPr>
        <w:spacing w:before="220" w:beforeAutospacing="off" w:after="160" w:afterAutospacing="off" w:line="274" w:lineRule="auto"/>
      </w:pPr>
      <w:r w:rsidRPr="5B3FD9FC" w:rsidR="01AF0E84">
        <w:rPr>
          <w:rFonts w:ascii="Times New Roman" w:hAnsi="Times New Roman" w:eastAsia="Times New Roman" w:cs="Times New Roman"/>
          <w:b w:val="1"/>
          <w:bCs w:val="1"/>
          <w:noProof w:val="0"/>
          <w:sz w:val="24"/>
          <w:szCs w:val="24"/>
          <w:lang w:val="en-US"/>
        </w:rPr>
        <w:t>Vaughan, E. L., &amp; O'Brien, E. (2014)</w:t>
      </w:r>
      <w:r w:rsidRPr="5B3FD9FC" w:rsidR="01AF0E84">
        <w:rPr>
          <w:rFonts w:ascii="Times New Roman" w:hAnsi="Times New Roman" w:eastAsia="Times New Roman" w:cs="Times New Roman"/>
          <w:noProof w:val="0"/>
          <w:sz w:val="24"/>
          <w:szCs w:val="24"/>
          <w:lang w:val="en-US"/>
        </w:rPr>
        <w:t xml:space="preserve">. "Perceptions of the Effectiveness of a University Anti-Bullying Campaign." </w:t>
      </w:r>
      <w:r w:rsidRPr="5B3FD9FC" w:rsidR="01AF0E84">
        <w:rPr>
          <w:rFonts w:ascii="Times New Roman" w:hAnsi="Times New Roman" w:eastAsia="Times New Roman" w:cs="Times New Roman"/>
          <w:i w:val="1"/>
          <w:iCs w:val="1"/>
          <w:noProof w:val="0"/>
          <w:sz w:val="24"/>
          <w:szCs w:val="24"/>
          <w:lang w:val="en-US"/>
        </w:rPr>
        <w:t>International Journal of Educational Management, 28</w:t>
      </w:r>
      <w:r w:rsidRPr="5B3FD9FC" w:rsidR="01AF0E84">
        <w:rPr>
          <w:rFonts w:ascii="Times New Roman" w:hAnsi="Times New Roman" w:eastAsia="Times New Roman" w:cs="Times New Roman"/>
          <w:noProof w:val="0"/>
          <w:sz w:val="24"/>
          <w:szCs w:val="24"/>
          <w:lang w:val="en-US"/>
        </w:rPr>
        <w:t>(5), 497-507.</w:t>
      </w:r>
    </w:p>
    <w:p xmlns:wp14="http://schemas.microsoft.com/office/word/2010/wordml" w:rsidP="5B3FD9FC" wp14:paraId="17F56E0A" wp14:textId="016CA8FD">
      <w:pPr>
        <w:spacing w:before="220" w:beforeAutospacing="off" w:after="160" w:afterAutospacing="off" w:line="274" w:lineRule="auto"/>
      </w:pPr>
      <w:r w:rsidRPr="5B3FD9FC" w:rsidR="01AF0E84">
        <w:rPr>
          <w:rFonts w:ascii="Times New Roman" w:hAnsi="Times New Roman" w:eastAsia="Times New Roman" w:cs="Times New Roman"/>
          <w:b w:val="1"/>
          <w:bCs w:val="1"/>
          <w:noProof w:val="0"/>
          <w:sz w:val="24"/>
          <w:szCs w:val="24"/>
          <w:lang w:val="en-US"/>
        </w:rPr>
        <w:t>Holt, M. K., &amp; Keyes, C. L. (2015)</w:t>
      </w:r>
      <w:r w:rsidRPr="5B3FD9FC" w:rsidR="01AF0E84">
        <w:rPr>
          <w:rFonts w:ascii="Times New Roman" w:hAnsi="Times New Roman" w:eastAsia="Times New Roman" w:cs="Times New Roman"/>
          <w:noProof w:val="0"/>
          <w:sz w:val="24"/>
          <w:szCs w:val="24"/>
          <w:lang w:val="en-US"/>
        </w:rPr>
        <w:t xml:space="preserve">. "The Role of School Climate in Predicting Bullying and Victimization." </w:t>
      </w:r>
      <w:r w:rsidRPr="5B3FD9FC" w:rsidR="01AF0E84">
        <w:rPr>
          <w:rFonts w:ascii="Times New Roman" w:hAnsi="Times New Roman" w:eastAsia="Times New Roman" w:cs="Times New Roman"/>
          <w:i w:val="1"/>
          <w:iCs w:val="1"/>
          <w:noProof w:val="0"/>
          <w:sz w:val="24"/>
          <w:szCs w:val="24"/>
          <w:lang w:val="en-US"/>
        </w:rPr>
        <w:t>The Journal of Educational Research, 108</w:t>
      </w:r>
      <w:r w:rsidRPr="5B3FD9FC" w:rsidR="01AF0E84">
        <w:rPr>
          <w:rFonts w:ascii="Times New Roman" w:hAnsi="Times New Roman" w:eastAsia="Times New Roman" w:cs="Times New Roman"/>
          <w:noProof w:val="0"/>
          <w:sz w:val="24"/>
          <w:szCs w:val="24"/>
          <w:lang w:val="en-US"/>
        </w:rPr>
        <w:t>(2), 119-128.</w:t>
      </w:r>
    </w:p>
    <w:p xmlns:wp14="http://schemas.microsoft.com/office/word/2010/wordml" w:rsidP="5B3FD9FC" wp14:paraId="277EA8A8" wp14:textId="5DC67A7A">
      <w:pPr>
        <w:spacing w:before="220" w:beforeAutospacing="off" w:after="160" w:afterAutospacing="off" w:line="274" w:lineRule="auto"/>
      </w:pPr>
      <w:r w:rsidRPr="5B3FD9FC" w:rsidR="01AF0E84">
        <w:rPr>
          <w:rFonts w:ascii="Times New Roman" w:hAnsi="Times New Roman" w:eastAsia="Times New Roman" w:cs="Times New Roman"/>
          <w:b w:val="1"/>
          <w:bCs w:val="1"/>
          <w:noProof w:val="0"/>
          <w:sz w:val="24"/>
          <w:szCs w:val="24"/>
          <w:lang w:val="en-US"/>
        </w:rPr>
        <w:t>Smith, P. K., &amp; Loughton, K. (2015)</w:t>
      </w:r>
      <w:r w:rsidRPr="5B3FD9FC" w:rsidR="01AF0E84">
        <w:rPr>
          <w:rFonts w:ascii="Times New Roman" w:hAnsi="Times New Roman" w:eastAsia="Times New Roman" w:cs="Times New Roman"/>
          <w:noProof w:val="0"/>
          <w:sz w:val="24"/>
          <w:szCs w:val="24"/>
          <w:lang w:val="en-US"/>
        </w:rPr>
        <w:t xml:space="preserve">. "The Role of Anti-Bullying Policies in Reducing Bullying in Universities: A Review of the Evidence." </w:t>
      </w:r>
      <w:r w:rsidRPr="5B3FD9FC" w:rsidR="01AF0E84">
        <w:rPr>
          <w:rFonts w:ascii="Times New Roman" w:hAnsi="Times New Roman" w:eastAsia="Times New Roman" w:cs="Times New Roman"/>
          <w:i w:val="1"/>
          <w:iCs w:val="1"/>
          <w:noProof w:val="0"/>
          <w:sz w:val="24"/>
          <w:szCs w:val="24"/>
          <w:lang w:val="en-US"/>
        </w:rPr>
        <w:t>Education and Child Psychology, 32</w:t>
      </w:r>
      <w:r w:rsidRPr="5B3FD9FC" w:rsidR="01AF0E84">
        <w:rPr>
          <w:rFonts w:ascii="Times New Roman" w:hAnsi="Times New Roman" w:eastAsia="Times New Roman" w:cs="Times New Roman"/>
          <w:noProof w:val="0"/>
          <w:sz w:val="24"/>
          <w:szCs w:val="24"/>
          <w:lang w:val="en-US"/>
        </w:rPr>
        <w:t>(1), 15-27.</w:t>
      </w:r>
    </w:p>
    <w:p xmlns:wp14="http://schemas.microsoft.com/office/word/2010/wordml" w:rsidP="5B3FD9FC" wp14:paraId="43B90A82" wp14:textId="0C1BA011">
      <w:pPr>
        <w:spacing w:before="220" w:beforeAutospacing="off" w:after="160" w:afterAutospacing="off" w:line="274" w:lineRule="auto"/>
      </w:pPr>
      <w:r w:rsidRPr="5B3FD9FC" w:rsidR="01AF0E84">
        <w:rPr>
          <w:rFonts w:ascii="Times New Roman" w:hAnsi="Times New Roman" w:eastAsia="Times New Roman" w:cs="Times New Roman"/>
          <w:b w:val="1"/>
          <w:bCs w:val="1"/>
          <w:noProof w:val="0"/>
          <w:sz w:val="24"/>
          <w:szCs w:val="24"/>
          <w:lang w:val="en-US"/>
        </w:rPr>
        <w:t>Arora, T. (2013)</w:t>
      </w:r>
      <w:r w:rsidRPr="5B3FD9FC" w:rsidR="01AF0E84">
        <w:rPr>
          <w:rFonts w:ascii="Times New Roman" w:hAnsi="Times New Roman" w:eastAsia="Times New Roman" w:cs="Times New Roman"/>
          <w:noProof w:val="0"/>
          <w:sz w:val="24"/>
          <w:szCs w:val="24"/>
          <w:lang w:val="en-US"/>
        </w:rPr>
        <w:t xml:space="preserve">. "Understanding Bullying in Higher Education: An Examination of the Impact of Bullying on Student Well-Being." </w:t>
      </w:r>
      <w:r w:rsidRPr="5B3FD9FC" w:rsidR="01AF0E84">
        <w:rPr>
          <w:rFonts w:ascii="Times New Roman" w:hAnsi="Times New Roman" w:eastAsia="Times New Roman" w:cs="Times New Roman"/>
          <w:i w:val="1"/>
          <w:iCs w:val="1"/>
          <w:noProof w:val="0"/>
          <w:sz w:val="24"/>
          <w:szCs w:val="24"/>
          <w:lang w:val="en-US"/>
        </w:rPr>
        <w:t>Journal of Higher Education Policy and Management, 35</w:t>
      </w:r>
      <w:r w:rsidRPr="5B3FD9FC" w:rsidR="01AF0E84">
        <w:rPr>
          <w:rFonts w:ascii="Times New Roman" w:hAnsi="Times New Roman" w:eastAsia="Times New Roman" w:cs="Times New Roman"/>
          <w:noProof w:val="0"/>
          <w:sz w:val="24"/>
          <w:szCs w:val="24"/>
          <w:lang w:val="en-US"/>
        </w:rPr>
        <w:t>(4), 393-403.</w:t>
      </w:r>
    </w:p>
    <w:p xmlns:wp14="http://schemas.microsoft.com/office/word/2010/wordml" w:rsidP="5B3FD9FC" wp14:paraId="5D09AB6B" wp14:textId="7247CDD8">
      <w:pPr>
        <w:spacing w:before="220" w:beforeAutospacing="off" w:after="160" w:afterAutospacing="off" w:line="274" w:lineRule="auto"/>
      </w:pPr>
      <w:r w:rsidRPr="5B3FD9FC" w:rsidR="01AF0E84">
        <w:rPr>
          <w:rFonts w:ascii="Times New Roman" w:hAnsi="Times New Roman" w:eastAsia="Times New Roman" w:cs="Times New Roman"/>
          <w:b w:val="1"/>
          <w:bCs w:val="1"/>
          <w:noProof w:val="0"/>
          <w:sz w:val="24"/>
          <w:szCs w:val="24"/>
          <w:lang w:val="en-US"/>
        </w:rPr>
        <w:t>Campbell, M. A., &amp; Muncer, S. J. (2008)</w:t>
      </w:r>
      <w:r w:rsidRPr="5B3FD9FC" w:rsidR="01AF0E84">
        <w:rPr>
          <w:rFonts w:ascii="Times New Roman" w:hAnsi="Times New Roman" w:eastAsia="Times New Roman" w:cs="Times New Roman"/>
          <w:noProof w:val="0"/>
          <w:sz w:val="24"/>
          <w:szCs w:val="24"/>
          <w:lang w:val="en-US"/>
        </w:rPr>
        <w:t xml:space="preserve">. "A Review of the Relationship Between Bullying and Suicidal Behaviors Among Adolescents." </w:t>
      </w:r>
      <w:r w:rsidRPr="5B3FD9FC" w:rsidR="01AF0E84">
        <w:rPr>
          <w:rFonts w:ascii="Times New Roman" w:hAnsi="Times New Roman" w:eastAsia="Times New Roman" w:cs="Times New Roman"/>
          <w:i w:val="1"/>
          <w:iCs w:val="1"/>
          <w:noProof w:val="0"/>
          <w:sz w:val="24"/>
          <w:szCs w:val="24"/>
          <w:lang w:val="en-US"/>
        </w:rPr>
        <w:t>Suicide and Life-Threatening Behavior, 38</w:t>
      </w:r>
      <w:r w:rsidRPr="5B3FD9FC" w:rsidR="01AF0E84">
        <w:rPr>
          <w:rFonts w:ascii="Times New Roman" w:hAnsi="Times New Roman" w:eastAsia="Times New Roman" w:cs="Times New Roman"/>
          <w:noProof w:val="0"/>
          <w:sz w:val="24"/>
          <w:szCs w:val="24"/>
          <w:lang w:val="en-US"/>
        </w:rPr>
        <w:t>(4), 472-486</w:t>
      </w:r>
    </w:p>
    <w:p xmlns:wp14="http://schemas.microsoft.com/office/word/2010/wordml" wp14:paraId="2C078E63" wp14:textId="47B710E8"/>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1A8091"/>
    <w:rsid w:val="00E8B7B3"/>
    <w:rsid w:val="01AF0E84"/>
    <w:rsid w:val="0C360A51"/>
    <w:rsid w:val="157E56D3"/>
    <w:rsid w:val="211A8091"/>
    <w:rsid w:val="240B4A21"/>
    <w:rsid w:val="25F3C082"/>
    <w:rsid w:val="2B0CA020"/>
    <w:rsid w:val="36AA8582"/>
    <w:rsid w:val="5B3FD9FC"/>
    <w:rsid w:val="6034A8BD"/>
    <w:rsid w:val="60D20EBB"/>
    <w:rsid w:val="7A6D8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A8091"/>
  <w15:chartTrackingRefBased/>
  <w15:docId w15:val="{A27AF1E9-E7E5-44FB-B5C6-2CAC0678D36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5B3FD9FC"/>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umn.edu/" TargetMode="External" Id="R45108cf7b86b4ce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2024-11-25T12:11:08.6552734Z</dcterms:created>
  <dcterms:modified xsi:type="dcterms:W3CDTF">2024-11-25T12:17:09.2224046Z</dcterms:modified>
  <dc:creator>DHANIREDDY VENKATA HEMANTH REDDY</dc:creator>
  <lastModifiedBy>DHANIREDDY VENKATA HEMANTH REDDY</lastModifiedBy>
</coreProperties>
</file>