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9FF78" w14:textId="4C33296E" w:rsidR="00EC3428" w:rsidRPr="005A2E43" w:rsidRDefault="00F37222">
      <w:pPr>
        <w:spacing w:after="0" w:line="259" w:lineRule="auto"/>
        <w:ind w:left="0" w:right="5" w:firstLine="0"/>
        <w:jc w:val="center"/>
        <w:rPr>
          <w:b/>
          <w:sz w:val="32"/>
          <w:szCs w:val="28"/>
        </w:rPr>
      </w:pPr>
      <w:r w:rsidRPr="005A2E43">
        <w:rPr>
          <w:b/>
          <w:sz w:val="32"/>
          <w:szCs w:val="28"/>
        </w:rPr>
        <w:t xml:space="preserve">ANALYSING THE </w:t>
      </w:r>
      <w:r w:rsidR="005A2E43" w:rsidRPr="005A2E43">
        <w:rPr>
          <w:b/>
          <w:sz w:val="32"/>
          <w:szCs w:val="28"/>
        </w:rPr>
        <w:t xml:space="preserve">RURAL </w:t>
      </w:r>
      <w:r w:rsidRPr="005A2E43">
        <w:rPr>
          <w:b/>
          <w:sz w:val="32"/>
          <w:szCs w:val="28"/>
        </w:rPr>
        <w:t xml:space="preserve">CONSUMER BEHAVIOUR </w:t>
      </w:r>
      <w:r w:rsidR="00F56A62">
        <w:rPr>
          <w:b/>
          <w:sz w:val="32"/>
          <w:szCs w:val="28"/>
        </w:rPr>
        <w:t>TOWARDS CONSUMPTION OF NOOD</w:t>
      </w:r>
      <w:r w:rsidR="00925AF6">
        <w:rPr>
          <w:b/>
          <w:sz w:val="32"/>
          <w:szCs w:val="28"/>
        </w:rPr>
        <w:t>L</w:t>
      </w:r>
      <w:r w:rsidR="00F56A62">
        <w:rPr>
          <w:b/>
          <w:sz w:val="32"/>
          <w:szCs w:val="28"/>
        </w:rPr>
        <w:t xml:space="preserve">ES </w:t>
      </w:r>
      <w:r w:rsidRPr="005A2E43">
        <w:rPr>
          <w:b/>
          <w:sz w:val="32"/>
          <w:szCs w:val="28"/>
        </w:rPr>
        <w:t xml:space="preserve">IN </w:t>
      </w:r>
      <w:r w:rsidR="008821F9" w:rsidRPr="005A2E43">
        <w:rPr>
          <w:b/>
          <w:sz w:val="32"/>
          <w:szCs w:val="28"/>
        </w:rPr>
        <w:t>TRICHY</w:t>
      </w:r>
    </w:p>
    <w:p w14:paraId="23412DDE" w14:textId="77777777" w:rsidR="005A2E43" w:rsidRPr="00813B22" w:rsidRDefault="005A2E43">
      <w:pPr>
        <w:spacing w:after="0" w:line="259" w:lineRule="auto"/>
        <w:ind w:left="0" w:right="5" w:firstLine="0"/>
        <w:jc w:val="center"/>
      </w:pPr>
    </w:p>
    <w:p w14:paraId="7CE8FDAE" w14:textId="77777777" w:rsidR="00A06042" w:rsidRDefault="00B53783">
      <w:pPr>
        <w:spacing w:after="0" w:line="259" w:lineRule="auto"/>
        <w:jc w:val="center"/>
      </w:pPr>
      <w:r w:rsidRPr="00813B22">
        <w:rPr>
          <w:b/>
        </w:rPr>
        <w:t xml:space="preserve">Dr. C. Thirumal Azhagan, </w:t>
      </w:r>
      <w:r w:rsidRPr="00813B22">
        <w:t xml:space="preserve">Assistant Professor, Department of Management Studies. </w:t>
      </w:r>
    </w:p>
    <w:p w14:paraId="222AC76E" w14:textId="1D962328" w:rsidR="00EC3428" w:rsidRPr="00813B22" w:rsidRDefault="00B53783" w:rsidP="00A06042">
      <w:pPr>
        <w:spacing w:after="0" w:line="259" w:lineRule="auto"/>
        <w:jc w:val="center"/>
      </w:pPr>
      <w:r w:rsidRPr="00813B22">
        <w:t>Anna University BIT Campus, Trichy</w:t>
      </w:r>
      <w:r w:rsidRPr="00813B22">
        <w:rPr>
          <w:i/>
        </w:rPr>
        <w:t>.</w:t>
      </w:r>
      <w:r w:rsidRPr="00813B22">
        <w:t>azhaganct@gmail.com</w:t>
      </w:r>
    </w:p>
    <w:p w14:paraId="23CF7A9E" w14:textId="5A0638F1" w:rsidR="00A06042" w:rsidRDefault="00A1248B">
      <w:pPr>
        <w:spacing w:after="0" w:line="259" w:lineRule="auto"/>
        <w:ind w:right="65"/>
        <w:jc w:val="center"/>
      </w:pPr>
      <w:r w:rsidRPr="00813B22">
        <w:rPr>
          <w:b/>
        </w:rPr>
        <w:t xml:space="preserve">K. </w:t>
      </w:r>
      <w:proofErr w:type="spellStart"/>
      <w:proofErr w:type="gramStart"/>
      <w:r w:rsidRPr="00813B22">
        <w:rPr>
          <w:b/>
        </w:rPr>
        <w:t>Raveena</w:t>
      </w:r>
      <w:proofErr w:type="spellEnd"/>
      <w:r w:rsidRPr="00813B22">
        <w:rPr>
          <w:b/>
        </w:rPr>
        <w:t xml:space="preserve"> </w:t>
      </w:r>
      <w:r w:rsidR="00B53783" w:rsidRPr="00813B22">
        <w:rPr>
          <w:i/>
        </w:rPr>
        <w:t>,</w:t>
      </w:r>
      <w:proofErr w:type="gramEnd"/>
      <w:r w:rsidR="00B53783" w:rsidRPr="00813B22">
        <w:rPr>
          <w:i/>
        </w:rPr>
        <w:t xml:space="preserve"> </w:t>
      </w:r>
      <w:r w:rsidR="00B53783" w:rsidRPr="00813B22">
        <w:t xml:space="preserve">Final MBA Student, Department of Management Studies. Anna University, </w:t>
      </w:r>
    </w:p>
    <w:p w14:paraId="3093CE6A" w14:textId="3155ADC0" w:rsidR="00EC3428" w:rsidRPr="00813B22" w:rsidRDefault="00B53783" w:rsidP="00A06042">
      <w:pPr>
        <w:spacing w:after="0" w:line="259" w:lineRule="auto"/>
        <w:ind w:right="65"/>
        <w:jc w:val="center"/>
      </w:pPr>
      <w:r w:rsidRPr="00813B22">
        <w:t>BIT Campus, Trichy</w:t>
      </w:r>
      <w:r w:rsidRPr="00813B22">
        <w:rPr>
          <w:i/>
        </w:rPr>
        <w:t>.</w:t>
      </w:r>
      <w:r w:rsidR="00F37222" w:rsidRPr="00813B22">
        <w:t xml:space="preserve"> raveenakumaresan</w:t>
      </w:r>
      <w:r w:rsidRPr="00813B22">
        <w:t xml:space="preserve">@gmail.com </w:t>
      </w:r>
    </w:p>
    <w:p w14:paraId="31628071" w14:textId="77777777" w:rsidR="00EC3428" w:rsidRPr="00813B22" w:rsidRDefault="00EC3428">
      <w:pPr>
        <w:spacing w:after="0" w:line="259" w:lineRule="auto"/>
        <w:ind w:left="0" w:right="0" w:firstLine="0"/>
        <w:jc w:val="left"/>
      </w:pPr>
    </w:p>
    <w:p w14:paraId="2AE630EA" w14:textId="77777777" w:rsidR="00EC3428" w:rsidRPr="00813B22" w:rsidRDefault="00B53783">
      <w:pPr>
        <w:pStyle w:val="Heading1"/>
        <w:numPr>
          <w:ilvl w:val="0"/>
          <w:numId w:val="0"/>
        </w:numPr>
        <w:ind w:left="-5" w:right="0"/>
      </w:pPr>
      <w:r w:rsidRPr="00813B22">
        <w:t xml:space="preserve">ABSTRACT </w:t>
      </w:r>
    </w:p>
    <w:p w14:paraId="5BEF4DE2" w14:textId="77777777" w:rsidR="00697757" w:rsidRPr="00813B22" w:rsidRDefault="00697757" w:rsidP="00697757">
      <w:pPr>
        <w:rPr>
          <w:lang w:val="en-US"/>
        </w:rPr>
      </w:pPr>
      <w:r w:rsidRPr="00813B22">
        <w:rPr>
          <w:lang w:val="en-US"/>
        </w:rPr>
        <w:t xml:space="preserve">This study covers the consumer behavior of the rural markets in the purchase and consumption of noodles, a common food item consumed in many regions. The research contributes to the understanding of the factors that might influence the buying decision of the consumer in rural </w:t>
      </w:r>
      <w:bookmarkStart w:id="0" w:name="_GoBack"/>
      <w:bookmarkEnd w:id="0"/>
      <w:r w:rsidRPr="00813B22">
        <w:rPr>
          <w:lang w:val="en-US"/>
        </w:rPr>
        <w:t>markets by setting up factors like price sensitivity, brand perception, taste, and cultural influences among other determinants. A combination of surveys and interviews were conducted to gather data from a cross-section of rural households to analyze consumption patterns, frequency of purchase, and preferred noodle brands. This study further explores the influence of local distribution channels, advertising strategies, and product availability in determining consumers' choices in the rural areas. The findings indicate growing interest in convenience and product innovation beside the dominant factors of affordability and taste. The concluding section provides reader insights into the opportunities and challenges for noodle manufacturers to target the more challenging rural market with recommendations for a unique marketing strategy suited to this group.</w:t>
      </w:r>
    </w:p>
    <w:p w14:paraId="068BBEE2" w14:textId="77777777" w:rsidR="00EC3428" w:rsidRPr="00813B22" w:rsidRDefault="00B53783">
      <w:pPr>
        <w:spacing w:after="0" w:line="259" w:lineRule="auto"/>
        <w:ind w:left="-5" w:right="0"/>
        <w:jc w:val="left"/>
      </w:pPr>
      <w:r w:rsidRPr="00813B22">
        <w:rPr>
          <w:b/>
        </w:rPr>
        <w:t>Keywords</w:t>
      </w:r>
      <w:r w:rsidRPr="00813B22">
        <w:t xml:space="preserve">:  </w:t>
      </w:r>
    </w:p>
    <w:p w14:paraId="3A26872B" w14:textId="1319E3FF" w:rsidR="00697757" w:rsidRPr="00925AF6" w:rsidRDefault="00925AF6" w:rsidP="00697757">
      <w:pPr>
        <w:rPr>
          <w:i/>
          <w:iCs/>
          <w:lang w:val="en-US"/>
        </w:rPr>
      </w:pPr>
      <w:r w:rsidRPr="00925AF6">
        <w:rPr>
          <w:i/>
          <w:iCs/>
          <w:lang w:val="en-US"/>
        </w:rPr>
        <w:t>Price</w:t>
      </w:r>
      <w:r w:rsidR="00697757" w:rsidRPr="00925AF6">
        <w:rPr>
          <w:i/>
          <w:iCs/>
          <w:lang w:val="en-US"/>
        </w:rPr>
        <w:t xml:space="preserve"> sensitivity, brand perception, taste, cultural influences, distribution and advertising, </w:t>
      </w:r>
      <w:r w:rsidR="00400D8B">
        <w:rPr>
          <w:i/>
          <w:iCs/>
          <w:lang w:val="en-US"/>
        </w:rPr>
        <w:t xml:space="preserve">insights, </w:t>
      </w:r>
      <w:r w:rsidR="00697757" w:rsidRPr="00925AF6">
        <w:rPr>
          <w:i/>
          <w:iCs/>
          <w:lang w:val="en-US"/>
        </w:rPr>
        <w:t>marketing strategies.</w:t>
      </w:r>
    </w:p>
    <w:p w14:paraId="731C56C2" w14:textId="77777777" w:rsidR="00EC3428" w:rsidRPr="00813B22" w:rsidRDefault="00EC3428">
      <w:pPr>
        <w:spacing w:after="0" w:line="259" w:lineRule="auto"/>
        <w:ind w:left="0" w:right="0" w:firstLine="0"/>
        <w:jc w:val="left"/>
      </w:pPr>
    </w:p>
    <w:p w14:paraId="21393E06" w14:textId="77777777" w:rsidR="00EC3428" w:rsidRPr="00813B22" w:rsidRDefault="00B53783">
      <w:pPr>
        <w:pStyle w:val="Heading1"/>
        <w:ind w:left="165" w:right="0" w:hanging="180"/>
      </w:pPr>
      <w:r w:rsidRPr="00813B22">
        <w:t xml:space="preserve">INTRODUCTION  </w:t>
      </w:r>
    </w:p>
    <w:p w14:paraId="11C01C76" w14:textId="3F385A3F" w:rsidR="00697757" w:rsidRPr="00813B22" w:rsidRDefault="00697757" w:rsidP="001E10F5">
      <w:pPr>
        <w:rPr>
          <w:lang w:val="en-US"/>
        </w:rPr>
      </w:pPr>
      <w:r w:rsidRPr="00813B22">
        <w:rPr>
          <w:lang w:val="en-US"/>
        </w:rPr>
        <w:t>Recently, the rural market has received great attention from various business chains, especially in the food sector, with regard to its potential and fast-changing natures. Among various food items, noodles are an easy and popular choice for customers in rural areas. To do this, companies need to understand consumer behavior in these regions, since catering to the specific needs and preferences of rural customers requires knowledge of their behavior. The buying patterns followed by rural consumers differ significantly from those in the urban areas as distinguished by factors like affordability, taste, convenience, cultural preferences, and local availability. Further, rural markets are also encumbered with information access problems, low disposable incomes, and relianc</w:t>
      </w:r>
      <w:r w:rsidR="001E10F5">
        <w:rPr>
          <w:lang w:val="en-US"/>
        </w:rPr>
        <w:t xml:space="preserve">e on local distribution channels </w:t>
      </w:r>
      <w:r w:rsidRPr="00813B22">
        <w:rPr>
          <w:lang w:val="en-US"/>
        </w:rPr>
        <w:t>.This study analyses the key factors determining the purchase and consumption of noodles by rural consumers, focusing on price sensitivity, brand loyalty, product innovation, and advertising. Thus, this research provides a more comprehensive understanding of the consumption behavior and attitudes of rural consumers, insights for manufacturers and marketers to design effective strategies targeting this market. Additionally, the study will point out market opportunities as well as challenges in marketing noodles in rural areas. Thus, the uniqueness of this growing segment will help businesses adapt better.</w:t>
      </w:r>
    </w:p>
    <w:p w14:paraId="1210904B" w14:textId="77777777" w:rsidR="00EC3428" w:rsidRDefault="00EC3428">
      <w:pPr>
        <w:spacing w:after="0" w:line="259" w:lineRule="auto"/>
        <w:ind w:left="0" w:right="0" w:firstLine="0"/>
        <w:jc w:val="left"/>
      </w:pPr>
    </w:p>
    <w:p w14:paraId="207C5448" w14:textId="77777777" w:rsidR="00813B22" w:rsidRDefault="00813B22">
      <w:pPr>
        <w:spacing w:after="0" w:line="259" w:lineRule="auto"/>
        <w:ind w:left="0" w:right="0" w:firstLine="0"/>
        <w:jc w:val="left"/>
      </w:pPr>
    </w:p>
    <w:p w14:paraId="67FCE897" w14:textId="77777777" w:rsidR="00813B22" w:rsidRPr="00813B22" w:rsidRDefault="00813B22">
      <w:pPr>
        <w:spacing w:after="0" w:line="259" w:lineRule="auto"/>
        <w:ind w:left="0" w:right="0" w:firstLine="0"/>
        <w:jc w:val="left"/>
      </w:pPr>
    </w:p>
    <w:p w14:paraId="6C73CC22" w14:textId="77777777" w:rsidR="00EC3428" w:rsidRPr="00813B22" w:rsidRDefault="00B53783">
      <w:pPr>
        <w:pStyle w:val="Heading1"/>
        <w:ind w:left="165" w:right="0" w:hanging="180"/>
      </w:pPr>
      <w:r w:rsidRPr="00813B22">
        <w:lastRenderedPageBreak/>
        <w:t xml:space="preserve">LITERATURE REVIEW </w:t>
      </w:r>
    </w:p>
    <w:p w14:paraId="316B280B" w14:textId="0D121BC5" w:rsidR="00697757" w:rsidRPr="00813B22" w:rsidRDefault="00BE39CC" w:rsidP="00E26B04">
      <w:pPr>
        <w:rPr>
          <w:lang w:val="en-US"/>
        </w:rPr>
      </w:pPr>
      <w:r w:rsidRPr="00C801FD">
        <w:rPr>
          <w:b/>
          <w:bCs/>
          <w:lang w:val="en-US"/>
        </w:rPr>
        <w:t>1.</w:t>
      </w:r>
      <w:r w:rsidRPr="00C801FD">
        <w:rPr>
          <w:b/>
          <w:bCs/>
        </w:rPr>
        <w:t xml:space="preserve"> </w:t>
      </w:r>
      <w:r w:rsidRPr="00C801FD">
        <w:rPr>
          <w:b/>
          <w:bCs/>
          <w:lang w:val="en-US"/>
        </w:rPr>
        <w:t>Naveen R (2023)</w:t>
      </w:r>
      <w:r w:rsidRPr="00BE39CC">
        <w:rPr>
          <w:lang w:val="en-US"/>
        </w:rPr>
        <w:t xml:space="preserve"> found</w:t>
      </w:r>
      <w:r>
        <w:rPr>
          <w:lang w:val="en-US"/>
        </w:rPr>
        <w:t>ed</w:t>
      </w:r>
      <w:r w:rsidRPr="00BE39CC">
        <w:rPr>
          <w:lang w:val="en-US"/>
        </w:rPr>
        <w:t xml:space="preserve"> that rural consumers are increasingly opting f</w:t>
      </w:r>
      <w:r>
        <w:rPr>
          <w:lang w:val="en-US"/>
        </w:rPr>
        <w:t xml:space="preserve">or instant noodles due to their </w:t>
      </w:r>
      <w:r w:rsidR="00D155F7">
        <w:rPr>
          <w:lang w:val="en-US"/>
        </w:rPr>
        <w:t>convenience, affordability,</w:t>
      </w:r>
      <w:r>
        <w:rPr>
          <w:lang w:val="en-US"/>
        </w:rPr>
        <w:t xml:space="preserve"> availability</w:t>
      </w:r>
      <w:r w:rsidR="00D155F7">
        <w:rPr>
          <w:lang w:val="en-US"/>
        </w:rPr>
        <w:t xml:space="preserve">, taste and easy to </w:t>
      </w:r>
      <w:proofErr w:type="gramStart"/>
      <w:r w:rsidR="00D155F7">
        <w:rPr>
          <w:lang w:val="en-US"/>
        </w:rPr>
        <w:t>make .</w:t>
      </w:r>
      <w:proofErr w:type="gramEnd"/>
      <w:r w:rsidRPr="00BE39CC">
        <w:rPr>
          <w:lang w:val="en-US"/>
        </w:rPr>
        <w:t xml:space="preserve"> The modernization of rural households, influenced by factors such as increased income, urbanization, and changing lifestyles, has</w:t>
      </w:r>
      <w:r>
        <w:rPr>
          <w:lang w:val="en-US"/>
        </w:rPr>
        <w:t xml:space="preserve"> contributed to this trend. </w:t>
      </w:r>
    </w:p>
    <w:p w14:paraId="76EBF2DA" w14:textId="262CABC6" w:rsidR="00697757" w:rsidRPr="00813B22" w:rsidRDefault="00D155F7" w:rsidP="00697757">
      <w:pPr>
        <w:rPr>
          <w:lang w:val="en-US"/>
        </w:rPr>
      </w:pPr>
      <w:r w:rsidRPr="004216A6">
        <w:rPr>
          <w:b/>
          <w:bCs/>
          <w:lang w:val="en-US"/>
        </w:rPr>
        <w:t>2. Srinivasan K</w:t>
      </w:r>
      <w:r w:rsidRPr="00D155F7">
        <w:rPr>
          <w:lang w:val="en-US"/>
        </w:rPr>
        <w:t xml:space="preserve"> </w:t>
      </w:r>
      <w:r w:rsidRPr="004216A6">
        <w:rPr>
          <w:b/>
          <w:bCs/>
          <w:lang w:val="en-US"/>
        </w:rPr>
        <w:t>and Nirmala R (2015)</w:t>
      </w:r>
      <w:r w:rsidRPr="00D155F7">
        <w:rPr>
          <w:lang w:val="en-US"/>
        </w:rPr>
        <w:t xml:space="preserve"> investigated consumer behavior towards instant noodles, particularly focusing on the ease of preparation, nutritional val</w:t>
      </w:r>
      <w:r>
        <w:rPr>
          <w:lang w:val="en-US"/>
        </w:rPr>
        <w:t>ue, and product appeal.</w:t>
      </w:r>
      <w:r w:rsidRPr="00D155F7">
        <w:rPr>
          <w:lang w:val="en-US"/>
        </w:rPr>
        <w:t xml:space="preserve"> The</w:t>
      </w:r>
      <w:r>
        <w:rPr>
          <w:lang w:val="en-US"/>
        </w:rPr>
        <w:t xml:space="preserve"> Young generation mostly preferred more to instant noodles because it is easy to </w:t>
      </w:r>
      <w:proofErr w:type="gramStart"/>
      <w:r>
        <w:rPr>
          <w:lang w:val="en-US"/>
        </w:rPr>
        <w:t>prepare  and</w:t>
      </w:r>
      <w:proofErr w:type="gramEnd"/>
      <w:r>
        <w:rPr>
          <w:lang w:val="en-US"/>
        </w:rPr>
        <w:t xml:space="preserve"> time consuming .</w:t>
      </w:r>
    </w:p>
    <w:p w14:paraId="54D092A0" w14:textId="26C1C66F" w:rsidR="00697757" w:rsidRPr="00813B22" w:rsidRDefault="00697757" w:rsidP="00697757">
      <w:pPr>
        <w:rPr>
          <w:lang w:val="en-US"/>
        </w:rPr>
      </w:pPr>
      <w:r w:rsidRPr="004216A6">
        <w:rPr>
          <w:b/>
          <w:bCs/>
          <w:lang w:val="en-US"/>
        </w:rPr>
        <w:t>3</w:t>
      </w:r>
      <w:r w:rsidR="00D155F7" w:rsidRPr="004216A6">
        <w:rPr>
          <w:b/>
          <w:bCs/>
          <w:lang w:val="en-US"/>
        </w:rPr>
        <w:t>. Ajay Kumar Garg and Dr. Deepak Kumar Agarwal (2021</w:t>
      </w:r>
      <w:r w:rsidR="00D155F7" w:rsidRPr="00D155F7">
        <w:rPr>
          <w:lang w:val="en-US"/>
        </w:rPr>
        <w:t>) concluded that rural consumers' purchasing power has increased, leading to changes in consumption hab</w:t>
      </w:r>
      <w:r w:rsidR="00D155F7">
        <w:rPr>
          <w:lang w:val="en-US"/>
        </w:rPr>
        <w:t>it</w:t>
      </w:r>
      <w:r w:rsidR="00D155F7" w:rsidRPr="00D155F7">
        <w:rPr>
          <w:lang w:val="en-US"/>
        </w:rPr>
        <w:t>. They emphasized the importance of affordability, availability, acceptability, and awareness in infl</w:t>
      </w:r>
      <w:r w:rsidR="00D155F7">
        <w:rPr>
          <w:lang w:val="en-US"/>
        </w:rPr>
        <w:t xml:space="preserve">uencing rural consumer behavior. Maximum working people prefers noodles for Easy for preparations. </w:t>
      </w:r>
    </w:p>
    <w:p w14:paraId="6095E0A9" w14:textId="677D280F" w:rsidR="00697757" w:rsidRPr="00813B22" w:rsidRDefault="00697757" w:rsidP="00697757">
      <w:pPr>
        <w:rPr>
          <w:lang w:val="en-US"/>
        </w:rPr>
      </w:pPr>
      <w:r w:rsidRPr="004216A6">
        <w:rPr>
          <w:b/>
          <w:bCs/>
          <w:lang w:val="en-US"/>
        </w:rPr>
        <w:t>4. Beri, G. C. (2018).</w:t>
      </w:r>
      <w:r w:rsidRPr="00813B22">
        <w:rPr>
          <w:lang w:val="en-US"/>
        </w:rPr>
        <w:t xml:space="preserve"> Understanding Cons</w:t>
      </w:r>
      <w:r w:rsidR="004216A6">
        <w:rPr>
          <w:lang w:val="en-US"/>
        </w:rPr>
        <w:t>umer Behavior in Rural India</w:t>
      </w:r>
      <w:proofErr w:type="gramStart"/>
      <w:r w:rsidR="004216A6">
        <w:rPr>
          <w:lang w:val="en-US"/>
        </w:rPr>
        <w:t>..</w:t>
      </w:r>
      <w:proofErr w:type="gramEnd"/>
      <w:r w:rsidRPr="00813B22">
        <w:rPr>
          <w:lang w:val="en-US"/>
        </w:rPr>
        <w:t xml:space="preserve"> It focuses on the socio-economic determinants and pricing for a particular rural buying decision. </w:t>
      </w:r>
      <w:r w:rsidR="004216A6">
        <w:rPr>
          <w:lang w:val="en-US"/>
        </w:rPr>
        <w:t>The price is the leading strategies to attract rural customers.</w:t>
      </w:r>
    </w:p>
    <w:p w14:paraId="70D899BE" w14:textId="6754AB85" w:rsidR="00697757" w:rsidRPr="00813B22" w:rsidRDefault="00697757" w:rsidP="00697757">
      <w:pPr>
        <w:rPr>
          <w:lang w:val="en-US"/>
        </w:rPr>
      </w:pPr>
      <w:r w:rsidRPr="004216A6">
        <w:rPr>
          <w:b/>
          <w:bCs/>
          <w:lang w:val="en-US"/>
        </w:rPr>
        <w:t>5. Kashyap, P., &amp; Raut, S. (2010</w:t>
      </w:r>
      <w:proofErr w:type="gramStart"/>
      <w:r w:rsidR="004216A6">
        <w:rPr>
          <w:lang w:val="en-US"/>
        </w:rPr>
        <w:t xml:space="preserve">) </w:t>
      </w:r>
      <w:r w:rsidRPr="00813B22">
        <w:rPr>
          <w:lang w:val="en-US"/>
        </w:rPr>
        <w:t xml:space="preserve"> It</w:t>
      </w:r>
      <w:proofErr w:type="gramEnd"/>
      <w:r w:rsidRPr="00813B22">
        <w:rPr>
          <w:lang w:val="en-US"/>
        </w:rPr>
        <w:t xml:space="preserve"> focuses upon the marketing strategies and issues that are prevailing in rural areas </w:t>
      </w:r>
      <w:r w:rsidR="004216A6">
        <w:rPr>
          <w:lang w:val="en-US"/>
        </w:rPr>
        <w:t xml:space="preserve">. They </w:t>
      </w:r>
      <w:proofErr w:type="spellStart"/>
      <w:r w:rsidR="004216A6">
        <w:rPr>
          <w:lang w:val="en-US"/>
        </w:rPr>
        <w:t>analyse</w:t>
      </w:r>
      <w:proofErr w:type="spellEnd"/>
      <w:r w:rsidR="004216A6">
        <w:rPr>
          <w:lang w:val="en-US"/>
        </w:rPr>
        <w:t xml:space="preserve"> that </w:t>
      </w:r>
      <w:proofErr w:type="gramStart"/>
      <w:r w:rsidR="004216A6">
        <w:rPr>
          <w:lang w:val="en-US"/>
        </w:rPr>
        <w:t>pricing ,</w:t>
      </w:r>
      <w:proofErr w:type="gramEnd"/>
      <w:r w:rsidR="004216A6">
        <w:rPr>
          <w:lang w:val="en-US"/>
        </w:rPr>
        <w:t xml:space="preserve"> availability and convenience are the major factor that influence the consumer to buy a product.</w:t>
      </w:r>
    </w:p>
    <w:p w14:paraId="408F12DF" w14:textId="77777777" w:rsidR="00697757" w:rsidRPr="00813B22" w:rsidRDefault="00697757" w:rsidP="00697757">
      <w:pPr>
        <w:rPr>
          <w:lang w:val="en-US"/>
        </w:rPr>
      </w:pPr>
    </w:p>
    <w:p w14:paraId="4BD3D0CC" w14:textId="77777777" w:rsidR="00EC3428" w:rsidRPr="00813B22" w:rsidRDefault="00B53783">
      <w:pPr>
        <w:pStyle w:val="Heading1"/>
        <w:ind w:left="165" w:right="0" w:hanging="180"/>
      </w:pPr>
      <w:r w:rsidRPr="00813B22">
        <w:t xml:space="preserve">RESEARCH MODEL </w:t>
      </w:r>
    </w:p>
    <w:p w14:paraId="17FE0F82" w14:textId="77777777" w:rsidR="006F14CD" w:rsidRPr="00813B22" w:rsidRDefault="006F14CD" w:rsidP="006F14CD"/>
    <w:p w14:paraId="08A5A933" w14:textId="77777777" w:rsidR="006F14CD" w:rsidRPr="00813B22" w:rsidRDefault="006F14CD" w:rsidP="006F14CD"/>
    <w:p w14:paraId="5658BB21" w14:textId="0A69F16E" w:rsidR="006F14CD" w:rsidRPr="00813B22" w:rsidRDefault="00A62946" w:rsidP="00A62946">
      <w:pPr>
        <w:tabs>
          <w:tab w:val="left" w:pos="3263"/>
        </w:tabs>
      </w:pPr>
      <w:r w:rsidRPr="00813B22">
        <w:tab/>
      </w:r>
      <w:r w:rsidRPr="00813B22">
        <w:tab/>
      </w:r>
    </w:p>
    <w:p w14:paraId="250FC445" w14:textId="4DBDAFCA" w:rsidR="006F14CD" w:rsidRPr="00813B22" w:rsidRDefault="00D47D1B" w:rsidP="006F14CD">
      <w:r>
        <w:rPr>
          <w:noProof/>
          <w:lang w:val="en-US" w:eastAsia="en-US"/>
        </w:rPr>
        <w:pict w14:anchorId="614A9BBC">
          <v:rect id="Shape2" o:spid="_x0000_s1029" style="position:absolute;left:0;text-align:left;margin-left:121.95pt;margin-top:4.4pt;width:241.5pt;height:256.5pt;z-index:251660288;v-text-anchor:middle" strokecolor="#3465a4">
            <v:fill color2="black"/>
            <v:stroke color2="#cb9a5b" joinstyle="round"/>
            <v:textbox style="mso-next-textbox:#Shape2;mso-rotate-with-shape:t" inset="0,0,0,0">
              <w:txbxContent>
                <w:p w14:paraId="65F14517" w14:textId="77777777" w:rsidR="00A62946" w:rsidRDefault="006A264A" w:rsidP="00A62946">
                  <w:pPr>
                    <w:rPr>
                      <w:b/>
                      <w:bCs/>
                      <w:color w:val="auto"/>
                    </w:rPr>
                  </w:pPr>
                  <w:r>
                    <w:rPr>
                      <w:b/>
                      <w:bCs/>
                      <w:color w:val="auto"/>
                    </w:rPr>
                    <w:t xml:space="preserve">        </w:t>
                  </w:r>
                  <w:r>
                    <w:rPr>
                      <w:b/>
                      <w:bCs/>
                      <w:color w:val="auto"/>
                    </w:rPr>
                    <w:tab/>
                  </w:r>
                  <w:r>
                    <w:rPr>
                      <w:b/>
                      <w:bCs/>
                      <w:color w:val="auto"/>
                    </w:rPr>
                    <w:tab/>
                  </w:r>
                  <w:r w:rsidR="00A62946">
                    <w:rPr>
                      <w:b/>
                      <w:bCs/>
                      <w:color w:val="auto"/>
                    </w:rPr>
                    <w:t>OBJECTIVES</w:t>
                  </w:r>
                </w:p>
                <w:p w14:paraId="73F46CC7" w14:textId="77777777" w:rsidR="00A62946" w:rsidRDefault="00A62946" w:rsidP="00A62946">
                  <w:pPr>
                    <w:rPr>
                      <w:color w:val="auto"/>
                    </w:rPr>
                  </w:pPr>
                </w:p>
                <w:p w14:paraId="02FDFDF1" w14:textId="2ED78020" w:rsidR="00A62946" w:rsidRDefault="00A62946" w:rsidP="00A62946">
                  <w:pPr>
                    <w:rPr>
                      <w:color w:val="auto"/>
                    </w:rPr>
                  </w:pPr>
                  <w:r>
                    <w:rPr>
                      <w:color w:val="auto"/>
                    </w:rPr>
                    <w:t>To identify the demographic characteristics of</w:t>
                  </w:r>
                </w:p>
                <w:p w14:paraId="6503AC8A" w14:textId="77777777" w:rsidR="00A62946" w:rsidRDefault="00A62946" w:rsidP="00A62946">
                  <w:pPr>
                    <w:rPr>
                      <w:color w:val="auto"/>
                    </w:rPr>
                  </w:pPr>
                  <w:r>
                    <w:rPr>
                      <w:color w:val="auto"/>
                    </w:rPr>
                    <w:t xml:space="preserve">Noodles consumers in rural </w:t>
                  </w:r>
                  <w:proofErr w:type="gramStart"/>
                  <w:r>
                    <w:rPr>
                      <w:color w:val="auto"/>
                    </w:rPr>
                    <w:t>markets .</w:t>
                  </w:r>
                  <w:proofErr w:type="gramEnd"/>
                  <w:r>
                    <w:rPr>
                      <w:color w:val="auto"/>
                    </w:rPr>
                    <w:t xml:space="preserve"> </w:t>
                  </w:r>
                </w:p>
                <w:p w14:paraId="58FF077F" w14:textId="77777777" w:rsidR="00A62946" w:rsidRDefault="00A62946" w:rsidP="00A62946">
                  <w:pPr>
                    <w:ind w:left="720"/>
                    <w:rPr>
                      <w:color w:val="auto"/>
                    </w:rPr>
                  </w:pPr>
                </w:p>
                <w:p w14:paraId="4ACF6A0E" w14:textId="6DB96EEB" w:rsidR="00A62946" w:rsidRDefault="00A62946" w:rsidP="00A62946">
                  <w:pPr>
                    <w:rPr>
                      <w:color w:val="auto"/>
                    </w:rPr>
                  </w:pPr>
                  <w:r>
                    <w:rPr>
                      <w:color w:val="auto"/>
                    </w:rPr>
                    <w:t xml:space="preserve">To analyze the factors influencing purchasing </w:t>
                  </w:r>
                </w:p>
                <w:p w14:paraId="1224698A" w14:textId="36BBE3FB" w:rsidR="00A62946" w:rsidRDefault="00A62946" w:rsidP="00A62946">
                  <w:pPr>
                    <w:rPr>
                      <w:color w:val="auto"/>
                    </w:rPr>
                  </w:pPr>
                  <w:r>
                    <w:rPr>
                      <w:color w:val="auto"/>
                    </w:rPr>
                    <w:t xml:space="preserve"> </w:t>
                  </w:r>
                  <w:proofErr w:type="gramStart"/>
                  <w:r>
                    <w:rPr>
                      <w:color w:val="auto"/>
                    </w:rPr>
                    <w:t>decision</w:t>
                  </w:r>
                  <w:proofErr w:type="gramEnd"/>
                  <w:r>
                    <w:rPr>
                      <w:color w:val="auto"/>
                    </w:rPr>
                    <w:t xml:space="preserve"> of noodles in rural markets . </w:t>
                  </w:r>
                </w:p>
                <w:p w14:paraId="19F18D6E" w14:textId="77777777" w:rsidR="00A62946" w:rsidRDefault="00A62946" w:rsidP="00A62946">
                  <w:pPr>
                    <w:rPr>
                      <w:color w:val="auto"/>
                    </w:rPr>
                  </w:pPr>
                </w:p>
                <w:p w14:paraId="62CB7493" w14:textId="433F2AE8" w:rsidR="00A62946" w:rsidRDefault="00A62946" w:rsidP="006A264A">
                  <w:pPr>
                    <w:rPr>
                      <w:color w:val="auto"/>
                    </w:rPr>
                  </w:pPr>
                  <w:r>
                    <w:rPr>
                      <w:color w:val="auto"/>
                    </w:rPr>
                    <w:t xml:space="preserve"> To examine consumer preferences for different</w:t>
                  </w:r>
                  <w:r w:rsidR="006A264A">
                    <w:rPr>
                      <w:color w:val="auto"/>
                    </w:rPr>
                    <w:t xml:space="preserve"> </w:t>
                  </w:r>
                  <w:r>
                    <w:rPr>
                      <w:color w:val="auto"/>
                    </w:rPr>
                    <w:t xml:space="preserve">Noodle brands and flavours </w:t>
                  </w:r>
                </w:p>
                <w:p w14:paraId="32440D69" w14:textId="77777777" w:rsidR="00A62946" w:rsidRDefault="00A62946" w:rsidP="00A62946">
                  <w:pPr>
                    <w:rPr>
                      <w:color w:val="auto"/>
                    </w:rPr>
                  </w:pPr>
                </w:p>
                <w:p w14:paraId="77C33F18" w14:textId="5251CC96" w:rsidR="00A62946" w:rsidRDefault="00A62946" w:rsidP="00A62946">
                  <w:pPr>
                    <w:rPr>
                      <w:color w:val="auto"/>
                    </w:rPr>
                  </w:pPr>
                  <w:r>
                    <w:rPr>
                      <w:color w:val="auto"/>
                    </w:rPr>
                    <w:t xml:space="preserve"> To investigate the impact of marketing </w:t>
                  </w:r>
                </w:p>
                <w:p w14:paraId="185886A3" w14:textId="6125F25E" w:rsidR="00A62946" w:rsidRDefault="00D47D1B" w:rsidP="00D47D1B">
                  <w:pPr>
                    <w:ind w:left="0" w:firstLine="0"/>
                    <w:rPr>
                      <w:color w:val="auto"/>
                    </w:rPr>
                  </w:pPr>
                  <w:r>
                    <w:rPr>
                      <w:color w:val="auto"/>
                    </w:rPr>
                    <w:t xml:space="preserve"> </w:t>
                  </w:r>
                  <w:r w:rsidR="00A62946">
                    <w:rPr>
                      <w:color w:val="auto"/>
                    </w:rPr>
                    <w:t>Strategies on consumer loyalty.</w:t>
                  </w:r>
                </w:p>
                <w:p w14:paraId="1731EC11" w14:textId="77777777" w:rsidR="00A62946" w:rsidRDefault="00A62946" w:rsidP="00A62946">
                  <w:pPr>
                    <w:rPr>
                      <w:color w:val="auto"/>
                    </w:rPr>
                  </w:pPr>
                </w:p>
                <w:p w14:paraId="7139FB46" w14:textId="141BBD7B" w:rsidR="00D47D1B" w:rsidRDefault="00436356" w:rsidP="00D47D1B">
                  <w:pPr>
                    <w:rPr>
                      <w:color w:val="auto"/>
                    </w:rPr>
                  </w:pPr>
                  <w:r>
                    <w:rPr>
                      <w:color w:val="auto"/>
                    </w:rPr>
                    <w:t xml:space="preserve"> </w:t>
                  </w:r>
                </w:p>
                <w:p w14:paraId="5869A7FC" w14:textId="07CFE65B" w:rsidR="00A62946" w:rsidRDefault="00A62946" w:rsidP="00A62946">
                  <w:pPr>
                    <w:rPr>
                      <w:color w:val="auto"/>
                    </w:rPr>
                  </w:pPr>
                </w:p>
              </w:txbxContent>
            </v:textbox>
          </v:rect>
        </w:pict>
      </w:r>
      <w:r w:rsidR="00386D92">
        <w:rPr>
          <w:noProof/>
        </w:rPr>
        <w:pict w14:anchorId="3104A1AB">
          <v:rect id="Rectangle 1" o:spid="_x0000_s1026" style="position:absolute;left:0;text-align:left;margin-left:-.4pt;margin-top:3.35pt;width:104.95pt;height:262.4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" strokecolor="#3465a4">
            <v:stroke joinstyle="round"/>
            <v:textbox style="mso-next-textbox:#Rectangle 1" inset="0,0,0,0">
              <w:txbxContent>
                <w:p w14:paraId="50A79448" w14:textId="77777777" w:rsidR="006F14CD" w:rsidRDefault="006F14CD" w:rsidP="00436356">
                  <w:pPr>
                    <w:ind w:left="0" w:firstLine="0"/>
                    <w:rPr>
                      <w:b/>
                      <w:bCs/>
                      <w:color w:val="auto"/>
                    </w:rPr>
                  </w:pPr>
                  <w:r>
                    <w:rPr>
                      <w:b/>
                      <w:bCs/>
                      <w:color w:val="auto"/>
                    </w:rPr>
                    <w:t xml:space="preserve">  VARIABLES</w:t>
                  </w:r>
                </w:p>
                <w:p w14:paraId="47F06227" w14:textId="77777777" w:rsidR="006F14CD" w:rsidRDefault="006F14CD" w:rsidP="006F14CD">
                  <w:pPr>
                    <w:rPr>
                      <w:color w:val="auto"/>
                    </w:rPr>
                  </w:pPr>
                </w:p>
                <w:p w14:paraId="3D3A6F0E" w14:textId="51B288E4" w:rsidR="00386D92" w:rsidRDefault="006F14CD" w:rsidP="008821F9">
                  <w:pPr>
                    <w:ind w:left="0" w:firstLine="0"/>
                    <w:rPr>
                      <w:color w:val="auto"/>
                    </w:rPr>
                  </w:pPr>
                  <w:r>
                    <w:rPr>
                      <w:color w:val="auto"/>
                    </w:rPr>
                    <w:t xml:space="preserve"> </w:t>
                  </w:r>
                  <w:r w:rsidR="00386D92">
                    <w:rPr>
                      <w:color w:val="auto"/>
                    </w:rPr>
                    <w:t>Price</w:t>
                  </w:r>
                  <w:r>
                    <w:rPr>
                      <w:color w:val="auto"/>
                    </w:rPr>
                    <w:t xml:space="preserve"> </w:t>
                  </w:r>
                </w:p>
                <w:p w14:paraId="6BF23D65" w14:textId="45EB66D4" w:rsidR="006F14CD" w:rsidRDefault="006F14CD" w:rsidP="008821F9">
                  <w:pPr>
                    <w:ind w:left="0" w:firstLine="0"/>
                    <w:rPr>
                      <w:color w:val="auto"/>
                    </w:rPr>
                  </w:pPr>
                </w:p>
                <w:p w14:paraId="472A339E" w14:textId="2D089C86" w:rsidR="006F14CD" w:rsidRDefault="00386D92" w:rsidP="008821F9">
                  <w:pPr>
                    <w:ind w:left="0" w:firstLine="0"/>
                    <w:rPr>
                      <w:color w:val="auto"/>
                    </w:rPr>
                  </w:pPr>
                  <w:r>
                    <w:rPr>
                      <w:color w:val="auto"/>
                    </w:rPr>
                    <w:t>Convenience</w:t>
                  </w:r>
                </w:p>
                <w:p w14:paraId="019D4BB3" w14:textId="77777777" w:rsidR="00386D92" w:rsidRDefault="00386D92" w:rsidP="008821F9">
                  <w:pPr>
                    <w:ind w:left="0" w:firstLine="0"/>
                    <w:rPr>
                      <w:color w:val="auto"/>
                    </w:rPr>
                  </w:pPr>
                </w:p>
                <w:p w14:paraId="390B0BD7" w14:textId="0E9156AA" w:rsidR="006F14CD" w:rsidRDefault="00386D92" w:rsidP="006F14CD">
                  <w:pPr>
                    <w:rPr>
                      <w:color w:val="auto"/>
                    </w:rPr>
                  </w:pPr>
                  <w:r>
                    <w:rPr>
                      <w:color w:val="auto"/>
                    </w:rPr>
                    <w:t>Taste</w:t>
                  </w:r>
                  <w:r w:rsidR="006F14CD">
                    <w:rPr>
                      <w:color w:val="auto"/>
                    </w:rPr>
                    <w:t xml:space="preserve"> &amp; preference</w:t>
                  </w:r>
                </w:p>
                <w:p w14:paraId="3E699AEE" w14:textId="77777777" w:rsidR="00386D92" w:rsidRDefault="00386D92" w:rsidP="006F14CD">
                  <w:pPr>
                    <w:rPr>
                      <w:color w:val="auto"/>
                    </w:rPr>
                  </w:pPr>
                </w:p>
                <w:p w14:paraId="77D20FF8" w14:textId="0A2E239C" w:rsidR="006F14CD" w:rsidRDefault="006F14CD" w:rsidP="006F14CD">
                  <w:pPr>
                    <w:rPr>
                      <w:color w:val="auto"/>
                    </w:rPr>
                  </w:pPr>
                  <w:r>
                    <w:rPr>
                      <w:color w:val="auto"/>
                    </w:rPr>
                    <w:t xml:space="preserve"> </w:t>
                  </w:r>
                  <w:r w:rsidR="00386D92">
                    <w:rPr>
                      <w:color w:val="auto"/>
                    </w:rPr>
                    <w:t>Availability</w:t>
                  </w:r>
                </w:p>
                <w:p w14:paraId="2718C9F3" w14:textId="77777777" w:rsidR="00386D92" w:rsidRDefault="00386D92" w:rsidP="006F14CD">
                  <w:pPr>
                    <w:rPr>
                      <w:color w:val="auto"/>
                    </w:rPr>
                  </w:pPr>
                </w:p>
                <w:p w14:paraId="50BB8744" w14:textId="7BEBE02B" w:rsidR="006F14CD" w:rsidRDefault="006F14CD" w:rsidP="006F14CD">
                  <w:pPr>
                    <w:rPr>
                      <w:color w:val="auto"/>
                    </w:rPr>
                  </w:pPr>
                  <w:r>
                    <w:rPr>
                      <w:color w:val="auto"/>
                    </w:rPr>
                    <w:t xml:space="preserve"> </w:t>
                  </w:r>
                  <w:r w:rsidR="00386D92">
                    <w:rPr>
                      <w:color w:val="auto"/>
                    </w:rPr>
                    <w:t>P</w:t>
                  </w:r>
                  <w:r>
                    <w:rPr>
                      <w:color w:val="auto"/>
                    </w:rPr>
                    <w:t>romotion</w:t>
                  </w:r>
                </w:p>
                <w:p w14:paraId="7D08448B" w14:textId="77777777" w:rsidR="00386D92" w:rsidRDefault="00386D92" w:rsidP="006F14CD">
                  <w:pPr>
                    <w:rPr>
                      <w:color w:val="auto"/>
                    </w:rPr>
                  </w:pPr>
                </w:p>
                <w:p w14:paraId="2303DCB1" w14:textId="7E5DE4A3" w:rsidR="00386D92" w:rsidRDefault="006F14CD" w:rsidP="006F14CD">
                  <w:pPr>
                    <w:rPr>
                      <w:color w:val="auto"/>
                    </w:rPr>
                  </w:pPr>
                  <w:r>
                    <w:rPr>
                      <w:color w:val="auto"/>
                    </w:rPr>
                    <w:t xml:space="preserve"> </w:t>
                  </w:r>
                  <w:r w:rsidR="00386D92">
                    <w:rPr>
                      <w:color w:val="auto"/>
                    </w:rPr>
                    <w:t>Brand</w:t>
                  </w:r>
                  <w:r>
                    <w:rPr>
                      <w:color w:val="auto"/>
                    </w:rPr>
                    <w:t xml:space="preserve"> loyalty</w:t>
                  </w:r>
                </w:p>
                <w:p w14:paraId="45412461" w14:textId="66362A92" w:rsidR="006F14CD" w:rsidRDefault="006F14CD" w:rsidP="006F14CD">
                  <w:pPr>
                    <w:rPr>
                      <w:color w:val="auto"/>
                    </w:rPr>
                  </w:pPr>
                  <w:r>
                    <w:rPr>
                      <w:color w:val="auto"/>
                    </w:rPr>
                    <w:t xml:space="preserve"> </w:t>
                  </w:r>
                </w:p>
                <w:p w14:paraId="6F1D6D8F" w14:textId="66BB54B3" w:rsidR="006F14CD" w:rsidRDefault="006F14CD" w:rsidP="006F14CD">
                  <w:pPr>
                    <w:rPr>
                      <w:color w:val="auto"/>
                    </w:rPr>
                  </w:pPr>
                  <w:r>
                    <w:rPr>
                      <w:color w:val="auto"/>
                    </w:rPr>
                    <w:t xml:space="preserve"> </w:t>
                  </w:r>
                  <w:r w:rsidR="00386D92">
                    <w:rPr>
                      <w:color w:val="auto"/>
                    </w:rPr>
                    <w:t>Packaging</w:t>
                  </w:r>
                  <w:r>
                    <w:rPr>
                      <w:color w:val="auto"/>
                    </w:rPr>
                    <w:t xml:space="preserve"> </w:t>
                  </w:r>
                </w:p>
                <w:p w14:paraId="470C0CB0" w14:textId="77777777" w:rsidR="00386D92" w:rsidRDefault="00386D92" w:rsidP="006F14CD">
                  <w:pPr>
                    <w:rPr>
                      <w:color w:val="auto"/>
                    </w:rPr>
                  </w:pPr>
                </w:p>
                <w:p w14:paraId="5700FC5C" w14:textId="0F0DCC53" w:rsidR="006F14CD" w:rsidRDefault="006F14CD" w:rsidP="006F14CD">
                  <w:pPr>
                    <w:rPr>
                      <w:color w:val="auto"/>
                    </w:rPr>
                  </w:pPr>
                </w:p>
              </w:txbxContent>
            </v:textbox>
          </v:rect>
        </w:pict>
      </w:r>
    </w:p>
    <w:p w14:paraId="68E95864" w14:textId="6D92D4C6" w:rsidR="006F14CD" w:rsidRPr="00813B22" w:rsidRDefault="00B76B80" w:rsidP="00A62946">
      <w:pPr>
        <w:tabs>
          <w:tab w:val="left" w:pos="8073"/>
        </w:tabs>
      </w:pPr>
      <w:r>
        <w:rPr>
          <w:noProof/>
        </w:rPr>
        <w:pict w14:anchorId="5BC5AF7A">
          <v:rect id="_x0000_s1045" style="position:absolute;left:0;text-align:left;margin-left:399pt;margin-top:3.3pt;width:91.8pt;height:254.4pt;z-index:251667456">
            <v:textbox>
              <w:txbxContent>
                <w:p w14:paraId="2EDDA301" w14:textId="2C4B08AB" w:rsidR="008821F9" w:rsidRPr="00892766" w:rsidRDefault="008821F9">
                  <w:pPr>
                    <w:ind w:left="0"/>
                    <w:rPr>
                      <w:b/>
                      <w:bCs/>
                    </w:rPr>
                  </w:pPr>
                  <w:r w:rsidRPr="00892766">
                    <w:rPr>
                      <w:b/>
                      <w:bCs/>
                    </w:rPr>
                    <w:t>OUT</w:t>
                  </w:r>
                  <w:r w:rsidR="00240F4C">
                    <w:rPr>
                      <w:b/>
                      <w:bCs/>
                    </w:rPr>
                    <w:t>COMES</w:t>
                  </w:r>
                </w:p>
                <w:p w14:paraId="2DA17E78" w14:textId="15990757" w:rsidR="008821F9" w:rsidRDefault="008821F9">
                  <w:pPr>
                    <w:ind w:left="0"/>
                  </w:pPr>
                  <w:r>
                    <w:t xml:space="preserve">  </w:t>
                  </w:r>
                </w:p>
                <w:p w14:paraId="6EC8F3CA" w14:textId="6A784627" w:rsidR="008821F9" w:rsidRPr="00537479" w:rsidRDefault="00537479" w:rsidP="00537479">
                  <w:pPr>
                    <w:ind w:left="0" w:firstLine="0"/>
                    <w:rPr>
                      <w:color w:val="000000" w:themeColor="text1"/>
                    </w:rPr>
                  </w:pPr>
                  <w:proofErr w:type="gramStart"/>
                  <w:r w:rsidRPr="00537479">
                    <w:rPr>
                      <w:color w:val="000000" w:themeColor="text1"/>
                    </w:rPr>
                    <w:t>affordability</w:t>
                  </w:r>
                  <w:proofErr w:type="gramEnd"/>
                  <w:r w:rsidR="008821F9" w:rsidRPr="00537479">
                    <w:rPr>
                      <w:color w:val="000000" w:themeColor="text1"/>
                    </w:rPr>
                    <w:t xml:space="preserve"> </w:t>
                  </w:r>
                </w:p>
                <w:p w14:paraId="3569FEDB" w14:textId="77777777" w:rsidR="008821F9" w:rsidRPr="00537479" w:rsidRDefault="008821F9">
                  <w:pPr>
                    <w:ind w:left="0"/>
                    <w:rPr>
                      <w:color w:val="000000" w:themeColor="text1"/>
                    </w:rPr>
                  </w:pPr>
                </w:p>
                <w:p w14:paraId="568D1909" w14:textId="07071FC5" w:rsidR="008821F9" w:rsidRPr="00537479" w:rsidRDefault="00537479" w:rsidP="00537479">
                  <w:pPr>
                    <w:ind w:left="0"/>
                    <w:rPr>
                      <w:color w:val="000000" w:themeColor="text1"/>
                    </w:rPr>
                  </w:pPr>
                  <w:proofErr w:type="gramStart"/>
                  <w:r w:rsidRPr="00537479">
                    <w:rPr>
                      <w:color w:val="000000" w:themeColor="text1"/>
                    </w:rPr>
                    <w:t>satisfaction</w:t>
                  </w:r>
                  <w:proofErr w:type="gramEnd"/>
                  <w:r w:rsidRPr="00537479">
                    <w:rPr>
                      <w:color w:val="000000" w:themeColor="text1"/>
                    </w:rPr>
                    <w:t>.</w:t>
                  </w:r>
                </w:p>
                <w:p w14:paraId="58B085BA" w14:textId="77777777" w:rsidR="00537479" w:rsidRPr="00537479" w:rsidRDefault="00537479" w:rsidP="00537479">
                  <w:pPr>
                    <w:ind w:left="0" w:firstLine="0"/>
                    <w:rPr>
                      <w:color w:val="000000" w:themeColor="text1"/>
                    </w:rPr>
                  </w:pPr>
                </w:p>
                <w:p w14:paraId="664B0F73" w14:textId="22C62128" w:rsidR="008821F9" w:rsidRPr="00537479" w:rsidRDefault="00537479" w:rsidP="00537479">
                  <w:pPr>
                    <w:ind w:left="0" w:firstLine="0"/>
                    <w:rPr>
                      <w:color w:val="000000" w:themeColor="text1"/>
                    </w:rPr>
                  </w:pPr>
                  <w:proofErr w:type="gramStart"/>
                  <w:r w:rsidRPr="00537479">
                    <w:rPr>
                      <w:color w:val="000000" w:themeColor="text1"/>
                    </w:rPr>
                    <w:t>accessibility</w:t>
                  </w:r>
                  <w:proofErr w:type="gramEnd"/>
                </w:p>
                <w:p w14:paraId="044B08F4" w14:textId="77777777" w:rsidR="008821F9" w:rsidRPr="00537479" w:rsidRDefault="008821F9">
                  <w:pPr>
                    <w:ind w:left="0"/>
                    <w:rPr>
                      <w:color w:val="000000" w:themeColor="text1"/>
                    </w:rPr>
                  </w:pPr>
                </w:p>
                <w:p w14:paraId="0539EB18" w14:textId="60BC308C" w:rsidR="008821F9" w:rsidRPr="00537479" w:rsidRDefault="00537479">
                  <w:pPr>
                    <w:ind w:left="0"/>
                    <w:rPr>
                      <w:color w:val="000000" w:themeColor="text1"/>
                    </w:rPr>
                  </w:pPr>
                  <w:proofErr w:type="gramStart"/>
                  <w:r w:rsidRPr="00537479">
                    <w:rPr>
                      <w:color w:val="000000" w:themeColor="text1"/>
                    </w:rPr>
                    <w:t>attraction</w:t>
                  </w:r>
                  <w:proofErr w:type="gramEnd"/>
                </w:p>
                <w:p w14:paraId="6CF3D195" w14:textId="77777777" w:rsidR="00537479" w:rsidRPr="00537479" w:rsidRDefault="00537479">
                  <w:pPr>
                    <w:ind w:left="0"/>
                    <w:rPr>
                      <w:color w:val="000000" w:themeColor="text1"/>
                    </w:rPr>
                  </w:pPr>
                </w:p>
                <w:p w14:paraId="2E9F4899" w14:textId="77777777" w:rsidR="00537479" w:rsidRPr="0035189C" w:rsidRDefault="00537479">
                  <w:pPr>
                    <w:ind w:left="0"/>
                    <w:rPr>
                      <w:color w:val="FF0000"/>
                    </w:rPr>
                  </w:pPr>
                </w:p>
              </w:txbxContent>
            </v:textbox>
          </v:rect>
        </w:pict>
      </w:r>
      <w:r w:rsidR="00A62946" w:rsidRPr="00813B22">
        <w:tab/>
      </w:r>
      <w:r w:rsidR="00A62946" w:rsidRPr="00813B22">
        <w:tab/>
      </w:r>
    </w:p>
    <w:p w14:paraId="5AF0DF8D" w14:textId="4C64CB60" w:rsidR="006F14CD" w:rsidRPr="00813B22" w:rsidRDefault="006F14CD" w:rsidP="006F14CD"/>
    <w:p w14:paraId="65BCFB4A" w14:textId="77777777" w:rsidR="006F14CD" w:rsidRPr="00813B22" w:rsidRDefault="006F14CD" w:rsidP="006F14CD"/>
    <w:p w14:paraId="1E012246" w14:textId="1B6F9586" w:rsidR="006F14CD" w:rsidRPr="00813B22" w:rsidRDefault="006F14CD" w:rsidP="006F14CD"/>
    <w:p w14:paraId="2C8C897C" w14:textId="77777777" w:rsidR="006F14CD" w:rsidRPr="00813B22" w:rsidRDefault="00A62946" w:rsidP="00A62946">
      <w:pPr>
        <w:tabs>
          <w:tab w:val="left" w:pos="7751"/>
        </w:tabs>
      </w:pPr>
      <w:r w:rsidRPr="00813B22">
        <w:tab/>
      </w:r>
      <w:r w:rsidRPr="00813B22">
        <w:tab/>
      </w:r>
    </w:p>
    <w:p w14:paraId="26831A6A" w14:textId="51DAF51F" w:rsidR="006F14CD" w:rsidRPr="00813B22" w:rsidRDefault="006F14CD" w:rsidP="006F14CD"/>
    <w:p w14:paraId="0E99091C" w14:textId="77777777" w:rsidR="006F14CD" w:rsidRPr="00813B22" w:rsidRDefault="006F14CD" w:rsidP="006F14CD"/>
    <w:p w14:paraId="1FFF3E48" w14:textId="6A64C308" w:rsidR="006F14CD" w:rsidRPr="00813B22" w:rsidRDefault="00B76B80" w:rsidP="006F14CD">
      <w:r>
        <w:rPr>
          <w:noProof/>
          <w:lang w:val="en-US" w:eastAsia="en-US"/>
        </w:rPr>
        <w:pict w14:anchorId="369AFF2C">
          <v:shapetype id="_x0000_t32" coordsize="21600,21600" o:spt="32" o:oned="t" path="m,l21600,21600e" filled="f">
            <v:path arrowok="t" fillok="f" o:connecttype="none"/>
            <o:lock v:ext="edit" shapetype="t"/>
          </v:shapetype>
          <v:shape id="_x0000_s1049" type="#_x0000_t32" style="position:absolute;left:0;text-align:left;margin-left:364.8pt;margin-top:14pt;width:37.2pt;height:1.2pt;flip:y;z-index:251668480" o:connectortype="straight">
            <v:stroke endarrow="block"/>
          </v:shape>
        </w:pict>
      </w:r>
      <w:r>
        <w:rPr>
          <w:noProof/>
          <w:lang w:val="en-US" w:eastAsia="en-US"/>
        </w:rPr>
        <w:pict w14:anchorId="25DCC1A9">
          <v:shape id="_x0000_s1038" type="#_x0000_t32" style="position:absolute;left:0;text-align:left;margin-left:104.55pt;margin-top:13.4pt;width:18.15pt;height:0;z-index:251666432" o:connectortype="straight">
            <v:stroke endarrow="block"/>
          </v:shape>
        </w:pict>
      </w:r>
    </w:p>
    <w:p w14:paraId="1E051218" w14:textId="6954844F" w:rsidR="006F14CD" w:rsidRPr="00813B22" w:rsidRDefault="00A62946" w:rsidP="00A62946">
      <w:pPr>
        <w:tabs>
          <w:tab w:val="left" w:pos="7751"/>
        </w:tabs>
      </w:pPr>
      <w:r w:rsidRPr="00813B22">
        <w:tab/>
      </w:r>
      <w:r w:rsidRPr="00813B22">
        <w:tab/>
      </w:r>
    </w:p>
    <w:p w14:paraId="4393F690" w14:textId="77777777" w:rsidR="006F14CD" w:rsidRPr="00813B22" w:rsidRDefault="006F14CD" w:rsidP="006F14CD"/>
    <w:p w14:paraId="1E66D5F8" w14:textId="77777777" w:rsidR="006F14CD" w:rsidRPr="00813B22" w:rsidRDefault="006F14CD" w:rsidP="006F14CD"/>
    <w:p w14:paraId="6A2B54E5" w14:textId="77777777" w:rsidR="006F14CD" w:rsidRPr="00813B22" w:rsidRDefault="006F14CD" w:rsidP="006F14CD"/>
    <w:p w14:paraId="1B64D22D" w14:textId="2395A78B" w:rsidR="006F14CD" w:rsidRPr="00813B22" w:rsidRDefault="006F14CD" w:rsidP="006F14CD"/>
    <w:p w14:paraId="05DFBAEE" w14:textId="77777777" w:rsidR="006F14CD" w:rsidRPr="00813B22" w:rsidRDefault="00A62946" w:rsidP="00A62946">
      <w:pPr>
        <w:tabs>
          <w:tab w:val="left" w:pos="7644"/>
        </w:tabs>
      </w:pPr>
      <w:r w:rsidRPr="00813B22">
        <w:tab/>
      </w:r>
      <w:r w:rsidRPr="00813B22">
        <w:tab/>
      </w:r>
    </w:p>
    <w:p w14:paraId="7312E0E0" w14:textId="77777777" w:rsidR="006F14CD" w:rsidRPr="00813B22" w:rsidRDefault="006F14CD" w:rsidP="006F14CD"/>
    <w:p w14:paraId="3649D5DB" w14:textId="77777777" w:rsidR="006F14CD" w:rsidRPr="00813B22" w:rsidRDefault="006F14CD" w:rsidP="006F14CD"/>
    <w:p w14:paraId="499DFC5D" w14:textId="77777777" w:rsidR="006F14CD" w:rsidRPr="00813B22" w:rsidRDefault="006F14CD" w:rsidP="006F14CD"/>
    <w:p w14:paraId="4CE75267" w14:textId="77777777" w:rsidR="006F14CD" w:rsidRPr="00813B22" w:rsidRDefault="006F14CD" w:rsidP="006F14CD">
      <w:pPr>
        <w:tabs>
          <w:tab w:val="right" w:pos="9810"/>
        </w:tabs>
        <w:spacing w:after="0" w:line="259" w:lineRule="auto"/>
        <w:ind w:left="0" w:right="0" w:firstLine="0"/>
        <w:rPr>
          <w:b/>
        </w:rPr>
      </w:pPr>
    </w:p>
    <w:p w14:paraId="6151125B" w14:textId="3F49409C" w:rsidR="006F14CD" w:rsidRPr="00813B22" w:rsidRDefault="00B76B80" w:rsidP="00A62946">
      <w:pPr>
        <w:tabs>
          <w:tab w:val="left" w:pos="7981"/>
        </w:tabs>
        <w:spacing w:after="0" w:line="259" w:lineRule="auto"/>
        <w:ind w:left="0" w:right="0" w:firstLine="0"/>
        <w:rPr>
          <w:b/>
        </w:rPr>
      </w:pPr>
      <w:r>
        <w:rPr>
          <w:b/>
          <w:noProof/>
        </w:rPr>
        <w:pict w14:anchorId="610350B0">
          <v:rect id="Rectangle 3" o:spid="_x0000_s1027" style="position:absolute;left:0;text-align:left;margin-left:168pt;margin-top:303.4pt;width:246.35pt;height:296.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" strokecolor="#3465a4">
            <v:stroke joinstyle="round"/>
            <v:textbox style="mso-next-textbox:#Rectangle 3" inset="0,0,0,0">
              <w:txbxContent>
                <w:p w14:paraId="66DFDE65" w14:textId="77777777" w:rsidR="006F14CD" w:rsidRDefault="006F14CD" w:rsidP="006F14CD">
                  <w:pPr>
                    <w:rPr>
                      <w:b/>
                      <w:bCs/>
                      <w:color w:val="auto"/>
                    </w:rPr>
                  </w:pPr>
                  <w:r>
                    <w:rPr>
                      <w:b/>
                      <w:bCs/>
                      <w:color w:val="auto"/>
                    </w:rPr>
                    <w:tab/>
                  </w:r>
                  <w:r>
                    <w:rPr>
                      <w:b/>
                      <w:bCs/>
                      <w:color w:val="auto"/>
                    </w:rPr>
                    <w:tab/>
                  </w:r>
                  <w:r>
                    <w:rPr>
                      <w:b/>
                      <w:bCs/>
                      <w:color w:val="auto"/>
                    </w:rPr>
                    <w:tab/>
                    <w:t>OBJECTIVES</w:t>
                  </w:r>
                </w:p>
                <w:p w14:paraId="3563AEF8" w14:textId="77777777" w:rsidR="006F14CD" w:rsidRDefault="006F14CD" w:rsidP="006F14CD">
                  <w:pPr>
                    <w:rPr>
                      <w:color w:val="auto"/>
                    </w:rPr>
                  </w:pPr>
                </w:p>
                <w:p w14:paraId="4C3C379C" w14:textId="77777777" w:rsidR="006F14CD" w:rsidRDefault="006F14CD" w:rsidP="006F14CD">
                  <w:pPr>
                    <w:rPr>
                      <w:color w:val="auto"/>
                    </w:rPr>
                  </w:pPr>
                  <w:r>
                    <w:rPr>
                      <w:color w:val="auto"/>
                    </w:rPr>
                    <w:t>1)To identify the demographic characteristics of</w:t>
                  </w:r>
                </w:p>
                <w:p w14:paraId="3D2E3B81" w14:textId="77777777" w:rsidR="006F14CD" w:rsidRDefault="006F14CD" w:rsidP="006F14CD">
                  <w:pPr>
                    <w:rPr>
                      <w:color w:val="auto"/>
                    </w:rPr>
                  </w:pPr>
                  <w:r>
                    <w:rPr>
                      <w:color w:val="auto"/>
                    </w:rPr>
                    <w:t xml:space="preserve">Noodles consumers in rural </w:t>
                  </w:r>
                  <w:proofErr w:type="gramStart"/>
                  <w:r>
                    <w:rPr>
                      <w:color w:val="auto"/>
                    </w:rPr>
                    <w:t>markets .</w:t>
                  </w:r>
                  <w:proofErr w:type="gramEnd"/>
                  <w:r>
                    <w:rPr>
                      <w:color w:val="auto"/>
                    </w:rPr>
                    <w:t xml:space="preserve"> </w:t>
                  </w:r>
                </w:p>
                <w:p w14:paraId="31ADA9EB" w14:textId="77777777" w:rsidR="006F14CD" w:rsidRDefault="006F14CD" w:rsidP="006F14CD">
                  <w:pPr>
                    <w:ind w:left="720"/>
                    <w:rPr>
                      <w:color w:val="auto"/>
                    </w:rPr>
                  </w:pPr>
                </w:p>
                <w:p w14:paraId="6E5C5EFB" w14:textId="77777777" w:rsidR="006F14CD" w:rsidRDefault="006F14CD" w:rsidP="006F14CD">
                  <w:pPr>
                    <w:rPr>
                      <w:color w:val="auto"/>
                    </w:rPr>
                  </w:pPr>
                  <w:r>
                    <w:rPr>
                      <w:color w:val="auto"/>
                    </w:rPr>
                    <w:t xml:space="preserve">2)To analyze the factors influencing purchasing </w:t>
                  </w:r>
                </w:p>
                <w:p w14:paraId="68B4AF61" w14:textId="77777777" w:rsidR="006F14CD" w:rsidRDefault="006F14CD" w:rsidP="006F14CD">
                  <w:pPr>
                    <w:rPr>
                      <w:color w:val="auto"/>
                    </w:rPr>
                  </w:pPr>
                  <w:r>
                    <w:rPr>
                      <w:color w:val="auto"/>
                    </w:rPr>
                    <w:t xml:space="preserve">Purchasing decision of noodles in rural </w:t>
                  </w:r>
                  <w:proofErr w:type="gramStart"/>
                  <w:r>
                    <w:rPr>
                      <w:color w:val="auto"/>
                    </w:rPr>
                    <w:t>markets .</w:t>
                  </w:r>
                  <w:proofErr w:type="gramEnd"/>
                  <w:r>
                    <w:rPr>
                      <w:color w:val="auto"/>
                    </w:rPr>
                    <w:t xml:space="preserve"> </w:t>
                  </w:r>
                </w:p>
                <w:p w14:paraId="76B9012A" w14:textId="77777777" w:rsidR="006F14CD" w:rsidRDefault="006F14CD" w:rsidP="006F14CD">
                  <w:pPr>
                    <w:rPr>
                      <w:color w:val="auto"/>
                    </w:rPr>
                  </w:pPr>
                </w:p>
                <w:p w14:paraId="326E9BCC" w14:textId="77777777" w:rsidR="006F14CD" w:rsidRDefault="006F14CD" w:rsidP="006F14CD">
                  <w:pPr>
                    <w:rPr>
                      <w:color w:val="auto"/>
                    </w:rPr>
                  </w:pPr>
                  <w:r>
                    <w:rPr>
                      <w:color w:val="auto"/>
                    </w:rPr>
                    <w:t>3) To examine consumer preferences for different</w:t>
                  </w:r>
                </w:p>
                <w:p w14:paraId="585BBE8B" w14:textId="77777777" w:rsidR="006F14CD" w:rsidRDefault="006F14CD" w:rsidP="006F14CD">
                  <w:pPr>
                    <w:rPr>
                      <w:color w:val="auto"/>
                    </w:rPr>
                  </w:pPr>
                  <w:r>
                    <w:rPr>
                      <w:color w:val="auto"/>
                    </w:rPr>
                    <w:t>Noodle brands and flavours</w:t>
                  </w:r>
                </w:p>
                <w:p w14:paraId="52A9C7BE" w14:textId="77777777" w:rsidR="006F14CD" w:rsidRDefault="006F14CD" w:rsidP="006F14CD">
                  <w:pPr>
                    <w:rPr>
                      <w:color w:val="auto"/>
                    </w:rPr>
                  </w:pPr>
                </w:p>
                <w:p w14:paraId="5660976B" w14:textId="77777777" w:rsidR="006F14CD" w:rsidRDefault="006F14CD" w:rsidP="006F14CD">
                  <w:pPr>
                    <w:rPr>
                      <w:color w:val="auto"/>
                    </w:rPr>
                  </w:pPr>
                  <w:r>
                    <w:rPr>
                      <w:color w:val="auto"/>
                    </w:rPr>
                    <w:t xml:space="preserve">4) To investigate the impact of marketing </w:t>
                  </w:r>
                </w:p>
                <w:p w14:paraId="529DC414" w14:textId="77777777" w:rsidR="006F14CD" w:rsidRDefault="006F14CD" w:rsidP="006F14CD">
                  <w:pPr>
                    <w:rPr>
                      <w:color w:val="auto"/>
                    </w:rPr>
                  </w:pPr>
                  <w:r>
                    <w:rPr>
                      <w:color w:val="auto"/>
                    </w:rPr>
                    <w:t>Strategies on consumer loyalty.</w:t>
                  </w:r>
                </w:p>
                <w:p w14:paraId="097815CD" w14:textId="77777777" w:rsidR="006F14CD" w:rsidRDefault="006F14CD" w:rsidP="006F14CD">
                  <w:pPr>
                    <w:rPr>
                      <w:color w:val="auto"/>
                    </w:rPr>
                  </w:pPr>
                </w:p>
                <w:p w14:paraId="5EE9077A" w14:textId="77777777" w:rsidR="006F14CD" w:rsidRDefault="006F14CD" w:rsidP="006F14CD">
                  <w:pPr>
                    <w:rPr>
                      <w:color w:val="auto"/>
                    </w:rPr>
                  </w:pPr>
                  <w:r>
                    <w:rPr>
                      <w:color w:val="auto"/>
                    </w:rPr>
                    <w:t xml:space="preserve">5) To provide recommendations for companies </w:t>
                  </w:r>
                </w:p>
                <w:p w14:paraId="2CD0C164" w14:textId="77777777" w:rsidR="006F14CD" w:rsidRDefault="006F14CD" w:rsidP="006F14CD">
                  <w:pPr>
                    <w:rPr>
                      <w:color w:val="auto"/>
                    </w:rPr>
                  </w:pPr>
                  <w:r>
                    <w:rPr>
                      <w:color w:val="auto"/>
                    </w:rPr>
                    <w:t xml:space="preserve">Seeking to expand their presence in rural noodles </w:t>
                  </w:r>
                </w:p>
                <w:p w14:paraId="5F97ECA6" w14:textId="77777777" w:rsidR="006F14CD" w:rsidRDefault="006F14CD" w:rsidP="006F14CD">
                  <w:pPr>
                    <w:rPr>
                      <w:color w:val="auto"/>
                    </w:rPr>
                  </w:pPr>
                  <w:r>
                    <w:rPr>
                      <w:color w:val="auto"/>
                    </w:rPr>
                    <w:t xml:space="preserve">Markets. </w:t>
                  </w:r>
                </w:p>
              </w:txbxContent>
            </v:textbox>
          </v:rect>
        </w:pict>
      </w:r>
      <w:r w:rsidR="00A62946" w:rsidRPr="00813B22">
        <w:rPr>
          <w:b/>
        </w:rPr>
        <w:tab/>
      </w:r>
    </w:p>
    <w:p w14:paraId="7E3A1E32" w14:textId="77777777" w:rsidR="006F14CD" w:rsidRPr="00813B22" w:rsidRDefault="006F14CD" w:rsidP="006F14CD">
      <w:pPr>
        <w:tabs>
          <w:tab w:val="right" w:pos="9810"/>
        </w:tabs>
        <w:spacing w:after="0" w:line="259" w:lineRule="auto"/>
        <w:ind w:left="0" w:right="0" w:firstLine="0"/>
        <w:rPr>
          <w:b/>
        </w:rPr>
      </w:pPr>
    </w:p>
    <w:p w14:paraId="16A56F02" w14:textId="77777777" w:rsidR="00EC3428" w:rsidRPr="00813B22" w:rsidRDefault="006F14CD" w:rsidP="00F90A56">
      <w:pPr>
        <w:tabs>
          <w:tab w:val="left" w:pos="6240"/>
          <w:tab w:val="right" w:pos="9810"/>
        </w:tabs>
        <w:spacing w:after="0" w:line="259" w:lineRule="auto"/>
        <w:ind w:left="0" w:right="0" w:firstLine="0"/>
        <w:rPr>
          <w:b/>
        </w:rPr>
      </w:pPr>
      <w:r w:rsidRPr="00813B22">
        <w:rPr>
          <w:b/>
        </w:rPr>
        <w:tab/>
      </w:r>
      <w:r w:rsidR="00F90A56" w:rsidRPr="00813B22">
        <w:rPr>
          <w:b/>
        </w:rPr>
        <w:tab/>
      </w:r>
    </w:p>
    <w:p w14:paraId="63A06987" w14:textId="77777777" w:rsidR="00EC3428" w:rsidRPr="00813B22" w:rsidRDefault="00B53783">
      <w:pPr>
        <w:pStyle w:val="Heading1"/>
        <w:ind w:left="165" w:right="0" w:hanging="180"/>
      </w:pPr>
      <w:r w:rsidRPr="00813B22">
        <w:lastRenderedPageBreak/>
        <w:t xml:space="preserve">METHODOLOGY </w:t>
      </w:r>
    </w:p>
    <w:p w14:paraId="56F701D2" w14:textId="6826599E" w:rsidR="00892766" w:rsidRDefault="00892766" w:rsidP="00892766">
      <w:pPr>
        <w:pStyle w:val="Heading2"/>
        <w:numPr>
          <w:ilvl w:val="0"/>
          <w:numId w:val="0"/>
        </w:numPr>
        <w:spacing w:line="240" w:lineRule="auto"/>
        <w:ind w:left="10" w:right="0" w:hanging="10"/>
        <w:jc w:val="both"/>
        <w:rPr>
          <w:b w:val="0"/>
        </w:rPr>
      </w:pPr>
      <w:r>
        <w:rPr>
          <w:b w:val="0"/>
        </w:rPr>
        <w:t xml:space="preserve">Descriptive research design were adopted for this study. Using a non-probability, convenient sampling technique, 93 respondents were </w:t>
      </w:r>
      <w:r w:rsidR="00C85BDD">
        <w:rPr>
          <w:b w:val="0"/>
        </w:rPr>
        <w:t>chooses</w:t>
      </w:r>
      <w:r>
        <w:rPr>
          <w:b w:val="0"/>
        </w:rPr>
        <w:t xml:space="preserve"> from rural areas in Trichy c were chosen for the conduct of survey. A self-structured knowledge questionnaire with 5-point Likert scale ranging from 1-strongly agree to 5strongly disagree, as well as dichotomous scales. The questions are about influence of social media. Tools include descriptive statistics, chi-square and correlation were used to analyse. </w:t>
      </w:r>
    </w:p>
    <w:p w14:paraId="5D0DB160" w14:textId="77777777" w:rsidR="00892766" w:rsidRDefault="00892766" w:rsidP="00892766">
      <w:pPr>
        <w:pStyle w:val="Heading2"/>
        <w:numPr>
          <w:ilvl w:val="0"/>
          <w:numId w:val="0"/>
        </w:numPr>
        <w:spacing w:line="240" w:lineRule="auto"/>
        <w:ind w:left="10" w:right="0" w:hanging="10"/>
        <w:jc w:val="both"/>
        <w:rPr>
          <w:b w:val="0"/>
        </w:rPr>
      </w:pPr>
      <w:r>
        <w:rPr>
          <w:i/>
        </w:rPr>
        <w:t>Demographic analysis</w:t>
      </w:r>
      <w:r>
        <w:rPr>
          <w:b w:val="0"/>
        </w:rPr>
        <w:t xml:space="preserve">: With the experience of the respondents above 18years. </w:t>
      </w:r>
    </w:p>
    <w:p w14:paraId="34A7942C" w14:textId="77777777" w:rsidR="00892766" w:rsidRPr="00892766" w:rsidRDefault="00892766" w:rsidP="00892766"/>
    <w:p w14:paraId="427EE057" w14:textId="77777777" w:rsidR="00EC3428" w:rsidRPr="00813B22" w:rsidRDefault="00B53783">
      <w:pPr>
        <w:pStyle w:val="Heading1"/>
        <w:ind w:left="165" w:right="0" w:hanging="180"/>
      </w:pPr>
      <w:r w:rsidRPr="00813B22">
        <w:t xml:space="preserve">RESULTS AND DISCUSSION </w:t>
      </w:r>
    </w:p>
    <w:p w14:paraId="18714F49" w14:textId="77777777" w:rsidR="00EC3428" w:rsidRPr="00813B22" w:rsidRDefault="00090382">
      <w:pPr>
        <w:pStyle w:val="Heading2"/>
        <w:ind w:left="345" w:right="0" w:hanging="360"/>
      </w:pPr>
      <w:r w:rsidRPr="00813B22">
        <w:t>Chi -square</w:t>
      </w:r>
      <w:r w:rsidR="00EE626C" w:rsidRPr="00813B22">
        <w:t xml:space="preserve"> </w:t>
      </w:r>
      <w:proofErr w:type="gramStart"/>
      <w:r w:rsidR="00EE626C" w:rsidRPr="00813B22">
        <w:t xml:space="preserve">test </w:t>
      </w:r>
      <w:r w:rsidRPr="00813B22">
        <w:t xml:space="preserve"> analysis</w:t>
      </w:r>
      <w:proofErr w:type="gramEnd"/>
      <w:r w:rsidRPr="00813B22">
        <w:t xml:space="preserve"> </w:t>
      </w:r>
    </w:p>
    <w:p w14:paraId="4DFB69A7" w14:textId="6FFA5B8F" w:rsidR="00EE626C" w:rsidRPr="00813B22" w:rsidRDefault="006D79CF" w:rsidP="00EE626C">
      <w:pPr>
        <w:spacing w:line="360" w:lineRule="auto"/>
      </w:pPr>
      <w:r>
        <w:rPr>
          <w:b/>
          <w:bCs/>
        </w:rPr>
        <w:t xml:space="preserve">1.  Age and Promotion </w:t>
      </w:r>
    </w:p>
    <w:p w14:paraId="4111061B" w14:textId="62F02942" w:rsidR="00EE626C" w:rsidRPr="00813B22" w:rsidRDefault="00EE626C" w:rsidP="00EE626C">
      <w:pPr>
        <w:spacing w:line="360" w:lineRule="auto"/>
      </w:pPr>
      <w:r w:rsidRPr="00813B22">
        <w:t>H0: .There is no significant relationsh</w:t>
      </w:r>
      <w:r w:rsidR="009139A3">
        <w:t>ip between age and promotion.</w:t>
      </w:r>
    </w:p>
    <w:p w14:paraId="45241CDD" w14:textId="2BA7E45A" w:rsidR="00EE626C" w:rsidRPr="00813B22" w:rsidRDefault="00EE626C" w:rsidP="00EE626C">
      <w:pPr>
        <w:spacing w:line="360" w:lineRule="auto"/>
      </w:pPr>
      <w:r w:rsidRPr="00813B22">
        <w:t>H1: There is significant relationsh</w:t>
      </w:r>
      <w:r w:rsidR="009139A3">
        <w:t>ip between age and promotion.</w:t>
      </w:r>
    </w:p>
    <w:p w14:paraId="15742913" w14:textId="5C3CB9CC" w:rsidR="00EE626C" w:rsidRPr="00813B22" w:rsidRDefault="00EE626C" w:rsidP="00B96D6B">
      <w:pPr>
        <w:tabs>
          <w:tab w:val="left" w:pos="720"/>
          <w:tab w:val="left" w:pos="1440"/>
          <w:tab w:val="left" w:pos="2160"/>
          <w:tab w:val="left" w:pos="2880"/>
          <w:tab w:val="left" w:pos="3600"/>
          <w:tab w:val="left" w:pos="4320"/>
          <w:tab w:val="left" w:pos="7380"/>
        </w:tabs>
        <w:spacing w:line="360" w:lineRule="auto"/>
      </w:pPr>
      <w:r w:rsidRPr="00813B22">
        <w:tab/>
      </w:r>
      <w:r w:rsidRPr="00813B22">
        <w:tab/>
      </w:r>
      <w:r w:rsidRPr="00813B22">
        <w:tab/>
      </w:r>
      <w:r w:rsidRPr="00813B22">
        <w:tab/>
      </w:r>
      <w:r w:rsidRPr="00813B22">
        <w:tab/>
      </w:r>
      <w:r w:rsidRPr="00813B22">
        <w:rPr>
          <w:b/>
          <w:bCs/>
        </w:rPr>
        <w:t>Table No</w:t>
      </w:r>
      <w:proofErr w:type="gramStart"/>
      <w:r w:rsidRPr="00813B22">
        <w:rPr>
          <w:b/>
          <w:bCs/>
        </w:rPr>
        <w:t>:</w:t>
      </w:r>
      <w:r w:rsidRPr="00813B22">
        <w:t>5.1</w:t>
      </w:r>
      <w:r w:rsidR="00892766">
        <w:t>.1</w:t>
      </w:r>
      <w:proofErr w:type="gramEnd"/>
    </w:p>
    <w:p w14:paraId="245868C3" w14:textId="77777777" w:rsidR="00EE626C" w:rsidRPr="00813B22" w:rsidRDefault="00EE626C" w:rsidP="00EE626C">
      <w:pPr>
        <w:spacing w:line="360" w:lineRule="auto"/>
      </w:pPr>
      <w:r w:rsidRPr="00813B22">
        <w:tab/>
      </w:r>
      <w:r w:rsidRPr="00813B22">
        <w:tab/>
      </w:r>
      <w:r w:rsidRPr="00813B22">
        <w:tab/>
      </w:r>
      <w:r w:rsidRPr="00813B22">
        <w:tab/>
      </w:r>
      <w:r w:rsidRPr="00813B22">
        <w:rPr>
          <w:b/>
          <w:bCs/>
        </w:rPr>
        <w:t xml:space="preserve">Table Name: </w:t>
      </w:r>
      <w:r w:rsidRPr="00813B22">
        <w:t>Age and Health basis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2410"/>
        <w:gridCol w:w="2409"/>
        <w:gridCol w:w="2410"/>
      </w:tblGrid>
      <w:tr w:rsidR="00EE626C" w:rsidRPr="00813B22" w14:paraId="1DB79D9C" w14:textId="77777777" w:rsidTr="00B96D6B">
        <w:tc>
          <w:tcPr>
            <w:tcW w:w="9638" w:type="dxa"/>
            <w:gridSpan w:val="4"/>
            <w:tcBorders>
              <w:top w:val="single" w:sz="4" w:space="0" w:color="auto"/>
              <w:left w:val="single" w:sz="4" w:space="0" w:color="auto"/>
              <w:bottom w:val="single" w:sz="4" w:space="0" w:color="auto"/>
              <w:right w:val="single" w:sz="4" w:space="0" w:color="auto"/>
            </w:tcBorders>
            <w:shd w:val="clear" w:color="auto" w:fill="auto"/>
          </w:tcPr>
          <w:p w14:paraId="6EB7D6C8" w14:textId="77777777" w:rsidR="00EE626C" w:rsidRPr="00813B22" w:rsidRDefault="00EE626C" w:rsidP="00F4671E">
            <w:pPr>
              <w:spacing w:line="360" w:lineRule="auto"/>
              <w:ind w:left="60" w:right="60" w:hanging="357"/>
              <w:jc w:val="center"/>
            </w:pPr>
            <w:r w:rsidRPr="00813B22">
              <w:rPr>
                <w:b/>
                <w:bCs/>
              </w:rPr>
              <w:t>Chi-Square Tests</w:t>
            </w:r>
          </w:p>
        </w:tc>
      </w:tr>
      <w:tr w:rsidR="00EE626C" w:rsidRPr="00813B22" w14:paraId="2EE569F2" w14:textId="77777777" w:rsidTr="00B96D6B">
        <w:tc>
          <w:tcPr>
            <w:tcW w:w="2409" w:type="dxa"/>
            <w:tcBorders>
              <w:top w:val="single" w:sz="4" w:space="0" w:color="auto"/>
              <w:left w:val="single" w:sz="4" w:space="0" w:color="auto"/>
              <w:bottom w:val="single" w:sz="4" w:space="0" w:color="auto"/>
              <w:right w:val="single" w:sz="4" w:space="0" w:color="auto"/>
            </w:tcBorders>
            <w:shd w:val="clear" w:color="auto" w:fill="auto"/>
          </w:tcPr>
          <w:p w14:paraId="28263354" w14:textId="77777777" w:rsidR="00EE626C" w:rsidRPr="00813B22" w:rsidRDefault="00EE626C" w:rsidP="00F4671E">
            <w:pPr>
              <w:spacing w:line="360" w:lineRule="auto"/>
              <w:ind w:left="60" w:right="60" w:hanging="357"/>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C8BE632" w14:textId="77777777" w:rsidR="00EE626C" w:rsidRPr="00813B22" w:rsidRDefault="00EE626C" w:rsidP="00F4671E">
            <w:pPr>
              <w:pStyle w:val="TableContents"/>
              <w:jc w:val="center"/>
              <w:rPr>
                <w:rFonts w:ascii="Times New Roman" w:hAnsi="Times New Roman" w:cs="Times New Roman"/>
              </w:rPr>
            </w:pPr>
            <w:r w:rsidRPr="00813B22">
              <w:rPr>
                <w:rFonts w:ascii="Times New Roman" w:hAnsi="Times New Roman" w:cs="Times New Roman"/>
              </w:rPr>
              <w:t>Value</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E0AED58" w14:textId="77777777" w:rsidR="00EE626C" w:rsidRPr="00813B22" w:rsidRDefault="00B96D6B" w:rsidP="00F4671E">
            <w:pPr>
              <w:pStyle w:val="TableContents"/>
              <w:jc w:val="center"/>
              <w:rPr>
                <w:rFonts w:ascii="Times New Roman" w:hAnsi="Times New Roman" w:cs="Times New Roman"/>
              </w:rPr>
            </w:pPr>
            <w:proofErr w:type="spellStart"/>
            <w:r w:rsidRPr="00813B22">
              <w:rPr>
                <w:rFonts w:ascii="Times New Roman" w:hAnsi="Times New Roman" w:cs="Times New Roman"/>
              </w:rPr>
              <w:t>D</w:t>
            </w:r>
            <w:r w:rsidR="00EE626C" w:rsidRPr="00813B22">
              <w:rPr>
                <w:rFonts w:ascii="Times New Roman" w:hAnsi="Times New Roman" w:cs="Times New Roman"/>
              </w:rPr>
              <w:t>f</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440395D" w14:textId="77777777" w:rsidR="00EE626C" w:rsidRPr="00813B22" w:rsidRDefault="00EE626C" w:rsidP="00F4671E">
            <w:pPr>
              <w:pStyle w:val="TableContents"/>
              <w:jc w:val="center"/>
              <w:rPr>
                <w:rFonts w:ascii="Times New Roman" w:hAnsi="Times New Roman" w:cs="Times New Roman"/>
              </w:rPr>
            </w:pPr>
            <w:proofErr w:type="spellStart"/>
            <w:r w:rsidRPr="00813B22">
              <w:rPr>
                <w:rFonts w:ascii="Times New Roman" w:hAnsi="Times New Roman" w:cs="Times New Roman"/>
              </w:rPr>
              <w:t>Asymp</w:t>
            </w:r>
            <w:proofErr w:type="spellEnd"/>
            <w:r w:rsidRPr="00813B22">
              <w:rPr>
                <w:rFonts w:ascii="Times New Roman" w:hAnsi="Times New Roman" w:cs="Times New Roman"/>
              </w:rPr>
              <w:t>. Sig. (2-sided)</w:t>
            </w:r>
          </w:p>
        </w:tc>
      </w:tr>
      <w:tr w:rsidR="00EE626C" w:rsidRPr="00813B22" w14:paraId="734F8CF3" w14:textId="77777777" w:rsidTr="00B96D6B">
        <w:tc>
          <w:tcPr>
            <w:tcW w:w="2409" w:type="dxa"/>
            <w:tcBorders>
              <w:top w:val="single" w:sz="4" w:space="0" w:color="auto"/>
              <w:left w:val="single" w:sz="4" w:space="0" w:color="auto"/>
              <w:bottom w:val="single" w:sz="4" w:space="0" w:color="auto"/>
              <w:right w:val="single" w:sz="4" w:space="0" w:color="auto"/>
            </w:tcBorders>
            <w:shd w:val="clear" w:color="auto" w:fill="auto"/>
          </w:tcPr>
          <w:p w14:paraId="321E357E" w14:textId="77777777" w:rsidR="00EE626C" w:rsidRPr="00813B22" w:rsidRDefault="00EE626C" w:rsidP="00F4671E">
            <w:pPr>
              <w:spacing w:line="360" w:lineRule="auto"/>
              <w:ind w:left="60" w:right="60" w:hanging="357"/>
              <w:jc w:val="center"/>
            </w:pPr>
            <w:r w:rsidRPr="00813B22">
              <w:t>Pearson Chi-Square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BF6EEAD" w14:textId="77777777" w:rsidR="00EE626C" w:rsidRPr="00813B22" w:rsidRDefault="00EE626C" w:rsidP="00F4671E">
            <w:pPr>
              <w:pStyle w:val="TableContents"/>
              <w:jc w:val="center"/>
              <w:rPr>
                <w:rFonts w:ascii="Times New Roman" w:hAnsi="Times New Roman" w:cs="Times New Roman"/>
              </w:rPr>
            </w:pPr>
            <w:r w:rsidRPr="00813B22">
              <w:rPr>
                <w:rFonts w:ascii="Times New Roman" w:hAnsi="Times New Roman" w:cs="Times New Roman"/>
              </w:rPr>
              <w:t>7.61</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B2F3CC3" w14:textId="77777777" w:rsidR="00EE626C" w:rsidRPr="00813B22" w:rsidRDefault="00EE626C" w:rsidP="00F4671E">
            <w:pPr>
              <w:pStyle w:val="TableContents"/>
              <w:jc w:val="center"/>
              <w:rPr>
                <w:rFonts w:ascii="Times New Roman" w:hAnsi="Times New Roman" w:cs="Times New Roman"/>
              </w:rPr>
            </w:pPr>
            <w:r w:rsidRPr="00813B22">
              <w:rPr>
                <w:rFonts w:ascii="Times New Roman" w:hAnsi="Times New Roman" w:cs="Times New Roman"/>
              </w:rPr>
              <w:t>9</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E3ADD7B" w14:textId="77777777" w:rsidR="00EE626C" w:rsidRPr="00813B22" w:rsidRDefault="00EE626C" w:rsidP="00F4671E">
            <w:pPr>
              <w:pStyle w:val="TableContents"/>
              <w:jc w:val="center"/>
              <w:rPr>
                <w:rFonts w:ascii="Times New Roman" w:hAnsi="Times New Roman" w:cs="Times New Roman"/>
              </w:rPr>
            </w:pPr>
            <w:r w:rsidRPr="00813B22">
              <w:rPr>
                <w:rFonts w:ascii="Times New Roman" w:hAnsi="Times New Roman" w:cs="Times New Roman"/>
              </w:rPr>
              <w:t>.5736</w:t>
            </w:r>
          </w:p>
        </w:tc>
      </w:tr>
      <w:tr w:rsidR="00EE626C" w:rsidRPr="00813B22" w14:paraId="3EE674F8" w14:textId="77777777" w:rsidTr="00B96D6B">
        <w:tc>
          <w:tcPr>
            <w:tcW w:w="2409" w:type="dxa"/>
            <w:tcBorders>
              <w:top w:val="single" w:sz="4" w:space="0" w:color="auto"/>
              <w:left w:val="single" w:sz="4" w:space="0" w:color="auto"/>
              <w:bottom w:val="single" w:sz="4" w:space="0" w:color="auto"/>
              <w:right w:val="single" w:sz="4" w:space="0" w:color="auto"/>
            </w:tcBorders>
            <w:shd w:val="clear" w:color="auto" w:fill="auto"/>
          </w:tcPr>
          <w:p w14:paraId="4DDF3B3D" w14:textId="77777777" w:rsidR="00EE626C" w:rsidRPr="00813B22" w:rsidRDefault="00EE626C" w:rsidP="00F4671E">
            <w:pPr>
              <w:spacing w:line="360" w:lineRule="auto"/>
              <w:ind w:left="60" w:right="60" w:hanging="357"/>
              <w:jc w:val="center"/>
            </w:pPr>
            <w:r w:rsidRPr="00813B22">
              <w:t>Likelihood Ratio</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7F081D5" w14:textId="77777777" w:rsidR="00EE626C" w:rsidRPr="00813B22" w:rsidRDefault="00EE626C" w:rsidP="00F4671E">
            <w:pPr>
              <w:pStyle w:val="TableContents"/>
              <w:jc w:val="center"/>
              <w:rPr>
                <w:rFonts w:ascii="Times New Roman" w:hAnsi="Times New Roman" w:cs="Times New Roman"/>
              </w:rPr>
            </w:pPr>
            <w:r w:rsidRPr="00813B22">
              <w:rPr>
                <w:rFonts w:ascii="Times New Roman" w:hAnsi="Times New Roman" w:cs="Times New Roman"/>
              </w:rPr>
              <w:t>16.273</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0B186B8" w14:textId="77777777" w:rsidR="00EE626C" w:rsidRPr="00813B22" w:rsidRDefault="00EE626C" w:rsidP="00F4671E">
            <w:pPr>
              <w:pStyle w:val="TableContents"/>
              <w:jc w:val="center"/>
              <w:rPr>
                <w:rFonts w:ascii="Times New Roman" w:hAnsi="Times New Roman" w:cs="Times New Roman"/>
              </w:rPr>
            </w:pPr>
            <w:r w:rsidRPr="00813B22">
              <w:rPr>
                <w:rFonts w:ascii="Times New Roman" w:hAnsi="Times New Roman" w:cs="Times New Roman"/>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58A1F7B" w14:textId="77777777" w:rsidR="00EE626C" w:rsidRPr="00813B22" w:rsidRDefault="00EE626C" w:rsidP="00F4671E">
            <w:pPr>
              <w:pStyle w:val="TableContents"/>
              <w:jc w:val="center"/>
              <w:rPr>
                <w:rFonts w:ascii="Times New Roman" w:hAnsi="Times New Roman" w:cs="Times New Roman"/>
              </w:rPr>
            </w:pPr>
            <w:r w:rsidRPr="00813B22">
              <w:rPr>
                <w:rFonts w:ascii="Times New Roman" w:hAnsi="Times New Roman" w:cs="Times New Roman"/>
              </w:rPr>
              <w:t>.006</w:t>
            </w:r>
          </w:p>
        </w:tc>
      </w:tr>
      <w:tr w:rsidR="00EE626C" w:rsidRPr="00813B22" w14:paraId="221BBD18" w14:textId="77777777" w:rsidTr="00B96D6B">
        <w:tc>
          <w:tcPr>
            <w:tcW w:w="2409" w:type="dxa"/>
            <w:tcBorders>
              <w:top w:val="single" w:sz="4" w:space="0" w:color="auto"/>
              <w:left w:val="single" w:sz="4" w:space="0" w:color="auto"/>
              <w:bottom w:val="single" w:sz="4" w:space="0" w:color="auto"/>
              <w:right w:val="single" w:sz="4" w:space="0" w:color="auto"/>
            </w:tcBorders>
            <w:shd w:val="clear" w:color="auto" w:fill="auto"/>
          </w:tcPr>
          <w:p w14:paraId="2A222C48" w14:textId="77777777" w:rsidR="00EE626C" w:rsidRPr="00813B22" w:rsidRDefault="00EE626C" w:rsidP="00F4671E">
            <w:pPr>
              <w:spacing w:line="360" w:lineRule="auto"/>
              <w:ind w:left="60" w:right="60" w:hanging="357"/>
              <w:jc w:val="center"/>
            </w:pPr>
            <w:r w:rsidRPr="00813B22">
              <w:t>Linear-by-Linear Association</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C0985FE" w14:textId="77777777" w:rsidR="00EE626C" w:rsidRPr="00813B22" w:rsidRDefault="00EE626C" w:rsidP="00F4671E">
            <w:pPr>
              <w:pStyle w:val="TableContents"/>
              <w:jc w:val="center"/>
              <w:rPr>
                <w:rFonts w:ascii="Times New Roman" w:hAnsi="Times New Roman" w:cs="Times New Roman"/>
              </w:rPr>
            </w:pPr>
            <w:r w:rsidRPr="00813B22">
              <w:rPr>
                <w:rFonts w:ascii="Times New Roman" w:hAnsi="Times New Roman" w:cs="Times New Roman"/>
              </w:rPr>
              <w:t>3.010</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4665830" w14:textId="77777777" w:rsidR="00EE626C" w:rsidRPr="00813B22" w:rsidRDefault="00EE626C" w:rsidP="00F4671E">
            <w:pPr>
              <w:pStyle w:val="TableContents"/>
              <w:jc w:val="center"/>
              <w:rPr>
                <w:rFonts w:ascii="Times New Roman" w:hAnsi="Times New Roman" w:cs="Times New Roman"/>
              </w:rPr>
            </w:pPr>
            <w:r w:rsidRPr="00813B22">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551E71B" w14:textId="77777777" w:rsidR="00EE626C" w:rsidRPr="00813B22" w:rsidRDefault="00EE626C" w:rsidP="00F4671E">
            <w:pPr>
              <w:pStyle w:val="TableContents"/>
              <w:jc w:val="center"/>
              <w:rPr>
                <w:rFonts w:ascii="Times New Roman" w:hAnsi="Times New Roman" w:cs="Times New Roman"/>
              </w:rPr>
            </w:pPr>
            <w:r w:rsidRPr="00813B22">
              <w:rPr>
                <w:rFonts w:ascii="Times New Roman" w:hAnsi="Times New Roman" w:cs="Times New Roman"/>
              </w:rPr>
              <w:t>.083</w:t>
            </w:r>
          </w:p>
        </w:tc>
      </w:tr>
      <w:tr w:rsidR="00EE626C" w:rsidRPr="00813B22" w14:paraId="04E7D01B" w14:textId="77777777" w:rsidTr="00B96D6B">
        <w:tc>
          <w:tcPr>
            <w:tcW w:w="2409" w:type="dxa"/>
            <w:tcBorders>
              <w:top w:val="single" w:sz="4" w:space="0" w:color="auto"/>
              <w:left w:val="single" w:sz="4" w:space="0" w:color="auto"/>
              <w:bottom w:val="single" w:sz="4" w:space="0" w:color="auto"/>
              <w:right w:val="single" w:sz="4" w:space="0" w:color="auto"/>
            </w:tcBorders>
            <w:shd w:val="clear" w:color="auto" w:fill="auto"/>
          </w:tcPr>
          <w:p w14:paraId="1D3203BC" w14:textId="77777777" w:rsidR="00EE626C" w:rsidRPr="00813B22" w:rsidRDefault="00EE626C" w:rsidP="00F4671E">
            <w:pPr>
              <w:spacing w:line="360" w:lineRule="auto"/>
              <w:ind w:left="60" w:right="60" w:hanging="357"/>
              <w:jc w:val="center"/>
            </w:pPr>
            <w:r w:rsidRPr="00813B22">
              <w:t>N of Valid Cases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2C5F7C0" w14:textId="77777777" w:rsidR="00EE626C" w:rsidRPr="00813B22" w:rsidRDefault="00EE626C" w:rsidP="00F4671E">
            <w:pPr>
              <w:pStyle w:val="TableContents"/>
              <w:jc w:val="center"/>
              <w:rPr>
                <w:rFonts w:ascii="Times New Roman" w:hAnsi="Times New Roman" w:cs="Times New Roman"/>
              </w:rPr>
            </w:pPr>
            <w:r w:rsidRPr="00813B22">
              <w:rPr>
                <w:rFonts w:ascii="Times New Roman" w:hAnsi="Times New Roman" w:cs="Times New Roman"/>
              </w:rPr>
              <w:t>102</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FBE39EC" w14:textId="77777777" w:rsidR="00EE626C" w:rsidRPr="00813B22" w:rsidRDefault="00EE626C" w:rsidP="00F4671E">
            <w:pPr>
              <w:pStyle w:val="TableContents"/>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FC0DCE9" w14:textId="77777777" w:rsidR="00EE626C" w:rsidRPr="00813B22" w:rsidRDefault="00EE626C" w:rsidP="00F4671E">
            <w:pPr>
              <w:pStyle w:val="TableContents"/>
              <w:jc w:val="center"/>
              <w:rPr>
                <w:rFonts w:ascii="Times New Roman" w:hAnsi="Times New Roman" w:cs="Times New Roman"/>
              </w:rPr>
            </w:pPr>
          </w:p>
        </w:tc>
      </w:tr>
      <w:tr w:rsidR="00EE626C" w:rsidRPr="00813B22" w14:paraId="1DA03818" w14:textId="77777777" w:rsidTr="00B96D6B">
        <w:tc>
          <w:tcPr>
            <w:tcW w:w="9638" w:type="dxa"/>
            <w:gridSpan w:val="4"/>
            <w:tcBorders>
              <w:top w:val="single" w:sz="4" w:space="0" w:color="auto"/>
              <w:left w:val="single" w:sz="4" w:space="0" w:color="auto"/>
              <w:bottom w:val="single" w:sz="4" w:space="0" w:color="auto"/>
              <w:right w:val="single" w:sz="4" w:space="0" w:color="auto"/>
            </w:tcBorders>
            <w:shd w:val="clear" w:color="auto" w:fill="auto"/>
          </w:tcPr>
          <w:p w14:paraId="4C276025" w14:textId="77777777" w:rsidR="00EE626C" w:rsidRPr="00813B22" w:rsidRDefault="00EE626C" w:rsidP="00F4671E">
            <w:pPr>
              <w:spacing w:line="360" w:lineRule="auto"/>
              <w:ind w:left="60" w:right="60" w:hanging="357"/>
              <w:jc w:val="center"/>
            </w:pPr>
            <w:r w:rsidRPr="00813B22">
              <w:t>7 cells (58.3%) have expected count less than 5. The minimum expected count is .96.</w:t>
            </w:r>
          </w:p>
        </w:tc>
      </w:tr>
    </w:tbl>
    <w:p w14:paraId="2694C397" w14:textId="77777777" w:rsidR="00EE626C" w:rsidRPr="00813B22" w:rsidRDefault="00EE626C" w:rsidP="0048557E">
      <w:pPr>
        <w:spacing w:line="360" w:lineRule="auto"/>
        <w:ind w:left="0" w:firstLine="0"/>
      </w:pPr>
    </w:p>
    <w:p w14:paraId="4A78C589" w14:textId="6F71A8A5" w:rsidR="00EE626C" w:rsidRPr="00813B22" w:rsidRDefault="00EE626C" w:rsidP="009139A3">
      <w:pPr>
        <w:spacing w:line="360" w:lineRule="auto"/>
      </w:pPr>
      <w:r w:rsidRPr="00813B22">
        <w:t>Chi-square value= 7.61</w:t>
      </w:r>
      <w:r w:rsidR="009139A3">
        <w:t xml:space="preserve"> </w:t>
      </w:r>
      <w:r w:rsidRPr="00813B22">
        <w:t>Degree of freedom= 5</w:t>
      </w:r>
      <w:r w:rsidR="009139A3">
        <w:t xml:space="preserve"> </w:t>
      </w:r>
      <w:r w:rsidRPr="00813B22">
        <w:t>Significant level = 5%</w:t>
      </w:r>
    </w:p>
    <w:p w14:paraId="163EF921" w14:textId="77777777" w:rsidR="00EE626C" w:rsidRPr="00813B22" w:rsidRDefault="00EE626C" w:rsidP="00EE626C">
      <w:pPr>
        <w:spacing w:line="360" w:lineRule="auto"/>
      </w:pPr>
      <w:r w:rsidRPr="00813B22">
        <w:rPr>
          <w:b/>
          <w:bCs/>
        </w:rPr>
        <w:t xml:space="preserve">Interpretation </w:t>
      </w:r>
    </w:p>
    <w:p w14:paraId="08E83119" w14:textId="77777777" w:rsidR="00EE626C" w:rsidRPr="00813B22" w:rsidRDefault="00EE626C" w:rsidP="00EE626C">
      <w:pPr>
        <w:spacing w:line="360" w:lineRule="auto"/>
      </w:pPr>
      <w:r w:rsidRPr="00813B22">
        <w:rPr>
          <w:b/>
          <w:bCs/>
        </w:rPr>
        <w:tab/>
      </w:r>
      <w:r w:rsidRPr="00813B22">
        <w:t xml:space="preserve">Thus the expected value is less than table value we accept the hypothesis. Therefore there is </w:t>
      </w:r>
    </w:p>
    <w:p w14:paraId="5248FB88" w14:textId="63246CDF" w:rsidR="009139A3" w:rsidRDefault="00EE626C" w:rsidP="009139A3">
      <w:pPr>
        <w:spacing w:line="360" w:lineRule="auto"/>
      </w:pPr>
      <w:proofErr w:type="gramStart"/>
      <w:r w:rsidRPr="00813B22">
        <w:t>no</w:t>
      </w:r>
      <w:proofErr w:type="gramEnd"/>
      <w:r w:rsidRPr="00813B22">
        <w:t xml:space="preserve"> significant relations</w:t>
      </w:r>
      <w:r w:rsidR="006D79CF">
        <w:t>hip between Age and promotion.</w:t>
      </w:r>
    </w:p>
    <w:p w14:paraId="0C2310F3" w14:textId="54E66659" w:rsidR="00EE626C" w:rsidRPr="00813B22" w:rsidRDefault="00EE626C" w:rsidP="009139A3">
      <w:pPr>
        <w:spacing w:line="360" w:lineRule="auto"/>
      </w:pPr>
      <w:r w:rsidRPr="00813B22">
        <w:rPr>
          <w:b/>
          <w:bCs/>
        </w:rPr>
        <w:t xml:space="preserve">2. Gender and Packaging </w:t>
      </w:r>
    </w:p>
    <w:p w14:paraId="384DE836" w14:textId="77777777" w:rsidR="00EE626C" w:rsidRPr="00813B22" w:rsidRDefault="00EE626C" w:rsidP="00EE626C">
      <w:pPr>
        <w:spacing w:line="360" w:lineRule="auto"/>
      </w:pPr>
      <w:r w:rsidRPr="00813B22">
        <w:t>Ho: There is no significant relationship between gender and packaging</w:t>
      </w:r>
    </w:p>
    <w:p w14:paraId="1FD2205C" w14:textId="77777777" w:rsidR="00EE626C" w:rsidRPr="00813B22" w:rsidRDefault="00EE626C" w:rsidP="00EE626C">
      <w:pPr>
        <w:spacing w:line="360" w:lineRule="auto"/>
      </w:pPr>
      <w:r w:rsidRPr="00813B22">
        <w:t xml:space="preserve">H1: There </w:t>
      </w:r>
      <w:proofErr w:type="gramStart"/>
      <w:r w:rsidRPr="00813B22">
        <w:t>is  significant</w:t>
      </w:r>
      <w:proofErr w:type="gramEnd"/>
      <w:r w:rsidRPr="00813B22">
        <w:t xml:space="preserve"> relationship between gender and packaging </w:t>
      </w:r>
    </w:p>
    <w:p w14:paraId="5B301A80" w14:textId="730675FA" w:rsidR="00EE626C" w:rsidRPr="00813B22" w:rsidRDefault="00EE626C" w:rsidP="00EE626C">
      <w:pPr>
        <w:spacing w:line="360" w:lineRule="auto"/>
      </w:pPr>
      <w:r w:rsidRPr="00813B22">
        <w:tab/>
      </w:r>
      <w:r w:rsidRPr="00813B22">
        <w:tab/>
      </w:r>
      <w:r w:rsidRPr="00813B22">
        <w:tab/>
      </w:r>
      <w:r w:rsidRPr="00813B22">
        <w:tab/>
      </w:r>
      <w:r w:rsidRPr="00813B22">
        <w:tab/>
      </w:r>
      <w:r w:rsidRPr="00813B22">
        <w:rPr>
          <w:b/>
          <w:bCs/>
        </w:rPr>
        <w:t>Table No:</w:t>
      </w:r>
      <w:r w:rsidRPr="00813B22">
        <w:t xml:space="preserve"> </w:t>
      </w:r>
      <w:r w:rsidR="0065096F">
        <w:t>5.1.2</w:t>
      </w:r>
    </w:p>
    <w:p w14:paraId="5F75795D" w14:textId="77777777" w:rsidR="00EE626C" w:rsidRPr="00813B22" w:rsidRDefault="00EE626C" w:rsidP="00EE626C">
      <w:pPr>
        <w:spacing w:line="360" w:lineRule="auto"/>
      </w:pPr>
      <w:r w:rsidRPr="00813B22">
        <w:rPr>
          <w:b/>
          <w:bCs/>
        </w:rPr>
        <w:tab/>
      </w:r>
      <w:r w:rsidRPr="00813B22">
        <w:rPr>
          <w:b/>
          <w:bCs/>
        </w:rPr>
        <w:tab/>
      </w:r>
      <w:r w:rsidRPr="00813B22">
        <w:rPr>
          <w:b/>
          <w:bCs/>
        </w:rPr>
        <w:tab/>
        <w:t xml:space="preserve">Table Name: </w:t>
      </w:r>
      <w:r w:rsidR="0048557E" w:rsidRPr="00813B22">
        <w:t>G</w:t>
      </w:r>
      <w:r w:rsidRPr="00813B22">
        <w:t xml:space="preserve">ender and influence in packaging </w:t>
      </w:r>
    </w:p>
    <w:tbl>
      <w:tblPr>
        <w:tblW w:w="0" w:type="auto"/>
        <w:tblInd w:w="55" w:type="dxa"/>
        <w:tblCellMar>
          <w:top w:w="55" w:type="dxa"/>
          <w:left w:w="55" w:type="dxa"/>
          <w:bottom w:w="55" w:type="dxa"/>
          <w:right w:w="55" w:type="dxa"/>
        </w:tblCellMar>
        <w:tblLook w:val="0000" w:firstRow="0" w:lastRow="0" w:firstColumn="0" w:lastColumn="0" w:noHBand="0" w:noVBand="0"/>
      </w:tblPr>
      <w:tblGrid>
        <w:gridCol w:w="2409"/>
        <w:gridCol w:w="2410"/>
        <w:gridCol w:w="2409"/>
        <w:gridCol w:w="2410"/>
      </w:tblGrid>
      <w:tr w:rsidR="00EE626C" w:rsidRPr="00813B22" w14:paraId="1BAB40EE" w14:textId="77777777" w:rsidTr="009139A3">
        <w:tc>
          <w:tcPr>
            <w:tcW w:w="9638" w:type="dxa"/>
            <w:gridSpan w:val="4"/>
            <w:tcBorders>
              <w:top w:val="single" w:sz="4" w:space="0" w:color="auto"/>
              <w:left w:val="single" w:sz="4" w:space="0" w:color="auto"/>
              <w:bottom w:val="single" w:sz="4" w:space="0" w:color="auto"/>
              <w:right w:val="single" w:sz="4" w:space="0" w:color="auto"/>
            </w:tcBorders>
            <w:shd w:val="clear" w:color="auto" w:fill="auto"/>
          </w:tcPr>
          <w:p w14:paraId="39E184AA" w14:textId="77777777" w:rsidR="00EE626C" w:rsidRPr="00813B22" w:rsidRDefault="00EE626C" w:rsidP="00A364A1">
            <w:pPr>
              <w:spacing w:line="360" w:lineRule="auto"/>
              <w:ind w:left="60" w:right="60" w:hanging="357"/>
              <w:jc w:val="center"/>
            </w:pPr>
            <w:r w:rsidRPr="00813B22">
              <w:rPr>
                <w:b/>
                <w:bCs/>
              </w:rPr>
              <w:lastRenderedPageBreak/>
              <w:t>Chi-Square Tests</w:t>
            </w:r>
          </w:p>
        </w:tc>
      </w:tr>
      <w:tr w:rsidR="00EE626C" w:rsidRPr="00813B22" w14:paraId="1AF256FB" w14:textId="77777777" w:rsidTr="009139A3">
        <w:tc>
          <w:tcPr>
            <w:tcW w:w="2409" w:type="dxa"/>
            <w:tcBorders>
              <w:top w:val="single" w:sz="4" w:space="0" w:color="auto"/>
              <w:left w:val="single" w:sz="4" w:space="0" w:color="auto"/>
              <w:bottom w:val="single" w:sz="4" w:space="0" w:color="auto"/>
              <w:right w:val="single" w:sz="4" w:space="0" w:color="auto"/>
            </w:tcBorders>
            <w:shd w:val="clear" w:color="auto" w:fill="auto"/>
          </w:tcPr>
          <w:p w14:paraId="13E6B5C4" w14:textId="77777777" w:rsidR="00EE626C" w:rsidRPr="00813B22" w:rsidRDefault="00EE626C" w:rsidP="00A364A1">
            <w:pPr>
              <w:spacing w:line="360" w:lineRule="auto"/>
              <w:ind w:left="60" w:right="60" w:hanging="357"/>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4D7E8BD" w14:textId="77777777" w:rsidR="00EE626C" w:rsidRPr="00813B22" w:rsidRDefault="00EE626C" w:rsidP="00A364A1">
            <w:pPr>
              <w:pStyle w:val="TableContents"/>
              <w:jc w:val="center"/>
              <w:rPr>
                <w:rFonts w:ascii="Times New Roman" w:hAnsi="Times New Roman" w:cs="Times New Roman"/>
              </w:rPr>
            </w:pPr>
            <w:r w:rsidRPr="00813B22">
              <w:rPr>
                <w:rFonts w:ascii="Times New Roman" w:hAnsi="Times New Roman" w:cs="Times New Roman"/>
              </w:rPr>
              <w:t>Value</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A08478B" w14:textId="77777777" w:rsidR="00EE626C" w:rsidRPr="00813B22" w:rsidRDefault="00B96D6B" w:rsidP="00A364A1">
            <w:pPr>
              <w:pStyle w:val="TableContents"/>
              <w:jc w:val="center"/>
              <w:rPr>
                <w:rFonts w:ascii="Times New Roman" w:hAnsi="Times New Roman" w:cs="Times New Roman"/>
              </w:rPr>
            </w:pPr>
            <w:proofErr w:type="spellStart"/>
            <w:r w:rsidRPr="00813B22">
              <w:rPr>
                <w:rFonts w:ascii="Times New Roman" w:hAnsi="Times New Roman" w:cs="Times New Roman"/>
              </w:rPr>
              <w:t>D</w:t>
            </w:r>
            <w:r w:rsidR="00EE626C" w:rsidRPr="00813B22">
              <w:rPr>
                <w:rFonts w:ascii="Times New Roman" w:hAnsi="Times New Roman" w:cs="Times New Roman"/>
              </w:rPr>
              <w:t>f</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AAD71C4" w14:textId="77777777" w:rsidR="00EE626C" w:rsidRPr="00813B22" w:rsidRDefault="00EE626C" w:rsidP="00A364A1">
            <w:pPr>
              <w:pStyle w:val="TableContents"/>
              <w:jc w:val="center"/>
              <w:rPr>
                <w:rFonts w:ascii="Times New Roman" w:hAnsi="Times New Roman" w:cs="Times New Roman"/>
              </w:rPr>
            </w:pPr>
            <w:proofErr w:type="spellStart"/>
            <w:r w:rsidRPr="00813B22">
              <w:rPr>
                <w:rFonts w:ascii="Times New Roman" w:hAnsi="Times New Roman" w:cs="Times New Roman"/>
              </w:rPr>
              <w:t>Asymp</w:t>
            </w:r>
            <w:proofErr w:type="spellEnd"/>
            <w:r w:rsidRPr="00813B22">
              <w:rPr>
                <w:rFonts w:ascii="Times New Roman" w:hAnsi="Times New Roman" w:cs="Times New Roman"/>
              </w:rPr>
              <w:t>. Sig. (2-sided)</w:t>
            </w:r>
          </w:p>
        </w:tc>
      </w:tr>
      <w:tr w:rsidR="00EE626C" w:rsidRPr="00813B22" w14:paraId="0BD7F20C" w14:textId="77777777" w:rsidTr="009139A3">
        <w:tc>
          <w:tcPr>
            <w:tcW w:w="2409" w:type="dxa"/>
            <w:tcBorders>
              <w:top w:val="single" w:sz="4" w:space="0" w:color="auto"/>
              <w:left w:val="single" w:sz="4" w:space="0" w:color="auto"/>
              <w:bottom w:val="single" w:sz="4" w:space="0" w:color="auto"/>
              <w:right w:val="single" w:sz="4" w:space="0" w:color="auto"/>
            </w:tcBorders>
            <w:shd w:val="clear" w:color="auto" w:fill="auto"/>
          </w:tcPr>
          <w:p w14:paraId="5DFF8870" w14:textId="77777777" w:rsidR="00EE626C" w:rsidRPr="00813B22" w:rsidRDefault="00EE626C" w:rsidP="00A364A1">
            <w:pPr>
              <w:spacing w:line="360" w:lineRule="auto"/>
              <w:ind w:left="60" w:right="60" w:hanging="357"/>
              <w:jc w:val="center"/>
            </w:pPr>
            <w:r w:rsidRPr="00813B22">
              <w:t>Pearson Chi-Square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F2225CD" w14:textId="77777777" w:rsidR="00EE626C" w:rsidRPr="00813B22" w:rsidRDefault="00EE626C" w:rsidP="00A364A1">
            <w:pPr>
              <w:pStyle w:val="TableContents"/>
              <w:jc w:val="center"/>
              <w:rPr>
                <w:rFonts w:ascii="Times New Roman" w:hAnsi="Times New Roman" w:cs="Times New Roman"/>
              </w:rPr>
            </w:pPr>
            <w:r w:rsidRPr="00813B22">
              <w:rPr>
                <w:rFonts w:ascii="Times New Roman" w:hAnsi="Times New Roman" w:cs="Times New Roman"/>
              </w:rPr>
              <w:t>3.85</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C10FFA4" w14:textId="77777777" w:rsidR="00EE626C" w:rsidRPr="00813B22" w:rsidRDefault="00EE626C" w:rsidP="00A364A1">
            <w:pPr>
              <w:pStyle w:val="TableContents"/>
              <w:jc w:val="center"/>
              <w:rPr>
                <w:rFonts w:ascii="Times New Roman" w:hAnsi="Times New Roman" w:cs="Times New Roman"/>
              </w:rPr>
            </w:pPr>
            <w:r w:rsidRPr="00813B22">
              <w:rPr>
                <w:rFonts w:ascii="Times New Roman" w:hAnsi="Times New Roman" w:cs="Times New Roman"/>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32C0C12" w14:textId="77777777" w:rsidR="00EE626C" w:rsidRPr="00813B22" w:rsidRDefault="00EE626C" w:rsidP="00A364A1">
            <w:pPr>
              <w:pStyle w:val="TableContents"/>
              <w:jc w:val="center"/>
              <w:rPr>
                <w:rFonts w:ascii="Times New Roman" w:hAnsi="Times New Roman" w:cs="Times New Roman"/>
              </w:rPr>
            </w:pPr>
            <w:r w:rsidRPr="00813B22">
              <w:rPr>
                <w:rFonts w:ascii="Times New Roman" w:hAnsi="Times New Roman" w:cs="Times New Roman"/>
              </w:rPr>
              <w:t>.2782</w:t>
            </w:r>
          </w:p>
        </w:tc>
      </w:tr>
      <w:tr w:rsidR="00EE626C" w:rsidRPr="00813B22" w14:paraId="4DE7DDAB" w14:textId="77777777" w:rsidTr="009139A3">
        <w:tc>
          <w:tcPr>
            <w:tcW w:w="2409" w:type="dxa"/>
            <w:tcBorders>
              <w:top w:val="single" w:sz="4" w:space="0" w:color="auto"/>
              <w:left w:val="single" w:sz="4" w:space="0" w:color="auto"/>
              <w:bottom w:val="single" w:sz="4" w:space="0" w:color="auto"/>
              <w:right w:val="single" w:sz="4" w:space="0" w:color="auto"/>
            </w:tcBorders>
            <w:shd w:val="clear" w:color="auto" w:fill="auto"/>
          </w:tcPr>
          <w:p w14:paraId="766D7239" w14:textId="77777777" w:rsidR="00EE626C" w:rsidRPr="00813B22" w:rsidRDefault="00EE626C" w:rsidP="00A364A1">
            <w:pPr>
              <w:spacing w:line="360" w:lineRule="auto"/>
              <w:ind w:left="60" w:right="60" w:hanging="357"/>
              <w:jc w:val="center"/>
            </w:pPr>
            <w:r w:rsidRPr="00813B22">
              <w:t>Likelihood Ratio</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FC3F9EE" w14:textId="77777777" w:rsidR="00EE626C" w:rsidRPr="00813B22" w:rsidRDefault="00EE626C" w:rsidP="00A364A1">
            <w:pPr>
              <w:pStyle w:val="TableContents"/>
              <w:jc w:val="center"/>
              <w:rPr>
                <w:rFonts w:ascii="Times New Roman" w:hAnsi="Times New Roman" w:cs="Times New Roman"/>
              </w:rPr>
            </w:pPr>
            <w:r w:rsidRPr="00813B22">
              <w:rPr>
                <w:rFonts w:ascii="Times New Roman" w:hAnsi="Times New Roman" w:cs="Times New Roman"/>
              </w:rPr>
              <w:t>16.273</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C57F7CC" w14:textId="77777777" w:rsidR="00EE626C" w:rsidRPr="00813B22" w:rsidRDefault="00EE626C" w:rsidP="00A364A1">
            <w:pPr>
              <w:pStyle w:val="TableContents"/>
              <w:jc w:val="center"/>
              <w:rPr>
                <w:rFonts w:ascii="Times New Roman" w:hAnsi="Times New Roman" w:cs="Times New Roman"/>
              </w:rPr>
            </w:pPr>
            <w:r w:rsidRPr="00813B22">
              <w:rPr>
                <w:rFonts w:ascii="Times New Roman" w:hAnsi="Times New Roman" w:cs="Times New Roman"/>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5CA533B" w14:textId="77777777" w:rsidR="00EE626C" w:rsidRPr="00813B22" w:rsidRDefault="00EE626C" w:rsidP="00A364A1">
            <w:pPr>
              <w:pStyle w:val="TableContents"/>
              <w:jc w:val="center"/>
              <w:rPr>
                <w:rFonts w:ascii="Times New Roman" w:hAnsi="Times New Roman" w:cs="Times New Roman"/>
              </w:rPr>
            </w:pPr>
            <w:r w:rsidRPr="00813B22">
              <w:rPr>
                <w:rFonts w:ascii="Times New Roman" w:hAnsi="Times New Roman" w:cs="Times New Roman"/>
              </w:rPr>
              <w:t>.006</w:t>
            </w:r>
          </w:p>
        </w:tc>
      </w:tr>
      <w:tr w:rsidR="00EE626C" w:rsidRPr="00813B22" w14:paraId="62296725" w14:textId="77777777" w:rsidTr="009139A3">
        <w:tc>
          <w:tcPr>
            <w:tcW w:w="2409" w:type="dxa"/>
            <w:tcBorders>
              <w:top w:val="single" w:sz="4" w:space="0" w:color="auto"/>
              <w:left w:val="single" w:sz="4" w:space="0" w:color="auto"/>
              <w:bottom w:val="single" w:sz="4" w:space="0" w:color="auto"/>
              <w:right w:val="single" w:sz="4" w:space="0" w:color="auto"/>
            </w:tcBorders>
            <w:shd w:val="clear" w:color="auto" w:fill="auto"/>
          </w:tcPr>
          <w:p w14:paraId="532FBDCA" w14:textId="77777777" w:rsidR="00EE626C" w:rsidRPr="00813B22" w:rsidRDefault="00EE626C" w:rsidP="00A364A1">
            <w:pPr>
              <w:spacing w:line="360" w:lineRule="auto"/>
              <w:ind w:left="60" w:right="60" w:hanging="357"/>
              <w:jc w:val="center"/>
            </w:pPr>
            <w:r w:rsidRPr="00813B22">
              <w:t>Linear-by-Linear Association</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990D1F6" w14:textId="77777777" w:rsidR="00EE626C" w:rsidRPr="00813B22" w:rsidRDefault="00EE626C" w:rsidP="00A364A1">
            <w:pPr>
              <w:pStyle w:val="TableContents"/>
              <w:jc w:val="center"/>
              <w:rPr>
                <w:rFonts w:ascii="Times New Roman" w:hAnsi="Times New Roman" w:cs="Times New Roman"/>
              </w:rPr>
            </w:pPr>
            <w:r w:rsidRPr="00813B22">
              <w:rPr>
                <w:rFonts w:ascii="Times New Roman" w:hAnsi="Times New Roman" w:cs="Times New Roman"/>
              </w:rPr>
              <w:t>3.010</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3D3B390" w14:textId="77777777" w:rsidR="00EE626C" w:rsidRPr="00813B22" w:rsidRDefault="00EE626C" w:rsidP="00A364A1">
            <w:pPr>
              <w:pStyle w:val="TableContents"/>
              <w:jc w:val="center"/>
              <w:rPr>
                <w:rFonts w:ascii="Times New Roman" w:hAnsi="Times New Roman" w:cs="Times New Roman"/>
              </w:rPr>
            </w:pPr>
            <w:r w:rsidRPr="00813B22">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B9C9C6B" w14:textId="77777777" w:rsidR="00EE626C" w:rsidRPr="00813B22" w:rsidRDefault="00EE626C" w:rsidP="00A364A1">
            <w:pPr>
              <w:pStyle w:val="TableContents"/>
              <w:jc w:val="center"/>
              <w:rPr>
                <w:rFonts w:ascii="Times New Roman" w:hAnsi="Times New Roman" w:cs="Times New Roman"/>
              </w:rPr>
            </w:pPr>
            <w:r w:rsidRPr="00813B22">
              <w:rPr>
                <w:rFonts w:ascii="Times New Roman" w:hAnsi="Times New Roman" w:cs="Times New Roman"/>
              </w:rPr>
              <w:t>.083</w:t>
            </w:r>
          </w:p>
        </w:tc>
      </w:tr>
      <w:tr w:rsidR="00EE626C" w:rsidRPr="00813B22" w14:paraId="256CBCE6" w14:textId="77777777" w:rsidTr="009139A3">
        <w:tc>
          <w:tcPr>
            <w:tcW w:w="2409" w:type="dxa"/>
            <w:tcBorders>
              <w:top w:val="single" w:sz="4" w:space="0" w:color="auto"/>
              <w:left w:val="single" w:sz="4" w:space="0" w:color="auto"/>
              <w:bottom w:val="single" w:sz="4" w:space="0" w:color="auto"/>
              <w:right w:val="single" w:sz="4" w:space="0" w:color="auto"/>
            </w:tcBorders>
            <w:shd w:val="clear" w:color="auto" w:fill="auto"/>
          </w:tcPr>
          <w:p w14:paraId="6966F212" w14:textId="77777777" w:rsidR="00EE626C" w:rsidRPr="00813B22" w:rsidRDefault="00EE626C" w:rsidP="00A364A1">
            <w:pPr>
              <w:spacing w:line="360" w:lineRule="auto"/>
              <w:ind w:left="60" w:right="60" w:hanging="357"/>
              <w:jc w:val="center"/>
            </w:pPr>
            <w:r w:rsidRPr="00813B22">
              <w:t>N of Valid Cases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D619181" w14:textId="77777777" w:rsidR="00EE626C" w:rsidRPr="00813B22" w:rsidRDefault="00EE626C" w:rsidP="00A364A1">
            <w:pPr>
              <w:pStyle w:val="TableContents"/>
              <w:jc w:val="center"/>
              <w:rPr>
                <w:rFonts w:ascii="Times New Roman" w:hAnsi="Times New Roman" w:cs="Times New Roman"/>
              </w:rPr>
            </w:pPr>
            <w:r w:rsidRPr="00813B22">
              <w:rPr>
                <w:rFonts w:ascii="Times New Roman" w:hAnsi="Times New Roman" w:cs="Times New Roman"/>
              </w:rPr>
              <w:t>102</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317CA19" w14:textId="77777777" w:rsidR="00EE626C" w:rsidRPr="00813B22" w:rsidRDefault="00EE626C" w:rsidP="00A364A1">
            <w:pPr>
              <w:pStyle w:val="TableContents"/>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2B0D875" w14:textId="77777777" w:rsidR="00EE626C" w:rsidRPr="00813B22" w:rsidRDefault="00EE626C" w:rsidP="00A364A1">
            <w:pPr>
              <w:pStyle w:val="TableContents"/>
              <w:jc w:val="center"/>
              <w:rPr>
                <w:rFonts w:ascii="Times New Roman" w:hAnsi="Times New Roman" w:cs="Times New Roman"/>
              </w:rPr>
            </w:pPr>
          </w:p>
        </w:tc>
      </w:tr>
      <w:tr w:rsidR="00EE626C" w:rsidRPr="00813B22" w14:paraId="6B0E64EF" w14:textId="77777777" w:rsidTr="009139A3">
        <w:tc>
          <w:tcPr>
            <w:tcW w:w="9638" w:type="dxa"/>
            <w:gridSpan w:val="4"/>
            <w:tcBorders>
              <w:top w:val="single" w:sz="4" w:space="0" w:color="auto"/>
              <w:left w:val="single" w:sz="4" w:space="0" w:color="auto"/>
              <w:bottom w:val="single" w:sz="4" w:space="0" w:color="auto"/>
              <w:right w:val="single" w:sz="4" w:space="0" w:color="auto"/>
            </w:tcBorders>
            <w:shd w:val="clear" w:color="auto" w:fill="auto"/>
          </w:tcPr>
          <w:p w14:paraId="57978677" w14:textId="77777777" w:rsidR="00EE626C" w:rsidRPr="00813B22" w:rsidRDefault="00EE626C" w:rsidP="00A364A1">
            <w:pPr>
              <w:spacing w:line="360" w:lineRule="auto"/>
              <w:ind w:left="60" w:right="60" w:hanging="357"/>
              <w:jc w:val="center"/>
            </w:pPr>
            <w:r w:rsidRPr="00813B22">
              <w:t>7 cells (58.3%) have expected count less than 5. The minimum expected count is .96.</w:t>
            </w:r>
          </w:p>
        </w:tc>
      </w:tr>
    </w:tbl>
    <w:p w14:paraId="22431FA2" w14:textId="77777777" w:rsidR="00EE626C" w:rsidRPr="00813B22" w:rsidRDefault="00EE626C" w:rsidP="00EE626C">
      <w:pPr>
        <w:spacing w:line="360" w:lineRule="auto"/>
      </w:pPr>
    </w:p>
    <w:p w14:paraId="4FFF4807" w14:textId="1BE4A5F2" w:rsidR="00EE626C" w:rsidRPr="00813B22" w:rsidRDefault="00EE626C" w:rsidP="009139A3">
      <w:pPr>
        <w:spacing w:line="360" w:lineRule="auto"/>
      </w:pPr>
      <w:r w:rsidRPr="00813B22">
        <w:t>Chi-square value= 3.85</w:t>
      </w:r>
      <w:r w:rsidR="009139A3">
        <w:t xml:space="preserve"> </w:t>
      </w:r>
      <w:r w:rsidRPr="00813B22">
        <w:t>Degree of freedom= 3</w:t>
      </w:r>
      <w:r w:rsidR="009139A3">
        <w:t xml:space="preserve"> </w:t>
      </w:r>
      <w:r w:rsidRPr="00813B22">
        <w:t>Significant level = 5%</w:t>
      </w:r>
    </w:p>
    <w:p w14:paraId="00566698" w14:textId="77777777" w:rsidR="00EE626C" w:rsidRPr="00813B22" w:rsidRDefault="00EE626C" w:rsidP="009139A3">
      <w:pPr>
        <w:spacing w:line="360" w:lineRule="auto"/>
        <w:ind w:left="0" w:firstLine="0"/>
      </w:pPr>
      <w:r w:rsidRPr="00813B22">
        <w:rPr>
          <w:b/>
          <w:bCs/>
        </w:rPr>
        <w:t xml:space="preserve">Interpretation </w:t>
      </w:r>
    </w:p>
    <w:p w14:paraId="0DAA8DB8" w14:textId="77777777" w:rsidR="00EE626C" w:rsidRPr="00813B22" w:rsidRDefault="00EE626C" w:rsidP="0048557E">
      <w:pPr>
        <w:spacing w:line="360" w:lineRule="auto"/>
        <w:rPr>
          <w:color w:val="202124"/>
        </w:rPr>
      </w:pPr>
      <w:r w:rsidRPr="00813B22">
        <w:tab/>
        <w:t>Thus the expected value is less than table value we accept the hypothesis. Therefore there is no</w:t>
      </w:r>
      <w:r w:rsidR="008D725E" w:rsidRPr="00813B22">
        <w:t xml:space="preserve"> </w:t>
      </w:r>
      <w:r w:rsidRPr="00813B22">
        <w:rPr>
          <w:color w:val="202124"/>
        </w:rPr>
        <w:t xml:space="preserve">relationship between </w:t>
      </w:r>
      <w:proofErr w:type="gramStart"/>
      <w:r w:rsidRPr="00813B22">
        <w:rPr>
          <w:color w:val="202124"/>
        </w:rPr>
        <w:t>gender  and</w:t>
      </w:r>
      <w:proofErr w:type="gramEnd"/>
      <w:r w:rsidRPr="00813B22">
        <w:rPr>
          <w:color w:val="202124"/>
        </w:rPr>
        <w:t xml:space="preserve">  packaging.</w:t>
      </w:r>
    </w:p>
    <w:p w14:paraId="2DBEFE32" w14:textId="77777777" w:rsidR="009139A3" w:rsidRDefault="009139A3" w:rsidP="009139A3">
      <w:pPr>
        <w:spacing w:line="360" w:lineRule="auto"/>
        <w:ind w:left="0" w:firstLine="0"/>
        <w:rPr>
          <w:rFonts w:eastAsia="SimSun"/>
          <w:b/>
          <w:bCs/>
        </w:rPr>
      </w:pPr>
    </w:p>
    <w:p w14:paraId="55776702" w14:textId="77777777" w:rsidR="00EE626C" w:rsidRPr="00813B22" w:rsidRDefault="00EE626C" w:rsidP="009139A3">
      <w:pPr>
        <w:spacing w:line="360" w:lineRule="auto"/>
        <w:ind w:left="0" w:firstLine="0"/>
        <w:rPr>
          <w:rFonts w:eastAsia="SimSun"/>
          <w:b/>
          <w:bCs/>
        </w:rPr>
      </w:pPr>
      <w:r w:rsidRPr="00813B22">
        <w:rPr>
          <w:rFonts w:eastAsia="SimSun"/>
          <w:b/>
          <w:bCs/>
        </w:rPr>
        <w:t>5.2 CORRELATION ANALYSIS</w:t>
      </w:r>
    </w:p>
    <w:p w14:paraId="60B78F2B" w14:textId="77777777" w:rsidR="00EE626C" w:rsidRPr="00813B22" w:rsidRDefault="00EE626C" w:rsidP="00EE626C">
      <w:pPr>
        <w:rPr>
          <w:rFonts w:eastAsia="SimSun"/>
          <w:b/>
          <w:bCs/>
        </w:rPr>
      </w:pPr>
      <w:r w:rsidRPr="00813B22">
        <w:rPr>
          <w:rFonts w:eastAsia="SimSun"/>
          <w:b/>
          <w:bCs/>
        </w:rPr>
        <w:t>5.2.1 Hypothesis</w:t>
      </w:r>
    </w:p>
    <w:p w14:paraId="7CFC3D7C" w14:textId="61EC5C86" w:rsidR="00EE626C" w:rsidRPr="006D79CF" w:rsidRDefault="00EE626C" w:rsidP="00EE626C">
      <w:pPr>
        <w:spacing w:line="360" w:lineRule="auto"/>
        <w:rPr>
          <w:color w:val="000000" w:themeColor="text1"/>
        </w:rPr>
      </w:pPr>
      <w:r w:rsidRPr="006D79CF">
        <w:rPr>
          <w:rFonts w:eastAsia="SimSun"/>
          <w:color w:val="000000" w:themeColor="text1"/>
        </w:rPr>
        <w:t>H0:</w:t>
      </w:r>
      <w:r w:rsidRPr="00C85BDD">
        <w:rPr>
          <w:rFonts w:eastAsia="SimSun"/>
          <w:color w:val="FF0000"/>
        </w:rPr>
        <w:t xml:space="preserve"> </w:t>
      </w:r>
      <w:r w:rsidRPr="006D79CF">
        <w:rPr>
          <w:rFonts w:eastAsia="SimSun"/>
          <w:color w:val="000000" w:themeColor="text1"/>
        </w:rPr>
        <w:t>There is no significant relation between Age and Availability</w:t>
      </w:r>
      <w:r w:rsidR="006D79CF">
        <w:rPr>
          <w:rFonts w:eastAsia="SimSun"/>
          <w:color w:val="000000" w:themeColor="text1"/>
        </w:rPr>
        <w:t>.</w:t>
      </w:r>
      <w:r w:rsidRPr="006D79CF">
        <w:rPr>
          <w:rFonts w:eastAsia="SimSun"/>
          <w:color w:val="000000" w:themeColor="text1"/>
        </w:rPr>
        <w:t xml:space="preserve"> </w:t>
      </w:r>
    </w:p>
    <w:p w14:paraId="73CFA838" w14:textId="4568D626" w:rsidR="00EE626C" w:rsidRPr="006D79CF" w:rsidRDefault="00EE626C" w:rsidP="00EE626C">
      <w:pPr>
        <w:spacing w:line="360" w:lineRule="auto"/>
        <w:rPr>
          <w:rFonts w:eastAsia="SimSun"/>
          <w:color w:val="000000" w:themeColor="text1"/>
        </w:rPr>
      </w:pPr>
      <w:r w:rsidRPr="006D79CF">
        <w:rPr>
          <w:rFonts w:eastAsia="SimSun"/>
          <w:color w:val="000000" w:themeColor="text1"/>
        </w:rPr>
        <w:t>H1: There is a significant relation between Age and Avail</w:t>
      </w:r>
      <w:r w:rsidR="00537479" w:rsidRPr="006D79CF">
        <w:rPr>
          <w:rFonts w:eastAsia="SimSun"/>
          <w:color w:val="000000" w:themeColor="text1"/>
        </w:rPr>
        <w:t>ability</w:t>
      </w:r>
      <w:r w:rsidR="006D79CF">
        <w:rPr>
          <w:rFonts w:eastAsia="SimSun"/>
          <w:color w:val="000000" w:themeColor="text1"/>
        </w:rPr>
        <w:t>.</w:t>
      </w:r>
      <w:r w:rsidR="00537479" w:rsidRPr="006D79CF">
        <w:rPr>
          <w:rFonts w:eastAsia="SimSun"/>
          <w:color w:val="000000" w:themeColor="text1"/>
        </w:rPr>
        <w:t xml:space="preserve"> </w:t>
      </w:r>
    </w:p>
    <w:p w14:paraId="00755506" w14:textId="77777777" w:rsidR="00EE626C" w:rsidRPr="006D79CF" w:rsidRDefault="0048557E" w:rsidP="00EE626C">
      <w:pPr>
        <w:tabs>
          <w:tab w:val="left" w:pos="7100"/>
        </w:tabs>
        <w:spacing w:line="360" w:lineRule="auto"/>
        <w:ind w:left="720"/>
        <w:rPr>
          <w:bCs/>
          <w:color w:val="000000" w:themeColor="text1"/>
        </w:rPr>
      </w:pPr>
      <w:r w:rsidRPr="006D79CF">
        <w:rPr>
          <w:b/>
          <w:color w:val="000000" w:themeColor="text1"/>
        </w:rPr>
        <w:tab/>
        <w:t xml:space="preserve">                                       </w:t>
      </w:r>
      <w:r w:rsidR="00EE626C" w:rsidRPr="006D79CF">
        <w:rPr>
          <w:b/>
          <w:color w:val="000000" w:themeColor="text1"/>
        </w:rPr>
        <w:t xml:space="preserve">Table No: </w:t>
      </w:r>
      <w:r w:rsidRPr="006D79CF">
        <w:rPr>
          <w:bCs/>
          <w:color w:val="000000" w:themeColor="text1"/>
        </w:rPr>
        <w:t xml:space="preserve"> 5.2.</w:t>
      </w:r>
      <w:r w:rsidR="00EE626C" w:rsidRPr="006D79CF">
        <w:rPr>
          <w:bCs/>
          <w:color w:val="000000" w:themeColor="text1"/>
        </w:rPr>
        <w:t>1</w:t>
      </w:r>
    </w:p>
    <w:p w14:paraId="304B7137" w14:textId="58F50D9A" w:rsidR="00EE626C" w:rsidRPr="00813B22" w:rsidRDefault="00EE626C" w:rsidP="00EE626C">
      <w:pPr>
        <w:spacing w:line="360" w:lineRule="auto"/>
        <w:ind w:left="2836"/>
        <w:rPr>
          <w:bCs/>
        </w:rPr>
      </w:pPr>
      <w:r w:rsidRPr="00813B22">
        <w:rPr>
          <w:rFonts w:eastAsia="SimSun"/>
          <w:b/>
          <w:bCs/>
        </w:rPr>
        <w:t>Table Name:</w:t>
      </w:r>
      <w:r w:rsidR="0065096F">
        <w:rPr>
          <w:rFonts w:eastAsia="SimSun"/>
          <w:b/>
          <w:bCs/>
        </w:rPr>
        <w:t xml:space="preserve"> </w:t>
      </w:r>
      <w:r w:rsidR="0065096F">
        <w:rPr>
          <w:rFonts w:eastAsia="SimSun"/>
        </w:rPr>
        <w:t>A</w:t>
      </w:r>
      <w:r w:rsidRPr="00813B22">
        <w:rPr>
          <w:rFonts w:eastAsia="SimSun"/>
        </w:rPr>
        <w:t xml:space="preserve">ge and </w:t>
      </w:r>
      <w:r w:rsidR="0065096F">
        <w:rPr>
          <w:rFonts w:eastAsia="SimSun"/>
        </w:rPr>
        <w:t>A</w:t>
      </w:r>
      <w:r w:rsidRPr="00813B22">
        <w:rPr>
          <w:rFonts w:eastAsia="SimSun"/>
        </w:rPr>
        <w:t xml:space="preserve">vailability </w:t>
      </w:r>
    </w:p>
    <w:tbl>
      <w:tblPr>
        <w:tblW w:w="8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64"/>
        <w:gridCol w:w="1936"/>
        <w:gridCol w:w="1718"/>
        <w:gridCol w:w="1769"/>
      </w:tblGrid>
      <w:tr w:rsidR="00EE626C" w:rsidRPr="00813B22" w14:paraId="315CF7AA" w14:textId="77777777" w:rsidTr="00F4671E">
        <w:trPr>
          <w:cantSplit/>
        </w:trPr>
        <w:tc>
          <w:tcPr>
            <w:tcW w:w="5500" w:type="dxa"/>
            <w:gridSpan w:val="2"/>
            <w:tcBorders>
              <w:tl2br w:val="nil"/>
              <w:tr2bl w:val="nil"/>
            </w:tcBorders>
            <w:shd w:val="clear" w:color="auto" w:fill="FFFFFF"/>
            <w:vAlign w:val="bottom"/>
          </w:tcPr>
          <w:p w14:paraId="59432100" w14:textId="77777777" w:rsidR="00EE626C" w:rsidRPr="00813B22" w:rsidRDefault="00EE626C" w:rsidP="00F4671E">
            <w:pPr>
              <w:spacing w:line="360" w:lineRule="auto"/>
            </w:pPr>
          </w:p>
        </w:tc>
        <w:tc>
          <w:tcPr>
            <w:tcW w:w="1718" w:type="dxa"/>
            <w:tcBorders>
              <w:tl2br w:val="nil"/>
              <w:tr2bl w:val="nil"/>
            </w:tcBorders>
            <w:shd w:val="clear" w:color="auto" w:fill="FFFFFF"/>
            <w:vAlign w:val="bottom"/>
          </w:tcPr>
          <w:p w14:paraId="7F55D00E" w14:textId="6A570F4C" w:rsidR="00EE626C" w:rsidRPr="00813B22" w:rsidRDefault="009139A3" w:rsidP="00F4671E">
            <w:pPr>
              <w:spacing w:line="360" w:lineRule="auto"/>
              <w:ind w:left="60" w:right="60"/>
              <w:jc w:val="center"/>
            </w:pPr>
            <w:r w:rsidRPr="00813B22">
              <w:t>A</w:t>
            </w:r>
            <w:r w:rsidR="00EE626C" w:rsidRPr="00813B22">
              <w:t>ge</w:t>
            </w:r>
          </w:p>
        </w:tc>
        <w:tc>
          <w:tcPr>
            <w:tcW w:w="1769" w:type="dxa"/>
            <w:tcBorders>
              <w:tl2br w:val="nil"/>
              <w:tr2bl w:val="nil"/>
            </w:tcBorders>
            <w:shd w:val="clear" w:color="auto" w:fill="FFFFFF"/>
            <w:vAlign w:val="bottom"/>
          </w:tcPr>
          <w:p w14:paraId="1A1BA385" w14:textId="77777777" w:rsidR="00EE626C" w:rsidRPr="00813B22" w:rsidRDefault="00EE626C" w:rsidP="00F4671E">
            <w:pPr>
              <w:spacing w:line="360" w:lineRule="auto"/>
              <w:ind w:left="60" w:right="60"/>
              <w:jc w:val="center"/>
            </w:pPr>
            <w:r w:rsidRPr="00813B22">
              <w:t>availability</w:t>
            </w:r>
          </w:p>
        </w:tc>
      </w:tr>
      <w:tr w:rsidR="00EE626C" w:rsidRPr="00813B22" w14:paraId="29136A65" w14:textId="77777777" w:rsidTr="00F4671E">
        <w:trPr>
          <w:cantSplit/>
        </w:trPr>
        <w:tc>
          <w:tcPr>
            <w:tcW w:w="3564" w:type="dxa"/>
            <w:vMerge w:val="restart"/>
            <w:tcBorders>
              <w:tl2br w:val="nil"/>
              <w:tr2bl w:val="nil"/>
            </w:tcBorders>
            <w:shd w:val="clear" w:color="auto" w:fill="auto"/>
          </w:tcPr>
          <w:p w14:paraId="56960022" w14:textId="77777777" w:rsidR="00EE626C" w:rsidRPr="00813B22" w:rsidRDefault="0048557E" w:rsidP="00F4671E">
            <w:pPr>
              <w:spacing w:line="360" w:lineRule="auto"/>
              <w:ind w:left="60" w:right="60"/>
            </w:pPr>
            <w:r w:rsidRPr="00813B22">
              <w:t>A</w:t>
            </w:r>
            <w:r w:rsidR="00EE626C" w:rsidRPr="00813B22">
              <w:t>ge</w:t>
            </w:r>
          </w:p>
        </w:tc>
        <w:tc>
          <w:tcPr>
            <w:tcW w:w="1936" w:type="dxa"/>
            <w:tcBorders>
              <w:tl2br w:val="nil"/>
              <w:tr2bl w:val="nil"/>
            </w:tcBorders>
            <w:shd w:val="clear" w:color="auto" w:fill="auto"/>
          </w:tcPr>
          <w:p w14:paraId="53900E37" w14:textId="77777777" w:rsidR="00EE626C" w:rsidRPr="00813B22" w:rsidRDefault="00EE626C" w:rsidP="00F4671E">
            <w:pPr>
              <w:spacing w:line="360" w:lineRule="auto"/>
              <w:ind w:left="60" w:right="60"/>
            </w:pPr>
            <w:r w:rsidRPr="00813B22">
              <w:t>Pearson Correlation</w:t>
            </w:r>
          </w:p>
        </w:tc>
        <w:tc>
          <w:tcPr>
            <w:tcW w:w="1718" w:type="dxa"/>
            <w:tcBorders>
              <w:tl2br w:val="nil"/>
              <w:tr2bl w:val="nil"/>
            </w:tcBorders>
            <w:shd w:val="clear" w:color="auto" w:fill="F9F9FB"/>
          </w:tcPr>
          <w:p w14:paraId="587E231B" w14:textId="77777777" w:rsidR="00EE626C" w:rsidRPr="00813B22" w:rsidRDefault="00EE626C" w:rsidP="00F4671E">
            <w:pPr>
              <w:spacing w:line="360" w:lineRule="auto"/>
              <w:ind w:left="60" w:right="60"/>
              <w:jc w:val="right"/>
            </w:pPr>
            <w:r w:rsidRPr="00813B22">
              <w:t>1</w:t>
            </w:r>
          </w:p>
        </w:tc>
        <w:tc>
          <w:tcPr>
            <w:tcW w:w="1769" w:type="dxa"/>
            <w:tcBorders>
              <w:tl2br w:val="nil"/>
              <w:tr2bl w:val="nil"/>
            </w:tcBorders>
            <w:shd w:val="clear" w:color="auto" w:fill="F9F9FB"/>
          </w:tcPr>
          <w:p w14:paraId="7A159574" w14:textId="77777777" w:rsidR="00EE626C" w:rsidRPr="00813B22" w:rsidRDefault="00EE626C" w:rsidP="00F4671E">
            <w:pPr>
              <w:spacing w:line="360" w:lineRule="auto"/>
              <w:ind w:left="60" w:right="60"/>
              <w:jc w:val="right"/>
            </w:pPr>
            <w:r w:rsidRPr="00813B22">
              <w:t>.549</w:t>
            </w:r>
            <w:r w:rsidRPr="00813B22">
              <w:rPr>
                <w:vertAlign w:val="superscript"/>
              </w:rPr>
              <w:t>*</w:t>
            </w:r>
          </w:p>
        </w:tc>
      </w:tr>
      <w:tr w:rsidR="00EE626C" w:rsidRPr="00813B22" w14:paraId="36EDD45E" w14:textId="77777777" w:rsidTr="00F4671E">
        <w:trPr>
          <w:cantSplit/>
        </w:trPr>
        <w:tc>
          <w:tcPr>
            <w:tcW w:w="3564" w:type="dxa"/>
            <w:vMerge/>
            <w:tcBorders>
              <w:tl2br w:val="nil"/>
              <w:tr2bl w:val="nil"/>
            </w:tcBorders>
            <w:shd w:val="clear" w:color="auto" w:fill="auto"/>
          </w:tcPr>
          <w:p w14:paraId="68E563DB" w14:textId="77777777" w:rsidR="00EE626C" w:rsidRPr="00813B22" w:rsidRDefault="00EE626C" w:rsidP="00F4671E">
            <w:pPr>
              <w:spacing w:line="360" w:lineRule="auto"/>
            </w:pPr>
          </w:p>
        </w:tc>
        <w:tc>
          <w:tcPr>
            <w:tcW w:w="1936" w:type="dxa"/>
            <w:tcBorders>
              <w:tl2br w:val="nil"/>
              <w:tr2bl w:val="nil"/>
            </w:tcBorders>
            <w:shd w:val="clear" w:color="auto" w:fill="auto"/>
          </w:tcPr>
          <w:p w14:paraId="4334A71E" w14:textId="77777777" w:rsidR="00EE626C" w:rsidRPr="00813B22" w:rsidRDefault="00EE626C" w:rsidP="00F4671E">
            <w:pPr>
              <w:spacing w:line="360" w:lineRule="auto"/>
              <w:ind w:left="60" w:right="60"/>
            </w:pPr>
            <w:r w:rsidRPr="00813B22">
              <w:t>Sig. (2-tailed)</w:t>
            </w:r>
          </w:p>
        </w:tc>
        <w:tc>
          <w:tcPr>
            <w:tcW w:w="1718" w:type="dxa"/>
            <w:tcBorders>
              <w:tl2br w:val="nil"/>
              <w:tr2bl w:val="nil"/>
            </w:tcBorders>
            <w:shd w:val="clear" w:color="auto" w:fill="F9F9FB"/>
            <w:vAlign w:val="center"/>
          </w:tcPr>
          <w:p w14:paraId="55FC0C94" w14:textId="77777777" w:rsidR="00EE626C" w:rsidRPr="00813B22" w:rsidRDefault="00EE626C" w:rsidP="00F4671E">
            <w:pPr>
              <w:spacing w:line="360" w:lineRule="auto"/>
            </w:pPr>
          </w:p>
        </w:tc>
        <w:tc>
          <w:tcPr>
            <w:tcW w:w="1769" w:type="dxa"/>
            <w:tcBorders>
              <w:tl2br w:val="nil"/>
              <w:tr2bl w:val="nil"/>
            </w:tcBorders>
            <w:shd w:val="clear" w:color="auto" w:fill="F9F9FB"/>
          </w:tcPr>
          <w:p w14:paraId="417B6C12" w14:textId="77777777" w:rsidR="00EE626C" w:rsidRPr="00813B22" w:rsidRDefault="00EE626C" w:rsidP="00F4671E">
            <w:pPr>
              <w:spacing w:line="360" w:lineRule="auto"/>
              <w:ind w:left="60" w:right="60"/>
              <w:jc w:val="right"/>
            </w:pPr>
            <w:r w:rsidRPr="00813B22">
              <w:t>.022</w:t>
            </w:r>
          </w:p>
        </w:tc>
      </w:tr>
      <w:tr w:rsidR="00EE626C" w:rsidRPr="00813B22" w14:paraId="697D83E9" w14:textId="77777777" w:rsidTr="00F4671E">
        <w:trPr>
          <w:cantSplit/>
        </w:trPr>
        <w:tc>
          <w:tcPr>
            <w:tcW w:w="3564" w:type="dxa"/>
            <w:vMerge/>
            <w:tcBorders>
              <w:tl2br w:val="nil"/>
              <w:tr2bl w:val="nil"/>
            </w:tcBorders>
            <w:shd w:val="clear" w:color="auto" w:fill="auto"/>
          </w:tcPr>
          <w:p w14:paraId="5CF8EE37" w14:textId="77777777" w:rsidR="00EE626C" w:rsidRPr="00813B22" w:rsidRDefault="00EE626C" w:rsidP="00F4671E">
            <w:pPr>
              <w:spacing w:line="360" w:lineRule="auto"/>
            </w:pPr>
          </w:p>
        </w:tc>
        <w:tc>
          <w:tcPr>
            <w:tcW w:w="1936" w:type="dxa"/>
            <w:tcBorders>
              <w:tl2br w:val="nil"/>
              <w:tr2bl w:val="nil"/>
            </w:tcBorders>
            <w:shd w:val="clear" w:color="auto" w:fill="auto"/>
          </w:tcPr>
          <w:p w14:paraId="54D7AC8A" w14:textId="77777777" w:rsidR="00EE626C" w:rsidRPr="00813B22" w:rsidRDefault="00EE626C" w:rsidP="00F4671E">
            <w:pPr>
              <w:spacing w:line="360" w:lineRule="auto"/>
              <w:ind w:left="60" w:right="60"/>
            </w:pPr>
            <w:r w:rsidRPr="00813B22">
              <w:t>N</w:t>
            </w:r>
          </w:p>
        </w:tc>
        <w:tc>
          <w:tcPr>
            <w:tcW w:w="1718" w:type="dxa"/>
            <w:tcBorders>
              <w:tl2br w:val="nil"/>
              <w:tr2bl w:val="nil"/>
            </w:tcBorders>
            <w:shd w:val="clear" w:color="auto" w:fill="F9F9FB"/>
          </w:tcPr>
          <w:p w14:paraId="71030DEF" w14:textId="77777777" w:rsidR="00EE626C" w:rsidRPr="00813B22" w:rsidRDefault="00EE626C" w:rsidP="00F4671E">
            <w:pPr>
              <w:spacing w:line="360" w:lineRule="auto"/>
              <w:ind w:left="60" w:right="60"/>
              <w:jc w:val="right"/>
            </w:pPr>
            <w:r w:rsidRPr="00813B22">
              <w:t>4</w:t>
            </w:r>
          </w:p>
        </w:tc>
        <w:tc>
          <w:tcPr>
            <w:tcW w:w="1769" w:type="dxa"/>
            <w:tcBorders>
              <w:tl2br w:val="nil"/>
              <w:tr2bl w:val="nil"/>
            </w:tcBorders>
            <w:shd w:val="clear" w:color="auto" w:fill="F9F9FB"/>
          </w:tcPr>
          <w:p w14:paraId="1D3A87EE" w14:textId="77777777" w:rsidR="00EE626C" w:rsidRPr="00813B22" w:rsidRDefault="00EE626C" w:rsidP="00F4671E">
            <w:pPr>
              <w:spacing w:line="360" w:lineRule="auto"/>
              <w:ind w:left="60" w:right="60"/>
              <w:jc w:val="right"/>
            </w:pPr>
            <w:r w:rsidRPr="00813B22">
              <w:t>4</w:t>
            </w:r>
          </w:p>
        </w:tc>
      </w:tr>
      <w:tr w:rsidR="00EE626C" w:rsidRPr="00813B22" w14:paraId="32747183" w14:textId="77777777" w:rsidTr="00F4671E">
        <w:trPr>
          <w:cantSplit/>
        </w:trPr>
        <w:tc>
          <w:tcPr>
            <w:tcW w:w="3564" w:type="dxa"/>
            <w:vMerge w:val="restart"/>
            <w:tcBorders>
              <w:tl2br w:val="nil"/>
              <w:tr2bl w:val="nil"/>
            </w:tcBorders>
            <w:shd w:val="clear" w:color="auto" w:fill="auto"/>
          </w:tcPr>
          <w:p w14:paraId="0F3A624E" w14:textId="77777777" w:rsidR="00EE626C" w:rsidRPr="00813B22" w:rsidRDefault="0048557E" w:rsidP="00F4671E">
            <w:pPr>
              <w:spacing w:line="360" w:lineRule="auto"/>
              <w:ind w:left="60" w:right="60"/>
            </w:pPr>
            <w:r w:rsidRPr="00813B22">
              <w:t>A</w:t>
            </w:r>
            <w:r w:rsidR="00EE626C" w:rsidRPr="00813B22">
              <w:t>vailability</w:t>
            </w:r>
          </w:p>
        </w:tc>
        <w:tc>
          <w:tcPr>
            <w:tcW w:w="1936" w:type="dxa"/>
            <w:tcBorders>
              <w:tl2br w:val="nil"/>
              <w:tr2bl w:val="nil"/>
            </w:tcBorders>
            <w:shd w:val="clear" w:color="auto" w:fill="auto"/>
          </w:tcPr>
          <w:p w14:paraId="4DDA09F3" w14:textId="77777777" w:rsidR="00EE626C" w:rsidRPr="00813B22" w:rsidRDefault="00EE626C" w:rsidP="00F4671E">
            <w:pPr>
              <w:spacing w:line="360" w:lineRule="auto"/>
              <w:ind w:left="60" w:right="60"/>
            </w:pPr>
            <w:r w:rsidRPr="00813B22">
              <w:t>Pearson Correlation</w:t>
            </w:r>
          </w:p>
        </w:tc>
        <w:tc>
          <w:tcPr>
            <w:tcW w:w="1718" w:type="dxa"/>
            <w:tcBorders>
              <w:tl2br w:val="nil"/>
              <w:tr2bl w:val="nil"/>
            </w:tcBorders>
            <w:shd w:val="clear" w:color="auto" w:fill="F9F9FB"/>
          </w:tcPr>
          <w:p w14:paraId="40BC9149" w14:textId="77777777" w:rsidR="00EE626C" w:rsidRPr="00813B22" w:rsidRDefault="00EE626C" w:rsidP="00F4671E">
            <w:pPr>
              <w:spacing w:line="360" w:lineRule="auto"/>
              <w:ind w:left="60" w:right="60"/>
              <w:jc w:val="right"/>
            </w:pPr>
            <w:r w:rsidRPr="00813B22">
              <w:t>.549</w:t>
            </w:r>
            <w:r w:rsidRPr="00813B22">
              <w:rPr>
                <w:vertAlign w:val="superscript"/>
              </w:rPr>
              <w:t>*</w:t>
            </w:r>
          </w:p>
        </w:tc>
        <w:tc>
          <w:tcPr>
            <w:tcW w:w="1769" w:type="dxa"/>
            <w:tcBorders>
              <w:tl2br w:val="nil"/>
              <w:tr2bl w:val="nil"/>
            </w:tcBorders>
            <w:shd w:val="clear" w:color="auto" w:fill="F9F9FB"/>
          </w:tcPr>
          <w:p w14:paraId="1D1E677A" w14:textId="77777777" w:rsidR="00EE626C" w:rsidRPr="00813B22" w:rsidRDefault="00EE626C" w:rsidP="00F4671E">
            <w:pPr>
              <w:spacing w:line="360" w:lineRule="auto"/>
              <w:ind w:left="60" w:right="60"/>
              <w:jc w:val="right"/>
            </w:pPr>
            <w:r w:rsidRPr="00813B22">
              <w:t>1</w:t>
            </w:r>
          </w:p>
        </w:tc>
      </w:tr>
      <w:tr w:rsidR="00EE626C" w:rsidRPr="00813B22" w14:paraId="2A644F7D" w14:textId="77777777" w:rsidTr="00F4671E">
        <w:trPr>
          <w:cantSplit/>
        </w:trPr>
        <w:tc>
          <w:tcPr>
            <w:tcW w:w="3564" w:type="dxa"/>
            <w:vMerge/>
            <w:tcBorders>
              <w:tl2br w:val="nil"/>
              <w:tr2bl w:val="nil"/>
            </w:tcBorders>
            <w:shd w:val="clear" w:color="auto" w:fill="auto"/>
          </w:tcPr>
          <w:p w14:paraId="38337F4A" w14:textId="77777777" w:rsidR="00EE626C" w:rsidRPr="00813B22" w:rsidRDefault="00EE626C" w:rsidP="00F4671E">
            <w:pPr>
              <w:spacing w:line="360" w:lineRule="auto"/>
            </w:pPr>
          </w:p>
        </w:tc>
        <w:tc>
          <w:tcPr>
            <w:tcW w:w="1936" w:type="dxa"/>
            <w:tcBorders>
              <w:tl2br w:val="nil"/>
              <w:tr2bl w:val="nil"/>
            </w:tcBorders>
            <w:shd w:val="clear" w:color="auto" w:fill="auto"/>
          </w:tcPr>
          <w:p w14:paraId="2AA7056A" w14:textId="77777777" w:rsidR="00EE626C" w:rsidRPr="00813B22" w:rsidRDefault="00EE626C" w:rsidP="00F4671E">
            <w:pPr>
              <w:spacing w:line="360" w:lineRule="auto"/>
              <w:ind w:left="60" w:right="60"/>
            </w:pPr>
            <w:r w:rsidRPr="00813B22">
              <w:t>Sig. (2-tailed)</w:t>
            </w:r>
          </w:p>
        </w:tc>
        <w:tc>
          <w:tcPr>
            <w:tcW w:w="1718" w:type="dxa"/>
            <w:tcBorders>
              <w:tl2br w:val="nil"/>
              <w:tr2bl w:val="nil"/>
            </w:tcBorders>
            <w:shd w:val="clear" w:color="auto" w:fill="F9F9FB"/>
          </w:tcPr>
          <w:p w14:paraId="64876A94" w14:textId="77777777" w:rsidR="00EE626C" w:rsidRPr="00813B22" w:rsidRDefault="00EE626C" w:rsidP="00F4671E">
            <w:pPr>
              <w:spacing w:line="360" w:lineRule="auto"/>
              <w:ind w:left="60" w:right="60"/>
              <w:jc w:val="right"/>
            </w:pPr>
            <w:r w:rsidRPr="00813B22">
              <w:t>.022</w:t>
            </w:r>
          </w:p>
        </w:tc>
        <w:tc>
          <w:tcPr>
            <w:tcW w:w="1769" w:type="dxa"/>
            <w:tcBorders>
              <w:tl2br w:val="nil"/>
              <w:tr2bl w:val="nil"/>
            </w:tcBorders>
            <w:shd w:val="clear" w:color="auto" w:fill="F9F9FB"/>
            <w:vAlign w:val="center"/>
          </w:tcPr>
          <w:p w14:paraId="3A109D03" w14:textId="77777777" w:rsidR="00EE626C" w:rsidRPr="00813B22" w:rsidRDefault="00EE626C" w:rsidP="00F4671E">
            <w:pPr>
              <w:spacing w:line="360" w:lineRule="auto"/>
            </w:pPr>
          </w:p>
        </w:tc>
      </w:tr>
      <w:tr w:rsidR="00EE626C" w:rsidRPr="00813B22" w14:paraId="4EC3D076" w14:textId="77777777" w:rsidTr="00F4671E">
        <w:trPr>
          <w:cantSplit/>
        </w:trPr>
        <w:tc>
          <w:tcPr>
            <w:tcW w:w="3564" w:type="dxa"/>
            <w:vMerge/>
            <w:tcBorders>
              <w:tl2br w:val="nil"/>
              <w:tr2bl w:val="nil"/>
            </w:tcBorders>
            <w:shd w:val="clear" w:color="auto" w:fill="auto"/>
          </w:tcPr>
          <w:p w14:paraId="654A2841" w14:textId="77777777" w:rsidR="00EE626C" w:rsidRPr="00813B22" w:rsidRDefault="00EE626C" w:rsidP="00F4671E">
            <w:pPr>
              <w:spacing w:line="360" w:lineRule="auto"/>
            </w:pPr>
          </w:p>
        </w:tc>
        <w:tc>
          <w:tcPr>
            <w:tcW w:w="1936" w:type="dxa"/>
            <w:tcBorders>
              <w:tl2br w:val="nil"/>
              <w:tr2bl w:val="nil"/>
            </w:tcBorders>
            <w:shd w:val="clear" w:color="auto" w:fill="auto"/>
          </w:tcPr>
          <w:p w14:paraId="68F72824" w14:textId="77777777" w:rsidR="00EE626C" w:rsidRPr="00813B22" w:rsidRDefault="00EE626C" w:rsidP="00F4671E">
            <w:pPr>
              <w:spacing w:line="360" w:lineRule="auto"/>
              <w:ind w:left="60" w:right="60"/>
            </w:pPr>
            <w:r w:rsidRPr="00813B22">
              <w:t>N</w:t>
            </w:r>
          </w:p>
        </w:tc>
        <w:tc>
          <w:tcPr>
            <w:tcW w:w="1718" w:type="dxa"/>
            <w:tcBorders>
              <w:tl2br w:val="nil"/>
              <w:tr2bl w:val="nil"/>
            </w:tcBorders>
            <w:shd w:val="clear" w:color="auto" w:fill="F9F9FB"/>
          </w:tcPr>
          <w:p w14:paraId="6CCBE7CF" w14:textId="77777777" w:rsidR="00EE626C" w:rsidRPr="00813B22" w:rsidRDefault="00EE626C" w:rsidP="00F4671E">
            <w:pPr>
              <w:spacing w:line="360" w:lineRule="auto"/>
              <w:ind w:left="60" w:right="60"/>
              <w:jc w:val="right"/>
            </w:pPr>
            <w:r w:rsidRPr="00813B22">
              <w:t>4</w:t>
            </w:r>
          </w:p>
        </w:tc>
        <w:tc>
          <w:tcPr>
            <w:tcW w:w="1769" w:type="dxa"/>
            <w:tcBorders>
              <w:tl2br w:val="nil"/>
              <w:tr2bl w:val="nil"/>
            </w:tcBorders>
            <w:shd w:val="clear" w:color="auto" w:fill="F9F9FB"/>
          </w:tcPr>
          <w:p w14:paraId="6588DE44" w14:textId="77777777" w:rsidR="00EE626C" w:rsidRPr="00813B22" w:rsidRDefault="00EE626C" w:rsidP="00F4671E">
            <w:pPr>
              <w:spacing w:line="360" w:lineRule="auto"/>
              <w:ind w:left="60" w:right="60"/>
              <w:jc w:val="right"/>
            </w:pPr>
            <w:r w:rsidRPr="00813B22">
              <w:t>4</w:t>
            </w:r>
          </w:p>
        </w:tc>
      </w:tr>
    </w:tbl>
    <w:p w14:paraId="132A905F" w14:textId="77777777" w:rsidR="009139A3" w:rsidRDefault="009139A3" w:rsidP="009139A3">
      <w:pPr>
        <w:spacing w:line="360" w:lineRule="auto"/>
        <w:ind w:left="0" w:firstLine="0"/>
      </w:pPr>
    </w:p>
    <w:p w14:paraId="16B1FE70" w14:textId="77777777" w:rsidR="00EE626C" w:rsidRPr="00813B22" w:rsidRDefault="00EE626C" w:rsidP="009139A3">
      <w:pPr>
        <w:spacing w:line="360" w:lineRule="auto"/>
        <w:ind w:left="0" w:firstLine="0"/>
      </w:pPr>
      <w:r w:rsidRPr="00813B22">
        <w:rPr>
          <w:rFonts w:eastAsia="SimSun"/>
          <w:b/>
          <w:bCs/>
        </w:rPr>
        <w:lastRenderedPageBreak/>
        <w:t xml:space="preserve">Interpretation </w:t>
      </w:r>
    </w:p>
    <w:p w14:paraId="457ABCB2" w14:textId="77777777" w:rsidR="00EE626C" w:rsidRPr="00813B22" w:rsidRDefault="00EE626C" w:rsidP="00EE626C">
      <w:pPr>
        <w:spacing w:line="360" w:lineRule="auto"/>
        <w:rPr>
          <w:b/>
        </w:rPr>
      </w:pPr>
      <w:r w:rsidRPr="00813B22">
        <w:rPr>
          <w:rFonts w:eastAsia="SimSun"/>
        </w:rPr>
        <w:t xml:space="preserve">It is inferred that a significant (2-tailed) value 0.022 is lesser than the critical value 0.05. Hence H1 is accepted and H0 is rejected which means there is a significant relation between Age and availability among younger </w:t>
      </w:r>
      <w:proofErr w:type="gramStart"/>
      <w:r w:rsidRPr="00813B22">
        <w:rPr>
          <w:rFonts w:eastAsia="SimSun"/>
        </w:rPr>
        <w:t>generation .</w:t>
      </w:r>
      <w:proofErr w:type="gramEnd"/>
    </w:p>
    <w:p w14:paraId="62F13592" w14:textId="77777777" w:rsidR="009139A3" w:rsidRDefault="009139A3" w:rsidP="00E26B04">
      <w:pPr>
        <w:spacing w:line="360" w:lineRule="auto"/>
        <w:ind w:left="0" w:firstLine="0"/>
        <w:rPr>
          <w:rFonts w:eastAsia="SimSun"/>
        </w:rPr>
      </w:pPr>
    </w:p>
    <w:p w14:paraId="17FFBCAA" w14:textId="77777777" w:rsidR="00EE626C" w:rsidRPr="00813B22" w:rsidRDefault="00EE626C" w:rsidP="00E26B04">
      <w:pPr>
        <w:spacing w:line="360" w:lineRule="auto"/>
        <w:ind w:left="0" w:firstLine="0"/>
        <w:rPr>
          <w:rFonts w:eastAsia="SimSun"/>
          <w:b/>
          <w:bCs/>
        </w:rPr>
      </w:pPr>
      <w:proofErr w:type="gramStart"/>
      <w:r w:rsidRPr="00813B22">
        <w:rPr>
          <w:rFonts w:eastAsia="SimSun"/>
          <w:b/>
          <w:bCs/>
        </w:rPr>
        <w:t>5.2.2 :</w:t>
      </w:r>
      <w:proofErr w:type="gramEnd"/>
      <w:r w:rsidRPr="00813B22">
        <w:rPr>
          <w:rFonts w:eastAsia="SimSun"/>
          <w:b/>
          <w:bCs/>
        </w:rPr>
        <w:t xml:space="preserve"> hypothesis</w:t>
      </w:r>
    </w:p>
    <w:p w14:paraId="48F5910F" w14:textId="70AEDD7C" w:rsidR="00EE626C" w:rsidRPr="00813B22" w:rsidRDefault="00EE626C" w:rsidP="00EE626C">
      <w:pPr>
        <w:spacing w:line="360" w:lineRule="auto"/>
      </w:pPr>
      <w:r w:rsidRPr="00813B22">
        <w:rPr>
          <w:rFonts w:eastAsia="SimSun"/>
        </w:rPr>
        <w:t>H0: There is no significant relation between Age and con</w:t>
      </w:r>
      <w:r w:rsidR="009139A3">
        <w:rPr>
          <w:rFonts w:eastAsia="SimSun"/>
        </w:rPr>
        <w:t>venience.</w:t>
      </w:r>
    </w:p>
    <w:p w14:paraId="0FCADB59" w14:textId="0D6EDA06" w:rsidR="00EE626C" w:rsidRPr="00813B22" w:rsidRDefault="00EE626C" w:rsidP="00EE626C">
      <w:pPr>
        <w:spacing w:line="360" w:lineRule="auto"/>
        <w:rPr>
          <w:rFonts w:eastAsia="SimSun"/>
        </w:rPr>
      </w:pPr>
      <w:r w:rsidRPr="00813B22">
        <w:rPr>
          <w:rFonts w:eastAsia="SimSun"/>
        </w:rPr>
        <w:t>H1: There is a significant relation between Age and con</w:t>
      </w:r>
      <w:r w:rsidR="009139A3">
        <w:rPr>
          <w:rFonts w:eastAsia="SimSun"/>
        </w:rPr>
        <w:t>venience.</w:t>
      </w:r>
    </w:p>
    <w:p w14:paraId="744D9236" w14:textId="77777777" w:rsidR="00EE626C" w:rsidRPr="00813B22" w:rsidRDefault="0048557E" w:rsidP="00EE626C">
      <w:pPr>
        <w:tabs>
          <w:tab w:val="left" w:pos="7100"/>
        </w:tabs>
        <w:spacing w:line="360" w:lineRule="auto"/>
        <w:rPr>
          <w:bCs/>
        </w:rPr>
      </w:pPr>
      <w:r w:rsidRPr="00813B22">
        <w:rPr>
          <w:b/>
        </w:rPr>
        <w:tab/>
        <w:t xml:space="preserve">                                                         </w:t>
      </w:r>
      <w:r w:rsidR="00EE626C" w:rsidRPr="00813B22">
        <w:rPr>
          <w:b/>
        </w:rPr>
        <w:t xml:space="preserve">Table No: </w:t>
      </w:r>
      <w:r w:rsidRPr="00813B22">
        <w:rPr>
          <w:bCs/>
        </w:rPr>
        <w:t>5.2</w:t>
      </w:r>
      <w:r w:rsidR="00EE626C" w:rsidRPr="00813B22">
        <w:rPr>
          <w:bCs/>
        </w:rPr>
        <w:t>.2</w:t>
      </w:r>
    </w:p>
    <w:p w14:paraId="5EEF1A40" w14:textId="45A5D68F" w:rsidR="00EE626C" w:rsidRPr="00813B22" w:rsidRDefault="00EE626C" w:rsidP="00EE626C">
      <w:pPr>
        <w:spacing w:line="360" w:lineRule="auto"/>
        <w:ind w:left="2836"/>
        <w:rPr>
          <w:bCs/>
        </w:rPr>
      </w:pPr>
      <w:r w:rsidRPr="00813B22">
        <w:rPr>
          <w:rFonts w:eastAsia="SimSun"/>
          <w:b/>
          <w:bCs/>
        </w:rPr>
        <w:t>Table Name:</w:t>
      </w:r>
      <w:r w:rsidR="00F90A56" w:rsidRPr="00813B22">
        <w:rPr>
          <w:rFonts w:eastAsia="SimSun"/>
          <w:b/>
          <w:bCs/>
        </w:rPr>
        <w:t xml:space="preserve"> </w:t>
      </w:r>
      <w:r w:rsidR="0065096F">
        <w:rPr>
          <w:rFonts w:eastAsia="SimSun"/>
        </w:rPr>
        <w:t>A</w:t>
      </w:r>
      <w:r w:rsidRPr="00813B22">
        <w:rPr>
          <w:rFonts w:eastAsia="SimSun"/>
        </w:rPr>
        <w:t xml:space="preserve">ge and convenient </w:t>
      </w:r>
    </w:p>
    <w:tbl>
      <w:tblPr>
        <w:tblW w:w="8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64"/>
        <w:gridCol w:w="1936"/>
        <w:gridCol w:w="1718"/>
        <w:gridCol w:w="1769"/>
      </w:tblGrid>
      <w:tr w:rsidR="00EE626C" w:rsidRPr="00813B22" w14:paraId="148E1148" w14:textId="77777777" w:rsidTr="00F4671E">
        <w:trPr>
          <w:cantSplit/>
        </w:trPr>
        <w:tc>
          <w:tcPr>
            <w:tcW w:w="5500" w:type="dxa"/>
            <w:gridSpan w:val="2"/>
            <w:tcBorders>
              <w:tl2br w:val="nil"/>
              <w:tr2bl w:val="nil"/>
            </w:tcBorders>
            <w:shd w:val="clear" w:color="auto" w:fill="FFFFFF"/>
            <w:vAlign w:val="bottom"/>
          </w:tcPr>
          <w:p w14:paraId="15CEF42D" w14:textId="77777777" w:rsidR="00EE626C" w:rsidRPr="00813B22" w:rsidRDefault="00EE626C" w:rsidP="00F4671E">
            <w:pPr>
              <w:spacing w:line="360" w:lineRule="auto"/>
            </w:pPr>
          </w:p>
        </w:tc>
        <w:tc>
          <w:tcPr>
            <w:tcW w:w="1718" w:type="dxa"/>
            <w:tcBorders>
              <w:tl2br w:val="nil"/>
              <w:tr2bl w:val="nil"/>
            </w:tcBorders>
            <w:shd w:val="clear" w:color="auto" w:fill="FFFFFF"/>
            <w:vAlign w:val="bottom"/>
          </w:tcPr>
          <w:p w14:paraId="3F7A1D8B" w14:textId="0475DA47" w:rsidR="00EE626C" w:rsidRPr="00813B22" w:rsidRDefault="009139A3" w:rsidP="00F4671E">
            <w:pPr>
              <w:spacing w:line="360" w:lineRule="auto"/>
              <w:ind w:left="60" w:right="60"/>
              <w:jc w:val="center"/>
            </w:pPr>
            <w:r w:rsidRPr="00813B22">
              <w:t>A</w:t>
            </w:r>
            <w:r w:rsidR="00EE626C" w:rsidRPr="00813B22">
              <w:t>ge</w:t>
            </w:r>
          </w:p>
        </w:tc>
        <w:tc>
          <w:tcPr>
            <w:tcW w:w="1769" w:type="dxa"/>
            <w:tcBorders>
              <w:tl2br w:val="nil"/>
              <w:tr2bl w:val="nil"/>
            </w:tcBorders>
            <w:shd w:val="clear" w:color="auto" w:fill="FFFFFF"/>
            <w:vAlign w:val="bottom"/>
          </w:tcPr>
          <w:p w14:paraId="4ACC2401" w14:textId="77777777" w:rsidR="00EE626C" w:rsidRPr="00813B22" w:rsidRDefault="00EE626C" w:rsidP="00F4671E">
            <w:pPr>
              <w:spacing w:line="360" w:lineRule="auto"/>
              <w:ind w:left="60" w:right="60"/>
              <w:jc w:val="center"/>
            </w:pPr>
            <w:r w:rsidRPr="00813B22">
              <w:t>convenient</w:t>
            </w:r>
          </w:p>
        </w:tc>
      </w:tr>
      <w:tr w:rsidR="00EE626C" w:rsidRPr="00813B22" w14:paraId="237EA7CC" w14:textId="77777777" w:rsidTr="00F4671E">
        <w:trPr>
          <w:cantSplit/>
        </w:trPr>
        <w:tc>
          <w:tcPr>
            <w:tcW w:w="3564" w:type="dxa"/>
            <w:vMerge w:val="restart"/>
            <w:tcBorders>
              <w:tl2br w:val="nil"/>
              <w:tr2bl w:val="nil"/>
            </w:tcBorders>
            <w:shd w:val="clear" w:color="auto" w:fill="auto"/>
          </w:tcPr>
          <w:p w14:paraId="2939C59C" w14:textId="77777777" w:rsidR="00EE626C" w:rsidRPr="00813B22" w:rsidRDefault="00EE626C" w:rsidP="00F4671E">
            <w:pPr>
              <w:spacing w:line="360" w:lineRule="auto"/>
              <w:ind w:left="60" w:right="60"/>
            </w:pPr>
            <w:r w:rsidRPr="00813B22">
              <w:t>Age</w:t>
            </w:r>
          </w:p>
        </w:tc>
        <w:tc>
          <w:tcPr>
            <w:tcW w:w="1936" w:type="dxa"/>
            <w:tcBorders>
              <w:tl2br w:val="nil"/>
              <w:tr2bl w:val="nil"/>
            </w:tcBorders>
            <w:shd w:val="clear" w:color="auto" w:fill="auto"/>
          </w:tcPr>
          <w:p w14:paraId="285EABF8" w14:textId="77777777" w:rsidR="00EE626C" w:rsidRPr="00813B22" w:rsidRDefault="00EE626C" w:rsidP="00F4671E">
            <w:pPr>
              <w:spacing w:line="360" w:lineRule="auto"/>
              <w:ind w:left="60" w:right="60"/>
            </w:pPr>
            <w:r w:rsidRPr="00813B22">
              <w:t>Pearson Correlation</w:t>
            </w:r>
          </w:p>
        </w:tc>
        <w:tc>
          <w:tcPr>
            <w:tcW w:w="1718" w:type="dxa"/>
            <w:tcBorders>
              <w:tl2br w:val="nil"/>
              <w:tr2bl w:val="nil"/>
            </w:tcBorders>
            <w:shd w:val="clear" w:color="auto" w:fill="F9F9FB"/>
          </w:tcPr>
          <w:p w14:paraId="52F808B5" w14:textId="77777777" w:rsidR="00EE626C" w:rsidRPr="00813B22" w:rsidRDefault="00EE626C" w:rsidP="00F4671E">
            <w:pPr>
              <w:spacing w:line="360" w:lineRule="auto"/>
              <w:ind w:left="60" w:right="60"/>
              <w:jc w:val="right"/>
            </w:pPr>
            <w:r w:rsidRPr="00813B22">
              <w:t>1</w:t>
            </w:r>
          </w:p>
        </w:tc>
        <w:tc>
          <w:tcPr>
            <w:tcW w:w="1769" w:type="dxa"/>
            <w:tcBorders>
              <w:tl2br w:val="nil"/>
              <w:tr2bl w:val="nil"/>
            </w:tcBorders>
            <w:shd w:val="clear" w:color="auto" w:fill="F9F9FB"/>
          </w:tcPr>
          <w:p w14:paraId="1072E9C3" w14:textId="77777777" w:rsidR="00EE626C" w:rsidRPr="00813B22" w:rsidRDefault="00EE626C" w:rsidP="00F4671E">
            <w:pPr>
              <w:spacing w:line="360" w:lineRule="auto"/>
              <w:ind w:left="60" w:right="60"/>
              <w:jc w:val="right"/>
            </w:pPr>
            <w:r w:rsidRPr="00813B22">
              <w:t>.239</w:t>
            </w:r>
          </w:p>
        </w:tc>
      </w:tr>
      <w:tr w:rsidR="00EE626C" w:rsidRPr="00813B22" w14:paraId="5A2460ED" w14:textId="77777777" w:rsidTr="00F4671E">
        <w:trPr>
          <w:cantSplit/>
        </w:trPr>
        <w:tc>
          <w:tcPr>
            <w:tcW w:w="3564" w:type="dxa"/>
            <w:vMerge/>
            <w:tcBorders>
              <w:tl2br w:val="nil"/>
              <w:tr2bl w:val="nil"/>
            </w:tcBorders>
            <w:shd w:val="clear" w:color="auto" w:fill="auto"/>
          </w:tcPr>
          <w:p w14:paraId="4CF7FB4D" w14:textId="77777777" w:rsidR="00EE626C" w:rsidRPr="00813B22" w:rsidRDefault="00EE626C" w:rsidP="00F4671E">
            <w:pPr>
              <w:spacing w:line="360" w:lineRule="auto"/>
            </w:pPr>
          </w:p>
        </w:tc>
        <w:tc>
          <w:tcPr>
            <w:tcW w:w="1936" w:type="dxa"/>
            <w:tcBorders>
              <w:tl2br w:val="nil"/>
              <w:tr2bl w:val="nil"/>
            </w:tcBorders>
            <w:shd w:val="clear" w:color="auto" w:fill="auto"/>
          </w:tcPr>
          <w:p w14:paraId="607089AB" w14:textId="77777777" w:rsidR="00EE626C" w:rsidRPr="00813B22" w:rsidRDefault="00EE626C" w:rsidP="00F4671E">
            <w:pPr>
              <w:spacing w:line="360" w:lineRule="auto"/>
              <w:ind w:left="60" w:right="60"/>
            </w:pPr>
            <w:r w:rsidRPr="00813B22">
              <w:t>Sig. (2-tailed)</w:t>
            </w:r>
          </w:p>
        </w:tc>
        <w:tc>
          <w:tcPr>
            <w:tcW w:w="1718" w:type="dxa"/>
            <w:tcBorders>
              <w:tl2br w:val="nil"/>
              <w:tr2bl w:val="nil"/>
            </w:tcBorders>
            <w:shd w:val="clear" w:color="auto" w:fill="F9F9FB"/>
            <w:vAlign w:val="center"/>
          </w:tcPr>
          <w:p w14:paraId="585E5703" w14:textId="77777777" w:rsidR="00EE626C" w:rsidRPr="00813B22" w:rsidRDefault="00EE626C" w:rsidP="00F4671E">
            <w:pPr>
              <w:spacing w:line="360" w:lineRule="auto"/>
            </w:pPr>
          </w:p>
        </w:tc>
        <w:tc>
          <w:tcPr>
            <w:tcW w:w="1769" w:type="dxa"/>
            <w:tcBorders>
              <w:tl2br w:val="nil"/>
              <w:tr2bl w:val="nil"/>
            </w:tcBorders>
            <w:shd w:val="clear" w:color="auto" w:fill="F9F9FB"/>
          </w:tcPr>
          <w:p w14:paraId="363CEB87" w14:textId="77777777" w:rsidR="00EE626C" w:rsidRPr="00813B22" w:rsidRDefault="00EE626C" w:rsidP="00F4671E">
            <w:pPr>
              <w:spacing w:line="360" w:lineRule="auto"/>
              <w:ind w:left="60" w:right="60"/>
              <w:jc w:val="right"/>
            </w:pPr>
            <w:r w:rsidRPr="00813B22">
              <w:t>.850</w:t>
            </w:r>
          </w:p>
        </w:tc>
      </w:tr>
      <w:tr w:rsidR="00EE626C" w:rsidRPr="00813B22" w14:paraId="2EC1160E" w14:textId="77777777" w:rsidTr="00F4671E">
        <w:trPr>
          <w:cantSplit/>
        </w:trPr>
        <w:tc>
          <w:tcPr>
            <w:tcW w:w="3564" w:type="dxa"/>
            <w:vMerge/>
            <w:tcBorders>
              <w:tl2br w:val="nil"/>
              <w:tr2bl w:val="nil"/>
            </w:tcBorders>
            <w:shd w:val="clear" w:color="auto" w:fill="auto"/>
          </w:tcPr>
          <w:p w14:paraId="40A7377E" w14:textId="77777777" w:rsidR="00EE626C" w:rsidRPr="00813B22" w:rsidRDefault="00EE626C" w:rsidP="00F4671E">
            <w:pPr>
              <w:spacing w:line="360" w:lineRule="auto"/>
            </w:pPr>
          </w:p>
        </w:tc>
        <w:tc>
          <w:tcPr>
            <w:tcW w:w="1936" w:type="dxa"/>
            <w:tcBorders>
              <w:tl2br w:val="nil"/>
              <w:tr2bl w:val="nil"/>
            </w:tcBorders>
            <w:shd w:val="clear" w:color="auto" w:fill="auto"/>
          </w:tcPr>
          <w:p w14:paraId="6A08BCFB" w14:textId="77777777" w:rsidR="00EE626C" w:rsidRPr="00813B22" w:rsidRDefault="00EE626C" w:rsidP="00F4671E">
            <w:pPr>
              <w:spacing w:line="360" w:lineRule="auto"/>
              <w:ind w:left="60" w:right="60"/>
            </w:pPr>
            <w:r w:rsidRPr="00813B22">
              <w:t>N</w:t>
            </w:r>
          </w:p>
        </w:tc>
        <w:tc>
          <w:tcPr>
            <w:tcW w:w="1718" w:type="dxa"/>
            <w:tcBorders>
              <w:tl2br w:val="nil"/>
              <w:tr2bl w:val="nil"/>
            </w:tcBorders>
            <w:shd w:val="clear" w:color="auto" w:fill="F9F9FB"/>
          </w:tcPr>
          <w:p w14:paraId="6C46CBB6" w14:textId="77777777" w:rsidR="00EE626C" w:rsidRPr="00813B22" w:rsidRDefault="00EE626C" w:rsidP="00F4671E">
            <w:pPr>
              <w:spacing w:line="360" w:lineRule="auto"/>
              <w:ind w:left="60" w:right="60"/>
              <w:jc w:val="right"/>
            </w:pPr>
            <w:r w:rsidRPr="00813B22">
              <w:t>4</w:t>
            </w:r>
          </w:p>
        </w:tc>
        <w:tc>
          <w:tcPr>
            <w:tcW w:w="1769" w:type="dxa"/>
            <w:tcBorders>
              <w:tl2br w:val="nil"/>
              <w:tr2bl w:val="nil"/>
            </w:tcBorders>
            <w:shd w:val="clear" w:color="auto" w:fill="F9F9FB"/>
          </w:tcPr>
          <w:p w14:paraId="7301FFD9" w14:textId="77777777" w:rsidR="00EE626C" w:rsidRPr="00813B22" w:rsidRDefault="00EE626C" w:rsidP="00F4671E">
            <w:pPr>
              <w:spacing w:line="360" w:lineRule="auto"/>
              <w:ind w:left="60" w:right="60"/>
              <w:jc w:val="right"/>
            </w:pPr>
            <w:r w:rsidRPr="00813B22">
              <w:t>4</w:t>
            </w:r>
          </w:p>
        </w:tc>
      </w:tr>
      <w:tr w:rsidR="00EE626C" w:rsidRPr="00813B22" w14:paraId="2574BF29" w14:textId="77777777" w:rsidTr="00F4671E">
        <w:trPr>
          <w:cantSplit/>
        </w:trPr>
        <w:tc>
          <w:tcPr>
            <w:tcW w:w="3564" w:type="dxa"/>
            <w:vMerge w:val="restart"/>
            <w:tcBorders>
              <w:tl2br w:val="nil"/>
              <w:tr2bl w:val="nil"/>
            </w:tcBorders>
            <w:shd w:val="clear" w:color="auto" w:fill="auto"/>
          </w:tcPr>
          <w:p w14:paraId="4077D20E" w14:textId="77777777" w:rsidR="00EE626C" w:rsidRPr="00813B22" w:rsidRDefault="00EE626C" w:rsidP="00F4671E">
            <w:pPr>
              <w:spacing w:line="360" w:lineRule="auto"/>
              <w:ind w:left="60" w:right="60"/>
            </w:pPr>
            <w:r w:rsidRPr="00813B22">
              <w:t>Convenient</w:t>
            </w:r>
          </w:p>
        </w:tc>
        <w:tc>
          <w:tcPr>
            <w:tcW w:w="1936" w:type="dxa"/>
            <w:tcBorders>
              <w:tl2br w:val="nil"/>
              <w:tr2bl w:val="nil"/>
            </w:tcBorders>
            <w:shd w:val="clear" w:color="auto" w:fill="auto"/>
          </w:tcPr>
          <w:p w14:paraId="4FC23B0D" w14:textId="77777777" w:rsidR="00EE626C" w:rsidRPr="00813B22" w:rsidRDefault="00EE626C" w:rsidP="00F4671E">
            <w:pPr>
              <w:spacing w:line="360" w:lineRule="auto"/>
              <w:ind w:left="60" w:right="60"/>
            </w:pPr>
            <w:r w:rsidRPr="00813B22">
              <w:t>Pearson Correlation</w:t>
            </w:r>
          </w:p>
        </w:tc>
        <w:tc>
          <w:tcPr>
            <w:tcW w:w="1718" w:type="dxa"/>
            <w:tcBorders>
              <w:tl2br w:val="nil"/>
              <w:tr2bl w:val="nil"/>
            </w:tcBorders>
            <w:shd w:val="clear" w:color="auto" w:fill="F9F9FB"/>
          </w:tcPr>
          <w:p w14:paraId="69604500" w14:textId="77777777" w:rsidR="00EE626C" w:rsidRPr="00813B22" w:rsidRDefault="00EE626C" w:rsidP="00F4671E">
            <w:pPr>
              <w:spacing w:line="360" w:lineRule="auto"/>
              <w:ind w:left="60" w:right="60"/>
              <w:jc w:val="right"/>
            </w:pPr>
            <w:r w:rsidRPr="00813B22">
              <w:t>.239</w:t>
            </w:r>
            <w:r w:rsidRPr="00813B22">
              <w:rPr>
                <w:vertAlign w:val="superscript"/>
              </w:rPr>
              <w:t>*</w:t>
            </w:r>
          </w:p>
        </w:tc>
        <w:tc>
          <w:tcPr>
            <w:tcW w:w="1769" w:type="dxa"/>
            <w:tcBorders>
              <w:tl2br w:val="nil"/>
              <w:tr2bl w:val="nil"/>
            </w:tcBorders>
            <w:shd w:val="clear" w:color="auto" w:fill="F9F9FB"/>
          </w:tcPr>
          <w:p w14:paraId="2D4404B1" w14:textId="77777777" w:rsidR="00EE626C" w:rsidRPr="00813B22" w:rsidRDefault="00EE626C" w:rsidP="00F4671E">
            <w:pPr>
              <w:spacing w:line="360" w:lineRule="auto"/>
              <w:ind w:left="60" w:right="60"/>
              <w:jc w:val="right"/>
            </w:pPr>
            <w:r w:rsidRPr="00813B22">
              <w:t>1</w:t>
            </w:r>
          </w:p>
        </w:tc>
      </w:tr>
      <w:tr w:rsidR="00EE626C" w:rsidRPr="00813B22" w14:paraId="7AED9C87" w14:textId="77777777" w:rsidTr="00F4671E">
        <w:trPr>
          <w:cantSplit/>
        </w:trPr>
        <w:tc>
          <w:tcPr>
            <w:tcW w:w="3564" w:type="dxa"/>
            <w:vMerge/>
            <w:tcBorders>
              <w:tl2br w:val="nil"/>
              <w:tr2bl w:val="nil"/>
            </w:tcBorders>
            <w:shd w:val="clear" w:color="auto" w:fill="auto"/>
          </w:tcPr>
          <w:p w14:paraId="0AD65EF7" w14:textId="77777777" w:rsidR="00EE626C" w:rsidRPr="00813B22" w:rsidRDefault="00EE626C" w:rsidP="00F4671E">
            <w:pPr>
              <w:spacing w:line="360" w:lineRule="auto"/>
            </w:pPr>
          </w:p>
        </w:tc>
        <w:tc>
          <w:tcPr>
            <w:tcW w:w="1936" w:type="dxa"/>
            <w:tcBorders>
              <w:tl2br w:val="nil"/>
              <w:tr2bl w:val="nil"/>
            </w:tcBorders>
            <w:shd w:val="clear" w:color="auto" w:fill="auto"/>
          </w:tcPr>
          <w:p w14:paraId="5D05DFC1" w14:textId="77777777" w:rsidR="00EE626C" w:rsidRPr="00813B22" w:rsidRDefault="00EE626C" w:rsidP="00F4671E">
            <w:pPr>
              <w:spacing w:line="360" w:lineRule="auto"/>
              <w:ind w:left="60" w:right="60"/>
            </w:pPr>
            <w:r w:rsidRPr="00813B22">
              <w:t>Sig. (2-tailed)</w:t>
            </w:r>
          </w:p>
        </w:tc>
        <w:tc>
          <w:tcPr>
            <w:tcW w:w="1718" w:type="dxa"/>
            <w:tcBorders>
              <w:tl2br w:val="nil"/>
              <w:tr2bl w:val="nil"/>
            </w:tcBorders>
            <w:shd w:val="clear" w:color="auto" w:fill="F9F9FB"/>
          </w:tcPr>
          <w:p w14:paraId="4565C787" w14:textId="77777777" w:rsidR="00EE626C" w:rsidRPr="00813B22" w:rsidRDefault="00EE626C" w:rsidP="00F4671E">
            <w:pPr>
              <w:spacing w:line="360" w:lineRule="auto"/>
              <w:ind w:left="60" w:right="60"/>
              <w:jc w:val="right"/>
            </w:pPr>
            <w:r w:rsidRPr="00813B22">
              <w:t>.850</w:t>
            </w:r>
          </w:p>
        </w:tc>
        <w:tc>
          <w:tcPr>
            <w:tcW w:w="1769" w:type="dxa"/>
            <w:tcBorders>
              <w:tl2br w:val="nil"/>
              <w:tr2bl w:val="nil"/>
            </w:tcBorders>
            <w:shd w:val="clear" w:color="auto" w:fill="F9F9FB"/>
            <w:vAlign w:val="center"/>
          </w:tcPr>
          <w:p w14:paraId="6CA46CC4" w14:textId="77777777" w:rsidR="00EE626C" w:rsidRPr="00813B22" w:rsidRDefault="00EE626C" w:rsidP="00F4671E">
            <w:pPr>
              <w:spacing w:line="360" w:lineRule="auto"/>
            </w:pPr>
          </w:p>
        </w:tc>
      </w:tr>
      <w:tr w:rsidR="00EE626C" w:rsidRPr="00813B22" w14:paraId="00B11ED4" w14:textId="77777777" w:rsidTr="00F4671E">
        <w:trPr>
          <w:cantSplit/>
        </w:trPr>
        <w:tc>
          <w:tcPr>
            <w:tcW w:w="3564" w:type="dxa"/>
            <w:vMerge/>
            <w:tcBorders>
              <w:tl2br w:val="nil"/>
              <w:tr2bl w:val="nil"/>
            </w:tcBorders>
            <w:shd w:val="clear" w:color="auto" w:fill="auto"/>
          </w:tcPr>
          <w:p w14:paraId="089AD4AB" w14:textId="77777777" w:rsidR="00EE626C" w:rsidRPr="00813B22" w:rsidRDefault="00EE626C" w:rsidP="00F4671E">
            <w:pPr>
              <w:spacing w:line="360" w:lineRule="auto"/>
            </w:pPr>
          </w:p>
        </w:tc>
        <w:tc>
          <w:tcPr>
            <w:tcW w:w="1936" w:type="dxa"/>
            <w:tcBorders>
              <w:tl2br w:val="nil"/>
              <w:tr2bl w:val="nil"/>
            </w:tcBorders>
            <w:shd w:val="clear" w:color="auto" w:fill="auto"/>
          </w:tcPr>
          <w:p w14:paraId="36DD4DB5" w14:textId="77777777" w:rsidR="00EE626C" w:rsidRPr="00813B22" w:rsidRDefault="00EE626C" w:rsidP="00F4671E">
            <w:pPr>
              <w:spacing w:line="360" w:lineRule="auto"/>
              <w:ind w:left="60" w:right="60"/>
            </w:pPr>
            <w:r w:rsidRPr="00813B22">
              <w:t>N</w:t>
            </w:r>
          </w:p>
        </w:tc>
        <w:tc>
          <w:tcPr>
            <w:tcW w:w="1718" w:type="dxa"/>
            <w:tcBorders>
              <w:tl2br w:val="nil"/>
              <w:tr2bl w:val="nil"/>
            </w:tcBorders>
            <w:shd w:val="clear" w:color="auto" w:fill="F9F9FB"/>
          </w:tcPr>
          <w:p w14:paraId="62FAEB53" w14:textId="77777777" w:rsidR="00EE626C" w:rsidRPr="00813B22" w:rsidRDefault="00EE626C" w:rsidP="00F4671E">
            <w:pPr>
              <w:spacing w:line="360" w:lineRule="auto"/>
              <w:ind w:left="60" w:right="60"/>
              <w:jc w:val="right"/>
            </w:pPr>
            <w:r w:rsidRPr="00813B22">
              <w:t>4</w:t>
            </w:r>
          </w:p>
        </w:tc>
        <w:tc>
          <w:tcPr>
            <w:tcW w:w="1769" w:type="dxa"/>
            <w:tcBorders>
              <w:tl2br w:val="nil"/>
              <w:tr2bl w:val="nil"/>
            </w:tcBorders>
            <w:shd w:val="clear" w:color="auto" w:fill="F9F9FB"/>
          </w:tcPr>
          <w:p w14:paraId="4F22AF6F" w14:textId="77777777" w:rsidR="00EE626C" w:rsidRPr="00813B22" w:rsidRDefault="00EE626C" w:rsidP="00F4671E">
            <w:pPr>
              <w:spacing w:line="360" w:lineRule="auto"/>
              <w:ind w:left="60" w:right="60"/>
              <w:jc w:val="right"/>
            </w:pPr>
            <w:r w:rsidRPr="00813B22">
              <w:t>4</w:t>
            </w:r>
          </w:p>
        </w:tc>
      </w:tr>
    </w:tbl>
    <w:p w14:paraId="25F854E7" w14:textId="77777777" w:rsidR="00EE626C" w:rsidRPr="00813B22" w:rsidRDefault="00EE626C" w:rsidP="00EE626C">
      <w:pPr>
        <w:spacing w:line="360" w:lineRule="auto"/>
      </w:pPr>
    </w:p>
    <w:p w14:paraId="42DDEA00" w14:textId="77777777" w:rsidR="00EE626C" w:rsidRPr="00813B22" w:rsidRDefault="00EE626C" w:rsidP="00EE626C">
      <w:pPr>
        <w:spacing w:line="360" w:lineRule="auto"/>
      </w:pPr>
      <w:r w:rsidRPr="00813B22">
        <w:rPr>
          <w:rFonts w:eastAsia="SimSun"/>
          <w:b/>
          <w:bCs/>
        </w:rPr>
        <w:t xml:space="preserve">Interpretation </w:t>
      </w:r>
    </w:p>
    <w:p w14:paraId="5666DD4D" w14:textId="77777777" w:rsidR="00EE626C" w:rsidRPr="00813B22" w:rsidRDefault="00EE626C" w:rsidP="00E26B04">
      <w:pPr>
        <w:spacing w:line="360" w:lineRule="auto"/>
        <w:rPr>
          <w:b/>
          <w:szCs w:val="24"/>
        </w:rPr>
      </w:pPr>
      <w:r w:rsidRPr="00813B22">
        <w:rPr>
          <w:rFonts w:eastAsia="SimSun"/>
          <w:szCs w:val="24"/>
        </w:rPr>
        <w:t xml:space="preserve">It is inferred that a significant (2-tailed) value 0.850is greater than the critical value 0.05. Hence H1 is rejected and H0 is accepted which means there is a significant relation between age and their convenient </w:t>
      </w:r>
    </w:p>
    <w:p w14:paraId="48281DCB" w14:textId="77777777" w:rsidR="00EC3428" w:rsidRPr="00813B22" w:rsidRDefault="00B53783">
      <w:pPr>
        <w:pStyle w:val="Heading1"/>
        <w:ind w:left="165" w:right="0" w:hanging="180"/>
      </w:pPr>
      <w:r w:rsidRPr="00813B22">
        <w:t xml:space="preserve">IMPLICATIONS AND RECOMMENDATIONS   </w:t>
      </w:r>
    </w:p>
    <w:p w14:paraId="460BC704" w14:textId="44F3A7B4" w:rsidR="007E37BB" w:rsidRPr="006D79CF" w:rsidRDefault="006D79CF" w:rsidP="00DB0875">
      <w:pPr>
        <w:spacing w:after="0" w:line="259" w:lineRule="auto"/>
        <w:ind w:left="0" w:right="0" w:firstLine="0"/>
        <w:rPr>
          <w:color w:val="000000" w:themeColor="text1"/>
        </w:rPr>
      </w:pPr>
      <w:r w:rsidRPr="006D79CF">
        <w:rPr>
          <w:color w:val="000000" w:themeColor="text1"/>
        </w:rPr>
        <w:t>1. Mostly customer</w:t>
      </w:r>
      <w:r>
        <w:rPr>
          <w:color w:val="000000" w:themeColor="text1"/>
        </w:rPr>
        <w:t xml:space="preserve"> buy noodles for their </w:t>
      </w:r>
      <w:proofErr w:type="gramStart"/>
      <w:r>
        <w:rPr>
          <w:color w:val="000000" w:themeColor="text1"/>
        </w:rPr>
        <w:t>convenience</w:t>
      </w:r>
      <w:r w:rsidRPr="006D79CF">
        <w:rPr>
          <w:color w:val="000000" w:themeColor="text1"/>
        </w:rPr>
        <w:t xml:space="preserve"> .</w:t>
      </w:r>
      <w:proofErr w:type="gramEnd"/>
      <w:r w:rsidRPr="006D79CF">
        <w:rPr>
          <w:color w:val="000000" w:themeColor="text1"/>
        </w:rPr>
        <w:t xml:space="preserve"> Age is not get influenced by any </w:t>
      </w:r>
      <w:proofErr w:type="gramStart"/>
      <w:r w:rsidRPr="006D79CF">
        <w:rPr>
          <w:color w:val="000000" w:themeColor="text1"/>
        </w:rPr>
        <w:t>factors .</w:t>
      </w:r>
      <w:proofErr w:type="gramEnd"/>
    </w:p>
    <w:p w14:paraId="4CDECF3A" w14:textId="2E307747" w:rsidR="007E37BB" w:rsidRPr="00813B22" w:rsidRDefault="007E37BB" w:rsidP="00DB0875">
      <w:pPr>
        <w:spacing w:after="0" w:line="259" w:lineRule="auto"/>
        <w:ind w:left="0" w:right="0" w:firstLine="0"/>
      </w:pPr>
      <w:r w:rsidRPr="00E26B04">
        <w:rPr>
          <w:b/>
          <w:bCs/>
        </w:rPr>
        <w:t>2.</w:t>
      </w:r>
      <w:r w:rsidRPr="00813B22">
        <w:t xml:space="preserve"> Engage local influencers, retailers, and opinion leaders in product promotion and listening. Such efforts help create brand awareness and relationship that can be trusted within the rural communities.</w:t>
      </w:r>
      <w:r w:rsidR="00DB0875">
        <w:t xml:space="preserve"> The retail</w:t>
      </w:r>
      <w:r w:rsidR="0036126A">
        <w:t>er</w:t>
      </w:r>
      <w:r w:rsidR="00DB0875">
        <w:t xml:space="preserve"> should maintain good relationship with customer to analyse their </w:t>
      </w:r>
      <w:proofErr w:type="gramStart"/>
      <w:r w:rsidR="00DB0875">
        <w:t>needs .</w:t>
      </w:r>
      <w:proofErr w:type="gramEnd"/>
    </w:p>
    <w:p w14:paraId="1AC0B7B1" w14:textId="1E0D21E2" w:rsidR="007E37BB" w:rsidRPr="00813B22" w:rsidRDefault="007E37BB" w:rsidP="00DB0875">
      <w:pPr>
        <w:spacing w:after="0" w:line="259" w:lineRule="auto"/>
        <w:ind w:left="0" w:right="0" w:firstLine="0"/>
      </w:pPr>
      <w:r w:rsidRPr="00E26B04">
        <w:rPr>
          <w:b/>
          <w:bCs/>
        </w:rPr>
        <w:t>3.</w:t>
      </w:r>
      <w:r w:rsidRPr="00813B22">
        <w:t xml:space="preserve"> Provide products and packs especially suitable for the needs of the local market, such as suitable prices, convenient packs, and regional </w:t>
      </w:r>
      <w:r w:rsidR="0036126A" w:rsidRPr="00813B22">
        <w:t>flavours</w:t>
      </w:r>
      <w:r w:rsidRPr="00813B22">
        <w:t>.</w:t>
      </w:r>
      <w:r w:rsidR="00DB0875">
        <w:t xml:space="preserve"> The price of a product must be affordable to buy for each </w:t>
      </w:r>
      <w:r w:rsidR="0036126A">
        <w:t xml:space="preserve">rural </w:t>
      </w:r>
      <w:proofErr w:type="gramStart"/>
      <w:r w:rsidR="00DB0875">
        <w:t>customer .</w:t>
      </w:r>
      <w:proofErr w:type="gramEnd"/>
    </w:p>
    <w:p w14:paraId="1E847607" w14:textId="77777777" w:rsidR="00220DE6" w:rsidRDefault="007E37BB" w:rsidP="00DB0875">
      <w:pPr>
        <w:spacing w:after="0" w:line="259" w:lineRule="auto"/>
        <w:ind w:left="0" w:right="0" w:firstLine="0"/>
      </w:pPr>
      <w:r w:rsidRPr="00E26B04">
        <w:rPr>
          <w:b/>
          <w:bCs/>
        </w:rPr>
        <w:t>4.</w:t>
      </w:r>
      <w:r w:rsidRPr="00813B22">
        <w:t xml:space="preserve"> </w:t>
      </w:r>
      <w:r w:rsidR="00220DE6" w:rsidRPr="00813B22">
        <w:t>Development of efficient distribution channels and tie-up with local retailers to make products available and accessible to rural markets.</w:t>
      </w:r>
      <w:r w:rsidR="00220DE6">
        <w:t xml:space="preserve"> The retailers are person who directly meet up with customer.</w:t>
      </w:r>
    </w:p>
    <w:p w14:paraId="6E53D00C" w14:textId="47BE940E" w:rsidR="007E37BB" w:rsidRPr="00813B22" w:rsidRDefault="00220DE6" w:rsidP="00DB0875">
      <w:pPr>
        <w:spacing w:after="0" w:line="259" w:lineRule="auto"/>
        <w:ind w:left="0" w:right="0" w:firstLine="0"/>
      </w:pPr>
      <w:r w:rsidRPr="00993BD2">
        <w:rPr>
          <w:b/>
          <w:bCs/>
        </w:rPr>
        <w:lastRenderedPageBreak/>
        <w:t>5.</w:t>
      </w:r>
      <w:r>
        <w:t xml:space="preserve"> </w:t>
      </w:r>
      <w:r w:rsidR="007E37BB" w:rsidRPr="00813B22">
        <w:t xml:space="preserve">Digital platforms, social media and mobile marketing </w:t>
      </w:r>
      <w:r w:rsidR="0036126A">
        <w:t>may be</w:t>
      </w:r>
      <w:r w:rsidR="007E37BB" w:rsidRPr="00813B22">
        <w:t xml:space="preserve"> employed to </w:t>
      </w:r>
      <w:r w:rsidR="0036126A">
        <w:t>tap the rural consumers and</w:t>
      </w:r>
      <w:r w:rsidR="007E37BB" w:rsidRPr="00813B22">
        <w:t xml:space="preserve"> provide them with product information, and offer promotions.</w:t>
      </w:r>
    </w:p>
    <w:p w14:paraId="519BF878" w14:textId="77777777" w:rsidR="009E6EDD" w:rsidRPr="00813B22" w:rsidRDefault="009E6EDD" w:rsidP="007E37BB">
      <w:pPr>
        <w:spacing w:after="0" w:line="259" w:lineRule="auto"/>
        <w:ind w:left="0" w:right="0" w:firstLine="0"/>
        <w:jc w:val="left"/>
      </w:pPr>
    </w:p>
    <w:p w14:paraId="67980508" w14:textId="77777777" w:rsidR="00EC3428" w:rsidRPr="00813B22" w:rsidRDefault="00B53783">
      <w:pPr>
        <w:pStyle w:val="Heading1"/>
        <w:ind w:left="165" w:right="0" w:hanging="180"/>
      </w:pPr>
      <w:r w:rsidRPr="00813B22">
        <w:t xml:space="preserve">CONCLUSIONS </w:t>
      </w:r>
    </w:p>
    <w:p w14:paraId="4E060442" w14:textId="3062A96C" w:rsidR="00CB21A4" w:rsidRPr="00813B22" w:rsidRDefault="007835B2" w:rsidP="00CB21A4">
      <w:r>
        <w:t>This study asses</w:t>
      </w:r>
      <w:r w:rsidR="00CB21A4" w:rsidRPr="00813B22">
        <w:t xml:space="preserve"> the consumption behavior of noodles in rural markets and the growing potential of this segment, considering an increasing awareness level, better income levels, and exposure to urban consumption patterns. Consumer preferences in rural areas have some specific characteristics: </w:t>
      </w:r>
      <w:r w:rsidR="00DE5667">
        <w:t xml:space="preserve">such as </w:t>
      </w:r>
      <w:r w:rsidR="00DE5667" w:rsidRPr="00813B22">
        <w:t>high</w:t>
      </w:r>
      <w:r w:rsidR="00DE5667" w:rsidRPr="00813B22">
        <w:t xml:space="preserve"> </w:t>
      </w:r>
      <w:r w:rsidR="00DE5667">
        <w:t xml:space="preserve">price </w:t>
      </w:r>
      <w:r w:rsidR="00E137D3">
        <w:t>sensitivity,</w:t>
      </w:r>
      <w:r w:rsidR="00CB21A4" w:rsidRPr="00813B22">
        <w:t xml:space="preserve"> coupled with a preference for small, affordable packs, and consumers trust </w:t>
      </w:r>
      <w:r w:rsidR="00E137D3">
        <w:t xml:space="preserve">on </w:t>
      </w:r>
      <w:r w:rsidR="00CB21A4" w:rsidRPr="00813B22">
        <w:t>big brands. However, local brands can compete on par</w:t>
      </w:r>
      <w:r w:rsidR="00E137D3">
        <w:t>t</w:t>
      </w:r>
      <w:r w:rsidR="00CB21A4" w:rsidRPr="00813B22">
        <w:t xml:space="preserve"> by offering cost-effective options and catering to regional tastes. Customization of </w:t>
      </w:r>
      <w:r w:rsidR="00C55787" w:rsidRPr="00813B22">
        <w:t>flavour</w:t>
      </w:r>
      <w:r w:rsidR="00CB21A4" w:rsidRPr="00813B22">
        <w:t xml:space="preserve"> options to mimic the tastes of the local cuisine and robust distribution networks are critical for success in both markets. Further, successful marketing initiatives, including localized promotions and engagement at community events, would heighten the product's profile significantly. The strong, attractive pack would also raise consumer interest levels. Therefore, affordability, cultural relevance, and tailored marketing must hold priority in winning the enormous potential present in rural markets and with this, staying ahead in consumer loyalty over time.</w:t>
      </w:r>
    </w:p>
    <w:p w14:paraId="57DE3795" w14:textId="663AE450" w:rsidR="00EC3428" w:rsidRPr="00813B22" w:rsidRDefault="00EC3428">
      <w:pPr>
        <w:ind w:left="-5" w:right="52"/>
      </w:pPr>
    </w:p>
    <w:p w14:paraId="030746A5" w14:textId="77777777" w:rsidR="00EC3428" w:rsidRPr="00813B22" w:rsidRDefault="00EC3428">
      <w:pPr>
        <w:spacing w:after="0" w:line="259" w:lineRule="auto"/>
        <w:ind w:left="0" w:right="0" w:firstLine="0"/>
        <w:jc w:val="left"/>
      </w:pPr>
    </w:p>
    <w:p w14:paraId="492DD08D" w14:textId="77777777" w:rsidR="00EC3428" w:rsidRPr="00813B22" w:rsidRDefault="00B53783">
      <w:pPr>
        <w:pStyle w:val="Heading1"/>
        <w:numPr>
          <w:ilvl w:val="0"/>
          <w:numId w:val="0"/>
        </w:numPr>
        <w:ind w:left="-5" w:right="0"/>
      </w:pPr>
      <w:r w:rsidRPr="00813B22">
        <w:t xml:space="preserve">References </w:t>
      </w:r>
    </w:p>
    <w:p w14:paraId="7DA69C4B" w14:textId="77777777" w:rsidR="00F37222" w:rsidRPr="00813B22" w:rsidRDefault="00F37222" w:rsidP="00F37222">
      <w:pPr>
        <w:ind w:left="0" w:right="52" w:firstLine="0"/>
      </w:pPr>
      <w:r w:rsidRPr="00813B22">
        <w:t>1. Schiffman, L. G., &amp; Kanuk, L. L. (2004).Consumer Behavior. Prentice Hall. here this says about consumer behaviour and preferences</w:t>
      </w:r>
    </w:p>
    <w:p w14:paraId="7BC6EFBD" w14:textId="77777777" w:rsidR="00F37222" w:rsidRPr="00813B22" w:rsidRDefault="00F37222" w:rsidP="00F37222">
      <w:pPr>
        <w:ind w:left="0" w:right="52" w:firstLine="0"/>
      </w:pPr>
      <w:r w:rsidRPr="00813B22">
        <w:t>2. Kotler, 2013. Marketing Management: A South Asian Perspective. Pearson.   - Explains marketing strategies in the emerging economies and has insights into rural markets.</w:t>
      </w:r>
    </w:p>
    <w:p w14:paraId="19E827AA" w14:textId="77777777" w:rsidR="00F37222" w:rsidRPr="00813B22" w:rsidRDefault="00F37222" w:rsidP="00F37222">
      <w:pPr>
        <w:ind w:left="0" w:right="52" w:firstLine="0"/>
      </w:pPr>
      <w:r w:rsidRPr="00E26B04">
        <w:rPr>
          <w:b/>
          <w:bCs/>
        </w:rPr>
        <w:t>3.</w:t>
      </w:r>
      <w:r w:rsidRPr="00813B22">
        <w:t xml:space="preserve"> Krishnamurthy S. (2000). Rural Marketing: Text and Cases. Pearson Education.  - Case studies are provided with practical insights into the behavior of the rural consumer.</w:t>
      </w:r>
    </w:p>
    <w:p w14:paraId="7A465DED" w14:textId="77777777" w:rsidR="00F37222" w:rsidRPr="00813B22" w:rsidRDefault="00F37222" w:rsidP="00F37222">
      <w:pPr>
        <w:ind w:left="0" w:right="52" w:firstLine="0"/>
      </w:pPr>
      <w:r w:rsidRPr="00813B22">
        <w:t>4. Beri, G. C. (2018). Understanding Consumer Behavior in Rural India.  - It concentrates on the socio-economic determinants and pricing for a particular buying decision in a rural setting.</w:t>
      </w:r>
    </w:p>
    <w:p w14:paraId="788E3DA3" w14:textId="77777777" w:rsidR="00F37222" w:rsidRPr="00813B22" w:rsidRDefault="00F37222" w:rsidP="00F37222">
      <w:pPr>
        <w:ind w:left="0" w:right="52" w:firstLine="0"/>
      </w:pPr>
      <w:r w:rsidRPr="00813B22">
        <w:t xml:space="preserve">5. Kashyap, P., &amp; Raut, S. (2010) Rural Marketing. </w:t>
      </w:r>
      <w:proofErr w:type="spellStart"/>
      <w:r w:rsidRPr="00813B22">
        <w:t>Biztantra</w:t>
      </w:r>
      <w:proofErr w:type="spellEnd"/>
      <w:r w:rsidRPr="00813B22">
        <w:t>. - It focuses upon the marketing strategies and issues that are prevailing in rural areas along with case studies of FMCG.</w:t>
      </w:r>
    </w:p>
    <w:p w14:paraId="03DF8FD4" w14:textId="77777777" w:rsidR="00F37222" w:rsidRPr="00813B22" w:rsidRDefault="00F37222" w:rsidP="00F37222">
      <w:pPr>
        <w:ind w:left="0" w:right="52" w:firstLine="0"/>
      </w:pPr>
    </w:p>
    <w:p w14:paraId="329D6400" w14:textId="77777777" w:rsidR="00F37222" w:rsidRPr="00813B22" w:rsidRDefault="00F37222" w:rsidP="00F37222">
      <w:pPr>
        <w:ind w:left="0" w:right="52" w:firstLine="0"/>
      </w:pPr>
    </w:p>
    <w:p w14:paraId="5B121F60" w14:textId="77777777" w:rsidR="00EC3428" w:rsidRPr="00813B22" w:rsidRDefault="00EC3428" w:rsidP="009E6EDD">
      <w:pPr>
        <w:ind w:left="0" w:right="52" w:firstLine="0"/>
      </w:pPr>
    </w:p>
    <w:sectPr w:rsidR="00EC3428" w:rsidRPr="00813B22" w:rsidSect="00AC5160">
      <w:headerReference w:type="even" r:id="rId7"/>
      <w:headerReference w:type="default" r:id="rId8"/>
      <w:footerReference w:type="even" r:id="rId9"/>
      <w:footerReference w:type="default" r:id="rId10"/>
      <w:headerReference w:type="first" r:id="rId11"/>
      <w:footerReference w:type="first" r:id="rId12"/>
      <w:pgSz w:w="11906" w:h="16838"/>
      <w:pgMar w:top="1935" w:right="1016" w:bottom="1465" w:left="1080" w:header="708" w:footer="707" w:gutter="0"/>
      <w:pgNumType w:start="15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B90DD" w14:textId="77777777" w:rsidR="00B76B80" w:rsidRDefault="00B76B80">
      <w:pPr>
        <w:spacing w:after="0" w:line="240" w:lineRule="auto"/>
      </w:pPr>
      <w:r>
        <w:separator/>
      </w:r>
    </w:p>
  </w:endnote>
  <w:endnote w:type="continuationSeparator" w:id="0">
    <w:p w14:paraId="73643439" w14:textId="77777777" w:rsidR="00B76B80" w:rsidRDefault="00B76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DejaVu Sans">
    <w:altName w:val="Sylfaen"/>
    <w:charset w:val="00"/>
    <w:family w:val="swiss"/>
    <w:pitch w:val="variable"/>
    <w:sig w:usb0="E7002EFF" w:usb1="D200FDFF" w:usb2="0A246029" w:usb3="00000000" w:csb0="000001FF" w:csb1="00000000"/>
  </w:font>
  <w:font w:name="Lohit Devanagari">
    <w:altName w:val="Arial"/>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ADC58" w14:textId="77777777" w:rsidR="00EC3428" w:rsidRDefault="00B53783">
    <w:pPr>
      <w:spacing w:after="0" w:line="259" w:lineRule="auto"/>
      <w:ind w:left="0" w:right="0" w:firstLine="0"/>
      <w:jc w:val="left"/>
    </w:pPr>
    <w:r>
      <w:t xml:space="preserve">UGC CARE Group-1,                                                                                                                 </w:t>
    </w:r>
    <w:r w:rsidR="00AC5160">
      <w:fldChar w:fldCharType="begin"/>
    </w:r>
    <w:r>
      <w:instrText xml:space="preserve"> PAGE   \* MERGEFORMAT </w:instrText>
    </w:r>
    <w:r w:rsidR="00AC5160">
      <w:fldChar w:fldCharType="separate"/>
    </w:r>
    <w:r>
      <w:rPr>
        <w:b/>
      </w:rPr>
      <w:t>151</w:t>
    </w:r>
    <w:r w:rsidR="00AC5160">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DC734" w14:textId="7BD5873B" w:rsidR="00EC3428" w:rsidRDefault="00B53783">
    <w:pPr>
      <w:spacing w:after="0" w:line="259" w:lineRule="auto"/>
      <w:ind w:left="0"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BACE8" w14:textId="77777777" w:rsidR="00EC3428" w:rsidRDefault="00B53783">
    <w:pPr>
      <w:spacing w:after="0" w:line="259" w:lineRule="auto"/>
      <w:ind w:left="0" w:right="0" w:firstLine="0"/>
      <w:jc w:val="left"/>
    </w:pPr>
    <w:r>
      <w:t xml:space="preserve">UGC CARE Group-1,                                                                                                                 </w:t>
    </w:r>
    <w:r w:rsidR="00AC5160">
      <w:fldChar w:fldCharType="begin"/>
    </w:r>
    <w:r>
      <w:instrText xml:space="preserve"> PAGE   \* MERGEFORMAT </w:instrText>
    </w:r>
    <w:r w:rsidR="00AC5160">
      <w:fldChar w:fldCharType="separate"/>
    </w:r>
    <w:r>
      <w:rPr>
        <w:b/>
      </w:rPr>
      <w:t>151</w:t>
    </w:r>
    <w:r w:rsidR="00AC5160">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181CF" w14:textId="77777777" w:rsidR="00B76B80" w:rsidRDefault="00B76B80">
      <w:pPr>
        <w:spacing w:after="0" w:line="240" w:lineRule="auto"/>
      </w:pPr>
      <w:r>
        <w:separator/>
      </w:r>
    </w:p>
  </w:footnote>
  <w:footnote w:type="continuationSeparator" w:id="0">
    <w:p w14:paraId="04EBB624" w14:textId="77777777" w:rsidR="00B76B80" w:rsidRDefault="00B76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02CF7" w14:textId="77777777" w:rsidR="00EC3428" w:rsidRDefault="00B53783">
    <w:pPr>
      <w:spacing w:after="55" w:line="259" w:lineRule="auto"/>
      <w:ind w:left="138" w:right="0" w:firstLine="0"/>
      <w:jc w:val="left"/>
    </w:pPr>
    <w:r>
      <w:rPr>
        <w:noProof/>
        <w:lang w:bidi="ta-IN"/>
      </w:rPr>
      <w:drawing>
        <wp:anchor distT="0" distB="0" distL="114300" distR="114300" simplePos="0" relativeHeight="251658240" behindDoc="0" locked="0" layoutInCell="1" allowOverlap="0" wp14:anchorId="50B928F8" wp14:editId="6A6590E0">
          <wp:simplePos x="0" y="0"/>
          <wp:positionH relativeFrom="page">
            <wp:posOffset>773430</wp:posOffset>
          </wp:positionH>
          <wp:positionV relativeFrom="page">
            <wp:posOffset>449580</wp:posOffset>
          </wp:positionV>
          <wp:extent cx="723900" cy="716280"/>
          <wp:effectExtent l="0" t="0" r="0" b="0"/>
          <wp:wrapSquare wrapText="bothSides"/>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723900" cy="716280"/>
                  </a:xfrm>
                  <a:prstGeom prst="rect">
                    <a:avLst/>
                  </a:prstGeom>
                </pic:spPr>
              </pic:pic>
            </a:graphicData>
          </a:graphic>
        </wp:anchor>
      </w:drawing>
    </w:r>
    <w:r>
      <w:t>Industrial Engineering Journal</w:t>
    </w:r>
  </w:p>
  <w:p w14:paraId="6C09CE71" w14:textId="77777777" w:rsidR="00EC3428" w:rsidRDefault="00B53783">
    <w:pPr>
      <w:spacing w:after="58" w:line="259" w:lineRule="auto"/>
      <w:ind w:left="138" w:right="0" w:firstLine="0"/>
      <w:jc w:val="left"/>
    </w:pPr>
    <w:r>
      <w:t xml:space="preserve">ISSN: 0970-2555  </w:t>
    </w:r>
  </w:p>
  <w:p w14:paraId="4F41AAF4" w14:textId="77777777" w:rsidR="00EC3428" w:rsidRDefault="00B53783">
    <w:pPr>
      <w:spacing w:after="0" w:line="259" w:lineRule="auto"/>
      <w:ind w:left="138" w:right="0" w:firstLine="0"/>
      <w:jc w:val="left"/>
    </w:pPr>
    <w:proofErr w:type="gramStart"/>
    <w:r>
      <w:t>Volume :</w:t>
    </w:r>
    <w:proofErr w:type="gramEnd"/>
    <w:r>
      <w:t xml:space="preserve"> 52, Issue 6, No. 4, June : 2023</w:t>
    </w:r>
  </w:p>
  <w:p w14:paraId="25482DAE" w14:textId="77777777" w:rsidR="00EC3428" w:rsidRDefault="00B53783">
    <w:pPr>
      <w:tabs>
        <w:tab w:val="center" w:pos="1277"/>
        <w:tab w:val="center" w:pos="4874"/>
      </w:tabs>
      <w:spacing w:after="0" w:line="259" w:lineRule="auto"/>
      <w:ind w:left="0" w:right="0" w:firstLine="0"/>
      <w:jc w:val="left"/>
    </w:pPr>
    <w:r>
      <w:rPr>
        <w:rFonts w:ascii="Calibri" w:eastAsia="Calibri" w:hAnsi="Calibri" w:cs="Calibri"/>
        <w:sz w:val="22"/>
      </w:rPr>
      <w:tab/>
    </w:r>
    <w:r>
      <w:rPr>
        <w:rFonts w:ascii="Book Antiqua" w:eastAsia="Book Antiqua" w:hAnsi="Book Antiqua" w:cs="Book Antiqua"/>
        <w:b/>
        <w:sz w:val="20"/>
      </w:rPr>
      <w:tab/>
    </w:r>
    <w:r>
      <w:rPr>
        <w:sz w:val="2"/>
      </w:rPr>
      <w:t xml:space="preserve">[ </w:t>
    </w:r>
  </w:p>
  <w:p w14:paraId="5D0D3A49" w14:textId="77777777" w:rsidR="00EC3428" w:rsidRDefault="00B53783">
    <w:pPr>
      <w:spacing w:after="0" w:line="259" w:lineRule="auto"/>
      <w:ind w:left="0" w:firstLine="0"/>
      <w:jc w:val="center"/>
    </w:pPr>
    <w:r>
      <w:rPr>
        <w:sz w:val="2"/>
      </w:rPr>
      <w:t xml:space="preserve"> [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652BB" w14:textId="794681B1" w:rsidR="00EC3428" w:rsidRDefault="00B53783" w:rsidP="0065096F">
    <w:pPr>
      <w:spacing w:after="55" w:line="259" w:lineRule="auto"/>
      <w:ind w:left="0" w:right="0" w:firstLine="0"/>
      <w:jc w:val="left"/>
    </w:pPr>
    <w:r>
      <w:rPr>
        <w:sz w:val="2"/>
      </w:rPr>
      <w:t xml:space="preserve"> </w:t>
    </w:r>
  </w:p>
  <w:p w14:paraId="50109744" w14:textId="77777777" w:rsidR="00EC3428" w:rsidRDefault="00B53783">
    <w:pPr>
      <w:spacing w:after="0" w:line="259" w:lineRule="auto"/>
      <w:ind w:left="0" w:firstLine="0"/>
      <w:jc w:val="center"/>
    </w:pPr>
    <w:r>
      <w:rPr>
        <w:sz w:val="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D1681" w14:textId="77777777" w:rsidR="00EC3428" w:rsidRDefault="00B53783">
    <w:pPr>
      <w:spacing w:after="55" w:line="259" w:lineRule="auto"/>
      <w:ind w:left="138" w:right="0" w:firstLine="0"/>
      <w:jc w:val="left"/>
    </w:pPr>
    <w:r>
      <w:rPr>
        <w:noProof/>
        <w:lang w:bidi="ta-IN"/>
      </w:rPr>
      <w:drawing>
        <wp:anchor distT="0" distB="0" distL="114300" distR="114300" simplePos="0" relativeHeight="251660288" behindDoc="0" locked="0" layoutInCell="1" allowOverlap="0" wp14:anchorId="23255CA7" wp14:editId="6B603C2C">
          <wp:simplePos x="0" y="0"/>
          <wp:positionH relativeFrom="page">
            <wp:posOffset>773430</wp:posOffset>
          </wp:positionH>
          <wp:positionV relativeFrom="page">
            <wp:posOffset>449580</wp:posOffset>
          </wp:positionV>
          <wp:extent cx="723900" cy="716280"/>
          <wp:effectExtent l="0" t="0" r="0" b="0"/>
          <wp:wrapSquare wrapText="bothSides"/>
          <wp:docPr id="1009940254" name="Picture 1009940254"/>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723900" cy="716280"/>
                  </a:xfrm>
                  <a:prstGeom prst="rect">
                    <a:avLst/>
                  </a:prstGeom>
                </pic:spPr>
              </pic:pic>
            </a:graphicData>
          </a:graphic>
        </wp:anchor>
      </w:drawing>
    </w:r>
    <w:r>
      <w:t>Industrial Engineering Journal</w:t>
    </w:r>
  </w:p>
  <w:p w14:paraId="3C953C83" w14:textId="77777777" w:rsidR="00EC3428" w:rsidRDefault="00B53783">
    <w:pPr>
      <w:spacing w:after="58" w:line="259" w:lineRule="auto"/>
      <w:ind w:left="138" w:right="0" w:firstLine="0"/>
      <w:jc w:val="left"/>
    </w:pPr>
    <w:r>
      <w:t xml:space="preserve">ISSN: 0970-2555  </w:t>
    </w:r>
  </w:p>
  <w:p w14:paraId="443F4BC6" w14:textId="77777777" w:rsidR="00EC3428" w:rsidRDefault="00B53783">
    <w:pPr>
      <w:spacing w:after="0" w:line="259" w:lineRule="auto"/>
      <w:ind w:left="138" w:right="0" w:firstLine="0"/>
      <w:jc w:val="left"/>
    </w:pPr>
    <w:proofErr w:type="gramStart"/>
    <w:r>
      <w:t>Volume :</w:t>
    </w:r>
    <w:proofErr w:type="gramEnd"/>
    <w:r>
      <w:t xml:space="preserve"> 52, Issue 6, No. 4, June : 2023</w:t>
    </w:r>
  </w:p>
  <w:p w14:paraId="4B4AD122" w14:textId="77777777" w:rsidR="00EC3428" w:rsidRDefault="00B53783">
    <w:pPr>
      <w:tabs>
        <w:tab w:val="center" w:pos="1277"/>
        <w:tab w:val="center" w:pos="4874"/>
      </w:tabs>
      <w:spacing w:after="0" w:line="259" w:lineRule="auto"/>
      <w:ind w:left="0" w:right="0" w:firstLine="0"/>
      <w:jc w:val="left"/>
    </w:pPr>
    <w:r>
      <w:rPr>
        <w:rFonts w:ascii="Calibri" w:eastAsia="Calibri" w:hAnsi="Calibri" w:cs="Calibri"/>
        <w:sz w:val="22"/>
      </w:rPr>
      <w:tab/>
    </w:r>
    <w:r>
      <w:rPr>
        <w:rFonts w:ascii="Book Antiqua" w:eastAsia="Book Antiqua" w:hAnsi="Book Antiqua" w:cs="Book Antiqua"/>
        <w:b/>
        <w:sz w:val="20"/>
      </w:rPr>
      <w:tab/>
    </w:r>
    <w:r>
      <w:rPr>
        <w:sz w:val="2"/>
      </w:rPr>
      <w:t xml:space="preserve">[ </w:t>
    </w:r>
  </w:p>
  <w:p w14:paraId="1045D5E7" w14:textId="77777777" w:rsidR="00EC3428" w:rsidRDefault="00B53783">
    <w:pPr>
      <w:spacing w:after="0" w:line="259" w:lineRule="auto"/>
      <w:ind w:left="0" w:firstLine="0"/>
      <w:jc w:val="center"/>
    </w:pPr>
    <w:r>
      <w:rPr>
        <w:sz w:val="2"/>
      </w:rPr>
      <w:t xml:space="preserve">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0050F"/>
    <w:multiLevelType w:val="hybridMultilevel"/>
    <w:tmpl w:val="9AD4526C"/>
    <w:lvl w:ilvl="0" w:tplc="85126F90">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676380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7DC761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0FE033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B024D3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9C352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26946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C630C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132450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413EA4"/>
    <w:multiLevelType w:val="hybridMultilevel"/>
    <w:tmpl w:val="B0BA81A4"/>
    <w:lvl w:ilvl="0" w:tplc="005AF61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9A7D72">
      <w:start w:val="1"/>
      <w:numFmt w:val="lowerLetter"/>
      <w:lvlText w:val="%2"/>
      <w:lvlJc w:val="left"/>
      <w:pPr>
        <w:ind w:left="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E61FB6">
      <w:start w:val="1"/>
      <w:numFmt w:val="lowerRoman"/>
      <w:lvlText w:val="%3"/>
      <w:lvlJc w:val="left"/>
      <w:pPr>
        <w:ind w:left="1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0E12D0">
      <w:start w:val="1"/>
      <w:numFmt w:val="decimal"/>
      <w:lvlText w:val="%4"/>
      <w:lvlJc w:val="left"/>
      <w:pPr>
        <w:ind w:left="2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D29F14">
      <w:start w:val="1"/>
      <w:numFmt w:val="lowerLetter"/>
      <w:lvlText w:val="%5"/>
      <w:lvlJc w:val="left"/>
      <w:pPr>
        <w:ind w:left="3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72D796">
      <w:start w:val="1"/>
      <w:numFmt w:val="lowerRoman"/>
      <w:lvlText w:val="%6"/>
      <w:lvlJc w:val="left"/>
      <w:pPr>
        <w:ind w:left="3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1C09B8">
      <w:start w:val="1"/>
      <w:numFmt w:val="decimal"/>
      <w:lvlText w:val="%7"/>
      <w:lvlJc w:val="left"/>
      <w:pPr>
        <w:ind w:left="4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C409D4">
      <w:start w:val="1"/>
      <w:numFmt w:val="lowerLetter"/>
      <w:lvlText w:val="%8"/>
      <w:lvlJc w:val="left"/>
      <w:pPr>
        <w:ind w:left="5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1E0710">
      <w:start w:val="1"/>
      <w:numFmt w:val="lowerRoman"/>
      <w:lvlText w:val="%9"/>
      <w:lvlJc w:val="left"/>
      <w:pPr>
        <w:ind w:left="5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E011C58"/>
    <w:multiLevelType w:val="multilevel"/>
    <w:tmpl w:val="4B3A7530"/>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DC41849"/>
    <w:multiLevelType w:val="hybridMultilevel"/>
    <w:tmpl w:val="A5869738"/>
    <w:lvl w:ilvl="0" w:tplc="A814B43E">
      <w:start w:val="4"/>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568FA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FD6E41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E08427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32C0EE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9201A7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12C412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154419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09E1E2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C3428"/>
    <w:rsid w:val="00090382"/>
    <w:rsid w:val="00113443"/>
    <w:rsid w:val="00133779"/>
    <w:rsid w:val="001E10F5"/>
    <w:rsid w:val="00220DE6"/>
    <w:rsid w:val="00240F4C"/>
    <w:rsid w:val="00245A26"/>
    <w:rsid w:val="002F4B9B"/>
    <w:rsid w:val="003050E3"/>
    <w:rsid w:val="0034407D"/>
    <w:rsid w:val="0035189C"/>
    <w:rsid w:val="003527C4"/>
    <w:rsid w:val="0036126A"/>
    <w:rsid w:val="00385B0A"/>
    <w:rsid w:val="00386D92"/>
    <w:rsid w:val="00400D8B"/>
    <w:rsid w:val="004159F8"/>
    <w:rsid w:val="004216A6"/>
    <w:rsid w:val="00436356"/>
    <w:rsid w:val="0048557E"/>
    <w:rsid w:val="00537479"/>
    <w:rsid w:val="005A2E43"/>
    <w:rsid w:val="0065096F"/>
    <w:rsid w:val="00697757"/>
    <w:rsid w:val="006A264A"/>
    <w:rsid w:val="006D79CF"/>
    <w:rsid w:val="006F14CD"/>
    <w:rsid w:val="007835B2"/>
    <w:rsid w:val="007B7A70"/>
    <w:rsid w:val="007E37BB"/>
    <w:rsid w:val="00813B22"/>
    <w:rsid w:val="008821F9"/>
    <w:rsid w:val="00892766"/>
    <w:rsid w:val="008B5197"/>
    <w:rsid w:val="008D725E"/>
    <w:rsid w:val="009139A3"/>
    <w:rsid w:val="00925AF6"/>
    <w:rsid w:val="00993BD2"/>
    <w:rsid w:val="009D28B4"/>
    <w:rsid w:val="009D598E"/>
    <w:rsid w:val="009E6EDD"/>
    <w:rsid w:val="00A06042"/>
    <w:rsid w:val="00A1248B"/>
    <w:rsid w:val="00A15F06"/>
    <w:rsid w:val="00A364A1"/>
    <w:rsid w:val="00A428E0"/>
    <w:rsid w:val="00A51A3D"/>
    <w:rsid w:val="00A62946"/>
    <w:rsid w:val="00A6735E"/>
    <w:rsid w:val="00AC5160"/>
    <w:rsid w:val="00B53783"/>
    <w:rsid w:val="00B76B80"/>
    <w:rsid w:val="00B96D6B"/>
    <w:rsid w:val="00BE39CC"/>
    <w:rsid w:val="00C36563"/>
    <w:rsid w:val="00C55787"/>
    <w:rsid w:val="00C801FD"/>
    <w:rsid w:val="00C85BDD"/>
    <w:rsid w:val="00CB21A4"/>
    <w:rsid w:val="00D155F7"/>
    <w:rsid w:val="00D47D1B"/>
    <w:rsid w:val="00D74501"/>
    <w:rsid w:val="00DB0875"/>
    <w:rsid w:val="00DE5667"/>
    <w:rsid w:val="00E137D3"/>
    <w:rsid w:val="00E26B04"/>
    <w:rsid w:val="00E8734F"/>
    <w:rsid w:val="00E90163"/>
    <w:rsid w:val="00EC3428"/>
    <w:rsid w:val="00EE626C"/>
    <w:rsid w:val="00F37222"/>
    <w:rsid w:val="00F56A62"/>
    <w:rsid w:val="00F71931"/>
    <w:rsid w:val="00F90A56"/>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_x0000_s1038"/>
        <o:r id="V:Rule2" type="connector" idref="#_x0000_s1049"/>
      </o:rules>
    </o:shapelayout>
  </w:shapeDefaults>
  <w:decimalSymbol w:val="."/>
  <w:listSeparator w:val=","/>
  <w14:docId w14:val="106EF0B4"/>
  <w15:docId w15:val="{4147D97A-50AF-4325-8FCF-F42BB046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160"/>
    <w:pPr>
      <w:spacing w:after="2" w:line="249" w:lineRule="auto"/>
      <w:ind w:left="10" w:right="6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AC5160"/>
    <w:pPr>
      <w:keepNext/>
      <w:keepLines/>
      <w:numPr>
        <w:numId w:val="4"/>
      </w:numPr>
      <w:spacing w:after="0"/>
      <w:ind w:left="10" w:right="64"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AC5160"/>
    <w:pPr>
      <w:keepNext/>
      <w:keepLines/>
      <w:numPr>
        <w:ilvl w:val="1"/>
        <w:numId w:val="4"/>
      </w:numPr>
      <w:spacing w:after="0"/>
      <w:ind w:left="10" w:right="64"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C5160"/>
    <w:rPr>
      <w:rFonts w:ascii="Times New Roman" w:eastAsia="Times New Roman" w:hAnsi="Times New Roman" w:cs="Times New Roman"/>
      <w:b/>
      <w:color w:val="000000"/>
      <w:sz w:val="24"/>
    </w:rPr>
  </w:style>
  <w:style w:type="character" w:customStyle="1" w:styleId="Heading2Char">
    <w:name w:val="Heading 2 Char"/>
    <w:link w:val="Heading2"/>
    <w:rsid w:val="00AC5160"/>
    <w:rPr>
      <w:rFonts w:ascii="Times New Roman" w:eastAsia="Times New Roman" w:hAnsi="Times New Roman" w:cs="Times New Roman"/>
      <w:b/>
      <w:color w:val="000000"/>
      <w:sz w:val="24"/>
    </w:rPr>
  </w:style>
  <w:style w:type="table" w:customStyle="1" w:styleId="TableGrid">
    <w:name w:val="TableGrid"/>
    <w:rsid w:val="00AC5160"/>
    <w:pPr>
      <w:spacing w:after="0" w:line="240" w:lineRule="auto"/>
    </w:pPr>
    <w:tblPr>
      <w:tblCellMar>
        <w:top w:w="0" w:type="dxa"/>
        <w:left w:w="0" w:type="dxa"/>
        <w:bottom w:w="0" w:type="dxa"/>
        <w:right w:w="0" w:type="dxa"/>
      </w:tblCellMar>
    </w:tblPr>
  </w:style>
  <w:style w:type="paragraph" w:customStyle="1" w:styleId="TableContents">
    <w:name w:val="Table Contents"/>
    <w:basedOn w:val="Normal"/>
    <w:rsid w:val="00EE626C"/>
    <w:pPr>
      <w:suppressAutoHyphens/>
      <w:spacing w:after="0" w:line="240" w:lineRule="auto"/>
      <w:ind w:left="0" w:right="0" w:firstLine="0"/>
      <w:jc w:val="left"/>
    </w:pPr>
    <w:rPr>
      <w:rFonts w:ascii="Liberation Serif" w:eastAsia="DejaVu Sans" w:hAnsi="Liberation Serif" w:cs="Lohit Devanagari"/>
      <w:color w:val="00000A"/>
      <w:kern w:val="1"/>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14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6</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mageshwari</cp:lastModifiedBy>
  <cp:revision>50</cp:revision>
  <dcterms:created xsi:type="dcterms:W3CDTF">2024-11-23T07:16:00Z</dcterms:created>
  <dcterms:modified xsi:type="dcterms:W3CDTF">2024-11-26T06:56:00Z</dcterms:modified>
</cp:coreProperties>
</file>