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Brain</w:t>
      </w:r>
      <w:r>
        <w:rPr>
          <w:spacing w:val="-5"/>
        </w:rPr>
        <w:t> </w:t>
      </w:r>
      <w:r>
        <w:rPr/>
        <w:t>Tumour</w:t>
      </w:r>
      <w:r>
        <w:rPr>
          <w:spacing w:val="-4"/>
        </w:rPr>
        <w:t> </w:t>
      </w:r>
      <w:r>
        <w:rPr/>
        <w:t>Detection,</w:t>
      </w:r>
      <w:r>
        <w:rPr>
          <w:spacing w:val="-5"/>
        </w:rPr>
        <w:t> </w:t>
      </w:r>
      <w:r>
        <w:rPr/>
        <w:t>Classification,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Segmentation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Heading1"/>
        <w:spacing w:before="1"/>
        <w:ind w:left="3034" w:firstLine="0"/>
      </w:pPr>
      <w:r>
        <w:rPr/>
        <w:t>Gayatri,</w:t>
      </w:r>
      <w:r>
        <w:rPr>
          <w:spacing w:val="-7"/>
        </w:rPr>
        <w:t> </w:t>
      </w:r>
      <w:r>
        <w:rPr/>
        <w:t>Shreya</w:t>
      </w:r>
      <w:r>
        <w:rPr>
          <w:spacing w:val="-7"/>
        </w:rPr>
        <w:t> </w:t>
      </w:r>
      <w:r>
        <w:rPr/>
        <w:t>Rathi,</w:t>
      </w:r>
      <w:r>
        <w:rPr>
          <w:spacing w:val="-7"/>
        </w:rPr>
        <w:t> </w:t>
      </w:r>
      <w:r>
        <w:rPr/>
        <w:t>Mansha</w:t>
      </w:r>
      <w:r>
        <w:rPr>
          <w:spacing w:val="-7"/>
        </w:rPr>
        <w:t> </w:t>
      </w:r>
      <w:r>
        <w:rPr/>
        <w:t>Khattar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76" w:lineRule="auto"/>
        <w:ind w:left="451" w:right="484"/>
        <w:jc w:val="center"/>
      </w:pP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-9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Engineering,</w:t>
      </w:r>
      <w:r>
        <w:rPr>
          <w:spacing w:val="-10"/>
        </w:rPr>
        <w:t> </w:t>
      </w:r>
      <w:r>
        <w:rPr/>
        <w:t>Maharaja</w:t>
      </w:r>
      <w:r>
        <w:rPr>
          <w:spacing w:val="-9"/>
        </w:rPr>
        <w:t> </w:t>
      </w:r>
      <w:r>
        <w:rPr/>
        <w:t>Agrasen</w:t>
      </w:r>
      <w:r>
        <w:rPr>
          <w:spacing w:val="-10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Delhi-110086,</w:t>
      </w:r>
      <w:r>
        <w:rPr>
          <w:spacing w:val="-2"/>
        </w:rPr>
        <w:t> </w:t>
      </w:r>
      <w:r>
        <w:rPr/>
        <w:t>India</w:t>
      </w:r>
    </w:p>
    <w:p>
      <w:pPr>
        <w:spacing w:after="0" w:line="276" w:lineRule="auto"/>
        <w:jc w:val="center"/>
        <w:sectPr>
          <w:type w:val="continuous"/>
          <w:pgSz w:w="11920" w:h="16840"/>
          <w:pgMar w:top="1600" w:bottom="280" w:left="1340" w:right="1320"/>
        </w:sectPr>
      </w:pPr>
    </w:p>
    <w:p>
      <w:pPr>
        <w:pStyle w:val="Heading1"/>
        <w:spacing w:before="80"/>
        <w:ind w:left="100" w:firstLine="0"/>
      </w:pPr>
      <w:r>
        <w:rPr/>
        <w:t>Abstract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76" w:lineRule="auto" w:before="1"/>
        <w:ind w:left="100" w:right="134"/>
        <w:jc w:val="both"/>
      </w:pPr>
      <w:r>
        <w:rPr/>
        <w:t>Brain tumours are serious medical conditions that can significantly impact an individual's health and</w:t>
      </w:r>
      <w:r>
        <w:rPr>
          <w:spacing w:val="1"/>
        </w:rPr>
        <w:t> </w:t>
      </w:r>
      <w:r>
        <w:rPr/>
        <w:t>well-being. These abnormalities can lead to various debilitating effects, including neurological issues,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motor and sensory deficits, and emotional and behavioural changes. Early</w:t>
      </w:r>
      <w:r>
        <w:rPr>
          <w:spacing w:val="1"/>
        </w:rPr>
        <w:t> </w:t>
      </w:r>
      <w:r>
        <w:rPr/>
        <w:t>diagnosis and timely treatment are crucial to prevent further deterioration and improve the patient's</w:t>
      </w:r>
      <w:r>
        <w:rPr>
          <w:spacing w:val="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276" w:lineRule="auto"/>
        <w:ind w:left="100" w:right="136"/>
        <w:jc w:val="both"/>
      </w:pPr>
      <w:r>
        <w:rPr/>
        <w:t>Traditionally, radiologists have performed brain tumour detection and segmentation manually, which</w:t>
      </w:r>
      <w:r>
        <w:rPr>
          <w:spacing w:val="1"/>
        </w:rPr>
        <w:t> </w:t>
      </w:r>
      <w:r>
        <w:rPr/>
        <w:t>can be a time-consuming and error-prone process. To address this challenge, researchers have been</w:t>
      </w:r>
      <w:r>
        <w:rPr>
          <w:spacing w:val="1"/>
        </w:rPr>
        <w:t> </w:t>
      </w:r>
      <w:r>
        <w:rPr/>
        <w:t>exploring automated techniques, particularly those leveraging machine learning and deep learning</w:t>
      </w:r>
      <w:r>
        <w:rPr>
          <w:spacing w:val="1"/>
        </w:rPr>
        <w:t> </w:t>
      </w:r>
      <w:r>
        <w:rPr/>
        <w:t>algorithms, to enhance the accuracy and efficiency of brain tumour detection and segmentation</w:t>
      </w:r>
      <w:r>
        <w:rPr>
          <w:color w:val="1F1F1F"/>
        </w:rPr>
        <w:t>. To</w:t>
      </w:r>
      <w:r>
        <w:rPr>
          <w:color w:val="1F1F1F"/>
          <w:spacing w:val="1"/>
        </w:rPr>
        <w:t> </w:t>
      </w:r>
      <w:r>
        <w:rPr>
          <w:color w:val="1F1F1F"/>
        </w:rPr>
        <w:t>address this problem, we proposed a deep </w:t>
      </w:r>
      <w:hyperlink r:id="rId5">
        <w:r>
          <w:rPr>
            <w:color w:val="1F1F1F"/>
            <w:u w:val="thick" w:color="1F1F1F"/>
          </w:rPr>
          <w:t>Convolutional Neural Network</w:t>
        </w:r>
        <w:r>
          <w:rPr>
            <w:color w:val="1F1F1F"/>
          </w:rPr>
          <w:t> </w:t>
        </w:r>
      </w:hyperlink>
      <w:r>
        <w:rPr>
          <w:color w:val="1F1F1F"/>
        </w:rPr>
        <w:t>(CNN)-based architecture</w:t>
      </w:r>
      <w:r>
        <w:rPr>
          <w:color w:val="1F1F1F"/>
          <w:spacing w:val="1"/>
        </w:rPr>
        <w:t> </w:t>
      </w:r>
      <w:r>
        <w:rPr>
          <w:color w:val="1F1F1F"/>
        </w:rPr>
        <w:t>for automatic brain </w:t>
      </w:r>
      <w:hyperlink r:id="rId6">
        <w:r>
          <w:rPr>
            <w:color w:val="1F1F1F"/>
            <w:u w:val="thick" w:color="1F1F1F"/>
          </w:rPr>
          <w:t>image classification</w:t>
        </w:r>
        <w:r>
          <w:rPr>
            <w:color w:val="1F1F1F"/>
          </w:rPr>
          <w:t> </w:t>
        </w:r>
      </w:hyperlink>
      <w:r>
        <w:rPr>
          <w:color w:val="1F1F1F"/>
        </w:rPr>
        <w:t>into four classes and a </w:t>
      </w:r>
      <w:r>
        <w:rPr>
          <w:color w:val="1F1F1F"/>
          <w:u w:val="thick" w:color="1F1F1F"/>
        </w:rPr>
        <w:t>U-Net-based </w:t>
      </w:r>
      <w:hyperlink r:id="rId7">
        <w:r>
          <w:rPr>
            <w:color w:val="1F1F1F"/>
            <w:u w:val="thick" w:color="1F1F1F"/>
          </w:rPr>
          <w:t>segmentation model</w:t>
        </w:r>
      </w:hyperlink>
      <w:r>
        <w:rPr>
          <w:color w:val="1F1F1F"/>
        </w:rPr>
        <w:t>. The</w:t>
      </w:r>
      <w:r>
        <w:rPr>
          <w:color w:val="1F1F1F"/>
          <w:spacing w:val="1"/>
        </w:rPr>
        <w:t> </w:t>
      </w:r>
      <w:r>
        <w:rPr>
          <w:color w:val="1F1F1F"/>
        </w:rPr>
        <w:t>results demonstrate that our classification and segmentation model both achieved the highest accuracy</w:t>
      </w:r>
      <w:r>
        <w:rPr>
          <w:color w:val="1F1F1F"/>
          <w:spacing w:val="-52"/>
        </w:rPr>
        <w:t> </w:t>
      </w:r>
      <w:r>
        <w:rPr>
          <w:color w:val="1F1F1F"/>
        </w:rPr>
        <w:t>of</w:t>
      </w:r>
      <w:r>
        <w:rPr>
          <w:color w:val="1F1F1F"/>
          <w:spacing w:val="-2"/>
        </w:rPr>
        <w:t> </w:t>
      </w:r>
      <w:r>
        <w:rPr>
          <w:color w:val="1F1F1F"/>
        </w:rPr>
        <w:t>99%.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19" w:right="0" w:hanging="220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100" w:right="135"/>
        <w:jc w:val="both"/>
      </w:pPr>
      <w:r>
        <w:rPr/>
        <w:t>A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is an abnormal proliferation of brain cells. It can be non-cancerous (benign) or</w:t>
      </w:r>
      <w:r>
        <w:rPr>
          <w:spacing w:val="1"/>
        </w:rPr>
        <w:t> </w:t>
      </w:r>
      <w:r>
        <w:rPr/>
        <w:t>cancerous (malignant), with symptoms differing based on the tumour's size and its position in the</w:t>
      </w:r>
      <w:r>
        <w:rPr>
          <w:spacing w:val="1"/>
        </w:rPr>
        <w:t> </w:t>
      </w:r>
      <w:r>
        <w:rPr/>
        <w:t>brain. Cancerous tumours can originate in the brain or metastasize from other areas of the body.</w:t>
      </w:r>
      <w:r>
        <w:rPr>
          <w:spacing w:val="1"/>
        </w:rPr>
        <w:t> </w:t>
      </w:r>
      <w:r>
        <w:rPr/>
        <w:t>Various kinds of brain tumours can lead to symptoms that vary depending on the specific area of the</w:t>
      </w:r>
      <w:r>
        <w:rPr>
          <w:spacing w:val="1"/>
        </w:rPr>
        <w:t> </w:t>
      </w:r>
      <w:r>
        <w:rPr/>
        <w:t>brain that is impacted. These symptoms can consist of headaches, seizures, vision issues, nausea, 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disturbances.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among the most lethal conditions that can impact</w:t>
      </w:r>
      <w:r>
        <w:rPr>
          <w:spacing w:val="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genders.</w:t>
      </w:r>
    </w:p>
    <w:p>
      <w:pPr>
        <w:pStyle w:val="BodyText"/>
        <w:spacing w:before="20"/>
        <w:ind w:left="100" w:right="137"/>
        <w:jc w:val="both"/>
      </w:pPr>
      <w:r>
        <w:rPr/>
        <w:t>The brain consists of billions of neurons and a trillion glial cells, and tumours develop when these</w:t>
      </w:r>
      <w:r>
        <w:rPr>
          <w:spacing w:val="1"/>
        </w:rPr>
        <w:t> </w:t>
      </w:r>
      <w:r>
        <w:rPr/>
        <w:t>cells grow uncontrollably, creating a mass. These irregularities in the brain cells are recognized as a</w:t>
      </w:r>
      <w:r>
        <w:rPr>
          <w:spacing w:val="1"/>
        </w:rPr>
        <w:t> </w:t>
      </w:r>
      <w:r>
        <w:rPr/>
        <w:t>neoplasm or a brain tumour. Brain tumours are classified into primary or secondary types. Primary</w:t>
      </w:r>
      <w:r>
        <w:rPr>
          <w:spacing w:val="1"/>
        </w:rPr>
        <w:t> </w:t>
      </w:r>
      <w:r>
        <w:rPr/>
        <w:t>brain tumours develop within the brain, originating from areas like the membranes, cranial nerves,</w:t>
      </w:r>
      <w:r>
        <w:rPr>
          <w:spacing w:val="1"/>
        </w:rPr>
        <w:t> </w:t>
      </w:r>
      <w:r>
        <w:rPr/>
        <w:t>pituitary</w:t>
      </w:r>
      <w:r>
        <w:rPr>
          <w:spacing w:val="1"/>
        </w:rPr>
        <w:t> </w:t>
      </w:r>
      <w:r>
        <w:rPr/>
        <w:t>glands,</w:t>
      </w:r>
      <w:r>
        <w:rPr>
          <w:spacing w:val="55"/>
        </w:rPr>
        <w:t> </w:t>
      </w:r>
      <w:r>
        <w:rPr/>
        <w:t>or even the pineal gland. On the other hand, secondary brain tumours, which are</w:t>
      </w:r>
      <w:r>
        <w:rPr>
          <w:spacing w:val="1"/>
        </w:rPr>
        <w:t> </w:t>
      </w:r>
      <w:r>
        <w:rPr/>
        <w:t>more common, occur when cancer cells spread from another part of the body and metastasize to the</w:t>
      </w:r>
      <w:r>
        <w:rPr>
          <w:spacing w:val="1"/>
        </w:rPr>
        <w:t> </w:t>
      </w:r>
      <w:r>
        <w:rPr/>
        <w:t>brain.</w:t>
      </w:r>
    </w:p>
    <w:p>
      <w:pPr>
        <w:pStyle w:val="BodyText"/>
        <w:spacing w:before="20"/>
        <w:ind w:left="100" w:right="133"/>
        <w:jc w:val="both"/>
      </w:pPr>
      <w:r>
        <w:rPr/>
        <w:t>Metastatic brain tumours are the most common type of brain tumours and are always cancerous. The</w:t>
      </w:r>
      <w:r>
        <w:rPr>
          <w:spacing w:val="1"/>
        </w:rPr>
        <w:t> </w:t>
      </w:r>
      <w:r>
        <w:rPr/>
        <w:t>leading sources of these secondary brain tumours are lung and breast cancers. The appearance of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depends on the size, type, and precise location of the tumour.</w:t>
      </w:r>
      <w:r>
        <w:rPr>
          <w:spacing w:val="1"/>
        </w:rPr>
        <w:t> </w:t>
      </w:r>
      <w:r>
        <w:rPr/>
        <w:t>Common symptoms include morning headaches that improve over the day, nausea, vomiting, poor</w:t>
      </w:r>
      <w:r>
        <w:rPr>
          <w:spacing w:val="1"/>
        </w:rPr>
        <w:t> </w:t>
      </w:r>
      <w:r>
        <w:rPr/>
        <w:t>coordination, trouble walking, seizures, and changes in speech, vision, or hearing. It's crucial to point</w:t>
      </w:r>
      <w:r>
        <w:rPr>
          <w:spacing w:val="1"/>
        </w:rPr>
        <w:t> </w:t>
      </w:r>
      <w:r>
        <w:rPr/>
        <w:t>out, however, that these symptoms can also arise from other health problems. There are more than 120</w:t>
      </w:r>
      <w:r>
        <w:rPr>
          <w:spacing w:val="-52"/>
        </w:rPr>
        <w:t> </w:t>
      </w:r>
      <w:r>
        <w:rPr/>
        <w:t>unique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brain tumours, with gliomas being the most prevalent type of brain</w:t>
      </w:r>
      <w:r>
        <w:rPr>
          <w:spacing w:val="1"/>
        </w:rPr>
        <w:t> </w:t>
      </w:r>
      <w:r>
        <w:rPr/>
        <w:t>tumours.</w:t>
      </w:r>
    </w:p>
    <w:p>
      <w:pPr>
        <w:pStyle w:val="BodyText"/>
        <w:spacing w:before="20"/>
        <w:ind w:left="100" w:right="137"/>
        <w:jc w:val="both"/>
      </w:pPr>
      <w:r>
        <w:rPr/>
        <w:t>Timely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prolonging</w:t>
      </w:r>
      <w:r>
        <w:rPr>
          <w:spacing w:val="1"/>
        </w:rPr>
        <w:t> </w:t>
      </w:r>
      <w:r>
        <w:rPr/>
        <w:t>the patient’s life. Glioma and meningioma, both deadly if not detected promptly, 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tumours.</w:t>
      </w:r>
      <w:r>
        <w:rPr>
          <w:spacing w:val="1"/>
        </w:rPr>
        <w:t> </w:t>
      </w:r>
      <w:r>
        <w:rPr/>
        <w:t>Pituitary</w:t>
      </w:r>
      <w:r>
        <w:rPr>
          <w:spacing w:val="1"/>
        </w:rPr>
        <w:t> </w:t>
      </w:r>
      <w:r>
        <w:rPr/>
        <w:t>tumours,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hormone-producing</w:t>
      </w:r>
      <w:r>
        <w:rPr>
          <w:spacing w:val="1"/>
        </w:rPr>
        <w:t> </w:t>
      </w:r>
      <w:r>
        <w:rPr/>
        <w:t>adenohypophysis cells, are another type. The most precise diagnostic technique is a biopsy, yet its</w:t>
      </w:r>
      <w:r>
        <w:rPr>
          <w:spacing w:val="1"/>
        </w:rPr>
        <w:t> </w:t>
      </w:r>
      <w:r>
        <w:rPr/>
        <w:t>invasive characteristics carry risks of haemorrhage or functional impairment. As a result, healthcare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methods for faster and more precise</w:t>
      </w:r>
      <w:r>
        <w:rPr>
          <w:spacing w:val="1"/>
        </w:rPr>
        <w:t> </w:t>
      </w:r>
      <w:r>
        <w:rPr/>
        <w:t>outcomes.</w:t>
      </w:r>
    </w:p>
    <w:p>
      <w:pPr>
        <w:spacing w:after="0"/>
        <w:jc w:val="both"/>
        <w:sectPr>
          <w:pgSz w:w="11920" w:h="16840"/>
          <w:pgMar w:top="1360" w:bottom="280" w:left="1340" w:right="1320"/>
        </w:sectPr>
      </w:pPr>
    </w:p>
    <w:p>
      <w:pPr>
        <w:pStyle w:val="BodyText"/>
        <w:ind w:left="196"/>
        <w:rPr>
          <w:sz w:val="20"/>
        </w:rPr>
      </w:pPr>
      <w:r>
        <w:rPr>
          <w:sz w:val="20"/>
        </w:rPr>
        <w:drawing>
          <wp:inline distT="0" distB="0" distL="0" distR="0">
            <wp:extent cx="5553837" cy="26906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837" cy="26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4"/>
        <w:ind w:left="100" w:right="256" w:firstLine="0"/>
        <w:jc w:val="lef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6"/>
          <w:sz w:val="20"/>
        </w:rPr>
        <w:t> </w:t>
      </w:r>
      <w:r>
        <w:rPr>
          <w:sz w:val="20"/>
        </w:rPr>
        <w:t>Examples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proposed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slices</w:t>
      </w:r>
      <w:r>
        <w:rPr>
          <w:spacing w:val="-5"/>
          <w:sz w:val="20"/>
        </w:rPr>
        <w:t> </w:t>
      </w:r>
      <w:r>
        <w:rPr>
          <w:sz w:val="20"/>
        </w:rPr>
        <w:t>corresponding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meningioma,</w:t>
      </w:r>
      <w:r>
        <w:rPr>
          <w:spacing w:val="-6"/>
          <w:sz w:val="20"/>
        </w:rPr>
        <w:t> </w:t>
      </w:r>
      <w:r>
        <w:rPr>
          <w:sz w:val="20"/>
        </w:rPr>
        <w:t>glioma,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pituitary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0" w:right="138"/>
        <w:jc w:val="both"/>
      </w:pPr>
      <w:r>
        <w:rPr/>
        <w:t>Different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CT</w:t>
      </w:r>
      <w:r>
        <w:rPr>
          <w:spacing w:val="1"/>
        </w:rPr>
        <w:t> </w:t>
      </w:r>
      <w:r>
        <w:rPr/>
        <w:t>scans,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irregularities in the brain's structure, dimensions, or position. MRI is favoured for its comprehensive</w:t>
      </w:r>
      <w:r>
        <w:rPr>
          <w:spacing w:val="1"/>
        </w:rPr>
        <w:t> </w:t>
      </w:r>
      <w:r>
        <w:rPr/>
        <w:t>details on brain structure. Nonetheless, the manual classification of brain tumours from MRI images is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input</w:t>
      </w:r>
      <w:r>
        <w:rPr>
          <w:spacing w:val="55"/>
        </w:rPr>
        <w:t> </w:t>
      </w:r>
      <w:r>
        <w:rPr/>
        <w:t>from</w:t>
      </w:r>
      <w:r>
        <w:rPr>
          <w:spacing w:val="1"/>
        </w:rPr>
        <w:t> </w:t>
      </w:r>
      <w:r>
        <w:rPr/>
        <w:t>radiologists.</w:t>
      </w:r>
    </w:p>
    <w:p>
      <w:pPr>
        <w:pStyle w:val="BodyText"/>
        <w:spacing w:before="20"/>
        <w:ind w:left="100" w:right="134"/>
        <w:jc w:val="both"/>
      </w:pPr>
      <w:r>
        <w:rPr/>
        <w:t>Machine learning (ML) has greatly progressed the healthcare sector, but traditional ML techniques</w:t>
      </w:r>
      <w:r>
        <w:rPr>
          <w:spacing w:val="1"/>
        </w:rPr>
        <w:t> </w:t>
      </w:r>
      <w:r>
        <w:rPr/>
        <w:t>have drawbacks, such as reduced accuracy, extended computation times, vulnerability to errors, and</w:t>
      </w:r>
      <w:r>
        <w:rPr>
          <w:spacing w:val="1"/>
        </w:rPr>
        <w:t> </w:t>
      </w:r>
      <w:r>
        <w:rPr/>
        <w:t>the necessity for manual algorithm choices. Recent research shows that deep learning (DL) methods,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automate</w:t>
      </w:r>
      <w:r>
        <w:rPr>
          <w:spacing w:val="-2"/>
        </w:rPr>
        <w:t> </w:t>
      </w:r>
      <w:r>
        <w:rPr/>
        <w:t>feature</w:t>
      </w:r>
      <w:r>
        <w:rPr>
          <w:spacing w:val="-3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classification,</w:t>
      </w:r>
      <w:r>
        <w:rPr>
          <w:spacing w:val="-2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shortcomings.</w:t>
      </w:r>
    </w:p>
    <w:p>
      <w:pPr>
        <w:pStyle w:val="BodyText"/>
        <w:spacing w:before="20"/>
        <w:ind w:left="100" w:right="132"/>
        <w:jc w:val="both"/>
      </w:pPr>
      <w:r>
        <w:rPr/>
        <w:t>Deep learning, a subset of artificial intelligence, utilises artificial neural networks (ANNs) to replicate</w:t>
      </w:r>
      <w:r>
        <w:rPr>
          <w:spacing w:val="-52"/>
        </w:rPr>
        <w:t> </w:t>
      </w:r>
      <w:r>
        <w:rPr/>
        <w:t>the human brain and gain insights from large volumes of data. DL architectures are favoured over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ML algorithms because they can autonomously learn and recognize intricate image</w:t>
      </w:r>
      <w:r>
        <w:rPr>
          <w:spacing w:val="1"/>
        </w:rPr>
        <w:t> </w:t>
      </w:r>
      <w:r>
        <w:rPr/>
        <w:t>characteristics. Ongoing advancement of novel models improves feature extraction in deep learning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medical fields. The benefits of DL encompass managing extensive</w:t>
      </w:r>
      <w:r>
        <w:rPr>
          <w:spacing w:val="1"/>
        </w:rPr>
        <w:t> </w:t>
      </w:r>
      <w:r>
        <w:rPr/>
        <w:t>datasets, enhancing time efficiency, sophisticated analytics, adeptness with unstructured data, 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cost-efficient.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segmentation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before="20"/>
        <w:ind w:left="100" w:right="135"/>
        <w:jc w:val="both"/>
      </w:pPr>
      <w:r>
        <w:rPr/>
        <w:t>The procedure for correctly identifying a brain tumour consists of multiple stages carried out by</w:t>
      </w:r>
      <w:r>
        <w:rPr>
          <w:spacing w:val="1"/>
        </w:rPr>
        <w:t> </w:t>
      </w:r>
      <w:r>
        <w:rPr/>
        <w:t>radiologists, neurologists, and doctors, such as physical assessments, analysis of medical history,</w:t>
      </w:r>
      <w:r>
        <w:rPr>
          <w:spacing w:val="1"/>
        </w:rPr>
        <w:t> </w:t>
      </w:r>
      <w:r>
        <w:rPr/>
        <w:t>utilisation of contrast agents, and biopsy examinations. The objective is to accurately identify the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and orientation. The assessment of the</w:t>
      </w:r>
      <w:r>
        <w:rPr>
          <w:spacing w:val="1"/>
        </w:rPr>
        <w:t> </w:t>
      </w:r>
      <w:r>
        <w:rPr/>
        <w:t>imaging scans and their interpretation comes after the physical examination and historical analysis to</w:t>
      </w:r>
      <w:r>
        <w:rPr>
          <w:spacing w:val="1"/>
        </w:rPr>
        <w:t> </w:t>
      </w:r>
      <w:r>
        <w:rPr/>
        <w:t>produce digital brain images. The imaging method of choice is Magnetic Resonance Imaging (MRI)</w:t>
      </w:r>
      <w:r>
        <w:rPr>
          <w:spacing w:val="1"/>
        </w:rPr>
        <w:t> </w:t>
      </w:r>
      <w:r>
        <w:rPr/>
        <w:t>due to its excellent contrast and resolution. Although Computed Tomography (CT) scans are utilised,</w:t>
      </w:r>
      <w:r>
        <w:rPr>
          <w:spacing w:val="1"/>
        </w:rPr>
        <w:t> </w:t>
      </w:r>
      <w:r>
        <w:rPr/>
        <w:t>they are not as efficient as MRIs. Diagnosing brain tumours manually is a complicated, lengthy, and</w:t>
      </w:r>
      <w:r>
        <w:rPr>
          <w:spacing w:val="1"/>
        </w:rPr>
        <w:t> </w:t>
      </w:r>
      <w:r>
        <w:rPr/>
        <w:t>pressure-filled process that carries the risk of human mistakes due to elements like exhaustion and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 brain tumours crucial and driving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tumour's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55"/>
        </w:rPr>
        <w:t> </w:t>
      </w:r>
      <w:r>
        <w:rPr/>
        <w:t>targeted treatment. Methods in Machine Learning (ML) are greatly progressing the 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</w:t>
      </w:r>
      <w:r>
        <w:rPr>
          <w:spacing w:val="-4"/>
        </w:rPr>
        <w:t> </w:t>
      </w:r>
      <w:r>
        <w:rPr/>
        <w:t>systems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diagnosing</w:t>
      </w:r>
      <w:r>
        <w:rPr>
          <w:spacing w:val="-4"/>
        </w:rPr>
        <w:t> </w:t>
      </w:r>
      <w:r>
        <w:rPr/>
        <w:t>brain</w:t>
      </w:r>
      <w:r>
        <w:rPr>
          <w:spacing w:val="-3"/>
        </w:rPr>
        <w:t> </w:t>
      </w:r>
      <w:r>
        <w:rPr/>
        <w:t>tumours.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systems</w:t>
      </w:r>
      <w:r>
        <w:rPr>
          <w:spacing w:val="-3"/>
        </w:rPr>
        <w:t> </w:t>
      </w:r>
      <w:r>
        <w:rPr/>
        <w:t>offer</w:t>
      </w:r>
      <w:r>
        <w:rPr>
          <w:spacing w:val="-3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assistance.</w:t>
      </w:r>
    </w:p>
    <w:p>
      <w:pPr>
        <w:spacing w:after="0"/>
        <w:jc w:val="both"/>
        <w:sectPr>
          <w:pgSz w:w="11920" w:h="16840"/>
          <w:pgMar w:top="148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31" w:after="0"/>
        <w:ind w:left="319" w:right="0" w:hanging="220"/>
        <w:jc w:val="left"/>
      </w:pPr>
      <w:r>
        <w:rPr/>
        <w:t>Materials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Methods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38" w:after="0"/>
        <w:ind w:left="429" w:right="0" w:hanging="330"/>
        <w:jc w:val="left"/>
        <w:rPr>
          <w:b/>
          <w:sz w:val="22"/>
        </w:rPr>
      </w:pPr>
      <w:r>
        <w:rPr>
          <w:b/>
          <w:sz w:val="22"/>
        </w:rPr>
        <w:t>Dataset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Heading1"/>
        <w:numPr>
          <w:ilvl w:val="2"/>
          <w:numId w:val="1"/>
        </w:numPr>
        <w:tabs>
          <w:tab w:pos="595" w:val="left" w:leader="none"/>
        </w:tabs>
        <w:spacing w:line="240" w:lineRule="auto" w:before="0" w:after="0"/>
        <w:ind w:left="594" w:right="0" w:hanging="495"/>
        <w:jc w:val="left"/>
      </w:pPr>
      <w:r>
        <w:rPr/>
        <w:t>Dataset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classification</w:t>
      </w:r>
    </w:p>
    <w:p>
      <w:pPr>
        <w:pStyle w:val="BodyText"/>
        <w:spacing w:line="276" w:lineRule="auto" w:before="38"/>
        <w:ind w:left="100" w:right="98"/>
      </w:pPr>
      <w:r>
        <w:rPr/>
        <w:t>The</w:t>
      </w:r>
      <w:r>
        <w:rPr>
          <w:spacing w:val="-8"/>
        </w:rPr>
        <w:t> </w:t>
      </w:r>
      <w:r>
        <w:rPr/>
        <w:t>dataset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combination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datasets:</w:t>
      </w:r>
      <w:r>
        <w:rPr>
          <w:spacing w:val="-7"/>
        </w:rPr>
        <w:t> </w:t>
      </w:r>
      <w:r>
        <w:rPr/>
        <w:t>figshare,</w:t>
      </w:r>
      <w:r>
        <w:rPr>
          <w:spacing w:val="-7"/>
        </w:rPr>
        <w:t> </w:t>
      </w:r>
      <w:r>
        <w:rPr/>
        <w:t>SARTAJ</w:t>
      </w:r>
      <w:r>
        <w:rPr>
          <w:spacing w:val="-7"/>
        </w:rPr>
        <w:t> </w:t>
      </w:r>
      <w:r>
        <w:rPr/>
        <w:t>dataset,</w:t>
      </w:r>
      <w:r>
        <w:rPr>
          <w:spacing w:val="-7"/>
        </w:rPr>
        <w:t> </w:t>
      </w:r>
      <w:r>
        <w:rPr/>
        <w:t>Br35H.</w:t>
      </w:r>
      <w:r>
        <w:rPr>
          <w:spacing w:val="-7"/>
        </w:rPr>
        <w:t> </w:t>
      </w:r>
      <w:r>
        <w:rPr/>
        <w:t>●</w:t>
      </w:r>
      <w:r>
        <w:rPr>
          <w:spacing w:val="1"/>
        </w:rPr>
        <w:t> </w:t>
      </w:r>
      <w:r>
        <w:rPr/>
        <w:t>It contains 7023 images of human brain MRI images which are classified into 4 classes: glioma -</w:t>
      </w:r>
      <w:r>
        <w:rPr>
          <w:spacing w:val="1"/>
        </w:rPr>
        <w:t> </w:t>
      </w:r>
      <w:r>
        <w:rPr/>
        <w:t>meningioma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tumour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pituitary.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595" w:val="left" w:leader="none"/>
        </w:tabs>
        <w:spacing w:line="240" w:lineRule="auto" w:before="0" w:after="0"/>
        <w:ind w:left="594" w:right="0" w:hanging="495"/>
        <w:jc w:val="left"/>
      </w:pPr>
      <w:r>
        <w:rPr/>
        <w:t>Dataset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segmentation</w:t>
      </w:r>
    </w:p>
    <w:p>
      <w:pPr>
        <w:pStyle w:val="BodyText"/>
        <w:spacing w:line="276" w:lineRule="auto" w:before="38"/>
        <w:ind w:left="100" w:right="149"/>
      </w:pPr>
      <w:r>
        <w:rPr/>
        <w:t>The Brain Tumour Segmentation (BraTS) dataset is a widely used benchmark for brain tumour</w:t>
      </w:r>
      <w:r>
        <w:rPr>
          <w:spacing w:val="1"/>
        </w:rPr>
        <w:t> </w:t>
      </w:r>
      <w:r>
        <w:rPr/>
        <w:t>segmentation tasks. It includes multimodal MRI scans (T1, T1-Gd, T2, and FLAIR) of glioma</w:t>
      </w:r>
      <w:r>
        <w:rPr>
          <w:spacing w:val="1"/>
        </w:rPr>
        <w:t> </w:t>
      </w:r>
      <w:r>
        <w:rPr/>
        <w:t>patients,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manual</w:t>
      </w:r>
      <w:r>
        <w:rPr>
          <w:spacing w:val="-8"/>
        </w:rPr>
        <w:t> </w:t>
      </w:r>
      <w:r>
        <w:rPr/>
        <w:t>annotations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tumour</w:t>
      </w:r>
      <w:r>
        <w:rPr>
          <w:spacing w:val="-8"/>
        </w:rPr>
        <w:t> </w:t>
      </w:r>
      <w:r>
        <w:rPr/>
        <w:t>sub-regions,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tumour,</w:t>
      </w:r>
      <w:r>
        <w:rPr>
          <w:spacing w:val="1"/>
        </w:rPr>
        <w:t> </w:t>
      </w:r>
      <w:r>
        <w:rPr/>
        <w:t>tumour</w:t>
      </w:r>
      <w:r>
        <w:rPr>
          <w:spacing w:val="-6"/>
        </w:rPr>
        <w:t> </w:t>
      </w:r>
      <w:r>
        <w:rPr/>
        <w:t>core,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whole</w:t>
      </w:r>
      <w:r>
        <w:rPr>
          <w:spacing w:val="-5"/>
        </w:rPr>
        <w:t> </w:t>
      </w:r>
      <w:r>
        <w:rPr/>
        <w:t>tumour.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dataset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advance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models in automatic tumour segmentation, making it ideal for training and validating deep learning</w:t>
      </w:r>
      <w:r>
        <w:rPr>
          <w:spacing w:val="1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imaging.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430" w:val="left" w:leader="none"/>
        </w:tabs>
        <w:spacing w:line="240" w:lineRule="auto" w:before="0" w:after="0"/>
        <w:ind w:left="429" w:right="0" w:hanging="330"/>
        <w:jc w:val="both"/>
      </w:pPr>
      <w:r>
        <w:rPr/>
        <w:t>Data</w:t>
      </w:r>
      <w:r>
        <w:rPr>
          <w:spacing w:val="-11"/>
        </w:rPr>
        <w:t> </w:t>
      </w:r>
      <w:r>
        <w:rPr/>
        <w:t>Preprocessing</w:t>
      </w:r>
    </w:p>
    <w:p>
      <w:pPr>
        <w:pStyle w:val="BodyText"/>
        <w:spacing w:line="276" w:lineRule="auto" w:before="38"/>
        <w:ind w:left="100" w:right="134"/>
        <w:jc w:val="both"/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research,</w:t>
      </w:r>
      <w:r>
        <w:rPr>
          <w:spacing w:val="-7"/>
        </w:rPr>
        <w:t> </w:t>
      </w:r>
      <w:r>
        <w:rPr/>
        <w:t>MRI</w:t>
      </w:r>
      <w:r>
        <w:rPr>
          <w:spacing w:val="-6"/>
        </w:rPr>
        <w:t> </w:t>
      </w:r>
      <w:r>
        <w:rPr/>
        <w:t>images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utilising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IPython.display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IPython.Image</w:t>
      </w:r>
      <w:r>
        <w:rPr>
          <w:spacing w:val="-7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visualisation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analysis of the dataset. To improve the appropriateness of the</w:t>
      </w:r>
      <w:r>
        <w:rPr>
          <w:spacing w:val="1"/>
        </w:rPr>
        <w:t> </w:t>
      </w:r>
      <w:r>
        <w:rPr/>
        <w:t>images for model training, pixel values were scaled to a range of [0, 1]. The dataset was subsequently</w:t>
      </w:r>
      <w:r>
        <w:rPr>
          <w:spacing w:val="1"/>
        </w:rPr>
        <w:t> </w:t>
      </w:r>
      <w:r>
        <w:rPr/>
        <w:t>split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training,</w:t>
      </w:r>
      <w:r>
        <w:rPr>
          <w:spacing w:val="-5"/>
        </w:rPr>
        <w:t> </w:t>
      </w:r>
      <w:r>
        <w:rPr/>
        <w:t>validation,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/>
        <w:t>sets,</w:t>
      </w:r>
      <w:r>
        <w:rPr>
          <w:spacing w:val="-5"/>
        </w:rPr>
        <w:t> </w:t>
      </w:r>
      <w:r>
        <w:rPr/>
        <w:t>guaranteeing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organised</w:t>
      </w:r>
      <w:r>
        <w:rPr>
          <w:spacing w:val="-5"/>
        </w:rPr>
        <w:t> </w:t>
      </w:r>
      <w:r>
        <w:rPr/>
        <w:t>method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assessment.</w:t>
      </w:r>
    </w:p>
    <w:p>
      <w:pPr>
        <w:pStyle w:val="BodyText"/>
        <w:spacing w:line="276" w:lineRule="auto"/>
        <w:ind w:left="100" w:right="142"/>
        <w:jc w:val="both"/>
      </w:pPr>
      <w:r>
        <w:rPr/>
        <w:t>To satisfy the model's input specifications, every image was adjusted to a consistent size of 299 x 299</w:t>
      </w:r>
      <w:r>
        <w:rPr>
          <w:spacing w:val="1"/>
        </w:rPr>
        <w:t> </w:t>
      </w:r>
      <w:r>
        <w:rPr/>
        <w:t>pixels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classification and 128 x 128 in case of segmentation. These enhancements boosted</w:t>
      </w:r>
      <w:r>
        <w:rPr>
          <w:spacing w:val="1"/>
        </w:rPr>
        <w:t> </w:t>
      </w:r>
      <w:r>
        <w:rPr/>
        <w:t>the accuracy of the model, which could enhance the model’s effectiveness and adaptability on new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970236</wp:posOffset>
            </wp:positionH>
            <wp:positionV relativeFrom="paragraph">
              <wp:posOffset>223894</wp:posOffset>
            </wp:positionV>
            <wp:extent cx="4487917" cy="299923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917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100" w:right="0" w:firstLine="0"/>
        <w:jc w:val="both"/>
        <w:rPr>
          <w:b/>
          <w:sz w:val="19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11"/>
          <w:sz w:val="20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four</w:t>
      </w:r>
      <w:r>
        <w:rPr>
          <w:spacing w:val="-6"/>
          <w:sz w:val="19"/>
        </w:rPr>
        <w:t> </w:t>
      </w:r>
      <w:r>
        <w:rPr>
          <w:sz w:val="19"/>
        </w:rPr>
        <w:t>imaging</w:t>
      </w:r>
      <w:r>
        <w:rPr>
          <w:spacing w:val="-7"/>
          <w:sz w:val="19"/>
        </w:rPr>
        <w:t> </w:t>
      </w:r>
      <w:r>
        <w:rPr>
          <w:sz w:val="19"/>
        </w:rPr>
        <w:t>modalities</w:t>
      </w:r>
      <w:r>
        <w:rPr>
          <w:spacing w:val="-6"/>
          <w:sz w:val="19"/>
        </w:rPr>
        <w:t> </w:t>
      </w:r>
      <w:r>
        <w:rPr>
          <w:b/>
          <w:color w:val="3C4042"/>
          <w:sz w:val="17"/>
        </w:rPr>
        <w:t>T2-FLAIR</w:t>
      </w:r>
      <w:r>
        <w:rPr>
          <w:b/>
          <w:color w:val="3C4042"/>
          <w:spacing w:val="-6"/>
          <w:sz w:val="17"/>
        </w:rPr>
        <w:t> </w:t>
      </w:r>
      <w:r>
        <w:rPr>
          <w:b/>
          <w:color w:val="3C4042"/>
          <w:sz w:val="17"/>
        </w:rPr>
        <w:t>(T2</w:t>
      </w:r>
      <w:r>
        <w:rPr>
          <w:b/>
          <w:color w:val="3C4042"/>
          <w:spacing w:val="-5"/>
          <w:sz w:val="17"/>
        </w:rPr>
        <w:t> </w:t>
      </w:r>
      <w:r>
        <w:rPr>
          <w:b/>
          <w:color w:val="3C4042"/>
          <w:sz w:val="17"/>
        </w:rPr>
        <w:t>-</w:t>
      </w:r>
      <w:r>
        <w:rPr>
          <w:b/>
          <w:color w:val="3C4042"/>
          <w:spacing w:val="-6"/>
          <w:sz w:val="17"/>
        </w:rPr>
        <w:t> </w:t>
      </w:r>
      <w:r>
        <w:rPr>
          <w:b/>
          <w:color w:val="3C4042"/>
          <w:sz w:val="17"/>
        </w:rPr>
        <w:t>Fluid</w:t>
      </w:r>
      <w:r>
        <w:rPr>
          <w:b/>
          <w:color w:val="3C4042"/>
          <w:spacing w:val="-6"/>
          <w:sz w:val="17"/>
        </w:rPr>
        <w:t> </w:t>
      </w:r>
      <w:r>
        <w:rPr>
          <w:b/>
          <w:color w:val="3C4042"/>
          <w:sz w:val="17"/>
        </w:rPr>
        <w:t>Attenuated</w:t>
      </w:r>
      <w:r>
        <w:rPr>
          <w:b/>
          <w:color w:val="3C4042"/>
          <w:spacing w:val="-5"/>
          <w:sz w:val="17"/>
        </w:rPr>
        <w:t> </w:t>
      </w:r>
      <w:r>
        <w:rPr>
          <w:b/>
          <w:color w:val="3C4042"/>
          <w:sz w:val="17"/>
        </w:rPr>
        <w:t>Inversion</w:t>
      </w:r>
      <w:r>
        <w:rPr>
          <w:b/>
          <w:color w:val="3C4042"/>
          <w:spacing w:val="-6"/>
          <w:sz w:val="17"/>
        </w:rPr>
        <w:t> </w:t>
      </w:r>
      <w:r>
        <w:rPr>
          <w:b/>
          <w:color w:val="3C4042"/>
          <w:sz w:val="17"/>
        </w:rPr>
        <w:t>Recovery),</w:t>
      </w:r>
      <w:r>
        <w:rPr>
          <w:b/>
          <w:color w:val="3C4042"/>
          <w:spacing w:val="-6"/>
          <w:sz w:val="17"/>
        </w:rPr>
        <w:t> </w:t>
      </w:r>
      <w:r>
        <w:rPr>
          <w:b/>
          <w:color w:val="3C4042"/>
          <w:sz w:val="19"/>
        </w:rPr>
        <w:t>Native</w:t>
      </w:r>
      <w:r>
        <w:rPr>
          <w:b/>
          <w:color w:val="3C4042"/>
          <w:spacing w:val="-6"/>
          <w:sz w:val="19"/>
        </w:rPr>
        <w:t> </w:t>
      </w:r>
      <w:r>
        <w:rPr>
          <w:b/>
          <w:color w:val="3C4042"/>
          <w:sz w:val="19"/>
        </w:rPr>
        <w:t>(T1),</w:t>
      </w:r>
    </w:p>
    <w:p>
      <w:pPr>
        <w:spacing w:line="244" w:lineRule="auto" w:before="18"/>
        <w:ind w:left="100" w:right="256" w:firstLine="0"/>
        <w:jc w:val="left"/>
        <w:rPr>
          <w:b/>
          <w:sz w:val="17"/>
        </w:rPr>
      </w:pPr>
      <w:r>
        <w:rPr>
          <w:b/>
          <w:color w:val="3C4042"/>
          <w:sz w:val="19"/>
        </w:rPr>
        <w:t>Post-contrast</w:t>
      </w:r>
      <w:r>
        <w:rPr>
          <w:b/>
          <w:color w:val="3C4042"/>
          <w:spacing w:val="-7"/>
          <w:sz w:val="19"/>
        </w:rPr>
        <w:t> </w:t>
      </w:r>
      <w:r>
        <w:rPr>
          <w:b/>
          <w:color w:val="3C4042"/>
          <w:sz w:val="19"/>
        </w:rPr>
        <w:t>T1-weighted</w:t>
      </w:r>
      <w:r>
        <w:rPr>
          <w:b/>
          <w:color w:val="3C4042"/>
          <w:spacing w:val="-6"/>
          <w:sz w:val="19"/>
        </w:rPr>
        <w:t> </w:t>
      </w:r>
      <w:r>
        <w:rPr>
          <w:b/>
          <w:color w:val="3C4042"/>
          <w:sz w:val="19"/>
        </w:rPr>
        <w:t>(T1ce,</w:t>
      </w:r>
      <w:r>
        <w:rPr>
          <w:b/>
          <w:color w:val="3C4042"/>
          <w:spacing w:val="-7"/>
          <w:sz w:val="19"/>
        </w:rPr>
        <w:t> </w:t>
      </w:r>
      <w:r>
        <w:rPr>
          <w:b/>
          <w:color w:val="3C4042"/>
          <w:sz w:val="19"/>
        </w:rPr>
        <w:t>also</w:t>
      </w:r>
      <w:r>
        <w:rPr>
          <w:b/>
          <w:color w:val="3C4042"/>
          <w:spacing w:val="-6"/>
          <w:sz w:val="19"/>
        </w:rPr>
        <w:t> </w:t>
      </w:r>
      <w:r>
        <w:rPr>
          <w:b/>
          <w:color w:val="3C4042"/>
          <w:sz w:val="19"/>
        </w:rPr>
        <w:t>known</w:t>
      </w:r>
      <w:r>
        <w:rPr>
          <w:b/>
          <w:color w:val="3C4042"/>
          <w:spacing w:val="-7"/>
          <w:sz w:val="19"/>
        </w:rPr>
        <w:t> </w:t>
      </w:r>
      <w:r>
        <w:rPr>
          <w:b/>
          <w:color w:val="3C4042"/>
          <w:sz w:val="19"/>
        </w:rPr>
        <w:t>as</w:t>
      </w:r>
      <w:r>
        <w:rPr>
          <w:b/>
          <w:color w:val="3C4042"/>
          <w:spacing w:val="-6"/>
          <w:sz w:val="19"/>
        </w:rPr>
        <w:t> </w:t>
      </w:r>
      <w:r>
        <w:rPr>
          <w:b/>
          <w:color w:val="3C4042"/>
          <w:sz w:val="19"/>
        </w:rPr>
        <w:t>T1Gd),</w:t>
      </w:r>
      <w:r>
        <w:rPr>
          <w:b/>
          <w:color w:val="3C4042"/>
          <w:spacing w:val="-7"/>
          <w:sz w:val="19"/>
        </w:rPr>
        <w:t> </w:t>
      </w:r>
      <w:r>
        <w:rPr>
          <w:b/>
          <w:color w:val="3C4042"/>
          <w:sz w:val="19"/>
        </w:rPr>
        <w:t>T2-weighted</w:t>
      </w:r>
      <w:r>
        <w:rPr>
          <w:b/>
          <w:color w:val="3C4042"/>
          <w:spacing w:val="-6"/>
          <w:sz w:val="19"/>
        </w:rPr>
        <w:t> </w:t>
      </w:r>
      <w:r>
        <w:rPr>
          <w:b/>
          <w:color w:val="3C4042"/>
          <w:sz w:val="19"/>
        </w:rPr>
        <w:t>(T2)</w:t>
      </w:r>
      <w:r>
        <w:rPr>
          <w:b/>
          <w:color w:val="3C4042"/>
          <w:spacing w:val="-2"/>
          <w:sz w:val="19"/>
        </w:rPr>
        <w:t> </w:t>
      </w:r>
      <w:r>
        <w:rPr>
          <w:sz w:val="19"/>
        </w:rPr>
        <w:t>providing</w:t>
      </w:r>
      <w:r>
        <w:rPr>
          <w:spacing w:val="-7"/>
          <w:sz w:val="19"/>
        </w:rPr>
        <w:t> </w:t>
      </w:r>
      <w:r>
        <w:rPr>
          <w:sz w:val="19"/>
        </w:rPr>
        <w:t>distinct</w:t>
      </w:r>
      <w:r>
        <w:rPr>
          <w:spacing w:val="-6"/>
          <w:sz w:val="19"/>
        </w:rPr>
        <w:t> </w:t>
      </w:r>
      <w:r>
        <w:rPr>
          <w:sz w:val="19"/>
        </w:rPr>
        <w:t>perspectives</w:t>
      </w:r>
      <w:r>
        <w:rPr>
          <w:spacing w:val="-7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same</w:t>
      </w:r>
      <w:r>
        <w:rPr>
          <w:spacing w:val="-3"/>
          <w:sz w:val="19"/>
        </w:rPr>
        <w:t> </w:t>
      </w:r>
      <w:r>
        <w:rPr>
          <w:sz w:val="19"/>
        </w:rPr>
        <w:t>brain</w:t>
      </w:r>
      <w:r>
        <w:rPr>
          <w:spacing w:val="-2"/>
          <w:sz w:val="19"/>
        </w:rPr>
        <w:t> </w:t>
      </w:r>
      <w:r>
        <w:rPr>
          <w:sz w:val="19"/>
        </w:rPr>
        <w:t>image,</w:t>
      </w:r>
      <w:r>
        <w:rPr>
          <w:spacing w:val="-2"/>
          <w:sz w:val="19"/>
        </w:rPr>
        <w:t> </w:t>
      </w:r>
      <w:r>
        <w:rPr>
          <w:sz w:val="19"/>
        </w:rPr>
        <w:t>each</w:t>
      </w:r>
      <w:r>
        <w:rPr>
          <w:spacing w:val="-2"/>
          <w:sz w:val="19"/>
        </w:rPr>
        <w:t> </w:t>
      </w:r>
      <w:r>
        <w:rPr>
          <w:sz w:val="19"/>
        </w:rPr>
        <w:t>highlighting</w:t>
      </w:r>
      <w:r>
        <w:rPr>
          <w:spacing w:val="-3"/>
          <w:sz w:val="19"/>
        </w:rPr>
        <w:t> </w:t>
      </w:r>
      <w:r>
        <w:rPr>
          <w:sz w:val="19"/>
        </w:rPr>
        <w:t>different</w:t>
      </w:r>
      <w:r>
        <w:rPr>
          <w:spacing w:val="-2"/>
          <w:sz w:val="19"/>
        </w:rPr>
        <w:t> </w:t>
      </w:r>
      <w:r>
        <w:rPr>
          <w:sz w:val="19"/>
        </w:rPr>
        <w:t>features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b/>
          <w:color w:val="3C4042"/>
          <w:sz w:val="19"/>
        </w:rPr>
        <w:t>Ground</w:t>
      </w:r>
      <w:r>
        <w:rPr>
          <w:b/>
          <w:color w:val="3C4042"/>
          <w:spacing w:val="-3"/>
          <w:sz w:val="19"/>
        </w:rPr>
        <w:t> </w:t>
      </w:r>
      <w:r>
        <w:rPr>
          <w:b/>
          <w:color w:val="3C4042"/>
          <w:sz w:val="19"/>
        </w:rPr>
        <w:t>Truth</w:t>
      </w:r>
      <w:r>
        <w:rPr>
          <w:b/>
          <w:color w:val="3C4042"/>
          <w:spacing w:val="-7"/>
          <w:sz w:val="19"/>
        </w:rPr>
        <w:t> </w:t>
      </w:r>
      <w:r>
        <w:rPr>
          <w:color w:val="3C4042"/>
          <w:sz w:val="17"/>
        </w:rPr>
        <w:t>image</w:t>
      </w:r>
      <w:r>
        <w:rPr>
          <w:b/>
          <w:color w:val="3C4042"/>
          <w:sz w:val="17"/>
        </w:rPr>
        <w:t>.</w:t>
      </w:r>
    </w:p>
    <w:p>
      <w:pPr>
        <w:spacing w:after="0" w:line="244" w:lineRule="auto"/>
        <w:jc w:val="left"/>
        <w:rPr>
          <w:sz w:val="17"/>
        </w:rPr>
        <w:sectPr>
          <w:pgSz w:w="11920" w:h="16840"/>
          <w:pgMar w:top="1600" w:bottom="280" w:left="1340" w:right="1320"/>
        </w:sectPr>
      </w:pPr>
    </w:p>
    <w:p>
      <w:pPr>
        <w:pStyle w:val="Heading1"/>
        <w:spacing w:before="80"/>
        <w:ind w:left="100" w:firstLine="0"/>
        <w:jc w:val="both"/>
      </w:pPr>
      <w:r>
        <w:rPr/>
        <w:t>Comprehensive</w:t>
      </w:r>
      <w:r>
        <w:rPr>
          <w:spacing w:val="-9"/>
        </w:rPr>
        <w:t> </w:t>
      </w:r>
      <w:r>
        <w:rPr/>
        <w:t>Explanation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Modality:</w:t>
      </w:r>
    </w:p>
    <w:p>
      <w:pPr>
        <w:pStyle w:val="BodyText"/>
        <w:spacing w:line="276" w:lineRule="auto" w:before="38"/>
        <w:ind w:left="100" w:right="139"/>
        <w:jc w:val="both"/>
      </w:pPr>
      <w:r>
        <w:rPr/>
        <w:t>Native (T1): This modality exposes the arrangement and makeup of different tissue types in the brain.</w:t>
      </w:r>
      <w:r>
        <w:rPr>
          <w:spacing w:val="-52"/>
        </w:rPr>
        <w:t> </w:t>
      </w:r>
      <w:r>
        <w:rPr/>
        <w:t>It</w:t>
      </w:r>
      <w:r>
        <w:rPr>
          <w:spacing w:val="-3"/>
        </w:rPr>
        <w:t> </w:t>
      </w:r>
      <w:r>
        <w:rPr/>
        <w:t>plays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crucial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detecting</w:t>
      </w:r>
      <w:r>
        <w:rPr>
          <w:spacing w:val="-2"/>
        </w:rPr>
        <w:t> </w:t>
      </w:r>
      <w:r>
        <w:rPr/>
        <w:t>tumours,</w:t>
      </w:r>
      <w:r>
        <w:rPr>
          <w:spacing w:val="-3"/>
        </w:rPr>
        <w:t> </w:t>
      </w:r>
      <w:r>
        <w:rPr/>
        <w:t>cysts,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irregularities.</w:t>
      </w:r>
    </w:p>
    <w:p>
      <w:pPr>
        <w:pStyle w:val="BodyText"/>
        <w:spacing w:line="276" w:lineRule="auto" w:before="69"/>
        <w:ind w:left="100" w:right="138"/>
        <w:jc w:val="both"/>
      </w:pPr>
      <w:r>
        <w:rPr/>
        <w:t>Post-contrast T1-weighted (T1ce, or T1Gd): Like T1 images, but augmented with a contrast agent</w:t>
      </w:r>
      <w:r>
        <w:rPr>
          <w:spacing w:val="1"/>
        </w:rPr>
        <w:t> </w:t>
      </w:r>
      <w:r>
        <w:rPr/>
        <w:t>(Gadolinium),</w:t>
      </w:r>
      <w:r>
        <w:rPr>
          <w:spacing w:val="-2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irregularities.</w:t>
      </w:r>
    </w:p>
    <w:p>
      <w:pPr>
        <w:pStyle w:val="BodyText"/>
        <w:spacing w:before="79"/>
        <w:ind w:left="100"/>
        <w:jc w:val="both"/>
      </w:pPr>
      <w:r>
        <w:rPr/>
        <w:t>T2-weighted</w:t>
      </w:r>
      <w:r>
        <w:rPr>
          <w:spacing w:val="-6"/>
        </w:rPr>
        <w:t> </w:t>
      </w:r>
      <w:r>
        <w:rPr/>
        <w:t>(T2):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emphasises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fluid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brain</w:t>
      </w:r>
      <w:r>
        <w:rPr>
          <w:spacing w:val="-6"/>
        </w:rPr>
        <w:t> </w:t>
      </w:r>
      <w:r>
        <w:rPr/>
        <w:t>tissues.</w:t>
      </w:r>
    </w:p>
    <w:p>
      <w:pPr>
        <w:pStyle w:val="BodyText"/>
        <w:spacing w:line="276" w:lineRule="auto" w:before="117"/>
        <w:ind w:left="100" w:right="134"/>
        <w:jc w:val="both"/>
      </w:pPr>
      <w:r>
        <w:rPr/>
        <w:t>T2-FLAIR (T2 - Fluid Attenuated Inversion Recovery): This method reduces fluid signals, facilitating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 lesions that might not be seen on T1 or T2 scans. It is especially effective for</w:t>
      </w:r>
      <w:r>
        <w:rPr>
          <w:spacing w:val="1"/>
        </w:rPr>
        <w:t> </w:t>
      </w:r>
      <w:r>
        <w:rPr/>
        <w:t>identifying lesions in the brain's white matter, which can be difficult to detect with other imaging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276" w:lineRule="auto"/>
        <w:ind w:left="100" w:right="138"/>
        <w:jc w:val="both"/>
      </w:pPr>
      <w:r>
        <w:rPr/>
        <w:t>For medical professionals, these four modalities together offer an extensive perspective, assisting in</w:t>
      </w:r>
      <w:r>
        <w:rPr>
          <w:spacing w:val="1"/>
        </w:rPr>
        <w:t> </w:t>
      </w:r>
      <w:r>
        <w:rPr/>
        <w:t>accurate tumour assessment and validation. In our artificial intelligence method, we seek to simplify</w:t>
      </w:r>
      <w:r>
        <w:rPr>
          <w:spacing w:val="1"/>
        </w:rPr>
        <w:t> </w:t>
      </w:r>
      <w:r>
        <w:rPr/>
        <w:t>the process by lowering computational and memory requirements. By employing just two modalities,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accomplished,</w:t>
      </w:r>
      <w:r>
        <w:rPr>
          <w:spacing w:val="-3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quicker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segmentation</w:t>
      </w:r>
      <w:r>
        <w:rPr>
          <w:spacing w:val="-3"/>
        </w:rPr>
        <w:t> </w:t>
      </w:r>
      <w:r>
        <w:rPr/>
        <w:t>task.</w:t>
      </w:r>
    </w:p>
    <w:p>
      <w:pPr>
        <w:pStyle w:val="BodyText"/>
        <w:spacing w:line="276" w:lineRule="auto"/>
        <w:ind w:left="100" w:right="139"/>
        <w:jc w:val="both"/>
      </w:pPr>
      <w:r>
        <w:rPr/>
        <w:t>To improve our model, we will omit the T1 modality because its superior version, T1ce, offers greater</w:t>
      </w:r>
      <w:r>
        <w:rPr>
          <w:spacing w:val="-52"/>
        </w:rPr>
        <w:t> </w:t>
      </w:r>
      <w:r>
        <w:rPr/>
        <w:t>clarity. Likewise, we will exclude the T2 modality since the fluids it emphasises might adversely</w:t>
      </w:r>
      <w:r>
        <w:rPr>
          <w:spacing w:val="1"/>
        </w:rPr>
        <w:t> </w:t>
      </w:r>
      <w:r>
        <w:rPr/>
        <w:t>affect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forecasts.</w:t>
      </w:r>
      <w:r>
        <w:rPr>
          <w:spacing w:val="-10"/>
        </w:rPr>
        <w:t> </w:t>
      </w:r>
      <w:r>
        <w:rPr/>
        <w:t>Conversely,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T2-FLAIR</w:t>
      </w:r>
      <w:r>
        <w:rPr>
          <w:spacing w:val="-10"/>
        </w:rPr>
        <w:t> </w:t>
      </w:r>
      <w:r>
        <w:rPr/>
        <w:t>modality,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efficiently</w:t>
      </w:r>
      <w:r>
        <w:rPr>
          <w:spacing w:val="-10"/>
        </w:rPr>
        <w:t> </w:t>
      </w:r>
      <w:r>
        <w:rPr/>
        <w:t>emphasises</w:t>
      </w:r>
      <w:r>
        <w:rPr>
          <w:spacing w:val="-10"/>
        </w:rPr>
        <w:t> </w:t>
      </w:r>
      <w:r>
        <w:rPr/>
        <w:t>impacted</w:t>
      </w:r>
      <w:r>
        <w:rPr>
          <w:spacing w:val="-9"/>
        </w:rPr>
        <w:t> </w:t>
      </w:r>
      <w:r>
        <w:rPr/>
        <w:t>areas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diminishing</w:t>
      </w:r>
      <w:r>
        <w:rPr>
          <w:spacing w:val="-2"/>
        </w:rPr>
        <w:t> </w:t>
      </w:r>
      <w:r>
        <w:rPr/>
        <w:t>fluid</w:t>
      </w:r>
      <w:r>
        <w:rPr>
          <w:spacing w:val="-2"/>
        </w:rPr>
        <w:t> </w:t>
      </w:r>
      <w:r>
        <w:rPr/>
        <w:t>signals,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advantageous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485" w:val="left" w:leader="none"/>
        </w:tabs>
        <w:spacing w:line="240" w:lineRule="auto" w:before="0" w:after="0"/>
        <w:ind w:left="484" w:right="0" w:hanging="385"/>
        <w:jc w:val="both"/>
      </w:pPr>
      <w:r>
        <w:rPr/>
        <w:t>Proposed</w:t>
      </w:r>
      <w:r>
        <w:rPr>
          <w:spacing w:val="-9"/>
        </w:rPr>
        <w:t> </w:t>
      </w:r>
      <w:r>
        <w:rPr/>
        <w:t>Convolutional</w:t>
      </w:r>
      <w:r>
        <w:rPr>
          <w:spacing w:val="-8"/>
        </w:rPr>
        <w:t> </w:t>
      </w:r>
      <w:r>
        <w:rPr/>
        <w:t>Neural</w:t>
      </w:r>
      <w:r>
        <w:rPr>
          <w:spacing w:val="-9"/>
        </w:rPr>
        <w:t> </w:t>
      </w:r>
      <w:r>
        <w:rPr/>
        <w:t>Network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Details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Classification</w:t>
      </w:r>
    </w:p>
    <w:p>
      <w:pPr>
        <w:pStyle w:val="BodyText"/>
        <w:spacing w:line="276" w:lineRule="auto" w:before="38"/>
        <w:ind w:left="100" w:right="133"/>
        <w:jc w:val="both"/>
      </w:pPr>
      <w:r>
        <w:rPr/>
        <w:t>For classification tasks, we propose a convolutional neural network (CNN) based on transfer learning,</w:t>
      </w:r>
      <w:r>
        <w:rPr>
          <w:spacing w:val="-52"/>
        </w:rPr>
        <w:t> </w:t>
      </w:r>
      <w:r>
        <w:rPr/>
        <w:t>using the Xception model as a feature extractor. The Xception architecture, known for its depth wise</w:t>
      </w:r>
      <w:r>
        <w:rPr>
          <w:spacing w:val="1"/>
        </w:rPr>
        <w:t> </w:t>
      </w:r>
      <w:r>
        <w:rPr/>
        <w:t>separable convolutions, is initialised with pre-trained weights from ImageNet, providing a robust</w:t>
      </w:r>
      <w:r>
        <w:rPr>
          <w:spacing w:val="1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leveraging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model’s</w:t>
      </w:r>
      <w:r>
        <w:rPr>
          <w:spacing w:val="-3"/>
        </w:rPr>
        <w:t> </w:t>
      </w:r>
      <w:r>
        <w:rPr/>
        <w:t>learned</w:t>
      </w:r>
      <w:r>
        <w:rPr>
          <w:spacing w:val="-3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across</w:t>
      </w:r>
      <w:r>
        <w:rPr>
          <w:spacing w:val="-3"/>
        </w:rPr>
        <w:t> </w:t>
      </w:r>
      <w:r>
        <w:rPr/>
        <w:t>millions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images.</w:t>
      </w:r>
    </w:p>
    <w:p>
      <w:pPr>
        <w:pStyle w:val="BodyText"/>
        <w:spacing w:line="276" w:lineRule="auto"/>
        <w:ind w:left="100" w:right="138"/>
        <w:jc w:val="both"/>
        <w:rPr>
          <w:sz w:val="19"/>
        </w:rPr>
      </w:pPr>
      <w:r>
        <w:rPr>
          <w:b/>
        </w:rPr>
        <w:t>Base Model (Xception)</w:t>
      </w:r>
      <w:r>
        <w:rPr/>
        <w:t>: Xception is a deep convolutional neural network architecture that involves</w:t>
      </w:r>
      <w:r>
        <w:rPr>
          <w:spacing w:val="1"/>
        </w:rPr>
        <w:t> </w:t>
      </w:r>
      <w:r>
        <w:rPr/>
        <w:t>Depthwise Separable Convolutions. It was developed by Google researchers. Google presented an</w:t>
      </w:r>
      <w:r>
        <w:rPr>
          <w:spacing w:val="1"/>
        </w:rPr>
        <w:t> </w:t>
      </w:r>
      <w:r>
        <w:rPr/>
        <w:t>interpretation of Inception modules in convolutional neural networks as being an intermediate step</w:t>
      </w:r>
      <w:r>
        <w:rPr>
          <w:spacing w:val="1"/>
        </w:rPr>
        <w:t> </w:t>
      </w:r>
      <w:r>
        <w:rPr/>
        <w:t>in-between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convolution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depthwise</w:t>
      </w:r>
      <w:r>
        <w:rPr>
          <w:spacing w:val="1"/>
        </w:rPr>
        <w:t> </w:t>
      </w:r>
      <w:r>
        <w:rPr/>
        <w:t>separable</w:t>
      </w:r>
      <w:r>
        <w:rPr>
          <w:spacing w:val="1"/>
        </w:rPr>
        <w:t> </w:t>
      </w:r>
      <w:r>
        <w:rPr/>
        <w:t>convolution</w:t>
      </w:r>
      <w:r>
        <w:rPr>
          <w:spacing w:val="1"/>
        </w:rPr>
        <w:t> </w:t>
      </w:r>
      <w:r>
        <w:rPr/>
        <w:t>operation (a depthwise</w:t>
      </w:r>
      <w:r>
        <w:rPr>
          <w:spacing w:val="1"/>
        </w:rPr>
        <w:t> </w:t>
      </w:r>
      <w:r>
        <w:rPr/>
        <w:t>convolution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pointwise</w:t>
      </w:r>
      <w:r>
        <w:rPr>
          <w:spacing w:val="-2"/>
        </w:rPr>
        <w:t> </w:t>
      </w:r>
      <w:r>
        <w:rPr/>
        <w:t>convolution)</w:t>
      </w:r>
      <w:r>
        <w:rPr>
          <w:sz w:val="19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49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970737</wp:posOffset>
            </wp:positionH>
            <wp:positionV relativeFrom="paragraph">
              <wp:posOffset>217834</wp:posOffset>
            </wp:positionV>
            <wp:extent cx="5454416" cy="212255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416" cy="212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Table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> </w:t>
      </w:r>
      <w:r>
        <w:rPr>
          <w:sz w:val="20"/>
        </w:rPr>
        <w:t>Summary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model</w:t>
      </w:r>
      <w:r>
        <w:rPr>
          <w:spacing w:val="-7"/>
          <w:sz w:val="20"/>
        </w:rPr>
        <w:t> </w:t>
      </w:r>
      <w:r>
        <w:rPr>
          <w:sz w:val="20"/>
        </w:rPr>
        <w:t>architecture</w:t>
      </w:r>
      <w:r>
        <w:rPr>
          <w:spacing w:val="-7"/>
          <w:sz w:val="20"/>
        </w:rPr>
        <w:t> </w:t>
      </w:r>
      <w:r>
        <w:rPr>
          <w:sz w:val="20"/>
        </w:rPr>
        <w:t>used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classification</w:t>
      </w:r>
    </w:p>
    <w:p>
      <w:pPr>
        <w:spacing w:after="0"/>
        <w:jc w:val="both"/>
        <w:rPr>
          <w:sz w:val="20"/>
        </w:rPr>
        <w:sectPr>
          <w:pgSz w:w="11920" w:h="16840"/>
          <w:pgMar w:top="1360" w:bottom="280" w:left="1340" w:right="1320"/>
        </w:sectPr>
      </w:pPr>
    </w:p>
    <w:p>
      <w:pPr>
        <w:pStyle w:val="Heading1"/>
        <w:numPr>
          <w:ilvl w:val="1"/>
          <w:numId w:val="1"/>
        </w:numPr>
        <w:tabs>
          <w:tab w:pos="430" w:val="left" w:leader="none"/>
        </w:tabs>
        <w:spacing w:line="240" w:lineRule="auto" w:before="80" w:after="0"/>
        <w:ind w:left="429" w:right="0" w:hanging="330"/>
        <w:jc w:val="both"/>
      </w:pPr>
      <w:r>
        <w:rPr/>
        <w:t>Proposed</w:t>
      </w:r>
      <w:r>
        <w:rPr>
          <w:spacing w:val="-8"/>
        </w:rPr>
        <w:t> </w:t>
      </w:r>
      <w:r>
        <w:rPr/>
        <w:t>UNet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Details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Segmentation</w:t>
      </w:r>
    </w:p>
    <w:p>
      <w:pPr>
        <w:pStyle w:val="BodyText"/>
        <w:spacing w:line="276" w:lineRule="auto" w:before="38"/>
        <w:ind w:left="100" w:right="132"/>
        <w:jc w:val="both"/>
        <w:rPr>
          <w:sz w:val="20"/>
        </w:rPr>
      </w:pPr>
      <w:r>
        <w:rPr/>
        <w:t>U-Net is a deep learning model uniquely created for the segmentation of biomedical images. It utilises</w:t>
      </w:r>
      <w:r>
        <w:rPr>
          <w:spacing w:val="-52"/>
        </w:rPr>
        <w:t> </w:t>
      </w:r>
      <w:r>
        <w:rPr/>
        <w:t>an encoder-decoder architecture, with the encoder gathering contextual information and the decoder</w:t>
      </w:r>
      <w:r>
        <w:rPr>
          <w:spacing w:val="1"/>
        </w:rPr>
        <w:t> </w:t>
      </w:r>
      <w:r>
        <w:rPr/>
        <w:t>recreating accurate spatial details, making it very efficient for segmenting intricate structures such as</w:t>
      </w:r>
      <w:r>
        <w:rPr>
          <w:spacing w:val="1"/>
        </w:rPr>
        <w:t> </w:t>
      </w:r>
      <w:r>
        <w:rPr/>
        <w:t>tumours in medical imaging. The skip connections linking corresponding layers of the encoder and</w:t>
      </w:r>
      <w:r>
        <w:rPr>
          <w:spacing w:val="1"/>
        </w:rPr>
        <w:t> </w:t>
      </w:r>
      <w:r>
        <w:rPr/>
        <w:t>decoder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intricate</w:t>
      </w:r>
      <w:r>
        <w:rPr>
          <w:spacing w:val="-3"/>
        </w:rPr>
        <w:t> </w:t>
      </w:r>
      <w:r>
        <w:rPr/>
        <w:t>details,</w:t>
      </w:r>
      <w:r>
        <w:rPr>
          <w:spacing w:val="-3"/>
        </w:rPr>
        <w:t> </w:t>
      </w:r>
      <w:r>
        <w:rPr/>
        <w:t>thereby</w:t>
      </w:r>
      <w:r>
        <w:rPr>
          <w:spacing w:val="-3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segmentation</w:t>
      </w:r>
      <w:r>
        <w:rPr>
          <w:spacing w:val="-2"/>
        </w:rPr>
        <w:t> </w:t>
      </w:r>
      <w:r>
        <w:rPr/>
        <w:t>precision</w:t>
      </w:r>
      <w:r>
        <w:rPr>
          <w:sz w:val="20"/>
        </w:rPr>
        <w:t>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1914997</wp:posOffset>
            </wp:positionH>
            <wp:positionV relativeFrom="paragraph">
              <wp:posOffset>186959</wp:posOffset>
            </wp:positionV>
            <wp:extent cx="3748086" cy="250393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086" cy="250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100" w:right="0" w:firstLine="0"/>
        <w:jc w:val="both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6"/>
          <w:sz w:val="20"/>
        </w:rPr>
        <w:t> </w:t>
      </w:r>
      <w:r>
        <w:rPr>
          <w:sz w:val="20"/>
        </w:rPr>
        <w:t>U-Net</w:t>
      </w:r>
      <w:r>
        <w:rPr>
          <w:spacing w:val="-6"/>
          <w:sz w:val="20"/>
        </w:rPr>
        <w:t> </w:t>
      </w:r>
      <w:r>
        <w:rPr>
          <w:sz w:val="20"/>
        </w:rPr>
        <w:t>Model</w:t>
      </w:r>
      <w:r>
        <w:rPr>
          <w:spacing w:val="-6"/>
          <w:sz w:val="20"/>
        </w:rPr>
        <w:t> </w:t>
      </w:r>
      <w:r>
        <w:rPr>
          <w:sz w:val="20"/>
        </w:rPr>
        <w:t>Architecture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 w:right="140"/>
        <w:jc w:val="both"/>
      </w:pPr>
      <w:r>
        <w:rPr>
          <w:color w:val="3C4042"/>
        </w:rPr>
        <w:t>The dataset consists of 3D images, with each image comprising multiple 2D slices of three orthogonal</w:t>
      </w:r>
      <w:r>
        <w:rPr>
          <w:color w:val="3C4042"/>
          <w:spacing w:val="-52"/>
        </w:rPr>
        <w:t> </w:t>
      </w:r>
      <w:r>
        <w:rPr>
          <w:color w:val="3C4042"/>
        </w:rPr>
        <w:t>planes,</w:t>
      </w:r>
      <w:r>
        <w:rPr>
          <w:color w:val="3C4042"/>
          <w:spacing w:val="-2"/>
        </w:rPr>
        <w:t> </w:t>
      </w:r>
      <w:r>
        <w:rPr>
          <w:color w:val="3C4042"/>
        </w:rPr>
        <w:t>we</w:t>
      </w:r>
      <w:r>
        <w:rPr>
          <w:color w:val="3C4042"/>
          <w:spacing w:val="-1"/>
        </w:rPr>
        <w:t> </w:t>
      </w:r>
      <w:r>
        <w:rPr>
          <w:color w:val="3C4042"/>
        </w:rPr>
        <w:t>have</w:t>
      </w:r>
      <w:r>
        <w:rPr>
          <w:color w:val="3C4042"/>
          <w:spacing w:val="-2"/>
        </w:rPr>
        <w:t> </w:t>
      </w:r>
      <w:r>
        <w:rPr>
          <w:color w:val="3C4042"/>
        </w:rPr>
        <w:t>two</w:t>
      </w:r>
      <w:r>
        <w:rPr>
          <w:color w:val="3C4042"/>
          <w:spacing w:val="-1"/>
        </w:rPr>
        <w:t> </w:t>
      </w:r>
      <w:r>
        <w:rPr>
          <w:color w:val="3C4042"/>
        </w:rPr>
        <w:t>options:</w:t>
      </w:r>
      <w:r>
        <w:rPr>
          <w:color w:val="3C4042"/>
          <w:spacing w:val="-2"/>
        </w:rPr>
        <w:t> </w:t>
      </w:r>
      <w:r>
        <w:rPr>
          <w:color w:val="3C4042"/>
        </w:rPr>
        <w:t>using</w:t>
      </w:r>
      <w:r>
        <w:rPr>
          <w:color w:val="3C4042"/>
          <w:spacing w:val="-1"/>
        </w:rPr>
        <w:t> </w:t>
      </w:r>
      <w:r>
        <w:rPr>
          <w:color w:val="3C4042"/>
        </w:rPr>
        <w:t>a</w:t>
      </w:r>
      <w:r>
        <w:rPr>
          <w:color w:val="3C4042"/>
          <w:spacing w:val="-2"/>
        </w:rPr>
        <w:t> </w:t>
      </w:r>
      <w:r>
        <w:rPr>
          <w:color w:val="3C4042"/>
        </w:rPr>
        <w:t>2D</w:t>
      </w:r>
      <w:r>
        <w:rPr>
          <w:color w:val="3C4042"/>
          <w:spacing w:val="-1"/>
        </w:rPr>
        <w:t> </w:t>
      </w:r>
      <w:r>
        <w:rPr>
          <w:color w:val="3C4042"/>
        </w:rPr>
        <w:t>U-Net</w:t>
      </w:r>
      <w:r>
        <w:rPr>
          <w:color w:val="3C4042"/>
          <w:spacing w:val="-2"/>
        </w:rPr>
        <w:t> </w:t>
      </w:r>
      <w:r>
        <w:rPr>
          <w:color w:val="3C4042"/>
        </w:rPr>
        <w:t>or</w:t>
      </w:r>
      <w:r>
        <w:rPr>
          <w:color w:val="3C4042"/>
          <w:spacing w:val="-1"/>
        </w:rPr>
        <w:t> </w:t>
      </w:r>
      <w:r>
        <w:rPr>
          <w:color w:val="3C4042"/>
        </w:rPr>
        <w:t>a</w:t>
      </w:r>
      <w:r>
        <w:rPr>
          <w:color w:val="3C4042"/>
          <w:spacing w:val="-1"/>
        </w:rPr>
        <w:t> </w:t>
      </w:r>
      <w:r>
        <w:rPr>
          <w:color w:val="3C4042"/>
        </w:rPr>
        <w:t>3D</w:t>
      </w:r>
      <w:r>
        <w:rPr>
          <w:color w:val="3C4042"/>
          <w:spacing w:val="-2"/>
        </w:rPr>
        <w:t> </w:t>
      </w:r>
      <w:r>
        <w:rPr>
          <w:color w:val="3C4042"/>
        </w:rPr>
        <w:t>U-Net.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 w:right="142"/>
        <w:jc w:val="both"/>
      </w:pPr>
      <w:r>
        <w:rPr>
          <w:b/>
          <w:color w:val="3C4042"/>
        </w:rPr>
        <w:t>3D</w:t>
      </w:r>
      <w:r>
        <w:rPr>
          <w:b/>
          <w:color w:val="3C4042"/>
          <w:spacing w:val="25"/>
        </w:rPr>
        <w:t> </w:t>
      </w:r>
      <w:r>
        <w:rPr>
          <w:b/>
          <w:color w:val="3C4042"/>
        </w:rPr>
        <w:t>U-Net:</w:t>
      </w:r>
      <w:r>
        <w:rPr>
          <w:b/>
          <w:color w:val="3C4042"/>
          <w:spacing w:val="25"/>
        </w:rPr>
        <w:t> </w:t>
      </w:r>
      <w:r>
        <w:rPr>
          <w:color w:val="3C4042"/>
        </w:rPr>
        <w:t>More</w:t>
      </w:r>
      <w:r>
        <w:rPr>
          <w:color w:val="3C4042"/>
          <w:spacing w:val="25"/>
        </w:rPr>
        <w:t> </w:t>
      </w:r>
      <w:r>
        <w:rPr>
          <w:color w:val="3C4042"/>
        </w:rPr>
        <w:t>suitable</w:t>
      </w:r>
      <w:r>
        <w:rPr>
          <w:color w:val="3C4042"/>
          <w:spacing w:val="25"/>
        </w:rPr>
        <w:t> </w:t>
      </w:r>
      <w:r>
        <w:rPr>
          <w:color w:val="3C4042"/>
        </w:rPr>
        <w:t>for</w:t>
      </w:r>
      <w:r>
        <w:rPr>
          <w:color w:val="3C4042"/>
          <w:spacing w:val="25"/>
        </w:rPr>
        <w:t> </w:t>
      </w:r>
      <w:r>
        <w:rPr>
          <w:color w:val="3C4042"/>
        </w:rPr>
        <w:t>leveraging</w:t>
      </w:r>
      <w:r>
        <w:rPr>
          <w:color w:val="3C4042"/>
          <w:spacing w:val="25"/>
        </w:rPr>
        <w:t> </w:t>
      </w:r>
      <w:r>
        <w:rPr>
          <w:color w:val="3C4042"/>
        </w:rPr>
        <w:t>the</w:t>
      </w:r>
      <w:r>
        <w:rPr>
          <w:color w:val="3C4042"/>
          <w:spacing w:val="25"/>
        </w:rPr>
        <w:t> </w:t>
      </w:r>
      <w:r>
        <w:rPr>
          <w:color w:val="3C4042"/>
        </w:rPr>
        <w:t>3D</w:t>
      </w:r>
      <w:r>
        <w:rPr>
          <w:color w:val="3C4042"/>
          <w:spacing w:val="26"/>
        </w:rPr>
        <w:t> </w:t>
      </w:r>
      <w:r>
        <w:rPr>
          <w:color w:val="3C4042"/>
        </w:rPr>
        <w:t>spatial</w:t>
      </w:r>
      <w:r>
        <w:rPr>
          <w:color w:val="3C4042"/>
          <w:spacing w:val="25"/>
        </w:rPr>
        <w:t> </w:t>
      </w:r>
      <w:r>
        <w:rPr>
          <w:color w:val="3C4042"/>
        </w:rPr>
        <w:t>context</w:t>
      </w:r>
      <w:r>
        <w:rPr>
          <w:color w:val="3C4042"/>
          <w:spacing w:val="25"/>
        </w:rPr>
        <w:t> </w:t>
      </w:r>
      <w:r>
        <w:rPr>
          <w:color w:val="3C4042"/>
        </w:rPr>
        <w:t>of</w:t>
      </w:r>
      <w:r>
        <w:rPr>
          <w:color w:val="3C4042"/>
          <w:spacing w:val="25"/>
        </w:rPr>
        <w:t> </w:t>
      </w:r>
      <w:r>
        <w:rPr>
          <w:color w:val="3C4042"/>
        </w:rPr>
        <w:t>the</w:t>
      </w:r>
      <w:r>
        <w:rPr>
          <w:color w:val="3C4042"/>
          <w:spacing w:val="25"/>
        </w:rPr>
        <w:t> </w:t>
      </w:r>
      <w:r>
        <w:rPr>
          <w:color w:val="3C4042"/>
        </w:rPr>
        <w:t>images,</w:t>
      </w:r>
      <w:r>
        <w:rPr>
          <w:color w:val="3C4042"/>
          <w:spacing w:val="25"/>
        </w:rPr>
        <w:t> </w:t>
      </w:r>
      <w:r>
        <w:rPr>
          <w:color w:val="3C4042"/>
        </w:rPr>
        <w:t>reducing</w:t>
      </w:r>
      <w:r>
        <w:rPr>
          <w:color w:val="3C4042"/>
          <w:spacing w:val="25"/>
        </w:rPr>
        <w:t> </w:t>
      </w:r>
      <w:r>
        <w:rPr>
          <w:color w:val="3C4042"/>
        </w:rPr>
        <w:t>the</w:t>
      </w:r>
      <w:r>
        <w:rPr>
          <w:color w:val="3C4042"/>
          <w:spacing w:val="11"/>
        </w:rPr>
        <w:t> </w:t>
      </w:r>
      <w:r>
        <w:rPr>
          <w:color w:val="3C4042"/>
        </w:rPr>
        <w:t>risk</w:t>
      </w:r>
      <w:r>
        <w:rPr>
          <w:color w:val="3C4042"/>
          <w:spacing w:val="11"/>
        </w:rPr>
        <w:t> </w:t>
      </w:r>
      <w:r>
        <w:rPr>
          <w:color w:val="3C4042"/>
        </w:rPr>
        <w:t>of</w:t>
      </w:r>
      <w:r>
        <w:rPr>
          <w:color w:val="3C4042"/>
          <w:spacing w:val="1"/>
        </w:rPr>
        <w:t> </w:t>
      </w:r>
      <w:r>
        <w:rPr>
          <w:color w:val="3C4042"/>
        </w:rPr>
        <w:t>false positives and false negatives from partial information in individual slices. However, it requires</w:t>
      </w:r>
      <w:r>
        <w:rPr>
          <w:color w:val="3C4042"/>
          <w:spacing w:val="1"/>
        </w:rPr>
        <w:t> </w:t>
      </w:r>
      <w:r>
        <w:rPr>
          <w:color w:val="3C4042"/>
        </w:rPr>
        <w:t>more</w:t>
      </w:r>
      <w:r>
        <w:rPr>
          <w:color w:val="3C4042"/>
          <w:spacing w:val="-2"/>
        </w:rPr>
        <w:t> </w:t>
      </w:r>
      <w:r>
        <w:rPr>
          <w:color w:val="3C4042"/>
        </w:rPr>
        <w:t>computational</w:t>
      </w:r>
      <w:r>
        <w:rPr>
          <w:color w:val="3C4042"/>
          <w:spacing w:val="-1"/>
        </w:rPr>
        <w:t> </w:t>
      </w:r>
      <w:r>
        <w:rPr>
          <w:color w:val="3C4042"/>
        </w:rPr>
        <w:t>resources</w:t>
      </w:r>
      <w:r>
        <w:rPr>
          <w:color w:val="3C4042"/>
          <w:spacing w:val="-2"/>
        </w:rPr>
        <w:t> </w:t>
      </w:r>
      <w:r>
        <w:rPr>
          <w:color w:val="3C4042"/>
        </w:rPr>
        <w:t>and</w:t>
      </w:r>
      <w:r>
        <w:rPr>
          <w:color w:val="3C4042"/>
          <w:spacing w:val="-1"/>
        </w:rPr>
        <w:t> </w:t>
      </w:r>
      <w:r>
        <w:rPr>
          <w:color w:val="3C4042"/>
        </w:rPr>
        <w:t>memory.</w:t>
      </w:r>
    </w:p>
    <w:p>
      <w:pPr>
        <w:pStyle w:val="BodyText"/>
        <w:ind w:left="100" w:right="133"/>
        <w:jc w:val="both"/>
      </w:pPr>
      <w:r>
        <w:rPr>
          <w:b/>
          <w:color w:val="3C4042"/>
        </w:rPr>
        <w:t>2D</w:t>
      </w:r>
      <w:r>
        <w:rPr>
          <w:b/>
          <w:color w:val="3C4042"/>
          <w:spacing w:val="1"/>
        </w:rPr>
        <w:t> </w:t>
      </w:r>
      <w:r>
        <w:rPr>
          <w:b/>
          <w:color w:val="3C4042"/>
        </w:rPr>
        <w:t>U-Net:</w:t>
      </w:r>
      <w:r>
        <w:rPr>
          <w:b/>
          <w:color w:val="3C4042"/>
          <w:spacing w:val="1"/>
        </w:rPr>
        <w:t> </w:t>
      </w:r>
      <w:r>
        <w:rPr>
          <w:color w:val="3C4042"/>
        </w:rPr>
        <w:t>Faster</w:t>
      </w:r>
      <w:r>
        <w:rPr>
          <w:color w:val="3C4042"/>
          <w:spacing w:val="1"/>
        </w:rPr>
        <w:t> </w:t>
      </w:r>
      <w:r>
        <w:rPr>
          <w:color w:val="3C4042"/>
        </w:rPr>
        <w:t>and requires less memory, advantageous when working with large datasets or</w:t>
      </w:r>
      <w:r>
        <w:rPr>
          <w:color w:val="3C4042"/>
          <w:spacing w:val="1"/>
        </w:rPr>
        <w:t> </w:t>
      </w:r>
      <w:r>
        <w:rPr>
          <w:color w:val="3C4042"/>
        </w:rPr>
        <w:t>limited</w:t>
      </w:r>
      <w:r>
        <w:rPr>
          <w:color w:val="3C4042"/>
          <w:spacing w:val="-2"/>
        </w:rPr>
        <w:t> </w:t>
      </w:r>
      <w:r>
        <w:rPr>
          <w:color w:val="3C4042"/>
        </w:rPr>
        <w:t>computational</w:t>
      </w:r>
      <w:r>
        <w:rPr>
          <w:color w:val="3C4042"/>
          <w:spacing w:val="-1"/>
        </w:rPr>
        <w:t> </w:t>
      </w:r>
      <w:r>
        <w:rPr>
          <w:color w:val="3C4042"/>
        </w:rPr>
        <w:t>resources.</w:t>
      </w:r>
    </w:p>
    <w:p>
      <w:pPr>
        <w:pStyle w:val="BodyText"/>
        <w:ind w:left="100" w:right="139"/>
        <w:jc w:val="both"/>
      </w:pPr>
      <w:r>
        <w:rPr>
          <w:color w:val="3C4042"/>
        </w:rPr>
        <w:t>In practice, it’s useful to try both architectures and compare their performance. We will opt for a 2D</w:t>
      </w:r>
      <w:r>
        <w:rPr>
          <w:color w:val="3C4042"/>
          <w:spacing w:val="1"/>
        </w:rPr>
        <w:t> </w:t>
      </w:r>
      <w:r>
        <w:rPr>
          <w:color w:val="3C4042"/>
        </w:rPr>
        <w:t>U-Net</w:t>
      </w:r>
      <w:r>
        <w:rPr>
          <w:color w:val="3C4042"/>
          <w:spacing w:val="-3"/>
        </w:rPr>
        <w:t> </w:t>
      </w:r>
      <w:r>
        <w:rPr>
          <w:color w:val="3C4042"/>
        </w:rPr>
        <w:t>implementation</w:t>
      </w:r>
      <w:r>
        <w:rPr>
          <w:color w:val="3C4042"/>
          <w:spacing w:val="-2"/>
        </w:rPr>
        <w:t> </w:t>
      </w:r>
      <w:r>
        <w:rPr>
          <w:color w:val="3C4042"/>
        </w:rPr>
        <w:t>due</w:t>
      </w:r>
      <w:r>
        <w:rPr>
          <w:color w:val="3C4042"/>
          <w:spacing w:val="-2"/>
        </w:rPr>
        <w:t> </w:t>
      </w:r>
      <w:r>
        <w:rPr>
          <w:color w:val="3C4042"/>
        </w:rPr>
        <w:t>to</w:t>
      </w:r>
      <w:r>
        <w:rPr>
          <w:color w:val="3C4042"/>
          <w:spacing w:val="-2"/>
        </w:rPr>
        <w:t> </w:t>
      </w:r>
      <w:r>
        <w:rPr>
          <w:color w:val="3C4042"/>
        </w:rPr>
        <w:t>its</w:t>
      </w:r>
      <w:r>
        <w:rPr>
          <w:color w:val="3C4042"/>
          <w:spacing w:val="-2"/>
        </w:rPr>
        <w:t> </w:t>
      </w:r>
      <w:r>
        <w:rPr>
          <w:color w:val="3C4042"/>
        </w:rPr>
        <w:t>efficiency</w:t>
      </w:r>
      <w:r>
        <w:rPr>
          <w:color w:val="3C4042"/>
          <w:spacing w:val="-2"/>
        </w:rPr>
        <w:t> </w:t>
      </w:r>
      <w:r>
        <w:rPr>
          <w:color w:val="3C4042"/>
        </w:rPr>
        <w:t>and</w:t>
      </w:r>
      <w:r>
        <w:rPr>
          <w:color w:val="3C4042"/>
          <w:spacing w:val="-3"/>
        </w:rPr>
        <w:t> </w:t>
      </w:r>
      <w:r>
        <w:rPr>
          <w:color w:val="3C4042"/>
        </w:rPr>
        <w:t>lower</w:t>
      </w:r>
      <w:r>
        <w:rPr>
          <w:color w:val="3C4042"/>
          <w:spacing w:val="-2"/>
        </w:rPr>
        <w:t> </w:t>
      </w:r>
      <w:r>
        <w:rPr>
          <w:color w:val="3C4042"/>
        </w:rPr>
        <w:t>resource</w:t>
      </w:r>
      <w:r>
        <w:rPr>
          <w:color w:val="3C4042"/>
          <w:spacing w:val="-2"/>
        </w:rPr>
        <w:t> </w:t>
      </w:r>
      <w:r>
        <w:rPr>
          <w:color w:val="3C4042"/>
        </w:rPr>
        <w:t>requirements.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430" w:val="left" w:leader="none"/>
        </w:tabs>
        <w:spacing w:line="240" w:lineRule="auto" w:before="1" w:after="0"/>
        <w:ind w:left="429" w:right="0" w:hanging="330"/>
        <w:jc w:val="both"/>
      </w:pPr>
      <w:r>
        <w:rPr/>
        <w:t>Loss</w:t>
      </w:r>
      <w:r>
        <w:rPr>
          <w:spacing w:val="-6"/>
        </w:rPr>
        <w:t> </w:t>
      </w:r>
      <w:r>
        <w:rPr/>
        <w:t>Functions</w:t>
      </w:r>
    </w:p>
    <w:p>
      <w:pPr>
        <w:pStyle w:val="BodyText"/>
        <w:spacing w:line="276" w:lineRule="auto" w:before="37"/>
        <w:ind w:left="100" w:right="133"/>
        <w:jc w:val="both"/>
      </w:pPr>
      <w:r>
        <w:rPr/>
        <w:t>For both classification and segmentation problems, we have used </w:t>
      </w:r>
      <w:r>
        <w:rPr>
          <w:b/>
        </w:rPr>
        <w:t>categorical cross-entropy</w:t>
      </w:r>
      <w:r>
        <w:rPr/>
        <w:t>. This</w:t>
      </w:r>
      <w:r>
        <w:rPr>
          <w:spacing w:val="1"/>
        </w:rPr>
        <w:t> </w:t>
      </w:r>
      <w:r>
        <w:rPr/>
        <w:t>function measures the difference between the predicted probability distribution of each pixel and the</w:t>
      </w:r>
      <w:r>
        <w:rPr>
          <w:spacing w:val="1"/>
        </w:rPr>
        <w:t> </w:t>
      </w:r>
      <w:r>
        <w:rPr/>
        <w:t>one-hot encoded ground truth values. Additionally, in the segmentation model we have used the </w:t>
      </w:r>
      <w:r>
        <w:rPr>
          <w:b/>
        </w:rPr>
        <w:t>Dice</w:t>
      </w:r>
      <w:r>
        <w:rPr>
          <w:b/>
          <w:spacing w:val="1"/>
        </w:rPr>
        <w:t> </w:t>
      </w:r>
      <w:r>
        <w:rPr>
          <w:b/>
        </w:rPr>
        <w:t>loss</w:t>
      </w:r>
      <w:r>
        <w:rPr>
          <w:b/>
          <w:spacing w:val="1"/>
        </w:rPr>
        <w:t> </w:t>
      </w:r>
      <w:r>
        <w:rPr>
          <w:b/>
        </w:rPr>
        <w:t>function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 the overlap between the predicted and actual segments, further</w:t>
      </w:r>
      <w:r>
        <w:rPr>
          <w:spacing w:val="1"/>
        </w:rPr>
        <w:t> </w:t>
      </w:r>
      <w:r>
        <w:rPr/>
        <w:t>refining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segmentation.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430" w:val="left" w:leader="none"/>
        </w:tabs>
        <w:spacing w:line="240" w:lineRule="auto" w:before="0" w:after="0"/>
        <w:ind w:left="429" w:right="0" w:hanging="330"/>
        <w:jc w:val="left"/>
      </w:pPr>
      <w:r>
        <w:rPr/>
        <w:t>Evaluation</w:t>
      </w:r>
      <w:r>
        <w:rPr>
          <w:spacing w:val="-8"/>
        </w:rPr>
        <w:t> </w:t>
      </w:r>
      <w:r>
        <w:rPr/>
        <w:t>Metrics</w:t>
      </w:r>
    </w:p>
    <w:p>
      <w:pPr>
        <w:pStyle w:val="BodyText"/>
        <w:spacing w:before="38"/>
        <w:ind w:left="100"/>
      </w:pPr>
      <w:r>
        <w:rPr/>
        <w:t>To</w:t>
      </w:r>
      <w:r>
        <w:rPr>
          <w:spacing w:val="-9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monitor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model's</w:t>
      </w:r>
      <w:r>
        <w:rPr>
          <w:spacing w:val="-8"/>
        </w:rPr>
        <w:t> </w:t>
      </w:r>
      <w:r>
        <w:rPr/>
        <w:t>performance,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various</w:t>
      </w:r>
      <w:r>
        <w:rPr>
          <w:spacing w:val="-8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metrics:</w:t>
      </w:r>
    </w:p>
    <w:p>
      <w:pPr>
        <w:pStyle w:val="BodyText"/>
        <w:spacing w:line="276" w:lineRule="auto" w:before="38"/>
        <w:ind w:left="100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1975825</wp:posOffset>
            </wp:positionH>
            <wp:positionV relativeFrom="paragraph">
              <wp:posOffset>469409</wp:posOffset>
            </wp:positionV>
            <wp:extent cx="3500563" cy="28670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563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Accuracy:</w:t>
      </w:r>
      <w:r>
        <w:rPr>
          <w:b/>
          <w:spacing w:val="14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overall</w:t>
      </w:r>
      <w:r>
        <w:rPr>
          <w:spacing w:val="13"/>
        </w:rPr>
        <w:t> </w:t>
      </w:r>
      <w:r>
        <w:rPr/>
        <w:t>proportion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correctly</w:t>
      </w:r>
      <w:r>
        <w:rPr>
          <w:spacing w:val="13"/>
        </w:rPr>
        <w:t> </w:t>
      </w:r>
      <w:r>
        <w:rPr/>
        <w:t>classified</w:t>
      </w:r>
      <w:r>
        <w:rPr>
          <w:spacing w:val="13"/>
        </w:rPr>
        <w:t> </w:t>
      </w:r>
      <w:r>
        <w:rPr/>
        <w:t>pixels.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1"/>
        </w:rPr>
        <w:t> </w:t>
      </w:r>
      <w:r>
        <w:rPr/>
        <w:t>misleading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imbalanced</w:t>
      </w:r>
      <w:r>
        <w:rPr>
          <w:spacing w:val="-7"/>
        </w:rPr>
        <w:t> </w:t>
      </w:r>
      <w:r>
        <w:rPr/>
        <w:t>datasets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BraTS2020,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background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overrepresented.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spacing w:line="276" w:lineRule="auto" w:before="80"/>
        <w:ind w:left="10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2502710</wp:posOffset>
            </wp:positionH>
            <wp:positionV relativeFrom="paragraph">
              <wp:posOffset>494598</wp:posOffset>
            </wp:positionV>
            <wp:extent cx="2505258" cy="359664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25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Intersection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(IoU):</w:t>
      </w:r>
      <w:r>
        <w:rPr>
          <w:b/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overlap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predicted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ground</w:t>
      </w:r>
      <w:r>
        <w:rPr>
          <w:spacing w:val="1"/>
          <w:sz w:val="22"/>
        </w:rPr>
        <w:t> </w:t>
      </w:r>
      <w:r>
        <w:rPr>
          <w:sz w:val="22"/>
        </w:rPr>
        <w:t>truth</w:t>
      </w:r>
      <w:r>
        <w:rPr>
          <w:spacing w:val="1"/>
          <w:sz w:val="22"/>
        </w:rPr>
        <w:t> </w:t>
      </w:r>
      <w:r>
        <w:rPr>
          <w:sz w:val="22"/>
        </w:rPr>
        <w:t>segmentations.</w:t>
      </w:r>
    </w:p>
    <w:p>
      <w:pPr>
        <w:pStyle w:val="BodyText"/>
        <w:spacing w:line="276" w:lineRule="auto" w:before="138" w:after="120"/>
        <w:ind w:left="100"/>
      </w:pPr>
      <w:r>
        <w:rPr>
          <w:b/>
        </w:rPr>
        <w:t>Dice Coefficient: </w:t>
      </w:r>
      <w:r>
        <w:rPr/>
        <w:t>Evaluates the similarity between predicted and ground truth segmentations.</w:t>
      </w:r>
      <w:r>
        <w:rPr>
          <w:spacing w:val="1"/>
        </w:rPr>
        <w:t> </w:t>
      </w:r>
      <w:r>
        <w:rPr/>
        <w:t>Sensitivity</w:t>
      </w:r>
      <w:r>
        <w:rPr>
          <w:spacing w:val="37"/>
        </w:rPr>
        <w:t> </w:t>
      </w:r>
      <w:r>
        <w:rPr/>
        <w:t>(Recall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True</w:t>
      </w:r>
      <w:r>
        <w:rPr>
          <w:spacing w:val="23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Rate):</w:t>
      </w:r>
      <w:r>
        <w:rPr>
          <w:spacing w:val="23"/>
        </w:rPr>
        <w:t> </w:t>
      </w:r>
      <w:r>
        <w:rPr/>
        <w:t>Measures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proportion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positive</w:t>
      </w:r>
      <w:r>
        <w:rPr>
          <w:spacing w:val="23"/>
        </w:rPr>
        <w:t> </w:t>
      </w:r>
      <w:r>
        <w:rPr/>
        <w:t>ground</w:t>
      </w:r>
      <w:r>
        <w:rPr>
          <w:spacing w:val="23"/>
        </w:rPr>
        <w:t> </w:t>
      </w:r>
      <w:r>
        <w:rPr/>
        <w:t>truth</w:t>
      </w:r>
      <w:r>
        <w:rPr>
          <w:spacing w:val="24"/>
        </w:rPr>
        <w:t> </w:t>
      </w:r>
      <w:r>
        <w:rPr/>
        <w:t>pixels</w:t>
      </w:r>
      <w:r>
        <w:rPr>
          <w:spacing w:val="1"/>
        </w:rPr>
        <w:t> </w:t>
      </w:r>
      <w:r>
        <w:rPr/>
        <w:t>correctly</w:t>
      </w:r>
      <w:r>
        <w:rPr>
          <w:spacing w:val="-2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positive.</w:t>
      </w:r>
    </w:p>
    <w:p>
      <w:pPr>
        <w:pStyle w:val="BodyText"/>
        <w:ind w:left="4101"/>
        <w:rPr>
          <w:sz w:val="20"/>
        </w:rPr>
      </w:pPr>
      <w:r>
        <w:rPr>
          <w:sz w:val="20"/>
        </w:rPr>
        <w:drawing>
          <wp:inline distT="0" distB="0" distL="0" distR="0">
            <wp:extent cx="526053" cy="337184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53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124"/>
        <w:ind w:left="100" w:right="0" w:firstLine="0"/>
        <w:jc w:val="left"/>
        <w:rPr>
          <w:sz w:val="22"/>
        </w:rPr>
      </w:pPr>
      <w:r>
        <w:rPr>
          <w:b/>
          <w:sz w:val="22"/>
        </w:rPr>
        <w:t>Precision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(Positive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Predictive Value): </w:t>
      </w:r>
      <w:r>
        <w:rPr>
          <w:sz w:val="22"/>
        </w:rPr>
        <w:t>Measures the proportion of predicted positive pixels that are</w:t>
      </w:r>
      <w:r>
        <w:rPr>
          <w:spacing w:val="1"/>
          <w:sz w:val="22"/>
        </w:rPr>
        <w:t> </w:t>
      </w:r>
      <w:r>
        <w:rPr>
          <w:sz w:val="22"/>
        </w:rPr>
        <w:t>actually</w:t>
      </w:r>
      <w:r>
        <w:rPr>
          <w:spacing w:val="-2"/>
          <w:sz w:val="22"/>
        </w:rPr>
        <w:t> </w:t>
      </w:r>
      <w:r>
        <w:rPr>
          <w:sz w:val="22"/>
        </w:rPr>
        <w:t>positive.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1889339</wp:posOffset>
            </wp:positionH>
            <wp:positionV relativeFrom="paragraph">
              <wp:posOffset>130594</wp:posOffset>
            </wp:positionV>
            <wp:extent cx="3716584" cy="32937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584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line="276" w:lineRule="auto" w:before="0"/>
        <w:ind w:left="10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2928048</wp:posOffset>
            </wp:positionH>
            <wp:positionV relativeFrom="paragraph">
              <wp:posOffset>398046</wp:posOffset>
            </wp:positionV>
            <wp:extent cx="1502667" cy="35833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Specificity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(True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Negative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Rate):</w:t>
      </w:r>
      <w:r>
        <w:rPr>
          <w:b/>
          <w:spacing w:val="7"/>
          <w:sz w:val="22"/>
        </w:rPr>
        <w:t> </w:t>
      </w:r>
      <w:r>
        <w:rPr>
          <w:sz w:val="22"/>
        </w:rPr>
        <w:t>Measures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proportion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negative</w:t>
      </w:r>
      <w:r>
        <w:rPr>
          <w:spacing w:val="7"/>
          <w:sz w:val="22"/>
        </w:rPr>
        <w:t> </w:t>
      </w:r>
      <w:r>
        <w:rPr>
          <w:sz w:val="22"/>
        </w:rPr>
        <w:t>ground</w:t>
      </w:r>
      <w:r>
        <w:rPr>
          <w:spacing w:val="7"/>
          <w:sz w:val="22"/>
        </w:rPr>
        <w:t> </w:t>
      </w:r>
      <w:r>
        <w:rPr>
          <w:sz w:val="22"/>
        </w:rPr>
        <w:t>truth</w:t>
      </w:r>
      <w:r>
        <w:rPr>
          <w:spacing w:val="-7"/>
          <w:sz w:val="22"/>
        </w:rPr>
        <w:t> </w:t>
      </w:r>
      <w:r>
        <w:rPr>
          <w:sz w:val="22"/>
        </w:rPr>
        <w:t>pixels</w:t>
      </w:r>
      <w:r>
        <w:rPr>
          <w:spacing w:val="-6"/>
          <w:sz w:val="22"/>
        </w:rPr>
        <w:t> </w:t>
      </w:r>
      <w:r>
        <w:rPr>
          <w:sz w:val="22"/>
        </w:rPr>
        <w:t>correctly</w:t>
      </w:r>
      <w:r>
        <w:rPr>
          <w:spacing w:val="1"/>
          <w:sz w:val="22"/>
        </w:rPr>
        <w:t> </w:t>
      </w:r>
      <w:r>
        <w:rPr>
          <w:sz w:val="22"/>
        </w:rPr>
        <w:t>predicted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negative.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97" w:after="0"/>
        <w:ind w:left="319" w:right="0" w:hanging="220"/>
        <w:jc w:val="left"/>
      </w:pPr>
      <w:r>
        <w:rPr/>
        <w:t>Results</w:t>
      </w:r>
    </w:p>
    <w:p>
      <w:pPr>
        <w:pStyle w:val="BodyText"/>
        <w:spacing w:line="276" w:lineRule="auto" w:before="38"/>
        <w:ind w:left="100"/>
      </w:pPr>
      <w:r>
        <w:rPr/>
        <w:t>The</w:t>
      </w:r>
      <w:r>
        <w:rPr>
          <w:spacing w:val="37"/>
        </w:rPr>
        <w:t> </w:t>
      </w:r>
      <w:r>
        <w:rPr/>
        <w:t>model</w:t>
      </w:r>
      <w:r>
        <w:rPr>
          <w:spacing w:val="38"/>
        </w:rPr>
        <w:t> </w:t>
      </w:r>
      <w:r>
        <w:rPr/>
        <w:t>achieved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high</w:t>
      </w:r>
      <w:r>
        <w:rPr>
          <w:spacing w:val="37"/>
        </w:rPr>
        <w:t> </w:t>
      </w:r>
      <w:r>
        <w:rPr/>
        <w:t>dice</w:t>
      </w:r>
      <w:r>
        <w:rPr>
          <w:spacing w:val="38"/>
        </w:rPr>
        <w:t> </w:t>
      </w:r>
      <w:r>
        <w:rPr/>
        <w:t>similarity</w:t>
      </w:r>
      <w:r>
        <w:rPr>
          <w:spacing w:val="38"/>
        </w:rPr>
        <w:t> </w:t>
      </w:r>
      <w:r>
        <w:rPr/>
        <w:t>coefficient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IoU,</w:t>
      </w:r>
      <w:r>
        <w:rPr>
          <w:spacing w:val="38"/>
        </w:rPr>
        <w:t> </w:t>
      </w:r>
      <w:r>
        <w:rPr/>
        <w:t>indicating</w:t>
      </w:r>
      <w:r>
        <w:rPr>
          <w:spacing w:val="38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metric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dataset: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00" w:firstLine="0"/>
      </w:pPr>
      <w:r>
        <w:rPr/>
        <w:t>Table</w:t>
      </w:r>
      <w:r>
        <w:rPr>
          <w:spacing w:val="-10"/>
        </w:rPr>
        <w:t> </w:t>
      </w:r>
      <w:r>
        <w:rPr/>
        <w:t>2.</w:t>
      </w:r>
      <w:r>
        <w:rPr>
          <w:spacing w:val="-10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Metrics</w:t>
      </w:r>
      <w:r>
        <w:rPr>
          <w:spacing w:val="-9"/>
        </w:rPr>
        <w:t> </w:t>
      </w:r>
      <w:r>
        <w:rPr/>
        <w:t>Table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segmentation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1680"/>
        <w:gridCol w:w="1680"/>
      </w:tblGrid>
      <w:tr>
        <w:trPr>
          <w:trHeight w:val="530" w:hRule="atLeast"/>
        </w:trPr>
        <w:tc>
          <w:tcPr>
            <w:tcW w:w="5640" w:type="dxa"/>
            <w:shd w:val="clear" w:color="auto" w:fill="D9D9D9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8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Metric</w:t>
            </w:r>
          </w:p>
        </w:tc>
        <w:tc>
          <w:tcPr>
            <w:tcW w:w="1680" w:type="dxa"/>
            <w:shd w:val="clear" w:color="auto" w:fill="D9D9D9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Segmentation</w:t>
            </w:r>
          </w:p>
        </w:tc>
        <w:tc>
          <w:tcPr>
            <w:tcW w:w="1680" w:type="dxa"/>
            <w:shd w:val="clear" w:color="auto" w:fill="D9D9D9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Classification</w:t>
            </w:r>
          </w:p>
        </w:tc>
      </w:tr>
      <w:tr>
        <w:trPr>
          <w:trHeight w:val="409" w:hRule="atLeast"/>
        </w:trPr>
        <w:tc>
          <w:tcPr>
            <w:tcW w:w="5640" w:type="dxa"/>
          </w:tcPr>
          <w:p>
            <w:pPr>
              <w:pStyle w:val="TableParagraph"/>
              <w:spacing w:before="102"/>
              <w:ind w:left="89"/>
              <w:rPr>
                <w:sz w:val="19"/>
              </w:rPr>
            </w:pPr>
            <w:r>
              <w:rPr>
                <w:sz w:val="19"/>
              </w:rPr>
              <w:t>Accuracy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2"/>
              <w:rPr>
                <w:sz w:val="19"/>
              </w:rPr>
            </w:pPr>
            <w:r>
              <w:rPr>
                <w:sz w:val="19"/>
              </w:rPr>
              <w:t>0.99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2"/>
              <w:rPr>
                <w:sz w:val="19"/>
              </w:rPr>
            </w:pPr>
            <w:r>
              <w:rPr>
                <w:sz w:val="19"/>
              </w:rPr>
              <w:t>0.99</w:t>
            </w:r>
          </w:p>
        </w:tc>
      </w:tr>
      <w:tr>
        <w:trPr>
          <w:trHeight w:val="410" w:hRule="atLeast"/>
        </w:trPr>
        <w:tc>
          <w:tcPr>
            <w:tcW w:w="5640" w:type="dxa"/>
          </w:tcPr>
          <w:p>
            <w:pPr>
              <w:pStyle w:val="TableParagraph"/>
              <w:spacing w:before="105"/>
              <w:ind w:left="89"/>
              <w:rPr>
                <w:sz w:val="19"/>
              </w:rPr>
            </w:pPr>
            <w:r>
              <w:rPr>
                <w:sz w:val="19"/>
              </w:rPr>
              <w:t>Precision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5"/>
              <w:rPr>
                <w:sz w:val="19"/>
              </w:rPr>
            </w:pPr>
            <w:r>
              <w:rPr>
                <w:sz w:val="19"/>
              </w:rPr>
              <w:t>0.994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5"/>
              <w:rPr>
                <w:sz w:val="19"/>
              </w:rPr>
            </w:pPr>
            <w:r>
              <w:rPr>
                <w:sz w:val="19"/>
              </w:rPr>
              <w:t>0.99</w:t>
            </w:r>
          </w:p>
        </w:tc>
      </w:tr>
      <w:tr>
        <w:trPr>
          <w:trHeight w:val="530" w:hRule="atLeast"/>
        </w:trPr>
        <w:tc>
          <w:tcPr>
            <w:tcW w:w="5640" w:type="dxa"/>
          </w:tcPr>
          <w:p>
            <w:pPr>
              <w:pStyle w:val="TableParagraph"/>
              <w:spacing w:before="164"/>
              <w:ind w:left="89"/>
              <w:rPr>
                <w:sz w:val="19"/>
              </w:rPr>
            </w:pPr>
            <w:r>
              <w:rPr>
                <w:sz w:val="19"/>
              </w:rPr>
              <w:t>Recall</w:t>
            </w:r>
          </w:p>
        </w:tc>
        <w:tc>
          <w:tcPr>
            <w:tcW w:w="1680" w:type="dxa"/>
          </w:tcPr>
          <w:p>
            <w:pPr>
              <w:pStyle w:val="TableParagraph"/>
              <w:spacing w:before="164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680" w:type="dxa"/>
          </w:tcPr>
          <w:p>
            <w:pPr>
              <w:pStyle w:val="TableParagraph"/>
              <w:spacing w:before="164"/>
              <w:rPr>
                <w:sz w:val="19"/>
              </w:rPr>
            </w:pPr>
            <w:r>
              <w:rPr>
                <w:sz w:val="19"/>
              </w:rPr>
              <w:t>0.99</w:t>
            </w:r>
          </w:p>
        </w:tc>
      </w:tr>
      <w:tr>
        <w:trPr>
          <w:trHeight w:val="409" w:hRule="atLeast"/>
        </w:trPr>
        <w:tc>
          <w:tcPr>
            <w:tcW w:w="5640" w:type="dxa"/>
          </w:tcPr>
          <w:p>
            <w:pPr>
              <w:pStyle w:val="TableParagraph"/>
              <w:spacing w:before="104"/>
              <w:ind w:left="89"/>
              <w:rPr>
                <w:sz w:val="19"/>
              </w:rPr>
            </w:pPr>
            <w:r>
              <w:rPr>
                <w:sz w:val="19"/>
              </w:rPr>
              <w:t>Dice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Similarity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Coefficient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(DSC)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0.53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val="409" w:hRule="atLeast"/>
        </w:trPr>
        <w:tc>
          <w:tcPr>
            <w:tcW w:w="5640" w:type="dxa"/>
          </w:tcPr>
          <w:p>
            <w:pPr>
              <w:pStyle w:val="TableParagraph"/>
              <w:spacing w:before="107"/>
              <w:ind w:left="89"/>
              <w:rPr>
                <w:sz w:val="19"/>
              </w:rPr>
            </w:pPr>
            <w:r>
              <w:rPr>
                <w:sz w:val="19"/>
              </w:rPr>
              <w:t>Intersection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over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Union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(IoU)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969287</wp:posOffset>
            </wp:positionH>
            <wp:positionV relativeFrom="paragraph">
              <wp:posOffset>100300</wp:posOffset>
            </wp:positionV>
            <wp:extent cx="5724873" cy="966978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873" cy="96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1"/>
        <w:ind w:left="100" w:right="0" w:firstLine="0"/>
        <w:jc w:val="left"/>
        <w:rPr>
          <w:sz w:val="19"/>
        </w:rPr>
      </w:pPr>
      <w:r>
        <w:rPr>
          <w:b/>
          <w:sz w:val="19"/>
        </w:rPr>
        <w:t>Figure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4.</w:t>
      </w:r>
      <w:r>
        <w:rPr>
          <w:b/>
          <w:spacing w:val="-6"/>
          <w:sz w:val="19"/>
        </w:rPr>
        <w:t> </w:t>
      </w:r>
      <w:r>
        <w:rPr>
          <w:sz w:val="19"/>
        </w:rPr>
        <w:t>Result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Segmentation</w:t>
      </w:r>
    </w:p>
    <w:p>
      <w:pPr>
        <w:spacing w:after="0"/>
        <w:jc w:val="left"/>
        <w:rPr>
          <w:sz w:val="19"/>
        </w:rPr>
        <w:sectPr>
          <w:pgSz w:w="11920" w:h="16840"/>
          <w:pgMar w:top="1360" w:bottom="280" w:left="1340" w:right="1320"/>
        </w:sect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438pt;height:191.25pt;mso-position-horizontal-relative:char;mso-position-vertical-relative:line" coordorigin="0,0" coordsize="8760,3825">
            <v:shape style="position:absolute;left:0;top:45;width:4335;height:3780" type="#_x0000_t75" stroked="false">
              <v:imagedata r:id="rId18" o:title=""/>
            </v:shape>
            <v:shape style="position:absolute;left:4395;top:0;width:4365;height:3825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spacing w:before="84"/>
        <w:ind w:left="100" w:right="0" w:firstLine="0"/>
        <w:jc w:val="both"/>
        <w:rPr>
          <w:sz w:val="19"/>
        </w:rPr>
      </w:pPr>
      <w:r>
        <w:rPr>
          <w:b/>
          <w:sz w:val="19"/>
        </w:rPr>
        <w:t>Figure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5:</w:t>
      </w:r>
      <w:r>
        <w:rPr>
          <w:b/>
          <w:spacing w:val="-7"/>
          <w:sz w:val="19"/>
        </w:rPr>
        <w:t> </w:t>
      </w:r>
      <w:r>
        <w:rPr>
          <w:sz w:val="19"/>
        </w:rPr>
        <w:t>Classification</w:t>
      </w:r>
      <w:r>
        <w:rPr>
          <w:spacing w:val="-7"/>
          <w:sz w:val="19"/>
        </w:rPr>
        <w:t> </w:t>
      </w:r>
      <w:r>
        <w:rPr>
          <w:sz w:val="19"/>
        </w:rPr>
        <w:t>result</w:t>
      </w:r>
      <w:r>
        <w:rPr>
          <w:spacing w:val="-7"/>
          <w:sz w:val="19"/>
        </w:rPr>
        <w:t> </w:t>
      </w:r>
      <w:r>
        <w:rPr>
          <w:sz w:val="19"/>
        </w:rPr>
        <w:t>correctly</w:t>
      </w:r>
      <w:r>
        <w:rPr>
          <w:spacing w:val="-7"/>
          <w:sz w:val="19"/>
        </w:rPr>
        <w:t> </w:t>
      </w:r>
      <w:r>
        <w:rPr>
          <w:sz w:val="19"/>
        </w:rPr>
        <w:t>predicting</w:t>
      </w:r>
      <w:r>
        <w:rPr>
          <w:spacing w:val="-6"/>
          <w:sz w:val="19"/>
        </w:rPr>
        <w:t> </w:t>
      </w:r>
      <w:r>
        <w:rPr>
          <w:sz w:val="19"/>
        </w:rPr>
        <w:t>meningioma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tumour</w:t>
      </w:r>
      <w:r>
        <w:rPr>
          <w:spacing w:val="-7"/>
          <w:sz w:val="19"/>
        </w:rPr>
        <w:t> </w:t>
      </w:r>
      <w:r>
        <w:rPr>
          <w:sz w:val="19"/>
        </w:rPr>
        <w:t>image.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45" w:val="left" w:leader="none"/>
        </w:tabs>
        <w:spacing w:line="240" w:lineRule="auto" w:before="155" w:after="0"/>
        <w:ind w:left="344" w:right="0" w:hanging="245"/>
        <w:jc w:val="left"/>
        <w:rPr>
          <w:rFonts w:ascii="Arial"/>
        </w:rPr>
      </w:pPr>
      <w:r>
        <w:rPr>
          <w:rFonts w:ascii="Arial"/>
        </w:rPr>
        <w:t>Conclusion</w:t>
      </w:r>
    </w:p>
    <w:p>
      <w:pPr>
        <w:pStyle w:val="BodyText"/>
        <w:spacing w:line="276" w:lineRule="auto" w:before="38"/>
        <w:ind w:left="100" w:right="132"/>
        <w:jc w:val="both"/>
      </w:pPr>
      <w:r>
        <w:rPr/>
        <w:t>Early identification of brain tumours can be crucial in saving lives as they can be extremely harmful</w:t>
      </w:r>
      <w:r>
        <w:rPr>
          <w:spacing w:val="1"/>
        </w:rPr>
        <w:t> </w:t>
      </w:r>
      <w:r>
        <w:rPr/>
        <w:t>and even deadly. This study proposes an automated classification strategy for a rapid, early, and</w:t>
      </w:r>
      <w:r>
        <w:rPr>
          <w:spacing w:val="1"/>
        </w:rPr>
        <w:t> </w:t>
      </w:r>
      <w:r>
        <w:rPr/>
        <w:t>accurate diagnosis to prevent disastrous consequences. A deep CNN model was used to classify brain</w:t>
      </w:r>
      <w:r>
        <w:rPr>
          <w:spacing w:val="1"/>
        </w:rPr>
        <w:t> </w:t>
      </w:r>
      <w:r>
        <w:rPr/>
        <w:t>MRIs into four groups: glioma, meningioma, no tumour, and pituitary. An accurate and automatic</w:t>
      </w:r>
      <w:r>
        <w:rPr>
          <w:spacing w:val="1"/>
        </w:rPr>
        <w:t> </w:t>
      </w:r>
      <w:r>
        <w:rPr/>
        <w:t>segmentation model was applied to segment brain MRIs from the original input MRIs. Effective</w:t>
      </w:r>
      <w:r>
        <w:rPr>
          <w:spacing w:val="1"/>
        </w:rPr>
        <w:t> </w:t>
      </w:r>
      <w:r>
        <w:rPr/>
        <w:t>automated tumour segmentation can be challenging due to the wide variety of tumour locations,</w:t>
      </w:r>
      <w:r>
        <w:rPr>
          <w:spacing w:val="1"/>
        </w:rPr>
        <w:t> </w:t>
      </w:r>
      <w:r>
        <w:rPr/>
        <w:t>shapes, and structures. For segmenting the tumour sections, a U-Net architecture-based model was</w:t>
      </w:r>
      <w:r>
        <w:rPr>
          <w:spacing w:val="1"/>
        </w:rPr>
        <w:t> </w:t>
      </w:r>
      <w:r>
        <w:rPr/>
        <w:t>developed.</w:t>
      </w:r>
    </w:p>
    <w:p>
      <w:pPr>
        <w:pStyle w:val="BodyText"/>
        <w:spacing w:line="276" w:lineRule="auto"/>
        <w:ind w:left="100" w:right="136"/>
        <w:jc w:val="both"/>
      </w:pPr>
      <w:r>
        <w:rPr/>
        <w:t>Our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0.99.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classification model is able to successfully detect and classify the brain MRI images into four labels in</w:t>
      </w:r>
      <w:r>
        <w:rPr>
          <w:spacing w:val="-52"/>
        </w:rPr>
        <w:t> </w:t>
      </w:r>
      <w:r>
        <w:rPr/>
        <w:t>the dataset: meningioma, glioma, pituitary and no tumour. Our U-Net based segmentation model also</w:t>
      </w:r>
      <w:r>
        <w:rPr>
          <w:spacing w:val="1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0.99,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IoU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0.5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Dice</w:t>
      </w:r>
      <w:r>
        <w:rPr>
          <w:spacing w:val="-2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0.53.</w:t>
      </w:r>
    </w:p>
    <w:p>
      <w:pPr>
        <w:pStyle w:val="BodyText"/>
        <w:spacing w:line="276" w:lineRule="auto"/>
        <w:ind w:left="100" w:right="133"/>
        <w:jc w:val="both"/>
      </w:pPr>
      <w:r>
        <w:rPr/>
        <w:t>This proposed model has the potential to be developed into standalone software for use in hospitals</w:t>
      </w:r>
      <w:r>
        <w:rPr>
          <w:spacing w:val="1"/>
        </w:rPr>
        <w:t> </w:t>
      </w:r>
      <w:r>
        <w:rPr/>
        <w:t>and clinics, serving as a valuable tool for radiologists in identifying tumour locations for further</w:t>
      </w:r>
      <w:r>
        <w:rPr>
          <w:spacing w:val="1"/>
        </w:rPr>
        <w:t> </w:t>
      </w:r>
      <w:r>
        <w:rPr/>
        <w:t>diagnosis.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radiologists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locating</w:t>
      </w:r>
      <w:r>
        <w:rPr>
          <w:spacing w:val="55"/>
        </w:rPr>
        <w:t> </w:t>
      </w:r>
      <w:r>
        <w:rPr/>
        <w:t>tumours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minimising</w:t>
      </w:r>
      <w:r>
        <w:rPr>
          <w:spacing w:val="-2"/>
        </w:rPr>
        <w:t> </w:t>
      </w:r>
      <w:r>
        <w:rPr/>
        <w:t>mistakes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recognizing</w:t>
      </w:r>
      <w:r>
        <w:rPr>
          <w:spacing w:val="-2"/>
        </w:rPr>
        <w:t> </w:t>
      </w:r>
      <w:r>
        <w:rPr/>
        <w:t>questionable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00" w:firstLine="0"/>
        <w:rPr>
          <w:rFonts w:ascii="Arial"/>
        </w:rPr>
      </w:pPr>
      <w:r>
        <w:rPr>
          <w:rFonts w:ascii="Arial"/>
        </w:rPr>
        <w:t>References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38" w:after="0"/>
        <w:ind w:left="820" w:right="145" w:hanging="360"/>
        <w:jc w:val="both"/>
        <w:rPr>
          <w:sz w:val="22"/>
        </w:rPr>
      </w:pPr>
      <w:r>
        <w:rPr>
          <w:sz w:val="22"/>
        </w:rPr>
        <w:t>Erena</w:t>
      </w:r>
      <w:r>
        <w:rPr>
          <w:spacing w:val="1"/>
          <w:sz w:val="22"/>
        </w:rPr>
        <w:t> </w:t>
      </w:r>
      <w:r>
        <w:rPr>
          <w:sz w:val="22"/>
        </w:rPr>
        <w:t>Siyoum</w:t>
      </w:r>
      <w:r>
        <w:rPr>
          <w:spacing w:val="1"/>
          <w:sz w:val="22"/>
        </w:rPr>
        <w:t> </w:t>
      </w:r>
      <w:r>
        <w:rPr>
          <w:sz w:val="22"/>
        </w:rPr>
        <w:t>Biratu;</w:t>
      </w:r>
      <w:r>
        <w:rPr>
          <w:spacing w:val="1"/>
          <w:sz w:val="22"/>
        </w:rPr>
        <w:t> </w:t>
      </w:r>
      <w:r>
        <w:rPr>
          <w:sz w:val="22"/>
        </w:rPr>
        <w:t>Friedhelm</w:t>
      </w:r>
      <w:r>
        <w:rPr>
          <w:spacing w:val="1"/>
          <w:sz w:val="22"/>
        </w:rPr>
        <w:t> </w:t>
      </w:r>
      <w:r>
        <w:rPr>
          <w:sz w:val="22"/>
        </w:rPr>
        <w:t>Schwenker;</w:t>
      </w:r>
      <w:r>
        <w:rPr>
          <w:spacing w:val="1"/>
          <w:sz w:val="22"/>
        </w:rPr>
        <w:t> </w:t>
      </w:r>
      <w:r>
        <w:rPr>
          <w:sz w:val="22"/>
        </w:rPr>
        <w:t>Yehualashet Megersa Ayano; Taye Girma</w:t>
      </w:r>
      <w:r>
        <w:rPr>
          <w:spacing w:val="1"/>
          <w:sz w:val="22"/>
        </w:rPr>
        <w:t> </w:t>
      </w:r>
      <w:r>
        <w:rPr>
          <w:sz w:val="22"/>
        </w:rPr>
        <w:t>Debelee</w:t>
      </w:r>
      <w:r>
        <w:rPr>
          <w:b/>
          <w:color w:val="4E5670"/>
          <w:sz w:val="22"/>
        </w:rPr>
        <w:t>,</w:t>
      </w:r>
      <w:r>
        <w:rPr>
          <w:b/>
          <w:color w:val="4E5670"/>
          <w:spacing w:val="1"/>
          <w:sz w:val="22"/>
        </w:rPr>
        <w:t> </w:t>
      </w:r>
      <w:r>
        <w:rPr>
          <w:sz w:val="22"/>
        </w:rPr>
        <w:t>A Survey of Brain Tumour Segmentation and Classification Algorithms (2021)</w:t>
      </w:r>
      <w:r>
        <w:rPr>
          <w:spacing w:val="1"/>
          <w:sz w:val="22"/>
        </w:rPr>
        <w:t> </w:t>
      </w:r>
      <w:r>
        <w:rPr>
          <w:sz w:val="22"/>
        </w:rPr>
        <w:t>[</w:t>
      </w:r>
      <w:hyperlink r:id="rId20">
        <w:r>
          <w:rPr>
            <w:color w:val="1154CC"/>
            <w:sz w:val="22"/>
            <w:u w:val="thick" w:color="1154CC"/>
          </w:rPr>
          <w:t>Link</w:t>
        </w:r>
      </w:hyperlink>
      <w:r>
        <w:rPr>
          <w:sz w:val="22"/>
        </w:rPr>
        <w:t>]</w:t>
      </w:r>
    </w:p>
    <w:p>
      <w:pPr>
        <w:pStyle w:val="ListParagraph"/>
        <w:numPr>
          <w:ilvl w:val="1"/>
          <w:numId w:val="2"/>
        </w:numPr>
        <w:tabs>
          <w:tab w:pos="905" w:val="left" w:leader="none"/>
        </w:tabs>
        <w:spacing w:line="240" w:lineRule="auto" w:before="0" w:after="0"/>
        <w:ind w:left="820" w:right="137" w:hanging="360"/>
        <w:jc w:val="both"/>
        <w:rPr>
          <w:sz w:val="22"/>
        </w:rPr>
      </w:pPr>
      <w:r>
        <w:rPr/>
        <w:tab/>
      </w:r>
      <w:r>
        <w:rPr>
          <w:sz w:val="22"/>
        </w:rPr>
        <w:t>André Ferreira, Naida Solak, Jianning Li, Philipp Dammann,</w:t>
      </w:r>
      <w:r>
        <w:rPr>
          <w:spacing w:val="1"/>
          <w:sz w:val="22"/>
        </w:rPr>
        <w:t> </w:t>
      </w:r>
      <w:r>
        <w:rPr>
          <w:sz w:val="22"/>
        </w:rPr>
        <w:t>Jens Kleesiek, Victor Alves,</w:t>
      </w:r>
      <w:r>
        <w:rPr>
          <w:spacing w:val="1"/>
          <w:sz w:val="22"/>
        </w:rPr>
        <w:t> </w:t>
      </w:r>
      <w:r>
        <w:rPr>
          <w:sz w:val="22"/>
        </w:rPr>
        <w:t>Jan Egger, Enhanced Synthetic Data Augmentation and Model Ensemble for brain tumour</w:t>
      </w:r>
      <w:r>
        <w:rPr>
          <w:spacing w:val="1"/>
          <w:sz w:val="22"/>
        </w:rPr>
        <w:t> </w:t>
      </w:r>
      <w:r>
        <w:rPr>
          <w:sz w:val="22"/>
        </w:rPr>
        <w:t>segmentation,</w:t>
      </w:r>
      <w:r>
        <w:rPr>
          <w:spacing w:val="-2"/>
          <w:sz w:val="22"/>
        </w:rPr>
        <w:t> </w:t>
      </w:r>
      <w:r>
        <w:rPr>
          <w:sz w:val="22"/>
        </w:rPr>
        <w:t>(2024),</w:t>
      </w:r>
      <w:r>
        <w:rPr>
          <w:spacing w:val="-1"/>
          <w:sz w:val="22"/>
        </w:rPr>
        <w:t> </w:t>
      </w:r>
      <w:r>
        <w:rPr>
          <w:sz w:val="22"/>
        </w:rPr>
        <w:t>[</w:t>
      </w:r>
      <w:hyperlink r:id="rId21">
        <w:r>
          <w:rPr>
            <w:color w:val="1154CC"/>
            <w:sz w:val="22"/>
            <w:u w:val="thick" w:color="1154CC"/>
          </w:rPr>
          <w:t>Link</w:t>
        </w:r>
      </w:hyperlink>
      <w:r>
        <w:rPr>
          <w:sz w:val="22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8" w:hanging="360"/>
        <w:jc w:val="both"/>
        <w:rPr>
          <w:sz w:val="22"/>
        </w:rPr>
      </w:pPr>
      <w:r>
        <w:rPr>
          <w:sz w:val="22"/>
        </w:rPr>
        <w:t>Muhammad</w:t>
      </w:r>
      <w:r>
        <w:rPr>
          <w:spacing w:val="-10"/>
          <w:sz w:val="22"/>
        </w:rPr>
        <w:t> </w:t>
      </w:r>
      <w:r>
        <w:rPr>
          <w:sz w:val="22"/>
        </w:rPr>
        <w:t>Faheem</w:t>
      </w:r>
      <w:r>
        <w:rPr>
          <w:spacing w:val="-10"/>
          <w:sz w:val="22"/>
        </w:rPr>
        <w:t> </w:t>
      </w:r>
      <w:r>
        <w:rPr>
          <w:sz w:val="22"/>
        </w:rPr>
        <w:t>Khan,</w:t>
      </w:r>
      <w:r>
        <w:rPr>
          <w:spacing w:val="-10"/>
          <w:sz w:val="22"/>
        </w:rPr>
        <w:t> </w:t>
      </w:r>
      <w:r>
        <w:rPr>
          <w:sz w:val="22"/>
        </w:rPr>
        <w:t>Arslan</w:t>
      </w:r>
      <w:r>
        <w:rPr>
          <w:spacing w:val="-10"/>
          <w:sz w:val="22"/>
        </w:rPr>
        <w:t> </w:t>
      </w:r>
      <w:r>
        <w:rPr>
          <w:sz w:val="22"/>
        </w:rPr>
        <w:t>Iftikhar,Huzaifa</w:t>
      </w:r>
      <w:r>
        <w:rPr>
          <w:spacing w:val="-10"/>
          <w:sz w:val="22"/>
        </w:rPr>
        <w:t> </w:t>
      </w:r>
      <w:r>
        <w:rPr>
          <w:sz w:val="22"/>
        </w:rPr>
        <w:t>Anwar,</w:t>
      </w:r>
      <w:r>
        <w:rPr>
          <w:spacing w:val="-10"/>
          <w:sz w:val="22"/>
        </w:rPr>
        <w:t> </w:t>
      </w:r>
      <w:r>
        <w:rPr>
          <w:sz w:val="22"/>
        </w:rPr>
        <w:t>Sadaqat</w:t>
      </w:r>
      <w:r>
        <w:rPr>
          <w:spacing w:val="-10"/>
          <w:sz w:val="22"/>
        </w:rPr>
        <w:t> </w:t>
      </w:r>
      <w:r>
        <w:rPr>
          <w:sz w:val="22"/>
        </w:rPr>
        <w:t>Ali</w:t>
      </w:r>
      <w:r>
        <w:rPr>
          <w:spacing w:val="-10"/>
          <w:sz w:val="22"/>
        </w:rPr>
        <w:t> </w:t>
      </w:r>
      <w:r>
        <w:rPr>
          <w:sz w:val="22"/>
        </w:rPr>
        <w:t>Ramay,</w:t>
      </w:r>
      <w:r>
        <w:rPr>
          <w:spacing w:val="-10"/>
          <w:sz w:val="22"/>
        </w:rPr>
        <w:t> </w:t>
      </w:r>
      <w:r>
        <w:rPr>
          <w:sz w:val="22"/>
        </w:rPr>
        <w:t>Brain</w:t>
      </w:r>
      <w:r>
        <w:rPr>
          <w:spacing w:val="-10"/>
          <w:sz w:val="22"/>
        </w:rPr>
        <w:t> </w:t>
      </w:r>
      <w:r>
        <w:rPr>
          <w:sz w:val="22"/>
        </w:rPr>
        <w:t>Tumour</w:t>
      </w:r>
      <w:r>
        <w:rPr>
          <w:spacing w:val="1"/>
          <w:sz w:val="22"/>
        </w:rPr>
        <w:t> </w:t>
      </w:r>
      <w:r>
        <w:rPr>
          <w:sz w:val="22"/>
        </w:rPr>
        <w:t>Segmentation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Classification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Optimised</w:t>
      </w:r>
      <w:r>
        <w:rPr>
          <w:spacing w:val="-3"/>
          <w:sz w:val="22"/>
        </w:rPr>
        <w:t> </w:t>
      </w:r>
      <w:r>
        <w:rPr>
          <w:sz w:val="22"/>
        </w:rPr>
        <w:t>Deep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(2024)</w:t>
      </w:r>
      <w:r>
        <w:rPr>
          <w:spacing w:val="-2"/>
          <w:sz w:val="22"/>
        </w:rPr>
        <w:t> </w:t>
      </w:r>
      <w:r>
        <w:rPr>
          <w:sz w:val="22"/>
        </w:rPr>
        <w:t>[</w:t>
      </w:r>
      <w:hyperlink r:id="rId22">
        <w:r>
          <w:rPr>
            <w:color w:val="1154CC"/>
            <w:sz w:val="22"/>
            <w:u w:val="thick" w:color="1154CC"/>
          </w:rPr>
          <w:t>Link</w:t>
        </w:r>
      </w:hyperlink>
      <w:r>
        <w:rPr>
          <w:sz w:val="22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7" w:hanging="360"/>
        <w:jc w:val="both"/>
        <w:rPr>
          <w:sz w:val="22"/>
        </w:rPr>
      </w:pPr>
      <w:r>
        <w:rPr>
          <w:sz w:val="22"/>
        </w:rPr>
        <w:t>Francisco Javier Díaz-Pernas, Mario Martínez-Zarzuela , Míriam Antón-Rodríguez and David</w:t>
      </w:r>
      <w:r>
        <w:rPr>
          <w:spacing w:val="-52"/>
          <w:sz w:val="22"/>
        </w:rPr>
        <w:t> </w:t>
      </w:r>
      <w:r>
        <w:rPr>
          <w:sz w:val="22"/>
        </w:rPr>
        <w:t>González-Ortega,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DeepLearning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Brain</w:t>
      </w:r>
      <w:r>
        <w:rPr>
          <w:spacing w:val="1"/>
          <w:sz w:val="22"/>
        </w:rPr>
        <w:t> </w:t>
      </w:r>
      <w:r>
        <w:rPr>
          <w:sz w:val="22"/>
        </w:rPr>
        <w:t>Tumour</w:t>
      </w:r>
      <w:r>
        <w:rPr>
          <w:spacing w:val="1"/>
          <w:sz w:val="22"/>
        </w:rPr>
        <w:t> </w:t>
      </w:r>
      <w:r>
        <w:rPr>
          <w:sz w:val="22"/>
        </w:rPr>
        <w:t>Classification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Segmentation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Multiscale</w:t>
      </w:r>
      <w:r>
        <w:rPr>
          <w:spacing w:val="-3"/>
          <w:sz w:val="22"/>
        </w:rPr>
        <w:t> </w:t>
      </w:r>
      <w:r>
        <w:rPr>
          <w:sz w:val="22"/>
        </w:rPr>
        <w:t>Convolutional</w:t>
      </w:r>
      <w:r>
        <w:rPr>
          <w:spacing w:val="-2"/>
          <w:sz w:val="22"/>
        </w:rPr>
        <w:t> </w:t>
      </w:r>
      <w:r>
        <w:rPr>
          <w:sz w:val="22"/>
        </w:rPr>
        <w:t>Neural</w:t>
      </w:r>
      <w:r>
        <w:rPr>
          <w:spacing w:val="-3"/>
          <w:sz w:val="22"/>
        </w:rPr>
        <w:t> </w:t>
      </w:r>
      <w:r>
        <w:rPr>
          <w:sz w:val="22"/>
        </w:rPr>
        <w:t>Network</w:t>
      </w:r>
      <w:r>
        <w:rPr>
          <w:spacing w:val="-3"/>
          <w:sz w:val="22"/>
        </w:rPr>
        <w:t> </w:t>
      </w:r>
      <w:r>
        <w:rPr>
          <w:sz w:val="22"/>
        </w:rPr>
        <w:t>(2021),</w:t>
      </w:r>
      <w:r>
        <w:rPr>
          <w:spacing w:val="-3"/>
          <w:sz w:val="22"/>
        </w:rPr>
        <w:t> </w:t>
      </w:r>
      <w:r>
        <w:rPr>
          <w:sz w:val="22"/>
        </w:rPr>
        <w:t>[</w:t>
      </w:r>
      <w:hyperlink r:id="rId23">
        <w:r>
          <w:rPr>
            <w:color w:val="1154CC"/>
            <w:sz w:val="22"/>
            <w:u w:val="thick" w:color="1154CC"/>
          </w:rPr>
          <w:t>Link</w:t>
        </w:r>
      </w:hyperlink>
      <w:r>
        <w:rPr>
          <w:sz w:val="22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43" w:hanging="360"/>
        <w:jc w:val="both"/>
        <w:rPr>
          <w:sz w:val="22"/>
        </w:rPr>
      </w:pPr>
      <w:r>
        <w:rPr>
          <w:sz w:val="22"/>
        </w:rPr>
        <w:t>Atika Akter</w:t>
      </w:r>
      <w:r>
        <w:rPr>
          <w:color w:val="1F1F1F"/>
          <w:sz w:val="22"/>
        </w:rPr>
        <w:t>, </w:t>
      </w:r>
      <w:r>
        <w:rPr>
          <w:sz w:val="22"/>
        </w:rPr>
        <w:t>Nazeela Nosheen</w:t>
      </w:r>
      <w:r>
        <w:rPr>
          <w:color w:val="1F1F1F"/>
          <w:sz w:val="22"/>
        </w:rPr>
        <w:t>, </w:t>
      </w:r>
      <w:r>
        <w:rPr>
          <w:sz w:val="22"/>
        </w:rPr>
        <w:t>Sabbir Ahmed</w:t>
      </w:r>
      <w:r>
        <w:rPr>
          <w:color w:val="1F1F1F"/>
          <w:sz w:val="22"/>
        </w:rPr>
        <w:t>, </w:t>
      </w:r>
      <w:r>
        <w:rPr>
          <w:sz w:val="22"/>
        </w:rPr>
        <w:t>Mariom Hossain</w:t>
      </w:r>
      <w:r>
        <w:rPr>
          <w:color w:val="1F1F1F"/>
          <w:sz w:val="22"/>
        </w:rPr>
        <w:t>, </w:t>
      </w:r>
      <w:r>
        <w:rPr>
          <w:sz w:val="22"/>
        </w:rPr>
        <w:t>Mohammad Abu Yousuf</w:t>
      </w:r>
      <w:r>
        <w:rPr>
          <w:color w:val="1F1F1F"/>
          <w:sz w:val="22"/>
        </w:rPr>
        <w:t>,</w:t>
      </w:r>
      <w:r>
        <w:rPr>
          <w:color w:val="1F1F1F"/>
          <w:spacing w:val="1"/>
          <w:sz w:val="22"/>
        </w:rPr>
        <w:t> </w:t>
      </w:r>
      <w:r>
        <w:rPr>
          <w:sz w:val="22"/>
        </w:rPr>
        <w:t>Mohammad</w:t>
      </w:r>
      <w:r>
        <w:rPr>
          <w:spacing w:val="23"/>
          <w:sz w:val="22"/>
        </w:rPr>
        <w:t> </w:t>
      </w:r>
      <w:r>
        <w:rPr>
          <w:sz w:val="22"/>
        </w:rPr>
        <w:t>Ali</w:t>
      </w:r>
      <w:r>
        <w:rPr>
          <w:spacing w:val="23"/>
          <w:sz w:val="22"/>
        </w:rPr>
        <w:t> </w:t>
      </w:r>
      <w:r>
        <w:rPr>
          <w:sz w:val="22"/>
        </w:rPr>
        <w:t>Abdullah</w:t>
      </w:r>
      <w:r>
        <w:rPr>
          <w:spacing w:val="23"/>
          <w:sz w:val="22"/>
        </w:rPr>
        <w:t> </w:t>
      </w:r>
      <w:r>
        <w:rPr>
          <w:sz w:val="22"/>
        </w:rPr>
        <w:t>Almoyad</w:t>
      </w:r>
      <w:r>
        <w:rPr>
          <w:color w:val="1F1F1F"/>
          <w:sz w:val="22"/>
        </w:rPr>
        <w:t>,</w:t>
      </w:r>
      <w:r>
        <w:rPr>
          <w:color w:val="1F1F1F"/>
          <w:spacing w:val="23"/>
          <w:sz w:val="22"/>
        </w:rPr>
        <w:t> </w:t>
      </w:r>
      <w:r>
        <w:rPr>
          <w:sz w:val="22"/>
        </w:rPr>
        <w:t>Khondokar</w:t>
      </w:r>
      <w:r>
        <w:rPr>
          <w:spacing w:val="24"/>
          <w:sz w:val="22"/>
        </w:rPr>
        <w:t> </w:t>
      </w:r>
      <w:r>
        <w:rPr>
          <w:sz w:val="22"/>
        </w:rPr>
        <w:t>Fida</w:t>
      </w:r>
      <w:r>
        <w:rPr>
          <w:spacing w:val="9"/>
          <w:sz w:val="22"/>
        </w:rPr>
        <w:t> </w:t>
      </w:r>
      <w:r>
        <w:rPr>
          <w:sz w:val="22"/>
        </w:rPr>
        <w:t>Hasan</w:t>
      </w:r>
      <w:r>
        <w:rPr>
          <w:color w:val="1F1F1F"/>
          <w:sz w:val="22"/>
        </w:rPr>
        <w:t>,</w:t>
      </w:r>
      <w:r>
        <w:rPr>
          <w:color w:val="1F1F1F"/>
          <w:spacing w:val="9"/>
          <w:sz w:val="22"/>
        </w:rPr>
        <w:t> </w:t>
      </w:r>
      <w:r>
        <w:rPr>
          <w:sz w:val="22"/>
        </w:rPr>
        <w:t>Mohammad</w:t>
      </w:r>
      <w:r>
        <w:rPr>
          <w:spacing w:val="10"/>
          <w:sz w:val="22"/>
        </w:rPr>
        <w:t> </w:t>
      </w:r>
      <w:r>
        <w:rPr>
          <w:sz w:val="22"/>
        </w:rPr>
        <w:t>Ali</w:t>
      </w:r>
      <w:r>
        <w:rPr>
          <w:spacing w:val="9"/>
          <w:sz w:val="22"/>
        </w:rPr>
        <w:t> </w:t>
      </w:r>
      <w:r>
        <w:rPr>
          <w:sz w:val="22"/>
        </w:rPr>
        <w:t>Moni,</w:t>
      </w:r>
      <w:r>
        <w:rPr>
          <w:spacing w:val="9"/>
          <w:sz w:val="22"/>
        </w:rPr>
        <w:t> </w:t>
      </w:r>
      <w:r>
        <w:rPr>
          <w:sz w:val="22"/>
        </w:rPr>
        <w:t>Robust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top="1460" w:bottom="280" w:left="1340" w:right="1320"/>
        </w:sectPr>
      </w:pPr>
    </w:p>
    <w:p>
      <w:pPr>
        <w:pStyle w:val="BodyText"/>
        <w:spacing w:before="80"/>
        <w:ind w:left="820"/>
      </w:pPr>
      <w:r>
        <w:rPr/>
        <w:t>clinical</w:t>
      </w:r>
      <w:r>
        <w:rPr>
          <w:spacing w:val="8"/>
        </w:rPr>
        <w:t> </w:t>
      </w:r>
      <w:r>
        <w:rPr/>
        <w:t>applicable</w:t>
      </w:r>
      <w:r>
        <w:rPr>
          <w:spacing w:val="8"/>
        </w:rPr>
        <w:t> </w:t>
      </w:r>
      <w:r>
        <w:rPr/>
        <w:t>CNN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U-Net</w:t>
      </w:r>
      <w:r>
        <w:rPr>
          <w:spacing w:val="8"/>
        </w:rPr>
        <w:t> </w:t>
      </w:r>
      <w:r>
        <w:rPr/>
        <w:t>based</w:t>
      </w:r>
      <w:r>
        <w:rPr>
          <w:spacing w:val="8"/>
        </w:rPr>
        <w:t> </w:t>
      </w:r>
      <w:r>
        <w:rPr/>
        <w:t>algorithm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MRI</w:t>
      </w:r>
      <w:r>
        <w:rPr>
          <w:spacing w:val="8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brain</w:t>
      </w:r>
      <w:r>
        <w:rPr>
          <w:spacing w:val="-1"/>
        </w:rPr>
        <w:t> </w:t>
      </w:r>
      <w:r>
        <w:rPr/>
        <w:t>tumour</w:t>
      </w:r>
      <w:r>
        <w:rPr>
          <w:spacing w:val="-1"/>
        </w:rPr>
        <w:t> </w:t>
      </w:r>
      <w:r>
        <w:rPr/>
        <w:t>(2024)</w:t>
      </w:r>
      <w:r>
        <w:rPr>
          <w:spacing w:val="-1"/>
        </w:rPr>
        <w:t> </w:t>
      </w:r>
      <w:r>
        <w:rPr/>
        <w:t>[</w:t>
      </w:r>
      <w:hyperlink r:id="rId24">
        <w:r>
          <w:rPr>
            <w:color w:val="1154CC"/>
            <w:u w:val="thick" w:color="1154CC"/>
          </w:rPr>
          <w:t>Link</w:t>
        </w:r>
      </w:hyperlink>
      <w:r>
        <w:rPr/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6" w:hanging="360"/>
        <w:jc w:val="both"/>
        <w:rPr>
          <w:sz w:val="22"/>
        </w:rPr>
      </w:pPr>
      <w:r>
        <w:rPr>
          <w:sz w:val="22"/>
        </w:rPr>
        <w:t>Milica M. Badža, Marko Č. Barjaktarović, Classification of Brain Tumours from MRI Images</w:t>
      </w:r>
      <w:r>
        <w:rPr>
          <w:spacing w:val="-52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Convolutional</w:t>
      </w:r>
      <w:r>
        <w:rPr>
          <w:spacing w:val="-1"/>
          <w:sz w:val="22"/>
        </w:rPr>
        <w:t> </w:t>
      </w:r>
      <w:r>
        <w:rPr>
          <w:sz w:val="22"/>
        </w:rPr>
        <w:t>Neural</w:t>
      </w:r>
      <w:r>
        <w:rPr>
          <w:spacing w:val="-2"/>
          <w:sz w:val="22"/>
        </w:rPr>
        <w:t> </w:t>
      </w:r>
      <w:r>
        <w:rPr>
          <w:sz w:val="22"/>
        </w:rPr>
        <w:t>Network</w:t>
      </w:r>
      <w:r>
        <w:rPr>
          <w:spacing w:val="-1"/>
          <w:sz w:val="22"/>
        </w:rPr>
        <w:t> </w:t>
      </w:r>
      <w:r>
        <w:rPr>
          <w:sz w:val="22"/>
        </w:rPr>
        <w:t>(2020),</w:t>
      </w:r>
      <w:r>
        <w:rPr>
          <w:spacing w:val="-2"/>
          <w:sz w:val="22"/>
        </w:rPr>
        <w:t> </w:t>
      </w:r>
      <w:r>
        <w:rPr>
          <w:sz w:val="22"/>
        </w:rPr>
        <w:t>[</w:t>
      </w:r>
      <w:hyperlink r:id="rId25">
        <w:r>
          <w:rPr>
            <w:color w:val="0A5394"/>
            <w:sz w:val="22"/>
            <w:u w:val="thick" w:color="0A5394"/>
          </w:rPr>
          <w:t>Link</w:t>
        </w:r>
      </w:hyperlink>
      <w:r>
        <w:rPr>
          <w:sz w:val="22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3" w:hanging="360"/>
        <w:jc w:val="both"/>
        <w:rPr>
          <w:rFonts w:ascii="Arial MT"/>
          <w:sz w:val="22"/>
        </w:rPr>
      </w:pPr>
      <w:r>
        <w:rPr>
          <w:sz w:val="22"/>
        </w:rPr>
        <w:t>Neelum Noreen</w:t>
      </w:r>
      <w:r>
        <w:rPr>
          <w:rFonts w:ascii="Arial MT"/>
          <w:color w:val="1F1F1F"/>
          <w:sz w:val="24"/>
        </w:rPr>
        <w:t>, </w:t>
      </w:r>
      <w:r>
        <w:rPr>
          <w:sz w:val="22"/>
        </w:rPr>
        <w:t>Sellapan Palaniappan</w:t>
      </w:r>
      <w:r>
        <w:rPr>
          <w:rFonts w:ascii="Arial MT"/>
          <w:color w:val="1F1F1F"/>
          <w:sz w:val="24"/>
        </w:rPr>
        <w:t>, </w:t>
      </w:r>
      <w:r>
        <w:rPr>
          <w:sz w:val="22"/>
        </w:rPr>
        <w:t>Abdul Qayyum</w:t>
      </w:r>
      <w:r>
        <w:rPr>
          <w:rFonts w:ascii="Arial MT"/>
          <w:color w:val="1F1F1F"/>
          <w:sz w:val="24"/>
        </w:rPr>
        <w:t>, </w:t>
      </w:r>
      <w:r>
        <w:rPr>
          <w:sz w:val="22"/>
        </w:rPr>
        <w:t>Iftikhar Ahmad</w:t>
      </w:r>
      <w:r>
        <w:rPr>
          <w:rFonts w:ascii="Arial MT"/>
          <w:color w:val="1F1F1F"/>
          <w:sz w:val="24"/>
        </w:rPr>
        <w:t>, </w:t>
      </w:r>
      <w:r>
        <w:rPr>
          <w:sz w:val="22"/>
        </w:rPr>
        <w:t>Madini O. Alassafi,</w:t>
      </w:r>
      <w:r>
        <w:rPr>
          <w:spacing w:val="-52"/>
          <w:sz w:val="22"/>
        </w:rPr>
        <w:t> </w:t>
      </w:r>
      <w:r>
        <w:rPr>
          <w:rFonts w:ascii="Georgia"/>
          <w:color w:val="1F1F1F"/>
          <w:sz w:val="20"/>
        </w:rPr>
        <w:t>Brain Tumour Classification Based on Fine-Tuned Models and the Ensemble Method (2021),</w:t>
      </w:r>
      <w:r>
        <w:rPr>
          <w:rFonts w:ascii="Georgia"/>
          <w:color w:val="1F1F1F"/>
          <w:spacing w:val="1"/>
          <w:sz w:val="20"/>
        </w:rPr>
        <w:t> </w:t>
      </w:r>
      <w:r>
        <w:rPr>
          <w:rFonts w:ascii="Georgia"/>
          <w:color w:val="1F1F1F"/>
          <w:sz w:val="20"/>
        </w:rPr>
        <w:t>[</w:t>
      </w:r>
      <w:hyperlink r:id="rId26">
        <w:r>
          <w:rPr>
            <w:rFonts w:ascii="Georgia"/>
            <w:color w:val="1154CC"/>
            <w:sz w:val="20"/>
            <w:u w:val="thick" w:color="1154CC"/>
          </w:rPr>
          <w:t>Link</w:t>
        </w:r>
      </w:hyperlink>
      <w:r>
        <w:rPr>
          <w:rFonts w:ascii="Georgia"/>
          <w:color w:val="1F1F1F"/>
          <w:sz w:val="20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6" w:hanging="360"/>
        <w:jc w:val="both"/>
        <w:rPr>
          <w:rFonts w:ascii="Georgia"/>
          <w:color w:val="1F1F1F"/>
          <w:sz w:val="20"/>
        </w:rPr>
      </w:pPr>
      <w:r>
        <w:rPr>
          <w:rFonts w:ascii="Georgia"/>
          <w:color w:val="1F1F1F"/>
          <w:sz w:val="20"/>
        </w:rPr>
        <w:t>Jason</w:t>
      </w:r>
      <w:r>
        <w:rPr>
          <w:rFonts w:ascii="Georgia"/>
          <w:color w:val="1F1F1F"/>
          <w:spacing w:val="1"/>
          <w:sz w:val="20"/>
        </w:rPr>
        <w:t> </w:t>
      </w:r>
      <w:r>
        <w:rPr>
          <w:rFonts w:ascii="Georgia"/>
          <w:color w:val="1F1F1F"/>
          <w:sz w:val="20"/>
        </w:rPr>
        <w:t>Walsh</w:t>
      </w:r>
      <w:r>
        <w:rPr>
          <w:rFonts w:ascii="Georgia"/>
          <w:color w:val="1F1F1F"/>
          <w:spacing w:val="48"/>
          <w:sz w:val="20"/>
        </w:rPr>
        <w:t> </w:t>
      </w:r>
      <w:r>
        <w:rPr>
          <w:rFonts w:ascii="Georgia"/>
          <w:color w:val="1F1F1F"/>
          <w:sz w:val="18"/>
        </w:rPr>
        <w:t>a</w:t>
      </w:r>
      <w:r>
        <w:rPr>
          <w:rFonts w:ascii="Arial MT"/>
          <w:color w:val="1F1F1F"/>
          <w:sz w:val="24"/>
        </w:rPr>
        <w:t>, </w:t>
      </w:r>
      <w:r>
        <w:rPr>
          <w:rFonts w:ascii="Georgia"/>
          <w:color w:val="1F1F1F"/>
          <w:sz w:val="20"/>
        </w:rPr>
        <w:t>Alice Othmani </w:t>
      </w:r>
      <w:r>
        <w:rPr>
          <w:rFonts w:ascii="Georgia"/>
          <w:color w:val="1F1F1F"/>
          <w:sz w:val="18"/>
        </w:rPr>
        <w:t>b</w:t>
      </w:r>
      <w:r>
        <w:rPr>
          <w:rFonts w:ascii="Arial MT"/>
          <w:color w:val="1F1F1F"/>
          <w:sz w:val="24"/>
        </w:rPr>
        <w:t>, </w:t>
      </w:r>
      <w:r>
        <w:rPr>
          <w:rFonts w:ascii="Georgia"/>
          <w:color w:val="1F1F1F"/>
          <w:sz w:val="20"/>
        </w:rPr>
        <w:t>Mayank Jain </w:t>
      </w:r>
      <w:r>
        <w:rPr>
          <w:rFonts w:ascii="Georgia"/>
          <w:color w:val="1F1F1F"/>
          <w:sz w:val="18"/>
        </w:rPr>
        <w:t>a c</w:t>
      </w:r>
      <w:r>
        <w:rPr>
          <w:rFonts w:ascii="Arial MT"/>
          <w:color w:val="1F1F1F"/>
          <w:sz w:val="24"/>
        </w:rPr>
        <w:t>, </w:t>
      </w:r>
      <w:r>
        <w:rPr>
          <w:rFonts w:ascii="Georgia"/>
          <w:color w:val="1F1F1F"/>
          <w:sz w:val="20"/>
        </w:rPr>
        <w:t>Soumyabrata Dev, Using U-Net network</w:t>
      </w:r>
      <w:r>
        <w:rPr>
          <w:rFonts w:ascii="Georgia"/>
          <w:color w:val="1F1F1F"/>
          <w:spacing w:val="1"/>
          <w:sz w:val="20"/>
        </w:rPr>
        <w:t> </w:t>
      </w:r>
      <w:r>
        <w:rPr>
          <w:rFonts w:ascii="Georgia"/>
          <w:color w:val="1F1F1F"/>
          <w:sz w:val="20"/>
        </w:rPr>
        <w:t>for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efficient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brain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tumour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segmentation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in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MRI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images</w:t>
      </w:r>
      <w:r>
        <w:rPr>
          <w:rFonts w:ascii="Georgia"/>
          <w:color w:val="1F1F1F"/>
          <w:spacing w:val="-2"/>
          <w:sz w:val="20"/>
        </w:rPr>
        <w:t> </w:t>
      </w:r>
      <w:r>
        <w:rPr>
          <w:rFonts w:ascii="Georgia"/>
          <w:color w:val="1F1F1F"/>
          <w:sz w:val="20"/>
        </w:rPr>
        <w:t>(2022),</w:t>
      </w:r>
      <w:r>
        <w:rPr>
          <w:rFonts w:ascii="Georgia"/>
          <w:color w:val="1F1F1F"/>
          <w:spacing w:val="-1"/>
          <w:sz w:val="20"/>
        </w:rPr>
        <w:t> </w:t>
      </w:r>
      <w:r>
        <w:rPr>
          <w:rFonts w:ascii="Georgia"/>
          <w:color w:val="1F1F1F"/>
          <w:sz w:val="20"/>
        </w:rPr>
        <w:t>[</w:t>
      </w:r>
      <w:hyperlink r:id="rId27">
        <w:r>
          <w:rPr>
            <w:rFonts w:ascii="Georgia"/>
            <w:color w:val="1154CC"/>
            <w:sz w:val="20"/>
            <w:u w:val="thick" w:color="1154CC"/>
          </w:rPr>
          <w:t>Link</w:t>
        </w:r>
      </w:hyperlink>
      <w:r>
        <w:rPr>
          <w:rFonts w:ascii="Georgia"/>
          <w:color w:val="1F1F1F"/>
          <w:sz w:val="20"/>
        </w:rPr>
        <w:t>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36" w:hanging="360"/>
        <w:jc w:val="both"/>
        <w:rPr>
          <w:rFonts w:ascii="Georgia"/>
          <w:color w:val="1F1F1F"/>
          <w:sz w:val="20"/>
        </w:rPr>
      </w:pPr>
      <w:r>
        <w:rPr>
          <w:rFonts w:ascii="Georgia"/>
          <w:color w:val="1F1F1F"/>
          <w:sz w:val="20"/>
        </w:rPr>
        <w:t>Reham Kaifi, </w:t>
      </w:r>
      <w:r>
        <w:rPr>
          <w:sz w:val="22"/>
        </w:rPr>
        <w:t>A Review of Recent Advances in Brain Tumour Diagnosis Based on AI-Based</w:t>
      </w:r>
      <w:r>
        <w:rPr>
          <w:spacing w:val="1"/>
          <w:sz w:val="22"/>
        </w:rPr>
        <w:t> </w:t>
      </w:r>
      <w:r>
        <w:rPr>
          <w:sz w:val="22"/>
        </w:rPr>
        <w:t>Classification</w:t>
      </w:r>
      <w:r>
        <w:rPr>
          <w:spacing w:val="-2"/>
          <w:sz w:val="22"/>
        </w:rPr>
        <w:t> </w:t>
      </w:r>
      <w:r>
        <w:rPr>
          <w:sz w:val="22"/>
        </w:rPr>
        <w:t>(2023),</w:t>
      </w:r>
      <w:r>
        <w:rPr>
          <w:spacing w:val="-1"/>
          <w:sz w:val="22"/>
        </w:rPr>
        <w:t> </w:t>
      </w:r>
      <w:r>
        <w:rPr>
          <w:sz w:val="22"/>
        </w:rPr>
        <w:t>[</w:t>
      </w:r>
      <w:hyperlink r:id="rId28">
        <w:r>
          <w:rPr>
            <w:color w:val="1154CC"/>
            <w:sz w:val="22"/>
            <w:u w:val="thick" w:color="1154CC"/>
          </w:rPr>
          <w:t>Link</w:t>
        </w:r>
      </w:hyperlink>
      <w:r>
        <w:rPr>
          <w:rFonts w:ascii="Georgia"/>
          <w:color w:val="1F1F1F"/>
          <w:sz w:val="20"/>
        </w:rPr>
        <w:t>]</w:t>
      </w:r>
    </w:p>
    <w:sectPr>
      <w:pgSz w:w="1192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344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9" w:hanging="33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4" w:hanging="49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2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5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7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2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5" w:hanging="49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9" w:hanging="33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451" w:right="48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ciencedirect.com/topics/engineering/convolutional-neural-network" TargetMode="External"/><Relationship Id="rId6" Type="http://schemas.openxmlformats.org/officeDocument/2006/relationships/hyperlink" Target="https://www.sciencedirect.com/topics/computer-science/image-classification" TargetMode="External"/><Relationship Id="rId7" Type="http://schemas.openxmlformats.org/officeDocument/2006/relationships/hyperlink" Target="https://www.sciencedirect.com/topics/computer-science/segmentation-model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hyperlink" Target="https://www.mdpi.com/2313-433X/7/9/179" TargetMode="External"/><Relationship Id="rId21" Type="http://schemas.openxmlformats.org/officeDocument/2006/relationships/hyperlink" Target="https://arxiv.org/html/2402.17317v1" TargetMode="External"/><Relationship Id="rId22" Type="http://schemas.openxmlformats.org/officeDocument/2006/relationships/hyperlink" Target="https://www.jcbi.org/index.php/Main/article/view/528/439" TargetMode="External"/><Relationship Id="rId23" Type="http://schemas.openxmlformats.org/officeDocument/2006/relationships/hyperlink" Target="https://arxiv.org/pdf/2402.05975" TargetMode="External"/><Relationship Id="rId24" Type="http://schemas.openxmlformats.org/officeDocument/2006/relationships/hyperlink" Target="https://www.sciencedirect.com/science/article/pii/S095741742302849X" TargetMode="External"/><Relationship Id="rId25" Type="http://schemas.openxmlformats.org/officeDocument/2006/relationships/hyperlink" Target="https://www.mdpi.com/2076-3417/10/6/1999" TargetMode="External"/><Relationship Id="rId26" Type="http://schemas.openxmlformats.org/officeDocument/2006/relationships/hyperlink" Target="https://www.sciencedirect.com/org/science/article/pii/S1526149220002015" TargetMode="External"/><Relationship Id="rId27" Type="http://schemas.openxmlformats.org/officeDocument/2006/relationships/hyperlink" Target="https://www.sciencedirect.com/science/article/pii/S2772442522000429" TargetMode="External"/><Relationship Id="rId28" Type="http://schemas.openxmlformats.org/officeDocument/2006/relationships/hyperlink" Target="https://pmc.ncbi.nlm.nih.gov/articles/PMC10527911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BRaTS_ResearchPaper</dc:title>
  <dcterms:created xsi:type="dcterms:W3CDTF">2024-11-29T17:05:02Z</dcterms:created>
  <dcterms:modified xsi:type="dcterms:W3CDTF">2024-11-29T17:05:02Z</dcterms:modified>
</cp:coreProperties>
</file>