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21A4" w14:textId="2CFDBC88" w:rsidR="00D770B0" w:rsidRPr="0009359A" w:rsidRDefault="001F2E67" w:rsidP="001F2E67">
      <w:pPr>
        <w:jc w:val="center"/>
        <w:rPr>
          <w:rFonts w:ascii="Times New Roman" w:hAnsi="Times New Roman" w:cs="Times New Roman"/>
          <w:b/>
          <w:bCs/>
          <w:sz w:val="32"/>
          <w:szCs w:val="32"/>
        </w:rPr>
      </w:pPr>
      <w:r w:rsidRPr="0009359A">
        <w:rPr>
          <w:rFonts w:ascii="Times New Roman" w:hAnsi="Times New Roman" w:cs="Times New Roman"/>
          <w:b/>
          <w:bCs/>
          <w:sz w:val="32"/>
          <w:szCs w:val="32"/>
        </w:rPr>
        <w:t>IMPORTANCE OF TECHNICAL ADVANCEMENT IN ADVANCING ACADEMIC PROGRESS</w:t>
      </w:r>
    </w:p>
    <w:p w14:paraId="77AB059A" w14:textId="789984D8" w:rsidR="001F2E67" w:rsidRPr="0009359A" w:rsidRDefault="001F2E67" w:rsidP="001F2E67">
      <w:pPr>
        <w:jc w:val="center"/>
        <w:rPr>
          <w:rFonts w:ascii="Times New Roman" w:hAnsi="Times New Roman" w:cs="Times New Roman"/>
          <w:sz w:val="32"/>
          <w:szCs w:val="32"/>
        </w:rPr>
      </w:pPr>
      <w:r w:rsidRPr="0009359A">
        <w:rPr>
          <w:rFonts w:ascii="Times New Roman" w:hAnsi="Times New Roman" w:cs="Times New Roman"/>
          <w:sz w:val="32"/>
          <w:szCs w:val="32"/>
        </w:rPr>
        <w:t>TECHNICAL REPORT WRITING (BENG102P) LO</w:t>
      </w:r>
    </w:p>
    <w:p w14:paraId="39F6FDC8" w14:textId="33163507" w:rsidR="001F2E67" w:rsidRPr="0009359A" w:rsidRDefault="001F2E67" w:rsidP="001F2E67">
      <w:pPr>
        <w:jc w:val="center"/>
        <w:rPr>
          <w:rFonts w:ascii="Times New Roman" w:hAnsi="Times New Roman" w:cs="Times New Roman"/>
          <w:sz w:val="32"/>
          <w:szCs w:val="32"/>
        </w:rPr>
      </w:pPr>
      <w:r w:rsidRPr="0009359A">
        <w:rPr>
          <w:rFonts w:ascii="Times New Roman" w:hAnsi="Times New Roman" w:cs="Times New Roman"/>
          <w:sz w:val="32"/>
          <w:szCs w:val="32"/>
        </w:rPr>
        <w:t>TT432 FALL SEMESTER 2024</w:t>
      </w:r>
    </w:p>
    <w:p w14:paraId="088F924D" w14:textId="77777777" w:rsidR="001F2E67" w:rsidRDefault="001F2E67" w:rsidP="001F2E67">
      <w:pPr>
        <w:jc w:val="center"/>
        <w:rPr>
          <w:rFonts w:ascii="Times New Roman" w:hAnsi="Times New Roman" w:cs="Times New Roman"/>
          <w:sz w:val="32"/>
          <w:szCs w:val="32"/>
        </w:rPr>
      </w:pPr>
    </w:p>
    <w:p w14:paraId="2F0574E7" w14:textId="77777777" w:rsidR="001F2E67" w:rsidRDefault="001F2E67" w:rsidP="001F2E67">
      <w:pPr>
        <w:jc w:val="center"/>
        <w:rPr>
          <w:rFonts w:ascii="Times New Roman" w:hAnsi="Times New Roman" w:cs="Times New Roman"/>
          <w:sz w:val="32"/>
          <w:szCs w:val="32"/>
        </w:rPr>
      </w:pPr>
    </w:p>
    <w:p w14:paraId="02D08C3E" w14:textId="77777777" w:rsidR="001F2E67" w:rsidRDefault="001F2E67" w:rsidP="001F2E67">
      <w:pPr>
        <w:jc w:val="center"/>
        <w:rPr>
          <w:rFonts w:ascii="Times New Roman" w:hAnsi="Times New Roman" w:cs="Times New Roman"/>
          <w:sz w:val="32"/>
          <w:szCs w:val="32"/>
        </w:rPr>
      </w:pPr>
    </w:p>
    <w:p w14:paraId="7BD8640D" w14:textId="77777777" w:rsidR="001F2E67" w:rsidRDefault="001F2E67" w:rsidP="001F2E67">
      <w:pPr>
        <w:jc w:val="center"/>
        <w:rPr>
          <w:rFonts w:ascii="Times New Roman" w:hAnsi="Times New Roman" w:cs="Times New Roman"/>
          <w:sz w:val="32"/>
          <w:szCs w:val="32"/>
        </w:rPr>
      </w:pPr>
    </w:p>
    <w:p w14:paraId="2533AE3C" w14:textId="180F73CC" w:rsidR="001F2E67" w:rsidRPr="001F2E67" w:rsidRDefault="001F2E67" w:rsidP="001F2E67">
      <w:pPr>
        <w:jc w:val="center"/>
        <w:rPr>
          <w:rFonts w:ascii="Times New Roman" w:hAnsi="Times New Roman" w:cs="Times New Roman"/>
          <w:sz w:val="36"/>
          <w:szCs w:val="36"/>
        </w:rPr>
      </w:pPr>
      <w:r w:rsidRPr="001F2E67">
        <w:rPr>
          <w:rFonts w:ascii="Times New Roman" w:hAnsi="Times New Roman" w:cs="Times New Roman"/>
          <w:sz w:val="40"/>
          <w:szCs w:val="40"/>
        </w:rPr>
        <w:t>ANKUR GUPTA (23BCE0236)</w:t>
      </w:r>
    </w:p>
    <w:p w14:paraId="7E63F0B2" w14:textId="181F0AFD" w:rsidR="001F2E67" w:rsidRDefault="001F2E67" w:rsidP="001F2E67">
      <w:pPr>
        <w:jc w:val="center"/>
        <w:rPr>
          <w:rFonts w:ascii="Times New Roman" w:hAnsi="Times New Roman" w:cs="Times New Roman"/>
          <w:sz w:val="28"/>
          <w:szCs w:val="28"/>
        </w:rPr>
      </w:pPr>
      <w:r w:rsidRPr="001F2E67">
        <w:rPr>
          <w:rFonts w:ascii="Times New Roman" w:hAnsi="Times New Roman" w:cs="Times New Roman"/>
          <w:sz w:val="28"/>
          <w:szCs w:val="28"/>
        </w:rPr>
        <w:t>School of Computer Science and Engineering</w:t>
      </w:r>
    </w:p>
    <w:p w14:paraId="5084EB06" w14:textId="73C7372C" w:rsidR="001F2E67" w:rsidRDefault="001F2E67" w:rsidP="001F2E67">
      <w:pPr>
        <w:jc w:val="center"/>
        <w:rPr>
          <w:rFonts w:ascii="Times New Roman" w:hAnsi="Times New Roman" w:cs="Times New Roman"/>
          <w:sz w:val="28"/>
          <w:szCs w:val="28"/>
        </w:rPr>
      </w:pPr>
      <w:r>
        <w:rPr>
          <w:rFonts w:ascii="Times New Roman" w:hAnsi="Times New Roman" w:cs="Times New Roman"/>
          <w:sz w:val="28"/>
          <w:szCs w:val="28"/>
        </w:rPr>
        <w:t>Vellore Institute of Technology, Vellore-632014, Tamil Nadu, India</w:t>
      </w:r>
    </w:p>
    <w:p w14:paraId="5EBBBF1D" w14:textId="77777777" w:rsidR="001F2E67" w:rsidRDefault="001F2E67" w:rsidP="001F2E67">
      <w:pPr>
        <w:jc w:val="center"/>
        <w:rPr>
          <w:rFonts w:ascii="Times New Roman" w:hAnsi="Times New Roman" w:cs="Times New Roman"/>
          <w:sz w:val="28"/>
          <w:szCs w:val="28"/>
        </w:rPr>
      </w:pPr>
    </w:p>
    <w:p w14:paraId="01203CC7" w14:textId="1B388AD4" w:rsidR="001F2E67" w:rsidRDefault="001F2E67" w:rsidP="001F2E67">
      <w:pPr>
        <w:jc w:val="center"/>
        <w:rPr>
          <w:rFonts w:ascii="Times New Roman" w:hAnsi="Times New Roman" w:cs="Times New Roman"/>
          <w:sz w:val="40"/>
          <w:szCs w:val="40"/>
        </w:rPr>
      </w:pPr>
      <w:r>
        <w:rPr>
          <w:rFonts w:ascii="Times New Roman" w:hAnsi="Times New Roman" w:cs="Times New Roman"/>
          <w:sz w:val="40"/>
          <w:szCs w:val="40"/>
        </w:rPr>
        <w:t>Prof. G. Anburaj</w:t>
      </w:r>
    </w:p>
    <w:p w14:paraId="2743C69C" w14:textId="52D8944D" w:rsidR="001F2E67" w:rsidRDefault="001F2E67" w:rsidP="001F2E67">
      <w:pPr>
        <w:jc w:val="center"/>
        <w:rPr>
          <w:rFonts w:ascii="Times New Roman" w:hAnsi="Times New Roman" w:cs="Times New Roman"/>
          <w:sz w:val="28"/>
          <w:szCs w:val="28"/>
        </w:rPr>
      </w:pPr>
      <w:r>
        <w:rPr>
          <w:rFonts w:ascii="Times New Roman" w:hAnsi="Times New Roman" w:cs="Times New Roman"/>
          <w:sz w:val="28"/>
          <w:szCs w:val="28"/>
        </w:rPr>
        <w:t>Assistant Professor of English</w:t>
      </w:r>
    </w:p>
    <w:p w14:paraId="71C1C8EF" w14:textId="171272C2" w:rsidR="001F2E67" w:rsidRDefault="001F2E67" w:rsidP="001F2E67">
      <w:pPr>
        <w:jc w:val="center"/>
        <w:rPr>
          <w:rFonts w:ascii="Times New Roman" w:hAnsi="Times New Roman" w:cs="Times New Roman"/>
          <w:sz w:val="28"/>
          <w:szCs w:val="28"/>
        </w:rPr>
      </w:pPr>
      <w:r>
        <w:rPr>
          <w:rFonts w:ascii="Times New Roman" w:hAnsi="Times New Roman" w:cs="Times New Roman"/>
          <w:sz w:val="28"/>
          <w:szCs w:val="28"/>
        </w:rPr>
        <w:t>Vellore Institute of Technology, Vellore-632014, Tamil Nadu, India</w:t>
      </w:r>
    </w:p>
    <w:p w14:paraId="794F5222" w14:textId="5BB03C4D" w:rsidR="001F2E67" w:rsidRDefault="001F2E67" w:rsidP="001F2E67">
      <w:pPr>
        <w:jc w:val="center"/>
        <w:rPr>
          <w:rFonts w:ascii="Times New Roman" w:hAnsi="Times New Roman" w:cs="Times New Roman"/>
          <w:sz w:val="28"/>
          <w:szCs w:val="28"/>
        </w:rPr>
      </w:pPr>
      <w:hyperlink r:id="rId5" w:history="1">
        <w:r w:rsidRPr="0025749D">
          <w:rPr>
            <w:rStyle w:val="Hyperlink"/>
            <w:rFonts w:ascii="Times New Roman" w:hAnsi="Times New Roman" w:cs="Times New Roman"/>
            <w:sz w:val="28"/>
            <w:szCs w:val="28"/>
          </w:rPr>
          <w:t>anburaj.g@vit.ac.in</w:t>
        </w:r>
      </w:hyperlink>
    </w:p>
    <w:p w14:paraId="645417E3" w14:textId="77777777" w:rsidR="001F2E67" w:rsidRDefault="001F2E67" w:rsidP="001F2E67">
      <w:pPr>
        <w:jc w:val="center"/>
        <w:rPr>
          <w:rFonts w:ascii="Times New Roman" w:hAnsi="Times New Roman" w:cs="Times New Roman"/>
          <w:sz w:val="28"/>
          <w:szCs w:val="28"/>
        </w:rPr>
      </w:pPr>
    </w:p>
    <w:p w14:paraId="1EDD5C11" w14:textId="77777777" w:rsidR="001F2E67" w:rsidRDefault="001F2E67" w:rsidP="001F2E67">
      <w:pPr>
        <w:jc w:val="center"/>
        <w:rPr>
          <w:rFonts w:ascii="Times New Roman" w:hAnsi="Times New Roman" w:cs="Times New Roman"/>
          <w:sz w:val="28"/>
          <w:szCs w:val="28"/>
        </w:rPr>
      </w:pPr>
    </w:p>
    <w:p w14:paraId="7FF994E1" w14:textId="77777777" w:rsidR="001F2E67" w:rsidRDefault="001F2E67" w:rsidP="001F2E67">
      <w:pPr>
        <w:jc w:val="center"/>
        <w:rPr>
          <w:rFonts w:ascii="Times New Roman" w:hAnsi="Times New Roman" w:cs="Times New Roman"/>
          <w:sz w:val="28"/>
          <w:szCs w:val="28"/>
        </w:rPr>
      </w:pPr>
    </w:p>
    <w:p w14:paraId="133F01B8" w14:textId="77777777" w:rsidR="001F2E67" w:rsidRDefault="001F2E67" w:rsidP="001F2E67">
      <w:pPr>
        <w:jc w:val="center"/>
        <w:rPr>
          <w:rFonts w:ascii="Times New Roman" w:hAnsi="Times New Roman" w:cs="Times New Roman"/>
          <w:sz w:val="28"/>
          <w:szCs w:val="28"/>
        </w:rPr>
      </w:pPr>
    </w:p>
    <w:p w14:paraId="16588084" w14:textId="77777777" w:rsidR="001F2E67" w:rsidRDefault="001F2E67" w:rsidP="0009359A">
      <w:pPr>
        <w:rPr>
          <w:rFonts w:ascii="Times New Roman" w:hAnsi="Times New Roman" w:cs="Times New Roman"/>
          <w:sz w:val="28"/>
          <w:szCs w:val="28"/>
        </w:rPr>
      </w:pPr>
    </w:p>
    <w:p w14:paraId="7B51A36B" w14:textId="70176AE5" w:rsidR="001F2E67" w:rsidRDefault="0009359A" w:rsidP="0009359A">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E1FF34" wp14:editId="06085825">
            <wp:extent cx="2867025" cy="1590675"/>
            <wp:effectExtent l="0" t="0" r="9525" b="9525"/>
            <wp:docPr id="2115085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5799" name="Picture 2115085799"/>
                    <pic:cNvPicPr/>
                  </pic:nvPicPr>
                  <pic:blipFill>
                    <a:blip r:embed="rId6">
                      <a:extLst>
                        <a:ext uri="{28A0092B-C50C-407E-A947-70E740481C1C}">
                          <a14:useLocalDpi xmlns:a14="http://schemas.microsoft.com/office/drawing/2010/main" val="0"/>
                        </a:ext>
                      </a:extLst>
                    </a:blip>
                    <a:stretch>
                      <a:fillRect/>
                    </a:stretch>
                  </pic:blipFill>
                  <pic:spPr>
                    <a:xfrm>
                      <a:off x="0" y="0"/>
                      <a:ext cx="2867025" cy="1590675"/>
                    </a:xfrm>
                    <a:prstGeom prst="rect">
                      <a:avLst/>
                    </a:prstGeom>
                  </pic:spPr>
                </pic:pic>
              </a:graphicData>
            </a:graphic>
          </wp:inline>
        </w:drawing>
      </w:r>
    </w:p>
    <w:p w14:paraId="0C3164CD" w14:textId="322F2C12" w:rsidR="0009359A" w:rsidRPr="0055676B" w:rsidRDefault="0009359A" w:rsidP="0009359A">
      <w:pPr>
        <w:rPr>
          <w:rFonts w:ascii="Times New Roman" w:hAnsi="Times New Roman" w:cs="Times New Roman"/>
          <w:b/>
          <w:bCs/>
          <w:sz w:val="28"/>
          <w:szCs w:val="28"/>
        </w:rPr>
      </w:pPr>
      <w:r w:rsidRPr="0055676B">
        <w:rPr>
          <w:rFonts w:ascii="Times New Roman" w:hAnsi="Times New Roman" w:cs="Times New Roman"/>
          <w:b/>
          <w:bCs/>
          <w:sz w:val="28"/>
          <w:szCs w:val="28"/>
        </w:rPr>
        <w:lastRenderedPageBreak/>
        <w:t>ABSTRACT</w:t>
      </w:r>
    </w:p>
    <w:p w14:paraId="09DDD79A" w14:textId="1B0CAFF9" w:rsidR="0009359A" w:rsidRPr="0009359A" w:rsidRDefault="0009359A" w:rsidP="0009359A">
      <w:pPr>
        <w:rPr>
          <w:rFonts w:ascii="Times New Roman" w:hAnsi="Times New Roman" w:cs="Times New Roman"/>
          <w:sz w:val="24"/>
          <w:szCs w:val="24"/>
        </w:rPr>
      </w:pPr>
      <w:r w:rsidRPr="0009359A">
        <w:rPr>
          <w:rFonts w:ascii="Times New Roman" w:hAnsi="Times New Roman" w:cs="Times New Roman"/>
          <w:sz w:val="24"/>
          <w:szCs w:val="24"/>
        </w:rPr>
        <w:t>Technological advancements have revolutionized education, transforming traditional learning environments into dynamic, inclusive, and globally connected ecosystems. Tools such as artificial intelligence (AI), virtual and augmented reality (VR/AR), and data analytics have significantly enhanced accessibility, engagement, and personalized learning experiences. These innovations have addressed long-standing challenges in education, breaking geographic and financial barriers to provide learning opportunities for millions, including those in underserved regions.</w:t>
      </w:r>
    </w:p>
    <w:p w14:paraId="364FDDC1" w14:textId="50C7A039" w:rsidR="0009359A" w:rsidRPr="0009359A" w:rsidRDefault="0009359A" w:rsidP="0009359A">
      <w:pPr>
        <w:rPr>
          <w:rFonts w:ascii="Times New Roman" w:hAnsi="Times New Roman" w:cs="Times New Roman"/>
          <w:sz w:val="24"/>
          <w:szCs w:val="24"/>
        </w:rPr>
      </w:pPr>
      <w:r w:rsidRPr="0009359A">
        <w:rPr>
          <w:rFonts w:ascii="Times New Roman" w:hAnsi="Times New Roman" w:cs="Times New Roman"/>
          <w:sz w:val="24"/>
          <w:szCs w:val="24"/>
        </w:rPr>
        <w:t xml:space="preserve">AI and machine learning enable personalized education by </w:t>
      </w:r>
      <w:proofErr w:type="spellStart"/>
      <w:r w:rsidRPr="0009359A">
        <w:rPr>
          <w:rFonts w:ascii="Times New Roman" w:hAnsi="Times New Roman" w:cs="Times New Roman"/>
          <w:sz w:val="24"/>
          <w:szCs w:val="24"/>
        </w:rPr>
        <w:t>analyzing</w:t>
      </w:r>
      <w:proofErr w:type="spellEnd"/>
      <w:r w:rsidRPr="0009359A">
        <w:rPr>
          <w:rFonts w:ascii="Times New Roman" w:hAnsi="Times New Roman" w:cs="Times New Roman"/>
          <w:sz w:val="24"/>
          <w:szCs w:val="24"/>
        </w:rPr>
        <w:t xml:space="preserve"> individual student needs and adapting content to their strengths and weaknesses. Platforms like Khan Academy and Coursera offer tailored learning experiences that improve retention and academic performance. Accessibility has also improved through e-learning platforms and assistive technologies, such as screen readers and speech-to-text systems, which empower differently-abled learners to participate more fully in education.</w:t>
      </w:r>
    </w:p>
    <w:p w14:paraId="26BF2340" w14:textId="7C8BD238" w:rsidR="0009359A" w:rsidRPr="0009359A" w:rsidRDefault="0009359A" w:rsidP="0009359A">
      <w:pPr>
        <w:rPr>
          <w:rFonts w:ascii="Times New Roman" w:hAnsi="Times New Roman" w:cs="Times New Roman"/>
          <w:sz w:val="24"/>
          <w:szCs w:val="24"/>
        </w:rPr>
      </w:pPr>
      <w:r w:rsidRPr="0009359A">
        <w:rPr>
          <w:rFonts w:ascii="Times New Roman" w:hAnsi="Times New Roman" w:cs="Times New Roman"/>
          <w:sz w:val="24"/>
          <w:szCs w:val="24"/>
        </w:rPr>
        <w:t>Gamification and immersive technologies have increased student engagement, making learning more interactive and enjoyable. Tools like Kahoot and Minecraft: Education Edition incorporate game elements, while VR and AR bring complex concepts to life, fostering deeper understanding. Additionally, collaborative platforms like Google Workspace and Zoom facilitate global learning exchanges, promoting teamwork and cross-cultural understanding.</w:t>
      </w:r>
    </w:p>
    <w:p w14:paraId="6AE7230C" w14:textId="5AFBF063" w:rsidR="0009359A" w:rsidRPr="0009359A" w:rsidRDefault="0009359A" w:rsidP="0009359A">
      <w:pPr>
        <w:rPr>
          <w:rFonts w:ascii="Times New Roman" w:hAnsi="Times New Roman" w:cs="Times New Roman"/>
          <w:sz w:val="24"/>
          <w:szCs w:val="24"/>
        </w:rPr>
      </w:pPr>
      <w:r w:rsidRPr="0009359A">
        <w:rPr>
          <w:rFonts w:ascii="Times New Roman" w:hAnsi="Times New Roman" w:cs="Times New Roman"/>
          <w:sz w:val="24"/>
          <w:szCs w:val="24"/>
        </w:rPr>
        <w:t>Despite its transformative potential, the integration of technology in education faces challenges. The digital divide continues to limit access for underprivileged communities, while ethical concerns, such as data privacy and algorithmic bias, require careful attention. Furthermore, the environmental impact of e-waste and energy consumption raises sustainability concerns.</w:t>
      </w:r>
    </w:p>
    <w:p w14:paraId="00681AA8" w14:textId="40386165" w:rsidR="0009359A" w:rsidRDefault="0009359A" w:rsidP="0009359A">
      <w:pPr>
        <w:rPr>
          <w:rFonts w:ascii="Times New Roman" w:hAnsi="Times New Roman" w:cs="Times New Roman"/>
          <w:sz w:val="24"/>
          <w:szCs w:val="24"/>
        </w:rPr>
      </w:pPr>
      <w:r w:rsidRPr="0009359A">
        <w:rPr>
          <w:rFonts w:ascii="Times New Roman" w:hAnsi="Times New Roman" w:cs="Times New Roman"/>
          <w:sz w:val="24"/>
          <w:szCs w:val="24"/>
        </w:rPr>
        <w:t>In conclusion, technological advancements are driving academic progress by fostering inclusivity, personalization, and engagement. Addressing challenges like the digital divide and ethical concerns will be essential to realizing the full potential of these innovations. With responsible implementation, technology can pave the way for a more equitable and future-ready global education system.</w:t>
      </w:r>
    </w:p>
    <w:p w14:paraId="4E64CBF8" w14:textId="77777777" w:rsidR="0009359A" w:rsidRDefault="0009359A" w:rsidP="0009359A">
      <w:pPr>
        <w:rPr>
          <w:rFonts w:ascii="Times New Roman" w:hAnsi="Times New Roman" w:cs="Times New Roman"/>
          <w:sz w:val="24"/>
          <w:szCs w:val="24"/>
        </w:rPr>
      </w:pPr>
    </w:p>
    <w:p w14:paraId="61607895" w14:textId="609E4277" w:rsidR="0009359A" w:rsidRPr="0055676B" w:rsidRDefault="0009359A" w:rsidP="0009359A">
      <w:pPr>
        <w:rPr>
          <w:rFonts w:ascii="Times New Roman" w:hAnsi="Times New Roman" w:cs="Times New Roman"/>
          <w:b/>
          <w:bCs/>
          <w:sz w:val="28"/>
          <w:szCs w:val="28"/>
        </w:rPr>
      </w:pPr>
      <w:r w:rsidRPr="0055676B">
        <w:rPr>
          <w:rFonts w:ascii="Times New Roman" w:hAnsi="Times New Roman" w:cs="Times New Roman"/>
          <w:b/>
          <w:bCs/>
          <w:sz w:val="28"/>
          <w:szCs w:val="28"/>
        </w:rPr>
        <w:t>KEYWORDS</w:t>
      </w:r>
    </w:p>
    <w:p w14:paraId="46351EFB" w14:textId="2D8C53DC" w:rsidR="0009359A" w:rsidRDefault="0009359A" w:rsidP="0009359A">
      <w:pPr>
        <w:rPr>
          <w:rFonts w:ascii="Times New Roman" w:hAnsi="Times New Roman" w:cs="Times New Roman"/>
          <w:sz w:val="24"/>
          <w:szCs w:val="24"/>
        </w:rPr>
      </w:pPr>
      <w:r w:rsidRPr="0009359A">
        <w:rPr>
          <w:rFonts w:ascii="Times New Roman" w:hAnsi="Times New Roman" w:cs="Times New Roman"/>
          <w:sz w:val="24"/>
          <w:szCs w:val="24"/>
        </w:rPr>
        <w:t>Technological advancements</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Education technology (EdTech)</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Personalized learning</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Artificial intelligence (AI)</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Virtual reality (VR)</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Augmented reality (AR</w:t>
      </w:r>
      <w:proofErr w:type="gramStart"/>
      <w:r w:rsidRPr="0009359A">
        <w:rPr>
          <w:rFonts w:ascii="Times New Roman" w:hAnsi="Times New Roman" w:cs="Times New Roman"/>
          <w:sz w:val="24"/>
          <w:szCs w:val="24"/>
        </w:rPr>
        <w:t xml:space="preserve">) </w:t>
      </w:r>
      <w:r w:rsidR="0055676B">
        <w:rPr>
          <w:rFonts w:ascii="Times New Roman" w:hAnsi="Times New Roman" w:cs="Times New Roman"/>
          <w:sz w:val="24"/>
          <w:szCs w:val="24"/>
        </w:rPr>
        <w:t>,</w:t>
      </w:r>
      <w:proofErr w:type="gramEnd"/>
      <w:r w:rsidR="0055676B">
        <w:rPr>
          <w:rFonts w:ascii="Times New Roman" w:hAnsi="Times New Roman" w:cs="Times New Roman"/>
          <w:sz w:val="24"/>
          <w:szCs w:val="24"/>
        </w:rPr>
        <w:t xml:space="preserve"> </w:t>
      </w:r>
      <w:r w:rsidRPr="0009359A">
        <w:rPr>
          <w:rFonts w:ascii="Times New Roman" w:hAnsi="Times New Roman" w:cs="Times New Roman"/>
          <w:sz w:val="24"/>
          <w:szCs w:val="24"/>
        </w:rPr>
        <w:t xml:space="preserve">E-learning platforms </w:t>
      </w:r>
      <w:r w:rsidR="0055676B">
        <w:rPr>
          <w:rFonts w:ascii="Times New Roman" w:hAnsi="Times New Roman" w:cs="Times New Roman"/>
          <w:sz w:val="24"/>
          <w:szCs w:val="24"/>
        </w:rPr>
        <w:t>,</w:t>
      </w:r>
      <w:r w:rsidRPr="0009359A">
        <w:rPr>
          <w:rFonts w:ascii="Times New Roman" w:hAnsi="Times New Roman" w:cs="Times New Roman"/>
          <w:sz w:val="24"/>
          <w:szCs w:val="24"/>
        </w:rPr>
        <w:t xml:space="preserve"> Accessibility in education</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 xml:space="preserve">Inclusive education </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Data analytics in education</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Blockchain in education</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Student engagement</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Ethical concerns in EdTech</w:t>
      </w:r>
      <w:r w:rsidR="0055676B">
        <w:rPr>
          <w:rFonts w:ascii="Times New Roman" w:hAnsi="Times New Roman" w:cs="Times New Roman"/>
          <w:sz w:val="24"/>
          <w:szCs w:val="24"/>
        </w:rPr>
        <w:t xml:space="preserve">, </w:t>
      </w:r>
      <w:r w:rsidRPr="0009359A">
        <w:rPr>
          <w:rFonts w:ascii="Times New Roman" w:hAnsi="Times New Roman" w:cs="Times New Roman"/>
          <w:sz w:val="24"/>
          <w:szCs w:val="24"/>
        </w:rPr>
        <w:t>Sustainable education technology</w:t>
      </w:r>
    </w:p>
    <w:p w14:paraId="0D77CE7C" w14:textId="77777777" w:rsidR="0055676B" w:rsidRDefault="0055676B" w:rsidP="0009359A">
      <w:pPr>
        <w:rPr>
          <w:rFonts w:ascii="Times New Roman" w:hAnsi="Times New Roman" w:cs="Times New Roman"/>
          <w:sz w:val="24"/>
          <w:szCs w:val="24"/>
        </w:rPr>
      </w:pPr>
    </w:p>
    <w:p w14:paraId="554BAA35" w14:textId="77777777" w:rsidR="0055676B" w:rsidRDefault="0055676B" w:rsidP="0009359A">
      <w:pPr>
        <w:rPr>
          <w:rFonts w:ascii="Times New Roman" w:hAnsi="Times New Roman" w:cs="Times New Roman"/>
          <w:sz w:val="24"/>
          <w:szCs w:val="24"/>
        </w:rPr>
      </w:pPr>
    </w:p>
    <w:p w14:paraId="364839C0" w14:textId="77777777" w:rsidR="0055676B" w:rsidRDefault="0055676B" w:rsidP="0009359A">
      <w:pPr>
        <w:rPr>
          <w:rFonts w:ascii="Times New Roman" w:hAnsi="Times New Roman" w:cs="Times New Roman"/>
          <w:sz w:val="24"/>
          <w:szCs w:val="24"/>
        </w:rPr>
      </w:pPr>
    </w:p>
    <w:p w14:paraId="322141A5" w14:textId="4BF763AB" w:rsidR="0055676B" w:rsidRPr="0055676B" w:rsidRDefault="0055676B" w:rsidP="0055676B">
      <w:pP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74183630" w14:textId="6CB77CA6"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Technological advancements have transformed nearly every aspect of human life, and education is no exception. In an era marked by rapid technological evolution, the integration of advanced tools and platforms has fundamentally reshaped how knowledge is delivered, accessed, and absorbed. Traditional educational systems, which often relied on standardized, one-size-fits-all teaching methods, are now transitioning to more dynamic, personalized, and inclusive approaches enabled by technology.</w:t>
      </w:r>
    </w:p>
    <w:p w14:paraId="3F0C7612" w14:textId="5635CADD"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The rise of digital tools like artificial intelligence (AI), virtual and augmented reality (VR/AR), and data analytics has revolutionized the learning experience. These technologies not only cater to the diverse needs of students but also enhance the efficiency of educational processes. Personalized learning, for instance, tailors content to individual learners' strengths and weaknesses, allowing for a more focused and effective academic journey. AI-powered platforms like Khan Academy and adaptive learning software are examples of how technology is improving educational outcomes.</w:t>
      </w:r>
    </w:p>
    <w:p w14:paraId="7BBAC50E" w14:textId="68B4631D"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Moreover, technological innovations have bridged gaps in access to education, particularly for underserved or remote communities. E-learning platforms, mobile apps, and cloud-based systems make learning resources available to anyone with internet access, democratizing knowledge and empowering individuals across the globe. Assistive technologies, such as screen readers and speech-to-text tools, are also breaking down barriers for students with disabilities, ensuring that education is more inclusive than ever before.</w:t>
      </w:r>
    </w:p>
    <w:p w14:paraId="2FF85ADF" w14:textId="6B4B3FC7"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Beyond accessibility, technology has significantly increased student engagement through gamified learning tools and immersive experiences. Interactive platforms like Quizizz and Kahoot make learning enjoyable, while VR/AR technologies bring complex subjects to life, fostering deeper understanding.</w:t>
      </w:r>
    </w:p>
    <w:p w14:paraId="0240097C" w14:textId="40DA92E1"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 xml:space="preserve">However, this transformative progress comes with challenges. The digital divide, ethical concerns around data privacy, and the sustainability of tech-driven education highlight the need for careful implementation and policy considerations.  </w:t>
      </w:r>
    </w:p>
    <w:p w14:paraId="14AA6EB0" w14:textId="6DB89264" w:rsid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In essence, technology’s role in advancing academic progress is both transformative and multifaceted. It has the potential to create a future-ready education system that is inclusive, engaging, and equitable, provided its challenges are addressed responsibly. This report delves into the importance of technological advancements in education, exploring their impact, challenges, and the way forward.</w:t>
      </w:r>
    </w:p>
    <w:p w14:paraId="1B3C96FA" w14:textId="77777777" w:rsidR="0055676B" w:rsidRDefault="0055676B" w:rsidP="0055676B">
      <w:pPr>
        <w:rPr>
          <w:rFonts w:ascii="Times New Roman" w:hAnsi="Times New Roman" w:cs="Times New Roman"/>
          <w:sz w:val="24"/>
          <w:szCs w:val="24"/>
        </w:rPr>
      </w:pPr>
    </w:p>
    <w:p w14:paraId="26BC83F1" w14:textId="16DF65E8" w:rsidR="0055676B" w:rsidRPr="0055676B" w:rsidRDefault="0055676B" w:rsidP="0055676B">
      <w:pPr>
        <w:rPr>
          <w:rFonts w:ascii="Times New Roman" w:hAnsi="Times New Roman" w:cs="Times New Roman"/>
          <w:b/>
          <w:bCs/>
          <w:sz w:val="28"/>
          <w:szCs w:val="28"/>
        </w:rPr>
      </w:pPr>
      <w:r>
        <w:rPr>
          <w:rFonts w:ascii="Times New Roman" w:hAnsi="Times New Roman" w:cs="Times New Roman"/>
          <w:b/>
          <w:bCs/>
          <w:sz w:val="28"/>
          <w:szCs w:val="28"/>
        </w:rPr>
        <w:t>AIM</w:t>
      </w:r>
    </w:p>
    <w:p w14:paraId="125AFA3F" w14:textId="135523F7"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The aim of this report is to explore the pivotal role that technological advancements play in advancing academic progress across the globe. It seeks to examine how innovations such as artificial intelligence (AI), virtual and augmented reality (VR/AR), data analytics, and cloud-based platforms are transforming traditional education systems into dynamic, interactive, and personalized learning environments. By focusing on how these technologies enhance accessibility, engagement, and individualized learning experiences, this report aims to shed light on their potential to cater to diverse student needs and foster academic success.</w:t>
      </w:r>
    </w:p>
    <w:p w14:paraId="473F0832" w14:textId="77777777"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lastRenderedPageBreak/>
        <w:t xml:space="preserve">Furthermore, the report seeks to identify and address the challenges associated with the integration of technology in education, such as the digital divide, data privacy concerns, and the environmental impact of tech-driven initiatives. It will also explore the ethical implications of AI in education, ensuring that these advancements benefit all learners equitably. </w:t>
      </w:r>
    </w:p>
    <w:p w14:paraId="47E7A6AD" w14:textId="680016DE" w:rsid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Ultimately, the aim is to provide a comprehensive understanding of how technological advancements can be leveraged to improve educational outcomes, making learning more inclusive, engaging, and effective. Through examining both the opportunities and challenges, the report aims to propose actionable recommendations for implementing technology in a way that promotes sustainable, equitable, and future-ready education systems worldwide.</w:t>
      </w:r>
    </w:p>
    <w:p w14:paraId="03EC4E32" w14:textId="77777777" w:rsidR="0055676B" w:rsidRDefault="0055676B" w:rsidP="0055676B">
      <w:pPr>
        <w:rPr>
          <w:rFonts w:ascii="Times New Roman" w:hAnsi="Times New Roman" w:cs="Times New Roman"/>
          <w:sz w:val="24"/>
          <w:szCs w:val="24"/>
        </w:rPr>
      </w:pPr>
    </w:p>
    <w:p w14:paraId="2D4ACB77" w14:textId="73E31B46" w:rsidR="0055676B" w:rsidRDefault="0055676B" w:rsidP="0055676B">
      <w:pPr>
        <w:rPr>
          <w:rFonts w:ascii="Times New Roman" w:hAnsi="Times New Roman" w:cs="Times New Roman"/>
          <w:b/>
          <w:bCs/>
          <w:sz w:val="28"/>
          <w:szCs w:val="28"/>
        </w:rPr>
      </w:pPr>
      <w:r>
        <w:rPr>
          <w:rFonts w:ascii="Times New Roman" w:hAnsi="Times New Roman" w:cs="Times New Roman"/>
          <w:b/>
          <w:bCs/>
          <w:sz w:val="28"/>
          <w:szCs w:val="28"/>
        </w:rPr>
        <w:t>PROBLEM STATEMENT</w:t>
      </w:r>
    </w:p>
    <w:p w14:paraId="4DAB231C" w14:textId="7BC36AE0"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The rapid advancement of technology has brought significant opportunities to the education sector, offering tools that can enhance accessibility, personalize learning, and foster greater student engagement. However, the widespread integration of these technologies into academic systems presents several challenges that need to be addressed to fully realize their potential. These challenges include the digital divide, which limits access to technological resources in underserved regions, the ethical concerns related to data privacy and algorithmic biases in AI, and the environmental impact of e-waste generated by the rapid turnover of educational technologies.</w:t>
      </w:r>
    </w:p>
    <w:p w14:paraId="6A9DABDA" w14:textId="77777777" w:rsidR="0055676B" w:rsidRP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Furthermore, while technology offers vast possibilities for enhancing academic progress, its effective implementation remains a complex issue. Educational institutions often face difficulties in adapting curricula, training educators, and ensuring equitable access to technology. There is also the concern that technology, if not integrated thoughtfully, may inadvertently widen existing gaps in educational outcomes, particularly for marginalized groups.</w:t>
      </w:r>
    </w:p>
    <w:p w14:paraId="3A3BCE77" w14:textId="72D4EB99" w:rsidR="0055676B" w:rsidRDefault="0055676B" w:rsidP="0055676B">
      <w:pPr>
        <w:rPr>
          <w:rFonts w:ascii="Times New Roman" w:hAnsi="Times New Roman" w:cs="Times New Roman"/>
          <w:sz w:val="24"/>
          <w:szCs w:val="24"/>
        </w:rPr>
      </w:pPr>
      <w:r w:rsidRPr="0055676B">
        <w:rPr>
          <w:rFonts w:ascii="Times New Roman" w:hAnsi="Times New Roman" w:cs="Times New Roman"/>
          <w:sz w:val="24"/>
          <w:szCs w:val="24"/>
        </w:rPr>
        <w:t>This report aims to explore how technological advancements can drive academic progress while addressing these challenges. It seeks to understand how technology can be effectively integrated into educational systems to create inclusive, equitable, and sustainable learning environments. The problem lies in balancing the opportunities provided by technology with the need to ensure its responsible and ethical use in education.</w:t>
      </w:r>
    </w:p>
    <w:p w14:paraId="17DC281B" w14:textId="77777777" w:rsidR="0067462C" w:rsidRDefault="0067462C" w:rsidP="0055676B">
      <w:pPr>
        <w:rPr>
          <w:rFonts w:ascii="Times New Roman" w:hAnsi="Times New Roman" w:cs="Times New Roman"/>
          <w:sz w:val="24"/>
          <w:szCs w:val="24"/>
        </w:rPr>
      </w:pPr>
    </w:p>
    <w:p w14:paraId="3C2BD07E" w14:textId="78DB8076" w:rsidR="0055676B" w:rsidRDefault="0055676B" w:rsidP="0055676B">
      <w:pPr>
        <w:rPr>
          <w:rFonts w:ascii="Times New Roman" w:hAnsi="Times New Roman" w:cs="Times New Roman"/>
          <w:b/>
          <w:bCs/>
          <w:sz w:val="28"/>
          <w:szCs w:val="28"/>
        </w:rPr>
      </w:pPr>
      <w:r>
        <w:rPr>
          <w:rFonts w:ascii="Times New Roman" w:hAnsi="Times New Roman" w:cs="Times New Roman"/>
          <w:b/>
          <w:bCs/>
          <w:sz w:val="28"/>
          <w:szCs w:val="28"/>
        </w:rPr>
        <w:t>RESEARCH GAP</w:t>
      </w:r>
    </w:p>
    <w:p w14:paraId="2245417A" w14:textId="7A7A838F"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While considerable research has been conducted on the individual impact of technological advancements such as artificial intelligence (AI), virtual reality (VR), and data analytics in education, there remains a significant gap in understanding how these technologies can be seamlessly integrated into existing educational frameworks to maximize their potential. Specifically, limited studies focus on the holistic approach required to address both the opportunities and challenges posed by these technologies, particularly in diverse and global contexts.</w:t>
      </w:r>
    </w:p>
    <w:p w14:paraId="18A98929" w14:textId="4332FCDB"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lastRenderedPageBreak/>
        <w:t>1. Digital Divide and Equity: Much of the existing research on technology in education focuses on urban or developed settings, where infrastructure is robust. However, there is a need for more comprehensive studies on how technology can be adapted and implemented in low-resource or rural areas, where access to digital tools is limited. Research exploring sustainable solutions to bridge the digital divide in these regions remains scarce.</w:t>
      </w:r>
    </w:p>
    <w:p w14:paraId="7E41B4C8" w14:textId="55C18CFD"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2. Ethical Implications and Data Privacy: Although the ethical concerns around AI in education, particularly regarding data privacy and algorithmic bias, are beginning to gain attention, there is still insufficient research into the development of ethical frameworks to guide the use of educational technologies. Addressing issues of transparency, data protection, and fairness is critical but underexplored.</w:t>
      </w:r>
    </w:p>
    <w:p w14:paraId="46B5DC77" w14:textId="656C29E0"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3. Long-Term Sustainability: Current literature often overlooks the long-term sustainability of tech-driven educational initiatives. Questions regarding the environmental impact of increased e-waste and the resources required for continuous technological updates need further exploration to ensure that technological advancements contribute to a sustainable future for education.</w:t>
      </w:r>
    </w:p>
    <w:p w14:paraId="71AC58F4" w14:textId="20EECBF1"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4. Integration of Technology into Curriculum and Pedagogy: While some studies focus on isolated technological tools, there is a lack of research on how to effectively integrate these technologies into the broader curriculum and pedagogy. Understanding how to balance traditional teaching methods with tech-enhanced learning, especially for diverse learning needs, is an area that requires further investigation.</w:t>
      </w:r>
    </w:p>
    <w:p w14:paraId="7DE2EC1C" w14:textId="0047D8E9"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5. Teacher Training and Professional Development: Although there is significant discussion about the effectiveness of technology in the classroom, limited research exists on how to adequately train educators to use these tools effectively. Research is needed to determine the best strategies for teacher professional development in the digital age, including how to equip teachers with both the technical skills and pedagogical knowledge required for successful technology integration.</w:t>
      </w:r>
    </w:p>
    <w:p w14:paraId="61A1C03E" w14:textId="712DAA9E" w:rsidR="0055676B"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Filling these research gaps will provide a more comprehensive understanding of how technological advancements can drive educational progress in a way that is equitable, sustainable, and inclusive for all learners.</w:t>
      </w:r>
    </w:p>
    <w:p w14:paraId="095513EC" w14:textId="77777777" w:rsidR="0067462C" w:rsidRDefault="0067462C" w:rsidP="0067462C">
      <w:pPr>
        <w:rPr>
          <w:rFonts w:ascii="Times New Roman" w:hAnsi="Times New Roman" w:cs="Times New Roman"/>
          <w:sz w:val="24"/>
          <w:szCs w:val="24"/>
        </w:rPr>
      </w:pPr>
    </w:p>
    <w:p w14:paraId="699C4C4C" w14:textId="5FE8EC9A" w:rsidR="0067462C" w:rsidRPr="0067462C" w:rsidRDefault="0067462C" w:rsidP="0067462C">
      <w:pPr>
        <w:rPr>
          <w:rFonts w:ascii="Times New Roman" w:hAnsi="Times New Roman" w:cs="Times New Roman"/>
          <w:sz w:val="24"/>
          <w:szCs w:val="24"/>
        </w:rPr>
      </w:pPr>
      <w:r>
        <w:rPr>
          <w:rFonts w:ascii="Times New Roman" w:hAnsi="Times New Roman" w:cs="Times New Roman"/>
          <w:b/>
          <w:bCs/>
          <w:sz w:val="28"/>
          <w:szCs w:val="28"/>
        </w:rPr>
        <w:t>LITERATURE REVIEW</w:t>
      </w:r>
      <w:r>
        <w:rPr>
          <w:rFonts w:ascii="Times New Roman" w:hAnsi="Times New Roman" w:cs="Times New Roman"/>
          <w:b/>
          <w:bCs/>
          <w:sz w:val="28"/>
          <w:szCs w:val="28"/>
        </w:rPr>
        <w:br/>
      </w:r>
      <w:r w:rsidRPr="0067462C">
        <w:rPr>
          <w:rFonts w:ascii="Times New Roman" w:hAnsi="Times New Roman" w:cs="Times New Roman"/>
          <w:sz w:val="24"/>
          <w:szCs w:val="24"/>
        </w:rPr>
        <w:t>The integration of technological advancements in education has been a subject of growing interest over the last few decades. Various studies have explored the potential of technology to transform educational practices, enhance learning outcomes, and provide new opportunities for both students and educators. This literature review explores key areas in the field, including the impact of technological advancements on learning, the challenges of integration, and the ethical and sustainability issues that arise with technology in education.</w:t>
      </w:r>
    </w:p>
    <w:p w14:paraId="124C05BE" w14:textId="299A2A0B" w:rsidR="0067462C" w:rsidRPr="0067462C" w:rsidRDefault="0067462C" w:rsidP="0067462C">
      <w:pPr>
        <w:rPr>
          <w:rFonts w:ascii="Times New Roman" w:hAnsi="Times New Roman" w:cs="Times New Roman"/>
          <w:b/>
          <w:bCs/>
          <w:sz w:val="24"/>
          <w:szCs w:val="24"/>
        </w:rPr>
      </w:pPr>
      <w:r w:rsidRPr="0067462C">
        <w:rPr>
          <w:rFonts w:ascii="Times New Roman" w:hAnsi="Times New Roman" w:cs="Times New Roman"/>
          <w:b/>
          <w:bCs/>
          <w:sz w:val="24"/>
          <w:szCs w:val="24"/>
        </w:rPr>
        <w:t>The Role of Technology in Enhancing Learning Outcomes</w:t>
      </w:r>
    </w:p>
    <w:p w14:paraId="4ECCDFDC" w14:textId="051FA284"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Technological advancements, particularly artificial intelligence (AI), virtual reality (VR), and data analytics, have shown significant potential in improving academic progress. A study by Smith et al. (2019)</w:t>
      </w:r>
      <w:r>
        <w:rPr>
          <w:rFonts w:ascii="Times New Roman" w:hAnsi="Times New Roman" w:cs="Times New Roman"/>
          <w:sz w:val="24"/>
          <w:szCs w:val="24"/>
        </w:rPr>
        <w:t xml:space="preserve"> </w:t>
      </w:r>
      <w:r w:rsidRPr="0067462C">
        <w:rPr>
          <w:rFonts w:ascii="Times New Roman" w:hAnsi="Times New Roman" w:cs="Times New Roman"/>
          <w:sz w:val="24"/>
          <w:szCs w:val="24"/>
        </w:rPr>
        <w:t xml:space="preserve">highlights the ability of AI-powered platforms to provide personalized </w:t>
      </w:r>
      <w:r w:rsidRPr="0067462C">
        <w:rPr>
          <w:rFonts w:ascii="Times New Roman" w:hAnsi="Times New Roman" w:cs="Times New Roman"/>
          <w:sz w:val="24"/>
          <w:szCs w:val="24"/>
        </w:rPr>
        <w:lastRenderedPageBreak/>
        <w:t>learning experiences by adapting content to students' individual needs. These systems have been proven to enhance student engagement, improve knowledge retention, and help learners overcome specific challenges by offering tailored resources.</w:t>
      </w:r>
    </w:p>
    <w:p w14:paraId="087C1B60" w14:textId="7EEA9653" w:rsidR="0067462C" w:rsidRPr="0067462C" w:rsidRDefault="0067462C" w:rsidP="0067462C">
      <w:pPr>
        <w:rPr>
          <w:rFonts w:ascii="Times New Roman" w:hAnsi="Times New Roman" w:cs="Times New Roman"/>
          <w:b/>
          <w:bCs/>
          <w:sz w:val="24"/>
          <w:szCs w:val="24"/>
        </w:rPr>
      </w:pPr>
      <w:r w:rsidRPr="0067462C">
        <w:rPr>
          <w:rFonts w:ascii="Times New Roman" w:hAnsi="Times New Roman" w:cs="Times New Roman"/>
          <w:b/>
          <w:bCs/>
          <w:sz w:val="24"/>
          <w:szCs w:val="24"/>
        </w:rPr>
        <w:t>Bridging the Digital Divide</w:t>
      </w:r>
    </w:p>
    <w:p w14:paraId="4BE514EB" w14:textId="08C95DBF"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 xml:space="preserve">One of the key challenges in integrating technology into education is ensuring equitable access for all students, regardless of their geographic location or socioeconomic status. The digital divide remains a critical issue, particularly in developing countries and rural areas, where access to digital devices and reliable internet connections is limited. According to UNESCO (2020), nearly half of the world’s population still lacks access to the internet, which hampers their ability to participate in digital learning </w:t>
      </w:r>
      <w:proofErr w:type="gramStart"/>
      <w:r w:rsidRPr="0067462C">
        <w:rPr>
          <w:rFonts w:ascii="Times New Roman" w:hAnsi="Times New Roman" w:cs="Times New Roman"/>
          <w:sz w:val="24"/>
          <w:szCs w:val="24"/>
        </w:rPr>
        <w:t>opportunities..</w:t>
      </w:r>
      <w:proofErr w:type="gramEnd"/>
    </w:p>
    <w:p w14:paraId="4DEE00C0" w14:textId="0E5C552B"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b/>
          <w:bCs/>
          <w:sz w:val="24"/>
          <w:szCs w:val="24"/>
        </w:rPr>
        <w:t>Ethical Concerns in Educational Technology</w:t>
      </w:r>
    </w:p>
    <w:p w14:paraId="3E9FAC67" w14:textId="6337DA60"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The ethical implications of using technology in education, particularly concerning data privacy and algorithmic bias, have garnered significant attention in recent years. The increasing reliance on AI in educational platforms raises concerns about the security of student data and the potential for misuse. Pardo et al. (2019) emphasize the need for strong data protection policies to ensure that student data is stored securely and used responsibly, particularly as educational technologies collect sensitive personal information.</w:t>
      </w:r>
    </w:p>
    <w:p w14:paraId="3C4648CD" w14:textId="301E1E90" w:rsidR="0067462C" w:rsidRPr="0067462C" w:rsidRDefault="0067462C" w:rsidP="0067462C">
      <w:pPr>
        <w:rPr>
          <w:rFonts w:ascii="Times New Roman" w:hAnsi="Times New Roman" w:cs="Times New Roman"/>
          <w:b/>
          <w:bCs/>
          <w:sz w:val="24"/>
          <w:szCs w:val="24"/>
        </w:rPr>
      </w:pPr>
      <w:r w:rsidRPr="0067462C">
        <w:rPr>
          <w:rFonts w:ascii="Times New Roman" w:hAnsi="Times New Roman" w:cs="Times New Roman"/>
          <w:b/>
          <w:bCs/>
          <w:sz w:val="24"/>
          <w:szCs w:val="24"/>
        </w:rPr>
        <w:t>Sustainability of Tech-Driven Education</w:t>
      </w:r>
    </w:p>
    <w:p w14:paraId="6F63A867" w14:textId="4A4AD6ED"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 xml:space="preserve">While technology has the potential to revolutionize education, its long-term sustainability remains an underexplored area in current research. The increasing reliance on electronic devices for learning leads to concerns about e-waste, which is a growing environmental issue. Baker et al. (2020) </w:t>
      </w:r>
      <w:r w:rsidRPr="0067462C">
        <w:rPr>
          <w:rFonts w:ascii="Times New Roman" w:hAnsi="Times New Roman" w:cs="Times New Roman"/>
          <w:sz w:val="24"/>
          <w:szCs w:val="24"/>
        </w:rPr>
        <w:t>highlights</w:t>
      </w:r>
      <w:r w:rsidRPr="0067462C">
        <w:rPr>
          <w:rFonts w:ascii="Times New Roman" w:hAnsi="Times New Roman" w:cs="Times New Roman"/>
          <w:sz w:val="24"/>
          <w:szCs w:val="24"/>
        </w:rPr>
        <w:t xml:space="preserve"> the need for more sustainable practices in the development, use, and disposal of educational technology. They suggest that educational institutions and technology developers should adopt circular economy principles, such as recycling and reusing materials, to reduce the environmental impact of tech-driven education.</w:t>
      </w:r>
    </w:p>
    <w:p w14:paraId="60D2F2B6" w14:textId="00DA93C3" w:rsidR="0067462C" w:rsidRPr="0067462C" w:rsidRDefault="0067462C" w:rsidP="0067462C">
      <w:pPr>
        <w:rPr>
          <w:rFonts w:ascii="Times New Roman" w:hAnsi="Times New Roman" w:cs="Times New Roman"/>
          <w:b/>
          <w:bCs/>
          <w:sz w:val="24"/>
          <w:szCs w:val="24"/>
        </w:rPr>
      </w:pPr>
      <w:r w:rsidRPr="0067462C">
        <w:rPr>
          <w:rFonts w:ascii="Times New Roman" w:hAnsi="Times New Roman" w:cs="Times New Roman"/>
          <w:b/>
          <w:bCs/>
          <w:sz w:val="24"/>
          <w:szCs w:val="24"/>
        </w:rPr>
        <w:t>Teacher Training and Professional Development</w:t>
      </w:r>
    </w:p>
    <w:p w14:paraId="26BB951D" w14:textId="071E55A1"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The success of technology integration in education largely depends on how well educators are trained to use these tools effectively. A key area of concern in the literature is the lack of adequate teacher training and professional development programs focused on technology use in classrooms. Baylor &amp; Ritchie (2002) found that many educators, despite having access to technology, often struggle to integrate it into their teaching methods because they lack the necessary technical skills and pedagogical knowledge.</w:t>
      </w:r>
    </w:p>
    <w:p w14:paraId="055452DB" w14:textId="02E28FAA" w:rsidR="0067462C" w:rsidRPr="0067462C" w:rsidRDefault="0067462C" w:rsidP="0067462C">
      <w:pPr>
        <w:rPr>
          <w:rFonts w:ascii="Times New Roman" w:hAnsi="Times New Roman" w:cs="Times New Roman"/>
          <w:b/>
          <w:bCs/>
          <w:sz w:val="24"/>
          <w:szCs w:val="24"/>
        </w:rPr>
      </w:pPr>
      <w:r w:rsidRPr="0067462C">
        <w:rPr>
          <w:rFonts w:ascii="Times New Roman" w:hAnsi="Times New Roman" w:cs="Times New Roman"/>
          <w:b/>
          <w:bCs/>
          <w:sz w:val="24"/>
          <w:szCs w:val="24"/>
        </w:rPr>
        <w:t>Future Directions and Conclusion</w:t>
      </w:r>
    </w:p>
    <w:p w14:paraId="574AFE03" w14:textId="77777777"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The literature highlights both the vast potential and the significant challenges that come with integrating technology into education. While technological advancements can enhance personalized learning, improve engagement, and offer new opportunities for student success, issues related to equity, ethics, sustainability, and teacher preparedness must be addressed to ensure their successful and responsible integration.</w:t>
      </w:r>
    </w:p>
    <w:p w14:paraId="72FFAB0E" w14:textId="77777777" w:rsidR="0067462C" w:rsidRPr="0067462C" w:rsidRDefault="0067462C" w:rsidP="0067462C">
      <w:pPr>
        <w:rPr>
          <w:rFonts w:ascii="Times New Roman" w:hAnsi="Times New Roman" w:cs="Times New Roman"/>
          <w:sz w:val="24"/>
          <w:szCs w:val="24"/>
        </w:rPr>
      </w:pPr>
    </w:p>
    <w:p w14:paraId="134AA432" w14:textId="77777777" w:rsidR="0067462C" w:rsidRDefault="0067462C" w:rsidP="0067462C">
      <w:pPr>
        <w:rPr>
          <w:rFonts w:ascii="Times New Roman" w:hAnsi="Times New Roman" w:cs="Times New Roman"/>
          <w:sz w:val="24"/>
          <w:szCs w:val="24"/>
        </w:rPr>
      </w:pPr>
    </w:p>
    <w:p w14:paraId="011CC883" w14:textId="6E4654C0" w:rsidR="0067462C" w:rsidRPr="0067462C" w:rsidRDefault="0067462C" w:rsidP="0067462C">
      <w:pPr>
        <w:rPr>
          <w:rFonts w:ascii="Times New Roman" w:hAnsi="Times New Roman" w:cs="Times New Roman"/>
          <w:b/>
          <w:bCs/>
          <w:sz w:val="28"/>
          <w:szCs w:val="28"/>
        </w:rPr>
      </w:pPr>
      <w:r>
        <w:rPr>
          <w:rFonts w:ascii="Times New Roman" w:hAnsi="Times New Roman" w:cs="Times New Roman"/>
          <w:b/>
          <w:bCs/>
          <w:sz w:val="28"/>
          <w:szCs w:val="28"/>
        </w:rPr>
        <w:lastRenderedPageBreak/>
        <w:t>RESULT ANALYSIS</w:t>
      </w:r>
    </w:p>
    <w:p w14:paraId="1B793229" w14:textId="77777777"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The analysis of the impact of technological advancements in advancing academic progress reveals both positive outcomes and challenges that need to be carefully addressed to fully leverage the potential of technology in education. The integration of digital tools has led to transformative shifts in how education is delivered, accessed, and experienced by students and educators alike. Below is a detailed analysis of the key findings related to this topic.</w:t>
      </w:r>
    </w:p>
    <w:p w14:paraId="17A86197" w14:textId="5C1BD259" w:rsidR="0067462C" w:rsidRPr="006F6F16" w:rsidRDefault="0067462C" w:rsidP="0067462C">
      <w:pPr>
        <w:rPr>
          <w:rFonts w:ascii="Times New Roman" w:hAnsi="Times New Roman" w:cs="Times New Roman"/>
          <w:b/>
          <w:bCs/>
          <w:sz w:val="24"/>
          <w:szCs w:val="24"/>
        </w:rPr>
      </w:pPr>
      <w:r w:rsidRPr="006F6F16">
        <w:rPr>
          <w:rFonts w:ascii="Times New Roman" w:hAnsi="Times New Roman" w:cs="Times New Roman"/>
          <w:b/>
          <w:bCs/>
          <w:sz w:val="24"/>
          <w:szCs w:val="24"/>
        </w:rPr>
        <w:t>Enhanced Learning Outcomes and Engagement</w:t>
      </w:r>
    </w:p>
    <w:p w14:paraId="7A2679CB" w14:textId="6F66E947"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Technological advancements have significantly improved learning outcomes, particularly through the use of personalized learning platforms, AI-powered systems, and immersive tools like virtual and augmented reality (VR/AR). Research indicates that AI and adaptive learning technologies can tailor content to meet the individual needs of students, offering a more personalized and effective educational experience. Freeman et al. (2020) found that VR/AR tools enable students to visualize and interact with complex subjects, leading to increased understanding and retention. This has been particularly beneficial in STEM fields, where abstract concepts can be difficult to grasp without hands-on experience.</w:t>
      </w:r>
    </w:p>
    <w:p w14:paraId="021B3F56" w14:textId="394F641D"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Moreover, gamification and interactive learning platforms have improved student engagement. Platforms like Kahoot, Quizizz, and Minecraft Education have shown that integrating gaming elements into learning can make the educational process more enjoyable and engaging, which increases student motivation and participation. The use of interactive tools has proven to be particularly effective for younger students, as it encourages collaboration and fosters a deeper interest in subjects that might otherwise be seen as tedious.</w:t>
      </w:r>
    </w:p>
    <w:p w14:paraId="05D5F711" w14:textId="2FB7DC2D" w:rsidR="0067462C" w:rsidRPr="006F6F16" w:rsidRDefault="0067462C" w:rsidP="0067462C">
      <w:pPr>
        <w:rPr>
          <w:rFonts w:ascii="Times New Roman" w:hAnsi="Times New Roman" w:cs="Times New Roman"/>
          <w:b/>
          <w:bCs/>
          <w:sz w:val="24"/>
          <w:szCs w:val="24"/>
        </w:rPr>
      </w:pPr>
      <w:r w:rsidRPr="006F6F16">
        <w:rPr>
          <w:rFonts w:ascii="Times New Roman" w:hAnsi="Times New Roman" w:cs="Times New Roman"/>
          <w:b/>
          <w:bCs/>
          <w:sz w:val="24"/>
          <w:szCs w:val="24"/>
        </w:rPr>
        <w:t>Bridging Educational Gaps</w:t>
      </w:r>
    </w:p>
    <w:p w14:paraId="05C8C859" w14:textId="36BBF95E"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A significant benefit of technological advancements in education is the ability to bridge educational gaps, especially in underserved and rural areas. The rise of e-learning platforms, mobile apps, and affordable tech solutions like low-cost tablets and offline learning resources has made education more accessible to a broader population. Studies show that these tools have been effective in regions with limited access to traditional education resources, allowing students to participate in learning remotely.</w:t>
      </w:r>
    </w:p>
    <w:p w14:paraId="4EC5A990" w14:textId="4CE36A63"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However, despite these advances, the digital divide remains a significant barrier, especially in low-income areas where access to devices and reliable internet is limited. UNESCO (2020) reported that nearly half of the world’s population still lacks internet access, which continues to restrict their participation in digital learning opportunities. The gap in digital access not only affects rural and remote students but also those in developing countries, where infrastructure is insufficient to support widespread technology adoption. While mobile learning has helped mitigate this issue to some extent, comprehensive solutions are still needed to ensure that every student has equal access to the benefits of educational technology.</w:t>
      </w:r>
    </w:p>
    <w:p w14:paraId="6F3BBAB9" w14:textId="1958F520" w:rsidR="0067462C" w:rsidRPr="006F6F16" w:rsidRDefault="0067462C" w:rsidP="0067462C">
      <w:pPr>
        <w:rPr>
          <w:rFonts w:ascii="Times New Roman" w:hAnsi="Times New Roman" w:cs="Times New Roman"/>
          <w:b/>
          <w:bCs/>
          <w:sz w:val="24"/>
          <w:szCs w:val="24"/>
        </w:rPr>
      </w:pPr>
      <w:r w:rsidRPr="006F6F16">
        <w:rPr>
          <w:rFonts w:ascii="Times New Roman" w:hAnsi="Times New Roman" w:cs="Times New Roman"/>
          <w:b/>
          <w:bCs/>
          <w:sz w:val="24"/>
          <w:szCs w:val="24"/>
        </w:rPr>
        <w:t>Ethical and Privacy Concerns</w:t>
      </w:r>
    </w:p>
    <w:p w14:paraId="420A7CA8" w14:textId="4B753254"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 xml:space="preserve">The growing reliance on AI and data analytics in education raises significant ethical concerns, particularly around data privacy and the potential for algorithmic bias. As educational platforms collect large amounts of personal data from students, concerns about data security </w:t>
      </w:r>
      <w:r w:rsidRPr="0067462C">
        <w:rPr>
          <w:rFonts w:ascii="Times New Roman" w:hAnsi="Times New Roman" w:cs="Times New Roman"/>
          <w:sz w:val="24"/>
          <w:szCs w:val="24"/>
        </w:rPr>
        <w:lastRenderedPageBreak/>
        <w:t>and misuse become paramount. Studies by Pardo et al. (2019) have highlighted the importance of safeguarding student information, especially given the sensitive nature of the data being collected.</w:t>
      </w:r>
    </w:p>
    <w:p w14:paraId="36B59D30" w14:textId="74AAD278"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Furthermore, the risk of algorithmic bias is a critical issue in AI-driven educational systems. Eubanks (2018) pointed out that algorithms, if not carefully designed, could perpetuate existing social inequalities, particularly if the data used to train these systems reflects historical biases. For example, if AI tools are used for assessing student performance, the underlying data might reflect systemic biases that disadvantage certain groups of students, particularly those from marginalized communities.</w:t>
      </w:r>
    </w:p>
    <w:p w14:paraId="15AB4EAD" w14:textId="73B7D633"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This highlights the need for ethical frameworks and data protection policies that ensure transparency, fairness, and accountability in the use of technology in education. Educational institutions must adopt best practices to protect student privacy and ensure that AI systems are designed to be inclusive and free of bias.</w:t>
      </w:r>
    </w:p>
    <w:p w14:paraId="65787779" w14:textId="6FE9DF2F" w:rsidR="0067462C" w:rsidRPr="0067462C" w:rsidRDefault="0067462C" w:rsidP="0067462C">
      <w:pPr>
        <w:rPr>
          <w:rFonts w:ascii="Times New Roman" w:hAnsi="Times New Roman" w:cs="Times New Roman"/>
          <w:sz w:val="24"/>
          <w:szCs w:val="24"/>
        </w:rPr>
      </w:pPr>
      <w:r w:rsidRPr="006F6F16">
        <w:rPr>
          <w:rFonts w:ascii="Times New Roman" w:hAnsi="Times New Roman" w:cs="Times New Roman"/>
          <w:b/>
          <w:bCs/>
          <w:sz w:val="24"/>
          <w:szCs w:val="24"/>
        </w:rPr>
        <w:t>Sustainability and Environmental Impact</w:t>
      </w:r>
    </w:p>
    <w:p w14:paraId="75D6A27B" w14:textId="3416368C"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The environmental impact of tech-driven education is another area of concern that is gaining attention. As educational institutions increasingly rely on digital devices and cloud-based platforms, the issue of e-waste becomes more pressing. Baker et al. (2020) pointed out that the rapid turnover of educational devices and the disposal of old technologies contribute to growing amounts of electronic waste, which can have serious environmental consequences.</w:t>
      </w:r>
    </w:p>
    <w:p w14:paraId="79017EBA" w14:textId="4C088345"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 xml:space="preserve">In addition to e-waste, the energy consumption required to maintain digital learning platforms and cloud services is another sustainability challenge. Chien &amp; Lee (2021) emphasize that data </w:t>
      </w:r>
      <w:proofErr w:type="spellStart"/>
      <w:r w:rsidRPr="0067462C">
        <w:rPr>
          <w:rFonts w:ascii="Times New Roman" w:hAnsi="Times New Roman" w:cs="Times New Roman"/>
          <w:sz w:val="24"/>
          <w:szCs w:val="24"/>
        </w:rPr>
        <w:t>centers</w:t>
      </w:r>
      <w:proofErr w:type="spellEnd"/>
      <w:r w:rsidRPr="0067462C">
        <w:rPr>
          <w:rFonts w:ascii="Times New Roman" w:hAnsi="Times New Roman" w:cs="Times New Roman"/>
          <w:sz w:val="24"/>
          <w:szCs w:val="24"/>
        </w:rPr>
        <w:t>, which power cloud-based learning systems, consume a significant amount of energy, contributing to carbon emissions. The need for more energy-efficient technologies and sustainable practices in the development and deployment of educational technologies is critical to mitigating the environmental impact of digital learning.</w:t>
      </w:r>
    </w:p>
    <w:p w14:paraId="26022944" w14:textId="77FCDF92" w:rsidR="0067462C" w:rsidRPr="0067462C" w:rsidRDefault="0067462C" w:rsidP="0067462C">
      <w:pPr>
        <w:rPr>
          <w:rFonts w:ascii="Times New Roman" w:hAnsi="Times New Roman" w:cs="Times New Roman"/>
          <w:sz w:val="24"/>
          <w:szCs w:val="24"/>
        </w:rPr>
      </w:pPr>
      <w:r w:rsidRPr="006F6F16">
        <w:rPr>
          <w:rFonts w:ascii="Times New Roman" w:hAnsi="Times New Roman" w:cs="Times New Roman"/>
          <w:b/>
          <w:bCs/>
          <w:sz w:val="24"/>
          <w:szCs w:val="24"/>
        </w:rPr>
        <w:t>Teacher Training and Professional Development</w:t>
      </w:r>
    </w:p>
    <w:p w14:paraId="3BF5D77E" w14:textId="1E4F87DE"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The successful integration of technology in education depends heavily on the ability of educators to use these tools effectively. Research indicates that while technology adoption is growing, many educators still face challenges in integrating digital tools into their teaching practices. Inan &amp; Lowther (2010) found that teacher training programs often focus on the technical aspects of using technology, but do not provide enough pedagogical support for integrating these tools into the classroom in a meaningful way.</w:t>
      </w:r>
    </w:p>
    <w:p w14:paraId="2531791C" w14:textId="0A8B2A79"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Effective teacher professional development programs are essential to ensure that educators are equipped with the skills and knowledge necessary to use technology to its fullest potential. These programs should not only focus on the technical aspects of tools but also on how to use them to support differentiated learning, foster collaboration, and enhance student outcomes.</w:t>
      </w:r>
    </w:p>
    <w:p w14:paraId="4F34E7DF" w14:textId="69C68120" w:rsidR="0067462C" w:rsidRPr="006F6F16" w:rsidRDefault="0067462C" w:rsidP="0067462C">
      <w:pPr>
        <w:rPr>
          <w:rFonts w:ascii="Times New Roman" w:hAnsi="Times New Roman" w:cs="Times New Roman"/>
          <w:b/>
          <w:bCs/>
          <w:sz w:val="24"/>
          <w:szCs w:val="24"/>
        </w:rPr>
      </w:pPr>
      <w:r w:rsidRPr="006F6F16">
        <w:rPr>
          <w:rFonts w:ascii="Times New Roman" w:hAnsi="Times New Roman" w:cs="Times New Roman"/>
          <w:b/>
          <w:bCs/>
          <w:sz w:val="24"/>
          <w:szCs w:val="24"/>
        </w:rPr>
        <w:t>Future Implications</w:t>
      </w:r>
    </w:p>
    <w:p w14:paraId="70709824" w14:textId="4D3CA2DA" w:rsidR="0067462C" w:rsidRP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 xml:space="preserve">The results from current research demonstrate that while technological advancements offer significant potential to improve educational outcomes, there are challenges that must be addressed. The digital divide, ethical concerns, sustainability, and the need for adequate </w:t>
      </w:r>
      <w:r w:rsidRPr="0067462C">
        <w:rPr>
          <w:rFonts w:ascii="Times New Roman" w:hAnsi="Times New Roman" w:cs="Times New Roman"/>
          <w:sz w:val="24"/>
          <w:szCs w:val="24"/>
        </w:rPr>
        <w:lastRenderedPageBreak/>
        <w:t xml:space="preserve">teacher training are critical issues that need to be resolved to ensure that technology can </w:t>
      </w:r>
      <w:r w:rsidR="003D680D" w:rsidRPr="0067462C">
        <w:rPr>
          <w:rFonts w:ascii="Times New Roman" w:hAnsi="Times New Roman" w:cs="Times New Roman"/>
          <w:sz w:val="24"/>
          <w:szCs w:val="24"/>
        </w:rPr>
        <w:t>fulfil</w:t>
      </w:r>
      <w:r w:rsidRPr="0067462C">
        <w:rPr>
          <w:rFonts w:ascii="Times New Roman" w:hAnsi="Times New Roman" w:cs="Times New Roman"/>
          <w:sz w:val="24"/>
          <w:szCs w:val="24"/>
        </w:rPr>
        <w:t xml:space="preserve"> its promise of creating more inclusive, personalized, and engaging educational experiences.</w:t>
      </w:r>
    </w:p>
    <w:p w14:paraId="31DCA610" w14:textId="37E0DC73" w:rsidR="0067462C" w:rsidRDefault="0067462C" w:rsidP="0067462C">
      <w:pPr>
        <w:rPr>
          <w:rFonts w:ascii="Times New Roman" w:hAnsi="Times New Roman" w:cs="Times New Roman"/>
          <w:sz w:val="24"/>
          <w:szCs w:val="24"/>
        </w:rPr>
      </w:pPr>
      <w:r w:rsidRPr="0067462C">
        <w:rPr>
          <w:rFonts w:ascii="Times New Roman" w:hAnsi="Times New Roman" w:cs="Times New Roman"/>
          <w:sz w:val="24"/>
          <w:szCs w:val="24"/>
        </w:rPr>
        <w:t>In the future, further research is needed to explore the long-term effects of technology in education, particularly in terms of equity, sustainability, and data privacy. The development of ethical guidelines and the implementation of sustainable practices will be crucial to ensuring that technology can be used responsibly and effectively in the academic sphere.</w:t>
      </w:r>
    </w:p>
    <w:p w14:paraId="0131BD77" w14:textId="77777777" w:rsidR="003D680D" w:rsidRDefault="003D680D" w:rsidP="0067462C">
      <w:pPr>
        <w:rPr>
          <w:rFonts w:ascii="Times New Roman" w:hAnsi="Times New Roman" w:cs="Times New Roman"/>
          <w:sz w:val="24"/>
          <w:szCs w:val="24"/>
        </w:rPr>
      </w:pPr>
    </w:p>
    <w:p w14:paraId="28538672" w14:textId="0F450422" w:rsidR="003D680D" w:rsidRDefault="003D680D" w:rsidP="0067462C">
      <w:pPr>
        <w:rPr>
          <w:rFonts w:ascii="Times New Roman" w:hAnsi="Times New Roman" w:cs="Times New Roman"/>
          <w:b/>
          <w:bCs/>
          <w:sz w:val="28"/>
          <w:szCs w:val="28"/>
        </w:rPr>
      </w:pPr>
      <w:r>
        <w:rPr>
          <w:rFonts w:ascii="Times New Roman" w:hAnsi="Times New Roman" w:cs="Times New Roman"/>
          <w:b/>
          <w:bCs/>
          <w:sz w:val="28"/>
          <w:szCs w:val="28"/>
        </w:rPr>
        <w:t>DISCUSSION OF RESULTS</w:t>
      </w:r>
    </w:p>
    <w:p w14:paraId="0544F306" w14:textId="11BA19E7" w:rsidR="003D680D" w:rsidRDefault="003D680D" w:rsidP="0067462C">
      <w:pPr>
        <w:rPr>
          <w:rFonts w:ascii="Times New Roman" w:hAnsi="Times New Roman" w:cs="Times New Roman"/>
          <w:sz w:val="24"/>
          <w:szCs w:val="24"/>
        </w:rPr>
      </w:pPr>
      <w:r w:rsidRPr="003D680D">
        <w:rPr>
          <w:rFonts w:ascii="Times New Roman" w:hAnsi="Times New Roman" w:cs="Times New Roman"/>
          <w:sz w:val="24"/>
          <w:szCs w:val="24"/>
        </w:rPr>
        <w:t>The results highlight the transformative potential of technology in education, enhancing learning outcomes, engagement, and access. However, challenges like the digital divide, data privacy concerns, and environmental impact persist. While AI and immersive tools like VR show promise in personalizing learning, equitable access remains a significant barrier. Ethical considerations around algorithmic bias and data security are crucial, and sustainable tech practices are needed to address e-waste. Teacher training and professional development are key to effectively integrating technology. Overcoming these challenges will ensure that technology can truly advance academic progress worldwide.</w:t>
      </w:r>
    </w:p>
    <w:p w14:paraId="761273BB" w14:textId="77777777" w:rsidR="00A03825" w:rsidRDefault="00A03825" w:rsidP="0067462C">
      <w:pPr>
        <w:rPr>
          <w:rFonts w:ascii="Times New Roman" w:hAnsi="Times New Roman" w:cs="Times New Roman"/>
          <w:sz w:val="24"/>
          <w:szCs w:val="24"/>
        </w:rPr>
      </w:pPr>
    </w:p>
    <w:p w14:paraId="2E635EEE" w14:textId="74A3B77C" w:rsidR="00A03825" w:rsidRDefault="00A03825" w:rsidP="0067462C">
      <w:pPr>
        <w:rPr>
          <w:rFonts w:ascii="Times New Roman" w:hAnsi="Times New Roman" w:cs="Times New Roman"/>
          <w:b/>
          <w:bCs/>
          <w:sz w:val="28"/>
          <w:szCs w:val="28"/>
        </w:rPr>
      </w:pPr>
      <w:r>
        <w:rPr>
          <w:rFonts w:ascii="Times New Roman" w:hAnsi="Times New Roman" w:cs="Times New Roman"/>
          <w:b/>
          <w:bCs/>
          <w:sz w:val="28"/>
          <w:szCs w:val="28"/>
        </w:rPr>
        <w:t>UNEXPECTED FINDINGS</w:t>
      </w:r>
    </w:p>
    <w:p w14:paraId="1E119E81" w14:textId="688A7A65" w:rsidR="00A03825" w:rsidRDefault="00A03825" w:rsidP="0067462C">
      <w:pPr>
        <w:rPr>
          <w:rFonts w:ascii="Times New Roman" w:hAnsi="Times New Roman" w:cs="Times New Roman"/>
          <w:sz w:val="24"/>
          <w:szCs w:val="24"/>
        </w:rPr>
      </w:pPr>
      <w:r w:rsidRPr="00A03825">
        <w:rPr>
          <w:rFonts w:ascii="Times New Roman" w:hAnsi="Times New Roman" w:cs="Times New Roman"/>
          <w:sz w:val="24"/>
          <w:szCs w:val="24"/>
        </w:rPr>
        <w:t xml:space="preserve">One surprising result was that over-reliance on AI-driven tools could reduce critical thinking skills, as students may become dependent on technology for answers, limiting independent problem-solving. Additionally, technology may widen the gap between tech-savvy students and teachers struggling to adapt to new tools, hindering effective learning experiences. Another unexpected finding was the algorithmic bias in AI-powered learning systems, where systems may inadvertently </w:t>
      </w:r>
      <w:proofErr w:type="spellStart"/>
      <w:r w:rsidRPr="00A03825">
        <w:rPr>
          <w:rFonts w:ascii="Times New Roman" w:hAnsi="Times New Roman" w:cs="Times New Roman"/>
          <w:sz w:val="24"/>
          <w:szCs w:val="24"/>
        </w:rPr>
        <w:t>favor</w:t>
      </w:r>
      <w:proofErr w:type="spellEnd"/>
      <w:r w:rsidRPr="00A03825">
        <w:rPr>
          <w:rFonts w:ascii="Times New Roman" w:hAnsi="Times New Roman" w:cs="Times New Roman"/>
          <w:sz w:val="24"/>
          <w:szCs w:val="24"/>
        </w:rPr>
        <w:t xml:space="preserve"> certain learning styles, disadvantaging others. The environmental impact of tech adoption, specifically e-waste from outdated devices, also emerged as an unanticipated concern. Furthermore, technology was unexpectedly found to help mitigate teacher shortages in remote or underserved areas, providing access to quality education via digital platforms. Lastly, the shift to digital learning reduced face-to-face interactions, potentially affecting students' social and emotional development, as online learning often lacks interpersonal collaboration. These findings highlight the need for a balanced and thoughtful approach to technology in education, ensuring its benefits are maximized while mitigating unintended consequences.</w:t>
      </w:r>
    </w:p>
    <w:p w14:paraId="6BDDF7CD" w14:textId="77777777" w:rsidR="00A03825" w:rsidRDefault="00A03825" w:rsidP="0067462C">
      <w:pPr>
        <w:rPr>
          <w:rFonts w:ascii="Times New Roman" w:hAnsi="Times New Roman" w:cs="Times New Roman"/>
          <w:sz w:val="24"/>
          <w:szCs w:val="24"/>
        </w:rPr>
      </w:pPr>
    </w:p>
    <w:p w14:paraId="4CAAB741" w14:textId="17C6B728" w:rsidR="00A03825" w:rsidRDefault="00A03825" w:rsidP="0067462C">
      <w:pPr>
        <w:rPr>
          <w:rFonts w:ascii="Times New Roman" w:hAnsi="Times New Roman" w:cs="Times New Roman"/>
          <w:b/>
          <w:bCs/>
          <w:sz w:val="28"/>
          <w:szCs w:val="28"/>
        </w:rPr>
      </w:pPr>
      <w:r>
        <w:rPr>
          <w:rFonts w:ascii="Times New Roman" w:hAnsi="Times New Roman" w:cs="Times New Roman"/>
          <w:b/>
          <w:bCs/>
          <w:sz w:val="28"/>
          <w:szCs w:val="28"/>
        </w:rPr>
        <w:t>MINOR FINDINGS</w:t>
      </w:r>
    </w:p>
    <w:p w14:paraId="20DA5219" w14:textId="73E3071D" w:rsidR="00A03825" w:rsidRDefault="00A03825" w:rsidP="0067462C">
      <w:pPr>
        <w:rPr>
          <w:rFonts w:ascii="Times New Roman" w:hAnsi="Times New Roman" w:cs="Times New Roman"/>
          <w:sz w:val="24"/>
          <w:szCs w:val="24"/>
        </w:rPr>
      </w:pPr>
      <w:r>
        <w:rPr>
          <w:rFonts w:ascii="Times New Roman" w:hAnsi="Times New Roman" w:cs="Times New Roman"/>
          <w:sz w:val="24"/>
          <w:szCs w:val="24"/>
        </w:rPr>
        <w:t>F</w:t>
      </w:r>
      <w:r w:rsidRPr="00A03825">
        <w:rPr>
          <w:rFonts w:ascii="Times New Roman" w:hAnsi="Times New Roman" w:cs="Times New Roman"/>
          <w:sz w:val="24"/>
          <w:szCs w:val="24"/>
        </w:rPr>
        <w:t xml:space="preserve">indings related to technological advancements in education reveal some subtle challenges. One such finding is that while digital tools improve access, they may inadvertently create attention fragmentation among students, as multitasking becomes more common. Additionally, some students report feeling overwhelmed by the volume of digital content, leading to decreased engagement. Another minor observation is that while educational technologies promote personalized learning, they may not always align with traditional curricula, creating difficulties in assessment and standardization. Furthermore, some teachers, </w:t>
      </w:r>
      <w:r w:rsidRPr="00A03825">
        <w:rPr>
          <w:rFonts w:ascii="Times New Roman" w:hAnsi="Times New Roman" w:cs="Times New Roman"/>
          <w:sz w:val="24"/>
          <w:szCs w:val="24"/>
        </w:rPr>
        <w:lastRenderedPageBreak/>
        <w:t>though embracing technology, may face challenges in integrating it effectively into their teaching pedagogy, limiting its full potential. Lastly, student privacy concerns surrounding data collection and usage continue to be a subtle yet persistent issue in the growing tech-driven education landscape. These findings emphasize the need for continuous evaluation and adaptation of technological tools in education to address emerging challenges.</w:t>
      </w:r>
    </w:p>
    <w:p w14:paraId="04458DBB" w14:textId="77777777" w:rsidR="00A03825" w:rsidRDefault="00A03825" w:rsidP="0067462C">
      <w:pPr>
        <w:rPr>
          <w:rFonts w:ascii="Times New Roman" w:hAnsi="Times New Roman" w:cs="Times New Roman"/>
          <w:sz w:val="24"/>
          <w:szCs w:val="24"/>
        </w:rPr>
      </w:pPr>
    </w:p>
    <w:p w14:paraId="6BF58D99" w14:textId="6963F9A1" w:rsidR="00A03825" w:rsidRDefault="00A03825" w:rsidP="0067462C">
      <w:pPr>
        <w:rPr>
          <w:rFonts w:ascii="Times New Roman" w:hAnsi="Times New Roman" w:cs="Times New Roman"/>
          <w:b/>
          <w:bCs/>
          <w:sz w:val="28"/>
          <w:szCs w:val="28"/>
        </w:rPr>
      </w:pPr>
      <w:r>
        <w:rPr>
          <w:rFonts w:ascii="Times New Roman" w:hAnsi="Times New Roman" w:cs="Times New Roman"/>
          <w:b/>
          <w:bCs/>
          <w:sz w:val="28"/>
          <w:szCs w:val="28"/>
        </w:rPr>
        <w:t>SCOPE OF FURTHER RESEARCH</w:t>
      </w:r>
    </w:p>
    <w:p w14:paraId="4F6CBC56" w14:textId="0FBDC38A" w:rsidR="00A03825" w:rsidRDefault="00A03825" w:rsidP="0067462C">
      <w:pPr>
        <w:rPr>
          <w:rFonts w:ascii="Times New Roman" w:hAnsi="Times New Roman" w:cs="Times New Roman"/>
          <w:sz w:val="24"/>
          <w:szCs w:val="24"/>
        </w:rPr>
      </w:pPr>
      <w:r w:rsidRPr="00A03825">
        <w:rPr>
          <w:rFonts w:ascii="Times New Roman" w:hAnsi="Times New Roman" w:cs="Times New Roman"/>
          <w:sz w:val="24"/>
          <w:szCs w:val="24"/>
        </w:rPr>
        <w:t>The scope of research on the importance of technological advancement in advancing academic progress remains vast and evolving. Future research could focus on measuring the long-term impact of specific technologies, such as AI and VR, on student learning outcomes across diverse educational settings. There is also a need to explore the ethical implications of AI in education, particularly around algorithmic bias and data privacy, to ensure fair and transparent use of student data. Additionally, research on how technology can address inequities in access—especially in rural or low-income areas—remains underexplored, particularly in terms of developing affordable, sustainable solutions. Another key area is teacher professional development for effectively integrating technology into classrooms, as current programs may not fully equip educators with the skills to use digital tools effectively. Research could also look into the environmental impact of increased tech use in education, focusing on sustainable practices in device usage and disposal. Finally, there is a need for studies on social and emotional impacts, examining how the reduction in face-to-face interactions affects student well-being and collaborative skills. These areas represent critical gaps, offering opportunities for further research to better harness technology for academic progress while addressing its challenges.</w:t>
      </w:r>
    </w:p>
    <w:p w14:paraId="602EC159" w14:textId="77777777" w:rsidR="00A03825" w:rsidRDefault="00A03825" w:rsidP="0067462C">
      <w:pPr>
        <w:rPr>
          <w:rFonts w:ascii="Times New Roman" w:hAnsi="Times New Roman" w:cs="Times New Roman"/>
          <w:sz w:val="24"/>
          <w:szCs w:val="24"/>
        </w:rPr>
      </w:pPr>
    </w:p>
    <w:p w14:paraId="5E8D66CB" w14:textId="0A62DC75" w:rsidR="00A03825" w:rsidRDefault="00A03825" w:rsidP="0067462C">
      <w:pPr>
        <w:rPr>
          <w:rFonts w:ascii="Times New Roman" w:hAnsi="Times New Roman" w:cs="Times New Roman"/>
          <w:b/>
          <w:bCs/>
          <w:sz w:val="28"/>
          <w:szCs w:val="28"/>
        </w:rPr>
      </w:pPr>
      <w:r>
        <w:rPr>
          <w:rFonts w:ascii="Times New Roman" w:hAnsi="Times New Roman" w:cs="Times New Roman"/>
          <w:b/>
          <w:bCs/>
          <w:sz w:val="28"/>
          <w:szCs w:val="28"/>
        </w:rPr>
        <w:t>CONCLSION</w:t>
      </w:r>
    </w:p>
    <w:p w14:paraId="26E8750F" w14:textId="00657159" w:rsidR="00A03825" w:rsidRDefault="00A03825" w:rsidP="0067462C">
      <w:pPr>
        <w:rPr>
          <w:rFonts w:ascii="Times New Roman" w:hAnsi="Times New Roman" w:cs="Times New Roman"/>
          <w:sz w:val="24"/>
          <w:szCs w:val="24"/>
        </w:rPr>
      </w:pPr>
      <w:r>
        <w:rPr>
          <w:rFonts w:ascii="Times New Roman" w:hAnsi="Times New Roman" w:cs="Times New Roman"/>
          <w:sz w:val="24"/>
          <w:szCs w:val="24"/>
        </w:rPr>
        <w:t>T</w:t>
      </w:r>
      <w:r w:rsidRPr="00A03825">
        <w:rPr>
          <w:rFonts w:ascii="Times New Roman" w:hAnsi="Times New Roman" w:cs="Times New Roman"/>
          <w:sz w:val="24"/>
          <w:szCs w:val="24"/>
        </w:rPr>
        <w:t>echnological advancements have the potential to significantly enhance academic progress by personalizing learning, improving access to education, and increasing engagement through innovative tools like AI, VR, and data analytics. However, the integration of these technologies also presents challenges, such as widening the digital divide, ethical concerns regarding data privacy, algorithmic bias, and environmental sustainability. The effective implementation of technology in education requires addressing these issues through equitable access, teacher training, and the development of ethical frameworks. Additionally, while technology can help mitigate teacher shortages and provide flexible learning opportunities, it is essential to maintain a balance to avoid over-reliance, which can hinder critical thinking and social interactions. To fully realize the benefits of technological advancements, ongoing research and adaptation are necessary to ensure that these tools serve all students equally and responsibly. Ultimately, a thoughtful and balanced approach to integrating technology in education will be key to fostering a future where technology supports and enhances academic progress for all learners.</w:t>
      </w:r>
    </w:p>
    <w:p w14:paraId="10C86290" w14:textId="77777777" w:rsidR="00A03825" w:rsidRDefault="00A03825" w:rsidP="0067462C">
      <w:pPr>
        <w:rPr>
          <w:rFonts w:ascii="Times New Roman" w:hAnsi="Times New Roman" w:cs="Times New Roman"/>
          <w:sz w:val="24"/>
          <w:szCs w:val="24"/>
        </w:rPr>
      </w:pPr>
    </w:p>
    <w:p w14:paraId="4B953480" w14:textId="77777777" w:rsidR="00A03825" w:rsidRDefault="00A03825" w:rsidP="0067462C">
      <w:pPr>
        <w:rPr>
          <w:rFonts w:ascii="Times New Roman" w:hAnsi="Times New Roman" w:cs="Times New Roman"/>
          <w:sz w:val="24"/>
          <w:szCs w:val="24"/>
        </w:rPr>
      </w:pPr>
    </w:p>
    <w:p w14:paraId="65CF2D07" w14:textId="77777777" w:rsidR="00A03825" w:rsidRDefault="00A03825" w:rsidP="00A03825">
      <w:pPr>
        <w:rPr>
          <w:rFonts w:ascii="Times New Roman" w:hAnsi="Times New Roman" w:cs="Times New Roman"/>
          <w:b/>
          <w:bCs/>
          <w:sz w:val="28"/>
          <w:szCs w:val="28"/>
        </w:rPr>
      </w:pPr>
      <w:r>
        <w:rPr>
          <w:rFonts w:ascii="Times New Roman" w:hAnsi="Times New Roman" w:cs="Times New Roman"/>
          <w:b/>
          <w:bCs/>
          <w:sz w:val="28"/>
          <w:szCs w:val="28"/>
        </w:rPr>
        <w:lastRenderedPageBreak/>
        <w:t>REFERENCES</w:t>
      </w:r>
    </w:p>
    <w:p w14:paraId="53AE696F" w14:textId="71EE80C6" w:rsidR="00A03825" w:rsidRPr="00A03825" w:rsidRDefault="00A03825" w:rsidP="00A03825">
      <w:pPr>
        <w:rPr>
          <w:rFonts w:ascii="Times New Roman" w:hAnsi="Times New Roman" w:cs="Times New Roman"/>
          <w:b/>
          <w:bCs/>
          <w:sz w:val="28"/>
          <w:szCs w:val="28"/>
        </w:rPr>
      </w:pPr>
      <w:r w:rsidRPr="00A03825">
        <w:rPr>
          <w:rFonts w:ascii="Times New Roman" w:hAnsi="Times New Roman" w:cs="Times New Roman"/>
          <w:sz w:val="24"/>
          <w:szCs w:val="24"/>
        </w:rPr>
        <w:t xml:space="preserve">1. Anderson, C. A., &amp; Dill, K. E. (2000). Video games and aggressive thoughts, feelings, and </w:t>
      </w:r>
      <w:proofErr w:type="spellStart"/>
      <w:r w:rsidRPr="00A03825">
        <w:rPr>
          <w:rFonts w:ascii="Times New Roman" w:hAnsi="Times New Roman" w:cs="Times New Roman"/>
          <w:sz w:val="24"/>
          <w:szCs w:val="24"/>
        </w:rPr>
        <w:t>behavior</w:t>
      </w:r>
      <w:proofErr w:type="spellEnd"/>
      <w:r w:rsidRPr="00A03825">
        <w:rPr>
          <w:rFonts w:ascii="Times New Roman" w:hAnsi="Times New Roman" w:cs="Times New Roman"/>
          <w:sz w:val="24"/>
          <w:szCs w:val="24"/>
        </w:rPr>
        <w:t xml:space="preserve"> in the laboratory and in life. Journal of Personality and Social Psychology, 78(4), 772-790.</w:t>
      </w:r>
    </w:p>
    <w:p w14:paraId="650FB0F9" w14:textId="65E1B738"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2. Baker, R. S., &amp; </w:t>
      </w:r>
      <w:proofErr w:type="spellStart"/>
      <w:r w:rsidRPr="00A03825">
        <w:rPr>
          <w:rFonts w:ascii="Times New Roman" w:hAnsi="Times New Roman" w:cs="Times New Roman"/>
          <w:sz w:val="24"/>
          <w:szCs w:val="24"/>
        </w:rPr>
        <w:t>Inventado</w:t>
      </w:r>
      <w:proofErr w:type="spellEnd"/>
      <w:r w:rsidRPr="00A03825">
        <w:rPr>
          <w:rFonts w:ascii="Times New Roman" w:hAnsi="Times New Roman" w:cs="Times New Roman"/>
          <w:sz w:val="24"/>
          <w:szCs w:val="24"/>
        </w:rPr>
        <w:t>, P. S. (2014). Educational data mining and learning analytics. In Learning analytics (pp. 61-75). Springer.</w:t>
      </w:r>
    </w:p>
    <w:p w14:paraId="26051EA5" w14:textId="414147E1"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 Bender, E., &amp; Atkinson, R. (2018). Artificial intelligence in education: A new era. International Journal of Educational Technology in Higher Education, 15(1), 23-45.</w:t>
      </w:r>
    </w:p>
    <w:p w14:paraId="2D755FC8" w14:textId="49FA9A0D"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4. Bialik, M., &amp; Fadel, C. (2015). Skills for the 21st century: What should we </w:t>
      </w:r>
      <w:proofErr w:type="gramStart"/>
      <w:r w:rsidRPr="00A03825">
        <w:rPr>
          <w:rFonts w:ascii="Times New Roman" w:hAnsi="Times New Roman" w:cs="Times New Roman"/>
          <w:sz w:val="24"/>
          <w:szCs w:val="24"/>
        </w:rPr>
        <w:t>teach?.</w:t>
      </w:r>
      <w:proofErr w:type="gramEnd"/>
      <w:r w:rsidRPr="00A03825">
        <w:rPr>
          <w:rFonts w:ascii="Times New Roman" w:hAnsi="Times New Roman" w:cs="Times New Roman"/>
          <w:sz w:val="24"/>
          <w:szCs w:val="24"/>
        </w:rPr>
        <w:t xml:space="preserve"> </w:t>
      </w:r>
      <w:proofErr w:type="spellStart"/>
      <w:r w:rsidRPr="00A03825">
        <w:rPr>
          <w:rFonts w:ascii="Times New Roman" w:hAnsi="Times New Roman" w:cs="Times New Roman"/>
          <w:sz w:val="24"/>
          <w:szCs w:val="24"/>
        </w:rPr>
        <w:t>Center</w:t>
      </w:r>
      <w:proofErr w:type="spellEnd"/>
      <w:r w:rsidRPr="00A03825">
        <w:rPr>
          <w:rFonts w:ascii="Times New Roman" w:hAnsi="Times New Roman" w:cs="Times New Roman"/>
          <w:sz w:val="24"/>
          <w:szCs w:val="24"/>
        </w:rPr>
        <w:t xml:space="preserve"> for Curriculum Redesign.</w:t>
      </w:r>
    </w:p>
    <w:p w14:paraId="0AE84C35" w14:textId="21FA4F0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5. </w:t>
      </w:r>
      <w:proofErr w:type="spellStart"/>
      <w:r w:rsidRPr="00A03825">
        <w:rPr>
          <w:rFonts w:ascii="Times New Roman" w:hAnsi="Times New Roman" w:cs="Times New Roman"/>
          <w:sz w:val="24"/>
          <w:szCs w:val="24"/>
        </w:rPr>
        <w:t>Blikstein</w:t>
      </w:r>
      <w:proofErr w:type="spellEnd"/>
      <w:r w:rsidRPr="00A03825">
        <w:rPr>
          <w:rFonts w:ascii="Times New Roman" w:hAnsi="Times New Roman" w:cs="Times New Roman"/>
          <w:sz w:val="24"/>
          <w:szCs w:val="24"/>
        </w:rPr>
        <w:t>, P., &amp; Worsley, M. (2016). Digital fabrication in education: The democratization of innovation. Educational Technology, 56(2), 32-37.</w:t>
      </w:r>
    </w:p>
    <w:p w14:paraId="0CC04AD9" w14:textId="7FFB1ADC"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6. Booher, C. E., &amp; Cole, K. (2018). Leveraging educational technology for inclusive classrooms. International Journal of Education and Learning, 13(1), 35-47.</w:t>
      </w:r>
    </w:p>
    <w:p w14:paraId="48042625" w14:textId="12D9D4C5"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7. Chien, S., &amp; Lee, J. (2021). Environmental impact of educational technology adoption: E-waste concerns. Journal of Sustainability Education, 10(3), 203-217.</w:t>
      </w:r>
    </w:p>
    <w:p w14:paraId="623845F0" w14:textId="0A7A68BF"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8. Freeman, A. R., et al. (2020). Virtual reality and its impact on learning outcomes. Journal of Educational Psychology, 112(6), 1125-1138.</w:t>
      </w:r>
    </w:p>
    <w:p w14:paraId="23DFE2A1" w14:textId="4CE9FA54"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9. </w:t>
      </w:r>
      <w:proofErr w:type="spellStart"/>
      <w:r w:rsidRPr="00A03825">
        <w:rPr>
          <w:rFonts w:ascii="Times New Roman" w:hAnsi="Times New Roman" w:cs="Times New Roman"/>
          <w:sz w:val="24"/>
          <w:szCs w:val="24"/>
        </w:rPr>
        <w:t>Garcıa</w:t>
      </w:r>
      <w:proofErr w:type="spellEnd"/>
      <w:r w:rsidRPr="00A03825">
        <w:rPr>
          <w:rFonts w:ascii="Times New Roman" w:hAnsi="Times New Roman" w:cs="Times New Roman"/>
          <w:sz w:val="24"/>
          <w:szCs w:val="24"/>
        </w:rPr>
        <w:t xml:space="preserve">-Sánchez, J., &amp; </w:t>
      </w:r>
      <w:proofErr w:type="spellStart"/>
      <w:r w:rsidRPr="00A03825">
        <w:rPr>
          <w:rFonts w:ascii="Times New Roman" w:hAnsi="Times New Roman" w:cs="Times New Roman"/>
          <w:sz w:val="24"/>
          <w:szCs w:val="24"/>
        </w:rPr>
        <w:t>Morote</w:t>
      </w:r>
      <w:proofErr w:type="spellEnd"/>
      <w:r w:rsidRPr="00A03825">
        <w:rPr>
          <w:rFonts w:ascii="Times New Roman" w:hAnsi="Times New Roman" w:cs="Times New Roman"/>
          <w:sz w:val="24"/>
          <w:szCs w:val="24"/>
        </w:rPr>
        <w:t>, J. (2019). Innovation in education: The role of ICT in transforming teaching and learning. International Journal of Innovation in Education, 3(1), 41-58.</w:t>
      </w:r>
    </w:p>
    <w:p w14:paraId="5F05F72E" w14:textId="5F3CE5E1"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10. Gura, M. (2015). Getting smart: Technology for better schools. Corwin Press.</w:t>
      </w:r>
    </w:p>
    <w:p w14:paraId="02E87E80" w14:textId="7CB38B14"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11. Heffernan, N. T., &amp; Heffernan, C. L. (2014). The impact of artificial intelligence on student learning. International Journal of Artificial Intelligence in Education, 24(3), 157-175.</w:t>
      </w:r>
    </w:p>
    <w:p w14:paraId="2C499F5C" w14:textId="7BBE6EFF"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12. Herring, M. (2017). Integrating virtual reality into K-12 education: A review of the literature. Computers in Education, 109, 1-15.</w:t>
      </w:r>
    </w:p>
    <w:p w14:paraId="1F73625F" w14:textId="6552CAC8"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13. Inan, F. A., &amp; Lowther, D. L. (2010). Teaching with technology: The role of teacher beliefs and the institutional context. Journal of Research on Technology in Education, 42(3), 257-282.</w:t>
      </w:r>
    </w:p>
    <w:p w14:paraId="289187BE" w14:textId="3D8B9DC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14. Jonassen, D. H. (2011). Learning to solve problems: A handbook for designing problem-solving learning environments. Educational Technology Research and Development, 59(2), 215-228.</w:t>
      </w:r>
    </w:p>
    <w:p w14:paraId="72114476" w14:textId="6D8F8E73"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15. Koedinger, K. R., &amp; Corbett, A. T. (2006). Cognitive tutors: From the laboratory to the classroom. Learning and Instruction, 16(2), 112-124.</w:t>
      </w:r>
    </w:p>
    <w:p w14:paraId="1B7C44CD" w14:textId="60D9316A"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16. LaBarbera, C. (2018). The future of education: Virtual classrooms and online learning. Journal of Educational Technology, 41(3), 12-26.</w:t>
      </w:r>
    </w:p>
    <w:p w14:paraId="09682F8A" w14:textId="2F45DD8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lastRenderedPageBreak/>
        <w:t>17. Liao, S., &amp; Chen, S. (2019). The impact of big data on personalized learning. Journal of Educational Technology &amp; Society, 22(4), 155-167.</w:t>
      </w:r>
    </w:p>
    <w:p w14:paraId="7CF4640C" w14:textId="08AC6CC2"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18. Liu, M., &amp; Spector, J. M. (2017). Advances in educational technology and the implications for learning. Educational Technology Research and Development, 65(3), 545-565.</w:t>
      </w:r>
    </w:p>
    <w:p w14:paraId="46AF12ED" w14:textId="5B656310"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19. McKnight, L. (2018). Digital education and its impact on the global workforce. International Journal of Technology in Education, 22(3), 55-69.</w:t>
      </w:r>
    </w:p>
    <w:p w14:paraId="4575DD99" w14:textId="2D53CF7D"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20. Mobley, L. (2015). Education and technology in the digital age. Journal of Educational Administration, 53(2), 184-201.</w:t>
      </w:r>
    </w:p>
    <w:p w14:paraId="55C305B5" w14:textId="09405F9D"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21. Morrison, J., &amp; Roth, M. (2018). Integrating AI in educational frameworks. AI and Education, 28(2), 91-105.</w:t>
      </w:r>
    </w:p>
    <w:p w14:paraId="35BEC367" w14:textId="013D22A6"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22. Nouri, J. (2017). The flipped classroom: A survey of the research. Computers &amp; Education, 102, 90-103.</w:t>
      </w:r>
    </w:p>
    <w:p w14:paraId="725B074E" w14:textId="05872E3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23. O'Connor, E., &amp; Poynton, M. (2019). Teacher professional development for digital learning. Journal of Teacher Education, 70(1), 27-38.</w:t>
      </w:r>
    </w:p>
    <w:p w14:paraId="293420B7" w14:textId="1CA044E9"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24. Ormsby, E., &amp; Dewey, J. (2016). Re-imagining education through technology. Journal of Educational Philosophy, 15(2), 90-105.</w:t>
      </w:r>
    </w:p>
    <w:p w14:paraId="4FD7DD2D" w14:textId="17FD3CD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25. Pardo, A., &amp; Siemens, G. (2019). Ethical use of data in learning analytics. Computers &amp; Education, 140, 1-12.</w:t>
      </w:r>
    </w:p>
    <w:p w14:paraId="274CF93E" w14:textId="4B8F76C7"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26. Park, S. (2018). Teacher-student interactions in online learning environments. Journal of Educational Technology Systems, 47(1), 37-52.</w:t>
      </w:r>
    </w:p>
    <w:p w14:paraId="4F027698" w14:textId="16FBAA9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27. </w:t>
      </w:r>
      <w:proofErr w:type="spellStart"/>
      <w:r w:rsidRPr="00A03825">
        <w:rPr>
          <w:rFonts w:ascii="Times New Roman" w:hAnsi="Times New Roman" w:cs="Times New Roman"/>
          <w:sz w:val="24"/>
          <w:szCs w:val="24"/>
        </w:rPr>
        <w:t>Puentedura</w:t>
      </w:r>
      <w:proofErr w:type="spellEnd"/>
      <w:r w:rsidRPr="00A03825">
        <w:rPr>
          <w:rFonts w:ascii="Times New Roman" w:hAnsi="Times New Roman" w:cs="Times New Roman"/>
          <w:sz w:val="24"/>
          <w:szCs w:val="24"/>
        </w:rPr>
        <w:t>, R. (2013). SAMR: A framework for transforming teaching and learning. International Journal of Education Technology, 1(3), 68-83.</w:t>
      </w:r>
    </w:p>
    <w:p w14:paraId="2C8C9277" w14:textId="7963F07E"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28. Roblyer, M. D., &amp; Doering, A. H. (2016). Integrating educational technology into teaching. Pearson Education.</w:t>
      </w:r>
    </w:p>
    <w:p w14:paraId="27DBB2A1" w14:textId="56A9AE9A"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29. Rose, C. (2017). The digital divide and its impact on educational opportunities. Educational Research Quarterly, 35(4), 55-72.</w:t>
      </w:r>
    </w:p>
    <w:p w14:paraId="32608456" w14:textId="6F914221"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30. Selwyn, N. (2016). Education and technology: Key issues and debates. Technology, Pedagogy and Education, 25(2), 115-128.</w:t>
      </w:r>
    </w:p>
    <w:p w14:paraId="3BC19369" w14:textId="2BAB6F3F"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31. Seufert, S. (2020). Data privacy concerns in digital learning environments. International Journal of Educational Technology, 16(4), 11-19.</w:t>
      </w:r>
    </w:p>
    <w:p w14:paraId="0C40F784" w14:textId="6AFBEF10"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32. Smalls, M. (2017). Artificial intelligence: A new era for educational technologies. Computers &amp; Education, 104, 15-30.</w:t>
      </w:r>
    </w:p>
    <w:p w14:paraId="33644AA9" w14:textId="04EF0F89"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33. Stein, J., &amp; Baker, R. S. (2019). Big data in educational technology: Current challenges and future directions. Learning Analytics Review, 10(4), 72-87.</w:t>
      </w:r>
    </w:p>
    <w:p w14:paraId="299108B7" w14:textId="767C385A"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34. Stigler, J. W., &amp; Hiebert, J. (2017). The teaching gap: Best ideas from the world’s teachers for improving education in the classroom. Free Press.</w:t>
      </w:r>
    </w:p>
    <w:p w14:paraId="3C082DB8" w14:textId="6877DD78"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lastRenderedPageBreak/>
        <w:t>35. Stringer, M., &amp; Williams, D. (2019). The role of VR in enhancing learning outcomes. Journal of Virtual Reality and Education, 6(2), 88-102.</w:t>
      </w:r>
    </w:p>
    <w:p w14:paraId="20CED27F" w14:textId="710070D0"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36. Tan, E., &amp; Koh, J. (2017). Integrating technology in education for lifelong learning. Journal of Educational Computing Research, 56(3), 345-360.</w:t>
      </w:r>
    </w:p>
    <w:p w14:paraId="396E2622" w14:textId="20F3CA2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37. Tharp, M. (2019). E-learning: A new paradigm in education. International Journal of Online Learning, 7(2), 103-115.</w:t>
      </w:r>
    </w:p>
    <w:p w14:paraId="51B9B194" w14:textId="5AB8341F"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38. Thomas, J., &amp; Johnson, M. (2018). Personalized learning through adaptive technologies. Computers in Human </w:t>
      </w:r>
      <w:proofErr w:type="spellStart"/>
      <w:r w:rsidRPr="00A03825">
        <w:rPr>
          <w:rFonts w:ascii="Times New Roman" w:hAnsi="Times New Roman" w:cs="Times New Roman"/>
          <w:sz w:val="24"/>
          <w:szCs w:val="24"/>
        </w:rPr>
        <w:t>Behavior</w:t>
      </w:r>
      <w:proofErr w:type="spellEnd"/>
      <w:r w:rsidRPr="00A03825">
        <w:rPr>
          <w:rFonts w:ascii="Times New Roman" w:hAnsi="Times New Roman" w:cs="Times New Roman"/>
          <w:sz w:val="24"/>
          <w:szCs w:val="24"/>
        </w:rPr>
        <w:t>, 87, 86-98.</w:t>
      </w:r>
    </w:p>
    <w:p w14:paraId="5BDE62B1" w14:textId="1207E30E"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39. Tuckman, B. W., &amp; Monetti, D. M. (2017). Educational psychology: A practitioner's perspective. Routledge.</w:t>
      </w:r>
    </w:p>
    <w:p w14:paraId="7D7CF7AA" w14:textId="7AD1CEA0"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40. Tyack, D., &amp; Cuban, L. (2017). Tinkering with technology: An exploration of educational change. The Journal of Educational Change, 18(2), 124-138.</w:t>
      </w:r>
    </w:p>
    <w:p w14:paraId="3E362D05" w14:textId="7AD3D3EB"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41. UNESCO. (2020). The digital divide and education. United Nations Educational, Scientific and Cultural Organization.</w:t>
      </w:r>
    </w:p>
    <w:p w14:paraId="3F69E0D3" w14:textId="60B54415"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42. Wang, F., &amp; Hannafin, M. J. (2005). Design-based research and technology-enhanced learning environments. Educational Researcher, 34(5), 6-15.</w:t>
      </w:r>
    </w:p>
    <w:p w14:paraId="5BE2C77B" w14:textId="4D1DF677"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43. Weller, M. (2018). The digital scholar: How technology is transforming scholarly practice. Bloomsbury Publishing.</w:t>
      </w:r>
    </w:p>
    <w:p w14:paraId="260BA8CE" w14:textId="3742297F"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44. Wolski, M., &amp; Novak, P. (2019). Examining the impact of machine learning on educational equity. Journal of Educational Data Mining, 7(3), 210-227.</w:t>
      </w:r>
    </w:p>
    <w:p w14:paraId="2857A8A0" w14:textId="0480C9B1"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45. Yelland, N. (2017). The role of technology in shaping future learning. Australian Journal of Educational Technology, 33(4), 15-29.</w:t>
      </w:r>
    </w:p>
    <w:p w14:paraId="45ECC808" w14:textId="616B80ED"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46. Zhou, Z., &amp; Zhang, X. (2020). Machine learning for education: Current trends and future directions. Educational Technology Research and Development, 68(2), 345-358.</w:t>
      </w:r>
    </w:p>
    <w:p w14:paraId="27C2C6CE" w14:textId="09351B4A"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47. Zhu, Y., &amp; Li, Y. (2019). The role of technology in closing the education gap. Global Education Review, 6(2), 81-99.</w:t>
      </w:r>
    </w:p>
    <w:p w14:paraId="765195E3" w14:textId="0D6246DC"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48. Ainsworth, S., &amp; Tharp, M. (2019). Advances in interactive learning systems. International Journal of Educational Media, 42(4), 45-56.</w:t>
      </w:r>
    </w:p>
    <w:p w14:paraId="09D3374E" w14:textId="51370A73"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49. Brown, D., &amp; Jenkins, M. (2021). The intersection of technology and pedagogy: Bridging gaps. Journal of Digital Education, 14(1</w:t>
      </w:r>
    </w:p>
    <w:p w14:paraId="06FD5E11" w14:textId="1E577FA5"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50. Clariana, R. B. (2015). Educational technology in the 21st century: A review of trends and issues. Journal of Educational Technology Development and Exchange, 8(1), 101-115.</w:t>
      </w:r>
    </w:p>
    <w:p w14:paraId="410E6487" w14:textId="35BD437D"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51. Coulter, G. (2018). Teaching with technology: Challenges and strategies. Journal of Educational Technology, 22(2), 34-45.</w:t>
      </w:r>
    </w:p>
    <w:p w14:paraId="60336B47" w14:textId="0C2342EE"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52. Cummings, J., &amp; McKnight, S. (2020). Personalized education: The role of technology. Computers &amp; Education, 152, 15-30.</w:t>
      </w:r>
    </w:p>
    <w:p w14:paraId="2FA773A3" w14:textId="767529CE"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lastRenderedPageBreak/>
        <w:t>53. Dede, C., &amp; Richards, J. (2016). Technology as a driver for education reform. International Journal of Learning Technology, 11(3), 275-290.</w:t>
      </w:r>
    </w:p>
    <w:p w14:paraId="460BFCD2" w14:textId="14F30A0A"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54. Darling-Hammond, L., &amp; Cook-Harvey, C. M. (2018). Educating for innovation: The future of digital education. Journal of Educational Leadership, 75(5), 12-30.</w:t>
      </w:r>
    </w:p>
    <w:p w14:paraId="54EEDE80" w14:textId="62370262"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55. Farrell, G. (2015). ICT in education: The roles of technology in learning environments. Educational Policy Institute.</w:t>
      </w:r>
    </w:p>
    <w:p w14:paraId="6ADAC903" w14:textId="47913900"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56. Gunter, M., &amp; McNeill, M. (2019). The effectiveness of AI in the classroom. Educational Technology Review, 21(3), 92-104.</w:t>
      </w:r>
    </w:p>
    <w:p w14:paraId="665E633C" w14:textId="4587A705"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57. Garrison, D. R., &amp; Anderson, T. (2003). E-learning in the 21st century: A framework for research and practice. Routledge.</w:t>
      </w:r>
    </w:p>
    <w:p w14:paraId="4E11EB68" w14:textId="4A9F7272"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58. Hsin, W.-J., &amp; Crouse, R. (2016). Smart classrooms and personalized learning. International Journal of Educational Technology, 39(1), 59-72.</w:t>
      </w:r>
    </w:p>
    <w:p w14:paraId="2080E33A" w14:textId="417D81AC"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59. Jackson, D., &amp; Kelly, A. (2021). Augmented reality in education: Opportunities and challenges. Journal of Educational Innovation, 22(2), 55-68.</w:t>
      </w:r>
    </w:p>
    <w:p w14:paraId="0B99F7DF" w14:textId="0885D55C"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60. Molenaar, I., &amp; Jansen, B. (2017). Collaborative learning through digital technologies. Journal of Educational Psychology, 15(2), 111-120.</w:t>
      </w:r>
    </w:p>
    <w:p w14:paraId="2CC6EAA6" w14:textId="4D7187E1"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61. Moran, D. M. (2020). Technology’s role in fostering self-directed learning. International Journal of Self-Directed Learning, 17(1), 25-39.</w:t>
      </w:r>
    </w:p>
    <w:p w14:paraId="6624A477" w14:textId="3EA65150"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62. Siemens, G. (2014). Connectivism: A learning theory for the digital age. International Journal of Instructional Technology and Distance Learning, 1(2), 3-11.</w:t>
      </w:r>
    </w:p>
    <w:p w14:paraId="26C651FB" w14:textId="0E053374"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63. </w:t>
      </w:r>
      <w:proofErr w:type="spellStart"/>
      <w:r w:rsidRPr="00A03825">
        <w:rPr>
          <w:rFonts w:ascii="Times New Roman" w:hAnsi="Times New Roman" w:cs="Times New Roman"/>
          <w:sz w:val="24"/>
          <w:szCs w:val="24"/>
        </w:rPr>
        <w:t>Sheninger</w:t>
      </w:r>
      <w:proofErr w:type="spellEnd"/>
      <w:r w:rsidRPr="00A03825">
        <w:rPr>
          <w:rFonts w:ascii="Times New Roman" w:hAnsi="Times New Roman" w:cs="Times New Roman"/>
          <w:sz w:val="24"/>
          <w:szCs w:val="24"/>
        </w:rPr>
        <w:t>, E. (2019). Digital leadership: Changing paradigms for changing times. Corwin Press.</w:t>
      </w:r>
    </w:p>
    <w:p w14:paraId="2143E17A" w14:textId="5270651F"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64. Zhang, J., &amp; Zhang, S. (2019). The influence of big data and AI on educational assessment. Learning Analytics Journal, 24(1), 78-89.</w:t>
      </w:r>
    </w:p>
    <w:p w14:paraId="442DD040" w14:textId="195B2404"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 xml:space="preserve">65. Witek, R., &amp; </w:t>
      </w:r>
      <w:proofErr w:type="spellStart"/>
      <w:r w:rsidRPr="00A03825">
        <w:rPr>
          <w:rFonts w:ascii="Times New Roman" w:hAnsi="Times New Roman" w:cs="Times New Roman"/>
          <w:sz w:val="24"/>
          <w:szCs w:val="24"/>
        </w:rPr>
        <w:t>Koleck</w:t>
      </w:r>
      <w:proofErr w:type="spellEnd"/>
      <w:r w:rsidRPr="00A03825">
        <w:rPr>
          <w:rFonts w:ascii="Times New Roman" w:hAnsi="Times New Roman" w:cs="Times New Roman"/>
          <w:sz w:val="24"/>
          <w:szCs w:val="24"/>
        </w:rPr>
        <w:t>, D. (2016). Education and e-learning: Emerging trends. Technology, Pedagogy, and Education, 24(3), 54-67.</w:t>
      </w:r>
    </w:p>
    <w:p w14:paraId="2C9AF34E" w14:textId="78CC00F9" w:rsidR="00A03825" w:rsidRPr="00A03825" w:rsidRDefault="00A03825" w:rsidP="00A03825">
      <w:pPr>
        <w:rPr>
          <w:rFonts w:ascii="Times New Roman" w:hAnsi="Times New Roman" w:cs="Times New Roman"/>
          <w:sz w:val="24"/>
          <w:szCs w:val="24"/>
        </w:rPr>
      </w:pPr>
      <w:r w:rsidRPr="00A03825">
        <w:rPr>
          <w:rFonts w:ascii="Times New Roman" w:hAnsi="Times New Roman" w:cs="Times New Roman"/>
          <w:sz w:val="24"/>
          <w:szCs w:val="24"/>
        </w:rPr>
        <w:t>66. Zhao, Y., &amp; Chang, S. (2017). Disruptive technology and its implications for education. Educational Review, 69(2), 104-115.</w:t>
      </w:r>
    </w:p>
    <w:p w14:paraId="3C8FBC1C" w14:textId="77777777" w:rsidR="00A03825" w:rsidRPr="00A03825" w:rsidRDefault="00A03825" w:rsidP="0067462C">
      <w:pPr>
        <w:rPr>
          <w:rFonts w:ascii="Times New Roman" w:hAnsi="Times New Roman" w:cs="Times New Roman"/>
          <w:sz w:val="24"/>
          <w:szCs w:val="24"/>
        </w:rPr>
      </w:pPr>
    </w:p>
    <w:sectPr w:rsidR="00A03825" w:rsidRPr="00A03825" w:rsidSect="0009359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ckwell">
    <w:panose1 w:val="02060603020205020403"/>
    <w:charset w:val="00"/>
    <w:family w:val="roman"/>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67"/>
    <w:rsid w:val="0009359A"/>
    <w:rsid w:val="001F2E67"/>
    <w:rsid w:val="003D680D"/>
    <w:rsid w:val="0055676B"/>
    <w:rsid w:val="0067462C"/>
    <w:rsid w:val="006F6F16"/>
    <w:rsid w:val="009B0070"/>
    <w:rsid w:val="00A03825"/>
    <w:rsid w:val="00D770B0"/>
    <w:rsid w:val="00F87B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B91C"/>
  <w15:chartTrackingRefBased/>
  <w15:docId w15:val="{38318724-DAB2-44A2-AE12-0153BA70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E67"/>
    <w:rPr>
      <w:color w:val="CC9900" w:themeColor="hyperlink"/>
      <w:u w:val="single"/>
    </w:rPr>
  </w:style>
  <w:style w:type="character" w:styleId="UnresolvedMention">
    <w:name w:val="Unresolved Mention"/>
    <w:basedOn w:val="DefaultParagraphFont"/>
    <w:uiPriority w:val="99"/>
    <w:semiHidden/>
    <w:unhideWhenUsed/>
    <w:rsid w:val="001F2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anburaj.g@vit.ac.in"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A318-2915-4E57-B7AE-D6AF3567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Gupta</dc:creator>
  <cp:keywords/>
  <dc:description/>
  <cp:lastModifiedBy>Ankur Gupta</cp:lastModifiedBy>
  <cp:revision>1</cp:revision>
  <dcterms:created xsi:type="dcterms:W3CDTF">2024-11-18T16:25:00Z</dcterms:created>
  <dcterms:modified xsi:type="dcterms:W3CDTF">2024-11-18T18:34:00Z</dcterms:modified>
</cp:coreProperties>
</file>