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Should we refer to language as a mere system of symbols?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Anhad Srivastava</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Computer Science and Engineering</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Vellore Institute of Technology, Vellore-632014, Tamil Nadu, S. India</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 G. Anburaj</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of English</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 Vellore-632014, Tamil Nadu, S. India anburaj.g@vit.ac.in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explores whether language should be understood as a mere system of symbols or if it has a broader role in human communication, encompassing social, cultural, emotional, and cognitive dimensions. The research is based on the problem statement "Limited View of Language" and it delves into how language is not just symbolic representation. The study is based on a survey of university participants and the perceptions of language and its uses, asking whether language is simply a symbolic tool or a complex form of communication and expression. It turns out that all of us believe that language is not simply a vehicle for carrying information but a living, evolving "thing" used to forge friendships, to express emotions, for cultural contact. The paper does call for more research in the future on the cognitive and cultural aspects of language, but then again, everything does nowadays since language is realizing how complex it is. This contradicts the old belief that language is a "sign system", and instead lends itself to a more holistic theory of language as a force that molds and is molded by the human experience.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Symbols, Communication, Cultural Identity, Cognitive Linguistics, Non-verbal Communication, Social Interaction.</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Statements: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 Statement 1: Limited View of Language</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say language is a symbolic system is an understatement that takes away the complexity of language and its social, cultural, and emotional uses. This short-sighted view often fails to acknowledge the concept that language is not just a tool used for communication, but is the foundation by which humans build relationships, find their identity and express their feelings. How does this narrow focus impact linguistic research and our knowledge of the human language.</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 Statement 2: Context and Interpretation</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is so reliant on context and tone and all the things around it for meaning. However, to merely focus on symbols neglects the way in which these aspects play a role in communication, particularly in the area of interpersonal communication, because meaning comes from so much more than the words themselves.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 Statement 3: Non-verbal Communication</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language, facial expressions, and gestures, the three most important aspects of nonverbal communication. The symbolic view is to narrow minded because it misses these points and cannot explain how humans are able to express meanings so far beyond the literal meaning of the words.</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 Statement 4: Emotional and Cultural Expression</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is a medium of expression of emotion, and of a culture. To reduce it to nothing more than a system of symbols is to deny its function as a vehicle for the communication of emotion, as a means of passing on cultural traditions, as a means of expressing individual and societal identity.</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 Statement 5: Cognitive Limitations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is not only a medium of communication but also effects thought processes and cognition. To study language only symbolically, is to deny the cognitive and neural complexity of the human ability to process, understand, and create language.</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 statement chosen for our study is problem statement 1 that is limited view of language.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is usually defined as a system of symbols (letters and sounds) that humans use to transmit information. But that definition barely touches the nature of language. Of course, language is a tool used to transmit information through symbols, but to define it in that way alone is to deny its broader function in the construction of human interaction, emotion, identity, and thought. Should we refer to language as merely a system of symbols? This question forms the foundation of this paper, as we argue that language extends far beyond the confines of a symbolic system. It is a living, breathing entity, which of course is directly connected to the human experience.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Study:</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Saussure, language consists of signs made up of two parts: the </w:t>
      </w:r>
      <w:r w:rsidDel="00000000" w:rsidR="00000000" w:rsidRPr="00000000">
        <w:rPr>
          <w:rFonts w:ascii="Times New Roman" w:cs="Times New Roman" w:eastAsia="Times New Roman" w:hAnsi="Times New Roman"/>
          <w:b w:val="1"/>
          <w:sz w:val="24"/>
          <w:szCs w:val="24"/>
          <w:rtl w:val="0"/>
        </w:rPr>
        <w:t xml:space="preserve">signifier</w:t>
      </w:r>
      <w:r w:rsidDel="00000000" w:rsidR="00000000" w:rsidRPr="00000000">
        <w:rPr>
          <w:rFonts w:ascii="Times New Roman" w:cs="Times New Roman" w:eastAsia="Times New Roman" w:hAnsi="Times New Roman"/>
          <w:sz w:val="24"/>
          <w:szCs w:val="24"/>
          <w:rtl w:val="0"/>
        </w:rPr>
        <w:t xml:space="preserve"> (the form of the word or phrase) and the </w:t>
      </w:r>
      <w:r w:rsidDel="00000000" w:rsidR="00000000" w:rsidRPr="00000000">
        <w:rPr>
          <w:rFonts w:ascii="Times New Roman" w:cs="Times New Roman" w:eastAsia="Times New Roman" w:hAnsi="Times New Roman"/>
          <w:b w:val="1"/>
          <w:sz w:val="24"/>
          <w:szCs w:val="24"/>
          <w:rtl w:val="0"/>
        </w:rPr>
        <w:t xml:space="preserve">signified</w:t>
      </w:r>
      <w:r w:rsidDel="00000000" w:rsidR="00000000" w:rsidRPr="00000000">
        <w:rPr>
          <w:rFonts w:ascii="Times New Roman" w:cs="Times New Roman" w:eastAsia="Times New Roman" w:hAnsi="Times New Roman"/>
          <w:sz w:val="24"/>
          <w:szCs w:val="24"/>
          <w:rtl w:val="0"/>
        </w:rPr>
        <w:t xml:space="preserve"> (the concept it represents). This approach provided the groundwork for much of modern linguistics, which focused on the symbolic nature of language.</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as linguistics has grown so has the notion that this symbolic view is the whole story. Cognitive linguists and sociolinguists have been arguing for years that language is not merely a symbolic system, but is in fact, an integral part of the way we think and interact and relate to one another. As these more holistic theories of language have come to the forefront, language's part in human communication has been up for reevaluation, and the spotlight has shifted to language's cultural, emotional, cognitive dimensions.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Research Problems: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Limited View of language," where it discusses how if one regards language as nothing more than a system of symbols, one cannot possibly hope to understand all what a language can do. While the other problem statements—contextual interpretation, non-verbal communication, emotional and cultural expression, and cognitive limitations—are certainly relevant, they all stem from this fundamental issue. By pushing the symbolic approach to its limits, we set the stage for a much broader theory of language and its function within the human communication process.</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Reasons and Goals: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is mainly intended to show how the treatment of language as a symbolic system leaves out many other aspects of language. Through these constraints we wish to expand the field of linguistics and hopefully promote further research which is more wholistic in its approach to language. In particular, this study aims to highlight the importance of social, cultural, and emotional factors in shaping how we use and understand language.</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Justification for Problem Statement Selection: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Problem Statement is being used because it seems as though much of linguistic research has focused on the symbolic aspect of language, sometimes at the cost of its other uses. Of course, many of these issues have been explored in depth in sociolinguistics and discourse analysis, like problem statement 2-contextual interpretation- or problem statement 3-non-verbal communication- but the overall issue of language being more than symbolic has not been as much of a topic. This study is intended to fill this gap, and it takes a look at language from the limited vantage point of language as a symbolic system, and it sets the stage for future research on how language functions in different social, cultural, and cognitive settings.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we've asked the question of language being just a system of symbols so many classical and contemporary theories illuminate the complexities of language. Structuralist theories, as first defined by Ferdinand de Saussure in his work, Course in General Linguistics (1916), provided the foundation for the belief that language is a system of arbitrary signs, where the signifier (sound or word) is connected to the signified (concept) only by convention. Saussure's work, however, presented language as a closed, structured system, and focused very much on the symbolic nature of language and not at all on social, cultural, and contextual influences. This view, although groundbreaking in early 20th century linguistics, has been heavily criticized for its inability to account for the many aspects of language used in human communication.</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Noam Chomsky's Universal Grammar (1957) expanded structuralism in that it concentrated on the syntactical rules that are common to all languages. Chomsky theorized that humans are endowed with a linguistic faculty, which enables them to learn language from a finite number of grammatical constructs. While Chomsky’s work highlighted the cognitive dimensions of language, it remained largely focused on formal structures and syntax, reinforcing the idea of language as a symbolic system. However, Chomsky's theory has been criticized for neglecting the social and cultural environments in which language operates, and for disregarding the role of nonverbal communication, emotional expression, and cultural identity in language use.</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Lakoff and Mark Johnson's (1980) groundbreaking work, Metaphors We Live By, challenged the dominant symbolic view of language as they proposed the theory of conceptual metaphors. They claim that metaphors are not simply a part of language but are a fundamental part of the way humans perceive and make sense of the world. Lakoff and Johnson say that language is not just a symbolic system, but that language actually shows the metaphorical structures of human thought, and so language is a device that makes reality what it is for us. This cognitive-linguistic standpoint enables the study of language to transcend formal structures and to demonstrate language as being grounded in the physical experiences and cultural realities of the users of that language.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Repetition, Dialogue, and Imagery in Conversational Discourse, looks at the way in which language is used in everyday conversations, especially those that are more casual. Tannen talks about repetition and intonation and imagery, and how these things are used in every-day language, and how communication is not always based on symbolic meaning. Her work definitely shows how language is not simply symbolic, because it creates relationships, and it expresses feelings, and it expresses cultural identity.</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Whorf, in his linguistic relativity hypothesis from his book Language, Thought, and Reality (1956), also talks about how culture affects language. I'm referring to Whorf's theory of linguistic determinism, which is basically saying that the structure of a language will determine how its speakers see the world. This theory suggests that language shapes not only how people communicate but also how they think and perceive the world. Whorf's work contests the symbolic view because it asserts that language and cognition and culture are all so intricately related that without considering these broader influences, language can never be understood.</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Fishman's work on language maintenance and language shift (1991) too, emphasizes the cultural aspects of language. Fishman is interested in the process of minority languages being maintained or extinguished through time, illustrating the fact that language is an integral aspect of one’s culture and background. And work, his work shows that language is not just a symbolic system used for communication, but a tool used to express cultural values, traditions, and to build a sense of community.</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Pinker, in his book The Stuff of Thought (2007), offers another cognitive perspective by arguing that language is not just a vehicle for conveying thoughts but also a window into the nature of human cognition. Pinker says that the way language is formed gives us hints about people’s perception of time and space, causality, and relationships. His work expands the discussion on language by connecting linguistic structures to cognitive processes, illustrating that language functions as both a cognitive tool and a cultural artifact.</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Ethnographic Approach (1974). Hymes contended that language cannot be examined merely from the standpoint of its formal structures, but that one must also examine the social rules that govern the use of this language. He argued that language is used to negotiate social roles and identities and relationships, and he stressed that the meaning of language is defined by the social and cultural contexts in which it occurs.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Forms of Talk (1981) by Erving Goffman is another sociological perspective on language. In language, Goffman examines how people use language in forms of communication, whether it is conversation, oration, or written word. His work is on the performativity of language, how speakers change their language according to the social norms, the roles they are playing and the scene of the interaction. Goffman's analysis shows that language is not just symbolic but is grounded in social interaction, and meaning is created between speaker and listener.</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Albert Mehrabian's research on nonverbal communication in Silent Messages (1981) proves that body language, facial expressions, and tone of voice are 35%, 55%, and 7% of communication respectively, compared to actual words. Because, according to Mehrabian, as much as 93% of the effectiveness of communication is nonverbal, and a strict symbolic theory of language does not account for that. His research disputes the notion that language is limited to words and symbols and proves that communication is a multimodal process, involving both verbal and nonverbal channels.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writings that are studied in here vary from everything under the sun, and none of them is that language is simply a symbolic system. From the structural and cognitive approaches of Saussure and Chomsky to Lakoff, Tannen, and Whorf and their examinations of metaphor, culture, and cognition, it seems that language functions on many levels. It is not simply symbolic words but a living media to convey social relationships, cultural values, and cognitive processes. The research in nonverbal communication and especially sociolinguistics both emphasize even more that language cannot just be viewed as symbols, but must be analyzed in the entire social, cultural, and emotional context in which it is used.</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uses a survey as its research method with university students as the subjects. The survey consisted of 10 structured questions, designed to assess participants’ perceptions of language and its functions. All the questions were in a multiple-choice format and the responses were graphed into pie charts to show any patterns in the reception of language. The survey results were visualized in the attached PDF, providing a clear representation of how participants view language in relation to its symbolic and broader social, cultural, and emotional roles</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31†source</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quantitative approach allowed for a structured analysis of how language is perceived among a specific population, offering insights into the broader debate surrounding the symbolic interpretation of language.</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 Analysis: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results revealed several key findings. Notably, 40% of respondents viewed language as a tool for forming connections, while 48% emphasized its role in emotional expression. These answers all suggest that an overwhelming percentage of respondents do not consider language to be merely a symbolic system, but rather a vehicle for social interaction and emotional expression.</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drawing>
          <wp:inline distB="0" distT="0" distL="0" distR="0">
            <wp:extent cx="4130279" cy="1737718"/>
            <wp:effectExtent b="0" l="0" r="0" t="0"/>
            <wp:docPr descr="Forms response chart. Question title: How do you think language reflects culture?. Number of responses: 31 responses." id="1" name="image1.png"/>
            <a:graphic>
              <a:graphicData uri="http://schemas.openxmlformats.org/drawingml/2006/picture">
                <pic:pic>
                  <pic:nvPicPr>
                    <pic:cNvPr descr="Forms response chart. Question title: How do you think language reflects culture?. Number of responses: 31 responses." id="0" name="image1.png"/>
                    <pic:cNvPicPr preferRelativeResize="0"/>
                  </pic:nvPicPr>
                  <pic:blipFill>
                    <a:blip r:embed="rId6"/>
                    <a:srcRect b="0" l="0" r="0" t="0"/>
                    <a:stretch>
                      <a:fillRect/>
                    </a:stretch>
                  </pic:blipFill>
                  <pic:spPr>
                    <a:xfrm>
                      <a:off x="0" y="0"/>
                      <a:ext cx="4130279" cy="173771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25% of respondents still adhered to a more traditional view of language as a means of sharing thoughts. This agrees with the symbolic theory of language in that although the symbolic view is still there, it is not the overall consensus among the participants tested.</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survey also delved into the opinions of the test subject on nonverbal communication and context. 41% of respondents indicated that context significantly influences the meaning of language, and 33% highlighted the importance of non-verbal cues. This would imply that the participants understand intuitively that language is not just a matter of symbols, but that meaning is very much derived from the situation and non-verbal cues.</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drawing>
          <wp:inline distB="0" distT="0" distL="0" distR="0">
            <wp:extent cx="4148870" cy="1745539"/>
            <wp:effectExtent b="0" l="0" r="0" t="0"/>
            <wp:docPr descr="Forms response chart. Question title: How does language help you understand the world?. Number of responses: 31 responses." id="3" name="image3.png"/>
            <a:graphic>
              <a:graphicData uri="http://schemas.openxmlformats.org/drawingml/2006/picture">
                <pic:pic>
                  <pic:nvPicPr>
                    <pic:cNvPr descr="Forms response chart. Question title: How does language help you understand the world?. Number of responses: 31 responses." id="0" name="image3.png"/>
                    <pic:cNvPicPr preferRelativeResize="0"/>
                  </pic:nvPicPr>
                  <pic:blipFill>
                    <a:blip r:embed="rId7"/>
                    <a:srcRect b="0" l="0" r="0" t="0"/>
                    <a:stretch>
                      <a:fillRect/>
                    </a:stretch>
                  </pic:blipFill>
                  <pic:spPr>
                    <a:xfrm>
                      <a:off x="0" y="0"/>
                      <a:ext cx="4148870" cy="1745539"/>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Unexpected Findings: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unexpected finding was the relatively high percentage of participants who still viewed language primarily as a system for sharing thoughts (25%. This implies that although there is an increasing awareness of language's multiple purposes, the symbolic conception is still rooted in some educational or cultural structures. Additionally, the survey revealed that only 18% of participants viewed language as a means of preserving cultural traditions, indicating that the role of language in cultural identity may not be as widely recognized as its social and emotional functions.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drawing>
          <wp:inline distB="0" distT="0" distL="0" distR="0">
            <wp:extent cx="4313510" cy="1814807"/>
            <wp:effectExtent b="0" l="0" r="0" t="0"/>
            <wp:docPr descr="Forms response chart. Question title: What do you believe language expresses beyond symbols?. Number of responses: 31 responses." id="2" name="image2.png"/>
            <a:graphic>
              <a:graphicData uri="http://schemas.openxmlformats.org/drawingml/2006/picture">
                <pic:pic>
                  <pic:nvPicPr>
                    <pic:cNvPr descr="Forms response chart. Question title: What do you believe language expresses beyond symbols?. Number of responses: 31 responses." id="0" name="image2.png"/>
                    <pic:cNvPicPr preferRelativeResize="0"/>
                  </pic:nvPicPr>
                  <pic:blipFill>
                    <a:blip r:embed="rId8"/>
                    <a:srcRect b="0" l="0" r="0" t="0"/>
                    <a:stretch>
                      <a:fillRect/>
                    </a:stretch>
                  </pic:blipFill>
                  <pic:spPr>
                    <a:xfrm>
                      <a:off x="0" y="0"/>
                      <a:ext cx="4313510" cy="1814807"/>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Scope for Further Research:</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areas for future research based on the findings of this study. The first would be more research on the cognitive aspects of language, specifically how language relates to neuro processes. The second is cross-cultural studies to examine how various linguistic communities conceive of language especially with respect to its symbolic and non-symbolic use. Lastly, more studies need to be done on how language changes as a result of technological and social change, especially in digital communication.</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shows that although the symbolic view of language continues to exist, it cannot account for the entire spectrum of purposes that language fulfills in human communication. The information from the survey definitely backs up this theory that language is not a stagnant, unchanging tool used merely for social interaction and emotional expression, but also a tool for cultural exchange. But future research should definitely further the investigations into the non-symbolic aspects of language, especially with respect to cognition and culture in order to give a more complete picture of how language functions in the human experience.</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D">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Saussure, F. de. (1916). </w:t>
      </w:r>
      <w:r w:rsidDel="00000000" w:rsidR="00000000" w:rsidRPr="00000000">
        <w:rPr>
          <w:rFonts w:ascii="Times New Roman" w:cs="Times New Roman" w:eastAsia="Times New Roman" w:hAnsi="Times New Roman"/>
          <w:b w:val="1"/>
          <w:sz w:val="24"/>
          <w:szCs w:val="24"/>
          <w:rtl w:val="0"/>
        </w:rPr>
        <w:t xml:space="preserve">Course in General Linguistics</w:t>
      </w:r>
      <w:r w:rsidDel="00000000" w:rsidR="00000000" w:rsidRPr="00000000">
        <w:rPr>
          <w:rFonts w:ascii="Times New Roman" w:cs="Times New Roman" w:eastAsia="Times New Roman" w:hAnsi="Times New Roman"/>
          <w:sz w:val="24"/>
          <w:szCs w:val="24"/>
          <w:rtl w:val="0"/>
        </w:rPr>
        <w:t xml:space="preserve">. Open Court Publishing.</w:t>
      </w:r>
      <w:r w:rsidDel="00000000" w:rsidR="00000000" w:rsidRPr="00000000">
        <w:rPr>
          <w:rtl w:val="0"/>
        </w:rPr>
      </w:r>
    </w:p>
    <w:p w:rsidR="00000000" w:rsidDel="00000000" w:rsidP="00000000" w:rsidRDefault="00000000" w:rsidRPr="00000000" w14:paraId="0000004E">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Chomsky, N. (1957). </w:t>
      </w:r>
      <w:r w:rsidDel="00000000" w:rsidR="00000000" w:rsidRPr="00000000">
        <w:rPr>
          <w:rFonts w:ascii="Times New Roman" w:cs="Times New Roman" w:eastAsia="Times New Roman" w:hAnsi="Times New Roman"/>
          <w:b w:val="1"/>
          <w:sz w:val="24"/>
          <w:szCs w:val="24"/>
          <w:rtl w:val="0"/>
        </w:rPr>
        <w:t xml:space="preserve">Syntactic Structures</w:t>
      </w:r>
      <w:r w:rsidDel="00000000" w:rsidR="00000000" w:rsidRPr="00000000">
        <w:rPr>
          <w:rFonts w:ascii="Times New Roman" w:cs="Times New Roman" w:eastAsia="Times New Roman" w:hAnsi="Times New Roman"/>
          <w:sz w:val="24"/>
          <w:szCs w:val="24"/>
          <w:rtl w:val="0"/>
        </w:rPr>
        <w:t xml:space="preserve">. Mouton.</w:t>
      </w:r>
      <w:r w:rsidDel="00000000" w:rsidR="00000000" w:rsidRPr="00000000">
        <w:rPr>
          <w:rtl w:val="0"/>
        </w:rPr>
      </w:r>
    </w:p>
    <w:p w:rsidR="00000000" w:rsidDel="00000000" w:rsidP="00000000" w:rsidRDefault="00000000" w:rsidRPr="00000000" w14:paraId="0000004F">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Lakoff, G., &amp; Johnson, M. (1980). </w:t>
      </w:r>
      <w:r w:rsidDel="00000000" w:rsidR="00000000" w:rsidRPr="00000000">
        <w:rPr>
          <w:rFonts w:ascii="Times New Roman" w:cs="Times New Roman" w:eastAsia="Times New Roman" w:hAnsi="Times New Roman"/>
          <w:b w:val="1"/>
          <w:sz w:val="24"/>
          <w:szCs w:val="24"/>
          <w:rtl w:val="0"/>
        </w:rPr>
        <w:t xml:space="preserve">Metaphors We Live By</w:t>
      </w:r>
      <w:r w:rsidDel="00000000" w:rsidR="00000000" w:rsidRPr="00000000">
        <w:rPr>
          <w:rFonts w:ascii="Times New Roman" w:cs="Times New Roman" w:eastAsia="Times New Roman" w:hAnsi="Times New Roman"/>
          <w:sz w:val="24"/>
          <w:szCs w:val="24"/>
          <w:rtl w:val="0"/>
        </w:rPr>
        <w:t xml:space="preserve">. University of Chicago Press.</w:t>
      </w:r>
      <w:r w:rsidDel="00000000" w:rsidR="00000000" w:rsidRPr="00000000">
        <w:rPr>
          <w:rtl w:val="0"/>
        </w:rPr>
      </w:r>
    </w:p>
    <w:p w:rsidR="00000000" w:rsidDel="00000000" w:rsidP="00000000" w:rsidRDefault="00000000" w:rsidRPr="00000000" w14:paraId="00000050">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Pinker, S. (2007). </w:t>
      </w:r>
      <w:r w:rsidDel="00000000" w:rsidR="00000000" w:rsidRPr="00000000">
        <w:rPr>
          <w:rFonts w:ascii="Times New Roman" w:cs="Times New Roman" w:eastAsia="Times New Roman" w:hAnsi="Times New Roman"/>
          <w:b w:val="1"/>
          <w:sz w:val="24"/>
          <w:szCs w:val="24"/>
          <w:rtl w:val="0"/>
        </w:rPr>
        <w:t xml:space="preserve">The Stuff of Thought</w:t>
      </w:r>
      <w:r w:rsidDel="00000000" w:rsidR="00000000" w:rsidRPr="00000000">
        <w:rPr>
          <w:rFonts w:ascii="Times New Roman" w:cs="Times New Roman" w:eastAsia="Times New Roman" w:hAnsi="Times New Roman"/>
          <w:sz w:val="24"/>
          <w:szCs w:val="24"/>
          <w:rtl w:val="0"/>
        </w:rPr>
        <w:t xml:space="preserve">. Penguin Books.</w:t>
      </w:r>
      <w:r w:rsidDel="00000000" w:rsidR="00000000" w:rsidRPr="00000000">
        <w:rPr>
          <w:rtl w:val="0"/>
        </w:rPr>
      </w:r>
    </w:p>
    <w:p w:rsidR="00000000" w:rsidDel="00000000" w:rsidP="00000000" w:rsidRDefault="00000000" w:rsidRPr="00000000" w14:paraId="00000051">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Tannen, D. (1989). </w:t>
      </w:r>
      <w:r w:rsidDel="00000000" w:rsidR="00000000" w:rsidRPr="00000000">
        <w:rPr>
          <w:rFonts w:ascii="Times New Roman" w:cs="Times New Roman" w:eastAsia="Times New Roman" w:hAnsi="Times New Roman"/>
          <w:b w:val="1"/>
          <w:sz w:val="24"/>
          <w:szCs w:val="24"/>
          <w:rtl w:val="0"/>
        </w:rPr>
        <w:t xml:space="preserve">Talking Voices: Repetition, Dialogue, and Imagery in Conversational Discourse</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52">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Hymes, D. (1974). </w:t>
      </w:r>
      <w:r w:rsidDel="00000000" w:rsidR="00000000" w:rsidRPr="00000000">
        <w:rPr>
          <w:rFonts w:ascii="Times New Roman" w:cs="Times New Roman" w:eastAsia="Times New Roman" w:hAnsi="Times New Roman"/>
          <w:b w:val="1"/>
          <w:sz w:val="24"/>
          <w:szCs w:val="24"/>
          <w:rtl w:val="0"/>
        </w:rPr>
        <w:t xml:space="preserve">Foundations in Sociolinguistics: An Ethnographic Approach</w:t>
      </w:r>
      <w:r w:rsidDel="00000000" w:rsidR="00000000" w:rsidRPr="00000000">
        <w:rPr>
          <w:rFonts w:ascii="Times New Roman" w:cs="Times New Roman" w:eastAsia="Times New Roman" w:hAnsi="Times New Roman"/>
          <w:sz w:val="24"/>
          <w:szCs w:val="24"/>
          <w:rtl w:val="0"/>
        </w:rPr>
        <w:t xml:space="preserve">. University of Pennsylvania Press.</w:t>
      </w:r>
      <w:r w:rsidDel="00000000" w:rsidR="00000000" w:rsidRPr="00000000">
        <w:rPr>
          <w:rtl w:val="0"/>
        </w:rPr>
      </w:r>
    </w:p>
    <w:p w:rsidR="00000000" w:rsidDel="00000000" w:rsidP="00000000" w:rsidRDefault="00000000" w:rsidRPr="00000000" w14:paraId="00000053">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Fishman, J. (1991). </w:t>
      </w:r>
      <w:r w:rsidDel="00000000" w:rsidR="00000000" w:rsidRPr="00000000">
        <w:rPr>
          <w:rFonts w:ascii="Times New Roman" w:cs="Times New Roman" w:eastAsia="Times New Roman" w:hAnsi="Times New Roman"/>
          <w:b w:val="1"/>
          <w:sz w:val="24"/>
          <w:szCs w:val="24"/>
          <w:rtl w:val="0"/>
        </w:rPr>
        <w:t xml:space="preserve">Reversing Language Shift</w:t>
      </w:r>
      <w:r w:rsidDel="00000000" w:rsidR="00000000" w:rsidRPr="00000000">
        <w:rPr>
          <w:rFonts w:ascii="Times New Roman" w:cs="Times New Roman" w:eastAsia="Times New Roman" w:hAnsi="Times New Roman"/>
          <w:sz w:val="24"/>
          <w:szCs w:val="24"/>
          <w:rtl w:val="0"/>
        </w:rPr>
        <w:t xml:space="preserve">. Multilingual Matters.</w:t>
      </w:r>
      <w:r w:rsidDel="00000000" w:rsidR="00000000" w:rsidRPr="00000000">
        <w:rPr>
          <w:rtl w:val="0"/>
        </w:rPr>
      </w:r>
    </w:p>
    <w:p w:rsidR="00000000" w:rsidDel="00000000" w:rsidP="00000000" w:rsidRDefault="00000000" w:rsidRPr="00000000" w14:paraId="00000054">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Whorf, B. L. (1956). </w:t>
      </w:r>
      <w:r w:rsidDel="00000000" w:rsidR="00000000" w:rsidRPr="00000000">
        <w:rPr>
          <w:rFonts w:ascii="Times New Roman" w:cs="Times New Roman" w:eastAsia="Times New Roman" w:hAnsi="Times New Roman"/>
          <w:b w:val="1"/>
          <w:sz w:val="24"/>
          <w:szCs w:val="24"/>
          <w:rtl w:val="0"/>
        </w:rPr>
        <w:t xml:space="preserve">Language, Thought, and Reality</w:t>
      </w:r>
      <w:r w:rsidDel="00000000" w:rsidR="00000000" w:rsidRPr="00000000">
        <w:rPr>
          <w:rFonts w:ascii="Times New Roman" w:cs="Times New Roman" w:eastAsia="Times New Roman" w:hAnsi="Times New Roman"/>
          <w:sz w:val="24"/>
          <w:szCs w:val="24"/>
          <w:rtl w:val="0"/>
        </w:rPr>
        <w:t xml:space="preserve">. MIT Press.</w:t>
      </w:r>
      <w:r w:rsidDel="00000000" w:rsidR="00000000" w:rsidRPr="00000000">
        <w:rPr>
          <w:rtl w:val="0"/>
        </w:rPr>
      </w:r>
    </w:p>
    <w:p w:rsidR="00000000" w:rsidDel="00000000" w:rsidP="00000000" w:rsidRDefault="00000000" w:rsidRPr="00000000" w14:paraId="00000055">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Mehrabian, A. (1981). </w:t>
      </w:r>
      <w:r w:rsidDel="00000000" w:rsidR="00000000" w:rsidRPr="00000000">
        <w:rPr>
          <w:rFonts w:ascii="Times New Roman" w:cs="Times New Roman" w:eastAsia="Times New Roman" w:hAnsi="Times New Roman"/>
          <w:b w:val="1"/>
          <w:sz w:val="24"/>
          <w:szCs w:val="24"/>
          <w:rtl w:val="0"/>
        </w:rPr>
        <w:t xml:space="preserve">Silent Messages: Implicit Communication of Emotions and Attitudes</w:t>
      </w:r>
      <w:r w:rsidDel="00000000" w:rsidR="00000000" w:rsidRPr="00000000">
        <w:rPr>
          <w:rFonts w:ascii="Times New Roman" w:cs="Times New Roman" w:eastAsia="Times New Roman" w:hAnsi="Times New Roman"/>
          <w:sz w:val="24"/>
          <w:szCs w:val="24"/>
          <w:rtl w:val="0"/>
        </w:rPr>
        <w:t xml:space="preserve">. Wadsworth Publishing.</w:t>
      </w:r>
      <w:r w:rsidDel="00000000" w:rsidR="00000000" w:rsidRPr="00000000">
        <w:rPr>
          <w:rtl w:val="0"/>
        </w:rPr>
      </w:r>
    </w:p>
    <w:p w:rsidR="00000000" w:rsidDel="00000000" w:rsidP="00000000" w:rsidRDefault="00000000" w:rsidRPr="00000000" w14:paraId="00000056">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Sapir, E. (1921). </w:t>
      </w:r>
      <w:r w:rsidDel="00000000" w:rsidR="00000000" w:rsidRPr="00000000">
        <w:rPr>
          <w:rFonts w:ascii="Times New Roman" w:cs="Times New Roman" w:eastAsia="Times New Roman" w:hAnsi="Times New Roman"/>
          <w:b w:val="1"/>
          <w:sz w:val="24"/>
          <w:szCs w:val="24"/>
          <w:rtl w:val="0"/>
        </w:rPr>
        <w:t xml:space="preserve">Language: An Introduction to the Study of Speech</w:t>
      </w:r>
      <w:r w:rsidDel="00000000" w:rsidR="00000000" w:rsidRPr="00000000">
        <w:rPr>
          <w:rFonts w:ascii="Times New Roman" w:cs="Times New Roman" w:eastAsia="Times New Roman" w:hAnsi="Times New Roman"/>
          <w:sz w:val="24"/>
          <w:szCs w:val="24"/>
          <w:rtl w:val="0"/>
        </w:rPr>
        <w:t xml:space="preserve">. Harcourt, Brace &amp; Company.</w:t>
      </w:r>
      <w:r w:rsidDel="00000000" w:rsidR="00000000" w:rsidRPr="00000000">
        <w:rPr>
          <w:rtl w:val="0"/>
        </w:rPr>
      </w:r>
    </w:p>
    <w:p w:rsidR="00000000" w:rsidDel="00000000" w:rsidP="00000000" w:rsidRDefault="00000000" w:rsidRPr="00000000" w14:paraId="00000057">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Jakobson, R. (1960). </w:t>
      </w:r>
      <w:r w:rsidDel="00000000" w:rsidR="00000000" w:rsidRPr="00000000">
        <w:rPr>
          <w:rFonts w:ascii="Times New Roman" w:cs="Times New Roman" w:eastAsia="Times New Roman" w:hAnsi="Times New Roman"/>
          <w:b w:val="1"/>
          <w:sz w:val="24"/>
          <w:szCs w:val="24"/>
          <w:rtl w:val="0"/>
        </w:rPr>
        <w:t xml:space="preserve">Linguistics and Poetics</w:t>
      </w:r>
      <w:r w:rsidDel="00000000" w:rsidR="00000000" w:rsidRPr="00000000">
        <w:rPr>
          <w:rFonts w:ascii="Times New Roman" w:cs="Times New Roman" w:eastAsia="Times New Roman" w:hAnsi="Times New Roman"/>
          <w:sz w:val="24"/>
          <w:szCs w:val="24"/>
          <w:rtl w:val="0"/>
        </w:rPr>
        <w:t xml:space="preserve">. Harvard University Press.</w:t>
      </w:r>
      <w:r w:rsidDel="00000000" w:rsidR="00000000" w:rsidRPr="00000000">
        <w:rPr>
          <w:rtl w:val="0"/>
        </w:rPr>
      </w:r>
    </w:p>
    <w:p w:rsidR="00000000" w:rsidDel="00000000" w:rsidP="00000000" w:rsidRDefault="00000000" w:rsidRPr="00000000" w14:paraId="00000058">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Geertz, C. (1973). </w:t>
      </w:r>
      <w:r w:rsidDel="00000000" w:rsidR="00000000" w:rsidRPr="00000000">
        <w:rPr>
          <w:rFonts w:ascii="Times New Roman" w:cs="Times New Roman" w:eastAsia="Times New Roman" w:hAnsi="Times New Roman"/>
          <w:b w:val="1"/>
          <w:sz w:val="24"/>
          <w:szCs w:val="24"/>
          <w:rtl w:val="0"/>
        </w:rPr>
        <w:t xml:space="preserve">The Interpretation of Cultures</w:t>
      </w:r>
      <w:r w:rsidDel="00000000" w:rsidR="00000000" w:rsidRPr="00000000">
        <w:rPr>
          <w:rFonts w:ascii="Times New Roman" w:cs="Times New Roman" w:eastAsia="Times New Roman" w:hAnsi="Times New Roman"/>
          <w:sz w:val="24"/>
          <w:szCs w:val="24"/>
          <w:rtl w:val="0"/>
        </w:rPr>
        <w:t xml:space="preserve">. Basic Books.</w:t>
      </w:r>
      <w:r w:rsidDel="00000000" w:rsidR="00000000" w:rsidRPr="00000000">
        <w:rPr>
          <w:rtl w:val="0"/>
        </w:rPr>
      </w:r>
    </w:p>
    <w:p w:rsidR="00000000" w:rsidDel="00000000" w:rsidP="00000000" w:rsidRDefault="00000000" w:rsidRPr="00000000" w14:paraId="00000059">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Gumperz, J. J. (1982). </w:t>
      </w:r>
      <w:r w:rsidDel="00000000" w:rsidR="00000000" w:rsidRPr="00000000">
        <w:rPr>
          <w:rFonts w:ascii="Times New Roman" w:cs="Times New Roman" w:eastAsia="Times New Roman" w:hAnsi="Times New Roman"/>
          <w:b w:val="1"/>
          <w:sz w:val="24"/>
          <w:szCs w:val="24"/>
          <w:rtl w:val="0"/>
        </w:rPr>
        <w:t xml:space="preserve">Discourse Strategies</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5A">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Labov, W. (1966). </w:t>
      </w:r>
      <w:r w:rsidDel="00000000" w:rsidR="00000000" w:rsidRPr="00000000">
        <w:rPr>
          <w:rFonts w:ascii="Times New Roman" w:cs="Times New Roman" w:eastAsia="Times New Roman" w:hAnsi="Times New Roman"/>
          <w:b w:val="1"/>
          <w:sz w:val="24"/>
          <w:szCs w:val="24"/>
          <w:rtl w:val="0"/>
        </w:rPr>
        <w:t xml:space="preserve">The Social Stratification of English in New York City</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5B">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Lakoff, G. (1987). </w:t>
      </w:r>
      <w:r w:rsidDel="00000000" w:rsidR="00000000" w:rsidRPr="00000000">
        <w:rPr>
          <w:rFonts w:ascii="Times New Roman" w:cs="Times New Roman" w:eastAsia="Times New Roman" w:hAnsi="Times New Roman"/>
          <w:b w:val="1"/>
          <w:sz w:val="24"/>
          <w:szCs w:val="24"/>
          <w:rtl w:val="0"/>
        </w:rPr>
        <w:t xml:space="preserve">Women, Fire, and Dangerous Things</w:t>
      </w:r>
      <w:r w:rsidDel="00000000" w:rsidR="00000000" w:rsidRPr="00000000">
        <w:rPr>
          <w:rFonts w:ascii="Times New Roman" w:cs="Times New Roman" w:eastAsia="Times New Roman" w:hAnsi="Times New Roman"/>
          <w:sz w:val="24"/>
          <w:szCs w:val="24"/>
          <w:rtl w:val="0"/>
        </w:rPr>
        <w:t xml:space="preserve">. University of Chicago Press.</w:t>
      </w:r>
      <w:r w:rsidDel="00000000" w:rsidR="00000000" w:rsidRPr="00000000">
        <w:rPr>
          <w:rtl w:val="0"/>
        </w:rPr>
      </w:r>
    </w:p>
    <w:p w:rsidR="00000000" w:rsidDel="00000000" w:rsidP="00000000" w:rsidRDefault="00000000" w:rsidRPr="00000000" w14:paraId="0000005C">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Halliday, M. A. K. (1978). </w:t>
      </w:r>
      <w:r w:rsidDel="00000000" w:rsidR="00000000" w:rsidRPr="00000000">
        <w:rPr>
          <w:rFonts w:ascii="Times New Roman" w:cs="Times New Roman" w:eastAsia="Times New Roman" w:hAnsi="Times New Roman"/>
          <w:b w:val="1"/>
          <w:sz w:val="24"/>
          <w:szCs w:val="24"/>
          <w:rtl w:val="0"/>
        </w:rPr>
        <w:t xml:space="preserve">Language as Social Semiotic</w:t>
      </w:r>
      <w:r w:rsidDel="00000000" w:rsidR="00000000" w:rsidRPr="00000000">
        <w:rPr>
          <w:rFonts w:ascii="Times New Roman" w:cs="Times New Roman" w:eastAsia="Times New Roman" w:hAnsi="Times New Roman"/>
          <w:sz w:val="24"/>
          <w:szCs w:val="24"/>
          <w:rtl w:val="0"/>
        </w:rPr>
        <w:t xml:space="preserve">. Edward Arnold.</w:t>
      </w:r>
      <w:r w:rsidDel="00000000" w:rsidR="00000000" w:rsidRPr="00000000">
        <w:rPr>
          <w:rtl w:val="0"/>
        </w:rPr>
      </w:r>
    </w:p>
    <w:p w:rsidR="00000000" w:rsidDel="00000000" w:rsidP="00000000" w:rsidRDefault="00000000" w:rsidRPr="00000000" w14:paraId="0000005D">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Austin, J. L. (1962). </w:t>
      </w:r>
      <w:r w:rsidDel="00000000" w:rsidR="00000000" w:rsidRPr="00000000">
        <w:rPr>
          <w:rFonts w:ascii="Times New Roman" w:cs="Times New Roman" w:eastAsia="Times New Roman" w:hAnsi="Times New Roman"/>
          <w:b w:val="1"/>
          <w:sz w:val="24"/>
          <w:szCs w:val="24"/>
          <w:rtl w:val="0"/>
        </w:rPr>
        <w:t xml:space="preserve">How to Do Things with Words</w:t>
      </w:r>
      <w:r w:rsidDel="00000000" w:rsidR="00000000" w:rsidRPr="00000000">
        <w:rPr>
          <w:rFonts w:ascii="Times New Roman" w:cs="Times New Roman" w:eastAsia="Times New Roman" w:hAnsi="Times New Roman"/>
          <w:sz w:val="24"/>
          <w:szCs w:val="24"/>
          <w:rtl w:val="0"/>
        </w:rPr>
        <w:t xml:space="preserve">. Oxford University Press.</w:t>
      </w:r>
      <w:r w:rsidDel="00000000" w:rsidR="00000000" w:rsidRPr="00000000">
        <w:rPr>
          <w:rtl w:val="0"/>
        </w:rPr>
      </w:r>
    </w:p>
    <w:p w:rsidR="00000000" w:rsidDel="00000000" w:rsidP="00000000" w:rsidRDefault="00000000" w:rsidRPr="00000000" w14:paraId="0000005E">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Searle, J. R. (1969). </w:t>
      </w:r>
      <w:r w:rsidDel="00000000" w:rsidR="00000000" w:rsidRPr="00000000">
        <w:rPr>
          <w:rFonts w:ascii="Times New Roman" w:cs="Times New Roman" w:eastAsia="Times New Roman" w:hAnsi="Times New Roman"/>
          <w:b w:val="1"/>
          <w:sz w:val="24"/>
          <w:szCs w:val="24"/>
          <w:rtl w:val="0"/>
        </w:rPr>
        <w:t xml:space="preserve">Speech Acts: An Essay in the Philosophy of Language</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5F">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Goffman, E. (1981). </w:t>
      </w:r>
      <w:r w:rsidDel="00000000" w:rsidR="00000000" w:rsidRPr="00000000">
        <w:rPr>
          <w:rFonts w:ascii="Times New Roman" w:cs="Times New Roman" w:eastAsia="Times New Roman" w:hAnsi="Times New Roman"/>
          <w:b w:val="1"/>
          <w:sz w:val="24"/>
          <w:szCs w:val="24"/>
          <w:rtl w:val="0"/>
        </w:rPr>
        <w:t xml:space="preserve">Forms of Talk</w:t>
      </w:r>
      <w:r w:rsidDel="00000000" w:rsidR="00000000" w:rsidRPr="00000000">
        <w:rPr>
          <w:rFonts w:ascii="Times New Roman" w:cs="Times New Roman" w:eastAsia="Times New Roman" w:hAnsi="Times New Roman"/>
          <w:sz w:val="24"/>
          <w:szCs w:val="24"/>
          <w:rtl w:val="0"/>
        </w:rPr>
        <w:t xml:space="preserve">. University of Pennsylvania Press.</w:t>
      </w:r>
      <w:r w:rsidDel="00000000" w:rsidR="00000000" w:rsidRPr="00000000">
        <w:rPr>
          <w:rtl w:val="0"/>
        </w:rPr>
      </w:r>
    </w:p>
    <w:p w:rsidR="00000000" w:rsidDel="00000000" w:rsidP="00000000" w:rsidRDefault="00000000" w:rsidRPr="00000000" w14:paraId="00000060">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Fairclough, N. (1992). </w:t>
      </w:r>
      <w:r w:rsidDel="00000000" w:rsidR="00000000" w:rsidRPr="00000000">
        <w:rPr>
          <w:rFonts w:ascii="Times New Roman" w:cs="Times New Roman" w:eastAsia="Times New Roman" w:hAnsi="Times New Roman"/>
          <w:b w:val="1"/>
          <w:sz w:val="24"/>
          <w:szCs w:val="24"/>
          <w:rtl w:val="0"/>
        </w:rPr>
        <w:t xml:space="preserve">Discourse and Social Change</w:t>
      </w:r>
      <w:r w:rsidDel="00000000" w:rsidR="00000000" w:rsidRPr="00000000">
        <w:rPr>
          <w:rFonts w:ascii="Times New Roman" w:cs="Times New Roman" w:eastAsia="Times New Roman" w:hAnsi="Times New Roman"/>
          <w:sz w:val="24"/>
          <w:szCs w:val="24"/>
          <w:rtl w:val="0"/>
        </w:rPr>
        <w:t xml:space="preserve">. Polity Press.</w:t>
      </w:r>
      <w:r w:rsidDel="00000000" w:rsidR="00000000" w:rsidRPr="00000000">
        <w:rPr>
          <w:rtl w:val="0"/>
        </w:rPr>
      </w:r>
    </w:p>
    <w:p w:rsidR="00000000" w:rsidDel="00000000" w:rsidP="00000000" w:rsidRDefault="00000000" w:rsidRPr="00000000" w14:paraId="00000061">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Grice, H. P. (1975). </w:t>
      </w:r>
      <w:r w:rsidDel="00000000" w:rsidR="00000000" w:rsidRPr="00000000">
        <w:rPr>
          <w:rFonts w:ascii="Times New Roman" w:cs="Times New Roman" w:eastAsia="Times New Roman" w:hAnsi="Times New Roman"/>
          <w:b w:val="1"/>
          <w:sz w:val="24"/>
          <w:szCs w:val="24"/>
          <w:rtl w:val="0"/>
        </w:rPr>
        <w:t xml:space="preserve">Logic and Conversation</w:t>
      </w:r>
      <w:r w:rsidDel="00000000" w:rsidR="00000000" w:rsidRPr="00000000">
        <w:rPr>
          <w:rFonts w:ascii="Times New Roman" w:cs="Times New Roman" w:eastAsia="Times New Roman" w:hAnsi="Times New Roman"/>
          <w:sz w:val="24"/>
          <w:szCs w:val="24"/>
          <w:rtl w:val="0"/>
        </w:rPr>
        <w:t xml:space="preserve">. In P. Cole &amp; J. Morgan (Eds.), </w:t>
      </w:r>
      <w:r w:rsidDel="00000000" w:rsidR="00000000" w:rsidRPr="00000000">
        <w:rPr>
          <w:rFonts w:ascii="Times New Roman" w:cs="Times New Roman" w:eastAsia="Times New Roman" w:hAnsi="Times New Roman"/>
          <w:i w:val="1"/>
          <w:sz w:val="24"/>
          <w:szCs w:val="24"/>
          <w:rtl w:val="0"/>
        </w:rPr>
        <w:t xml:space="preserve">Syntax and Semantics: Speech Acts</w:t>
      </w:r>
      <w:r w:rsidDel="00000000" w:rsidR="00000000" w:rsidRPr="00000000">
        <w:rPr>
          <w:rFonts w:ascii="Times New Roman" w:cs="Times New Roman" w:eastAsia="Times New Roman" w:hAnsi="Times New Roman"/>
          <w:sz w:val="24"/>
          <w:szCs w:val="24"/>
          <w:rtl w:val="0"/>
        </w:rPr>
        <w:t xml:space="preserve"> (pp. 41-58). Academic Press.</w:t>
      </w:r>
      <w:r w:rsidDel="00000000" w:rsidR="00000000" w:rsidRPr="00000000">
        <w:rPr>
          <w:rtl w:val="0"/>
        </w:rPr>
      </w:r>
    </w:p>
    <w:p w:rsidR="00000000" w:rsidDel="00000000" w:rsidP="00000000" w:rsidRDefault="00000000" w:rsidRPr="00000000" w14:paraId="00000062">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Bernstein, B. (1971). </w:t>
      </w:r>
      <w:r w:rsidDel="00000000" w:rsidR="00000000" w:rsidRPr="00000000">
        <w:rPr>
          <w:rFonts w:ascii="Times New Roman" w:cs="Times New Roman" w:eastAsia="Times New Roman" w:hAnsi="Times New Roman"/>
          <w:b w:val="1"/>
          <w:sz w:val="24"/>
          <w:szCs w:val="24"/>
          <w:rtl w:val="0"/>
        </w:rPr>
        <w:t xml:space="preserve">Class, Codes and Control</w:t>
      </w:r>
      <w:r w:rsidDel="00000000" w:rsidR="00000000" w:rsidRPr="00000000">
        <w:rPr>
          <w:rFonts w:ascii="Times New Roman" w:cs="Times New Roman" w:eastAsia="Times New Roman" w:hAnsi="Times New Roman"/>
          <w:sz w:val="24"/>
          <w:szCs w:val="24"/>
          <w:rtl w:val="0"/>
        </w:rPr>
        <w:t xml:space="preserve">. Routledge &amp; Kegan Paul.</w:t>
      </w:r>
      <w:r w:rsidDel="00000000" w:rsidR="00000000" w:rsidRPr="00000000">
        <w:rPr>
          <w:rtl w:val="0"/>
        </w:rPr>
      </w:r>
    </w:p>
    <w:p w:rsidR="00000000" w:rsidDel="00000000" w:rsidP="00000000" w:rsidRDefault="00000000" w:rsidRPr="00000000" w14:paraId="00000063">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Van Dijk, T. A. (1988). </w:t>
      </w:r>
      <w:r w:rsidDel="00000000" w:rsidR="00000000" w:rsidRPr="00000000">
        <w:rPr>
          <w:rFonts w:ascii="Times New Roman" w:cs="Times New Roman" w:eastAsia="Times New Roman" w:hAnsi="Times New Roman"/>
          <w:b w:val="1"/>
          <w:sz w:val="24"/>
          <w:szCs w:val="24"/>
          <w:rtl w:val="0"/>
        </w:rPr>
        <w:t xml:space="preserve">News as Discourse</w:t>
      </w:r>
      <w:r w:rsidDel="00000000" w:rsidR="00000000" w:rsidRPr="00000000">
        <w:rPr>
          <w:rFonts w:ascii="Times New Roman" w:cs="Times New Roman" w:eastAsia="Times New Roman" w:hAnsi="Times New Roman"/>
          <w:sz w:val="24"/>
          <w:szCs w:val="24"/>
          <w:rtl w:val="0"/>
        </w:rPr>
        <w:t xml:space="preserve">. Lawrence Erlbaum Associates.</w:t>
      </w:r>
      <w:r w:rsidDel="00000000" w:rsidR="00000000" w:rsidRPr="00000000">
        <w:rPr>
          <w:rtl w:val="0"/>
        </w:rPr>
      </w:r>
    </w:p>
    <w:p w:rsidR="00000000" w:rsidDel="00000000" w:rsidP="00000000" w:rsidRDefault="00000000" w:rsidRPr="00000000" w14:paraId="00000064">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Lenneberg, E. H. (1967). </w:t>
      </w:r>
      <w:r w:rsidDel="00000000" w:rsidR="00000000" w:rsidRPr="00000000">
        <w:rPr>
          <w:rFonts w:ascii="Times New Roman" w:cs="Times New Roman" w:eastAsia="Times New Roman" w:hAnsi="Times New Roman"/>
          <w:b w:val="1"/>
          <w:sz w:val="24"/>
          <w:szCs w:val="24"/>
          <w:rtl w:val="0"/>
        </w:rPr>
        <w:t xml:space="preserve">Biological Foundations of Language</w:t>
      </w:r>
      <w:r w:rsidDel="00000000" w:rsidR="00000000" w:rsidRPr="00000000">
        <w:rPr>
          <w:rFonts w:ascii="Times New Roman" w:cs="Times New Roman" w:eastAsia="Times New Roman" w:hAnsi="Times New Roman"/>
          <w:sz w:val="24"/>
          <w:szCs w:val="24"/>
          <w:rtl w:val="0"/>
        </w:rPr>
        <w:t xml:space="preserve">. Wiley.</w:t>
      </w:r>
      <w:r w:rsidDel="00000000" w:rsidR="00000000" w:rsidRPr="00000000">
        <w:rPr>
          <w:rtl w:val="0"/>
        </w:rPr>
      </w:r>
    </w:p>
    <w:p w:rsidR="00000000" w:rsidDel="00000000" w:rsidP="00000000" w:rsidRDefault="00000000" w:rsidRPr="00000000" w14:paraId="00000065">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Tomasello, M. (2003). </w:t>
      </w:r>
      <w:r w:rsidDel="00000000" w:rsidR="00000000" w:rsidRPr="00000000">
        <w:rPr>
          <w:rFonts w:ascii="Times New Roman" w:cs="Times New Roman" w:eastAsia="Times New Roman" w:hAnsi="Times New Roman"/>
          <w:b w:val="1"/>
          <w:sz w:val="24"/>
          <w:szCs w:val="24"/>
          <w:rtl w:val="0"/>
        </w:rPr>
        <w:t xml:space="preserve">Constructing a Language</w:t>
      </w:r>
      <w:r w:rsidDel="00000000" w:rsidR="00000000" w:rsidRPr="00000000">
        <w:rPr>
          <w:rFonts w:ascii="Times New Roman" w:cs="Times New Roman" w:eastAsia="Times New Roman" w:hAnsi="Times New Roman"/>
          <w:sz w:val="24"/>
          <w:szCs w:val="24"/>
          <w:rtl w:val="0"/>
        </w:rPr>
        <w:t xml:space="preserve">. Harvard University Press.</w:t>
      </w:r>
      <w:r w:rsidDel="00000000" w:rsidR="00000000" w:rsidRPr="00000000">
        <w:rPr>
          <w:rtl w:val="0"/>
        </w:rPr>
      </w:r>
    </w:p>
    <w:p w:rsidR="00000000" w:rsidDel="00000000" w:rsidP="00000000" w:rsidRDefault="00000000" w:rsidRPr="00000000" w14:paraId="00000066">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Levinson, S. C. (1983). </w:t>
      </w:r>
      <w:r w:rsidDel="00000000" w:rsidR="00000000" w:rsidRPr="00000000">
        <w:rPr>
          <w:rFonts w:ascii="Times New Roman" w:cs="Times New Roman" w:eastAsia="Times New Roman" w:hAnsi="Times New Roman"/>
          <w:b w:val="1"/>
          <w:sz w:val="24"/>
          <w:szCs w:val="24"/>
          <w:rtl w:val="0"/>
        </w:rPr>
        <w:t xml:space="preserve">Pragmatics</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67">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Foucault, M. (1972). </w:t>
      </w:r>
      <w:r w:rsidDel="00000000" w:rsidR="00000000" w:rsidRPr="00000000">
        <w:rPr>
          <w:rFonts w:ascii="Times New Roman" w:cs="Times New Roman" w:eastAsia="Times New Roman" w:hAnsi="Times New Roman"/>
          <w:b w:val="1"/>
          <w:sz w:val="24"/>
          <w:szCs w:val="24"/>
          <w:rtl w:val="0"/>
        </w:rPr>
        <w:t xml:space="preserve">The Archaeology of Knowledge</w:t>
      </w:r>
      <w:r w:rsidDel="00000000" w:rsidR="00000000" w:rsidRPr="00000000">
        <w:rPr>
          <w:rFonts w:ascii="Times New Roman" w:cs="Times New Roman" w:eastAsia="Times New Roman" w:hAnsi="Times New Roman"/>
          <w:sz w:val="24"/>
          <w:szCs w:val="24"/>
          <w:rtl w:val="0"/>
        </w:rPr>
        <w:t xml:space="preserve">. Pantheon Books.</w:t>
      </w:r>
      <w:r w:rsidDel="00000000" w:rsidR="00000000" w:rsidRPr="00000000">
        <w:rPr>
          <w:rtl w:val="0"/>
        </w:rPr>
      </w:r>
    </w:p>
    <w:p w:rsidR="00000000" w:rsidDel="00000000" w:rsidP="00000000" w:rsidRDefault="00000000" w:rsidRPr="00000000" w14:paraId="00000068">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Derrida, J. (1976). </w:t>
      </w:r>
      <w:r w:rsidDel="00000000" w:rsidR="00000000" w:rsidRPr="00000000">
        <w:rPr>
          <w:rFonts w:ascii="Times New Roman" w:cs="Times New Roman" w:eastAsia="Times New Roman" w:hAnsi="Times New Roman"/>
          <w:b w:val="1"/>
          <w:sz w:val="24"/>
          <w:szCs w:val="24"/>
          <w:rtl w:val="0"/>
        </w:rPr>
        <w:t xml:space="preserve">Of Grammatology</w:t>
      </w:r>
      <w:r w:rsidDel="00000000" w:rsidR="00000000" w:rsidRPr="00000000">
        <w:rPr>
          <w:rFonts w:ascii="Times New Roman" w:cs="Times New Roman" w:eastAsia="Times New Roman" w:hAnsi="Times New Roman"/>
          <w:sz w:val="24"/>
          <w:szCs w:val="24"/>
          <w:rtl w:val="0"/>
        </w:rPr>
        <w:t xml:space="preserve">. Johns Hopkins University Press.</w:t>
      </w:r>
      <w:r w:rsidDel="00000000" w:rsidR="00000000" w:rsidRPr="00000000">
        <w:rPr>
          <w:rtl w:val="0"/>
        </w:rPr>
      </w:r>
    </w:p>
    <w:p w:rsidR="00000000" w:rsidDel="00000000" w:rsidP="00000000" w:rsidRDefault="00000000" w:rsidRPr="00000000" w14:paraId="00000069">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Barthes, R. (1967). </w:t>
      </w:r>
      <w:r w:rsidDel="00000000" w:rsidR="00000000" w:rsidRPr="00000000">
        <w:rPr>
          <w:rFonts w:ascii="Times New Roman" w:cs="Times New Roman" w:eastAsia="Times New Roman" w:hAnsi="Times New Roman"/>
          <w:b w:val="1"/>
          <w:sz w:val="24"/>
          <w:szCs w:val="24"/>
          <w:rtl w:val="0"/>
        </w:rPr>
        <w:t xml:space="preserve">Elements of Semiology</w:t>
      </w:r>
      <w:r w:rsidDel="00000000" w:rsidR="00000000" w:rsidRPr="00000000">
        <w:rPr>
          <w:rFonts w:ascii="Times New Roman" w:cs="Times New Roman" w:eastAsia="Times New Roman" w:hAnsi="Times New Roman"/>
          <w:sz w:val="24"/>
          <w:szCs w:val="24"/>
          <w:rtl w:val="0"/>
        </w:rPr>
        <w:t xml:space="preserve">. Hill and Wang.</w:t>
      </w:r>
      <w:r w:rsidDel="00000000" w:rsidR="00000000" w:rsidRPr="00000000">
        <w:rPr>
          <w:rtl w:val="0"/>
        </w:rPr>
      </w:r>
    </w:p>
    <w:p w:rsidR="00000000" w:rsidDel="00000000" w:rsidP="00000000" w:rsidRDefault="00000000" w:rsidRPr="00000000" w14:paraId="0000006A">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Silverstein, M. (1981). </w:t>
      </w:r>
      <w:r w:rsidDel="00000000" w:rsidR="00000000" w:rsidRPr="00000000">
        <w:rPr>
          <w:rFonts w:ascii="Times New Roman" w:cs="Times New Roman" w:eastAsia="Times New Roman" w:hAnsi="Times New Roman"/>
          <w:b w:val="1"/>
          <w:sz w:val="24"/>
          <w:szCs w:val="24"/>
          <w:rtl w:val="0"/>
        </w:rPr>
        <w:t xml:space="preserve">The Limits of Awareness</w:t>
      </w:r>
      <w:r w:rsidDel="00000000" w:rsidR="00000000" w:rsidRPr="00000000">
        <w:rPr>
          <w:rFonts w:ascii="Times New Roman" w:cs="Times New Roman" w:eastAsia="Times New Roman" w:hAnsi="Times New Roman"/>
          <w:sz w:val="24"/>
          <w:szCs w:val="24"/>
          <w:rtl w:val="0"/>
        </w:rPr>
        <w:t xml:space="preserve">. Sociolinguistic Working Paper, No. 84.</w:t>
      </w:r>
      <w:r w:rsidDel="00000000" w:rsidR="00000000" w:rsidRPr="00000000">
        <w:rPr>
          <w:rtl w:val="0"/>
        </w:rPr>
      </w:r>
    </w:p>
    <w:p w:rsidR="00000000" w:rsidDel="00000000" w:rsidP="00000000" w:rsidRDefault="00000000" w:rsidRPr="00000000" w14:paraId="0000006B">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Bakhtin, M. M. (1981). </w:t>
      </w:r>
      <w:r w:rsidDel="00000000" w:rsidR="00000000" w:rsidRPr="00000000">
        <w:rPr>
          <w:rFonts w:ascii="Times New Roman" w:cs="Times New Roman" w:eastAsia="Times New Roman" w:hAnsi="Times New Roman"/>
          <w:b w:val="1"/>
          <w:sz w:val="24"/>
          <w:szCs w:val="24"/>
          <w:rtl w:val="0"/>
        </w:rPr>
        <w:t xml:space="preserve">The Dialogic Imagination</w:t>
      </w:r>
      <w:r w:rsidDel="00000000" w:rsidR="00000000" w:rsidRPr="00000000">
        <w:rPr>
          <w:rFonts w:ascii="Times New Roman" w:cs="Times New Roman" w:eastAsia="Times New Roman" w:hAnsi="Times New Roman"/>
          <w:sz w:val="24"/>
          <w:szCs w:val="24"/>
          <w:rtl w:val="0"/>
        </w:rPr>
        <w:t xml:space="preserve">. University of Texas Press.</w:t>
      </w:r>
      <w:r w:rsidDel="00000000" w:rsidR="00000000" w:rsidRPr="00000000">
        <w:rPr>
          <w:rtl w:val="0"/>
        </w:rPr>
      </w:r>
    </w:p>
    <w:p w:rsidR="00000000" w:rsidDel="00000000" w:rsidP="00000000" w:rsidRDefault="00000000" w:rsidRPr="00000000" w14:paraId="0000006C">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Vygotsky, L. (1986). </w:t>
      </w:r>
      <w:r w:rsidDel="00000000" w:rsidR="00000000" w:rsidRPr="00000000">
        <w:rPr>
          <w:rFonts w:ascii="Times New Roman" w:cs="Times New Roman" w:eastAsia="Times New Roman" w:hAnsi="Times New Roman"/>
          <w:b w:val="1"/>
          <w:sz w:val="24"/>
          <w:szCs w:val="24"/>
          <w:rtl w:val="0"/>
        </w:rPr>
        <w:t xml:space="preserve">Thought and Language</w:t>
      </w:r>
      <w:r w:rsidDel="00000000" w:rsidR="00000000" w:rsidRPr="00000000">
        <w:rPr>
          <w:rFonts w:ascii="Times New Roman" w:cs="Times New Roman" w:eastAsia="Times New Roman" w:hAnsi="Times New Roman"/>
          <w:sz w:val="24"/>
          <w:szCs w:val="24"/>
          <w:rtl w:val="0"/>
        </w:rPr>
        <w:t xml:space="preserve">. MIT Press.</w:t>
      </w:r>
      <w:r w:rsidDel="00000000" w:rsidR="00000000" w:rsidRPr="00000000">
        <w:rPr>
          <w:rtl w:val="0"/>
        </w:rPr>
      </w:r>
    </w:p>
    <w:p w:rsidR="00000000" w:rsidDel="00000000" w:rsidP="00000000" w:rsidRDefault="00000000" w:rsidRPr="00000000" w14:paraId="0000006D">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Luria, A. R. (1976). </w:t>
      </w:r>
      <w:r w:rsidDel="00000000" w:rsidR="00000000" w:rsidRPr="00000000">
        <w:rPr>
          <w:rFonts w:ascii="Times New Roman" w:cs="Times New Roman" w:eastAsia="Times New Roman" w:hAnsi="Times New Roman"/>
          <w:b w:val="1"/>
          <w:sz w:val="24"/>
          <w:szCs w:val="24"/>
          <w:rtl w:val="0"/>
        </w:rPr>
        <w:t xml:space="preserve">Cognitive Development: Its Cultural and Social Foundations</w:t>
      </w:r>
      <w:r w:rsidDel="00000000" w:rsidR="00000000" w:rsidRPr="00000000">
        <w:rPr>
          <w:rFonts w:ascii="Times New Roman" w:cs="Times New Roman" w:eastAsia="Times New Roman" w:hAnsi="Times New Roman"/>
          <w:sz w:val="24"/>
          <w:szCs w:val="24"/>
          <w:rtl w:val="0"/>
        </w:rPr>
        <w:t xml:space="preserve">. Harvard University Press.</w:t>
      </w:r>
      <w:r w:rsidDel="00000000" w:rsidR="00000000" w:rsidRPr="00000000">
        <w:rPr>
          <w:rtl w:val="0"/>
        </w:rPr>
      </w:r>
    </w:p>
    <w:p w:rsidR="00000000" w:rsidDel="00000000" w:rsidP="00000000" w:rsidRDefault="00000000" w:rsidRPr="00000000" w14:paraId="0000006E">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Gee, J. P. (1999). </w:t>
      </w:r>
      <w:r w:rsidDel="00000000" w:rsidR="00000000" w:rsidRPr="00000000">
        <w:rPr>
          <w:rFonts w:ascii="Times New Roman" w:cs="Times New Roman" w:eastAsia="Times New Roman" w:hAnsi="Times New Roman"/>
          <w:b w:val="1"/>
          <w:sz w:val="24"/>
          <w:szCs w:val="24"/>
          <w:rtl w:val="0"/>
        </w:rPr>
        <w:t xml:space="preserve">An Introduction to Discourse Analysis: Theory and Method</w:t>
      </w:r>
      <w:r w:rsidDel="00000000" w:rsidR="00000000" w:rsidRPr="00000000">
        <w:rPr>
          <w:rFonts w:ascii="Times New Roman" w:cs="Times New Roman" w:eastAsia="Times New Roman" w:hAnsi="Times New Roman"/>
          <w:sz w:val="24"/>
          <w:szCs w:val="24"/>
          <w:rtl w:val="0"/>
        </w:rPr>
        <w:t xml:space="preserve">. Routledge.</w:t>
      </w:r>
      <w:r w:rsidDel="00000000" w:rsidR="00000000" w:rsidRPr="00000000">
        <w:rPr>
          <w:rtl w:val="0"/>
        </w:rPr>
      </w:r>
    </w:p>
    <w:p w:rsidR="00000000" w:rsidDel="00000000" w:rsidP="00000000" w:rsidRDefault="00000000" w:rsidRPr="00000000" w14:paraId="0000006F">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Harris, R. (1981). </w:t>
      </w:r>
      <w:r w:rsidDel="00000000" w:rsidR="00000000" w:rsidRPr="00000000">
        <w:rPr>
          <w:rFonts w:ascii="Times New Roman" w:cs="Times New Roman" w:eastAsia="Times New Roman" w:hAnsi="Times New Roman"/>
          <w:b w:val="1"/>
          <w:sz w:val="24"/>
          <w:szCs w:val="24"/>
          <w:rtl w:val="0"/>
        </w:rPr>
        <w:t xml:space="preserve">The Language Myth</w:t>
      </w:r>
      <w:r w:rsidDel="00000000" w:rsidR="00000000" w:rsidRPr="00000000">
        <w:rPr>
          <w:rFonts w:ascii="Times New Roman" w:cs="Times New Roman" w:eastAsia="Times New Roman" w:hAnsi="Times New Roman"/>
          <w:sz w:val="24"/>
          <w:szCs w:val="24"/>
          <w:rtl w:val="0"/>
        </w:rPr>
        <w:t xml:space="preserve">. Duckworth.</w:t>
      </w:r>
      <w:r w:rsidDel="00000000" w:rsidR="00000000" w:rsidRPr="00000000">
        <w:rPr>
          <w:rtl w:val="0"/>
        </w:rPr>
      </w:r>
    </w:p>
    <w:p w:rsidR="00000000" w:rsidDel="00000000" w:rsidP="00000000" w:rsidRDefault="00000000" w:rsidRPr="00000000" w14:paraId="00000070">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Tomasello, M. (2008). </w:t>
      </w:r>
      <w:r w:rsidDel="00000000" w:rsidR="00000000" w:rsidRPr="00000000">
        <w:rPr>
          <w:rFonts w:ascii="Times New Roman" w:cs="Times New Roman" w:eastAsia="Times New Roman" w:hAnsi="Times New Roman"/>
          <w:b w:val="1"/>
          <w:sz w:val="24"/>
          <w:szCs w:val="24"/>
          <w:rtl w:val="0"/>
        </w:rPr>
        <w:t xml:space="preserve">Origins of Human Communication</w:t>
      </w:r>
      <w:r w:rsidDel="00000000" w:rsidR="00000000" w:rsidRPr="00000000">
        <w:rPr>
          <w:rFonts w:ascii="Times New Roman" w:cs="Times New Roman" w:eastAsia="Times New Roman" w:hAnsi="Times New Roman"/>
          <w:sz w:val="24"/>
          <w:szCs w:val="24"/>
          <w:rtl w:val="0"/>
        </w:rPr>
        <w:t xml:space="preserve">. MIT Press.</w:t>
      </w:r>
      <w:r w:rsidDel="00000000" w:rsidR="00000000" w:rsidRPr="00000000">
        <w:rPr>
          <w:rtl w:val="0"/>
        </w:rPr>
      </w:r>
    </w:p>
    <w:p w:rsidR="00000000" w:rsidDel="00000000" w:rsidP="00000000" w:rsidRDefault="00000000" w:rsidRPr="00000000" w14:paraId="00000071">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Crystal, D. (2001). </w:t>
      </w:r>
      <w:r w:rsidDel="00000000" w:rsidR="00000000" w:rsidRPr="00000000">
        <w:rPr>
          <w:rFonts w:ascii="Times New Roman" w:cs="Times New Roman" w:eastAsia="Times New Roman" w:hAnsi="Times New Roman"/>
          <w:b w:val="1"/>
          <w:sz w:val="24"/>
          <w:szCs w:val="24"/>
          <w:rtl w:val="0"/>
        </w:rPr>
        <w:t xml:space="preserve">Language and the Internet</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72">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Romaine, S. (2000). </w:t>
      </w:r>
      <w:r w:rsidDel="00000000" w:rsidR="00000000" w:rsidRPr="00000000">
        <w:rPr>
          <w:rFonts w:ascii="Times New Roman" w:cs="Times New Roman" w:eastAsia="Times New Roman" w:hAnsi="Times New Roman"/>
          <w:b w:val="1"/>
          <w:sz w:val="24"/>
          <w:szCs w:val="24"/>
          <w:rtl w:val="0"/>
        </w:rPr>
        <w:t xml:space="preserve">Language in Society</w:t>
      </w:r>
      <w:r w:rsidDel="00000000" w:rsidR="00000000" w:rsidRPr="00000000">
        <w:rPr>
          <w:rFonts w:ascii="Times New Roman" w:cs="Times New Roman" w:eastAsia="Times New Roman" w:hAnsi="Times New Roman"/>
          <w:sz w:val="24"/>
          <w:szCs w:val="24"/>
          <w:rtl w:val="0"/>
        </w:rPr>
        <w:t xml:space="preserve">. Oxford University Press.</w:t>
      </w:r>
      <w:r w:rsidDel="00000000" w:rsidR="00000000" w:rsidRPr="00000000">
        <w:rPr>
          <w:rtl w:val="0"/>
        </w:rPr>
      </w:r>
    </w:p>
    <w:p w:rsidR="00000000" w:rsidDel="00000000" w:rsidP="00000000" w:rsidRDefault="00000000" w:rsidRPr="00000000" w14:paraId="00000073">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Scollon, R., &amp; Scollon, S. W. (2004). </w:t>
      </w:r>
      <w:r w:rsidDel="00000000" w:rsidR="00000000" w:rsidRPr="00000000">
        <w:rPr>
          <w:rFonts w:ascii="Times New Roman" w:cs="Times New Roman" w:eastAsia="Times New Roman" w:hAnsi="Times New Roman"/>
          <w:b w:val="1"/>
          <w:sz w:val="24"/>
          <w:szCs w:val="24"/>
          <w:rtl w:val="0"/>
        </w:rPr>
        <w:t xml:space="preserve">Nexus Analysis: Discourse and the Emerging Internet</w:t>
      </w:r>
      <w:r w:rsidDel="00000000" w:rsidR="00000000" w:rsidRPr="00000000">
        <w:rPr>
          <w:rFonts w:ascii="Times New Roman" w:cs="Times New Roman" w:eastAsia="Times New Roman" w:hAnsi="Times New Roman"/>
          <w:sz w:val="24"/>
          <w:szCs w:val="24"/>
          <w:rtl w:val="0"/>
        </w:rPr>
        <w:t xml:space="preserve">. Routledge.</w:t>
      </w:r>
      <w:r w:rsidDel="00000000" w:rsidR="00000000" w:rsidRPr="00000000">
        <w:rPr>
          <w:rtl w:val="0"/>
        </w:rPr>
      </w:r>
    </w:p>
    <w:p w:rsidR="00000000" w:rsidDel="00000000" w:rsidP="00000000" w:rsidRDefault="00000000" w:rsidRPr="00000000" w14:paraId="00000074">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Duranti, A. (1997). </w:t>
      </w:r>
      <w:r w:rsidDel="00000000" w:rsidR="00000000" w:rsidRPr="00000000">
        <w:rPr>
          <w:rFonts w:ascii="Times New Roman" w:cs="Times New Roman" w:eastAsia="Times New Roman" w:hAnsi="Times New Roman"/>
          <w:b w:val="1"/>
          <w:sz w:val="24"/>
          <w:szCs w:val="24"/>
          <w:rtl w:val="0"/>
        </w:rPr>
        <w:t xml:space="preserve">Linguistic Anthropology</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75">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Ong, W. J. (1982). </w:t>
      </w:r>
      <w:r w:rsidDel="00000000" w:rsidR="00000000" w:rsidRPr="00000000">
        <w:rPr>
          <w:rFonts w:ascii="Times New Roman" w:cs="Times New Roman" w:eastAsia="Times New Roman" w:hAnsi="Times New Roman"/>
          <w:b w:val="1"/>
          <w:sz w:val="24"/>
          <w:szCs w:val="24"/>
          <w:rtl w:val="0"/>
        </w:rPr>
        <w:t xml:space="preserve">Orality and Literacy</w:t>
      </w:r>
      <w:r w:rsidDel="00000000" w:rsidR="00000000" w:rsidRPr="00000000">
        <w:rPr>
          <w:rFonts w:ascii="Times New Roman" w:cs="Times New Roman" w:eastAsia="Times New Roman" w:hAnsi="Times New Roman"/>
          <w:sz w:val="24"/>
          <w:szCs w:val="24"/>
          <w:rtl w:val="0"/>
        </w:rPr>
        <w:t xml:space="preserve">. Routledge.</w:t>
      </w:r>
      <w:r w:rsidDel="00000000" w:rsidR="00000000" w:rsidRPr="00000000">
        <w:rPr>
          <w:rtl w:val="0"/>
        </w:rPr>
      </w:r>
    </w:p>
    <w:p w:rsidR="00000000" w:rsidDel="00000000" w:rsidP="00000000" w:rsidRDefault="00000000" w:rsidRPr="00000000" w14:paraId="00000076">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Auer, P. (1998). </w:t>
      </w:r>
      <w:r w:rsidDel="00000000" w:rsidR="00000000" w:rsidRPr="00000000">
        <w:rPr>
          <w:rFonts w:ascii="Times New Roman" w:cs="Times New Roman" w:eastAsia="Times New Roman" w:hAnsi="Times New Roman"/>
          <w:b w:val="1"/>
          <w:sz w:val="24"/>
          <w:szCs w:val="24"/>
          <w:rtl w:val="0"/>
        </w:rPr>
        <w:t xml:space="preserve">Code-Switching in Conversation: Language, Interaction, and Identity</w:t>
      </w:r>
      <w:r w:rsidDel="00000000" w:rsidR="00000000" w:rsidRPr="00000000">
        <w:rPr>
          <w:rFonts w:ascii="Times New Roman" w:cs="Times New Roman" w:eastAsia="Times New Roman" w:hAnsi="Times New Roman"/>
          <w:sz w:val="24"/>
          <w:szCs w:val="24"/>
          <w:rtl w:val="0"/>
        </w:rPr>
        <w:t xml:space="preserve">. Routledge.</w:t>
      </w:r>
      <w:r w:rsidDel="00000000" w:rsidR="00000000" w:rsidRPr="00000000">
        <w:rPr>
          <w:rtl w:val="0"/>
        </w:rPr>
      </w:r>
    </w:p>
    <w:p w:rsidR="00000000" w:rsidDel="00000000" w:rsidP="00000000" w:rsidRDefault="00000000" w:rsidRPr="00000000" w14:paraId="00000077">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Labov, W. (1972). </w:t>
      </w:r>
      <w:r w:rsidDel="00000000" w:rsidR="00000000" w:rsidRPr="00000000">
        <w:rPr>
          <w:rFonts w:ascii="Times New Roman" w:cs="Times New Roman" w:eastAsia="Times New Roman" w:hAnsi="Times New Roman"/>
          <w:b w:val="1"/>
          <w:sz w:val="24"/>
          <w:szCs w:val="24"/>
          <w:rtl w:val="0"/>
        </w:rPr>
        <w:t xml:space="preserve">Sociolinguistic Patterns</w:t>
      </w:r>
      <w:r w:rsidDel="00000000" w:rsidR="00000000" w:rsidRPr="00000000">
        <w:rPr>
          <w:rFonts w:ascii="Times New Roman" w:cs="Times New Roman" w:eastAsia="Times New Roman" w:hAnsi="Times New Roman"/>
          <w:sz w:val="24"/>
          <w:szCs w:val="24"/>
          <w:rtl w:val="0"/>
        </w:rPr>
        <w:t xml:space="preserve">. University of Pennsylvania Press.</w:t>
      </w:r>
      <w:r w:rsidDel="00000000" w:rsidR="00000000" w:rsidRPr="00000000">
        <w:rPr>
          <w:rtl w:val="0"/>
        </w:rPr>
      </w:r>
    </w:p>
    <w:p w:rsidR="00000000" w:rsidDel="00000000" w:rsidP="00000000" w:rsidRDefault="00000000" w:rsidRPr="00000000" w14:paraId="00000078">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Ferguson, C. A. (1959). </w:t>
      </w:r>
      <w:r w:rsidDel="00000000" w:rsidR="00000000" w:rsidRPr="00000000">
        <w:rPr>
          <w:rFonts w:ascii="Times New Roman" w:cs="Times New Roman" w:eastAsia="Times New Roman" w:hAnsi="Times New Roman"/>
          <w:b w:val="1"/>
          <w:sz w:val="24"/>
          <w:szCs w:val="24"/>
          <w:rtl w:val="0"/>
        </w:rPr>
        <w:t xml:space="preserve">Diglossia</w:t>
      </w:r>
      <w:r w:rsidDel="00000000" w:rsidR="00000000" w:rsidRPr="00000000">
        <w:rPr>
          <w:rFonts w:ascii="Times New Roman" w:cs="Times New Roman" w:eastAsia="Times New Roman" w:hAnsi="Times New Roman"/>
          <w:sz w:val="24"/>
          <w:szCs w:val="24"/>
          <w:rtl w:val="0"/>
        </w:rPr>
        <w:t xml:space="preserve">. Word, 15(2), 325-340.</w:t>
      </w:r>
      <w:r w:rsidDel="00000000" w:rsidR="00000000" w:rsidRPr="00000000">
        <w:rPr>
          <w:rtl w:val="0"/>
        </w:rPr>
      </w:r>
    </w:p>
    <w:p w:rsidR="00000000" w:rsidDel="00000000" w:rsidP="00000000" w:rsidRDefault="00000000" w:rsidRPr="00000000" w14:paraId="00000079">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Horn, L. R. (1989). </w:t>
      </w:r>
      <w:r w:rsidDel="00000000" w:rsidR="00000000" w:rsidRPr="00000000">
        <w:rPr>
          <w:rFonts w:ascii="Times New Roman" w:cs="Times New Roman" w:eastAsia="Times New Roman" w:hAnsi="Times New Roman"/>
          <w:b w:val="1"/>
          <w:sz w:val="24"/>
          <w:szCs w:val="24"/>
          <w:rtl w:val="0"/>
        </w:rPr>
        <w:t xml:space="preserve">A Natural History of Negation</w:t>
      </w:r>
      <w:r w:rsidDel="00000000" w:rsidR="00000000" w:rsidRPr="00000000">
        <w:rPr>
          <w:rFonts w:ascii="Times New Roman" w:cs="Times New Roman" w:eastAsia="Times New Roman" w:hAnsi="Times New Roman"/>
          <w:sz w:val="24"/>
          <w:szCs w:val="24"/>
          <w:rtl w:val="0"/>
        </w:rPr>
        <w:t xml:space="preserve">. University of Chicago Press.</w:t>
      </w:r>
      <w:r w:rsidDel="00000000" w:rsidR="00000000" w:rsidRPr="00000000">
        <w:rPr>
          <w:rtl w:val="0"/>
        </w:rPr>
      </w:r>
    </w:p>
    <w:p w:rsidR="00000000" w:rsidDel="00000000" w:rsidP="00000000" w:rsidRDefault="00000000" w:rsidRPr="00000000" w14:paraId="0000007A">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Rorty, R. (1989). </w:t>
      </w:r>
      <w:r w:rsidDel="00000000" w:rsidR="00000000" w:rsidRPr="00000000">
        <w:rPr>
          <w:rFonts w:ascii="Times New Roman" w:cs="Times New Roman" w:eastAsia="Times New Roman" w:hAnsi="Times New Roman"/>
          <w:b w:val="1"/>
          <w:sz w:val="24"/>
          <w:szCs w:val="24"/>
          <w:rtl w:val="0"/>
        </w:rPr>
        <w:t xml:space="preserve">Contingency, Irony, and Solidarity</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7B">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Bourdieu, P. (1991). </w:t>
      </w:r>
      <w:r w:rsidDel="00000000" w:rsidR="00000000" w:rsidRPr="00000000">
        <w:rPr>
          <w:rFonts w:ascii="Times New Roman" w:cs="Times New Roman" w:eastAsia="Times New Roman" w:hAnsi="Times New Roman"/>
          <w:b w:val="1"/>
          <w:sz w:val="24"/>
          <w:szCs w:val="24"/>
          <w:rtl w:val="0"/>
        </w:rPr>
        <w:t xml:space="preserve">Language and Symbolic Power</w:t>
      </w:r>
      <w:r w:rsidDel="00000000" w:rsidR="00000000" w:rsidRPr="00000000">
        <w:rPr>
          <w:rFonts w:ascii="Times New Roman" w:cs="Times New Roman" w:eastAsia="Times New Roman" w:hAnsi="Times New Roman"/>
          <w:sz w:val="24"/>
          <w:szCs w:val="24"/>
          <w:rtl w:val="0"/>
        </w:rPr>
        <w:t xml:space="preserve">. Harvard University Press.</w:t>
      </w:r>
      <w:r w:rsidDel="00000000" w:rsidR="00000000" w:rsidRPr="00000000">
        <w:rPr>
          <w:rtl w:val="0"/>
        </w:rPr>
      </w:r>
    </w:p>
    <w:p w:rsidR="00000000" w:rsidDel="00000000" w:rsidP="00000000" w:rsidRDefault="00000000" w:rsidRPr="00000000" w14:paraId="0000007C">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Blommaert, J. (2005). </w:t>
      </w:r>
      <w:r w:rsidDel="00000000" w:rsidR="00000000" w:rsidRPr="00000000">
        <w:rPr>
          <w:rFonts w:ascii="Times New Roman" w:cs="Times New Roman" w:eastAsia="Times New Roman" w:hAnsi="Times New Roman"/>
          <w:b w:val="1"/>
          <w:sz w:val="24"/>
          <w:szCs w:val="24"/>
          <w:rtl w:val="0"/>
        </w:rPr>
        <w:t xml:space="preserve">Discourse: A Critical Introduction</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7D">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Cameron, D. (2001). </w:t>
      </w:r>
      <w:r w:rsidDel="00000000" w:rsidR="00000000" w:rsidRPr="00000000">
        <w:rPr>
          <w:rFonts w:ascii="Times New Roman" w:cs="Times New Roman" w:eastAsia="Times New Roman" w:hAnsi="Times New Roman"/>
          <w:b w:val="1"/>
          <w:sz w:val="24"/>
          <w:szCs w:val="24"/>
          <w:rtl w:val="0"/>
        </w:rPr>
        <w:t xml:space="preserve">Working with Spoken Discourse</w:t>
      </w:r>
      <w:r w:rsidDel="00000000" w:rsidR="00000000" w:rsidRPr="00000000">
        <w:rPr>
          <w:rFonts w:ascii="Times New Roman" w:cs="Times New Roman" w:eastAsia="Times New Roman" w:hAnsi="Times New Roman"/>
          <w:sz w:val="24"/>
          <w:szCs w:val="24"/>
          <w:rtl w:val="0"/>
        </w:rPr>
        <w:t xml:space="preserve">. SAGE Publications.</w:t>
      </w:r>
      <w:r w:rsidDel="00000000" w:rsidR="00000000" w:rsidRPr="00000000">
        <w:rPr>
          <w:rtl w:val="0"/>
        </w:rPr>
      </w:r>
    </w:p>
    <w:p w:rsidR="00000000" w:rsidDel="00000000" w:rsidP="00000000" w:rsidRDefault="00000000" w:rsidRPr="00000000" w14:paraId="0000007E">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Kramsch, C. (1998). </w:t>
      </w:r>
      <w:r w:rsidDel="00000000" w:rsidR="00000000" w:rsidRPr="00000000">
        <w:rPr>
          <w:rFonts w:ascii="Times New Roman" w:cs="Times New Roman" w:eastAsia="Times New Roman" w:hAnsi="Times New Roman"/>
          <w:b w:val="1"/>
          <w:sz w:val="24"/>
          <w:szCs w:val="24"/>
          <w:rtl w:val="0"/>
        </w:rPr>
        <w:t xml:space="preserve">Language and Culture</w:t>
      </w:r>
      <w:r w:rsidDel="00000000" w:rsidR="00000000" w:rsidRPr="00000000">
        <w:rPr>
          <w:rFonts w:ascii="Times New Roman" w:cs="Times New Roman" w:eastAsia="Times New Roman" w:hAnsi="Times New Roman"/>
          <w:sz w:val="24"/>
          <w:szCs w:val="24"/>
          <w:rtl w:val="0"/>
        </w:rPr>
        <w:t xml:space="preserve">. Oxford University Press.</w:t>
      </w:r>
      <w:r w:rsidDel="00000000" w:rsidR="00000000" w:rsidRPr="00000000">
        <w:rPr>
          <w:rtl w:val="0"/>
        </w:rPr>
      </w:r>
    </w:p>
    <w:p w:rsidR="00000000" w:rsidDel="00000000" w:rsidP="00000000" w:rsidRDefault="00000000" w:rsidRPr="00000000" w14:paraId="0000007F">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Eckert, P., &amp; McConnell-Ginet, S. (2003). </w:t>
      </w:r>
      <w:r w:rsidDel="00000000" w:rsidR="00000000" w:rsidRPr="00000000">
        <w:rPr>
          <w:rFonts w:ascii="Times New Roman" w:cs="Times New Roman" w:eastAsia="Times New Roman" w:hAnsi="Times New Roman"/>
          <w:b w:val="1"/>
          <w:sz w:val="24"/>
          <w:szCs w:val="24"/>
          <w:rtl w:val="0"/>
        </w:rPr>
        <w:t xml:space="preserve">Language and Gender</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80">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Luhmann, N. (1995). </w:t>
      </w:r>
      <w:r w:rsidDel="00000000" w:rsidR="00000000" w:rsidRPr="00000000">
        <w:rPr>
          <w:rFonts w:ascii="Times New Roman" w:cs="Times New Roman" w:eastAsia="Times New Roman" w:hAnsi="Times New Roman"/>
          <w:b w:val="1"/>
          <w:sz w:val="24"/>
          <w:szCs w:val="24"/>
          <w:rtl w:val="0"/>
        </w:rPr>
        <w:t xml:space="preserve">Social Systems</w:t>
      </w:r>
      <w:r w:rsidDel="00000000" w:rsidR="00000000" w:rsidRPr="00000000">
        <w:rPr>
          <w:rFonts w:ascii="Times New Roman" w:cs="Times New Roman" w:eastAsia="Times New Roman" w:hAnsi="Times New Roman"/>
          <w:sz w:val="24"/>
          <w:szCs w:val="24"/>
          <w:rtl w:val="0"/>
        </w:rPr>
        <w:t xml:space="preserve">. Stanford University Press.</w:t>
      </w:r>
      <w:r w:rsidDel="00000000" w:rsidR="00000000" w:rsidRPr="00000000">
        <w:rPr>
          <w:rtl w:val="0"/>
        </w:rPr>
      </w:r>
    </w:p>
    <w:p w:rsidR="00000000" w:rsidDel="00000000" w:rsidP="00000000" w:rsidRDefault="00000000" w:rsidRPr="00000000" w14:paraId="00000081">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Giddens, A. (1984). </w:t>
      </w:r>
      <w:r w:rsidDel="00000000" w:rsidR="00000000" w:rsidRPr="00000000">
        <w:rPr>
          <w:rFonts w:ascii="Times New Roman" w:cs="Times New Roman" w:eastAsia="Times New Roman" w:hAnsi="Times New Roman"/>
          <w:b w:val="1"/>
          <w:sz w:val="24"/>
          <w:szCs w:val="24"/>
          <w:rtl w:val="0"/>
        </w:rPr>
        <w:t xml:space="preserve">The Constitution of Society: Outline of the Theory of Structuration</w:t>
      </w:r>
      <w:r w:rsidDel="00000000" w:rsidR="00000000" w:rsidRPr="00000000">
        <w:rPr>
          <w:rFonts w:ascii="Times New Roman" w:cs="Times New Roman" w:eastAsia="Times New Roman" w:hAnsi="Times New Roman"/>
          <w:sz w:val="24"/>
          <w:szCs w:val="24"/>
          <w:rtl w:val="0"/>
        </w:rPr>
        <w:t xml:space="preserve">. University of California Press.</w:t>
      </w:r>
      <w:r w:rsidDel="00000000" w:rsidR="00000000" w:rsidRPr="00000000">
        <w:rPr>
          <w:rtl w:val="0"/>
        </w:rPr>
      </w:r>
    </w:p>
    <w:p w:rsidR="00000000" w:rsidDel="00000000" w:rsidP="00000000" w:rsidRDefault="00000000" w:rsidRPr="00000000" w14:paraId="00000082">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Habermas, J. (1984). </w:t>
      </w:r>
      <w:r w:rsidDel="00000000" w:rsidR="00000000" w:rsidRPr="00000000">
        <w:rPr>
          <w:rFonts w:ascii="Times New Roman" w:cs="Times New Roman" w:eastAsia="Times New Roman" w:hAnsi="Times New Roman"/>
          <w:b w:val="1"/>
          <w:sz w:val="24"/>
          <w:szCs w:val="24"/>
          <w:rtl w:val="0"/>
        </w:rPr>
        <w:t xml:space="preserve">The Theory of Communicative Action, Vol. 1: Reason and the Rationalization of Society</w:t>
      </w:r>
      <w:r w:rsidDel="00000000" w:rsidR="00000000" w:rsidRPr="00000000">
        <w:rPr>
          <w:rFonts w:ascii="Times New Roman" w:cs="Times New Roman" w:eastAsia="Times New Roman" w:hAnsi="Times New Roman"/>
          <w:sz w:val="24"/>
          <w:szCs w:val="24"/>
          <w:rtl w:val="0"/>
        </w:rPr>
        <w:t xml:space="preserve">. Beacon Press.</w:t>
      </w:r>
      <w:r w:rsidDel="00000000" w:rsidR="00000000" w:rsidRPr="00000000">
        <w:rPr>
          <w:rtl w:val="0"/>
        </w:rPr>
      </w:r>
    </w:p>
    <w:p w:rsidR="00000000" w:rsidDel="00000000" w:rsidP="00000000" w:rsidRDefault="00000000" w:rsidRPr="00000000" w14:paraId="00000083">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Benveniste, É. (1971). </w:t>
      </w:r>
      <w:r w:rsidDel="00000000" w:rsidR="00000000" w:rsidRPr="00000000">
        <w:rPr>
          <w:rFonts w:ascii="Times New Roman" w:cs="Times New Roman" w:eastAsia="Times New Roman" w:hAnsi="Times New Roman"/>
          <w:b w:val="1"/>
          <w:sz w:val="24"/>
          <w:szCs w:val="24"/>
          <w:rtl w:val="0"/>
        </w:rPr>
        <w:t xml:space="preserve">Problems in General Linguistics</w:t>
      </w:r>
      <w:r w:rsidDel="00000000" w:rsidR="00000000" w:rsidRPr="00000000">
        <w:rPr>
          <w:rFonts w:ascii="Times New Roman" w:cs="Times New Roman" w:eastAsia="Times New Roman" w:hAnsi="Times New Roman"/>
          <w:sz w:val="24"/>
          <w:szCs w:val="24"/>
          <w:rtl w:val="0"/>
        </w:rPr>
        <w:t xml:space="preserve">. University of Miami Press.</w:t>
      </w:r>
      <w:r w:rsidDel="00000000" w:rsidR="00000000" w:rsidRPr="00000000">
        <w:rPr>
          <w:rtl w:val="0"/>
        </w:rPr>
      </w:r>
    </w:p>
    <w:p w:rsidR="00000000" w:rsidDel="00000000" w:rsidP="00000000" w:rsidRDefault="00000000" w:rsidRPr="00000000" w14:paraId="00000084">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Ricoeur, P. (1981). </w:t>
      </w:r>
      <w:r w:rsidDel="00000000" w:rsidR="00000000" w:rsidRPr="00000000">
        <w:rPr>
          <w:rFonts w:ascii="Times New Roman" w:cs="Times New Roman" w:eastAsia="Times New Roman" w:hAnsi="Times New Roman"/>
          <w:b w:val="1"/>
          <w:sz w:val="24"/>
          <w:szCs w:val="24"/>
          <w:rtl w:val="0"/>
        </w:rPr>
        <w:t xml:space="preserve">Hermeneutics and the Human Sciences</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85">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Hall, E. T. (1959). </w:t>
      </w:r>
      <w:r w:rsidDel="00000000" w:rsidR="00000000" w:rsidRPr="00000000">
        <w:rPr>
          <w:rFonts w:ascii="Times New Roman" w:cs="Times New Roman" w:eastAsia="Times New Roman" w:hAnsi="Times New Roman"/>
          <w:b w:val="1"/>
          <w:sz w:val="24"/>
          <w:szCs w:val="24"/>
          <w:rtl w:val="0"/>
        </w:rPr>
        <w:t xml:space="preserve">The Silent Language</w:t>
      </w:r>
      <w:r w:rsidDel="00000000" w:rsidR="00000000" w:rsidRPr="00000000">
        <w:rPr>
          <w:rFonts w:ascii="Times New Roman" w:cs="Times New Roman" w:eastAsia="Times New Roman" w:hAnsi="Times New Roman"/>
          <w:sz w:val="24"/>
          <w:szCs w:val="24"/>
          <w:rtl w:val="0"/>
        </w:rPr>
        <w:t xml:space="preserve">. Anchor Books.</w:t>
      </w:r>
      <w:r w:rsidDel="00000000" w:rsidR="00000000" w:rsidRPr="00000000">
        <w:rPr>
          <w:rtl w:val="0"/>
        </w:rPr>
      </w:r>
    </w:p>
    <w:p w:rsidR="00000000" w:rsidDel="00000000" w:rsidP="00000000" w:rsidRDefault="00000000" w:rsidRPr="00000000" w14:paraId="00000086">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Pierce, C. S. (1931-1958). </w:t>
      </w:r>
      <w:r w:rsidDel="00000000" w:rsidR="00000000" w:rsidRPr="00000000">
        <w:rPr>
          <w:rFonts w:ascii="Times New Roman" w:cs="Times New Roman" w:eastAsia="Times New Roman" w:hAnsi="Times New Roman"/>
          <w:b w:val="1"/>
          <w:sz w:val="24"/>
          <w:szCs w:val="24"/>
          <w:rtl w:val="0"/>
        </w:rPr>
        <w:t xml:space="preserve">Collected Papers of Charles Sanders Peirce</w:t>
      </w:r>
      <w:r w:rsidDel="00000000" w:rsidR="00000000" w:rsidRPr="00000000">
        <w:rPr>
          <w:rFonts w:ascii="Times New Roman" w:cs="Times New Roman" w:eastAsia="Times New Roman" w:hAnsi="Times New Roman"/>
          <w:sz w:val="24"/>
          <w:szCs w:val="24"/>
          <w:rtl w:val="0"/>
        </w:rPr>
        <w:t xml:space="preserve">. Harvard University Press.</w:t>
      </w:r>
      <w:r w:rsidDel="00000000" w:rsidR="00000000" w:rsidRPr="00000000">
        <w:rPr>
          <w:rtl w:val="0"/>
        </w:rPr>
      </w:r>
    </w:p>
    <w:p w:rsidR="00000000" w:rsidDel="00000000" w:rsidP="00000000" w:rsidRDefault="00000000" w:rsidRPr="00000000" w14:paraId="00000087">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Fillmore, C. J. (1968). </w:t>
      </w:r>
      <w:r w:rsidDel="00000000" w:rsidR="00000000" w:rsidRPr="00000000">
        <w:rPr>
          <w:rFonts w:ascii="Times New Roman" w:cs="Times New Roman" w:eastAsia="Times New Roman" w:hAnsi="Times New Roman"/>
          <w:b w:val="1"/>
          <w:sz w:val="24"/>
          <w:szCs w:val="24"/>
          <w:rtl w:val="0"/>
        </w:rPr>
        <w:t xml:space="preserve">The Case for Case</w:t>
      </w:r>
      <w:r w:rsidDel="00000000" w:rsidR="00000000" w:rsidRPr="00000000">
        <w:rPr>
          <w:rFonts w:ascii="Times New Roman" w:cs="Times New Roman" w:eastAsia="Times New Roman" w:hAnsi="Times New Roman"/>
          <w:sz w:val="24"/>
          <w:szCs w:val="24"/>
          <w:rtl w:val="0"/>
        </w:rPr>
        <w:t xml:space="preserve">. In E. Bach &amp; R. Harms (Eds.), </w:t>
      </w:r>
      <w:r w:rsidDel="00000000" w:rsidR="00000000" w:rsidRPr="00000000">
        <w:rPr>
          <w:rFonts w:ascii="Times New Roman" w:cs="Times New Roman" w:eastAsia="Times New Roman" w:hAnsi="Times New Roman"/>
          <w:i w:val="1"/>
          <w:sz w:val="24"/>
          <w:szCs w:val="24"/>
          <w:rtl w:val="0"/>
        </w:rPr>
        <w:t xml:space="preserve">Universals in Linguistic Theory</w:t>
      </w:r>
      <w:r w:rsidDel="00000000" w:rsidR="00000000" w:rsidRPr="00000000">
        <w:rPr>
          <w:rFonts w:ascii="Times New Roman" w:cs="Times New Roman" w:eastAsia="Times New Roman" w:hAnsi="Times New Roman"/>
          <w:sz w:val="24"/>
          <w:szCs w:val="24"/>
          <w:rtl w:val="0"/>
        </w:rPr>
        <w:t xml:space="preserve">. Holt, Rinehart, and Winston.</w:t>
      </w:r>
      <w:r w:rsidDel="00000000" w:rsidR="00000000" w:rsidRPr="00000000">
        <w:rPr>
          <w:rtl w:val="0"/>
        </w:rPr>
      </w:r>
    </w:p>
    <w:p w:rsidR="00000000" w:rsidDel="00000000" w:rsidP="00000000" w:rsidRDefault="00000000" w:rsidRPr="00000000" w14:paraId="00000088">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Harris, Z. S. (1951). </w:t>
      </w:r>
      <w:r w:rsidDel="00000000" w:rsidR="00000000" w:rsidRPr="00000000">
        <w:rPr>
          <w:rFonts w:ascii="Times New Roman" w:cs="Times New Roman" w:eastAsia="Times New Roman" w:hAnsi="Times New Roman"/>
          <w:b w:val="1"/>
          <w:sz w:val="24"/>
          <w:szCs w:val="24"/>
          <w:rtl w:val="0"/>
        </w:rPr>
        <w:t xml:space="preserve">Methods in Structural Linguistics</w:t>
      </w:r>
      <w:r w:rsidDel="00000000" w:rsidR="00000000" w:rsidRPr="00000000">
        <w:rPr>
          <w:rFonts w:ascii="Times New Roman" w:cs="Times New Roman" w:eastAsia="Times New Roman" w:hAnsi="Times New Roman"/>
          <w:sz w:val="24"/>
          <w:szCs w:val="24"/>
          <w:rtl w:val="0"/>
        </w:rPr>
        <w:t xml:space="preserve">. University of Chicago Press.</w:t>
      </w:r>
      <w:r w:rsidDel="00000000" w:rsidR="00000000" w:rsidRPr="00000000">
        <w:rPr>
          <w:rtl w:val="0"/>
        </w:rPr>
      </w:r>
    </w:p>
    <w:p w:rsidR="00000000" w:rsidDel="00000000" w:rsidP="00000000" w:rsidRDefault="00000000" w:rsidRPr="00000000" w14:paraId="00000089">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Newmeyer, F. J. (1986). </w:t>
      </w:r>
      <w:r w:rsidDel="00000000" w:rsidR="00000000" w:rsidRPr="00000000">
        <w:rPr>
          <w:rFonts w:ascii="Times New Roman" w:cs="Times New Roman" w:eastAsia="Times New Roman" w:hAnsi="Times New Roman"/>
          <w:b w:val="1"/>
          <w:sz w:val="24"/>
          <w:szCs w:val="24"/>
          <w:rtl w:val="0"/>
        </w:rPr>
        <w:t xml:space="preserve">The Politics of Linguistics</w:t>
      </w:r>
      <w:r w:rsidDel="00000000" w:rsidR="00000000" w:rsidRPr="00000000">
        <w:rPr>
          <w:rFonts w:ascii="Times New Roman" w:cs="Times New Roman" w:eastAsia="Times New Roman" w:hAnsi="Times New Roman"/>
          <w:sz w:val="24"/>
          <w:szCs w:val="24"/>
          <w:rtl w:val="0"/>
        </w:rPr>
        <w:t xml:space="preserve">. University of Chicago Press.</w:t>
      </w:r>
      <w:r w:rsidDel="00000000" w:rsidR="00000000" w:rsidRPr="00000000">
        <w:rPr>
          <w:rtl w:val="0"/>
        </w:rPr>
      </w:r>
    </w:p>
    <w:p w:rsidR="00000000" w:rsidDel="00000000" w:rsidP="00000000" w:rsidRDefault="00000000" w:rsidRPr="00000000" w14:paraId="0000008A">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Trudgill, P. (2000). </w:t>
      </w:r>
      <w:r w:rsidDel="00000000" w:rsidR="00000000" w:rsidRPr="00000000">
        <w:rPr>
          <w:rFonts w:ascii="Times New Roman" w:cs="Times New Roman" w:eastAsia="Times New Roman" w:hAnsi="Times New Roman"/>
          <w:b w:val="1"/>
          <w:sz w:val="24"/>
          <w:szCs w:val="24"/>
          <w:rtl w:val="0"/>
        </w:rPr>
        <w:t xml:space="preserve">Sociolinguistics: An Introduction to Language and Society</w:t>
      </w:r>
      <w:r w:rsidDel="00000000" w:rsidR="00000000" w:rsidRPr="00000000">
        <w:rPr>
          <w:rFonts w:ascii="Times New Roman" w:cs="Times New Roman" w:eastAsia="Times New Roman" w:hAnsi="Times New Roman"/>
          <w:sz w:val="24"/>
          <w:szCs w:val="24"/>
          <w:rtl w:val="0"/>
        </w:rPr>
        <w:t xml:space="preserve">. Penguin Books.</w:t>
      </w:r>
      <w:r w:rsidDel="00000000" w:rsidR="00000000" w:rsidRPr="00000000">
        <w:rPr>
          <w:rtl w:val="0"/>
        </w:rPr>
      </w:r>
    </w:p>
    <w:p w:rsidR="00000000" w:rsidDel="00000000" w:rsidP="00000000" w:rsidRDefault="00000000" w:rsidRPr="00000000" w14:paraId="0000008B">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Wierzbicka, A. (1996). </w:t>
      </w:r>
      <w:r w:rsidDel="00000000" w:rsidR="00000000" w:rsidRPr="00000000">
        <w:rPr>
          <w:rFonts w:ascii="Times New Roman" w:cs="Times New Roman" w:eastAsia="Times New Roman" w:hAnsi="Times New Roman"/>
          <w:b w:val="1"/>
          <w:sz w:val="24"/>
          <w:szCs w:val="24"/>
          <w:rtl w:val="0"/>
        </w:rPr>
        <w:t xml:space="preserve">Semantics: Primes and Universals</w:t>
      </w:r>
      <w:r w:rsidDel="00000000" w:rsidR="00000000" w:rsidRPr="00000000">
        <w:rPr>
          <w:rFonts w:ascii="Times New Roman" w:cs="Times New Roman" w:eastAsia="Times New Roman" w:hAnsi="Times New Roman"/>
          <w:sz w:val="24"/>
          <w:szCs w:val="24"/>
          <w:rtl w:val="0"/>
        </w:rPr>
        <w:t xml:space="preserve">. Oxford University Press.</w:t>
      </w:r>
      <w:r w:rsidDel="00000000" w:rsidR="00000000" w:rsidRPr="00000000">
        <w:rPr>
          <w:rtl w:val="0"/>
        </w:rPr>
      </w:r>
    </w:p>
    <w:p w:rsidR="00000000" w:rsidDel="00000000" w:rsidP="00000000" w:rsidRDefault="00000000" w:rsidRPr="00000000" w14:paraId="0000008C">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Collins, J. (1999). </w:t>
      </w:r>
      <w:r w:rsidDel="00000000" w:rsidR="00000000" w:rsidRPr="00000000">
        <w:rPr>
          <w:rFonts w:ascii="Times New Roman" w:cs="Times New Roman" w:eastAsia="Times New Roman" w:hAnsi="Times New Roman"/>
          <w:b w:val="1"/>
          <w:sz w:val="24"/>
          <w:szCs w:val="24"/>
          <w:rtl w:val="0"/>
        </w:rPr>
        <w:t xml:space="preserve">The Economics of Language</w:t>
      </w:r>
      <w:r w:rsidDel="00000000" w:rsidR="00000000" w:rsidRPr="00000000">
        <w:rPr>
          <w:rFonts w:ascii="Times New Roman" w:cs="Times New Roman" w:eastAsia="Times New Roman" w:hAnsi="Times New Roman"/>
          <w:sz w:val="24"/>
          <w:szCs w:val="24"/>
          <w:rtl w:val="0"/>
        </w:rPr>
        <w:t xml:space="preserve">. Addison-Wesley.</w:t>
      </w:r>
      <w:r w:rsidDel="00000000" w:rsidR="00000000" w:rsidRPr="00000000">
        <w:rPr>
          <w:rtl w:val="0"/>
        </w:rPr>
      </w:r>
    </w:p>
    <w:p w:rsidR="00000000" w:rsidDel="00000000" w:rsidP="00000000" w:rsidRDefault="00000000" w:rsidRPr="00000000" w14:paraId="0000008D">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Ochs, E. (1988). </w:t>
      </w:r>
      <w:r w:rsidDel="00000000" w:rsidR="00000000" w:rsidRPr="00000000">
        <w:rPr>
          <w:rFonts w:ascii="Times New Roman" w:cs="Times New Roman" w:eastAsia="Times New Roman" w:hAnsi="Times New Roman"/>
          <w:b w:val="1"/>
          <w:sz w:val="24"/>
          <w:szCs w:val="24"/>
          <w:rtl w:val="0"/>
        </w:rPr>
        <w:t xml:space="preserve">Culture and Language Development: Language Acquisition and Language Socialization in a Samoan Village</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8E">
      <w:pPr>
        <w:numPr>
          <w:ilvl w:val="0"/>
          <w:numId w:val="1"/>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Bernstein, B. (2000). </w:t>
      </w:r>
      <w:r w:rsidDel="00000000" w:rsidR="00000000" w:rsidRPr="00000000">
        <w:rPr>
          <w:rFonts w:ascii="Times New Roman" w:cs="Times New Roman" w:eastAsia="Times New Roman" w:hAnsi="Times New Roman"/>
          <w:b w:val="1"/>
          <w:sz w:val="24"/>
          <w:szCs w:val="24"/>
          <w:rtl w:val="0"/>
        </w:rPr>
        <w:t xml:space="preserve">Pedagogy, Symbolic Control, and Identity: Theory, Research, Critique</w:t>
      </w:r>
      <w:r w:rsidDel="00000000" w:rsidR="00000000" w:rsidRPr="00000000">
        <w:rPr>
          <w:rFonts w:ascii="Times New Roman" w:cs="Times New Roman" w:eastAsia="Times New Roman" w:hAnsi="Times New Roman"/>
          <w:sz w:val="24"/>
          <w:szCs w:val="24"/>
          <w:rtl w:val="0"/>
        </w:rPr>
        <w:t xml:space="preserve">. Rowman &amp; Littlefield.</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S Gothic"/>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