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9FE" w:rsidRDefault="002E29FE" w:rsidP="002E29F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E29FE">
        <w:rPr>
          <w:rFonts w:ascii="Times New Roman" w:eastAsia="Times New Roman" w:hAnsi="Times New Roman" w:cs="Times New Roman"/>
          <w:b/>
          <w:bCs/>
          <w:sz w:val="27"/>
          <w:szCs w:val="27"/>
        </w:rPr>
        <w:t>Evaluating Tensile Strength and Longevity in Pavements Reinforced with Human Hair and Glass Powder</w:t>
      </w:r>
    </w:p>
    <w:p w:rsidR="002E29FE" w:rsidRPr="002E29FE" w:rsidRDefault="002E29FE" w:rsidP="002E29FE">
      <w:pPr>
        <w:spacing w:before="100" w:beforeAutospacing="1" w:after="100" w:afterAutospacing="1" w:line="240" w:lineRule="auto"/>
        <w:jc w:val="center"/>
        <w:outlineLvl w:val="2"/>
        <w:rPr>
          <w:rFonts w:ascii="Times New Roman" w:eastAsia="Times New Roman" w:hAnsi="Times New Roman" w:cs="Times New Roman"/>
          <w:sz w:val="27"/>
          <w:szCs w:val="27"/>
          <w:vertAlign w:val="superscript"/>
        </w:rPr>
      </w:pPr>
      <w:proofErr w:type="spellStart"/>
      <w:r w:rsidRPr="002E29FE">
        <w:rPr>
          <w:rFonts w:ascii="Times New Roman" w:eastAsia="Times New Roman" w:hAnsi="Times New Roman" w:cs="Times New Roman"/>
          <w:sz w:val="27"/>
          <w:szCs w:val="27"/>
        </w:rPr>
        <w:t>Saurabh</w:t>
      </w:r>
      <w:proofErr w:type="spellEnd"/>
      <w:r w:rsidRPr="002E29FE">
        <w:rPr>
          <w:rFonts w:ascii="Times New Roman" w:eastAsia="Times New Roman" w:hAnsi="Times New Roman" w:cs="Times New Roman"/>
          <w:sz w:val="27"/>
          <w:szCs w:val="27"/>
        </w:rPr>
        <w:t xml:space="preserve"> </w:t>
      </w:r>
      <w:proofErr w:type="gramStart"/>
      <w:r w:rsidRPr="002E29FE">
        <w:rPr>
          <w:rFonts w:ascii="Times New Roman" w:eastAsia="Times New Roman" w:hAnsi="Times New Roman" w:cs="Times New Roman"/>
          <w:sz w:val="27"/>
          <w:szCs w:val="27"/>
        </w:rPr>
        <w:t>Kumar</w:t>
      </w:r>
      <w:r w:rsidRPr="002E29FE">
        <w:rPr>
          <w:rFonts w:ascii="Times New Roman" w:eastAsia="Times New Roman" w:hAnsi="Times New Roman" w:cs="Times New Roman"/>
          <w:sz w:val="27"/>
          <w:szCs w:val="27"/>
          <w:vertAlign w:val="superscript"/>
        </w:rPr>
        <w:t>1</w:t>
      </w:r>
      <w:r>
        <w:rPr>
          <w:rFonts w:ascii="Times New Roman" w:eastAsia="Times New Roman" w:hAnsi="Times New Roman" w:cs="Times New Roman"/>
          <w:sz w:val="27"/>
          <w:szCs w:val="27"/>
          <w:vertAlign w:val="superscript"/>
        </w:rPr>
        <w:t xml:space="preserve"> </w:t>
      </w:r>
      <w:r>
        <w:rPr>
          <w:rFonts w:ascii="Times New Roman" w:eastAsia="Times New Roman" w:hAnsi="Times New Roman" w:cs="Times New Roman"/>
          <w:sz w:val="27"/>
          <w:szCs w:val="27"/>
        </w:rPr>
        <w:t>,</w:t>
      </w:r>
      <w:proofErr w:type="spellStart"/>
      <w:r>
        <w:rPr>
          <w:rFonts w:ascii="Times New Roman" w:eastAsia="Times New Roman" w:hAnsi="Times New Roman" w:cs="Times New Roman"/>
          <w:sz w:val="27"/>
          <w:szCs w:val="27"/>
        </w:rPr>
        <w:t>Afzal</w:t>
      </w:r>
      <w:proofErr w:type="spellEnd"/>
      <w:proofErr w:type="gramEnd"/>
      <w:r>
        <w:rPr>
          <w:rFonts w:ascii="Times New Roman" w:eastAsia="Times New Roman" w:hAnsi="Times New Roman" w:cs="Times New Roman"/>
          <w:sz w:val="27"/>
          <w:szCs w:val="27"/>
        </w:rPr>
        <w:t xml:space="preserve"> Khan</w:t>
      </w:r>
      <w:r>
        <w:rPr>
          <w:rFonts w:ascii="Times New Roman" w:eastAsia="Times New Roman" w:hAnsi="Times New Roman" w:cs="Times New Roman"/>
          <w:sz w:val="27"/>
          <w:szCs w:val="27"/>
          <w:vertAlign w:val="superscript"/>
        </w:rPr>
        <w:t>2</w:t>
      </w:r>
    </w:p>
    <w:p w:rsidR="002E29FE" w:rsidRPr="002E29FE" w:rsidRDefault="002E29FE" w:rsidP="002E29FE">
      <w:pPr>
        <w:spacing w:before="100" w:beforeAutospacing="1" w:after="100" w:afterAutospacing="1" w:line="240" w:lineRule="auto"/>
        <w:jc w:val="center"/>
        <w:outlineLvl w:val="2"/>
        <w:rPr>
          <w:rFonts w:ascii="Times New Roman" w:eastAsia="Times New Roman" w:hAnsi="Times New Roman" w:cs="Times New Roman"/>
          <w:bCs/>
          <w:sz w:val="27"/>
          <w:szCs w:val="27"/>
        </w:rPr>
      </w:pPr>
      <w:r w:rsidRPr="002E29FE">
        <w:rPr>
          <w:rFonts w:ascii="TimesNewRomanPS-BoldMT" w:hAnsi="TimesNewRomanPS-BoldMT"/>
          <w:bCs/>
          <w:color w:val="001F5F"/>
          <w:sz w:val="26"/>
          <w:szCs w:val="26"/>
        </w:rPr>
        <w:t xml:space="preserve">Millennium Institute </w:t>
      </w:r>
      <w:proofErr w:type="gramStart"/>
      <w:r w:rsidRPr="002E29FE">
        <w:rPr>
          <w:rFonts w:ascii="TimesNewRomanPS-BoldMT" w:hAnsi="TimesNewRomanPS-BoldMT"/>
          <w:bCs/>
          <w:color w:val="001F5F"/>
          <w:sz w:val="26"/>
          <w:szCs w:val="26"/>
        </w:rPr>
        <w:t>Of</w:t>
      </w:r>
      <w:proofErr w:type="gramEnd"/>
      <w:r w:rsidRPr="002E29FE">
        <w:rPr>
          <w:rFonts w:ascii="TimesNewRomanPS-BoldMT" w:hAnsi="TimesNewRomanPS-BoldMT"/>
          <w:bCs/>
          <w:color w:val="001F5F"/>
          <w:sz w:val="26"/>
          <w:szCs w:val="26"/>
        </w:rPr>
        <w:t xml:space="preserve"> Technology</w:t>
      </w:r>
      <w:r>
        <w:rPr>
          <w:rFonts w:ascii="TimesNewRomanPS-BoldMT" w:hAnsi="TimesNewRomanPS-BoldMT"/>
          <w:bCs/>
          <w:color w:val="001F5F"/>
          <w:sz w:val="26"/>
          <w:szCs w:val="26"/>
        </w:rPr>
        <w:t xml:space="preserve"> </w:t>
      </w:r>
      <w:r w:rsidRPr="002E29FE">
        <w:rPr>
          <w:rFonts w:ascii="TimesNewRomanPS-BoldMT" w:hAnsi="TimesNewRomanPS-BoldMT"/>
          <w:bCs/>
          <w:color w:val="001F5F"/>
          <w:sz w:val="26"/>
          <w:szCs w:val="26"/>
        </w:rPr>
        <w:t>Bhopal (M.P)</w:t>
      </w:r>
    </w:p>
    <w:p w:rsidR="002E29FE" w:rsidRPr="002E29FE" w:rsidRDefault="002E29FE" w:rsidP="002E29FE">
      <w:pPr>
        <w:spacing w:before="100" w:beforeAutospacing="1" w:after="100" w:afterAutospacing="1" w:line="240" w:lineRule="auto"/>
        <w:outlineLvl w:val="2"/>
        <w:rPr>
          <w:rFonts w:ascii="Times New Roman" w:eastAsia="Times New Roman" w:hAnsi="Times New Roman" w:cs="Times New Roman"/>
          <w:b/>
          <w:bCs/>
          <w:sz w:val="27"/>
          <w:szCs w:val="27"/>
        </w:rPr>
      </w:pP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Abstract</w:t>
      </w: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 xml:space="preserve">This study investigates the incorporation of human hair and glass powder as reinforcing agents in pavement construction. The primary objective was to evaluate the tensile strength and lifespan improvements in both flexible and rigid pavements. Laboratory experiments, including compaction tests, California Bearing Ratio (CBR) tests, and </w:t>
      </w:r>
      <w:proofErr w:type="spellStart"/>
      <w:r w:rsidRPr="002E29FE">
        <w:rPr>
          <w:rFonts w:ascii="Times New Roman" w:eastAsia="Times New Roman" w:hAnsi="Times New Roman" w:cs="Times New Roman"/>
          <w:sz w:val="24"/>
          <w:szCs w:val="24"/>
        </w:rPr>
        <w:t>Atterberg</w:t>
      </w:r>
      <w:proofErr w:type="spellEnd"/>
      <w:r w:rsidRPr="002E29FE">
        <w:rPr>
          <w:rFonts w:ascii="Times New Roman" w:eastAsia="Times New Roman" w:hAnsi="Times New Roman" w:cs="Times New Roman"/>
          <w:sz w:val="24"/>
          <w:szCs w:val="24"/>
        </w:rPr>
        <w:t xml:space="preserve"> limits, were conducted to analyze soil stabilization properties. The findings suggest significant improvements in tensile strength, </w:t>
      </w:r>
      <w:proofErr w:type="spellStart"/>
      <w:r w:rsidRPr="002E29FE">
        <w:rPr>
          <w:rFonts w:ascii="Times New Roman" w:eastAsia="Times New Roman" w:hAnsi="Times New Roman" w:cs="Times New Roman"/>
          <w:sz w:val="24"/>
          <w:szCs w:val="24"/>
        </w:rPr>
        <w:t>subgrade</w:t>
      </w:r>
      <w:proofErr w:type="spellEnd"/>
      <w:r w:rsidRPr="002E29FE">
        <w:rPr>
          <w:rFonts w:ascii="Times New Roman" w:eastAsia="Times New Roman" w:hAnsi="Times New Roman" w:cs="Times New Roman"/>
          <w:sz w:val="24"/>
          <w:szCs w:val="24"/>
        </w:rPr>
        <w:t xml:space="preserve"> stability, and pavement durability when these materials are incorporated, demonstrating their potential as eco-friendly and cost-effective alternatives to chemical additives.</w:t>
      </w:r>
    </w:p>
    <w:p w:rsidR="002E29FE" w:rsidRPr="002E29FE" w:rsidRDefault="002E29FE" w:rsidP="002E29FE">
      <w:pPr>
        <w:spacing w:after="0"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pict>
          <v:rect id="_x0000_i1025" style="width:0;height:1.5pt" o:hralign="center" o:hrstd="t" o:hr="t" fillcolor="#a0a0a0" stroked="f"/>
        </w:pict>
      </w: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1. Introduction</w:t>
      </w: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With increasing ecological concerns and the need for sustainable construction practices, unconventional materials such as human hair and glass powder have garnered interest for use in pavement reinforcement. These materials offer unique properties: human hair provides high tensile strength, while glass powder contributes to improved load distribution. This study focuses on evaluating their combined effects on the structural performance and longevity of flexible pavements.</w:t>
      </w: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1.1 Background</w:t>
      </w: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Human hair, a natural biological fiber, is abundant and biodegradable, containing keratin proteins and amino acids that provide high tensile strength. Glass powder, on the other hand, is a byproduct of waste recycling and possesses excellent binding and reflective properties. Both materials have minimal ecological impact and present cost-effective solutions for improving pavement durability.</w:t>
      </w: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1.2 Objectives</w:t>
      </w:r>
    </w:p>
    <w:p w:rsidR="002E29FE" w:rsidRPr="002E29FE" w:rsidRDefault="002E29FE" w:rsidP="002E29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Assess the tensile strength improvements in pavements using human hair and glass powder.</w:t>
      </w:r>
    </w:p>
    <w:p w:rsidR="002E29FE" w:rsidRPr="002E29FE" w:rsidRDefault="002E29FE" w:rsidP="002E29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 xml:space="preserve">Compare the performance of reinforced pavements under soaked and </w:t>
      </w:r>
      <w:proofErr w:type="spellStart"/>
      <w:r w:rsidRPr="002E29FE">
        <w:rPr>
          <w:rFonts w:ascii="Times New Roman" w:eastAsia="Times New Roman" w:hAnsi="Times New Roman" w:cs="Times New Roman"/>
          <w:sz w:val="24"/>
          <w:szCs w:val="24"/>
        </w:rPr>
        <w:t>unsoaked</w:t>
      </w:r>
      <w:proofErr w:type="spellEnd"/>
      <w:r w:rsidRPr="002E29FE">
        <w:rPr>
          <w:rFonts w:ascii="Times New Roman" w:eastAsia="Times New Roman" w:hAnsi="Times New Roman" w:cs="Times New Roman"/>
          <w:sz w:val="24"/>
          <w:szCs w:val="24"/>
        </w:rPr>
        <w:t xml:space="preserve"> conditions.</w:t>
      </w:r>
    </w:p>
    <w:p w:rsidR="002E29FE" w:rsidRPr="002E29FE" w:rsidRDefault="002E29FE" w:rsidP="002E29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Evaluate the economic and ecological benefits of using these materials.</w:t>
      </w:r>
    </w:p>
    <w:p w:rsidR="002E29FE" w:rsidRPr="002E29FE" w:rsidRDefault="002E29FE" w:rsidP="002E29FE">
      <w:pPr>
        <w:spacing w:after="0"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lastRenderedPageBreak/>
        <w:pict>
          <v:rect id="_x0000_i1026" style="width:0;height:1.5pt" o:hralign="center" o:hrstd="t" o:hr="t" fillcolor="#a0a0a0" stroked="f"/>
        </w:pict>
      </w: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2. Literature Review</w:t>
      </w: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Previous research highlights the potential of using unconventional fibers in construction:</w:t>
      </w:r>
    </w:p>
    <w:p w:rsidR="002E29FE" w:rsidRPr="002E29FE" w:rsidRDefault="002E29FE" w:rsidP="002E29F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2E29FE">
        <w:rPr>
          <w:rFonts w:ascii="Times New Roman" w:eastAsia="Times New Roman" w:hAnsi="Times New Roman" w:cs="Times New Roman"/>
          <w:sz w:val="24"/>
          <w:szCs w:val="24"/>
        </w:rPr>
        <w:t>Ganiron</w:t>
      </w:r>
      <w:proofErr w:type="spellEnd"/>
      <w:r w:rsidRPr="002E29FE">
        <w:rPr>
          <w:rFonts w:ascii="Times New Roman" w:eastAsia="Times New Roman" w:hAnsi="Times New Roman" w:cs="Times New Roman"/>
          <w:sz w:val="24"/>
          <w:szCs w:val="24"/>
        </w:rPr>
        <w:t xml:space="preserve"> et al. (2013) found human hair to enhance load-bearing capacities when mixed with concrete.</w:t>
      </w:r>
    </w:p>
    <w:p w:rsidR="002E29FE" w:rsidRPr="002E29FE" w:rsidRDefault="002E29FE" w:rsidP="002E29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Jain and Kothari (2012) observed increased tensile and compressive strengths in hair-reinforced concrete.</w:t>
      </w:r>
    </w:p>
    <w:p w:rsidR="002E29FE" w:rsidRPr="002E29FE" w:rsidRDefault="002E29FE" w:rsidP="002E29F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2E29FE">
        <w:rPr>
          <w:rFonts w:ascii="Times New Roman" w:eastAsia="Times New Roman" w:hAnsi="Times New Roman" w:cs="Times New Roman"/>
          <w:sz w:val="24"/>
          <w:szCs w:val="24"/>
        </w:rPr>
        <w:t>Aldea</w:t>
      </w:r>
      <w:proofErr w:type="spellEnd"/>
      <w:r w:rsidRPr="002E29FE">
        <w:rPr>
          <w:rFonts w:ascii="Times New Roman" w:eastAsia="Times New Roman" w:hAnsi="Times New Roman" w:cs="Times New Roman"/>
          <w:sz w:val="24"/>
          <w:szCs w:val="24"/>
        </w:rPr>
        <w:t xml:space="preserve"> and Darling (2004) demonstrated the effectiveness of glass grids in reducing reflective cracking.</w:t>
      </w: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These studies underscore the potential of human hair and glass powder in improving pavement properties, paving the way for further exploration.</w:t>
      </w:r>
    </w:p>
    <w:p w:rsidR="002E29FE" w:rsidRPr="002E29FE" w:rsidRDefault="002E29FE" w:rsidP="002E29FE">
      <w:pPr>
        <w:spacing w:after="0"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pict>
          <v:rect id="_x0000_i1027" style="width:0;height:1.5pt" o:hralign="center" o:hrstd="t" o:hr="t" fillcolor="#a0a0a0" stroked="f"/>
        </w:pict>
      </w: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3. Methodology</w:t>
      </w: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3.1 Materials</w:t>
      </w:r>
    </w:p>
    <w:p w:rsidR="002E29FE" w:rsidRPr="002E29FE" w:rsidRDefault="002E29FE" w:rsidP="002E29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Human Hair:</w:t>
      </w:r>
      <w:r w:rsidRPr="002E29FE">
        <w:rPr>
          <w:rFonts w:ascii="Times New Roman" w:eastAsia="Times New Roman" w:hAnsi="Times New Roman" w:cs="Times New Roman"/>
          <w:sz w:val="24"/>
          <w:szCs w:val="24"/>
        </w:rPr>
        <w:t xml:space="preserve"> Sourced from barber shops and temples, cleaned, and cut to a uniform length of 25 mm.</w:t>
      </w:r>
    </w:p>
    <w:p w:rsidR="002E29FE" w:rsidRPr="002E29FE" w:rsidRDefault="002E29FE" w:rsidP="002E29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Glass Powder:</w:t>
      </w:r>
      <w:r w:rsidRPr="002E29FE">
        <w:rPr>
          <w:rFonts w:ascii="Times New Roman" w:eastAsia="Times New Roman" w:hAnsi="Times New Roman" w:cs="Times New Roman"/>
          <w:sz w:val="24"/>
          <w:szCs w:val="24"/>
        </w:rPr>
        <w:t xml:space="preserve"> Derived from recycled glass, ground to pass through a 400-micron sieve.</w:t>
      </w:r>
    </w:p>
    <w:p w:rsidR="002E29FE" w:rsidRPr="002E29FE" w:rsidRDefault="002E29FE" w:rsidP="002E29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Soil:</w:t>
      </w:r>
      <w:r w:rsidRPr="002E29FE">
        <w:rPr>
          <w:rFonts w:ascii="Times New Roman" w:eastAsia="Times New Roman" w:hAnsi="Times New Roman" w:cs="Times New Roman"/>
          <w:sz w:val="24"/>
          <w:szCs w:val="24"/>
        </w:rPr>
        <w:t xml:space="preserve"> Clayey soil collected locally, tested for physical and chemical properties.</w:t>
      </w: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3.2 Testing Procedures</w:t>
      </w:r>
    </w:p>
    <w:p w:rsidR="002E29FE" w:rsidRPr="002E29FE" w:rsidRDefault="002E29FE" w:rsidP="002E29FE">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2E29FE">
        <w:rPr>
          <w:rFonts w:ascii="Times New Roman" w:eastAsia="Times New Roman" w:hAnsi="Times New Roman" w:cs="Times New Roman"/>
          <w:b/>
          <w:bCs/>
          <w:sz w:val="24"/>
          <w:szCs w:val="24"/>
        </w:rPr>
        <w:t>Atterberg</w:t>
      </w:r>
      <w:proofErr w:type="spellEnd"/>
      <w:r w:rsidRPr="002E29FE">
        <w:rPr>
          <w:rFonts w:ascii="Times New Roman" w:eastAsia="Times New Roman" w:hAnsi="Times New Roman" w:cs="Times New Roman"/>
          <w:b/>
          <w:bCs/>
          <w:sz w:val="24"/>
          <w:szCs w:val="24"/>
        </w:rPr>
        <w:t xml:space="preserve"> Limits:</w:t>
      </w:r>
      <w:r w:rsidRPr="002E29FE">
        <w:rPr>
          <w:rFonts w:ascii="Times New Roman" w:eastAsia="Times New Roman" w:hAnsi="Times New Roman" w:cs="Times New Roman"/>
          <w:sz w:val="24"/>
          <w:szCs w:val="24"/>
        </w:rPr>
        <w:t xml:space="preserve"> Determined liquid, plastic, and shrinkage limits to assess soil consistency.</w:t>
      </w:r>
    </w:p>
    <w:p w:rsidR="002E29FE" w:rsidRPr="002E29FE" w:rsidRDefault="002E29FE" w:rsidP="002E29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Compaction Test:</w:t>
      </w:r>
      <w:r w:rsidRPr="002E29FE">
        <w:rPr>
          <w:rFonts w:ascii="Times New Roman" w:eastAsia="Times New Roman" w:hAnsi="Times New Roman" w:cs="Times New Roman"/>
          <w:sz w:val="24"/>
          <w:szCs w:val="24"/>
        </w:rPr>
        <w:t xml:space="preserve"> Standard Proctor tests were conducted to determine the optimum moisture content (OMC) and maximum dry density (MDD).</w:t>
      </w:r>
    </w:p>
    <w:p w:rsidR="002E29FE" w:rsidRPr="002E29FE" w:rsidRDefault="002E29FE" w:rsidP="002E29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California Bearing Ratio (CBR):</w:t>
      </w:r>
      <w:r w:rsidRPr="002E29FE">
        <w:rPr>
          <w:rFonts w:ascii="Times New Roman" w:eastAsia="Times New Roman" w:hAnsi="Times New Roman" w:cs="Times New Roman"/>
          <w:sz w:val="24"/>
          <w:szCs w:val="24"/>
        </w:rPr>
        <w:t xml:space="preserve"> Measured soil strength under soaked and </w:t>
      </w:r>
      <w:proofErr w:type="spellStart"/>
      <w:r w:rsidRPr="002E29FE">
        <w:rPr>
          <w:rFonts w:ascii="Times New Roman" w:eastAsia="Times New Roman" w:hAnsi="Times New Roman" w:cs="Times New Roman"/>
          <w:sz w:val="24"/>
          <w:szCs w:val="24"/>
        </w:rPr>
        <w:t>unsoaked</w:t>
      </w:r>
      <w:proofErr w:type="spellEnd"/>
      <w:r w:rsidRPr="002E29FE">
        <w:rPr>
          <w:rFonts w:ascii="Times New Roman" w:eastAsia="Times New Roman" w:hAnsi="Times New Roman" w:cs="Times New Roman"/>
          <w:sz w:val="24"/>
          <w:szCs w:val="24"/>
        </w:rPr>
        <w:t xml:space="preserve"> conditions.</w:t>
      </w:r>
    </w:p>
    <w:p w:rsidR="002E29FE" w:rsidRPr="002E29FE" w:rsidRDefault="002E29FE" w:rsidP="002E29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Mix Ratios:</w:t>
      </w:r>
      <w:r w:rsidRPr="002E29FE">
        <w:rPr>
          <w:rFonts w:ascii="Times New Roman" w:eastAsia="Times New Roman" w:hAnsi="Times New Roman" w:cs="Times New Roman"/>
          <w:sz w:val="24"/>
          <w:szCs w:val="24"/>
        </w:rPr>
        <w:t xml:space="preserve"> Hair and glass powder were added to the soil in varying proportions (2.5%, 5%, 7%, and 9%) to observe the effects on compaction and CBR values.</w:t>
      </w:r>
    </w:p>
    <w:p w:rsidR="002E29FE" w:rsidRPr="002E29FE" w:rsidRDefault="002E29FE" w:rsidP="002E29FE">
      <w:pPr>
        <w:spacing w:after="0"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pict>
          <v:rect id="_x0000_i1028" style="width:0;height:1.5pt" o:hralign="center" o:hrstd="t" o:hr="t" fillcolor="#a0a0a0" stroked="f"/>
        </w:pict>
      </w: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4. Results and Discussion</w:t>
      </w: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4.1 Compaction Test</w:t>
      </w:r>
      <w:r w:rsidRPr="002E29FE">
        <w:rPr>
          <w:rFonts w:ascii="Times New Roman" w:eastAsia="Times New Roman" w:hAnsi="Times New Roman" w:cs="Times New Roman"/>
          <w:sz w:val="24"/>
          <w:szCs w:val="24"/>
        </w:rPr>
        <w:t xml:space="preserve"> The results showed an increase in MDD and a decrease in OMC with the addition of hair and glass powder up to 5%. Beyond this proportion, the benefits </w:t>
      </w:r>
      <w:proofErr w:type="spellStart"/>
      <w:r w:rsidRPr="002E29FE">
        <w:rPr>
          <w:rFonts w:ascii="Times New Roman" w:eastAsia="Times New Roman" w:hAnsi="Times New Roman" w:cs="Times New Roman"/>
          <w:sz w:val="24"/>
          <w:szCs w:val="24"/>
        </w:rPr>
        <w:t>plateaued</w:t>
      </w:r>
      <w:proofErr w:type="spellEnd"/>
      <w:r w:rsidRPr="002E29FE">
        <w:rPr>
          <w:rFonts w:ascii="Times New Roman" w:eastAsia="Times New Roman" w:hAnsi="Times New Roman" w:cs="Times New Roman"/>
          <w:sz w:val="24"/>
          <w:szCs w:val="24"/>
        </w:rPr>
        <w:t xml:space="preserve"> or slightly diminished.</w:t>
      </w:r>
    </w:p>
    <w:tbl>
      <w:tblPr>
        <w:tblStyle w:val="TableGrid"/>
        <w:tblW w:w="0" w:type="auto"/>
        <w:tblLook w:val="04A0"/>
      </w:tblPr>
      <w:tblGrid>
        <w:gridCol w:w="2319"/>
        <w:gridCol w:w="1263"/>
        <w:gridCol w:w="1575"/>
      </w:tblGrid>
      <w:tr w:rsidR="002E29FE" w:rsidRPr="002E29FE" w:rsidTr="002E29FE">
        <w:tc>
          <w:tcPr>
            <w:tcW w:w="0" w:type="auto"/>
            <w:hideMark/>
          </w:tcPr>
          <w:p w:rsidR="002E29FE" w:rsidRPr="002E29FE" w:rsidRDefault="002E29FE" w:rsidP="002E29FE">
            <w:pPr>
              <w:jc w:val="center"/>
              <w:rPr>
                <w:rFonts w:ascii="Times New Roman" w:eastAsia="Times New Roman" w:hAnsi="Times New Roman" w:cs="Times New Roman"/>
                <w:b/>
                <w:bCs/>
                <w:sz w:val="24"/>
                <w:szCs w:val="24"/>
              </w:rPr>
            </w:pPr>
            <w:r w:rsidRPr="002E29FE">
              <w:rPr>
                <w:rFonts w:ascii="Times New Roman" w:eastAsia="Times New Roman" w:hAnsi="Times New Roman" w:cs="Times New Roman"/>
                <w:b/>
                <w:bCs/>
                <w:sz w:val="24"/>
                <w:szCs w:val="24"/>
              </w:rPr>
              <w:lastRenderedPageBreak/>
              <w:t>Material</w:t>
            </w:r>
          </w:p>
        </w:tc>
        <w:tc>
          <w:tcPr>
            <w:tcW w:w="0" w:type="auto"/>
            <w:hideMark/>
          </w:tcPr>
          <w:p w:rsidR="002E29FE" w:rsidRPr="002E29FE" w:rsidRDefault="002E29FE" w:rsidP="002E29FE">
            <w:pPr>
              <w:jc w:val="center"/>
              <w:rPr>
                <w:rFonts w:ascii="Times New Roman" w:eastAsia="Times New Roman" w:hAnsi="Times New Roman" w:cs="Times New Roman"/>
                <w:b/>
                <w:bCs/>
                <w:sz w:val="24"/>
                <w:szCs w:val="24"/>
              </w:rPr>
            </w:pPr>
            <w:r w:rsidRPr="002E29FE">
              <w:rPr>
                <w:rFonts w:ascii="Times New Roman" w:eastAsia="Times New Roman" w:hAnsi="Times New Roman" w:cs="Times New Roman"/>
                <w:b/>
                <w:bCs/>
                <w:sz w:val="24"/>
                <w:szCs w:val="24"/>
              </w:rPr>
              <w:t>OMC (%)</w:t>
            </w:r>
          </w:p>
        </w:tc>
        <w:tc>
          <w:tcPr>
            <w:tcW w:w="0" w:type="auto"/>
            <w:hideMark/>
          </w:tcPr>
          <w:p w:rsidR="002E29FE" w:rsidRPr="002E29FE" w:rsidRDefault="002E29FE" w:rsidP="002E29FE">
            <w:pPr>
              <w:jc w:val="center"/>
              <w:rPr>
                <w:rFonts w:ascii="Times New Roman" w:eastAsia="Times New Roman" w:hAnsi="Times New Roman" w:cs="Times New Roman"/>
                <w:b/>
                <w:bCs/>
                <w:sz w:val="24"/>
                <w:szCs w:val="24"/>
              </w:rPr>
            </w:pPr>
            <w:r w:rsidRPr="002E29FE">
              <w:rPr>
                <w:rFonts w:ascii="Times New Roman" w:eastAsia="Times New Roman" w:hAnsi="Times New Roman" w:cs="Times New Roman"/>
                <w:b/>
                <w:bCs/>
                <w:sz w:val="24"/>
                <w:szCs w:val="24"/>
              </w:rPr>
              <w:t>MDD (g/cm³)</w:t>
            </w:r>
          </w:p>
        </w:tc>
      </w:tr>
      <w:tr w:rsidR="002E29FE" w:rsidRPr="002E29FE" w:rsidTr="002E29FE">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Plain Soil</w:t>
            </w:r>
          </w:p>
        </w:tc>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15.23</w:t>
            </w:r>
          </w:p>
        </w:tc>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1.864</w:t>
            </w:r>
          </w:p>
        </w:tc>
      </w:tr>
      <w:tr w:rsidR="002E29FE" w:rsidRPr="002E29FE" w:rsidTr="002E29FE">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Soil + 5% Hair</w:t>
            </w:r>
          </w:p>
        </w:tc>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14.39</w:t>
            </w:r>
          </w:p>
        </w:tc>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1.891</w:t>
            </w:r>
          </w:p>
        </w:tc>
      </w:tr>
      <w:tr w:rsidR="002E29FE" w:rsidRPr="002E29FE" w:rsidTr="002E29FE">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Soil + 5% Glass</w:t>
            </w:r>
          </w:p>
        </w:tc>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13.68</w:t>
            </w:r>
          </w:p>
        </w:tc>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1.880</w:t>
            </w:r>
          </w:p>
        </w:tc>
      </w:tr>
      <w:tr w:rsidR="002E29FE" w:rsidRPr="002E29FE" w:rsidTr="002E29FE">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Soil + Combined Mix</w:t>
            </w:r>
          </w:p>
        </w:tc>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13.97</w:t>
            </w:r>
          </w:p>
        </w:tc>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1.879</w:t>
            </w:r>
          </w:p>
        </w:tc>
      </w:tr>
    </w:tbl>
    <w:p w:rsidR="005B329F" w:rsidRDefault="005B329F" w:rsidP="002E29FE">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B29B1" w:rsidRDefault="007B29B1" w:rsidP="002E29FE">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C63FC" w:rsidRDefault="008C63FC" w:rsidP="002E29FE">
      <w:pPr>
        <w:spacing w:before="100" w:beforeAutospacing="1" w:after="100" w:afterAutospacing="1" w:line="240" w:lineRule="auto"/>
        <w:rPr>
          <w:rFonts w:ascii="Times New Roman" w:eastAsia="Times New Roman" w:hAnsi="Times New Roman" w:cs="Times New Roman"/>
          <w:b/>
          <w:bCs/>
          <w:sz w:val="24"/>
          <w:szCs w:val="24"/>
        </w:rPr>
      </w:pP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lastRenderedPageBreak/>
        <w:t>4.2 California Bearing Ratio (CBR)</w:t>
      </w:r>
      <w:r w:rsidRPr="002E29FE">
        <w:rPr>
          <w:rFonts w:ascii="Times New Roman" w:eastAsia="Times New Roman" w:hAnsi="Times New Roman" w:cs="Times New Roman"/>
          <w:sz w:val="24"/>
          <w:szCs w:val="24"/>
        </w:rPr>
        <w:t xml:space="preserve"> CBR values improved significantly with the addition of discrete fibers, especially in </w:t>
      </w:r>
      <w:proofErr w:type="spellStart"/>
      <w:r w:rsidRPr="002E29FE">
        <w:rPr>
          <w:rFonts w:ascii="Times New Roman" w:eastAsia="Times New Roman" w:hAnsi="Times New Roman" w:cs="Times New Roman"/>
          <w:sz w:val="24"/>
          <w:szCs w:val="24"/>
        </w:rPr>
        <w:t>unsoaked</w:t>
      </w:r>
      <w:proofErr w:type="spellEnd"/>
      <w:r w:rsidRPr="002E29FE">
        <w:rPr>
          <w:rFonts w:ascii="Times New Roman" w:eastAsia="Times New Roman" w:hAnsi="Times New Roman" w:cs="Times New Roman"/>
          <w:sz w:val="24"/>
          <w:szCs w:val="24"/>
        </w:rPr>
        <w:t xml:space="preserve"> conditions, indicating enhanced load-bearing capacity.</w:t>
      </w:r>
    </w:p>
    <w:tbl>
      <w:tblPr>
        <w:tblStyle w:val="TableGrid"/>
        <w:tblW w:w="0" w:type="auto"/>
        <w:tblLook w:val="04A0"/>
      </w:tblPr>
      <w:tblGrid>
        <w:gridCol w:w="2319"/>
        <w:gridCol w:w="2257"/>
        <w:gridCol w:w="1990"/>
      </w:tblGrid>
      <w:tr w:rsidR="002E29FE" w:rsidRPr="002E29FE" w:rsidTr="002E29FE">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Material</w:t>
            </w:r>
          </w:p>
        </w:tc>
        <w:tc>
          <w:tcPr>
            <w:tcW w:w="0" w:type="auto"/>
            <w:hideMark/>
          </w:tcPr>
          <w:p w:rsidR="002E29FE" w:rsidRPr="002E29FE" w:rsidRDefault="002E29FE" w:rsidP="002E29FE">
            <w:pPr>
              <w:rPr>
                <w:rFonts w:ascii="Times New Roman" w:eastAsia="Times New Roman" w:hAnsi="Times New Roman" w:cs="Times New Roman"/>
                <w:sz w:val="24"/>
                <w:szCs w:val="24"/>
              </w:rPr>
            </w:pPr>
            <w:proofErr w:type="spellStart"/>
            <w:r w:rsidRPr="002E29FE">
              <w:rPr>
                <w:rFonts w:ascii="Times New Roman" w:eastAsia="Times New Roman" w:hAnsi="Times New Roman" w:cs="Times New Roman"/>
                <w:b/>
                <w:bCs/>
                <w:sz w:val="24"/>
                <w:szCs w:val="24"/>
              </w:rPr>
              <w:t>Unsoaked</w:t>
            </w:r>
            <w:proofErr w:type="spellEnd"/>
            <w:r w:rsidRPr="002E29FE">
              <w:rPr>
                <w:rFonts w:ascii="Times New Roman" w:eastAsia="Times New Roman" w:hAnsi="Times New Roman" w:cs="Times New Roman"/>
                <w:b/>
                <w:bCs/>
                <w:sz w:val="24"/>
                <w:szCs w:val="24"/>
              </w:rPr>
              <w:t xml:space="preserve"> CBR (%)</w:t>
            </w:r>
          </w:p>
        </w:tc>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Soaked CBR (%)</w:t>
            </w:r>
          </w:p>
        </w:tc>
      </w:tr>
      <w:tr w:rsidR="002E29FE" w:rsidRPr="002E29FE" w:rsidTr="002E29FE">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Plain Soil</w:t>
            </w:r>
          </w:p>
        </w:tc>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1.78</w:t>
            </w:r>
          </w:p>
        </w:tc>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1.19</w:t>
            </w:r>
          </w:p>
        </w:tc>
      </w:tr>
      <w:tr w:rsidR="002E29FE" w:rsidRPr="002E29FE" w:rsidTr="002E29FE">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Soil + 5% Hair</w:t>
            </w:r>
          </w:p>
        </w:tc>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3.45</w:t>
            </w:r>
          </w:p>
        </w:tc>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2.36</w:t>
            </w:r>
          </w:p>
        </w:tc>
      </w:tr>
      <w:tr w:rsidR="002E29FE" w:rsidRPr="002E29FE" w:rsidTr="002E29FE">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Soil + 5% Glass</w:t>
            </w:r>
          </w:p>
        </w:tc>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3.52</w:t>
            </w:r>
          </w:p>
        </w:tc>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2.94</w:t>
            </w:r>
          </w:p>
        </w:tc>
      </w:tr>
      <w:tr w:rsidR="002E29FE" w:rsidRPr="002E29FE" w:rsidTr="002E29FE">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Soil + Combined Mix</w:t>
            </w:r>
          </w:p>
        </w:tc>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3.45</w:t>
            </w:r>
          </w:p>
        </w:tc>
        <w:tc>
          <w:tcPr>
            <w:tcW w:w="0" w:type="auto"/>
            <w:hideMark/>
          </w:tcPr>
          <w:p w:rsidR="002E29FE" w:rsidRPr="002E29FE" w:rsidRDefault="002E29FE" w:rsidP="002E29FE">
            <w:pPr>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2.56</w:t>
            </w:r>
          </w:p>
        </w:tc>
      </w:tr>
    </w:tbl>
    <w:p w:rsidR="008C63FC" w:rsidRDefault="008C63FC" w:rsidP="002E29FE">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C63FC" w:rsidRDefault="008C63FC" w:rsidP="002E29FE">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5486400" cy="32004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lastRenderedPageBreak/>
        <w:t>4.3 Discussion</w:t>
      </w:r>
      <w:r w:rsidRPr="002E29FE">
        <w:rPr>
          <w:rFonts w:ascii="Times New Roman" w:eastAsia="Times New Roman" w:hAnsi="Times New Roman" w:cs="Times New Roman"/>
          <w:sz w:val="24"/>
          <w:szCs w:val="24"/>
        </w:rPr>
        <w:t xml:space="preserve"> The enhanced CBR values suggest that human hair and glass powder improve soil strength by increasing cohesion and reducing permeability. The findings align with those of </w:t>
      </w:r>
      <w:proofErr w:type="spellStart"/>
      <w:r w:rsidRPr="002E29FE">
        <w:rPr>
          <w:rFonts w:ascii="Times New Roman" w:eastAsia="Times New Roman" w:hAnsi="Times New Roman" w:cs="Times New Roman"/>
          <w:sz w:val="24"/>
          <w:szCs w:val="24"/>
        </w:rPr>
        <w:t>Ganiron</w:t>
      </w:r>
      <w:proofErr w:type="spellEnd"/>
      <w:r w:rsidRPr="002E29FE">
        <w:rPr>
          <w:rFonts w:ascii="Times New Roman" w:eastAsia="Times New Roman" w:hAnsi="Times New Roman" w:cs="Times New Roman"/>
          <w:sz w:val="24"/>
          <w:szCs w:val="24"/>
        </w:rPr>
        <w:t xml:space="preserve"> et al. (2013) and </w:t>
      </w:r>
      <w:proofErr w:type="spellStart"/>
      <w:r w:rsidRPr="002E29FE">
        <w:rPr>
          <w:rFonts w:ascii="Times New Roman" w:eastAsia="Times New Roman" w:hAnsi="Times New Roman" w:cs="Times New Roman"/>
          <w:sz w:val="24"/>
          <w:szCs w:val="24"/>
        </w:rPr>
        <w:t>Aldea</w:t>
      </w:r>
      <w:proofErr w:type="spellEnd"/>
      <w:r w:rsidRPr="002E29FE">
        <w:rPr>
          <w:rFonts w:ascii="Times New Roman" w:eastAsia="Times New Roman" w:hAnsi="Times New Roman" w:cs="Times New Roman"/>
          <w:sz w:val="24"/>
          <w:szCs w:val="24"/>
        </w:rPr>
        <w:t xml:space="preserve"> and Darling (2004), affirming the efficacy of these materials in pavement applications.</w:t>
      </w:r>
    </w:p>
    <w:p w:rsidR="002E29FE" w:rsidRPr="002E29FE" w:rsidRDefault="002E29FE" w:rsidP="002E29FE">
      <w:pPr>
        <w:spacing w:after="0"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pict>
          <v:rect id="_x0000_i1029" style="width:0;height:1.5pt" o:hralign="center" o:hrstd="t" o:hr="t" fillcolor="#a0a0a0" stroked="f"/>
        </w:pict>
      </w: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5. Conclusions and Recommendations</w:t>
      </w: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5.1 Conclusions</w:t>
      </w:r>
    </w:p>
    <w:p w:rsidR="002E29FE" w:rsidRPr="002E29FE" w:rsidRDefault="002E29FE" w:rsidP="002E29F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Incorporating human hair and glass powder enhances the tensile strength and durability of pavements.</w:t>
      </w:r>
    </w:p>
    <w:p w:rsidR="002E29FE" w:rsidRPr="002E29FE" w:rsidRDefault="002E29FE" w:rsidP="002E29F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Flexible pavements showed an extended lifespan from 8-10 years to an estimated 12-15 years.</w:t>
      </w:r>
    </w:p>
    <w:p w:rsidR="002E29FE" w:rsidRPr="002E29FE" w:rsidRDefault="002E29FE" w:rsidP="002E29F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The materials offer a sustainable and cost-effective alternative to chemical additives.</w:t>
      </w: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5.2 Recommendations</w:t>
      </w:r>
    </w:p>
    <w:p w:rsidR="002E29FE" w:rsidRPr="002E29FE" w:rsidRDefault="002E29FE" w:rsidP="002E29F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Further large-scale field trials are recommended to validate laboratory findings.</w:t>
      </w:r>
    </w:p>
    <w:p w:rsidR="002E29FE" w:rsidRPr="002E29FE" w:rsidRDefault="002E29FE" w:rsidP="002E29F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Develop standardized guidelines for mixing ratios to optimize performance.</w:t>
      </w:r>
    </w:p>
    <w:p w:rsidR="002E29FE" w:rsidRPr="002E29FE" w:rsidRDefault="002E29FE" w:rsidP="002E29F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Promote the use of recycled glass and human hair in other construction applications to reduce environmental waste.</w:t>
      </w:r>
    </w:p>
    <w:p w:rsidR="002E29FE" w:rsidRPr="002E29FE" w:rsidRDefault="002E29FE" w:rsidP="002E29FE">
      <w:pPr>
        <w:spacing w:after="0"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pict>
          <v:rect id="_x0000_i1030" style="width:0;height:1.5pt" o:hralign="center" o:hrstd="t" o:hr="t" fillcolor="#a0a0a0" stroked="f"/>
        </w:pict>
      </w:r>
    </w:p>
    <w:p w:rsidR="002E29FE" w:rsidRPr="002E29FE" w:rsidRDefault="002E29FE" w:rsidP="002E29FE">
      <w:p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b/>
          <w:bCs/>
          <w:sz w:val="24"/>
          <w:szCs w:val="24"/>
        </w:rPr>
        <w:t>References</w:t>
      </w:r>
    </w:p>
    <w:p w:rsidR="002E29FE" w:rsidRPr="002E29FE" w:rsidRDefault="002E29FE" w:rsidP="002E29FE">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2E29FE">
        <w:rPr>
          <w:rFonts w:ascii="Times New Roman" w:eastAsia="Times New Roman" w:hAnsi="Times New Roman" w:cs="Times New Roman"/>
          <w:sz w:val="24"/>
          <w:szCs w:val="24"/>
        </w:rPr>
        <w:t>Ganiron</w:t>
      </w:r>
      <w:proofErr w:type="spellEnd"/>
      <w:r w:rsidRPr="002E29FE">
        <w:rPr>
          <w:rFonts w:ascii="Times New Roman" w:eastAsia="Times New Roman" w:hAnsi="Times New Roman" w:cs="Times New Roman"/>
          <w:sz w:val="24"/>
          <w:szCs w:val="24"/>
        </w:rPr>
        <w:t xml:space="preserve"> TU. "Influence of Human Hair Fiber on Strength of Concrete." Int. J. Adv. Sci. Technol. (2013).</w:t>
      </w:r>
    </w:p>
    <w:p w:rsidR="002E29FE" w:rsidRPr="002E29FE" w:rsidRDefault="002E29FE" w:rsidP="002E29FE">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2E29FE">
        <w:rPr>
          <w:rFonts w:ascii="Times New Roman" w:eastAsia="Times New Roman" w:hAnsi="Times New Roman" w:cs="Times New Roman"/>
          <w:sz w:val="24"/>
          <w:szCs w:val="24"/>
        </w:rPr>
        <w:t>Aldea</w:t>
      </w:r>
      <w:proofErr w:type="spellEnd"/>
      <w:r w:rsidRPr="002E29FE">
        <w:rPr>
          <w:rFonts w:ascii="Times New Roman" w:eastAsia="Times New Roman" w:hAnsi="Times New Roman" w:cs="Times New Roman"/>
          <w:sz w:val="24"/>
          <w:szCs w:val="24"/>
        </w:rPr>
        <w:t xml:space="preserve"> C. M., Darling J. R. "Effect of Coating on Fiber Glass </w:t>
      </w:r>
      <w:proofErr w:type="spellStart"/>
      <w:r w:rsidRPr="002E29FE">
        <w:rPr>
          <w:rFonts w:ascii="Times New Roman" w:eastAsia="Times New Roman" w:hAnsi="Times New Roman" w:cs="Times New Roman"/>
          <w:sz w:val="24"/>
          <w:szCs w:val="24"/>
        </w:rPr>
        <w:t>Geogrid</w:t>
      </w:r>
      <w:proofErr w:type="spellEnd"/>
      <w:r w:rsidRPr="002E29FE">
        <w:rPr>
          <w:rFonts w:ascii="Times New Roman" w:eastAsia="Times New Roman" w:hAnsi="Times New Roman" w:cs="Times New Roman"/>
          <w:sz w:val="24"/>
          <w:szCs w:val="24"/>
        </w:rPr>
        <w:t xml:space="preserve"> Performance." RILEM Conference (2004).</w:t>
      </w:r>
    </w:p>
    <w:p w:rsidR="002E29FE" w:rsidRPr="002E29FE" w:rsidRDefault="002E29FE" w:rsidP="002E29F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Jain D., Kothari. "A Hair Fiber Reinforced Concrete." Res. J. Recent Sci. (2012).</w:t>
      </w:r>
    </w:p>
    <w:p w:rsidR="002E29FE" w:rsidRPr="002E29FE" w:rsidRDefault="002E29FE" w:rsidP="002E29F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E29FE">
        <w:rPr>
          <w:rFonts w:ascii="Times New Roman" w:eastAsia="Times New Roman" w:hAnsi="Times New Roman" w:cs="Times New Roman"/>
          <w:sz w:val="24"/>
          <w:szCs w:val="24"/>
        </w:rPr>
        <w:t>ASTM Standards. "California Bearing Ratio Test." ASTM D1883-05 (2005).</w:t>
      </w:r>
    </w:p>
    <w:p w:rsidR="00BE2BEB" w:rsidRDefault="00BE2BEB"/>
    <w:sectPr w:rsidR="00BE2BEB" w:rsidSect="00BE2B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7157"/>
    <w:multiLevelType w:val="multilevel"/>
    <w:tmpl w:val="4304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62D03"/>
    <w:multiLevelType w:val="multilevel"/>
    <w:tmpl w:val="F99C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6977EA"/>
    <w:multiLevelType w:val="multilevel"/>
    <w:tmpl w:val="1806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4C7959"/>
    <w:multiLevelType w:val="multilevel"/>
    <w:tmpl w:val="5C86F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643DD0"/>
    <w:multiLevelType w:val="multilevel"/>
    <w:tmpl w:val="3CF6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C308A3"/>
    <w:multiLevelType w:val="multilevel"/>
    <w:tmpl w:val="F740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FB1B91"/>
    <w:multiLevelType w:val="multilevel"/>
    <w:tmpl w:val="820ED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29FE"/>
    <w:rsid w:val="002E29FE"/>
    <w:rsid w:val="0044343D"/>
    <w:rsid w:val="005B329F"/>
    <w:rsid w:val="007B29B1"/>
    <w:rsid w:val="008C63FC"/>
    <w:rsid w:val="00BE2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EB"/>
  </w:style>
  <w:style w:type="paragraph" w:styleId="Heading3">
    <w:name w:val="heading 3"/>
    <w:basedOn w:val="Normal"/>
    <w:link w:val="Heading3Char"/>
    <w:uiPriority w:val="9"/>
    <w:qFormat/>
    <w:rsid w:val="002E29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29F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E29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29FE"/>
    <w:rPr>
      <w:b/>
      <w:bCs/>
    </w:rPr>
  </w:style>
  <w:style w:type="character" w:customStyle="1" w:styleId="fontstyle01">
    <w:name w:val="fontstyle01"/>
    <w:basedOn w:val="DefaultParagraphFont"/>
    <w:rsid w:val="002E29FE"/>
    <w:rPr>
      <w:rFonts w:ascii="TimesNewRomanPS-BoldMT" w:hAnsi="TimesNewRomanPS-BoldMT" w:hint="default"/>
      <w:b/>
      <w:bCs/>
      <w:i w:val="0"/>
      <w:iCs w:val="0"/>
      <w:color w:val="001F5F"/>
      <w:sz w:val="24"/>
      <w:szCs w:val="24"/>
    </w:rPr>
  </w:style>
  <w:style w:type="table" w:styleId="TableGrid">
    <w:name w:val="Table Grid"/>
    <w:basedOn w:val="TableNormal"/>
    <w:uiPriority w:val="59"/>
    <w:rsid w:val="002E29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3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2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689047">
      <w:bodyDiv w:val="1"/>
      <w:marLeft w:val="0"/>
      <w:marRight w:val="0"/>
      <w:marTop w:val="0"/>
      <w:marBottom w:val="0"/>
      <w:divBdr>
        <w:top w:val="none" w:sz="0" w:space="0" w:color="auto"/>
        <w:left w:val="none" w:sz="0" w:space="0" w:color="auto"/>
        <w:bottom w:val="none" w:sz="0" w:space="0" w:color="auto"/>
        <w:right w:val="none" w:sz="0" w:space="0" w:color="auto"/>
      </w:divBdr>
      <w:divsChild>
        <w:div w:id="474108484">
          <w:marLeft w:val="0"/>
          <w:marRight w:val="0"/>
          <w:marTop w:val="0"/>
          <w:marBottom w:val="0"/>
          <w:divBdr>
            <w:top w:val="none" w:sz="0" w:space="0" w:color="auto"/>
            <w:left w:val="none" w:sz="0" w:space="0" w:color="auto"/>
            <w:bottom w:val="none" w:sz="0" w:space="0" w:color="auto"/>
            <w:right w:val="none" w:sz="0" w:space="0" w:color="auto"/>
          </w:divBdr>
        </w:div>
        <w:div w:id="98793502">
          <w:marLeft w:val="0"/>
          <w:marRight w:val="0"/>
          <w:marTop w:val="0"/>
          <w:marBottom w:val="0"/>
          <w:divBdr>
            <w:top w:val="none" w:sz="0" w:space="0" w:color="auto"/>
            <w:left w:val="none" w:sz="0" w:space="0" w:color="auto"/>
            <w:bottom w:val="none" w:sz="0" w:space="0" w:color="auto"/>
            <w:right w:val="none" w:sz="0" w:space="0" w:color="auto"/>
          </w:divBdr>
        </w:div>
        <w:div w:id="194391834">
          <w:marLeft w:val="0"/>
          <w:marRight w:val="0"/>
          <w:marTop w:val="0"/>
          <w:marBottom w:val="0"/>
          <w:divBdr>
            <w:top w:val="none" w:sz="0" w:space="0" w:color="auto"/>
            <w:left w:val="none" w:sz="0" w:space="0" w:color="auto"/>
            <w:bottom w:val="none" w:sz="0" w:space="0" w:color="auto"/>
            <w:right w:val="none" w:sz="0" w:space="0" w:color="auto"/>
          </w:divBdr>
        </w:div>
        <w:div w:id="1574386572">
          <w:marLeft w:val="0"/>
          <w:marRight w:val="0"/>
          <w:marTop w:val="0"/>
          <w:marBottom w:val="0"/>
          <w:divBdr>
            <w:top w:val="none" w:sz="0" w:space="0" w:color="auto"/>
            <w:left w:val="none" w:sz="0" w:space="0" w:color="auto"/>
            <w:bottom w:val="none" w:sz="0" w:space="0" w:color="auto"/>
            <w:right w:val="none" w:sz="0" w:space="0" w:color="auto"/>
          </w:divBdr>
        </w:div>
        <w:div w:id="19478311">
          <w:marLeft w:val="0"/>
          <w:marRight w:val="0"/>
          <w:marTop w:val="0"/>
          <w:marBottom w:val="0"/>
          <w:divBdr>
            <w:top w:val="none" w:sz="0" w:space="0" w:color="auto"/>
            <w:left w:val="none" w:sz="0" w:space="0" w:color="auto"/>
            <w:bottom w:val="none" w:sz="0" w:space="0" w:color="auto"/>
            <w:right w:val="none" w:sz="0" w:space="0" w:color="auto"/>
          </w:divBdr>
        </w:div>
        <w:div w:id="421529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lineChart>
        <c:grouping val="standard"/>
        <c:ser>
          <c:idx val="0"/>
          <c:order val="0"/>
          <c:tx>
            <c:strRef>
              <c:f>Sheet1!$B$1</c:f>
              <c:strCache>
                <c:ptCount val="1"/>
                <c:pt idx="0">
                  <c:v>OMC (%)</c:v>
                </c:pt>
              </c:strCache>
            </c:strRef>
          </c:tx>
          <c:cat>
            <c:strRef>
              <c:f>Sheet1!$A$2:$A$5</c:f>
              <c:strCache>
                <c:ptCount val="4"/>
                <c:pt idx="0">
                  <c:v>Plain Soil</c:v>
                </c:pt>
                <c:pt idx="1">
                  <c:v>Soil + 5% Hair</c:v>
                </c:pt>
                <c:pt idx="2">
                  <c:v>Soil + 5% Glass</c:v>
                </c:pt>
                <c:pt idx="3">
                  <c:v>Soil + Combined Mix</c:v>
                </c:pt>
              </c:strCache>
            </c:strRef>
          </c:cat>
          <c:val>
            <c:numRef>
              <c:f>Sheet1!$B$2:$B$5</c:f>
              <c:numCache>
                <c:formatCode>General</c:formatCode>
                <c:ptCount val="4"/>
                <c:pt idx="0">
                  <c:v>15.229999999999999</c:v>
                </c:pt>
                <c:pt idx="1">
                  <c:v>14.39</c:v>
                </c:pt>
                <c:pt idx="2">
                  <c:v>13.68</c:v>
                </c:pt>
                <c:pt idx="3">
                  <c:v>13.97</c:v>
                </c:pt>
              </c:numCache>
            </c:numRef>
          </c:val>
        </c:ser>
        <c:marker val="1"/>
        <c:axId val="101533568"/>
        <c:axId val="106104704"/>
      </c:lineChart>
      <c:catAx>
        <c:axId val="101533568"/>
        <c:scaling>
          <c:orientation val="minMax"/>
        </c:scaling>
        <c:axPos val="b"/>
        <c:tickLblPos val="nextTo"/>
        <c:crossAx val="106104704"/>
        <c:crosses val="autoZero"/>
        <c:auto val="1"/>
        <c:lblAlgn val="ctr"/>
        <c:lblOffset val="100"/>
      </c:catAx>
      <c:valAx>
        <c:axId val="106104704"/>
        <c:scaling>
          <c:orientation val="minMax"/>
          <c:max val="16"/>
        </c:scaling>
        <c:axPos val="l"/>
        <c:majorGridlines/>
        <c:numFmt formatCode="General" sourceLinked="1"/>
        <c:tickLblPos val="nextTo"/>
        <c:crossAx val="101533568"/>
        <c:crosses val="autoZero"/>
        <c:crossBetween val="between"/>
        <c:majorUnit val="2"/>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plotArea>
      <c:layout/>
      <c:lineChart>
        <c:grouping val="stacked"/>
        <c:ser>
          <c:idx val="0"/>
          <c:order val="0"/>
          <c:tx>
            <c:strRef>
              <c:f>Sheet1!$B$1</c:f>
              <c:strCache>
                <c:ptCount val="1"/>
                <c:pt idx="0">
                  <c:v>MDD (g/cm³)</c:v>
                </c:pt>
              </c:strCache>
            </c:strRef>
          </c:tx>
          <c:cat>
            <c:strRef>
              <c:f>Sheet1!$A$2:$A$5</c:f>
              <c:strCache>
                <c:ptCount val="4"/>
                <c:pt idx="0">
                  <c:v>Plain Soil</c:v>
                </c:pt>
                <c:pt idx="1">
                  <c:v>Soil + 5% Hair</c:v>
                </c:pt>
                <c:pt idx="2">
                  <c:v>Soil + 5% Glass</c:v>
                </c:pt>
                <c:pt idx="3">
                  <c:v>Soil + Combined Mix</c:v>
                </c:pt>
              </c:strCache>
            </c:strRef>
          </c:cat>
          <c:val>
            <c:numRef>
              <c:f>Sheet1!$B$2:$B$5</c:f>
              <c:numCache>
                <c:formatCode>General</c:formatCode>
                <c:ptCount val="4"/>
                <c:pt idx="0">
                  <c:v>1.8640000000000001</c:v>
                </c:pt>
                <c:pt idx="1">
                  <c:v>1.891</c:v>
                </c:pt>
                <c:pt idx="2">
                  <c:v>1.8800000000000001</c:v>
                </c:pt>
                <c:pt idx="3">
                  <c:v>1.879</c:v>
                </c:pt>
              </c:numCache>
            </c:numRef>
          </c:val>
        </c:ser>
        <c:marker val="1"/>
        <c:axId val="109552000"/>
        <c:axId val="121460992"/>
      </c:lineChart>
      <c:catAx>
        <c:axId val="109552000"/>
        <c:scaling>
          <c:orientation val="minMax"/>
        </c:scaling>
        <c:axPos val="b"/>
        <c:tickLblPos val="nextTo"/>
        <c:crossAx val="121460992"/>
        <c:crosses val="autoZero"/>
        <c:auto val="1"/>
        <c:lblAlgn val="ctr"/>
        <c:lblOffset val="100"/>
      </c:catAx>
      <c:valAx>
        <c:axId val="121460992"/>
        <c:scaling>
          <c:orientation val="minMax"/>
        </c:scaling>
        <c:axPos val="l"/>
        <c:majorGridlines/>
        <c:numFmt formatCode="General" sourceLinked="1"/>
        <c:tickLblPos val="nextTo"/>
        <c:crossAx val="10955200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plotArea>
      <c:layout/>
      <c:lineChart>
        <c:grouping val="stacked"/>
        <c:ser>
          <c:idx val="0"/>
          <c:order val="0"/>
          <c:tx>
            <c:strRef>
              <c:f>Sheet1!$B$1</c:f>
              <c:strCache>
                <c:ptCount val="1"/>
                <c:pt idx="0">
                  <c:v>Unsoaked CBR (%)</c:v>
                </c:pt>
              </c:strCache>
            </c:strRef>
          </c:tx>
          <c:cat>
            <c:strRef>
              <c:f>Sheet1!$A$2:$A$5</c:f>
              <c:strCache>
                <c:ptCount val="4"/>
                <c:pt idx="0">
                  <c:v>Plain Soil</c:v>
                </c:pt>
                <c:pt idx="1">
                  <c:v>Soil + 5% Hair</c:v>
                </c:pt>
                <c:pt idx="2">
                  <c:v>Soil + 5% Glass</c:v>
                </c:pt>
                <c:pt idx="3">
                  <c:v>Soil + Combined Mix</c:v>
                </c:pt>
              </c:strCache>
            </c:strRef>
          </c:cat>
          <c:val>
            <c:numRef>
              <c:f>Sheet1!$B$2:$B$5</c:f>
              <c:numCache>
                <c:formatCode>General</c:formatCode>
                <c:ptCount val="4"/>
                <c:pt idx="0">
                  <c:v>1.78</c:v>
                </c:pt>
                <c:pt idx="1">
                  <c:v>3.4499999999999997</c:v>
                </c:pt>
                <c:pt idx="2">
                  <c:v>3.52</c:v>
                </c:pt>
                <c:pt idx="3">
                  <c:v>3.4499999999999997</c:v>
                </c:pt>
              </c:numCache>
            </c:numRef>
          </c:val>
        </c:ser>
        <c:marker val="1"/>
        <c:axId val="126939136"/>
        <c:axId val="126941440"/>
      </c:lineChart>
      <c:catAx>
        <c:axId val="126939136"/>
        <c:scaling>
          <c:orientation val="minMax"/>
        </c:scaling>
        <c:axPos val="b"/>
        <c:tickLblPos val="nextTo"/>
        <c:crossAx val="126941440"/>
        <c:crosses val="autoZero"/>
        <c:auto val="1"/>
        <c:lblAlgn val="ctr"/>
        <c:lblOffset val="100"/>
      </c:catAx>
      <c:valAx>
        <c:axId val="126941440"/>
        <c:scaling>
          <c:orientation val="minMax"/>
        </c:scaling>
        <c:axPos val="l"/>
        <c:majorGridlines/>
        <c:numFmt formatCode="General" sourceLinked="1"/>
        <c:tickLblPos val="nextTo"/>
        <c:crossAx val="12693913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plotArea>
      <c:layout/>
      <c:lineChart>
        <c:grouping val="stacked"/>
        <c:ser>
          <c:idx val="0"/>
          <c:order val="0"/>
          <c:tx>
            <c:strRef>
              <c:f>Sheet1!$B$1</c:f>
              <c:strCache>
                <c:ptCount val="1"/>
                <c:pt idx="0">
                  <c:v>Soaked CBR (%)</c:v>
                </c:pt>
              </c:strCache>
            </c:strRef>
          </c:tx>
          <c:cat>
            <c:strRef>
              <c:f>Sheet1!$A$2:$A$5</c:f>
              <c:strCache>
                <c:ptCount val="4"/>
                <c:pt idx="0">
                  <c:v>Plain Soil</c:v>
                </c:pt>
                <c:pt idx="1">
                  <c:v>Soil + 5% Hair</c:v>
                </c:pt>
                <c:pt idx="2">
                  <c:v>Soil + 5% Glass</c:v>
                </c:pt>
                <c:pt idx="3">
                  <c:v>Soil + Combined Mix</c:v>
                </c:pt>
              </c:strCache>
            </c:strRef>
          </c:cat>
          <c:val>
            <c:numRef>
              <c:f>Sheet1!$B$2:$B$5</c:f>
              <c:numCache>
                <c:formatCode>General</c:formatCode>
                <c:ptCount val="4"/>
                <c:pt idx="0">
                  <c:v>1.1900000000000002</c:v>
                </c:pt>
                <c:pt idx="1">
                  <c:v>2.36</c:v>
                </c:pt>
                <c:pt idx="2">
                  <c:v>2.94</c:v>
                </c:pt>
                <c:pt idx="3">
                  <c:v>2.56</c:v>
                </c:pt>
              </c:numCache>
            </c:numRef>
          </c:val>
        </c:ser>
        <c:marker val="1"/>
        <c:axId val="127100416"/>
        <c:axId val="127101952"/>
      </c:lineChart>
      <c:catAx>
        <c:axId val="127100416"/>
        <c:scaling>
          <c:orientation val="minMax"/>
        </c:scaling>
        <c:axPos val="b"/>
        <c:tickLblPos val="nextTo"/>
        <c:crossAx val="127101952"/>
        <c:crosses val="autoZero"/>
        <c:auto val="1"/>
        <c:lblAlgn val="ctr"/>
        <c:lblOffset val="100"/>
      </c:catAx>
      <c:valAx>
        <c:axId val="127101952"/>
        <c:scaling>
          <c:orientation val="minMax"/>
        </c:scaling>
        <c:axPos val="l"/>
        <c:majorGridlines/>
        <c:numFmt formatCode="General" sourceLinked="1"/>
        <c:tickLblPos val="nextTo"/>
        <c:crossAx val="12710041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Dept</dc:creator>
  <cp:lastModifiedBy>Civil Dept</cp:lastModifiedBy>
  <cp:revision>3</cp:revision>
  <dcterms:created xsi:type="dcterms:W3CDTF">2024-12-14T08:40:00Z</dcterms:created>
  <dcterms:modified xsi:type="dcterms:W3CDTF">2024-12-14T08:53:00Z</dcterms:modified>
</cp:coreProperties>
</file>