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91" w:rsidRDefault="006C4879" w:rsidP="00AA2AA2">
      <w:pPr>
        <w:spacing w:line="240" w:lineRule="auto"/>
        <w:jc w:val="both"/>
        <w:rPr>
          <w:rFonts w:ascii="Times New Roman" w:hAnsi="Times New Roman"/>
          <w:b/>
          <w:sz w:val="36"/>
          <w:szCs w:val="36"/>
        </w:rPr>
      </w:pPr>
      <w:proofErr w:type="gramStart"/>
      <w:r w:rsidRPr="008710D4">
        <w:rPr>
          <w:rFonts w:ascii="Times New Roman" w:hAnsi="Times New Roman"/>
          <w:b/>
          <w:sz w:val="36"/>
          <w:szCs w:val="36"/>
        </w:rPr>
        <w:t>EFFECTS OF VARIATION OF AMBIENT TEMPERATURE IN ENERGY INTERACTIONS IN A CLOSED SYSTEM</w:t>
      </w:r>
      <w:r w:rsidR="00840C8F" w:rsidRPr="008710D4">
        <w:rPr>
          <w:rFonts w:ascii="Times New Roman" w:hAnsi="Times New Roman"/>
          <w:b/>
          <w:sz w:val="36"/>
          <w:szCs w:val="36"/>
        </w:rPr>
        <w:t>.</w:t>
      </w:r>
      <w:proofErr w:type="gramEnd"/>
    </w:p>
    <w:p w:rsidR="008710D4" w:rsidRDefault="008710D4" w:rsidP="00AA2AA2">
      <w:pPr>
        <w:tabs>
          <w:tab w:val="left" w:pos="1890"/>
        </w:tabs>
        <w:spacing w:line="240" w:lineRule="auto"/>
        <w:jc w:val="both"/>
        <w:rPr>
          <w:rFonts w:ascii="Times New Roman" w:hAnsi="Times New Roman"/>
          <w:b/>
          <w:sz w:val="24"/>
          <w:szCs w:val="24"/>
        </w:rPr>
      </w:pPr>
      <w:r w:rsidRPr="0011502F">
        <w:rPr>
          <w:rFonts w:ascii="Times New Roman" w:hAnsi="Times New Roman"/>
          <w:b/>
          <w:sz w:val="24"/>
          <w:szCs w:val="24"/>
          <w:vertAlign w:val="superscript"/>
        </w:rPr>
        <w:t>1</w:t>
      </w:r>
      <w:r>
        <w:rPr>
          <w:rFonts w:ascii="Times New Roman" w:hAnsi="Times New Roman"/>
          <w:b/>
          <w:sz w:val="24"/>
          <w:szCs w:val="24"/>
        </w:rPr>
        <w:t xml:space="preserve">Kingsley E. MADU and </w:t>
      </w:r>
      <w:r w:rsidRPr="004E3BAD">
        <w:rPr>
          <w:rFonts w:ascii="Times New Roman" w:hAnsi="Times New Roman"/>
          <w:b/>
          <w:sz w:val="24"/>
          <w:szCs w:val="24"/>
          <w:vertAlign w:val="superscript"/>
        </w:rPr>
        <w:t>1</w:t>
      </w:r>
      <w:r>
        <w:rPr>
          <w:rFonts w:ascii="Times New Roman" w:hAnsi="Times New Roman"/>
          <w:b/>
          <w:sz w:val="24"/>
          <w:szCs w:val="24"/>
        </w:rPr>
        <w:t xml:space="preserve">Chike M. ATAH </w:t>
      </w:r>
    </w:p>
    <w:p w:rsidR="008710D4" w:rsidRDefault="008710D4" w:rsidP="00AA2AA2">
      <w:pPr>
        <w:tabs>
          <w:tab w:val="left" w:pos="1890"/>
        </w:tabs>
        <w:spacing w:line="240" w:lineRule="auto"/>
        <w:jc w:val="both"/>
        <w:rPr>
          <w:rFonts w:ascii="Times New Roman" w:hAnsi="Times New Roman"/>
          <w:sz w:val="24"/>
          <w:szCs w:val="24"/>
        </w:rPr>
      </w:pPr>
      <w:r>
        <w:rPr>
          <w:rFonts w:ascii="Times New Roman" w:hAnsi="Times New Roman"/>
          <w:sz w:val="24"/>
          <w:szCs w:val="24"/>
        </w:rPr>
        <w:t>Corresponding email atahchike44@gmail.com</w:t>
      </w:r>
    </w:p>
    <w:p w:rsidR="008710D4" w:rsidRDefault="008710D4" w:rsidP="00AA2AA2">
      <w:pPr>
        <w:tabs>
          <w:tab w:val="left" w:pos="1890"/>
        </w:tabs>
        <w:spacing w:line="240" w:lineRule="auto"/>
        <w:jc w:val="both"/>
        <w:rPr>
          <w:rFonts w:ascii="Times New Roman" w:hAnsi="Times New Roman"/>
          <w:sz w:val="24"/>
          <w:szCs w:val="24"/>
        </w:rPr>
      </w:pPr>
      <w:proofErr w:type="gramStart"/>
      <w:r w:rsidRPr="0011502F">
        <w:rPr>
          <w:rFonts w:ascii="Times New Roman" w:hAnsi="Times New Roman"/>
          <w:sz w:val="24"/>
          <w:szCs w:val="24"/>
          <w:vertAlign w:val="superscript"/>
        </w:rPr>
        <w:t>1</w:t>
      </w:r>
      <w:r w:rsidRPr="0011502F">
        <w:rPr>
          <w:rFonts w:ascii="Times New Roman" w:hAnsi="Times New Roman"/>
          <w:sz w:val="24"/>
          <w:szCs w:val="24"/>
        </w:rPr>
        <w:t xml:space="preserve">Department of Mechanical Engineering, </w:t>
      </w:r>
      <w:proofErr w:type="spellStart"/>
      <w:r w:rsidRPr="0011502F">
        <w:rPr>
          <w:rFonts w:ascii="Times New Roman" w:hAnsi="Times New Roman"/>
          <w:sz w:val="24"/>
          <w:szCs w:val="24"/>
        </w:rPr>
        <w:t>Chukwuemeka</w:t>
      </w:r>
      <w:proofErr w:type="spellEnd"/>
      <w:r w:rsidRPr="0011502F">
        <w:rPr>
          <w:rFonts w:ascii="Times New Roman" w:hAnsi="Times New Roman"/>
          <w:sz w:val="24"/>
          <w:szCs w:val="24"/>
        </w:rPr>
        <w:t xml:space="preserve"> </w:t>
      </w:r>
      <w:proofErr w:type="spellStart"/>
      <w:r w:rsidRPr="0011502F">
        <w:rPr>
          <w:rFonts w:ascii="Times New Roman" w:hAnsi="Times New Roman"/>
          <w:sz w:val="24"/>
          <w:szCs w:val="24"/>
        </w:rPr>
        <w:t>Odumegwu</w:t>
      </w:r>
      <w:proofErr w:type="spellEnd"/>
      <w:r w:rsidRPr="0011502F">
        <w:rPr>
          <w:rFonts w:ascii="Times New Roman" w:hAnsi="Times New Roman"/>
          <w:sz w:val="24"/>
          <w:szCs w:val="24"/>
        </w:rPr>
        <w:t xml:space="preserve"> </w:t>
      </w:r>
      <w:proofErr w:type="spellStart"/>
      <w:r w:rsidRPr="0011502F">
        <w:rPr>
          <w:rFonts w:ascii="Times New Roman" w:hAnsi="Times New Roman"/>
          <w:sz w:val="24"/>
          <w:szCs w:val="24"/>
        </w:rPr>
        <w:t>Ojukwu</w:t>
      </w:r>
      <w:proofErr w:type="spellEnd"/>
      <w:r w:rsidRPr="0011502F">
        <w:rPr>
          <w:rFonts w:ascii="Times New Roman" w:hAnsi="Times New Roman"/>
          <w:sz w:val="24"/>
          <w:szCs w:val="24"/>
        </w:rPr>
        <w:t xml:space="preserve"> University, </w:t>
      </w:r>
      <w:proofErr w:type="spellStart"/>
      <w:r>
        <w:rPr>
          <w:rFonts w:ascii="Times New Roman" w:hAnsi="Times New Roman"/>
          <w:sz w:val="24"/>
          <w:szCs w:val="24"/>
        </w:rPr>
        <w:t>Uli</w:t>
      </w:r>
      <w:proofErr w:type="spellEnd"/>
      <w:r>
        <w:rPr>
          <w:rFonts w:ascii="Times New Roman" w:hAnsi="Times New Roman"/>
          <w:sz w:val="24"/>
          <w:szCs w:val="24"/>
        </w:rPr>
        <w:t xml:space="preserve">, </w:t>
      </w:r>
      <w:proofErr w:type="spellStart"/>
      <w:r>
        <w:rPr>
          <w:rFonts w:ascii="Times New Roman" w:hAnsi="Times New Roman"/>
          <w:sz w:val="24"/>
          <w:szCs w:val="24"/>
        </w:rPr>
        <w:t>Anambra</w:t>
      </w:r>
      <w:proofErr w:type="spellEnd"/>
      <w:r>
        <w:rPr>
          <w:rFonts w:ascii="Times New Roman" w:hAnsi="Times New Roman"/>
          <w:sz w:val="24"/>
          <w:szCs w:val="24"/>
        </w:rPr>
        <w:t xml:space="preserve"> State.</w:t>
      </w:r>
      <w:proofErr w:type="gramEnd"/>
    </w:p>
    <w:p w:rsidR="008710D4" w:rsidRPr="008710D4" w:rsidRDefault="008710D4" w:rsidP="00AA2AA2">
      <w:pPr>
        <w:tabs>
          <w:tab w:val="left" w:pos="1890"/>
        </w:tabs>
        <w:spacing w:line="240" w:lineRule="auto"/>
        <w:jc w:val="both"/>
        <w:rPr>
          <w:rFonts w:ascii="Times New Roman" w:hAnsi="Times New Roman"/>
          <w:sz w:val="24"/>
          <w:szCs w:val="24"/>
        </w:rPr>
      </w:pPr>
    </w:p>
    <w:p w:rsidR="00840C8F" w:rsidRPr="008710D4" w:rsidRDefault="009969EF" w:rsidP="00AA2AA2">
      <w:pPr>
        <w:jc w:val="both"/>
        <w:rPr>
          <w:rFonts w:ascii="Times New Roman" w:hAnsi="Times New Roman"/>
          <w:b/>
          <w:i/>
          <w:sz w:val="24"/>
          <w:szCs w:val="24"/>
        </w:rPr>
      </w:pPr>
      <w:r w:rsidRPr="008710D4">
        <w:rPr>
          <w:rFonts w:ascii="Times New Roman" w:hAnsi="Times New Roman"/>
          <w:b/>
          <w:sz w:val="24"/>
          <w:szCs w:val="24"/>
        </w:rPr>
        <w:t>Abstract</w:t>
      </w:r>
    </w:p>
    <w:p w:rsidR="00840C8F" w:rsidRPr="003A018C" w:rsidRDefault="009969EF" w:rsidP="00AA2AA2">
      <w:pPr>
        <w:jc w:val="both"/>
        <w:rPr>
          <w:rFonts w:ascii="Times New Roman" w:hAnsi="Times New Roman"/>
          <w:sz w:val="24"/>
          <w:szCs w:val="24"/>
        </w:rPr>
      </w:pPr>
      <w:r w:rsidRPr="008710D4">
        <w:rPr>
          <w:rFonts w:ascii="Times New Roman" w:hAnsi="Times New Roman"/>
          <w:sz w:val="24"/>
          <w:szCs w:val="24"/>
        </w:rPr>
        <w:t xml:space="preserve">The effects of variation of ambient temperature variation in energy interaction in a closed system have been analyzed in these </w:t>
      </w:r>
      <w:r w:rsidR="00FF2E35" w:rsidRPr="008710D4">
        <w:rPr>
          <w:rFonts w:ascii="Times New Roman" w:hAnsi="Times New Roman"/>
          <w:sz w:val="24"/>
          <w:szCs w:val="24"/>
        </w:rPr>
        <w:t xml:space="preserve">ambient temperature changes </w:t>
      </w:r>
      <w:r w:rsidRPr="008710D4">
        <w:rPr>
          <w:rFonts w:ascii="Times New Roman" w:hAnsi="Times New Roman"/>
          <w:sz w:val="24"/>
          <w:szCs w:val="24"/>
        </w:rPr>
        <w:t>study.</w:t>
      </w:r>
      <w:r w:rsidR="00FF2E35" w:rsidRPr="008710D4">
        <w:rPr>
          <w:rFonts w:ascii="Times New Roman" w:hAnsi="Times New Roman"/>
          <w:sz w:val="24"/>
          <w:szCs w:val="24"/>
        </w:rPr>
        <w:t xml:space="preserve"> It investigates how temperature variations impact energy transfer and overall system behavior. Through analysis, the study shed light on the intricate relationship between ambient temperature changes and energy exchanges in a closed system. From the study, it w</w:t>
      </w:r>
      <w:r w:rsidR="00D21271" w:rsidRPr="008710D4">
        <w:rPr>
          <w:rFonts w:ascii="Times New Roman" w:hAnsi="Times New Roman"/>
          <w:sz w:val="24"/>
          <w:szCs w:val="24"/>
        </w:rPr>
        <w:t>a</w:t>
      </w:r>
      <w:r w:rsidR="00FF2E35" w:rsidRPr="008710D4">
        <w:rPr>
          <w:rFonts w:ascii="Times New Roman" w:hAnsi="Times New Roman"/>
          <w:sz w:val="24"/>
          <w:szCs w:val="24"/>
        </w:rPr>
        <w:t xml:space="preserve">s observed that as temperature changes, </w:t>
      </w:r>
      <w:r w:rsidR="00603CFD" w:rsidRPr="008710D4">
        <w:rPr>
          <w:rFonts w:ascii="Times New Roman" w:hAnsi="Times New Roman"/>
          <w:sz w:val="24"/>
          <w:szCs w:val="24"/>
        </w:rPr>
        <w:t>it affects the thermal energy present in the system leading to alteration pressure, volume and overall system behavior.</w:t>
      </w:r>
      <w:r w:rsidR="00D21271" w:rsidRPr="008710D4">
        <w:rPr>
          <w:rFonts w:ascii="Times New Roman" w:hAnsi="Times New Roman"/>
          <w:sz w:val="24"/>
          <w:szCs w:val="24"/>
        </w:rPr>
        <w:t xml:space="preserve"> T</w:t>
      </w:r>
      <w:r w:rsidR="00603CFD" w:rsidRPr="008710D4">
        <w:rPr>
          <w:rFonts w:ascii="Times New Roman" w:hAnsi="Times New Roman"/>
          <w:sz w:val="24"/>
          <w:szCs w:val="24"/>
        </w:rPr>
        <w:t xml:space="preserve">hese changes are </w:t>
      </w:r>
      <w:r w:rsidR="00AA2AA2" w:rsidRPr="008710D4">
        <w:rPr>
          <w:rFonts w:ascii="Times New Roman" w:hAnsi="Times New Roman"/>
          <w:sz w:val="24"/>
          <w:szCs w:val="24"/>
        </w:rPr>
        <w:t>governed</w:t>
      </w:r>
      <w:r w:rsidR="00603CFD" w:rsidRPr="008710D4">
        <w:rPr>
          <w:rFonts w:ascii="Times New Roman" w:hAnsi="Times New Roman"/>
          <w:sz w:val="24"/>
          <w:szCs w:val="24"/>
        </w:rPr>
        <w:t xml:space="preserve"> by the law o</w:t>
      </w:r>
      <w:r w:rsidR="00D21271" w:rsidRPr="008710D4">
        <w:rPr>
          <w:rFonts w:ascii="Times New Roman" w:hAnsi="Times New Roman"/>
          <w:sz w:val="24"/>
          <w:szCs w:val="24"/>
        </w:rPr>
        <w:t xml:space="preserve">f thermodynamics such as first </w:t>
      </w:r>
      <w:r w:rsidR="00603CFD" w:rsidRPr="008710D4">
        <w:rPr>
          <w:rFonts w:ascii="Times New Roman" w:hAnsi="Times New Roman"/>
          <w:sz w:val="24"/>
          <w:szCs w:val="24"/>
        </w:rPr>
        <w:t xml:space="preserve">law, second law and ideal gas </w:t>
      </w:r>
      <w:r w:rsidR="00840C8F" w:rsidRPr="008710D4">
        <w:rPr>
          <w:rFonts w:ascii="Times New Roman" w:hAnsi="Times New Roman"/>
          <w:sz w:val="24"/>
          <w:szCs w:val="24"/>
        </w:rPr>
        <w:t>interrelated. In a closed system, as temperature rises, the internal energy of the system increases, potentially causing expansion and higher pressure. These effects are crucial in various fields like engineering, chemistry and physics.</w:t>
      </w:r>
    </w:p>
    <w:p w:rsidR="008710D4" w:rsidRDefault="00840C8F" w:rsidP="00AA2AA2">
      <w:pPr>
        <w:jc w:val="both"/>
        <w:rPr>
          <w:rFonts w:ascii="Times New Roman" w:hAnsi="Times New Roman"/>
          <w:sz w:val="24"/>
          <w:szCs w:val="24"/>
        </w:rPr>
      </w:pPr>
      <w:r w:rsidRPr="008710D4">
        <w:rPr>
          <w:rFonts w:ascii="Times New Roman" w:hAnsi="Times New Roman"/>
          <w:b/>
          <w:sz w:val="24"/>
          <w:szCs w:val="24"/>
        </w:rPr>
        <w:t>Keywords</w:t>
      </w:r>
      <w:r w:rsidRPr="008710D4">
        <w:rPr>
          <w:rFonts w:ascii="Times New Roman" w:hAnsi="Times New Roman"/>
          <w:sz w:val="24"/>
          <w:szCs w:val="24"/>
        </w:rPr>
        <w:t xml:space="preserve">: Ambient Temperature, Energy Interactions, Closed System, Work, Temperature </w:t>
      </w:r>
      <w:r w:rsidR="00603CFD" w:rsidRPr="008710D4">
        <w:rPr>
          <w:rFonts w:ascii="Times New Roman" w:hAnsi="Times New Roman"/>
          <w:sz w:val="24"/>
          <w:szCs w:val="24"/>
        </w:rPr>
        <w:t xml:space="preserve">law </w:t>
      </w:r>
    </w:p>
    <w:p w:rsidR="003A018C" w:rsidRPr="008710D4" w:rsidRDefault="003A018C" w:rsidP="00AA2AA2">
      <w:pPr>
        <w:jc w:val="both"/>
        <w:rPr>
          <w:rFonts w:ascii="Times New Roman" w:hAnsi="Times New Roman"/>
          <w:sz w:val="24"/>
          <w:szCs w:val="24"/>
        </w:rPr>
      </w:pPr>
    </w:p>
    <w:p w:rsidR="00D21271" w:rsidRPr="008710D4" w:rsidRDefault="008710D4" w:rsidP="00AA2AA2">
      <w:pPr>
        <w:jc w:val="both"/>
        <w:rPr>
          <w:rFonts w:ascii="Times New Roman" w:hAnsi="Times New Roman"/>
          <w:b/>
          <w:sz w:val="24"/>
          <w:szCs w:val="24"/>
        </w:rPr>
      </w:pPr>
      <w:r w:rsidRPr="008710D4">
        <w:rPr>
          <w:rFonts w:ascii="Times New Roman" w:hAnsi="Times New Roman"/>
          <w:b/>
          <w:sz w:val="24"/>
          <w:szCs w:val="24"/>
        </w:rPr>
        <w:t>INTRODUCTION</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 xml:space="preserve">In this research study, we delve into the effects of varying ambient temperatures on the intricate mechanisms that govern energy exchange and transformation. Through experimentation and analysis, we aim to uncover the profound implications of temperature fluctuations on closed systems, shedding light on the underlying principles that shape their behavior. </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In thermodynamics, the interplay between temperature and energy interactions within closed systems has long been a subject of profound intrigue and scientific inquiry. The fundamental principles that govern these interactions hold pivotal importance, not only in the scientific understanding but also in various technological and industrial applications. The present research embarks on a journey to explore a crucial facet of this intricate relationship – the effects of varying ambient temperature on energy interactions within closed systems.</w:t>
      </w:r>
    </w:p>
    <w:p w:rsidR="003C470D" w:rsidRPr="008710D4" w:rsidRDefault="003C470D" w:rsidP="00AA2AA2">
      <w:pPr>
        <w:jc w:val="both"/>
        <w:rPr>
          <w:rFonts w:ascii="Times New Roman" w:hAnsi="Times New Roman"/>
          <w:sz w:val="24"/>
          <w:szCs w:val="24"/>
        </w:rPr>
      </w:pP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lastRenderedPageBreak/>
        <w:t>Closed systems, characterized by their defined boundaries and negligible exchange of matter with the surroundings, provide an ideal framework to investigate the effects of temperature variations on energy dynamics. The behavior of such systems is governed by the first and second laws of thermodynamics, which dictate the conservation of energy and the direction of energy flow, respectively. However, the impact of temperature fluctuations on these laws, and subsequently on the overall behavior of closed systems, remains a nuanced area warranting comprehensive investigation.</w:t>
      </w:r>
    </w:p>
    <w:p w:rsidR="003C470D" w:rsidRPr="008710D4" w:rsidRDefault="003C470D" w:rsidP="00AA2AA2">
      <w:pPr>
        <w:jc w:val="both"/>
        <w:rPr>
          <w:rFonts w:ascii="Times New Roman" w:hAnsi="Times New Roman"/>
          <w:sz w:val="24"/>
          <w:szCs w:val="24"/>
        </w:rPr>
      </w:pP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This research endeavors to address several key questions: How do changes in ambient temperature influence energy distribution and transformation within a closed system? What implications do such variations hold for the overall equilibrium and stability of the system? Can these findings be extrapolated to real-world scenarios, enhancing our ability to design and optimize energy-efficient processes?</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By adopting a multidisciplinary approach, this study integrates concepts from thermodynamics, physics, engineering, and environmental science. Through meticulous analytical setups we aim to uncover the intricate mechanisms that underlie the observed effects. Furthermore, this research seeks to establish a theoretical framework that can guide future studies and practical applications in diverse fields ranging from energy production and storage to climate control and industrial processes.</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As we delve into the heart of this investigation, it is imperative to recognize the potential ramifications of the findings. Understanding how variations in ambient temperature impact energy interactions within closed systems can pave the way for innovative solutions to challenges related to energy efficiency, environmental sustainability, and system optimization. Moreover, the insights garnered from this research may shed light on previously unexplored phenomena, leading to the expansion of our fundamental understanding of thermodynamics and its intricate connections to the natural world.</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In the following sections, we will detail the experimental methodologies employed, present our observations, and discuss the implications of our findings in the context of existing literature. Through this comprehensive exploration, we hope to contribute to the ever-evolving body of knowledge in thermodynamics while offering valuable insights with potential implications across a spectrum of scientific and technological domains.</w:t>
      </w:r>
    </w:p>
    <w:p w:rsidR="003C470D" w:rsidRPr="008710D4" w:rsidRDefault="008710D4" w:rsidP="00AA2AA2">
      <w:pPr>
        <w:spacing w:line="240" w:lineRule="auto"/>
        <w:jc w:val="both"/>
        <w:rPr>
          <w:rFonts w:ascii="Times New Roman" w:hAnsi="Times New Roman"/>
          <w:b/>
          <w:bCs/>
          <w:sz w:val="24"/>
          <w:szCs w:val="24"/>
        </w:rPr>
      </w:pPr>
      <w:r w:rsidRPr="008710D4">
        <w:rPr>
          <w:rFonts w:ascii="Times New Roman" w:hAnsi="Times New Roman"/>
          <w:b/>
          <w:bCs/>
          <w:sz w:val="24"/>
          <w:szCs w:val="24"/>
        </w:rPr>
        <w:t>2.0 ANALYSIS</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t>One common thermodynamic model for energy interaction in a closed system is based on the principles of the First Law of Thermodynamics, which states that the change in internal energy of a system is equal to the heat added to the system minus the work done by the system on its surroundings.</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lastRenderedPageBreak/>
        <w:t>Mathematically, this can be expressed as:</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ΔU = Q - W</w:t>
      </w:r>
    </w:p>
    <w:p w:rsidR="003C470D" w:rsidRPr="008710D4" w:rsidRDefault="003C470D" w:rsidP="00AA2AA2">
      <w:pPr>
        <w:spacing w:after="0"/>
        <w:jc w:val="both"/>
        <w:rPr>
          <w:rFonts w:ascii="Times New Roman" w:hAnsi="Times New Roman"/>
          <w:sz w:val="24"/>
          <w:szCs w:val="24"/>
        </w:rPr>
      </w:pP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Where: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ΔU is the change in internal energy of the system.</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Q is the heat added to the system.</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 is the work done by the system.</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t>For a closed system, where no mass exchange occurs with the surroundings, the heat added to the system can be related to the temperature change using the specific heat capacity (C) of the substance:</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t>Q = m * C * ΔT</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Where:</w:t>
      </w:r>
    </w:p>
    <w:p w:rsidR="003C470D" w:rsidRPr="008710D4" w:rsidRDefault="00D21271" w:rsidP="00AA2AA2">
      <w:pPr>
        <w:spacing w:after="0"/>
        <w:jc w:val="both"/>
        <w:rPr>
          <w:rFonts w:ascii="Times New Roman" w:hAnsi="Times New Roman"/>
          <w:sz w:val="24"/>
          <w:szCs w:val="24"/>
        </w:rPr>
      </w:pPr>
      <w:proofErr w:type="gramStart"/>
      <w:r w:rsidRPr="008710D4">
        <w:rPr>
          <w:rFonts w:ascii="Times New Roman" w:hAnsi="Times New Roman"/>
          <w:sz w:val="24"/>
          <w:szCs w:val="24"/>
        </w:rPr>
        <w:t>m</w:t>
      </w:r>
      <w:proofErr w:type="gramEnd"/>
      <w:r w:rsidRPr="008710D4">
        <w:rPr>
          <w:rFonts w:ascii="Times New Roman" w:hAnsi="Times New Roman"/>
          <w:sz w:val="24"/>
          <w:szCs w:val="24"/>
        </w:rPr>
        <w:t xml:space="preserve"> is the mass of the substance.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C is the specific heat capacity.</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ΔT is the temperature change.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The work done by the system can be calculated depending on the type of work involved, such as pressure-volume work:</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 = -P * ΔV</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Where: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P is the pressure.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ΔV is the change in volume.</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 xml:space="preserve">So, combining these equations, you can develop a thermodynamic model for energy interaction in a closed system at different temperatures by accounting for heat transfer, work done, and changes in internal energy. </w:t>
      </w:r>
    </w:p>
    <w:p w:rsidR="0052013C" w:rsidRPr="008710D4" w:rsidRDefault="00840C8F" w:rsidP="00AA2AA2">
      <w:pPr>
        <w:jc w:val="both"/>
        <w:rPr>
          <w:rFonts w:ascii="Times New Roman" w:hAnsi="Times New Roman"/>
          <w:b/>
          <w:bCs/>
          <w:sz w:val="24"/>
          <w:szCs w:val="24"/>
        </w:rPr>
      </w:pPr>
      <w:r w:rsidRPr="008710D4">
        <w:rPr>
          <w:rFonts w:ascii="Times New Roman" w:hAnsi="Times New Roman"/>
          <w:b/>
          <w:bCs/>
          <w:sz w:val="24"/>
          <w:szCs w:val="24"/>
        </w:rPr>
        <w:t xml:space="preserve">2.1 </w:t>
      </w:r>
      <w:r w:rsidR="008710D4" w:rsidRPr="008710D4">
        <w:rPr>
          <w:rFonts w:ascii="Times New Roman" w:hAnsi="Times New Roman"/>
          <w:b/>
          <w:bCs/>
          <w:sz w:val="24"/>
          <w:szCs w:val="24"/>
        </w:rPr>
        <w:t>HEAT TRANSFER</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Heat is defined as the form of energy that is transferred across the boundary of one system to another system, at a lower temperature, by virtue of the temperature difference between the two systems. A substance does not contain heat. Heat is only identified as it crosses the system boundary. In actual fact the heat transfer takes place because the particles of the two systems collide with each other. The </w:t>
      </w:r>
      <w:proofErr w:type="gramStart"/>
      <w:r w:rsidRPr="008710D4">
        <w:rPr>
          <w:rFonts w:ascii="Times New Roman" w:hAnsi="Times New Roman"/>
          <w:sz w:val="24"/>
          <w:szCs w:val="24"/>
        </w:rPr>
        <w:t>particles of the hotter substance has</w:t>
      </w:r>
      <w:proofErr w:type="gramEnd"/>
      <w:r w:rsidRPr="008710D4">
        <w:rPr>
          <w:rFonts w:ascii="Times New Roman" w:hAnsi="Times New Roman"/>
          <w:sz w:val="24"/>
          <w:szCs w:val="24"/>
        </w:rPr>
        <w:t xml:space="preserve"> higher molecular energy than the particles of the colder substance. During a collision, some of the energy of the hot particle is transferred to the cold particle. This increases the kinetic energy of the cold particle and causes the temperature of the colder substance to rise. So heat transfer is actually kinetic energy transfer on the molecular level. The heat that enters the system ends up increasing the kinetic energies of the molecules and/or atoms of the system it entered. Temperature gives an indication of the average kinetic energy of the particles of a substance - the higher the kinetic energy, the higher the temperature.</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lastRenderedPageBreak/>
        <w:t>In general heat transfer is calculated using the First Law.</w:t>
      </w:r>
    </w:p>
    <w:p w:rsidR="008710D4" w:rsidRDefault="008710D4" w:rsidP="00AA2AA2">
      <w:pPr>
        <w:jc w:val="both"/>
        <w:rPr>
          <w:rFonts w:ascii="Times New Roman" w:hAnsi="Times New Roman"/>
          <w:sz w:val="24"/>
          <w:szCs w:val="24"/>
        </w:rPr>
      </w:pPr>
      <w:r w:rsidRPr="008710D4">
        <w:rPr>
          <w:rFonts w:ascii="Times New Roman" w:hAnsi="Times New Roman"/>
          <w:b/>
          <w:sz w:val="24"/>
          <w:szCs w:val="24"/>
        </w:rPr>
        <w:t>2.2 THE FIRST LAW OF THERMODYNAMICS:</w:t>
      </w:r>
      <w:r w:rsidRPr="008710D4">
        <w:rPr>
          <w:rFonts w:ascii="Times New Roman" w:hAnsi="Times New Roman"/>
          <w:sz w:val="24"/>
          <w:szCs w:val="24"/>
        </w:rPr>
        <w:t xml:space="preserve"> </w:t>
      </w:r>
    </w:p>
    <w:p w:rsidR="00FC07A3"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Closed Systems </w:t>
      </w:r>
      <w:proofErr w:type="gramStart"/>
      <w:r w:rsidRPr="008710D4">
        <w:rPr>
          <w:rFonts w:ascii="Times New Roman" w:hAnsi="Times New Roman"/>
          <w:sz w:val="24"/>
          <w:szCs w:val="24"/>
        </w:rPr>
        <w:t>The</w:t>
      </w:r>
      <w:proofErr w:type="gramEnd"/>
      <w:r w:rsidRPr="008710D4">
        <w:rPr>
          <w:rFonts w:ascii="Times New Roman" w:hAnsi="Times New Roman"/>
          <w:sz w:val="24"/>
          <w:szCs w:val="24"/>
        </w:rPr>
        <w:t xml:space="preserve"> first law of thermodynamics can be simply stated as follows: during an interaction between a system and its surroundings, the amount of energy gained by the system must be exactly equal to the amount of energy lost by the surroundings. A closed system can exchange energy with its surroundings through heat and work transfer. In other words, work and heat are the forms that energy can be transferred across the system boundary. Based on kinetic theory, heat is defined as the energy associated with the random motions of atoms and molecules. Heat Transfer Heat is defined as the form of energy that is transferred between two systems by virtue of a temperature difference.</w:t>
      </w:r>
    </w:p>
    <w:p w:rsidR="00FC07A3" w:rsidRPr="008710D4" w:rsidRDefault="0052013C" w:rsidP="00AA2AA2">
      <w:pPr>
        <w:jc w:val="both"/>
        <w:rPr>
          <w:rFonts w:ascii="Times New Roman" w:hAnsi="Times New Roman"/>
          <w:sz w:val="24"/>
          <w:szCs w:val="24"/>
        </w:rPr>
      </w:pPr>
      <w:r w:rsidRPr="008710D4">
        <w:rPr>
          <w:rFonts w:ascii="Times New Roman" w:hAnsi="Times New Roman"/>
          <w:sz w:val="24"/>
          <w:szCs w:val="24"/>
        </w:rPr>
        <w:t>   Note: there cannot be any heat transfer between two systems that are at the same temperature.</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Note: It is the thermal (internal) energy that can be stored in a system. Heat is a form of energy in transition and as a result can only be identified at the system boundary. Heat has energy units kJ (or BTU). Rate of heat transfer is the amount of heat transferred per unit time. Heat is a directional (or vector) quantity; thus, it has magnitude, direction and point of action.  </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Notation:</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 Q (kJ) amount of heat transfer</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 Q° (kW) rate of heat transfer (power)</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 </w:t>
      </w:r>
      <w:proofErr w:type="gramStart"/>
      <w:r w:rsidRPr="008710D4">
        <w:rPr>
          <w:rFonts w:ascii="Times New Roman" w:hAnsi="Times New Roman"/>
          <w:sz w:val="24"/>
          <w:szCs w:val="24"/>
        </w:rPr>
        <w:t>q</w:t>
      </w:r>
      <w:proofErr w:type="gramEnd"/>
      <w:r w:rsidRPr="008710D4">
        <w:rPr>
          <w:rFonts w:ascii="Times New Roman" w:hAnsi="Times New Roman"/>
          <w:sz w:val="24"/>
          <w:szCs w:val="24"/>
        </w:rPr>
        <w:t xml:space="preserve"> (kJ/kg) ‐ heat transfer per unit mass</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 </w:t>
      </w:r>
      <w:proofErr w:type="gramStart"/>
      <w:r w:rsidRPr="008710D4">
        <w:rPr>
          <w:rFonts w:ascii="Times New Roman" w:hAnsi="Times New Roman"/>
          <w:sz w:val="24"/>
          <w:szCs w:val="24"/>
        </w:rPr>
        <w:t>q</w:t>
      </w:r>
      <w:proofErr w:type="gramEnd"/>
      <w:r w:rsidRPr="008710D4">
        <w:rPr>
          <w:rFonts w:ascii="Times New Roman" w:hAnsi="Times New Roman"/>
          <w:sz w:val="24"/>
          <w:szCs w:val="24"/>
        </w:rPr>
        <w:t>° (kW/kg) ‐ power per unit mass</w:t>
      </w:r>
    </w:p>
    <w:p w:rsidR="007A54DD"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Sign convention: Heat Transfer to a system is positive, and heat transfer from a system is negative. It means any heat transfer that increases the energy of a system is positive, and heat transfer that decreases the energy of a system is negative.</w:t>
      </w:r>
    </w:p>
    <w:p w:rsidR="007A54DD" w:rsidRPr="008710D4" w:rsidRDefault="00D20B70" w:rsidP="00AA2AA2">
      <w:pPr>
        <w:jc w:val="both"/>
        <w:rPr>
          <w:rFonts w:ascii="Times New Roman" w:hAnsi="Times New Roman"/>
          <w:sz w:val="24"/>
          <w:szCs w:val="24"/>
        </w:rPr>
      </w:pPr>
      <w:r w:rsidRPr="008710D4">
        <w:rPr>
          <w:rFonts w:ascii="Times New Roman" w:hAnsi="Times New Roman"/>
          <w:noProof/>
          <w:sz w:val="24"/>
          <w:szCs w:val="24"/>
          <w:lang w:eastAsia="en-US"/>
        </w:rPr>
        <w:lastRenderedPageBreak/>
        <w:drawing>
          <wp:inline distT="0" distB="0" distL="0" distR="0">
            <wp:extent cx="3770630" cy="22396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0630" cy="2239645"/>
                    </a:xfrm>
                    <a:prstGeom prst="rect">
                      <a:avLst/>
                    </a:prstGeom>
                    <a:noFill/>
                    <a:ln>
                      <a:noFill/>
                    </a:ln>
                  </pic:spPr>
                </pic:pic>
              </a:graphicData>
            </a:graphic>
          </wp:inline>
        </w:drawing>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Fig. 2.1: Sign convention: positive if to the system, negative if from the system</w:t>
      </w:r>
    </w:p>
    <w:p w:rsidR="003C470D" w:rsidRPr="008710D4" w:rsidRDefault="0091050B" w:rsidP="00AA2AA2">
      <w:pPr>
        <w:jc w:val="both"/>
        <w:rPr>
          <w:rFonts w:ascii="Times New Roman" w:hAnsi="Times New Roman"/>
          <w:b/>
          <w:bCs/>
          <w:sz w:val="24"/>
          <w:szCs w:val="24"/>
        </w:rPr>
      </w:pPr>
      <w:r w:rsidRPr="008710D4">
        <w:rPr>
          <w:rFonts w:ascii="Times New Roman" w:hAnsi="Times New Roman"/>
          <w:b/>
          <w:bCs/>
          <w:sz w:val="24"/>
          <w:szCs w:val="24"/>
        </w:rPr>
        <w:t>2</w:t>
      </w:r>
      <w:r w:rsidR="008710D4" w:rsidRPr="008710D4">
        <w:rPr>
          <w:rFonts w:ascii="Times New Roman" w:hAnsi="Times New Roman"/>
          <w:b/>
          <w:bCs/>
          <w:sz w:val="24"/>
          <w:szCs w:val="24"/>
        </w:rPr>
        <w:t>.3 WORK:</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Work is the energy interaction between a system and its surroundings. More specifically, work is the energy transfer associated with force acting through a distance.  </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Notation: </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 W (kJ) amount of work transfer </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W° (kW) power</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w</w:t>
      </w:r>
      <w:proofErr w:type="gramEnd"/>
      <w:r w:rsidRPr="008710D4">
        <w:rPr>
          <w:rFonts w:ascii="Times New Roman" w:hAnsi="Times New Roman"/>
          <w:sz w:val="24"/>
          <w:szCs w:val="24"/>
        </w:rPr>
        <w:t xml:space="preserve"> (kJ/kg) ‐ work per unit mass</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 – </w:t>
      </w:r>
      <w:proofErr w:type="gramStart"/>
      <w:r w:rsidRPr="008710D4">
        <w:rPr>
          <w:rFonts w:ascii="Times New Roman" w:hAnsi="Times New Roman"/>
          <w:sz w:val="24"/>
          <w:szCs w:val="24"/>
        </w:rPr>
        <w:t>w</w:t>
      </w:r>
      <w:proofErr w:type="gramEnd"/>
      <w:r w:rsidRPr="008710D4">
        <w:rPr>
          <w:rFonts w:ascii="Times New Roman" w:hAnsi="Times New Roman"/>
          <w:sz w:val="24"/>
          <w:szCs w:val="24"/>
        </w:rPr>
        <w:t>° (kW/kg) ‐ power per unit mass</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Sign convention: work done by a system is positive, and the work done on a system is negative.</w:t>
      </w:r>
    </w:p>
    <w:p w:rsidR="007A54DD" w:rsidRPr="008710D4" w:rsidRDefault="00D20B70"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3637280" cy="2065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7280" cy="2065020"/>
                    </a:xfrm>
                    <a:prstGeom prst="rect">
                      <a:avLst/>
                    </a:prstGeom>
                    <a:noFill/>
                    <a:ln>
                      <a:noFill/>
                    </a:ln>
                  </pic:spPr>
                </pic:pic>
              </a:graphicData>
            </a:graphic>
          </wp:inline>
        </w:drawing>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Fig. 2.2: Sign convention for </w:t>
      </w:r>
      <w:r w:rsidR="00E66981" w:rsidRPr="008710D4">
        <w:rPr>
          <w:rFonts w:ascii="Times New Roman" w:hAnsi="Times New Roman"/>
          <w:sz w:val="24"/>
          <w:szCs w:val="24"/>
        </w:rPr>
        <w:t>heat and work.</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lastRenderedPageBreak/>
        <w:t>Similarities between work and heat transfer:</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Both are recognized at the boundaries of the system as they cross them (boundary phenomena).</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Systems </w:t>
      </w:r>
      <w:proofErr w:type="gramStart"/>
      <w:r w:rsidRPr="008710D4">
        <w:rPr>
          <w:rFonts w:ascii="Times New Roman" w:hAnsi="Times New Roman"/>
          <w:sz w:val="24"/>
          <w:szCs w:val="24"/>
        </w:rPr>
        <w:t>posses</w:t>
      </w:r>
      <w:proofErr w:type="gramEnd"/>
      <w:r w:rsidRPr="008710D4">
        <w:rPr>
          <w:rFonts w:ascii="Times New Roman" w:hAnsi="Times New Roman"/>
          <w:sz w:val="24"/>
          <w:szCs w:val="24"/>
        </w:rPr>
        <w:t xml:space="preserve"> energy, but not heat or work (transfer phenomena).</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Both are associated with a process, not a state. Heat or work has no meaning at a state.</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Both are path functions, their magnitudes depend on the path followed during a process as well as the end states.</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b/>
          <w:sz w:val="24"/>
          <w:szCs w:val="24"/>
        </w:rPr>
        <w:t>Path functions:</w:t>
      </w:r>
      <w:r w:rsidRPr="008710D4">
        <w:rPr>
          <w:rFonts w:ascii="Times New Roman" w:hAnsi="Times New Roman"/>
          <w:sz w:val="24"/>
          <w:szCs w:val="24"/>
        </w:rPr>
        <w:t xml:space="preserve"> have inexact differentials designated by symbol</w:t>
      </w:r>
      <w:proofErr w:type="gramStart"/>
      <w:r w:rsidRPr="008710D4">
        <w:rPr>
          <w:rFonts w:ascii="Times New Roman" w:hAnsi="Times New Roman"/>
          <w:sz w:val="24"/>
          <w:szCs w:val="24"/>
        </w:rPr>
        <w:t>  δ</w:t>
      </w:r>
      <w:proofErr w:type="gramEnd"/>
      <w:r w:rsidRPr="008710D4">
        <w:rPr>
          <w:rFonts w:ascii="Times New Roman" w:hAnsi="Times New Roman"/>
          <w:sz w:val="24"/>
          <w:szCs w:val="24"/>
        </w:rPr>
        <w:t>. Properties, on the other hand, are point functions which depend on the state only (not on how a system reaches that state), and they have exact differentials.</w:t>
      </w:r>
    </w:p>
    <w:p w:rsidR="00E66981" w:rsidRPr="008710D4" w:rsidRDefault="00761B57" w:rsidP="00AA2AA2">
      <w:pPr>
        <w:jc w:val="both"/>
        <w:rPr>
          <w:rFonts w:ascii="Times New Roman" w:hAnsi="Times New Roman"/>
          <w:sz w:val="24"/>
          <w:szCs w:val="24"/>
        </w:rPr>
      </w:pP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dV</m:t>
            </m:r>
            <m:r>
              <w:rPr>
                <w:rFonts w:ascii="Cambria Math" w:hAnsi="Times New Roman"/>
                <w:sz w:val="24"/>
                <w:szCs w:val="24"/>
              </w:rPr>
              <m:t>=</m:t>
            </m:r>
          </m:e>
        </m:nary>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2</m:t>
            </m:r>
          </m:sub>
        </m:sSub>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1</m:t>
            </m:r>
          </m:sub>
        </m:sSub>
        <m:r>
          <w:rPr>
            <w:rFonts w:ascii="Cambria Math" w:hAnsi="Times New Roman"/>
            <w:sz w:val="24"/>
            <w:szCs w:val="24"/>
          </w:rPr>
          <m:t xml:space="preserve">= </m:t>
        </m:r>
        <m:r>
          <w:rPr>
            <w:rFonts w:ascii="Cambria Math" w:hAnsi="Times New Roman"/>
            <w:sz w:val="24"/>
            <w:szCs w:val="24"/>
          </w:rPr>
          <m:t>∆</m:t>
        </m:r>
        <m:r>
          <w:rPr>
            <w:rFonts w:ascii="Cambria Math" w:hAnsi="Cambria Math"/>
            <w:sz w:val="24"/>
            <w:szCs w:val="24"/>
          </w:rPr>
          <m:t>V</m:t>
        </m:r>
      </m:oMath>
      <w:r w:rsidR="00D20B70" w:rsidRPr="008710D4">
        <w:rPr>
          <w:rFonts w:ascii="Times New Roman" w:hAnsi="Times New Roman"/>
          <w:sz w:val="24"/>
          <w:szCs w:val="24"/>
        </w:rPr>
        <w:t xml:space="preserve">                    (</w:t>
      </w:r>
      <w:proofErr w:type="gramStart"/>
      <w:r w:rsidR="00D20B70" w:rsidRPr="008710D4">
        <w:rPr>
          <w:rFonts w:ascii="Times New Roman" w:hAnsi="Times New Roman"/>
          <w:sz w:val="24"/>
          <w:szCs w:val="24"/>
        </w:rPr>
        <w:t>point</w:t>
      </w:r>
      <w:proofErr w:type="gramEnd"/>
      <w:r w:rsidR="00D20B70" w:rsidRPr="008710D4">
        <w:rPr>
          <w:rFonts w:ascii="Times New Roman" w:hAnsi="Times New Roman"/>
          <w:sz w:val="24"/>
          <w:szCs w:val="24"/>
        </w:rPr>
        <w:t xml:space="preserve"> function)</w:t>
      </w:r>
    </w:p>
    <w:p w:rsidR="00D20B70" w:rsidRPr="008710D4" w:rsidRDefault="00761B57" w:rsidP="00AA2AA2">
      <w:pPr>
        <w:jc w:val="both"/>
        <w:rPr>
          <w:rFonts w:ascii="Times New Roman" w:hAnsi="Times New Roman"/>
          <w:sz w:val="24"/>
          <w:szCs w:val="24"/>
        </w:rPr>
      </w:pP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m:rPr>
                <m:sty m:val="p"/>
              </m:rPr>
              <w:rPr>
                <w:rFonts w:ascii="Cambria Math" w:hAnsi="Times New Roman"/>
                <w:sz w:val="24"/>
                <w:szCs w:val="24"/>
              </w:rPr>
              <m:t xml:space="preserve"> </m:t>
            </m:r>
            <m:r>
              <m:rPr>
                <m:sty m:val="p"/>
              </m:rPr>
              <w:rPr>
                <w:rFonts w:ascii="Cambria Math" w:hAnsi="Times New Roman"/>
                <w:sz w:val="24"/>
                <w:szCs w:val="24"/>
              </w:rPr>
              <m:t>δ</m:t>
            </m:r>
            <m:r>
              <m:rPr>
                <m:sty m:val="p"/>
              </m:rPr>
              <w:rPr>
                <w:rFonts w:ascii="Cambria Math" w:hAnsi="Times New Roman"/>
                <w:sz w:val="24"/>
                <w:szCs w:val="24"/>
              </w:rPr>
              <m:t>W</m:t>
            </m:r>
            <m:r>
              <w:rPr>
                <w:rFonts w:ascii="Cambria Math" w:hAnsi="Times New Roman"/>
                <w:sz w:val="24"/>
                <w:szCs w:val="24"/>
              </w:rPr>
              <m:t>=</m:t>
            </m:r>
          </m:e>
        </m:nary>
        <m:sSub>
          <m:sSubPr>
            <m:ctrlPr>
              <w:rPr>
                <w:rFonts w:ascii="Cambria Math" w:hAnsi="Times New Roman"/>
                <w:i/>
                <w:sz w:val="24"/>
                <w:szCs w:val="24"/>
              </w:rPr>
            </m:ctrlPr>
          </m:sSubPr>
          <m:e>
            <m:r>
              <w:rPr>
                <w:rFonts w:ascii="Cambria Math" w:hAnsi="Cambria Math"/>
                <w:sz w:val="24"/>
                <w:szCs w:val="24"/>
              </w:rPr>
              <m:t>W</m:t>
            </m:r>
          </m:e>
          <m:sub>
            <m:r>
              <w:rPr>
                <w:rFonts w:ascii="Cambria Math" w:hAnsi="Times New Roman"/>
                <w:sz w:val="24"/>
                <w:szCs w:val="24"/>
              </w:rPr>
              <m:t>12</m:t>
            </m:r>
          </m:sub>
        </m:sSub>
      </m:oMath>
      <w:r w:rsidR="00D20B70" w:rsidRPr="008710D4">
        <w:rPr>
          <w:rFonts w:ascii="Times New Roman" w:hAnsi="Times New Roman"/>
          <w:sz w:val="24"/>
          <w:szCs w:val="24"/>
        </w:rPr>
        <w:t xml:space="preserve">                                     (</w:t>
      </w:r>
      <w:proofErr w:type="gramStart"/>
      <w:r w:rsidR="00D20B70" w:rsidRPr="008710D4">
        <w:rPr>
          <w:rFonts w:ascii="Times New Roman" w:hAnsi="Times New Roman"/>
          <w:sz w:val="24"/>
          <w:szCs w:val="24"/>
        </w:rPr>
        <w:t>path</w:t>
      </w:r>
      <w:proofErr w:type="gramEnd"/>
      <w:r w:rsidR="00D20B70" w:rsidRPr="008710D4">
        <w:rPr>
          <w:rFonts w:ascii="Times New Roman" w:hAnsi="Times New Roman"/>
          <w:sz w:val="24"/>
          <w:szCs w:val="24"/>
        </w:rPr>
        <w:t xml:space="preserve"> function, not </w:t>
      </w:r>
      <m:oMath>
        <m:r>
          <w:rPr>
            <w:rFonts w:ascii="Cambria Math" w:hAnsi="Times New Roman"/>
            <w:sz w:val="24"/>
            <w:szCs w:val="24"/>
          </w:rPr>
          <m:t xml:space="preserve"> </m:t>
        </m:r>
        <m:r>
          <w:rPr>
            <w:rFonts w:ascii="Cambria Math" w:hAnsi="Times New Roman"/>
            <w:sz w:val="24"/>
            <w:szCs w:val="24"/>
          </w:rPr>
          <m:t>∆</m:t>
        </m:r>
        <m:r>
          <w:rPr>
            <w:rFonts w:ascii="Cambria Math" w:hAnsi="Cambria Math"/>
            <w:sz w:val="24"/>
            <w:szCs w:val="24"/>
          </w:rPr>
          <m:t>W</m:t>
        </m:r>
      </m:oMath>
      <w:r w:rsidR="00D20B70" w:rsidRPr="008710D4">
        <w:rPr>
          <w:rFonts w:ascii="Times New Roman" w:hAnsi="Times New Roman"/>
          <w:sz w:val="24"/>
          <w:szCs w:val="24"/>
        </w:rPr>
        <w:t xml:space="preserve"> nor W</w:t>
      </w:r>
      <w:r w:rsidR="00D20B70" w:rsidRPr="008710D4">
        <w:rPr>
          <w:rFonts w:ascii="Times New Roman" w:hAnsi="Times New Roman"/>
          <w:sz w:val="24"/>
          <w:szCs w:val="24"/>
          <w:vertAlign w:val="subscript"/>
        </w:rPr>
        <w:t>2</w:t>
      </w:r>
      <w:r w:rsidR="00D20B70" w:rsidRPr="008710D4">
        <w:rPr>
          <w:rFonts w:ascii="Times New Roman" w:hAnsi="Times New Roman"/>
          <w:sz w:val="24"/>
          <w:szCs w:val="24"/>
        </w:rPr>
        <w:t xml:space="preserve"> – W</w:t>
      </w:r>
      <w:r w:rsidR="00D20B70" w:rsidRPr="008710D4">
        <w:rPr>
          <w:rFonts w:ascii="Times New Roman" w:hAnsi="Times New Roman"/>
          <w:sz w:val="24"/>
          <w:szCs w:val="24"/>
          <w:vertAlign w:val="subscript"/>
        </w:rPr>
        <w:t>1</w:t>
      </w:r>
      <w:r w:rsidR="006C5C87" w:rsidRPr="008710D4">
        <w:rPr>
          <w:rFonts w:ascii="Times New Roman" w:hAnsi="Times New Roman"/>
          <w:sz w:val="24"/>
          <w:szCs w:val="24"/>
        </w:rPr>
        <w:t>)</w:t>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t xml:space="preserve">Moving Boundary Work </w:t>
      </w:r>
      <w:proofErr w:type="gramStart"/>
      <w:r w:rsidRPr="008710D4">
        <w:rPr>
          <w:rFonts w:ascii="Times New Roman" w:hAnsi="Times New Roman"/>
          <w:sz w:val="24"/>
          <w:szCs w:val="24"/>
        </w:rPr>
        <w:t>The</w:t>
      </w:r>
      <w:proofErr w:type="gramEnd"/>
      <w:r w:rsidRPr="008710D4">
        <w:rPr>
          <w:rFonts w:ascii="Times New Roman" w:hAnsi="Times New Roman"/>
          <w:sz w:val="24"/>
          <w:szCs w:val="24"/>
        </w:rPr>
        <w:t xml:space="preserve"> expansion and compression work is often called moving boundary work, or simply boundary work. We analyze the moving boundary work for a quasi‐equilibrium process. Consider the gas enclosed in a piston‐cylinder at initial P and V. If the piston is allowed to move </w:t>
      </w:r>
      <w:proofErr w:type="gramStart"/>
      <w:r w:rsidRPr="008710D4">
        <w:rPr>
          <w:rFonts w:ascii="Times New Roman" w:hAnsi="Times New Roman"/>
          <w:sz w:val="24"/>
          <w:szCs w:val="24"/>
        </w:rPr>
        <w:t>a distance ds</w:t>
      </w:r>
      <w:proofErr w:type="gramEnd"/>
      <w:r w:rsidRPr="008710D4">
        <w:rPr>
          <w:rFonts w:ascii="Times New Roman" w:hAnsi="Times New Roman"/>
          <w:sz w:val="24"/>
          <w:szCs w:val="24"/>
        </w:rPr>
        <w:t xml:space="preserve"> in a quasi‐equilibrium manner, the differential work is:   </w:t>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sym w:font="Symbol" w:char="F064"/>
      </w:r>
      <w:proofErr w:type="spellStart"/>
      <w:r w:rsidRPr="008710D4">
        <w:rPr>
          <w:rFonts w:ascii="Times New Roman" w:hAnsi="Times New Roman"/>
          <w:sz w:val="24"/>
          <w:szCs w:val="24"/>
        </w:rPr>
        <w:t>W</w:t>
      </w:r>
      <w:r w:rsidRPr="008710D4">
        <w:rPr>
          <w:rFonts w:ascii="Times New Roman" w:hAnsi="Times New Roman"/>
          <w:sz w:val="24"/>
          <w:szCs w:val="24"/>
          <w:vertAlign w:val="subscript"/>
        </w:rPr>
        <w:t>b</w:t>
      </w:r>
      <w:proofErr w:type="spellEnd"/>
      <w:r w:rsidRPr="008710D4">
        <w:rPr>
          <w:rFonts w:ascii="Times New Roman" w:hAnsi="Times New Roman"/>
          <w:sz w:val="24"/>
          <w:szCs w:val="24"/>
        </w:rPr>
        <w:t xml:space="preserve"> </w:t>
      </w:r>
      <w:r w:rsidRPr="008710D4">
        <w:rPr>
          <w:rFonts w:ascii="Times New Roman" w:hAnsi="Times New Roman"/>
          <w:sz w:val="24"/>
          <w:szCs w:val="24"/>
        </w:rPr>
        <w:sym w:font="Symbol" w:char="F03D"/>
      </w:r>
      <w:r w:rsidRPr="008710D4">
        <w:rPr>
          <w:rFonts w:ascii="Times New Roman" w:hAnsi="Times New Roman"/>
          <w:sz w:val="24"/>
          <w:szCs w:val="24"/>
        </w:rPr>
        <w:t xml:space="preserve"> F.ds </w:t>
      </w:r>
      <w:r w:rsidRPr="008710D4">
        <w:rPr>
          <w:rFonts w:ascii="Times New Roman" w:hAnsi="Times New Roman"/>
          <w:sz w:val="24"/>
          <w:szCs w:val="24"/>
        </w:rPr>
        <w:sym w:font="Symbol" w:char="F03D"/>
      </w:r>
      <w:r w:rsidRPr="008710D4">
        <w:rPr>
          <w:rFonts w:ascii="Times New Roman" w:hAnsi="Times New Roman"/>
          <w:sz w:val="24"/>
          <w:szCs w:val="24"/>
        </w:rPr>
        <w:t xml:space="preserve"> </w:t>
      </w:r>
      <w:proofErr w:type="spellStart"/>
      <w:r w:rsidRPr="008710D4">
        <w:rPr>
          <w:rFonts w:ascii="Times New Roman" w:hAnsi="Times New Roman"/>
          <w:sz w:val="24"/>
          <w:szCs w:val="24"/>
        </w:rPr>
        <w:t>PAds</w:t>
      </w:r>
      <w:proofErr w:type="spellEnd"/>
      <w:r w:rsidRPr="008710D4">
        <w:rPr>
          <w:rFonts w:ascii="Times New Roman" w:hAnsi="Times New Roman"/>
          <w:sz w:val="24"/>
          <w:szCs w:val="24"/>
        </w:rPr>
        <w:t xml:space="preserve"> </w:t>
      </w:r>
      <w:r w:rsidRPr="008710D4">
        <w:rPr>
          <w:rFonts w:ascii="Times New Roman" w:hAnsi="Times New Roman"/>
          <w:sz w:val="24"/>
          <w:szCs w:val="24"/>
        </w:rPr>
        <w:sym w:font="Symbol" w:char="F03D"/>
      </w:r>
      <w:r w:rsidRPr="008710D4">
        <w:rPr>
          <w:rFonts w:ascii="Times New Roman" w:hAnsi="Times New Roman"/>
          <w:sz w:val="24"/>
          <w:szCs w:val="24"/>
        </w:rPr>
        <w:t xml:space="preserve"> </w:t>
      </w:r>
      <w:proofErr w:type="spellStart"/>
      <w:r w:rsidRPr="008710D4">
        <w:rPr>
          <w:rFonts w:ascii="Times New Roman" w:hAnsi="Times New Roman"/>
          <w:sz w:val="24"/>
          <w:szCs w:val="24"/>
        </w:rPr>
        <w:t>PdV</w:t>
      </w:r>
      <w:proofErr w:type="spellEnd"/>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t xml:space="preserve"> The quasi‐equilibrium expansion process is shown in Fig.2. 4. On this diagram, the differential area </w:t>
      </w:r>
      <w:proofErr w:type="spellStart"/>
      <w:r w:rsidRPr="008710D4">
        <w:rPr>
          <w:rFonts w:ascii="Times New Roman" w:hAnsi="Times New Roman"/>
          <w:sz w:val="24"/>
          <w:szCs w:val="24"/>
        </w:rPr>
        <w:t>dA</w:t>
      </w:r>
      <w:proofErr w:type="spellEnd"/>
      <w:r w:rsidRPr="008710D4">
        <w:rPr>
          <w:rFonts w:ascii="Times New Roman" w:hAnsi="Times New Roman"/>
          <w:sz w:val="24"/>
          <w:szCs w:val="24"/>
        </w:rPr>
        <w:t xml:space="preserve"> under the process curve in P‐V diagram is equal to </w:t>
      </w:r>
      <w:proofErr w:type="spellStart"/>
      <w:r w:rsidRPr="008710D4">
        <w:rPr>
          <w:rFonts w:ascii="Times New Roman" w:hAnsi="Times New Roman"/>
          <w:sz w:val="24"/>
          <w:szCs w:val="24"/>
        </w:rPr>
        <w:t>PdV</w:t>
      </w:r>
      <w:proofErr w:type="spellEnd"/>
      <w:r w:rsidRPr="008710D4">
        <w:rPr>
          <w:rFonts w:ascii="Times New Roman" w:hAnsi="Times New Roman"/>
          <w:sz w:val="24"/>
          <w:szCs w:val="24"/>
        </w:rPr>
        <w:t>, which is the differential work. Note: a gas can follow several different paths from state 1 to 2, and each path will have a different area underneath it (work is path dependent). The net work or cycle work is shown in Fig. 2.5. In a cycle, the net change for any properties (point functions or exact differentials) is zero. However, the net work and heat transfer depend on the cycle path. </w:t>
      </w:r>
    </w:p>
    <w:p w:rsidR="006C5C87" w:rsidRPr="008710D4" w:rsidRDefault="006C5C87" w:rsidP="00AA2AA2">
      <w:pPr>
        <w:jc w:val="both"/>
        <w:rPr>
          <w:rFonts w:ascii="Times New Roman" w:hAnsi="Times New Roman"/>
          <w:sz w:val="24"/>
          <w:szCs w:val="24"/>
          <w:u w:val="single"/>
        </w:rPr>
      </w:pPr>
      <w:r w:rsidRPr="008710D4">
        <w:rPr>
          <w:rFonts w:ascii="Times New Roman" w:hAnsi="Times New Roman"/>
          <w:sz w:val="24"/>
          <w:szCs w:val="24"/>
        </w:rPr>
        <w:t>  ΔU = ΔP = ΔT = </w:t>
      </w:r>
      <w:proofErr w:type="gramStart"/>
      <w:r w:rsidRPr="008710D4">
        <w:rPr>
          <w:rFonts w:ascii="Times New Roman" w:hAnsi="Times New Roman"/>
          <w:sz w:val="24"/>
          <w:szCs w:val="24"/>
        </w:rPr>
        <w:t>Δ(</w:t>
      </w:r>
      <w:proofErr w:type="gramEnd"/>
      <w:r w:rsidRPr="008710D4">
        <w:rPr>
          <w:rFonts w:ascii="Times New Roman" w:hAnsi="Times New Roman"/>
          <w:sz w:val="24"/>
          <w:szCs w:val="24"/>
        </w:rPr>
        <w:t>any property) = 0       </w:t>
      </w:r>
      <w:r w:rsidRPr="008710D4">
        <w:rPr>
          <w:rFonts w:ascii="Times New Roman" w:hAnsi="Times New Roman"/>
          <w:sz w:val="24"/>
          <w:szCs w:val="24"/>
          <w:u w:val="single"/>
        </w:rPr>
        <w:t>for a cycle</w:t>
      </w:r>
    </w:p>
    <w:p w:rsidR="006C5C87" w:rsidRPr="008710D4" w:rsidRDefault="006C5C87" w:rsidP="00AA2AA2">
      <w:pPr>
        <w:jc w:val="both"/>
        <w:rPr>
          <w:rFonts w:ascii="Times New Roman" w:hAnsi="Times New Roman"/>
          <w:sz w:val="24"/>
          <w:szCs w:val="24"/>
        </w:rPr>
      </w:pPr>
      <w:r w:rsidRPr="008710D4">
        <w:rPr>
          <w:rFonts w:ascii="Times New Roman" w:hAnsi="Times New Roman"/>
          <w:noProof/>
          <w:sz w:val="24"/>
          <w:szCs w:val="24"/>
          <w:lang w:eastAsia="en-US"/>
        </w:rPr>
        <w:lastRenderedPageBreak/>
        <w:drawing>
          <wp:inline distT="0" distB="0" distL="0" distR="0">
            <wp:extent cx="3258005" cy="3077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8005" cy="3077004"/>
                    </a:xfrm>
                    <a:prstGeom prst="rect">
                      <a:avLst/>
                    </a:prstGeom>
                  </pic:spPr>
                </pic:pic>
              </a:graphicData>
            </a:graphic>
          </wp:inline>
        </w:drawing>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t>Fig.2.4 the area under P-V diagram represents the boundary work.</w:t>
      </w:r>
    </w:p>
    <w:p w:rsidR="006C5C87" w:rsidRPr="008710D4" w:rsidRDefault="006C5C87"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3439005" cy="1914792"/>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9005" cy="1914792"/>
                    </a:xfrm>
                    <a:prstGeom prst="rect">
                      <a:avLst/>
                    </a:prstGeom>
                  </pic:spPr>
                </pic:pic>
              </a:graphicData>
            </a:graphic>
          </wp:inline>
        </w:drawing>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t>Fig.2.5 work</w:t>
      </w:r>
      <w:r w:rsidR="007D6F2F" w:rsidRPr="008710D4">
        <w:rPr>
          <w:rFonts w:ascii="Times New Roman" w:hAnsi="Times New Roman"/>
          <w:sz w:val="24"/>
          <w:szCs w:val="24"/>
        </w:rPr>
        <w:t xml:space="preserve"> </w:t>
      </w:r>
      <w:r w:rsidRPr="008710D4">
        <w:rPr>
          <w:rFonts w:ascii="Times New Roman" w:hAnsi="Times New Roman"/>
          <w:sz w:val="24"/>
          <w:szCs w:val="24"/>
        </w:rPr>
        <w:t>done during a cycle</w:t>
      </w:r>
      <w:r w:rsidR="007D6F2F" w:rsidRPr="008710D4">
        <w:rPr>
          <w:rFonts w:ascii="Times New Roman" w:hAnsi="Times New Roman"/>
          <w:sz w:val="24"/>
          <w:szCs w:val="24"/>
        </w:rPr>
        <w:t>.</w:t>
      </w:r>
    </w:p>
    <w:p w:rsidR="00331BE1" w:rsidRPr="008710D4" w:rsidRDefault="00331BE1" w:rsidP="00AA2AA2">
      <w:pPr>
        <w:jc w:val="both"/>
        <w:rPr>
          <w:rFonts w:ascii="Times New Roman" w:hAnsi="Times New Roman"/>
          <w:sz w:val="24"/>
          <w:szCs w:val="24"/>
        </w:rPr>
      </w:pPr>
      <w:proofErr w:type="spellStart"/>
      <w:r w:rsidRPr="008710D4">
        <w:rPr>
          <w:rFonts w:ascii="Times New Roman" w:hAnsi="Times New Roman"/>
          <w:sz w:val="24"/>
          <w:szCs w:val="24"/>
        </w:rPr>
        <w:t>Polytropic</w:t>
      </w:r>
      <w:proofErr w:type="spellEnd"/>
      <w:r w:rsidRPr="008710D4">
        <w:rPr>
          <w:rFonts w:ascii="Times New Roman" w:hAnsi="Times New Roman"/>
          <w:sz w:val="24"/>
          <w:szCs w:val="24"/>
        </w:rPr>
        <w:t xml:space="preserve"> Process   During expansion and compression processes of real gases, pressure and volume are often related by </w:t>
      </w:r>
      <w:proofErr w:type="spellStart"/>
      <w:r w:rsidRPr="008710D4">
        <w:rPr>
          <w:rFonts w:ascii="Times New Roman" w:hAnsi="Times New Roman"/>
          <w:sz w:val="24"/>
          <w:szCs w:val="24"/>
        </w:rPr>
        <w:t>PV</w:t>
      </w:r>
      <w:r w:rsidRPr="008710D4">
        <w:rPr>
          <w:rFonts w:ascii="Times New Roman" w:hAnsi="Times New Roman"/>
          <w:sz w:val="24"/>
          <w:szCs w:val="24"/>
          <w:vertAlign w:val="superscript"/>
        </w:rPr>
        <w:t>n</w:t>
      </w:r>
      <w:proofErr w:type="spellEnd"/>
      <w:r w:rsidRPr="008710D4">
        <w:rPr>
          <w:rFonts w:ascii="Times New Roman" w:hAnsi="Times New Roman"/>
          <w:sz w:val="24"/>
          <w:szCs w:val="24"/>
        </w:rPr>
        <w:t xml:space="preserve"> =C, where n and C are constants. The moving work for a </w:t>
      </w:r>
      <w:proofErr w:type="spellStart"/>
      <w:r w:rsidRPr="008710D4">
        <w:rPr>
          <w:rFonts w:ascii="Times New Roman" w:hAnsi="Times New Roman"/>
          <w:sz w:val="24"/>
          <w:szCs w:val="24"/>
        </w:rPr>
        <w:t>polytropic</w:t>
      </w:r>
      <w:proofErr w:type="spellEnd"/>
      <w:r w:rsidRPr="008710D4">
        <w:rPr>
          <w:rFonts w:ascii="Times New Roman" w:hAnsi="Times New Roman"/>
          <w:sz w:val="24"/>
          <w:szCs w:val="24"/>
        </w:rPr>
        <w:t xml:space="preserve"> process can be found: </w:t>
      </w:r>
    </w:p>
    <w:p w:rsidR="00331BE1" w:rsidRPr="008710D4" w:rsidRDefault="00331BE1" w:rsidP="00AA2AA2">
      <w:pPr>
        <w:jc w:val="both"/>
        <w:rPr>
          <w:rFonts w:ascii="Times New Roman" w:hAnsi="Times New Roman"/>
          <w:sz w:val="24"/>
          <w:szCs w:val="24"/>
        </w:rPr>
      </w:pPr>
      <w:proofErr w:type="spellStart"/>
      <w:r w:rsidRPr="008710D4">
        <w:rPr>
          <w:rFonts w:ascii="Times New Roman" w:hAnsi="Times New Roman"/>
          <w:sz w:val="24"/>
          <w:szCs w:val="24"/>
        </w:rPr>
        <w:t>W</w:t>
      </w:r>
      <w:r w:rsidRPr="008710D4">
        <w:rPr>
          <w:rFonts w:ascii="Times New Roman" w:hAnsi="Times New Roman"/>
          <w:sz w:val="24"/>
          <w:szCs w:val="24"/>
          <w:vertAlign w:val="subscript"/>
        </w:rPr>
        <w:t>polytropic</w:t>
      </w:r>
      <w:proofErr w:type="spellEnd"/>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PdV</m:t>
            </m:r>
            <m:r>
              <w:rPr>
                <w:rFonts w:ascii="Cambria Math" w:hAnsi="Times New Roman"/>
                <w:sz w:val="24"/>
                <w:szCs w:val="24"/>
              </w:rPr>
              <m:t>=</m:t>
            </m:r>
          </m:e>
        </m:nary>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C</m:t>
            </m:r>
            <m:sSup>
              <m:sSupPr>
                <m:ctrlPr>
                  <w:rPr>
                    <w:rFonts w:ascii="Cambria Math" w:hAnsi="Times New Roman"/>
                    <w:i/>
                    <w:sz w:val="24"/>
                    <w:szCs w:val="24"/>
                  </w:rPr>
                </m:ctrlPr>
              </m:sSupPr>
              <m:e>
                <m:r>
                  <w:rPr>
                    <w:rFonts w:ascii="Cambria Math" w:hAnsi="Cambria Math"/>
                    <w:sz w:val="24"/>
                    <w:szCs w:val="24"/>
                  </w:rPr>
                  <m:t>V</m:t>
                </m:r>
              </m:e>
              <m:sup>
                <m:r>
                  <w:rPr>
                    <w:rFonts w:ascii="Times New Roman" w:hAnsi="Times New Roman"/>
                    <w:sz w:val="24"/>
                    <w:szCs w:val="24"/>
                  </w:rPr>
                  <m:t>-</m:t>
                </m:r>
                <m:r>
                  <w:rPr>
                    <w:rFonts w:ascii="Cambria Math" w:hAnsi="Cambria Math"/>
                    <w:sz w:val="24"/>
                    <w:szCs w:val="24"/>
                  </w:rPr>
                  <m:t>n</m:t>
                </m:r>
              </m:sup>
            </m:sSup>
            <m:r>
              <w:rPr>
                <w:rFonts w:ascii="Cambria Math" w:hAnsi="Cambria Math"/>
                <w:sz w:val="24"/>
                <w:szCs w:val="24"/>
              </w:rPr>
              <m:t>dV</m:t>
            </m:r>
            <m:r>
              <w:rPr>
                <w:rFonts w:ascii="Cambria Math" w:hAnsi="Times New Roman"/>
                <w:sz w:val="24"/>
                <w:szCs w:val="24"/>
              </w:rPr>
              <m:t>=</m:t>
            </m:r>
          </m:e>
        </m:nary>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P</m:t>
                </m:r>
              </m:e>
              <m:sub>
                <m:r>
                  <w:rPr>
                    <w:rFonts w:ascii="Cambria Math" w:hAnsi="Times New Roman"/>
                    <w:sz w:val="24"/>
                    <w:szCs w:val="24"/>
                  </w:rPr>
                  <m:t>2</m:t>
                </m:r>
              </m:sub>
            </m:sSub>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2</m:t>
                </m:r>
              </m:sub>
            </m:sSub>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P</m:t>
                </m:r>
              </m:e>
              <m:sub>
                <m:r>
                  <w:rPr>
                    <w:rFonts w:ascii="Cambria Math" w:hAnsi="Times New Roman"/>
                    <w:sz w:val="24"/>
                    <w:szCs w:val="24"/>
                  </w:rPr>
                  <m:t>1</m:t>
                </m:r>
              </m:sub>
            </m:sSub>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1</m:t>
                </m:r>
              </m:sub>
            </m:sSub>
          </m:num>
          <m:den>
            <m:r>
              <w:rPr>
                <w:rFonts w:ascii="Cambria Math" w:hAnsi="Times New Roman"/>
                <w:sz w:val="24"/>
                <w:szCs w:val="24"/>
              </w:rPr>
              <m:t>1</m:t>
            </m:r>
            <m:r>
              <w:rPr>
                <w:rFonts w:ascii="Cambria Math" w:hAnsi="Times New Roman"/>
                <w:sz w:val="24"/>
                <w:szCs w:val="24"/>
              </w:rPr>
              <m:t>-</m:t>
            </m:r>
            <m:r>
              <w:rPr>
                <w:rFonts w:ascii="Cambria Math" w:hAnsi="Cambria Math"/>
                <w:sz w:val="24"/>
                <w:szCs w:val="24"/>
              </w:rPr>
              <m:t>n</m:t>
            </m:r>
          </m:den>
        </m:f>
      </m:oMath>
    </w:p>
    <w:p w:rsidR="00594194" w:rsidRPr="008710D4" w:rsidRDefault="00594194" w:rsidP="00AA2AA2">
      <w:pPr>
        <w:jc w:val="both"/>
        <w:rPr>
          <w:rFonts w:ascii="Times New Roman" w:hAnsi="Times New Roman"/>
          <w:sz w:val="24"/>
          <w:szCs w:val="24"/>
        </w:rPr>
      </w:pPr>
      <w:r w:rsidRPr="008710D4">
        <w:rPr>
          <w:rFonts w:ascii="Times New Roman" w:hAnsi="Times New Roman"/>
          <w:sz w:val="24"/>
          <w:szCs w:val="24"/>
        </w:rPr>
        <w:t>Since P</w:t>
      </w:r>
      <w:r w:rsidRPr="008710D4">
        <w:rPr>
          <w:rFonts w:ascii="Times New Roman" w:hAnsi="Times New Roman"/>
          <w:sz w:val="24"/>
          <w:szCs w:val="24"/>
          <w:vertAlign w:val="subscript"/>
        </w:rPr>
        <w:t>1</w:t>
      </w:r>
      <m:oMath>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1</m:t>
            </m:r>
          </m:sub>
          <m:sup>
            <m:r>
              <w:rPr>
                <w:rFonts w:ascii="Cambria Math" w:hAnsi="Cambria Math"/>
                <w:sz w:val="24"/>
                <w:szCs w:val="24"/>
              </w:rPr>
              <m:t>n</m:t>
            </m:r>
          </m:sup>
        </m:sSubSup>
      </m:oMath>
      <w:r w:rsidRPr="008710D4">
        <w:rPr>
          <w:rFonts w:ascii="Times New Roman" w:hAnsi="Times New Roman"/>
          <w:sz w:val="24"/>
          <w:szCs w:val="24"/>
        </w:rPr>
        <w:t xml:space="preserve">  = P</w:t>
      </w:r>
      <w:r w:rsidRPr="008710D4">
        <w:rPr>
          <w:rFonts w:ascii="Times New Roman" w:hAnsi="Times New Roman"/>
          <w:sz w:val="24"/>
          <w:szCs w:val="24"/>
          <w:vertAlign w:val="subscript"/>
        </w:rPr>
        <w:t>2</w:t>
      </w:r>
      <w:r w:rsidRPr="008710D4">
        <w:rPr>
          <w:rFonts w:ascii="Times New Roman" w:hAnsi="Times New Roman"/>
          <w:sz w:val="24"/>
          <w:szCs w:val="24"/>
        </w:rPr>
        <w:t xml:space="preserve"> </w:t>
      </w:r>
      <m:oMath>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2</m:t>
            </m:r>
          </m:sub>
          <m:sup>
            <m:r>
              <w:rPr>
                <w:rFonts w:ascii="Cambria Math" w:hAnsi="Cambria Math"/>
                <w:sz w:val="24"/>
                <w:szCs w:val="24"/>
              </w:rPr>
              <m:t>n</m:t>
            </m:r>
          </m:sup>
        </m:sSubSup>
      </m:oMath>
      <w:r w:rsidRPr="008710D4">
        <w:rPr>
          <w:rFonts w:ascii="Times New Roman" w:hAnsi="Times New Roman"/>
          <w:sz w:val="24"/>
          <w:szCs w:val="24"/>
        </w:rPr>
        <w:t xml:space="preserve"> = C. For an ideal gas (PV= </w:t>
      </w:r>
      <w:proofErr w:type="spellStart"/>
      <w:r w:rsidRPr="008710D4">
        <w:rPr>
          <w:rFonts w:ascii="Times New Roman" w:hAnsi="Times New Roman"/>
          <w:sz w:val="24"/>
          <w:szCs w:val="24"/>
        </w:rPr>
        <w:t>mRT</w:t>
      </w:r>
      <w:proofErr w:type="spellEnd"/>
      <w:r w:rsidRPr="008710D4">
        <w:rPr>
          <w:rFonts w:ascii="Times New Roman" w:hAnsi="Times New Roman"/>
          <w:sz w:val="24"/>
          <w:szCs w:val="24"/>
        </w:rPr>
        <w:t>) it becomes:</w:t>
      </w:r>
    </w:p>
    <w:p w:rsidR="00594194" w:rsidRPr="008710D4" w:rsidRDefault="00594194" w:rsidP="00AA2AA2">
      <w:pPr>
        <w:jc w:val="both"/>
        <w:rPr>
          <w:rFonts w:ascii="Times New Roman" w:hAnsi="Times New Roman"/>
          <w:sz w:val="24"/>
          <w:szCs w:val="24"/>
        </w:rPr>
      </w:pPr>
      <w:proofErr w:type="spellStart"/>
      <w:r w:rsidRPr="008710D4">
        <w:rPr>
          <w:rFonts w:ascii="Times New Roman" w:hAnsi="Times New Roman"/>
          <w:sz w:val="24"/>
          <w:szCs w:val="24"/>
        </w:rPr>
        <w:t>W</w:t>
      </w:r>
      <w:r w:rsidRPr="008710D4">
        <w:rPr>
          <w:rFonts w:ascii="Times New Roman" w:hAnsi="Times New Roman"/>
          <w:sz w:val="24"/>
          <w:szCs w:val="24"/>
          <w:vertAlign w:val="subscript"/>
        </w:rPr>
        <w:t>polytropic</w:t>
      </w:r>
      <w:proofErr w:type="spellEnd"/>
      <w:r w:rsidRPr="008710D4">
        <w:rPr>
          <w:rFonts w:ascii="Times New Roman" w:hAnsi="Times New Roman"/>
          <w:sz w:val="24"/>
          <w:szCs w:val="24"/>
        </w:rPr>
        <w:t>=</w:t>
      </w:r>
      <m:oMath>
        <m:f>
          <m:fPr>
            <m:ctrlPr>
              <w:rPr>
                <w:rFonts w:ascii="Cambria Math" w:hAnsi="Times New Roman"/>
                <w:i/>
                <w:sz w:val="24"/>
                <w:szCs w:val="24"/>
              </w:rPr>
            </m:ctrlPr>
          </m:fPr>
          <m:num>
            <m:r>
              <w:rPr>
                <w:rFonts w:ascii="Cambria Math" w:hAnsi="Cambria Math"/>
                <w:sz w:val="24"/>
                <w:szCs w:val="24"/>
              </w:rPr>
              <m:t>mR</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T</m:t>
                </m:r>
              </m:e>
              <m:sub>
                <m:r>
                  <w:rPr>
                    <w:rFonts w:ascii="Cambria Math" w:hAnsi="Times New Roman"/>
                    <w:sz w:val="24"/>
                    <w:szCs w:val="24"/>
                  </w:rPr>
                  <m:t>2</m:t>
                </m:r>
              </m:sub>
            </m:sSub>
            <m:r>
              <w:rPr>
                <w:rFonts w:ascii="Times New Roman" w:hAnsi="Times New Roman"/>
                <w:sz w:val="24"/>
                <w:szCs w:val="24"/>
              </w:rPr>
              <m:t>-</m:t>
            </m:r>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T</m:t>
                </m:r>
              </m:e>
              <m:sub>
                <m:r>
                  <w:rPr>
                    <w:rFonts w:ascii="Cambria Math" w:hAnsi="Times New Roman"/>
                    <w:sz w:val="24"/>
                    <w:szCs w:val="24"/>
                  </w:rPr>
                  <m:t>1</m:t>
                </m:r>
              </m:sub>
            </m:sSub>
            <m:r>
              <w:rPr>
                <w:rFonts w:ascii="Cambria Math" w:hAnsi="Times New Roman"/>
                <w:sz w:val="24"/>
                <w:szCs w:val="24"/>
              </w:rPr>
              <m:t>)</m:t>
            </m:r>
          </m:num>
          <m:den>
            <m:r>
              <w:rPr>
                <w:rFonts w:ascii="Cambria Math" w:hAnsi="Times New Roman"/>
                <w:sz w:val="24"/>
                <w:szCs w:val="24"/>
              </w:rPr>
              <m:t>1</m:t>
            </m:r>
            <m:r>
              <w:rPr>
                <w:rFonts w:ascii="Cambria Math" w:hAnsi="Times New Roman"/>
                <w:sz w:val="24"/>
                <w:szCs w:val="24"/>
              </w:rPr>
              <m:t>-</m:t>
            </m:r>
            <m:r>
              <w:rPr>
                <w:rFonts w:ascii="Cambria Math" w:hAnsi="Cambria Math"/>
                <w:sz w:val="24"/>
                <w:szCs w:val="24"/>
              </w:rPr>
              <m:t>n</m:t>
            </m:r>
          </m:den>
        </m:f>
      </m:oMath>
      <w:r w:rsidRPr="008710D4">
        <w:rPr>
          <w:rFonts w:ascii="Times New Roman" w:hAnsi="Times New Roman"/>
          <w:sz w:val="24"/>
          <w:szCs w:val="24"/>
        </w:rPr>
        <w:t xml:space="preserve"> , n </w:t>
      </w:r>
      <w:r w:rsidR="00DA3903" w:rsidRPr="008710D4">
        <w:rPr>
          <w:rFonts w:ascii="Times New Roman" w:hAnsi="Times New Roman"/>
          <w:sz w:val="24"/>
          <w:szCs w:val="24"/>
        </w:rPr>
        <w:t>≠ 1          (</w:t>
      </w:r>
      <w:proofErr w:type="spellStart"/>
      <w:proofErr w:type="gramStart"/>
      <w:r w:rsidR="00DA3903" w:rsidRPr="008710D4">
        <w:rPr>
          <w:rFonts w:ascii="Times New Roman" w:hAnsi="Times New Roman"/>
          <w:sz w:val="24"/>
          <w:szCs w:val="24"/>
        </w:rPr>
        <w:t>kj</w:t>
      </w:r>
      <w:proofErr w:type="spellEnd"/>
      <w:proofErr w:type="gramEnd"/>
      <w:r w:rsidR="00DA3903" w:rsidRPr="008710D4">
        <w:rPr>
          <w:rFonts w:ascii="Times New Roman" w:hAnsi="Times New Roman"/>
          <w:sz w:val="24"/>
          <w:szCs w:val="24"/>
        </w:rPr>
        <w:t>)</w:t>
      </w:r>
    </w:p>
    <w:p w:rsidR="00DA3903" w:rsidRPr="008710D4" w:rsidRDefault="00DA3903" w:rsidP="00AA2AA2">
      <w:pPr>
        <w:jc w:val="both"/>
        <w:rPr>
          <w:rFonts w:ascii="Times New Roman" w:hAnsi="Times New Roman"/>
          <w:sz w:val="24"/>
          <w:szCs w:val="24"/>
        </w:rPr>
      </w:pPr>
      <w:r w:rsidRPr="008710D4">
        <w:rPr>
          <w:rFonts w:ascii="Times New Roman" w:hAnsi="Times New Roman"/>
          <w:sz w:val="24"/>
          <w:szCs w:val="24"/>
        </w:rPr>
        <w:t>(T</w:t>
      </w:r>
      <w:r w:rsidRPr="008710D4">
        <w:rPr>
          <w:rFonts w:ascii="Times New Roman" w:hAnsi="Times New Roman"/>
          <w:sz w:val="24"/>
          <w:szCs w:val="24"/>
          <w:vertAlign w:val="subscript"/>
        </w:rPr>
        <w:t>2</w:t>
      </w:r>
      <w:r w:rsidRPr="008710D4">
        <w:rPr>
          <w:rFonts w:ascii="Times New Roman" w:hAnsi="Times New Roman"/>
          <w:sz w:val="24"/>
          <w:szCs w:val="24"/>
        </w:rPr>
        <w:t xml:space="preserve"> – T</w:t>
      </w:r>
      <w:r w:rsidRPr="008710D4">
        <w:rPr>
          <w:rFonts w:ascii="Times New Roman" w:hAnsi="Times New Roman"/>
          <w:sz w:val="24"/>
          <w:szCs w:val="24"/>
          <w:vertAlign w:val="subscript"/>
        </w:rPr>
        <w:t>1</w:t>
      </w:r>
      <w:r w:rsidRPr="008710D4">
        <w:rPr>
          <w:rFonts w:ascii="Times New Roman" w:hAnsi="Times New Roman"/>
          <w:sz w:val="24"/>
          <w:szCs w:val="24"/>
        </w:rPr>
        <w:t>) is the temperature differential or variation.</w:t>
      </w:r>
    </w:p>
    <w:p w:rsidR="00EB5047" w:rsidRPr="008710D4" w:rsidRDefault="00EB5047" w:rsidP="00AA2AA2">
      <w:pPr>
        <w:jc w:val="both"/>
        <w:rPr>
          <w:rFonts w:ascii="Times New Roman" w:hAnsi="Times New Roman"/>
          <w:sz w:val="24"/>
          <w:szCs w:val="24"/>
        </w:rPr>
      </w:pPr>
      <w:r w:rsidRPr="008710D4">
        <w:rPr>
          <w:rFonts w:ascii="Times New Roman" w:hAnsi="Times New Roman"/>
          <w:sz w:val="24"/>
          <w:szCs w:val="24"/>
        </w:rPr>
        <w:lastRenderedPageBreak/>
        <w:t>Non‐mechanical forms of work Non‐mechanical forms of work can be treated in a similar manner to mechanical work. Specify a generalized force F acting in the direction of a generalized displacement x, the work transfer associated with the displacement dx is:</w:t>
      </w:r>
    </w:p>
    <w:p w:rsidR="00DA3903" w:rsidRPr="008710D4" w:rsidRDefault="00EB5047" w:rsidP="00AA2AA2">
      <w:pPr>
        <w:jc w:val="both"/>
        <w:rPr>
          <w:rFonts w:ascii="Times New Roman" w:hAnsi="Times New Roman"/>
          <w:sz w:val="24"/>
          <w:szCs w:val="24"/>
        </w:rPr>
      </w:pPr>
      <w:r w:rsidRPr="008710D4">
        <w:rPr>
          <w:rFonts w:ascii="Times New Roman" w:hAnsi="Times New Roman"/>
          <w:sz w:val="24"/>
          <w:szCs w:val="24"/>
        </w:rPr>
        <w:sym w:font="Symbol" w:char="F064"/>
      </w:r>
      <w:r w:rsidRPr="008710D4">
        <w:rPr>
          <w:rFonts w:ascii="Times New Roman" w:hAnsi="Times New Roman"/>
          <w:sz w:val="24"/>
          <w:szCs w:val="24"/>
        </w:rPr>
        <w:t xml:space="preserve">W </w:t>
      </w:r>
      <w:r w:rsidRPr="008710D4">
        <w:rPr>
          <w:rFonts w:ascii="Times New Roman" w:hAnsi="Times New Roman"/>
          <w:sz w:val="24"/>
          <w:szCs w:val="24"/>
        </w:rPr>
        <w:sym w:font="Symbol" w:char="F03D"/>
      </w:r>
      <w:r w:rsidRPr="008710D4">
        <w:rPr>
          <w:rFonts w:ascii="Times New Roman" w:hAnsi="Times New Roman"/>
          <w:sz w:val="24"/>
          <w:szCs w:val="24"/>
        </w:rPr>
        <w:t xml:space="preserve"> </w:t>
      </w:r>
      <w:proofErr w:type="spellStart"/>
      <w:r w:rsidRPr="008710D4">
        <w:rPr>
          <w:rFonts w:ascii="Times New Roman" w:hAnsi="Times New Roman"/>
          <w:sz w:val="24"/>
          <w:szCs w:val="24"/>
        </w:rPr>
        <w:t>F.dx</w:t>
      </w:r>
      <w:proofErr w:type="spellEnd"/>
    </w:p>
    <w:p w:rsidR="00D75695" w:rsidRPr="008710D4" w:rsidRDefault="008710D4" w:rsidP="00AA2AA2">
      <w:pPr>
        <w:jc w:val="both"/>
        <w:rPr>
          <w:rFonts w:ascii="Times New Roman" w:hAnsi="Times New Roman"/>
          <w:b/>
          <w:sz w:val="24"/>
          <w:szCs w:val="24"/>
        </w:rPr>
      </w:pPr>
      <w:r w:rsidRPr="008710D4">
        <w:rPr>
          <w:rFonts w:ascii="Times New Roman" w:hAnsi="Times New Roman"/>
          <w:b/>
          <w:sz w:val="24"/>
          <w:szCs w:val="24"/>
        </w:rPr>
        <w:t>2.4. ENERGY:</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First law, or the conservation of energy principle, states that energy can be neither created nor destroyed; it can only change forms. The first law cannot be proved mathematically, it is based on experimental observations, i.e., there are no process in the nature that violates the first law. The first law for a </w:t>
      </w:r>
      <w:r w:rsidRPr="008710D4">
        <w:rPr>
          <w:rFonts w:ascii="Times New Roman" w:hAnsi="Times New Roman"/>
          <w:b/>
          <w:sz w:val="24"/>
          <w:szCs w:val="24"/>
        </w:rPr>
        <w:t>closed system</w:t>
      </w:r>
      <w:r w:rsidRPr="008710D4">
        <w:rPr>
          <w:rFonts w:ascii="Times New Roman" w:hAnsi="Times New Roman"/>
          <w:sz w:val="24"/>
          <w:szCs w:val="24"/>
        </w:rPr>
        <w:t xml:space="preserve"> or a </w:t>
      </w:r>
      <w:r w:rsidRPr="008710D4">
        <w:rPr>
          <w:rFonts w:ascii="Times New Roman" w:hAnsi="Times New Roman"/>
          <w:b/>
          <w:sz w:val="24"/>
          <w:szCs w:val="24"/>
        </w:rPr>
        <w:t>fixed mass</w:t>
      </w:r>
      <w:r w:rsidRPr="008710D4">
        <w:rPr>
          <w:rFonts w:ascii="Times New Roman" w:hAnsi="Times New Roman"/>
          <w:sz w:val="24"/>
          <w:szCs w:val="24"/>
        </w:rPr>
        <w:t xml:space="preserve"> may be expressed as:</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net</w:t>
      </w:r>
      <w:proofErr w:type="gramEnd"/>
      <w:r w:rsidRPr="008710D4">
        <w:rPr>
          <w:rFonts w:ascii="Times New Roman" w:hAnsi="Times New Roman"/>
          <w:sz w:val="24"/>
          <w:szCs w:val="24"/>
        </w:rPr>
        <w:t xml:space="preserve"> energy transfer to (or from) the   =  net increase (or decrease) in the total energy of the system. </w:t>
      </w:r>
      <w:proofErr w:type="gramStart"/>
      <w:r w:rsidRPr="008710D4">
        <w:rPr>
          <w:rFonts w:ascii="Times New Roman" w:hAnsi="Times New Roman"/>
          <w:sz w:val="24"/>
          <w:szCs w:val="24"/>
        </w:rPr>
        <w:t>system</w:t>
      </w:r>
      <w:proofErr w:type="gramEnd"/>
      <w:r w:rsidRPr="008710D4">
        <w:rPr>
          <w:rFonts w:ascii="Times New Roman" w:hAnsi="Times New Roman"/>
          <w:sz w:val="24"/>
          <w:szCs w:val="24"/>
        </w:rPr>
        <w:t xml:space="preserve"> as work and heat</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Q – W = ΔE                 (kJ)</w:t>
      </w:r>
    </w:p>
    <w:p w:rsidR="00D75695" w:rsidRPr="008710D4" w:rsidRDefault="00D75695" w:rsidP="00AA2AA2">
      <w:pPr>
        <w:jc w:val="both"/>
        <w:rPr>
          <w:rFonts w:ascii="Times New Roman" w:hAnsi="Times New Roman"/>
          <w:sz w:val="24"/>
          <w:szCs w:val="24"/>
        </w:rPr>
      </w:pPr>
      <w:proofErr w:type="gramStart"/>
      <w:r w:rsidRPr="008710D4">
        <w:rPr>
          <w:rFonts w:ascii="Times New Roman" w:hAnsi="Times New Roman"/>
          <w:sz w:val="24"/>
          <w:szCs w:val="24"/>
        </w:rPr>
        <w:t>where</w:t>
      </w:r>
      <w:proofErr w:type="gramEnd"/>
      <w:r w:rsidRPr="008710D4">
        <w:rPr>
          <w:rFonts w:ascii="Times New Roman" w:hAnsi="Times New Roman"/>
          <w:sz w:val="24"/>
          <w:szCs w:val="24"/>
        </w:rPr>
        <w:t>   Q = net heat transfer (=</w:t>
      </w:r>
      <w:proofErr w:type="spellStart"/>
      <w:r w:rsidRPr="008710D4">
        <w:rPr>
          <w:rFonts w:ascii="Times New Roman" w:hAnsi="Times New Roman"/>
          <w:sz w:val="24"/>
          <w:szCs w:val="24"/>
        </w:rPr>
        <w:t>ΣQ</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ΣQ</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W= net work done in all forms (=</w:t>
      </w:r>
      <w:proofErr w:type="spellStart"/>
      <w:r w:rsidRPr="008710D4">
        <w:rPr>
          <w:rFonts w:ascii="Times New Roman" w:hAnsi="Times New Roman"/>
          <w:sz w:val="24"/>
          <w:szCs w:val="24"/>
        </w:rPr>
        <w:t>ΣW</w:t>
      </w:r>
      <w:r w:rsidRPr="008710D4">
        <w:rPr>
          <w:rFonts w:ascii="Times New Roman" w:hAnsi="Times New Roman"/>
          <w:sz w:val="24"/>
          <w:szCs w:val="24"/>
          <w:vertAlign w:val="subscript"/>
        </w:rPr>
        <w:t>in</w:t>
      </w:r>
      <w:proofErr w:type="spellEnd"/>
      <w:r w:rsidRPr="008710D4">
        <w:rPr>
          <w:rFonts w:ascii="Times New Roman" w:hAnsi="Times New Roman"/>
          <w:sz w:val="24"/>
          <w:szCs w:val="24"/>
          <w:vertAlign w:val="subscript"/>
        </w:rPr>
        <w:t xml:space="preserve"> </w:t>
      </w:r>
      <w:r w:rsidRPr="008710D4">
        <w:rPr>
          <w:rFonts w:ascii="Times New Roman" w:hAnsi="Times New Roman"/>
          <w:sz w:val="24"/>
          <w:szCs w:val="24"/>
        </w:rPr>
        <w:t>– </w:t>
      </w:r>
      <w:proofErr w:type="spellStart"/>
      <w:r w:rsidRPr="008710D4">
        <w:rPr>
          <w:rFonts w:ascii="Times New Roman" w:hAnsi="Times New Roman"/>
          <w:sz w:val="24"/>
          <w:szCs w:val="24"/>
        </w:rPr>
        <w:t>ΣW</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ΔE= net change in total energy (= E</w:t>
      </w:r>
      <w:r w:rsidRPr="008710D4">
        <w:rPr>
          <w:rFonts w:ascii="Times New Roman" w:hAnsi="Times New Roman"/>
          <w:sz w:val="24"/>
          <w:szCs w:val="24"/>
          <w:vertAlign w:val="subscript"/>
        </w:rPr>
        <w:t>2</w:t>
      </w:r>
      <w:r w:rsidRPr="008710D4">
        <w:rPr>
          <w:rFonts w:ascii="Times New Roman" w:hAnsi="Times New Roman"/>
          <w:sz w:val="24"/>
          <w:szCs w:val="24"/>
        </w:rPr>
        <w:t xml:space="preserve"> – E</w:t>
      </w:r>
      <w:r w:rsidRPr="008710D4">
        <w:rPr>
          <w:rFonts w:ascii="Times New Roman" w:hAnsi="Times New Roman"/>
          <w:sz w:val="24"/>
          <w:szCs w:val="24"/>
          <w:vertAlign w:val="subscript"/>
        </w:rPr>
        <w:t>1</w:t>
      </w:r>
      <w:r w:rsidRPr="008710D4">
        <w:rPr>
          <w:rFonts w:ascii="Times New Roman" w:hAnsi="Times New Roman"/>
          <w:sz w:val="24"/>
          <w:szCs w:val="24"/>
        </w:rPr>
        <w:t xml:space="preserve">) </w:t>
      </w:r>
    </w:p>
    <w:p w:rsidR="00EF65BF" w:rsidRPr="008710D4" w:rsidRDefault="00D75695" w:rsidP="00AA2AA2">
      <w:pPr>
        <w:jc w:val="both"/>
        <w:rPr>
          <w:rFonts w:ascii="Times New Roman" w:hAnsi="Times New Roman"/>
          <w:sz w:val="24"/>
          <w:szCs w:val="24"/>
        </w:rPr>
      </w:pPr>
      <w:r w:rsidRPr="008710D4">
        <w:rPr>
          <w:rFonts w:ascii="Times New Roman" w:hAnsi="Times New Roman"/>
          <w:sz w:val="24"/>
          <w:szCs w:val="24"/>
        </w:rPr>
        <w:t>The change in total energy of a system during a process can be expressed as the sum of the changes in its internal, kinetic, and potential energies:</w:t>
      </w:r>
    </w:p>
    <w:p w:rsidR="00EF65BF" w:rsidRPr="008710D4" w:rsidRDefault="00D75695" w:rsidP="00AA2AA2">
      <w:pPr>
        <w:jc w:val="both"/>
        <w:rPr>
          <w:rFonts w:ascii="Times New Roman" w:hAnsi="Times New Roman"/>
          <w:sz w:val="24"/>
          <w:szCs w:val="24"/>
        </w:rPr>
      </w:pPr>
      <w:r w:rsidRPr="008710D4">
        <w:rPr>
          <w:rFonts w:ascii="Times New Roman" w:hAnsi="Times New Roman"/>
          <w:sz w:val="24"/>
          <w:szCs w:val="24"/>
        </w:rPr>
        <w:t>ΔE= ΔU + ΔKE + ΔPE</w:t>
      </w:r>
      <w:r w:rsidR="00EF65BF" w:rsidRPr="008710D4">
        <w:rPr>
          <w:rFonts w:ascii="Times New Roman" w:hAnsi="Times New Roman"/>
          <w:sz w:val="24"/>
          <w:szCs w:val="24"/>
        </w:rPr>
        <w:t xml:space="preserve">        </w:t>
      </w:r>
      <w:r w:rsidRPr="008710D4">
        <w:rPr>
          <w:rFonts w:ascii="Times New Roman" w:hAnsi="Times New Roman"/>
          <w:sz w:val="24"/>
          <w:szCs w:val="24"/>
        </w:rPr>
        <w:t xml:space="preserve"> (kJ)</w:t>
      </w:r>
    </w:p>
    <w:p w:rsidR="00EF65BF" w:rsidRPr="008710D4" w:rsidRDefault="00EF65BF" w:rsidP="00AA2AA2">
      <w:pPr>
        <w:jc w:val="both"/>
        <w:rPr>
          <w:rFonts w:ascii="Times New Roman" w:hAnsi="Times New Roman"/>
          <w:sz w:val="24"/>
          <w:szCs w:val="24"/>
        </w:rPr>
      </w:pPr>
      <w:r w:rsidRPr="008710D4">
        <w:rPr>
          <w:rFonts w:ascii="Times New Roman" w:hAnsi="Times New Roman"/>
          <w:sz w:val="24"/>
          <w:szCs w:val="24"/>
        </w:rPr>
        <w:t>Δ</w:t>
      </w:r>
      <w:r w:rsidRPr="008710D4">
        <w:rPr>
          <w:rFonts w:ascii="Times New Roman" w:hAnsi="Times New Roman"/>
          <w:i/>
          <w:sz w:val="24"/>
          <w:szCs w:val="24"/>
        </w:rPr>
        <w:t>U</w:t>
      </w:r>
      <w:r w:rsidRPr="008710D4">
        <w:rPr>
          <w:rFonts w:ascii="Times New Roman" w:hAnsi="Times New Roman"/>
          <w:sz w:val="24"/>
          <w:szCs w:val="24"/>
        </w:rPr>
        <w:t xml:space="preserve"> = </w:t>
      </w:r>
      <w:proofErr w:type="gramStart"/>
      <w:r w:rsidRPr="008710D4">
        <w:rPr>
          <w:rFonts w:ascii="Times New Roman" w:hAnsi="Times New Roman"/>
          <w:i/>
          <w:sz w:val="24"/>
          <w:szCs w:val="24"/>
        </w:rPr>
        <w:t>m</w:t>
      </w:r>
      <w:r w:rsidRPr="008710D4">
        <w:rPr>
          <w:rFonts w:ascii="Times New Roman" w:hAnsi="Times New Roman"/>
          <w:sz w:val="24"/>
          <w:szCs w:val="24"/>
        </w:rPr>
        <w:t>(</w:t>
      </w:r>
      <w:proofErr w:type="gramEnd"/>
      <w:r w:rsidRPr="008710D4">
        <w:rPr>
          <w:rFonts w:ascii="Times New Roman" w:hAnsi="Times New Roman"/>
          <w:i/>
          <w:sz w:val="24"/>
          <w:szCs w:val="24"/>
        </w:rPr>
        <w:t>u</w:t>
      </w:r>
      <w:r w:rsidRPr="008710D4">
        <w:rPr>
          <w:rFonts w:ascii="Times New Roman" w:hAnsi="Times New Roman"/>
          <w:i/>
          <w:sz w:val="24"/>
          <w:szCs w:val="24"/>
          <w:vertAlign w:val="subscript"/>
        </w:rPr>
        <w:t>2</w:t>
      </w:r>
      <w:r w:rsidRPr="008710D4">
        <w:rPr>
          <w:rFonts w:ascii="Times New Roman" w:hAnsi="Times New Roman"/>
          <w:i/>
          <w:sz w:val="24"/>
          <w:szCs w:val="24"/>
        </w:rPr>
        <w:t>-u</w:t>
      </w:r>
      <w:r w:rsidRPr="008710D4">
        <w:rPr>
          <w:rFonts w:ascii="Times New Roman" w:hAnsi="Times New Roman"/>
          <w:i/>
          <w:sz w:val="24"/>
          <w:szCs w:val="24"/>
          <w:vertAlign w:val="subscript"/>
        </w:rPr>
        <w:t>1</w:t>
      </w:r>
      <w:r w:rsidRPr="008710D4">
        <w:rPr>
          <w:rFonts w:ascii="Times New Roman" w:hAnsi="Times New Roman"/>
          <w:sz w:val="24"/>
          <w:szCs w:val="24"/>
        </w:rPr>
        <w:t>)</w:t>
      </w:r>
    </w:p>
    <w:p w:rsidR="00EF65BF" w:rsidRPr="008710D4" w:rsidRDefault="00EF65BF" w:rsidP="00AA2AA2">
      <w:pPr>
        <w:jc w:val="both"/>
        <w:rPr>
          <w:rFonts w:ascii="Times New Roman" w:hAnsi="Times New Roman"/>
          <w:sz w:val="24"/>
          <w:szCs w:val="24"/>
        </w:rPr>
      </w:pPr>
      <w:r w:rsidRPr="008710D4">
        <w:rPr>
          <w:rFonts w:ascii="Times New Roman" w:hAnsi="Times New Roman"/>
          <w:sz w:val="24"/>
          <w:szCs w:val="24"/>
        </w:rPr>
        <w:t>Δ</w:t>
      </w:r>
      <w:r w:rsidRPr="008710D4">
        <w:rPr>
          <w:rFonts w:ascii="Times New Roman" w:hAnsi="Times New Roman"/>
          <w:i/>
          <w:sz w:val="24"/>
          <w:szCs w:val="24"/>
        </w:rPr>
        <w:t>KE</w:t>
      </w:r>
      <w:r w:rsidRPr="008710D4">
        <w:rPr>
          <w:rFonts w:ascii="Times New Roman" w:hAnsi="Times New Roman"/>
          <w:sz w:val="24"/>
          <w:szCs w:val="24"/>
        </w:rPr>
        <w:t xml:space="preserve"> = </w:t>
      </w:r>
      <m:oMath>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oMath>
      <w:proofErr w:type="gramStart"/>
      <w:r w:rsidRPr="008710D4">
        <w:rPr>
          <w:rFonts w:ascii="Times New Roman" w:hAnsi="Times New Roman"/>
          <w:i/>
          <w:sz w:val="24"/>
          <w:szCs w:val="24"/>
        </w:rPr>
        <w:t>m</w:t>
      </w:r>
      <w:r w:rsidRPr="008710D4">
        <w:rPr>
          <w:rFonts w:ascii="Times New Roman" w:hAnsi="Times New Roman"/>
          <w:sz w:val="24"/>
          <w:szCs w:val="24"/>
        </w:rPr>
        <w:t>(</w:t>
      </w:r>
      <m:oMath>
        <w:proofErr w:type="gramEnd"/>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2</m:t>
            </m:r>
          </m:sub>
          <m:sup>
            <m:r>
              <w:rPr>
                <w:rFonts w:ascii="Cambria Math" w:hAnsi="Times New Roman"/>
                <w:sz w:val="24"/>
                <w:szCs w:val="24"/>
              </w:rPr>
              <m:t>2</m:t>
            </m:r>
          </m:sup>
        </m:sSubSup>
        <m:r>
          <w:rPr>
            <w:rFonts w:ascii="Times New Roman" w:hAnsi="Times New Roman"/>
            <w:sz w:val="24"/>
            <w:szCs w:val="24"/>
          </w:rPr>
          <m:t>-</m:t>
        </m:r>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1</m:t>
            </m:r>
          </m:sub>
          <m:sup>
            <m:r>
              <w:rPr>
                <w:rFonts w:ascii="Cambria Math" w:hAnsi="Times New Roman"/>
                <w:sz w:val="24"/>
                <w:szCs w:val="24"/>
              </w:rPr>
              <m:t>2</m:t>
            </m:r>
          </m:sup>
        </m:sSubSup>
      </m:oMath>
      <w:r w:rsidRPr="008710D4">
        <w:rPr>
          <w:rFonts w:ascii="Times New Roman" w:hAnsi="Times New Roman"/>
          <w:sz w:val="24"/>
          <w:szCs w:val="24"/>
        </w:rPr>
        <w:t>)</w:t>
      </w:r>
    </w:p>
    <w:p w:rsidR="00EF65BF" w:rsidRPr="008710D4" w:rsidRDefault="00EF65BF" w:rsidP="00AA2AA2">
      <w:pPr>
        <w:jc w:val="both"/>
        <w:rPr>
          <w:rFonts w:ascii="Times New Roman" w:hAnsi="Times New Roman"/>
          <w:sz w:val="24"/>
          <w:szCs w:val="24"/>
        </w:rPr>
      </w:pPr>
      <w:r w:rsidRPr="008710D4">
        <w:rPr>
          <w:rFonts w:ascii="Times New Roman" w:hAnsi="Times New Roman"/>
          <w:sz w:val="24"/>
          <w:szCs w:val="24"/>
        </w:rPr>
        <w:t>ΔPE =</w:t>
      </w:r>
      <w:r w:rsidRPr="008710D4">
        <w:rPr>
          <w:rFonts w:ascii="Times New Roman" w:hAnsi="Times New Roman"/>
          <w:i/>
          <w:sz w:val="24"/>
          <w:szCs w:val="24"/>
        </w:rPr>
        <w:t xml:space="preserve"> </w:t>
      </w:r>
      <w:proofErr w:type="gramStart"/>
      <w:r w:rsidRPr="008710D4">
        <w:rPr>
          <w:rFonts w:ascii="Times New Roman" w:hAnsi="Times New Roman"/>
          <w:i/>
          <w:sz w:val="24"/>
          <w:szCs w:val="24"/>
        </w:rPr>
        <w:t>mg(</w:t>
      </w:r>
      <w:proofErr w:type="gramEnd"/>
      <w:r w:rsidRPr="008710D4">
        <w:rPr>
          <w:rFonts w:ascii="Times New Roman" w:hAnsi="Times New Roman"/>
          <w:i/>
          <w:sz w:val="24"/>
          <w:szCs w:val="24"/>
        </w:rPr>
        <w:t>z</w:t>
      </w:r>
      <w:r w:rsidRPr="008710D4">
        <w:rPr>
          <w:rFonts w:ascii="Times New Roman" w:hAnsi="Times New Roman"/>
          <w:i/>
          <w:sz w:val="24"/>
          <w:szCs w:val="24"/>
          <w:vertAlign w:val="subscript"/>
        </w:rPr>
        <w:t>1</w:t>
      </w:r>
      <w:r w:rsidRPr="008710D4">
        <w:rPr>
          <w:rFonts w:ascii="Times New Roman" w:hAnsi="Times New Roman"/>
          <w:i/>
          <w:sz w:val="24"/>
          <w:szCs w:val="24"/>
        </w:rPr>
        <w:t xml:space="preserve"> – z</w:t>
      </w:r>
      <w:r w:rsidRPr="008710D4">
        <w:rPr>
          <w:rFonts w:ascii="Times New Roman" w:hAnsi="Times New Roman"/>
          <w:i/>
          <w:sz w:val="24"/>
          <w:szCs w:val="24"/>
          <w:vertAlign w:val="subscript"/>
        </w:rPr>
        <w:t>2</w:t>
      </w:r>
      <w:r w:rsidRPr="008710D4">
        <w:rPr>
          <w:rFonts w:ascii="Times New Roman" w:hAnsi="Times New Roman"/>
          <w:i/>
          <w:sz w:val="24"/>
          <w:szCs w:val="24"/>
        </w:rPr>
        <w:t>)</w:t>
      </w:r>
    </w:p>
    <w:p w:rsidR="00626151" w:rsidRPr="008710D4" w:rsidRDefault="00626151" w:rsidP="00AA2AA2">
      <w:pPr>
        <w:jc w:val="both"/>
        <w:rPr>
          <w:rFonts w:ascii="Times New Roman" w:hAnsi="Times New Roman"/>
          <w:sz w:val="24"/>
          <w:szCs w:val="24"/>
        </w:rPr>
      </w:pPr>
      <w:r w:rsidRPr="008710D4">
        <w:rPr>
          <w:rFonts w:ascii="Times New Roman" w:hAnsi="Times New Roman"/>
          <w:sz w:val="24"/>
          <w:szCs w:val="24"/>
        </w:rPr>
        <w:t>F</w:t>
      </w:r>
      <w:r w:rsidR="00D75695" w:rsidRPr="008710D4">
        <w:rPr>
          <w:rFonts w:ascii="Times New Roman" w:hAnsi="Times New Roman"/>
          <w:sz w:val="24"/>
          <w:szCs w:val="24"/>
        </w:rPr>
        <w:t>or stationary systems</w:t>
      </w:r>
      <w:r w:rsidRPr="008710D4">
        <w:rPr>
          <w:rFonts w:ascii="Times New Roman" w:hAnsi="Times New Roman"/>
          <w:sz w:val="24"/>
          <w:szCs w:val="24"/>
        </w:rPr>
        <w:t xml:space="preserve"> as close system</w:t>
      </w:r>
      <w:r w:rsidR="00D75695" w:rsidRPr="008710D4">
        <w:rPr>
          <w:rFonts w:ascii="Times New Roman" w:hAnsi="Times New Roman"/>
          <w:sz w:val="24"/>
          <w:szCs w:val="24"/>
        </w:rPr>
        <w:t xml:space="preserve"> ΔPE=ΔKE=0, the first law reduces to </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Q – W = ΔU</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The first law can be written on a unit‐mass basis: q – w = </w:t>
      </w:r>
      <w:proofErr w:type="spellStart"/>
      <w:r w:rsidRPr="008710D4">
        <w:rPr>
          <w:rFonts w:ascii="Times New Roman" w:hAnsi="Times New Roman"/>
          <w:sz w:val="24"/>
          <w:szCs w:val="24"/>
        </w:rPr>
        <w:t>Δe</w:t>
      </w:r>
      <w:proofErr w:type="spellEnd"/>
      <w:r w:rsidR="00626151" w:rsidRPr="008710D4">
        <w:rPr>
          <w:rFonts w:ascii="Times New Roman" w:hAnsi="Times New Roman"/>
          <w:sz w:val="24"/>
          <w:szCs w:val="24"/>
        </w:rPr>
        <w:t xml:space="preserve">      </w:t>
      </w:r>
      <w:r w:rsidRPr="008710D4">
        <w:rPr>
          <w:rFonts w:ascii="Times New Roman" w:hAnsi="Times New Roman"/>
          <w:sz w:val="24"/>
          <w:szCs w:val="24"/>
        </w:rPr>
        <w:t xml:space="preserve"> (kJ/kg)</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or</w:t>
      </w:r>
      <w:proofErr w:type="gramEnd"/>
      <w:r w:rsidRPr="008710D4">
        <w:rPr>
          <w:rFonts w:ascii="Times New Roman" w:hAnsi="Times New Roman"/>
          <w:sz w:val="24"/>
          <w:szCs w:val="24"/>
        </w:rPr>
        <w:t xml:space="preserve"> in differential form:</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w:t>
      </w:r>
      <w:proofErr w:type="spellStart"/>
      <w:proofErr w:type="gramStart"/>
      <w:r w:rsidRPr="008710D4">
        <w:rPr>
          <w:rFonts w:ascii="Times New Roman" w:hAnsi="Times New Roman"/>
          <w:sz w:val="24"/>
          <w:szCs w:val="24"/>
        </w:rPr>
        <w:t>δQ</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δW</w:t>
      </w:r>
      <w:proofErr w:type="spellEnd"/>
      <w:r w:rsidRPr="008710D4">
        <w:rPr>
          <w:rFonts w:ascii="Times New Roman" w:hAnsi="Times New Roman"/>
          <w:sz w:val="24"/>
          <w:szCs w:val="24"/>
        </w:rPr>
        <w:t xml:space="preserve"> = </w:t>
      </w:r>
      <w:r w:rsidR="00626151" w:rsidRPr="008710D4">
        <w:rPr>
          <w:rFonts w:ascii="Times New Roman" w:hAnsi="Times New Roman"/>
          <w:sz w:val="24"/>
          <w:szCs w:val="24"/>
        </w:rPr>
        <w:t xml:space="preserve">Du       </w:t>
      </w:r>
      <w:r w:rsidRPr="008710D4">
        <w:rPr>
          <w:rFonts w:ascii="Times New Roman" w:hAnsi="Times New Roman"/>
          <w:sz w:val="24"/>
          <w:szCs w:val="24"/>
        </w:rPr>
        <w:t xml:space="preserve"> (kJ) </w:t>
      </w:r>
    </w:p>
    <w:p w:rsidR="00626151" w:rsidRPr="008710D4" w:rsidRDefault="00626151"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t>δq</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δW</w:t>
      </w:r>
      <w:proofErr w:type="spellEnd"/>
      <w:r w:rsidRPr="008710D4">
        <w:rPr>
          <w:rFonts w:ascii="Times New Roman" w:hAnsi="Times New Roman"/>
          <w:sz w:val="24"/>
          <w:szCs w:val="24"/>
        </w:rPr>
        <w:t xml:space="preserve"> = du             </w:t>
      </w:r>
      <w:r w:rsidR="00D75695" w:rsidRPr="008710D4">
        <w:rPr>
          <w:rFonts w:ascii="Times New Roman" w:hAnsi="Times New Roman"/>
          <w:sz w:val="24"/>
          <w:szCs w:val="24"/>
        </w:rPr>
        <w:t xml:space="preserve">(kJ/kg) </w:t>
      </w:r>
    </w:p>
    <w:p w:rsidR="00626151" w:rsidRPr="008710D4" w:rsidRDefault="00D75695" w:rsidP="00AA2AA2">
      <w:pPr>
        <w:jc w:val="both"/>
        <w:rPr>
          <w:rFonts w:ascii="Times New Roman" w:hAnsi="Times New Roman"/>
          <w:sz w:val="24"/>
          <w:szCs w:val="24"/>
        </w:rPr>
      </w:pPr>
      <w:proofErr w:type="gramStart"/>
      <w:r w:rsidRPr="008710D4">
        <w:rPr>
          <w:rFonts w:ascii="Times New Roman" w:hAnsi="Times New Roman"/>
          <w:sz w:val="24"/>
          <w:szCs w:val="24"/>
        </w:rPr>
        <w:lastRenderedPageBreak/>
        <w:t>or</w:t>
      </w:r>
      <w:proofErr w:type="gramEnd"/>
      <w:r w:rsidRPr="008710D4">
        <w:rPr>
          <w:rFonts w:ascii="Times New Roman" w:hAnsi="Times New Roman"/>
          <w:sz w:val="24"/>
          <w:szCs w:val="24"/>
        </w:rPr>
        <w:t xml:space="preserve"> in the rate form: </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Q° – W° = </w:t>
      </w:r>
      <w:proofErr w:type="spellStart"/>
      <w:r w:rsidRPr="008710D4">
        <w:rPr>
          <w:rFonts w:ascii="Times New Roman" w:hAnsi="Times New Roman"/>
          <w:sz w:val="24"/>
          <w:szCs w:val="24"/>
        </w:rPr>
        <w:t>dE</w:t>
      </w:r>
      <w:proofErr w:type="spellEnd"/>
      <w:r w:rsidRPr="008710D4">
        <w:rPr>
          <w:rFonts w:ascii="Times New Roman" w:hAnsi="Times New Roman"/>
          <w:sz w:val="24"/>
          <w:szCs w:val="24"/>
        </w:rPr>
        <w:t xml:space="preserve"> / </w:t>
      </w:r>
      <w:proofErr w:type="spellStart"/>
      <w:proofErr w:type="gramStart"/>
      <w:r w:rsidRPr="008710D4">
        <w:rPr>
          <w:rFonts w:ascii="Times New Roman" w:hAnsi="Times New Roman"/>
          <w:sz w:val="24"/>
          <w:szCs w:val="24"/>
        </w:rPr>
        <w:t>dt</w:t>
      </w:r>
      <w:proofErr w:type="spellEnd"/>
      <w:proofErr w:type="gramEnd"/>
      <w:r w:rsidRPr="008710D4">
        <w:rPr>
          <w:rFonts w:ascii="Times New Roman" w:hAnsi="Times New Roman"/>
          <w:sz w:val="24"/>
          <w:szCs w:val="24"/>
        </w:rPr>
        <w:t xml:space="preserve"> (kW)</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For a cyclic process, the initial and final states are identical, thus</w:t>
      </w:r>
      <w:proofErr w:type="gramStart"/>
      <w:r w:rsidRPr="008710D4">
        <w:rPr>
          <w:rFonts w:ascii="Times New Roman" w:hAnsi="Times New Roman"/>
          <w:sz w:val="24"/>
          <w:szCs w:val="24"/>
        </w:rPr>
        <w:t>  ΔE</w:t>
      </w:r>
      <w:proofErr w:type="gramEnd"/>
      <w:r w:rsidRPr="008710D4">
        <w:rPr>
          <w:rFonts w:ascii="Times New Roman" w:hAnsi="Times New Roman"/>
          <w:sz w:val="24"/>
          <w:szCs w:val="24"/>
        </w:rPr>
        <w:t xml:space="preserve">=0. The first law becomes: </w:t>
      </w:r>
    </w:p>
    <w:p w:rsidR="003C470D"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Q – W = 0 </w:t>
      </w:r>
      <w:r w:rsidR="00626151" w:rsidRPr="008710D4">
        <w:rPr>
          <w:rFonts w:ascii="Times New Roman" w:hAnsi="Times New Roman"/>
          <w:sz w:val="24"/>
          <w:szCs w:val="24"/>
        </w:rPr>
        <w:t xml:space="preserve">         </w:t>
      </w:r>
      <w:r w:rsidRPr="008710D4">
        <w:rPr>
          <w:rFonts w:ascii="Times New Roman" w:hAnsi="Times New Roman"/>
          <w:sz w:val="24"/>
          <w:szCs w:val="24"/>
        </w:rPr>
        <w:t>(kJ)</w:t>
      </w:r>
    </w:p>
    <w:p w:rsidR="003C470D" w:rsidRPr="008710D4" w:rsidRDefault="003C470D" w:rsidP="00AA2AA2">
      <w:pPr>
        <w:jc w:val="both"/>
        <w:rPr>
          <w:rFonts w:ascii="Times New Roman" w:hAnsi="Times New Roman"/>
          <w:sz w:val="24"/>
          <w:szCs w:val="24"/>
        </w:rPr>
      </w:pPr>
    </w:p>
    <w:p w:rsidR="001E6CC1" w:rsidRPr="008710D4" w:rsidRDefault="00626151" w:rsidP="00AA2AA2">
      <w:pPr>
        <w:jc w:val="both"/>
        <w:rPr>
          <w:rFonts w:ascii="Times New Roman" w:hAnsi="Times New Roman"/>
          <w:sz w:val="24"/>
          <w:szCs w:val="24"/>
        </w:rPr>
      </w:pPr>
      <w:r w:rsidRPr="008710D4">
        <w:rPr>
          <w:rFonts w:ascii="Times New Roman" w:hAnsi="Times New Roman"/>
          <w:sz w:val="24"/>
          <w:szCs w:val="24"/>
        </w:rPr>
        <w:t>From the first law point of view, there is no difference between heat transfer and work, they are both energy interactions. But from the second law point of view, h</w:t>
      </w:r>
      <w:r w:rsidR="001E6CC1" w:rsidRPr="008710D4">
        <w:rPr>
          <w:rFonts w:ascii="Times New Roman" w:hAnsi="Times New Roman"/>
          <w:sz w:val="24"/>
          <w:szCs w:val="24"/>
        </w:rPr>
        <w:t>eat and work are very different</w:t>
      </w:r>
      <w:proofErr w:type="gramStart"/>
      <w:r w:rsidR="001E6CC1" w:rsidRPr="008710D4">
        <w:rPr>
          <w:rFonts w:ascii="Times New Roman" w:hAnsi="Times New Roman"/>
          <w:sz w:val="24"/>
          <w:szCs w:val="24"/>
        </w:rPr>
        <w:t>.,</w:t>
      </w:r>
      <w:proofErr w:type="gramEnd"/>
    </w:p>
    <w:p w:rsidR="001E6CC1" w:rsidRPr="008710D4" w:rsidRDefault="001E6CC1" w:rsidP="00AA2AA2">
      <w:pPr>
        <w:jc w:val="both"/>
        <w:rPr>
          <w:rFonts w:ascii="Times New Roman" w:hAnsi="Times New Roman"/>
          <w:sz w:val="24"/>
          <w:szCs w:val="24"/>
        </w:rPr>
      </w:pPr>
      <w:r w:rsidRPr="008710D4">
        <w:rPr>
          <w:rFonts w:ascii="Times New Roman" w:hAnsi="Times New Roman"/>
          <w:sz w:val="24"/>
          <w:szCs w:val="24"/>
        </w:rPr>
        <w:t>From the second law:</w:t>
      </w:r>
    </w:p>
    <w:p w:rsidR="003C470D" w:rsidRPr="008710D4" w:rsidRDefault="001E6CC1" w:rsidP="00AA2AA2">
      <w:pPr>
        <w:jc w:val="both"/>
        <w:rPr>
          <w:rFonts w:ascii="Times New Roman" w:hAnsi="Times New Roman"/>
          <w:sz w:val="24"/>
          <w:szCs w:val="24"/>
        </w:rPr>
      </w:pPr>
      <w:r w:rsidRPr="008710D4">
        <w:rPr>
          <w:rFonts w:ascii="Times New Roman" w:hAnsi="Times New Roman"/>
          <w:i/>
          <w:sz w:val="24"/>
          <w:szCs w:val="24"/>
        </w:rPr>
        <w:t>Q = TΔS or SΔT</w:t>
      </w:r>
      <w:r w:rsidRPr="008710D4">
        <w:rPr>
          <w:rFonts w:ascii="Times New Roman" w:hAnsi="Times New Roman"/>
          <w:sz w:val="24"/>
          <w:szCs w:val="24"/>
        </w:rPr>
        <w:t xml:space="preserve">                   for variation </w:t>
      </w:r>
      <w:proofErr w:type="gramStart"/>
      <w:r w:rsidRPr="008710D4">
        <w:rPr>
          <w:rFonts w:ascii="Times New Roman" w:hAnsi="Times New Roman"/>
          <w:sz w:val="24"/>
          <w:szCs w:val="24"/>
        </w:rPr>
        <w:t>in  temperature</w:t>
      </w:r>
      <w:proofErr w:type="gramEnd"/>
      <w:r w:rsidRPr="008710D4">
        <w:rPr>
          <w:rFonts w:ascii="Times New Roman" w:hAnsi="Times New Roman"/>
          <w:sz w:val="24"/>
          <w:szCs w:val="24"/>
        </w:rPr>
        <w:t>.</w:t>
      </w:r>
    </w:p>
    <w:p w:rsidR="001E6CC1" w:rsidRPr="008710D4" w:rsidRDefault="001E6CC1" w:rsidP="00AA2AA2">
      <w:pPr>
        <w:jc w:val="both"/>
        <w:rPr>
          <w:rFonts w:ascii="Times New Roman" w:hAnsi="Times New Roman"/>
          <w:sz w:val="24"/>
          <w:szCs w:val="24"/>
        </w:rPr>
      </w:pPr>
      <w:r w:rsidRPr="008710D4">
        <w:rPr>
          <w:rFonts w:ascii="Times New Roman" w:hAnsi="Times New Roman"/>
          <w:sz w:val="24"/>
          <w:szCs w:val="24"/>
        </w:rPr>
        <w:t xml:space="preserve">Putting </w:t>
      </w:r>
      <w:proofErr w:type="gramStart"/>
      <w:r w:rsidRPr="008710D4">
        <w:rPr>
          <w:rFonts w:ascii="Times New Roman" w:hAnsi="Times New Roman"/>
          <w:sz w:val="24"/>
          <w:szCs w:val="24"/>
        </w:rPr>
        <w:t>the of</w:t>
      </w:r>
      <w:proofErr w:type="gramEnd"/>
      <w:r w:rsidRPr="008710D4">
        <w:rPr>
          <w:rFonts w:ascii="Times New Roman" w:hAnsi="Times New Roman"/>
          <w:sz w:val="24"/>
          <w:szCs w:val="24"/>
        </w:rPr>
        <w:t xml:space="preserve"> Qin the first law gives:</w:t>
      </w:r>
    </w:p>
    <w:p w:rsidR="001E6CC1" w:rsidRPr="008710D4" w:rsidRDefault="001E6CC1" w:rsidP="00AA2AA2">
      <w:pPr>
        <w:jc w:val="both"/>
        <w:rPr>
          <w:rFonts w:ascii="Times New Roman" w:hAnsi="Times New Roman"/>
          <w:sz w:val="24"/>
          <w:szCs w:val="24"/>
        </w:rPr>
      </w:pPr>
      <w:r w:rsidRPr="008710D4">
        <w:rPr>
          <w:rFonts w:ascii="Times New Roman" w:hAnsi="Times New Roman"/>
          <w:sz w:val="24"/>
          <w:szCs w:val="24"/>
        </w:rPr>
        <w:t xml:space="preserve">SΔT - </w:t>
      </w:r>
      <w:r w:rsidR="00AA2AA2" w:rsidRPr="008710D4">
        <w:rPr>
          <w:rFonts w:ascii="Times New Roman" w:hAnsi="Times New Roman"/>
          <w:sz w:val="24"/>
          <w:szCs w:val="24"/>
        </w:rPr>
        <w:t>W = ΔU</w:t>
      </w:r>
    </w:p>
    <w:p w:rsidR="00AE50B7" w:rsidRPr="008710D4" w:rsidRDefault="008710D4" w:rsidP="00AA2AA2">
      <w:pPr>
        <w:jc w:val="both"/>
        <w:rPr>
          <w:rFonts w:ascii="Times New Roman" w:hAnsi="Times New Roman"/>
          <w:sz w:val="24"/>
          <w:szCs w:val="24"/>
        </w:rPr>
      </w:pPr>
      <w:r w:rsidRPr="008710D4">
        <w:rPr>
          <w:rFonts w:ascii="Times New Roman" w:hAnsi="Times New Roman"/>
          <w:b/>
          <w:sz w:val="24"/>
          <w:szCs w:val="24"/>
        </w:rPr>
        <w:t>2.5. SPECIFIC HEATS</w:t>
      </w:r>
      <w:r w:rsidRPr="008710D4">
        <w:rPr>
          <w:rFonts w:ascii="Times New Roman" w:hAnsi="Times New Roman"/>
          <w:sz w:val="24"/>
          <w:szCs w:val="24"/>
        </w:rPr>
        <w:t xml:space="preserve"> </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 xml:space="preserve">The specific heat is defined as the energy required </w:t>
      </w:r>
      <w:proofErr w:type="gramStart"/>
      <w:r w:rsidRPr="008710D4">
        <w:rPr>
          <w:rFonts w:ascii="Times New Roman" w:hAnsi="Times New Roman"/>
          <w:sz w:val="24"/>
          <w:szCs w:val="24"/>
        </w:rPr>
        <w:t>to raise</w:t>
      </w:r>
      <w:proofErr w:type="gramEnd"/>
      <w:r w:rsidRPr="008710D4">
        <w:rPr>
          <w:rFonts w:ascii="Times New Roman" w:hAnsi="Times New Roman"/>
          <w:sz w:val="24"/>
          <w:szCs w:val="24"/>
        </w:rPr>
        <w:t xml:space="preserve"> the temperature of a unit mass of a substance by one degree. There are two kinds of specific heats:</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w:t>
      </w:r>
      <w:proofErr w:type="gramStart"/>
      <w:r w:rsidRPr="008710D4">
        <w:rPr>
          <w:rFonts w:ascii="Times New Roman" w:hAnsi="Times New Roman"/>
          <w:sz w:val="24"/>
          <w:szCs w:val="24"/>
        </w:rPr>
        <w:t>specific</w:t>
      </w:r>
      <w:proofErr w:type="gramEnd"/>
      <w:r w:rsidRPr="008710D4">
        <w:rPr>
          <w:rFonts w:ascii="Times New Roman" w:hAnsi="Times New Roman"/>
          <w:sz w:val="24"/>
          <w:szCs w:val="24"/>
        </w:rPr>
        <w:t xml:space="preserve"> heat at constant volume, </w:t>
      </w:r>
      <w:proofErr w:type="spellStart"/>
      <w:r w:rsidRPr="008710D4">
        <w:rPr>
          <w:rFonts w:ascii="Times New Roman" w:hAnsi="Times New Roman"/>
          <w:sz w:val="24"/>
          <w:szCs w:val="24"/>
        </w:rPr>
        <w:t>Cv</w:t>
      </w:r>
      <w:proofErr w:type="spellEnd"/>
      <w:r w:rsidRPr="008710D4">
        <w:rPr>
          <w:rFonts w:ascii="Times New Roman" w:hAnsi="Times New Roman"/>
          <w:sz w:val="24"/>
          <w:szCs w:val="24"/>
        </w:rPr>
        <w:t xml:space="preserve"> (the energy required when the volume is maintained constant)</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w:t>
      </w:r>
      <w:proofErr w:type="gramStart"/>
      <w:r w:rsidRPr="008710D4">
        <w:rPr>
          <w:rFonts w:ascii="Times New Roman" w:hAnsi="Times New Roman"/>
          <w:sz w:val="24"/>
          <w:szCs w:val="24"/>
        </w:rPr>
        <w:t>specific</w:t>
      </w:r>
      <w:proofErr w:type="gramEnd"/>
      <w:r w:rsidRPr="008710D4">
        <w:rPr>
          <w:rFonts w:ascii="Times New Roman" w:hAnsi="Times New Roman"/>
          <w:sz w:val="24"/>
          <w:szCs w:val="24"/>
        </w:rPr>
        <w:t xml:space="preserve"> heat at constant pressure, Cp (the energy required when the pressure is maintained constant) </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The specific heat at constant pressure C</w:t>
      </w:r>
      <w:r w:rsidRPr="008710D4">
        <w:rPr>
          <w:rFonts w:ascii="Times New Roman" w:hAnsi="Times New Roman"/>
          <w:sz w:val="24"/>
          <w:szCs w:val="24"/>
          <w:vertAlign w:val="subscript"/>
        </w:rPr>
        <w:t>p</w:t>
      </w:r>
      <w:r w:rsidRPr="008710D4">
        <w:rPr>
          <w:rFonts w:ascii="Times New Roman" w:hAnsi="Times New Roman"/>
          <w:sz w:val="24"/>
          <w:szCs w:val="24"/>
        </w:rPr>
        <w:t xml:space="preserve"> </w:t>
      </w:r>
      <w:r w:rsidRPr="008710D4">
        <w:rPr>
          <w:rFonts w:ascii="Times New Roman" w:hAnsi="Times New Roman"/>
          <w:b/>
          <w:sz w:val="24"/>
          <w:szCs w:val="24"/>
        </w:rPr>
        <w:t>is always higher than</w:t>
      </w:r>
      <w:r w:rsidRPr="008710D4">
        <w:rPr>
          <w:rFonts w:ascii="Times New Roman" w:hAnsi="Times New Roman"/>
          <w:sz w:val="24"/>
          <w:szCs w:val="24"/>
        </w:rPr>
        <w:t xml:space="preserve"> </w:t>
      </w:r>
      <w:proofErr w:type="spellStart"/>
      <w:proofErr w:type="gram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because at constant pressure the system is allowed to expand and energy for this expansion must also be supplied to the system.</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Let’s consider a stationary closed system undergoing a constant‐volume process (</w:t>
      </w:r>
      <w:proofErr w:type="spellStart"/>
      <w:r w:rsidRPr="008710D4">
        <w:rPr>
          <w:rFonts w:ascii="Times New Roman" w:hAnsi="Times New Roman"/>
          <w:sz w:val="24"/>
          <w:szCs w:val="24"/>
        </w:rPr>
        <w:t>wb</w:t>
      </w:r>
      <w:proofErr w:type="spellEnd"/>
      <w:r w:rsidRPr="008710D4">
        <w:rPr>
          <w:rFonts w:ascii="Times New Roman" w:hAnsi="Times New Roman"/>
          <w:sz w:val="24"/>
          <w:szCs w:val="24"/>
        </w:rPr>
        <w:t xml:space="preserve"> = 0). Applying the first law in the differential form: </w:t>
      </w:r>
    </w:p>
    <w:p w:rsidR="00AE50B7" w:rsidRPr="008710D4" w:rsidRDefault="00AE50B7"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t>δq</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δw</w:t>
      </w:r>
      <w:proofErr w:type="spellEnd"/>
      <w:r w:rsidRPr="008710D4">
        <w:rPr>
          <w:rFonts w:ascii="Times New Roman" w:hAnsi="Times New Roman"/>
          <w:sz w:val="24"/>
          <w:szCs w:val="24"/>
        </w:rPr>
        <w:t xml:space="preserve"> = du</w:t>
      </w:r>
    </w:p>
    <w:p w:rsidR="00AE50B7" w:rsidRPr="008710D4" w:rsidRDefault="00AE50B7" w:rsidP="00AA2AA2">
      <w:pPr>
        <w:jc w:val="both"/>
        <w:rPr>
          <w:rFonts w:ascii="Times New Roman" w:hAnsi="Times New Roman"/>
          <w:sz w:val="24"/>
          <w:szCs w:val="24"/>
        </w:rPr>
      </w:pPr>
      <w:proofErr w:type="gramStart"/>
      <w:r w:rsidRPr="008710D4">
        <w:rPr>
          <w:rFonts w:ascii="Times New Roman" w:hAnsi="Times New Roman"/>
          <w:sz w:val="24"/>
          <w:szCs w:val="24"/>
        </w:rPr>
        <w:t>at</w:t>
      </w:r>
      <w:proofErr w:type="gramEnd"/>
      <w:r w:rsidRPr="008710D4">
        <w:rPr>
          <w:rFonts w:ascii="Times New Roman" w:hAnsi="Times New Roman"/>
          <w:sz w:val="24"/>
          <w:szCs w:val="24"/>
        </w:rPr>
        <w:t xml:space="preserve"> constant volume (no work) and by using the definition of </w:t>
      </w:r>
      <w:proofErr w:type="spell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r w:rsidRPr="008710D4">
        <w:rPr>
          <w:rFonts w:ascii="Times New Roman" w:hAnsi="Times New Roman"/>
          <w:sz w:val="24"/>
          <w:szCs w:val="24"/>
        </w:rPr>
        <w:t>, one can write:</w:t>
      </w:r>
    </w:p>
    <w:p w:rsidR="00AE50B7" w:rsidRPr="008710D4" w:rsidRDefault="00AE50B7" w:rsidP="00AA2AA2">
      <w:pPr>
        <w:jc w:val="both"/>
        <w:rPr>
          <w:rFonts w:ascii="Times New Roman" w:hAnsi="Times New Roman"/>
          <w:sz w:val="24"/>
          <w:szCs w:val="24"/>
        </w:rPr>
      </w:pPr>
      <w:r w:rsidRPr="008710D4">
        <w:rPr>
          <w:rFonts w:ascii="Times New Roman" w:hAnsi="Times New Roman"/>
          <w:i/>
          <w:sz w:val="24"/>
          <w:szCs w:val="24"/>
        </w:rPr>
        <w:t>C</w:t>
      </w:r>
      <w:r w:rsidRPr="008710D4">
        <w:rPr>
          <w:rFonts w:ascii="Times New Roman" w:hAnsi="Times New Roman"/>
          <w:i/>
          <w:sz w:val="24"/>
          <w:szCs w:val="24"/>
          <w:vertAlign w:val="subscript"/>
        </w:rPr>
        <w:t>V</w:t>
      </w:r>
      <w:r w:rsidRPr="008710D4">
        <w:rPr>
          <w:rFonts w:ascii="Times New Roman" w:hAnsi="Times New Roman"/>
          <w:i/>
          <w:sz w:val="24"/>
          <w:szCs w:val="24"/>
        </w:rPr>
        <w:t xml:space="preserve"> </w:t>
      </w:r>
      <w:proofErr w:type="spellStart"/>
      <w:proofErr w:type="gramStart"/>
      <w:r w:rsidRPr="008710D4">
        <w:rPr>
          <w:rFonts w:ascii="Times New Roman" w:hAnsi="Times New Roman"/>
          <w:i/>
          <w:sz w:val="24"/>
          <w:szCs w:val="24"/>
        </w:rPr>
        <w:t>dT</w:t>
      </w:r>
      <w:proofErr w:type="spellEnd"/>
      <w:proofErr w:type="gramEnd"/>
      <w:r w:rsidRPr="008710D4">
        <w:rPr>
          <w:rFonts w:ascii="Times New Roman" w:hAnsi="Times New Roman"/>
          <w:i/>
          <w:sz w:val="24"/>
          <w:szCs w:val="24"/>
        </w:rPr>
        <w:t xml:space="preserve"> = du</w:t>
      </w:r>
      <w:r w:rsidRPr="008710D4">
        <w:rPr>
          <w:rFonts w:ascii="Times New Roman" w:hAnsi="Times New Roman"/>
          <w:sz w:val="24"/>
          <w:szCs w:val="24"/>
        </w:rPr>
        <w:t xml:space="preserve"> </w:t>
      </w:r>
    </w:p>
    <w:p w:rsidR="00AE50B7" w:rsidRPr="008710D4" w:rsidRDefault="00AE50B7" w:rsidP="00AA2AA2">
      <w:pPr>
        <w:jc w:val="both"/>
        <w:rPr>
          <w:rFonts w:ascii="Times New Roman" w:hAnsi="Times New Roman"/>
          <w:sz w:val="24"/>
          <w:szCs w:val="24"/>
        </w:rPr>
      </w:pPr>
      <w:proofErr w:type="gramStart"/>
      <w:r w:rsidRPr="008710D4">
        <w:rPr>
          <w:rFonts w:ascii="Times New Roman" w:hAnsi="Times New Roman"/>
          <w:sz w:val="24"/>
          <w:szCs w:val="24"/>
        </w:rPr>
        <w:t>or</w:t>
      </w:r>
      <w:proofErr w:type="gramEnd"/>
    </w:p>
    <w:p w:rsidR="00AE50B7" w:rsidRPr="008710D4" w:rsidRDefault="00AE50B7"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lastRenderedPageBreak/>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 </w:t>
      </w:r>
      <m:oMath>
        <m:sSub>
          <m:sSubPr>
            <m:ctrlPr>
              <w:rPr>
                <w:rFonts w:ascii="Cambria Math" w:hAnsi="Times New Roman"/>
                <w:i/>
                <w:sz w:val="24"/>
                <w:szCs w:val="24"/>
              </w:rPr>
            </m:ctrlPr>
          </m:sSubPr>
          <m:e>
            <m:d>
              <m:dPr>
                <m:ctrlPr>
                  <w:rPr>
                    <w:rFonts w:ascii="Cambria Math" w:hAnsi="Times New Roman"/>
                    <w:i/>
                    <w:sz w:val="24"/>
                    <w:szCs w:val="24"/>
                  </w:rPr>
                </m:ctrlPr>
              </m:dPr>
              <m:e>
                <m:f>
                  <m:fPr>
                    <m:ctrlPr>
                      <w:rPr>
                        <w:rFonts w:ascii="Cambria Math" w:hAnsi="Times New Roman"/>
                        <w:i/>
                        <w:sz w:val="24"/>
                        <w:szCs w:val="24"/>
                      </w:rPr>
                    </m:ctrlPr>
                  </m:fPr>
                  <m:num>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u</m:t>
                    </m:r>
                  </m:num>
                  <m:den>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T</m:t>
                    </m:r>
                  </m:den>
                </m:f>
              </m:e>
            </m:d>
            <m:r>
              <m:rPr>
                <m:sty m:val="p"/>
              </m:rPr>
              <w:rPr>
                <w:rFonts w:ascii="Cambria Math" w:hAnsi="Times New Roman"/>
                <w:sz w:val="24"/>
                <w:szCs w:val="24"/>
              </w:rPr>
              <m:t xml:space="preserve"> </m:t>
            </m:r>
          </m:e>
          <m:sub>
            <m:r>
              <w:rPr>
                <w:rFonts w:ascii="Cambria Math" w:hAnsi="Cambria Math"/>
                <w:sz w:val="24"/>
                <w:szCs w:val="24"/>
              </w:rPr>
              <m:t>V</m:t>
            </m:r>
          </m:sub>
        </m:sSub>
      </m:oMath>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Similarly, an expression for the specific heat at constant pressure Cp can be found. From the first law, for a constant pressure process (</w:t>
      </w:r>
      <w:proofErr w:type="spellStart"/>
      <w:r w:rsidRPr="008710D4">
        <w:rPr>
          <w:rFonts w:ascii="Times New Roman" w:hAnsi="Times New Roman"/>
          <w:sz w:val="24"/>
          <w:szCs w:val="24"/>
        </w:rPr>
        <w:t>w</w:t>
      </w:r>
      <w:r w:rsidRPr="008710D4">
        <w:rPr>
          <w:rFonts w:ascii="Times New Roman" w:hAnsi="Times New Roman"/>
          <w:sz w:val="24"/>
          <w:szCs w:val="24"/>
          <w:vertAlign w:val="subscript"/>
        </w:rPr>
        <w:t>b</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Δu</w:t>
      </w:r>
      <w:proofErr w:type="spellEnd"/>
      <w:r w:rsidRPr="008710D4">
        <w:rPr>
          <w:rFonts w:ascii="Times New Roman" w:hAnsi="Times New Roman"/>
          <w:sz w:val="24"/>
          <w:szCs w:val="24"/>
        </w:rPr>
        <w:t xml:space="preserve"> = </w:t>
      </w:r>
      <w:proofErr w:type="spellStart"/>
      <w:proofErr w:type="gramStart"/>
      <w:r w:rsidRPr="008710D4">
        <w:rPr>
          <w:rFonts w:ascii="Times New Roman" w:hAnsi="Times New Roman"/>
          <w:sz w:val="24"/>
          <w:szCs w:val="24"/>
        </w:rPr>
        <w:t>Δh</w:t>
      </w:r>
      <w:proofErr w:type="spellEnd"/>
      <w:proofErr w:type="gramEnd"/>
      <w:r w:rsidRPr="008710D4">
        <w:rPr>
          <w:rFonts w:ascii="Times New Roman" w:hAnsi="Times New Roman"/>
          <w:sz w:val="24"/>
          <w:szCs w:val="24"/>
        </w:rPr>
        <w:t xml:space="preserve">). </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C</w:t>
      </w:r>
      <w:r w:rsidR="000A7F73" w:rsidRPr="008710D4">
        <w:rPr>
          <w:rFonts w:ascii="Times New Roman" w:hAnsi="Times New Roman"/>
          <w:sz w:val="24"/>
          <w:szCs w:val="24"/>
          <w:vertAlign w:val="subscript"/>
        </w:rPr>
        <w:t>p</w:t>
      </w:r>
      <w:r w:rsidRPr="008710D4">
        <w:rPr>
          <w:rFonts w:ascii="Times New Roman" w:hAnsi="Times New Roman"/>
          <w:sz w:val="24"/>
          <w:szCs w:val="24"/>
        </w:rPr>
        <w:t xml:space="preserve"> = </w:t>
      </w:r>
      <m:oMath>
        <m:sSub>
          <m:sSubPr>
            <m:ctrlPr>
              <w:rPr>
                <w:rFonts w:ascii="Cambria Math" w:hAnsi="Times New Roman"/>
                <w:i/>
                <w:sz w:val="24"/>
                <w:szCs w:val="24"/>
              </w:rPr>
            </m:ctrlPr>
          </m:sSubPr>
          <m:e>
            <m:d>
              <m:dPr>
                <m:ctrlPr>
                  <w:rPr>
                    <w:rFonts w:ascii="Cambria Math" w:hAnsi="Times New Roman"/>
                    <w:i/>
                    <w:sz w:val="24"/>
                    <w:szCs w:val="24"/>
                  </w:rPr>
                </m:ctrlPr>
              </m:dPr>
              <m:e>
                <m:f>
                  <m:fPr>
                    <m:ctrlPr>
                      <w:rPr>
                        <w:rFonts w:ascii="Cambria Math" w:hAnsi="Times New Roman"/>
                        <w:i/>
                        <w:sz w:val="24"/>
                        <w:szCs w:val="24"/>
                      </w:rPr>
                    </m:ctrlPr>
                  </m:fPr>
                  <m:num>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h</m:t>
                    </m:r>
                  </m:num>
                  <m:den>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T</m:t>
                    </m:r>
                  </m:den>
                </m:f>
              </m:e>
            </m:d>
            <m:r>
              <m:rPr>
                <m:sty m:val="p"/>
              </m:rPr>
              <w:rPr>
                <w:rFonts w:ascii="Cambria Math" w:hAnsi="Times New Roman"/>
                <w:sz w:val="24"/>
                <w:szCs w:val="24"/>
              </w:rPr>
              <m:t xml:space="preserve"> </m:t>
            </m:r>
          </m:e>
          <m:sub>
            <m:r>
              <w:rPr>
                <w:rFonts w:ascii="Cambria Math" w:hAnsi="Cambria Math"/>
                <w:sz w:val="24"/>
                <w:szCs w:val="24"/>
              </w:rPr>
              <m:t>p</m:t>
            </m:r>
          </m:sub>
        </m:sSub>
      </m:oMath>
    </w:p>
    <w:p w:rsidR="00AE50B7" w:rsidRPr="008710D4" w:rsidRDefault="00AE50B7" w:rsidP="00AA2AA2">
      <w:pPr>
        <w:jc w:val="both"/>
        <w:rPr>
          <w:rFonts w:ascii="Times New Roman" w:hAnsi="Times New Roman"/>
          <w:sz w:val="24"/>
          <w:szCs w:val="24"/>
        </w:rPr>
      </w:pP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w:t>
      </w:r>
      <w:r w:rsidR="00AE50B7" w:rsidRPr="008710D4">
        <w:rPr>
          <w:rFonts w:ascii="Times New Roman" w:hAnsi="Times New Roman"/>
          <w:sz w:val="24"/>
          <w:szCs w:val="24"/>
        </w:rPr>
        <w:t xml:space="preserve">specific heats (both </w:t>
      </w:r>
      <w:proofErr w:type="spellStart"/>
      <w:proofErr w:type="gramStart"/>
      <w:r w:rsidR="00AE50B7" w:rsidRPr="008710D4">
        <w:rPr>
          <w:rFonts w:ascii="Times New Roman" w:hAnsi="Times New Roman"/>
          <w:sz w:val="24"/>
          <w:szCs w:val="24"/>
        </w:rPr>
        <w:t>C</w:t>
      </w:r>
      <w:r w:rsidR="00AE50B7" w:rsidRPr="008710D4">
        <w:rPr>
          <w:rFonts w:ascii="Times New Roman" w:hAnsi="Times New Roman"/>
          <w:sz w:val="24"/>
          <w:szCs w:val="24"/>
          <w:vertAlign w:val="subscript"/>
        </w:rPr>
        <w:t>v</w:t>
      </w:r>
      <w:proofErr w:type="spellEnd"/>
      <w:proofErr w:type="gramEnd"/>
      <w:r w:rsidR="00AE50B7" w:rsidRPr="008710D4">
        <w:rPr>
          <w:rFonts w:ascii="Times New Roman" w:hAnsi="Times New Roman"/>
          <w:sz w:val="24"/>
          <w:szCs w:val="24"/>
        </w:rPr>
        <w:t xml:space="preserve"> and C</w:t>
      </w:r>
      <w:r w:rsidR="00AE50B7" w:rsidRPr="008710D4">
        <w:rPr>
          <w:rFonts w:ascii="Times New Roman" w:hAnsi="Times New Roman"/>
          <w:sz w:val="24"/>
          <w:szCs w:val="24"/>
          <w:vertAlign w:val="subscript"/>
        </w:rPr>
        <w:t>p</w:t>
      </w:r>
      <w:r w:rsidR="00AE50B7" w:rsidRPr="008710D4">
        <w:rPr>
          <w:rFonts w:ascii="Times New Roman" w:hAnsi="Times New Roman"/>
          <w:sz w:val="24"/>
          <w:szCs w:val="24"/>
        </w:rPr>
        <w:t>) are properties and therefore independent of the type of processes. </w:t>
      </w:r>
    </w:p>
    <w:p w:rsidR="001E6CC1" w:rsidRPr="008710D4" w:rsidRDefault="00AE50B7"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000A7F73" w:rsidRPr="008710D4">
        <w:rPr>
          <w:rFonts w:ascii="Times New Roman" w:hAnsi="Times New Roman"/>
          <w:sz w:val="24"/>
          <w:szCs w:val="24"/>
        </w:rPr>
        <w:t>--</w:t>
      </w:r>
      <w:r w:rsidRPr="008710D4">
        <w:rPr>
          <w:rFonts w:ascii="Times New Roman" w:hAnsi="Times New Roman"/>
          <w:sz w:val="24"/>
          <w:szCs w:val="24"/>
        </w:rPr>
        <w:t xml:space="preserve"> </w:t>
      </w:r>
      <w:proofErr w:type="spell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is related to the changes in internal energy u, and C</w:t>
      </w:r>
      <w:r w:rsidRPr="008710D4">
        <w:rPr>
          <w:rFonts w:ascii="Times New Roman" w:hAnsi="Times New Roman"/>
          <w:sz w:val="24"/>
          <w:szCs w:val="24"/>
          <w:vertAlign w:val="subscript"/>
        </w:rPr>
        <w:t>p</w:t>
      </w:r>
      <w:r w:rsidRPr="008710D4">
        <w:rPr>
          <w:rFonts w:ascii="Times New Roman" w:hAnsi="Times New Roman"/>
          <w:sz w:val="24"/>
          <w:szCs w:val="24"/>
        </w:rPr>
        <w:t xml:space="preserve"> to the changes in enthalpy, h.</w:t>
      </w:r>
    </w:p>
    <w:p w:rsidR="000A7F73" w:rsidRPr="008710D4" w:rsidRDefault="000A7F73" w:rsidP="00AA2AA2">
      <w:pPr>
        <w:jc w:val="both"/>
        <w:rPr>
          <w:rFonts w:ascii="Times New Roman" w:hAnsi="Times New Roman"/>
          <w:b/>
          <w:sz w:val="24"/>
          <w:szCs w:val="24"/>
        </w:rPr>
      </w:pPr>
      <w:r w:rsidRPr="008710D4">
        <w:rPr>
          <w:rFonts w:ascii="Times New Roman" w:hAnsi="Times New Roman"/>
          <w:b/>
          <w:sz w:val="24"/>
          <w:szCs w:val="24"/>
        </w:rPr>
        <w:t>Specific heats for ideal gases</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It has been shown mathematically and experimentally that the internal energy is a function of temperature only. u = </w:t>
      </w:r>
      <w:proofErr w:type="gramStart"/>
      <w:r w:rsidRPr="008710D4">
        <w:rPr>
          <w:rFonts w:ascii="Times New Roman" w:hAnsi="Times New Roman"/>
          <w:sz w:val="24"/>
          <w:szCs w:val="24"/>
        </w:rPr>
        <w:t>u(</w:t>
      </w:r>
      <w:proofErr w:type="gramEnd"/>
      <w:r w:rsidRPr="008710D4">
        <w:rPr>
          <w:rFonts w:ascii="Times New Roman" w:hAnsi="Times New Roman"/>
          <w:sz w:val="24"/>
          <w:szCs w:val="24"/>
        </w:rPr>
        <w:t>T)            </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 Using the definition of enthalpy (h = u + </w:t>
      </w:r>
      <w:proofErr w:type="spellStart"/>
      <w:proofErr w:type="gramStart"/>
      <w:r w:rsidRPr="008710D4">
        <w:rPr>
          <w:rFonts w:ascii="Times New Roman" w:hAnsi="Times New Roman"/>
          <w:sz w:val="24"/>
          <w:szCs w:val="24"/>
        </w:rPr>
        <w:t>Pv</w:t>
      </w:r>
      <w:proofErr w:type="spellEnd"/>
      <w:proofErr w:type="gramEnd"/>
      <w:r w:rsidRPr="008710D4">
        <w:rPr>
          <w:rFonts w:ascii="Times New Roman" w:hAnsi="Times New Roman"/>
          <w:sz w:val="24"/>
          <w:szCs w:val="24"/>
        </w:rPr>
        <w:t>) and the ideal gas equation of state (</w:t>
      </w:r>
      <w:proofErr w:type="spellStart"/>
      <w:r w:rsidRPr="008710D4">
        <w:rPr>
          <w:rFonts w:ascii="Times New Roman" w:hAnsi="Times New Roman"/>
          <w:sz w:val="24"/>
          <w:szCs w:val="24"/>
        </w:rPr>
        <w:t>Pv</w:t>
      </w:r>
      <w:proofErr w:type="spellEnd"/>
      <w:r w:rsidRPr="008710D4">
        <w:rPr>
          <w:rFonts w:ascii="Times New Roman" w:hAnsi="Times New Roman"/>
          <w:sz w:val="24"/>
          <w:szCs w:val="24"/>
        </w:rPr>
        <w:t xml:space="preserve"> = RT),</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we</w:t>
      </w:r>
      <w:proofErr w:type="gramEnd"/>
      <w:r w:rsidRPr="008710D4">
        <w:rPr>
          <w:rFonts w:ascii="Times New Roman" w:hAnsi="Times New Roman"/>
          <w:sz w:val="24"/>
          <w:szCs w:val="24"/>
        </w:rPr>
        <w:t xml:space="preserve"> have: </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h = u + RT</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 Since R is a constant and u is a function of T only:</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h = </w:t>
      </w:r>
      <w:proofErr w:type="gramStart"/>
      <w:r w:rsidRPr="008710D4">
        <w:rPr>
          <w:rFonts w:ascii="Times New Roman" w:hAnsi="Times New Roman"/>
          <w:sz w:val="24"/>
          <w:szCs w:val="24"/>
        </w:rPr>
        <w:t>h(</w:t>
      </w:r>
      <w:proofErr w:type="gramEnd"/>
      <w:r w:rsidRPr="008710D4">
        <w:rPr>
          <w:rFonts w:ascii="Times New Roman" w:hAnsi="Times New Roman"/>
          <w:sz w:val="24"/>
          <w:szCs w:val="24"/>
        </w:rPr>
        <w:t>T)</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 Therefore, at a given temperature, u, h, </w:t>
      </w:r>
      <w:proofErr w:type="spellStart"/>
      <w:proofErr w:type="gram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and C</w:t>
      </w:r>
      <w:r w:rsidRPr="008710D4">
        <w:rPr>
          <w:rFonts w:ascii="Times New Roman" w:hAnsi="Times New Roman"/>
          <w:sz w:val="24"/>
          <w:szCs w:val="24"/>
          <w:vertAlign w:val="subscript"/>
        </w:rPr>
        <w:t>p</w:t>
      </w:r>
      <w:r w:rsidRPr="008710D4">
        <w:rPr>
          <w:rFonts w:ascii="Times New Roman" w:hAnsi="Times New Roman"/>
          <w:sz w:val="24"/>
          <w:szCs w:val="24"/>
        </w:rPr>
        <w:t xml:space="preserve"> of an ideal gas will have fixed values regardless of the specific volume or pressure. For an ideal gas, we have:</w:t>
      </w:r>
    </w:p>
    <w:p w:rsidR="00B34D16" w:rsidRPr="008710D4" w:rsidRDefault="00B34D16" w:rsidP="00AA2AA2">
      <w:pPr>
        <w:jc w:val="both"/>
        <w:rPr>
          <w:rFonts w:ascii="Times New Roman" w:hAnsi="Times New Roman"/>
          <w:i/>
          <w:sz w:val="24"/>
          <w:szCs w:val="24"/>
        </w:rPr>
      </w:pPr>
      <w:proofErr w:type="gramStart"/>
      <w:r w:rsidRPr="008710D4">
        <w:rPr>
          <w:rFonts w:ascii="Times New Roman" w:hAnsi="Times New Roman"/>
          <w:i/>
          <w:sz w:val="24"/>
          <w:szCs w:val="24"/>
        </w:rPr>
        <w:t>du</w:t>
      </w:r>
      <w:proofErr w:type="gramEnd"/>
      <w:r w:rsidRPr="008710D4">
        <w:rPr>
          <w:rFonts w:ascii="Times New Roman" w:hAnsi="Times New Roman"/>
          <w:i/>
          <w:sz w:val="24"/>
          <w:szCs w:val="24"/>
        </w:rPr>
        <w:t xml:space="preserve"> = </w:t>
      </w:r>
      <w:proofErr w:type="spellStart"/>
      <w:r w:rsidRPr="008710D4">
        <w:rPr>
          <w:rFonts w:ascii="Times New Roman" w:hAnsi="Times New Roman"/>
          <w:i/>
          <w:sz w:val="24"/>
          <w:szCs w:val="24"/>
        </w:rPr>
        <w:t>C</w:t>
      </w:r>
      <w:r w:rsidRPr="008710D4">
        <w:rPr>
          <w:rFonts w:ascii="Times New Roman" w:hAnsi="Times New Roman"/>
          <w:i/>
          <w:sz w:val="24"/>
          <w:szCs w:val="24"/>
          <w:vertAlign w:val="subscript"/>
        </w:rPr>
        <w:t>v</w:t>
      </w:r>
      <w:proofErr w:type="spellEnd"/>
      <w:r w:rsidRPr="008710D4">
        <w:rPr>
          <w:rFonts w:ascii="Times New Roman" w:hAnsi="Times New Roman"/>
          <w:i/>
          <w:sz w:val="24"/>
          <w:szCs w:val="24"/>
        </w:rPr>
        <w:t xml:space="preserve"> (T) </w:t>
      </w:r>
      <w:proofErr w:type="spellStart"/>
      <w:r w:rsidRPr="008710D4">
        <w:rPr>
          <w:rFonts w:ascii="Times New Roman" w:hAnsi="Times New Roman"/>
          <w:i/>
          <w:sz w:val="24"/>
          <w:szCs w:val="24"/>
        </w:rPr>
        <w:t>dT</w:t>
      </w:r>
      <w:proofErr w:type="spellEnd"/>
    </w:p>
    <w:p w:rsidR="00B34D16" w:rsidRPr="008710D4" w:rsidRDefault="00B34D16" w:rsidP="00AA2AA2">
      <w:pPr>
        <w:jc w:val="both"/>
        <w:rPr>
          <w:rFonts w:ascii="Times New Roman" w:hAnsi="Times New Roman"/>
          <w:i/>
          <w:sz w:val="24"/>
          <w:szCs w:val="24"/>
        </w:rPr>
      </w:pPr>
      <w:proofErr w:type="gramStart"/>
      <w:r w:rsidRPr="008710D4">
        <w:rPr>
          <w:rFonts w:ascii="Times New Roman" w:hAnsi="Times New Roman"/>
          <w:i/>
          <w:sz w:val="24"/>
          <w:szCs w:val="24"/>
        </w:rPr>
        <w:t>dh</w:t>
      </w:r>
      <w:proofErr w:type="gramEnd"/>
      <w:r w:rsidRPr="008710D4">
        <w:rPr>
          <w:rFonts w:ascii="Times New Roman" w:hAnsi="Times New Roman"/>
          <w:i/>
          <w:sz w:val="24"/>
          <w:szCs w:val="24"/>
        </w:rPr>
        <w:t xml:space="preserve"> = C</w:t>
      </w:r>
      <w:r w:rsidRPr="008710D4">
        <w:rPr>
          <w:rFonts w:ascii="Times New Roman" w:hAnsi="Times New Roman"/>
          <w:i/>
          <w:sz w:val="24"/>
          <w:szCs w:val="24"/>
          <w:vertAlign w:val="subscript"/>
        </w:rPr>
        <w:t>p</w:t>
      </w:r>
      <w:r w:rsidRPr="008710D4">
        <w:rPr>
          <w:rFonts w:ascii="Times New Roman" w:hAnsi="Times New Roman"/>
          <w:i/>
          <w:sz w:val="24"/>
          <w:szCs w:val="24"/>
        </w:rPr>
        <w:t xml:space="preserve"> (T) </w:t>
      </w:r>
      <w:proofErr w:type="spellStart"/>
      <w:r w:rsidRPr="008710D4">
        <w:rPr>
          <w:rFonts w:ascii="Times New Roman" w:hAnsi="Times New Roman"/>
          <w:i/>
          <w:sz w:val="24"/>
          <w:szCs w:val="24"/>
        </w:rPr>
        <w:t>dT</w:t>
      </w:r>
      <w:proofErr w:type="spellEnd"/>
    </w:p>
    <w:p w:rsidR="00B34D16" w:rsidRPr="008710D4" w:rsidRDefault="00B34D16" w:rsidP="00AA2AA2">
      <w:pPr>
        <w:jc w:val="both"/>
        <w:rPr>
          <w:rFonts w:ascii="Times New Roman" w:hAnsi="Times New Roman"/>
          <w:sz w:val="24"/>
          <w:szCs w:val="24"/>
        </w:rPr>
      </w:pP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The changes in internal energy or enthalpy for an ideal gas during a process are determined by integrating:</w:t>
      </w:r>
    </w:p>
    <w:p w:rsidR="00B34D16" w:rsidRPr="008710D4" w:rsidRDefault="00B34D16" w:rsidP="00AA2AA2">
      <w:pPr>
        <w:jc w:val="both"/>
        <w:rPr>
          <w:rFonts w:ascii="Times New Roman" w:hAnsi="Times New Roman"/>
          <w:sz w:val="24"/>
          <w:szCs w:val="24"/>
        </w:rPr>
      </w:pPr>
      <w:proofErr w:type="spellStart"/>
      <w:r w:rsidRPr="008710D4">
        <w:rPr>
          <w:rFonts w:ascii="Times New Roman" w:hAnsi="Times New Roman"/>
          <w:i/>
          <w:sz w:val="24"/>
          <w:szCs w:val="24"/>
        </w:rPr>
        <w:t>Δu</w:t>
      </w:r>
      <w:proofErr w:type="spellEnd"/>
      <w:r w:rsidRPr="008710D4">
        <w:rPr>
          <w:rFonts w:ascii="Times New Roman" w:hAnsi="Times New Roman"/>
          <w:i/>
          <w:sz w:val="24"/>
          <w:szCs w:val="24"/>
        </w:rPr>
        <w:t xml:space="preserve"> = u</w:t>
      </w:r>
      <w:r w:rsidRPr="008710D4">
        <w:rPr>
          <w:rFonts w:ascii="Times New Roman" w:hAnsi="Times New Roman"/>
          <w:i/>
          <w:sz w:val="24"/>
          <w:szCs w:val="24"/>
          <w:vertAlign w:val="subscript"/>
        </w:rPr>
        <w:t>2</w:t>
      </w:r>
      <w:r w:rsidRPr="008710D4">
        <w:rPr>
          <w:rFonts w:ascii="Times New Roman" w:hAnsi="Times New Roman"/>
          <w:i/>
          <w:sz w:val="24"/>
          <w:szCs w:val="24"/>
        </w:rPr>
        <w:t xml:space="preserve"> – u</w:t>
      </w:r>
      <w:r w:rsidRPr="008710D4">
        <w:rPr>
          <w:rFonts w:ascii="Times New Roman" w:hAnsi="Times New Roman"/>
          <w:i/>
          <w:sz w:val="24"/>
          <w:szCs w:val="24"/>
          <w:vertAlign w:val="subscript"/>
        </w:rPr>
        <w:t>1</w:t>
      </w:r>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v</m:t>
                </m:r>
              </m:sub>
            </m:sSub>
            <m:d>
              <m:dPr>
                <m:ctrlPr>
                  <w:rPr>
                    <w:rFonts w:ascii="Cambria Math" w:hAnsi="Times New Roman"/>
                    <w:i/>
                    <w:sz w:val="24"/>
                    <w:szCs w:val="24"/>
                  </w:rPr>
                </m:ctrlPr>
              </m:dPr>
              <m:e>
                <m:r>
                  <w:rPr>
                    <w:rFonts w:ascii="Cambria Math" w:hAnsi="Cambria Math"/>
                    <w:sz w:val="24"/>
                    <w:szCs w:val="24"/>
                  </w:rPr>
                  <m:t>T</m:t>
                </m:r>
              </m:e>
            </m:d>
            <m:r>
              <w:rPr>
                <w:rFonts w:ascii="Cambria Math" w:hAnsi="Cambria Math"/>
                <w:sz w:val="24"/>
                <w:szCs w:val="24"/>
              </w:rPr>
              <m:t>dT</m:t>
            </m:r>
          </m:e>
        </m:nary>
      </m:oMath>
      <w:r w:rsidRPr="008710D4">
        <w:rPr>
          <w:rFonts w:ascii="Times New Roman" w:hAnsi="Times New Roman"/>
          <w:sz w:val="24"/>
          <w:szCs w:val="24"/>
        </w:rPr>
        <w:t xml:space="preserve">        (</w:t>
      </w:r>
      <w:proofErr w:type="spellStart"/>
      <w:r w:rsidRPr="008710D4">
        <w:rPr>
          <w:rFonts w:ascii="Times New Roman" w:hAnsi="Times New Roman"/>
          <w:sz w:val="24"/>
          <w:szCs w:val="24"/>
        </w:rPr>
        <w:t>Kj</w:t>
      </w:r>
      <w:proofErr w:type="spellEnd"/>
      <w:r w:rsidRPr="008710D4">
        <w:rPr>
          <w:rFonts w:ascii="Times New Roman" w:hAnsi="Times New Roman"/>
          <w:sz w:val="24"/>
          <w:szCs w:val="24"/>
        </w:rPr>
        <w:t>/kg)</w:t>
      </w:r>
    </w:p>
    <w:p w:rsidR="00B34D16" w:rsidRPr="008710D4" w:rsidRDefault="00B34D16" w:rsidP="00AA2AA2">
      <w:pPr>
        <w:jc w:val="both"/>
        <w:rPr>
          <w:rFonts w:ascii="Times New Roman" w:hAnsi="Times New Roman"/>
          <w:sz w:val="24"/>
          <w:szCs w:val="24"/>
        </w:rPr>
      </w:pPr>
      <w:proofErr w:type="spellStart"/>
      <w:proofErr w:type="gramStart"/>
      <w:r w:rsidRPr="008710D4">
        <w:rPr>
          <w:rFonts w:ascii="Times New Roman" w:hAnsi="Times New Roman"/>
          <w:i/>
          <w:sz w:val="24"/>
          <w:szCs w:val="24"/>
        </w:rPr>
        <w:t>Δh</w:t>
      </w:r>
      <w:proofErr w:type="spellEnd"/>
      <w:proofErr w:type="gramEnd"/>
      <w:r w:rsidRPr="008710D4">
        <w:rPr>
          <w:rFonts w:ascii="Times New Roman" w:hAnsi="Times New Roman"/>
          <w:i/>
          <w:sz w:val="24"/>
          <w:szCs w:val="24"/>
        </w:rPr>
        <w:t xml:space="preserve"> = h</w:t>
      </w:r>
      <w:r w:rsidRPr="008710D4">
        <w:rPr>
          <w:rFonts w:ascii="Times New Roman" w:hAnsi="Times New Roman"/>
          <w:i/>
          <w:sz w:val="24"/>
          <w:szCs w:val="24"/>
          <w:vertAlign w:val="subscript"/>
        </w:rPr>
        <w:t>2</w:t>
      </w:r>
      <w:r w:rsidRPr="008710D4">
        <w:rPr>
          <w:rFonts w:ascii="Times New Roman" w:hAnsi="Times New Roman"/>
          <w:i/>
          <w:sz w:val="24"/>
          <w:szCs w:val="24"/>
        </w:rPr>
        <w:t xml:space="preserve"> – h</w:t>
      </w:r>
      <w:r w:rsidRPr="008710D4">
        <w:rPr>
          <w:rFonts w:ascii="Times New Roman" w:hAnsi="Times New Roman"/>
          <w:i/>
          <w:sz w:val="24"/>
          <w:szCs w:val="24"/>
          <w:vertAlign w:val="subscript"/>
        </w:rPr>
        <w:t>1</w:t>
      </w:r>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P</m:t>
                </m:r>
              </m:sub>
            </m:sSub>
            <m:d>
              <m:dPr>
                <m:ctrlPr>
                  <w:rPr>
                    <w:rFonts w:ascii="Cambria Math" w:hAnsi="Times New Roman"/>
                    <w:i/>
                    <w:sz w:val="24"/>
                    <w:szCs w:val="24"/>
                  </w:rPr>
                </m:ctrlPr>
              </m:dPr>
              <m:e>
                <m:r>
                  <w:rPr>
                    <w:rFonts w:ascii="Cambria Math" w:hAnsi="Cambria Math"/>
                    <w:sz w:val="24"/>
                    <w:szCs w:val="24"/>
                  </w:rPr>
                  <m:t>T</m:t>
                </m:r>
              </m:e>
            </m:d>
            <m:r>
              <w:rPr>
                <w:rFonts w:ascii="Cambria Math" w:hAnsi="Cambria Math"/>
                <w:sz w:val="24"/>
                <w:szCs w:val="24"/>
              </w:rPr>
              <m:t>dT</m:t>
            </m:r>
          </m:e>
        </m:nary>
      </m:oMath>
      <w:r w:rsidRPr="008710D4">
        <w:rPr>
          <w:rFonts w:ascii="Times New Roman" w:hAnsi="Times New Roman"/>
          <w:sz w:val="24"/>
          <w:szCs w:val="24"/>
        </w:rPr>
        <w:t xml:space="preserve">        (</w:t>
      </w:r>
      <w:proofErr w:type="spellStart"/>
      <w:r w:rsidRPr="008710D4">
        <w:rPr>
          <w:rFonts w:ascii="Times New Roman" w:hAnsi="Times New Roman"/>
          <w:sz w:val="24"/>
          <w:szCs w:val="24"/>
        </w:rPr>
        <w:t>Kj</w:t>
      </w:r>
      <w:proofErr w:type="spellEnd"/>
      <w:r w:rsidRPr="008710D4">
        <w:rPr>
          <w:rFonts w:ascii="Times New Roman" w:hAnsi="Times New Roman"/>
          <w:sz w:val="24"/>
          <w:szCs w:val="24"/>
        </w:rPr>
        <w:t>/kg)</w:t>
      </w:r>
    </w:p>
    <w:p w:rsidR="00B34D16" w:rsidRPr="008710D4" w:rsidRDefault="00B34D16" w:rsidP="00AA2AA2">
      <w:pPr>
        <w:jc w:val="both"/>
        <w:rPr>
          <w:rFonts w:ascii="Times New Roman" w:hAnsi="Times New Roman"/>
          <w:sz w:val="24"/>
          <w:szCs w:val="24"/>
        </w:rPr>
      </w:pPr>
      <w:r w:rsidRPr="008710D4">
        <w:rPr>
          <w:rFonts w:ascii="Times New Roman" w:hAnsi="Times New Roman"/>
          <w:sz w:val="24"/>
          <w:szCs w:val="24"/>
        </w:rPr>
        <w:lastRenderedPageBreak/>
        <w:t>As low pressures, all real gases approach ideal‐gas behavior, and therefore their specific heats depend on temperature only.</w:t>
      </w:r>
    </w:p>
    <w:p w:rsidR="00B34D16" w:rsidRPr="008710D4" w:rsidRDefault="00B34D16" w:rsidP="00AA2AA2">
      <w:pPr>
        <w:jc w:val="both"/>
        <w:rPr>
          <w:rFonts w:ascii="Times New Roman" w:hAnsi="Times New Roman"/>
          <w:sz w:val="24"/>
          <w:szCs w:val="24"/>
        </w:rPr>
      </w:pPr>
      <w:r w:rsidRPr="008710D4">
        <w:rPr>
          <w:rFonts w:ascii="Times New Roman" w:hAnsi="Times New Roman"/>
          <w:sz w:val="24"/>
          <w:szCs w:val="24"/>
        </w:rPr>
        <w:t>For an ideal gas, we can write:</w:t>
      </w:r>
    </w:p>
    <w:p w:rsidR="00602F09" w:rsidRPr="008710D4" w:rsidRDefault="00602F09" w:rsidP="00AA2AA2">
      <w:pPr>
        <w:jc w:val="both"/>
        <w:rPr>
          <w:rFonts w:ascii="Times New Roman" w:hAnsi="Times New Roman"/>
          <w:i/>
          <w:sz w:val="24"/>
          <w:szCs w:val="24"/>
        </w:rPr>
      </w:pPr>
      <w:r w:rsidRPr="008710D4">
        <w:rPr>
          <w:rFonts w:ascii="Times New Roman" w:hAnsi="Times New Roman"/>
          <w:i/>
          <w:sz w:val="24"/>
          <w:szCs w:val="24"/>
        </w:rPr>
        <w:t xml:space="preserve">RT = </w:t>
      </w:r>
      <w:proofErr w:type="gramStart"/>
      <w:r w:rsidRPr="008710D4">
        <w:rPr>
          <w:rFonts w:ascii="Times New Roman" w:hAnsi="Times New Roman"/>
          <w:i/>
          <w:sz w:val="24"/>
          <w:szCs w:val="24"/>
        </w:rPr>
        <w:t>h(</w:t>
      </w:r>
      <w:proofErr w:type="gramEnd"/>
      <w:r w:rsidRPr="008710D4">
        <w:rPr>
          <w:rFonts w:ascii="Times New Roman" w:hAnsi="Times New Roman"/>
          <w:i/>
          <w:sz w:val="24"/>
          <w:szCs w:val="24"/>
        </w:rPr>
        <w:t>T) – u(T)</w:t>
      </w:r>
    </w:p>
    <w:p w:rsidR="00602F09" w:rsidRPr="008710D4" w:rsidRDefault="00602F09" w:rsidP="00AA2AA2">
      <w:pPr>
        <w:jc w:val="both"/>
        <w:rPr>
          <w:rFonts w:ascii="Times New Roman" w:hAnsi="Times New Roman"/>
          <w:i/>
          <w:sz w:val="24"/>
          <w:szCs w:val="24"/>
        </w:rPr>
      </w:pPr>
      <w:r w:rsidRPr="008710D4">
        <w:rPr>
          <w:rFonts w:ascii="Times New Roman" w:hAnsi="Times New Roman"/>
          <w:i/>
          <w:sz w:val="24"/>
          <w:szCs w:val="24"/>
        </w:rPr>
        <w:t xml:space="preserve">R =  </w:t>
      </w:r>
      <m:oMath>
        <m:f>
          <m:fPr>
            <m:ctrlPr>
              <w:rPr>
                <w:rFonts w:ascii="Cambria Math" w:hAnsi="Times New Roman"/>
                <w:i/>
                <w:sz w:val="24"/>
                <w:szCs w:val="24"/>
              </w:rPr>
            </m:ctrlPr>
          </m:fPr>
          <m:num>
            <m:r>
              <w:rPr>
                <w:rFonts w:ascii="Cambria Math" w:hAnsi="Cambria Math"/>
                <w:sz w:val="24"/>
                <w:szCs w:val="24"/>
              </w:rPr>
              <m:t>d</m:t>
            </m:r>
            <m:r>
              <w:rPr>
                <w:rFonts w:ascii="Times New Roman" w:hAnsi="Times New Roman"/>
                <w:sz w:val="24"/>
                <w:szCs w:val="24"/>
              </w:rPr>
              <m:t>h</m:t>
            </m:r>
          </m:num>
          <m:den>
            <m:r>
              <w:rPr>
                <w:rFonts w:ascii="Cambria Math" w:hAnsi="Cambria Math"/>
                <w:sz w:val="24"/>
                <w:szCs w:val="24"/>
              </w:rPr>
              <m:t>dT</m:t>
            </m:r>
          </m:den>
        </m:f>
        <m:r>
          <w:rPr>
            <w:rFonts w:ascii="Times New Roman" w:hAnsi="Times New Roman"/>
            <w:sz w:val="24"/>
            <w:szCs w:val="24"/>
          </w:rPr>
          <m:t>-</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du</m:t>
            </m:r>
          </m:num>
          <m:den>
            <m:r>
              <w:rPr>
                <w:rFonts w:ascii="Cambria Math" w:hAnsi="Cambria Math"/>
                <w:sz w:val="24"/>
                <w:szCs w:val="24"/>
              </w:rPr>
              <m:t>dT</m:t>
            </m:r>
          </m:den>
        </m:f>
      </m:oMath>
    </w:p>
    <w:p w:rsidR="00602F09" w:rsidRPr="008710D4" w:rsidRDefault="00602F09" w:rsidP="00AA2AA2">
      <w:pPr>
        <w:jc w:val="both"/>
        <w:rPr>
          <w:rFonts w:ascii="Times New Roman" w:hAnsi="Times New Roman"/>
          <w:i/>
          <w:sz w:val="24"/>
          <w:szCs w:val="24"/>
          <w:vertAlign w:val="subscript"/>
        </w:rPr>
      </w:pPr>
      <w:r w:rsidRPr="008710D4">
        <w:rPr>
          <w:rFonts w:ascii="Times New Roman" w:hAnsi="Times New Roman"/>
          <w:i/>
          <w:sz w:val="24"/>
          <w:szCs w:val="24"/>
        </w:rPr>
        <w:t>R = C</w:t>
      </w:r>
      <w:r w:rsidRPr="008710D4">
        <w:rPr>
          <w:rFonts w:ascii="Times New Roman" w:hAnsi="Times New Roman"/>
          <w:i/>
          <w:sz w:val="24"/>
          <w:szCs w:val="24"/>
          <w:vertAlign w:val="subscript"/>
        </w:rPr>
        <w:t>p</w:t>
      </w:r>
      <w:r w:rsidRPr="008710D4">
        <w:rPr>
          <w:rFonts w:ascii="Times New Roman" w:hAnsi="Times New Roman"/>
          <w:i/>
          <w:sz w:val="24"/>
          <w:szCs w:val="24"/>
        </w:rPr>
        <w:t xml:space="preserve"> - </w:t>
      </w:r>
      <w:proofErr w:type="spellStart"/>
      <w:proofErr w:type="gramStart"/>
      <w:r w:rsidRPr="008710D4">
        <w:rPr>
          <w:rFonts w:ascii="Times New Roman" w:hAnsi="Times New Roman"/>
          <w:i/>
          <w:sz w:val="24"/>
          <w:szCs w:val="24"/>
        </w:rPr>
        <w:t>C</w:t>
      </w:r>
      <w:r w:rsidRPr="008710D4">
        <w:rPr>
          <w:rFonts w:ascii="Times New Roman" w:hAnsi="Times New Roman"/>
          <w:i/>
          <w:sz w:val="24"/>
          <w:szCs w:val="24"/>
          <w:vertAlign w:val="subscript"/>
        </w:rPr>
        <w:t>v</w:t>
      </w:r>
      <w:proofErr w:type="spellEnd"/>
      <w:proofErr w:type="gramEnd"/>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The ratio of specific heats is called the specific heat ratio k = Cp/</w:t>
      </w:r>
      <w:proofErr w:type="spellStart"/>
      <w:r w:rsidRPr="008710D4">
        <w:rPr>
          <w:rFonts w:ascii="Times New Roman" w:hAnsi="Times New Roman"/>
          <w:sz w:val="24"/>
          <w:szCs w:val="24"/>
        </w:rPr>
        <w:t>Cv</w:t>
      </w:r>
      <w:proofErr w:type="spellEnd"/>
      <w:r w:rsidRPr="008710D4">
        <w:rPr>
          <w:rFonts w:ascii="Times New Roman" w:hAnsi="Times New Roman"/>
          <w:sz w:val="24"/>
          <w:szCs w:val="24"/>
        </w:rPr>
        <w:t>:</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k</w:t>
      </w:r>
      <w:proofErr w:type="gramEnd"/>
      <w:r w:rsidRPr="008710D4">
        <w:rPr>
          <w:rFonts w:ascii="Times New Roman" w:hAnsi="Times New Roman"/>
          <w:sz w:val="24"/>
          <w:szCs w:val="24"/>
        </w:rPr>
        <w:t xml:space="preserve"> varies with temperature, but this variation is very mild.</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Specific heats for solids and liquids </w:t>
      </w:r>
      <w:proofErr w:type="gramStart"/>
      <w:r w:rsidRPr="008710D4">
        <w:rPr>
          <w:rFonts w:ascii="Times New Roman" w:hAnsi="Times New Roman"/>
          <w:sz w:val="24"/>
          <w:szCs w:val="24"/>
        </w:rPr>
        <w:t>A</w:t>
      </w:r>
      <w:proofErr w:type="gramEnd"/>
      <w:r w:rsidRPr="008710D4">
        <w:rPr>
          <w:rFonts w:ascii="Times New Roman" w:hAnsi="Times New Roman"/>
          <w:sz w:val="24"/>
          <w:szCs w:val="24"/>
        </w:rPr>
        <w:t xml:space="preserve"> substance whose specific volume (or density) is constant is called incompressible substance. The specific volumes of solids and liquids (which can be assumed as incompressible substances) essentially remain constant during a process.  </w:t>
      </w:r>
    </w:p>
    <w:p w:rsidR="00602F09" w:rsidRPr="008710D4" w:rsidRDefault="00602F09" w:rsidP="00AA2AA2">
      <w:pPr>
        <w:jc w:val="both"/>
        <w:rPr>
          <w:rFonts w:ascii="Times New Roman" w:hAnsi="Times New Roman"/>
          <w:sz w:val="24"/>
          <w:szCs w:val="24"/>
        </w:rPr>
      </w:pPr>
      <w:proofErr w:type="gramStart"/>
      <w:r w:rsidRPr="008710D4">
        <w:rPr>
          <w:rFonts w:ascii="Times New Roman" w:hAnsi="Times New Roman"/>
          <w:sz w:val="24"/>
          <w:szCs w:val="24"/>
        </w:rPr>
        <w:t>The constant volume assumption means that the volume work (boundary work) is negligible compared with other forms of energy.</w:t>
      </w:r>
      <w:proofErr w:type="gramEnd"/>
      <w:r w:rsidRPr="008710D4">
        <w:rPr>
          <w:rFonts w:ascii="Times New Roman" w:hAnsi="Times New Roman"/>
          <w:sz w:val="24"/>
          <w:szCs w:val="24"/>
        </w:rPr>
        <w:t xml:space="preserve"> As a result, it can be shown that the constant‐volume and constant‐pressure specific heats are identical for incompressible substances: </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C</w:t>
      </w:r>
      <w:r w:rsidRPr="008710D4">
        <w:rPr>
          <w:rFonts w:ascii="Times New Roman" w:hAnsi="Times New Roman"/>
          <w:sz w:val="24"/>
          <w:szCs w:val="24"/>
          <w:vertAlign w:val="subscript"/>
        </w:rPr>
        <w:t>p</w:t>
      </w:r>
      <w:r w:rsidRPr="008710D4">
        <w:rPr>
          <w:rFonts w:ascii="Times New Roman" w:hAnsi="Times New Roman"/>
          <w:sz w:val="24"/>
          <w:szCs w:val="24"/>
        </w:rPr>
        <w:t xml:space="preserve"> = </w:t>
      </w:r>
      <w:proofErr w:type="spellStart"/>
      <w:proofErr w:type="gram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 C</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Specific heats of incompressible substances are only a function of temperature, </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C = </w:t>
      </w:r>
      <w:proofErr w:type="gramStart"/>
      <w:r w:rsidRPr="008710D4">
        <w:rPr>
          <w:rFonts w:ascii="Times New Roman" w:hAnsi="Times New Roman"/>
          <w:sz w:val="24"/>
          <w:szCs w:val="24"/>
        </w:rPr>
        <w:t>C(</w:t>
      </w:r>
      <w:proofErr w:type="gramEnd"/>
      <w:r w:rsidRPr="008710D4">
        <w:rPr>
          <w:rFonts w:ascii="Times New Roman" w:hAnsi="Times New Roman"/>
          <w:sz w:val="24"/>
          <w:szCs w:val="24"/>
        </w:rPr>
        <w:t>T)</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 The change of internal energy between state 1 and 2 can be obtained by integration:</w:t>
      </w:r>
    </w:p>
    <w:p w:rsidR="00602F09" w:rsidRPr="008710D4" w:rsidRDefault="00602F09" w:rsidP="00AA2AA2">
      <w:pPr>
        <w:jc w:val="both"/>
        <w:rPr>
          <w:rFonts w:ascii="Times New Roman" w:hAnsi="Times New Roman"/>
          <w:sz w:val="24"/>
          <w:szCs w:val="24"/>
        </w:rPr>
      </w:pPr>
      <w:proofErr w:type="spellStart"/>
      <w:r w:rsidRPr="008710D4">
        <w:rPr>
          <w:rFonts w:ascii="Times New Roman" w:hAnsi="Times New Roman"/>
          <w:i/>
          <w:sz w:val="24"/>
          <w:szCs w:val="24"/>
        </w:rPr>
        <w:t>Δu</w:t>
      </w:r>
      <w:proofErr w:type="spellEnd"/>
      <w:r w:rsidRPr="008710D4">
        <w:rPr>
          <w:rFonts w:ascii="Times New Roman" w:hAnsi="Times New Roman"/>
          <w:i/>
          <w:sz w:val="24"/>
          <w:szCs w:val="24"/>
        </w:rPr>
        <w:t xml:space="preserve"> = u</w:t>
      </w:r>
      <w:r w:rsidRPr="008710D4">
        <w:rPr>
          <w:rFonts w:ascii="Times New Roman" w:hAnsi="Times New Roman"/>
          <w:i/>
          <w:sz w:val="24"/>
          <w:szCs w:val="24"/>
          <w:vertAlign w:val="subscript"/>
        </w:rPr>
        <w:t>2</w:t>
      </w:r>
      <w:r w:rsidRPr="008710D4">
        <w:rPr>
          <w:rFonts w:ascii="Times New Roman" w:hAnsi="Times New Roman"/>
          <w:i/>
          <w:sz w:val="24"/>
          <w:szCs w:val="24"/>
        </w:rPr>
        <w:t xml:space="preserve"> – u</w:t>
      </w:r>
      <w:r w:rsidRPr="008710D4">
        <w:rPr>
          <w:rFonts w:ascii="Times New Roman" w:hAnsi="Times New Roman"/>
          <w:i/>
          <w:sz w:val="24"/>
          <w:szCs w:val="24"/>
          <w:vertAlign w:val="subscript"/>
        </w:rPr>
        <w:t>1</w:t>
      </w:r>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C</m:t>
            </m:r>
            <m:d>
              <m:dPr>
                <m:ctrlPr>
                  <w:rPr>
                    <w:rFonts w:ascii="Cambria Math" w:hAnsi="Times New Roman"/>
                    <w:i/>
                    <w:sz w:val="24"/>
                    <w:szCs w:val="24"/>
                  </w:rPr>
                </m:ctrlPr>
              </m:dPr>
              <m:e>
                <m:r>
                  <w:rPr>
                    <w:rFonts w:ascii="Cambria Math" w:hAnsi="Cambria Math"/>
                    <w:sz w:val="24"/>
                    <w:szCs w:val="24"/>
                  </w:rPr>
                  <m:t>T</m:t>
                </m:r>
              </m:e>
            </m:d>
            <m:r>
              <w:rPr>
                <w:rFonts w:ascii="Cambria Math" w:hAnsi="Cambria Math"/>
                <w:sz w:val="24"/>
                <w:szCs w:val="24"/>
              </w:rPr>
              <m:t>dT</m:t>
            </m:r>
          </m:e>
        </m:nary>
      </m:oMath>
      <w:r w:rsidRPr="008710D4">
        <w:rPr>
          <w:rFonts w:ascii="Times New Roman" w:hAnsi="Times New Roman"/>
          <w:sz w:val="24"/>
          <w:szCs w:val="24"/>
        </w:rPr>
        <w:t xml:space="preserve">        (KJ/kg)</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For small temperature intervals, a C at averaged temperature can be used and treated as a constant, yielding:</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sym w:font="Symbol" w:char="F044"/>
      </w:r>
      <w:proofErr w:type="gramStart"/>
      <w:r w:rsidRPr="008710D4">
        <w:rPr>
          <w:rFonts w:ascii="Times New Roman" w:hAnsi="Times New Roman"/>
          <w:sz w:val="24"/>
          <w:szCs w:val="24"/>
        </w:rPr>
        <w:t>u</w:t>
      </w:r>
      <w:proofErr w:type="gramEnd"/>
      <w:r w:rsidRPr="008710D4">
        <w:rPr>
          <w:rFonts w:ascii="Times New Roman" w:hAnsi="Times New Roman"/>
          <w:i/>
          <w:sz w:val="24"/>
          <w:szCs w:val="24"/>
        </w:rPr>
        <w:t xml:space="preserve"> </w:t>
      </w:r>
      <w:r w:rsidRPr="008710D4">
        <w:rPr>
          <w:rFonts w:ascii="Times New Roman" w:hAnsi="Times New Roman"/>
          <w:sz w:val="24"/>
          <w:szCs w:val="24"/>
        </w:rPr>
        <w:sym w:font="Symbol" w:char="F0BB"/>
      </w:r>
      <w:r w:rsidRPr="008710D4">
        <w:rPr>
          <w:rFonts w:ascii="Times New Roman" w:hAnsi="Times New Roman"/>
          <w:i/>
          <w:sz w:val="24"/>
          <w:szCs w:val="24"/>
        </w:rPr>
        <w:t xml:space="preserve"> C</w:t>
      </w:r>
      <w:r w:rsidRPr="008710D4">
        <w:rPr>
          <w:rFonts w:ascii="Times New Roman" w:hAnsi="Times New Roman"/>
          <w:i/>
          <w:sz w:val="24"/>
          <w:szCs w:val="24"/>
          <w:vertAlign w:val="subscript"/>
        </w:rPr>
        <w:t>ave</w:t>
      </w:r>
      <w:r w:rsidRPr="008710D4">
        <w:rPr>
          <w:rFonts w:ascii="Times New Roman" w:hAnsi="Times New Roman"/>
          <w:i/>
          <w:sz w:val="24"/>
          <w:szCs w:val="24"/>
        </w:rPr>
        <w:t>(T</w:t>
      </w:r>
      <w:r w:rsidRPr="008710D4">
        <w:rPr>
          <w:rFonts w:ascii="Times New Roman" w:hAnsi="Times New Roman"/>
          <w:i/>
          <w:sz w:val="24"/>
          <w:szCs w:val="24"/>
          <w:vertAlign w:val="subscript"/>
        </w:rPr>
        <w:t>2</w:t>
      </w:r>
      <w:r w:rsidRPr="008710D4">
        <w:rPr>
          <w:rFonts w:ascii="Times New Roman" w:hAnsi="Times New Roman"/>
          <w:i/>
          <w:sz w:val="24"/>
          <w:szCs w:val="24"/>
        </w:rPr>
        <w:t xml:space="preserve"> – T</w:t>
      </w:r>
      <w:r w:rsidRPr="008710D4">
        <w:rPr>
          <w:rFonts w:ascii="Times New Roman" w:hAnsi="Times New Roman"/>
          <w:i/>
          <w:sz w:val="24"/>
          <w:szCs w:val="24"/>
          <w:vertAlign w:val="subscript"/>
        </w:rPr>
        <w:t>1</w:t>
      </w:r>
      <w:r w:rsidRPr="008710D4">
        <w:rPr>
          <w:rFonts w:ascii="Times New Roman" w:hAnsi="Times New Roman"/>
          <w:i/>
          <w:sz w:val="24"/>
          <w:szCs w:val="24"/>
        </w:rPr>
        <w:t>)</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t xml:space="preserve">The enthalpy change of incompressible substance can be determined from the definition of enthalpy (h = u + </w:t>
      </w:r>
      <w:proofErr w:type="spellStart"/>
      <w:proofErr w:type="gramStart"/>
      <w:r w:rsidRPr="008710D4">
        <w:rPr>
          <w:rFonts w:ascii="Times New Roman" w:hAnsi="Times New Roman"/>
          <w:sz w:val="24"/>
          <w:szCs w:val="24"/>
        </w:rPr>
        <w:t>Pv</w:t>
      </w:r>
      <w:proofErr w:type="spellEnd"/>
      <w:proofErr w:type="gramEnd"/>
      <w:r w:rsidRPr="008710D4">
        <w:rPr>
          <w:rFonts w:ascii="Times New Roman" w:hAnsi="Times New Roman"/>
          <w:sz w:val="24"/>
          <w:szCs w:val="24"/>
        </w:rPr>
        <w:t>)</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t xml:space="preserve">h2 – h1 = (u2 – u1) + </w:t>
      </w:r>
      <w:proofErr w:type="gramStart"/>
      <w:r w:rsidRPr="008710D4">
        <w:rPr>
          <w:rFonts w:ascii="Times New Roman" w:hAnsi="Times New Roman"/>
          <w:sz w:val="24"/>
          <w:szCs w:val="24"/>
        </w:rPr>
        <w:t>v(</w:t>
      </w:r>
      <w:proofErr w:type="gramEnd"/>
      <w:r w:rsidRPr="008710D4">
        <w:rPr>
          <w:rFonts w:ascii="Times New Roman" w:hAnsi="Times New Roman"/>
          <w:sz w:val="24"/>
          <w:szCs w:val="24"/>
        </w:rPr>
        <w:t>P2 – P1)</w:t>
      </w:r>
    </w:p>
    <w:p w:rsidR="00732E5C" w:rsidRPr="008710D4" w:rsidRDefault="00732E5C"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t>Δh</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Δu</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vΔP</w:t>
      </w:r>
      <w:proofErr w:type="spellEnd"/>
      <w:r w:rsidRPr="008710D4">
        <w:rPr>
          <w:rFonts w:ascii="Times New Roman" w:hAnsi="Times New Roman"/>
          <w:sz w:val="24"/>
          <w:szCs w:val="24"/>
        </w:rPr>
        <w:t>              (kJ/kg)</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t xml:space="preserve">The term </w:t>
      </w:r>
      <w:proofErr w:type="spellStart"/>
      <w:r w:rsidRPr="008710D4">
        <w:rPr>
          <w:rFonts w:ascii="Times New Roman" w:hAnsi="Times New Roman"/>
          <w:sz w:val="24"/>
          <w:szCs w:val="24"/>
        </w:rPr>
        <w:t>vΔP</w:t>
      </w:r>
      <w:proofErr w:type="spellEnd"/>
      <w:r w:rsidRPr="008710D4">
        <w:rPr>
          <w:rFonts w:ascii="Times New Roman" w:hAnsi="Times New Roman"/>
          <w:sz w:val="24"/>
          <w:szCs w:val="24"/>
        </w:rPr>
        <w:t xml:space="preserve"> is often small and can be neglected, so </w:t>
      </w:r>
      <w:proofErr w:type="spellStart"/>
      <w:proofErr w:type="gramStart"/>
      <w:r w:rsidRPr="008710D4">
        <w:rPr>
          <w:rFonts w:ascii="Times New Roman" w:hAnsi="Times New Roman"/>
          <w:sz w:val="24"/>
          <w:szCs w:val="24"/>
        </w:rPr>
        <w:t>Δh</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Δu</w:t>
      </w:r>
      <w:proofErr w:type="spellEnd"/>
      <w:r w:rsidRPr="008710D4">
        <w:rPr>
          <w:rFonts w:ascii="Times New Roman" w:hAnsi="Times New Roman"/>
          <w:sz w:val="24"/>
          <w:szCs w:val="24"/>
        </w:rPr>
        <w:t>.</w:t>
      </w:r>
    </w:p>
    <w:p w:rsidR="008425D4" w:rsidRPr="008710D4" w:rsidRDefault="0091050B" w:rsidP="00AA2AA2">
      <w:pPr>
        <w:jc w:val="both"/>
        <w:rPr>
          <w:rFonts w:ascii="Times New Roman" w:hAnsi="Times New Roman"/>
          <w:b/>
          <w:sz w:val="24"/>
          <w:szCs w:val="24"/>
        </w:rPr>
      </w:pPr>
      <w:r w:rsidRPr="008710D4">
        <w:rPr>
          <w:rFonts w:ascii="Times New Roman" w:hAnsi="Times New Roman"/>
          <w:b/>
          <w:sz w:val="24"/>
          <w:szCs w:val="24"/>
        </w:rPr>
        <w:lastRenderedPageBreak/>
        <w:t>2.6</w:t>
      </w:r>
      <w:r w:rsidR="008710D4" w:rsidRPr="008710D4">
        <w:rPr>
          <w:rFonts w:ascii="Times New Roman" w:hAnsi="Times New Roman"/>
          <w:b/>
          <w:sz w:val="24"/>
          <w:szCs w:val="24"/>
        </w:rPr>
        <w:t>. MECHANISMS OF ENERGY TRANSFER, E</w:t>
      </w:r>
      <w:r w:rsidR="008710D4" w:rsidRPr="008710D4">
        <w:rPr>
          <w:rFonts w:ascii="Times New Roman" w:hAnsi="Times New Roman"/>
          <w:b/>
          <w:sz w:val="24"/>
          <w:szCs w:val="24"/>
          <w:vertAlign w:val="subscript"/>
        </w:rPr>
        <w:t>IN</w:t>
      </w:r>
      <w:r w:rsidR="008710D4" w:rsidRPr="008710D4">
        <w:rPr>
          <w:rFonts w:ascii="Times New Roman" w:hAnsi="Times New Roman"/>
          <w:b/>
          <w:sz w:val="24"/>
          <w:szCs w:val="24"/>
        </w:rPr>
        <w:t xml:space="preserve"> AND E</w:t>
      </w:r>
      <w:r w:rsidR="008710D4" w:rsidRPr="008710D4">
        <w:rPr>
          <w:rFonts w:ascii="Times New Roman" w:hAnsi="Times New Roman"/>
          <w:b/>
          <w:sz w:val="24"/>
          <w:szCs w:val="24"/>
          <w:vertAlign w:val="subscript"/>
        </w:rPr>
        <w:t>OUT</w:t>
      </w:r>
      <w:r w:rsidR="008710D4" w:rsidRPr="008710D4">
        <w:rPr>
          <w:rFonts w:ascii="Times New Roman" w:hAnsi="Times New Roman"/>
          <w:b/>
          <w:sz w:val="24"/>
          <w:szCs w:val="24"/>
        </w:rPr>
        <w:t xml:space="preserve"> OF A CLOSE SYSTEM UNDERGOING AMBIENT TEMPERATURE VARIATION</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Energy interactions (heat and work) are recognized at the system boundary as they cross it, and they represent the energy gained or lost by a system during a process.</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xml:space="preserve">• The only two forms of energy interactions associated with a fixed mass or closed system are heat transfer and work. </w:t>
      </w:r>
    </w:p>
    <w:p w:rsidR="008425D4" w:rsidRPr="008710D4" w:rsidRDefault="008425D4" w:rsidP="00AA2AA2">
      <w:pPr>
        <w:jc w:val="both"/>
        <w:rPr>
          <w:rFonts w:ascii="Times New Roman" w:hAnsi="Times New Roman"/>
          <w:sz w:val="24"/>
          <w:szCs w:val="24"/>
        </w:rPr>
      </w:pPr>
      <w:r w:rsidRPr="008710D4">
        <w:rPr>
          <w:rFonts w:ascii="Times New Roman" w:hAnsi="Times New Roman"/>
          <w:b/>
          <w:sz w:val="24"/>
          <w:szCs w:val="24"/>
        </w:rPr>
        <w:t>1.</w:t>
      </w:r>
      <w:r w:rsidRPr="008710D4">
        <w:rPr>
          <w:rFonts w:ascii="Times New Roman" w:hAnsi="Times New Roman"/>
          <w:sz w:val="24"/>
          <w:szCs w:val="24"/>
        </w:rPr>
        <w:t xml:space="preserve"> </w:t>
      </w:r>
      <w:r w:rsidRPr="008710D4">
        <w:rPr>
          <w:rFonts w:ascii="Times New Roman" w:hAnsi="Times New Roman"/>
          <w:b/>
          <w:sz w:val="24"/>
          <w:szCs w:val="24"/>
        </w:rPr>
        <w:t>Heat Transfer</w:t>
      </w:r>
      <w:r w:rsidRPr="008710D4">
        <w:rPr>
          <w:rFonts w:ascii="Times New Roman" w:hAnsi="Times New Roman"/>
          <w:sz w:val="24"/>
          <w:szCs w:val="24"/>
        </w:rPr>
        <w:t>, Q Heat transfer to a system (heat gain) increases the energy of the molecules and thus the internal energy of the system, and v. versa. The heat gain brought upon by an increase in the temperature of the surrounding (ambient temperature).</w:t>
      </w:r>
    </w:p>
    <w:p w:rsidR="008425D4" w:rsidRPr="008710D4" w:rsidRDefault="008425D4" w:rsidP="00AA2AA2">
      <w:pPr>
        <w:jc w:val="both"/>
        <w:rPr>
          <w:rFonts w:ascii="Times New Roman" w:hAnsi="Times New Roman"/>
          <w:sz w:val="24"/>
          <w:szCs w:val="24"/>
        </w:rPr>
      </w:pPr>
      <w:r w:rsidRPr="008710D4">
        <w:rPr>
          <w:rFonts w:ascii="Times New Roman" w:hAnsi="Times New Roman"/>
          <w:b/>
          <w:sz w:val="24"/>
          <w:szCs w:val="24"/>
        </w:rPr>
        <w:t>2. Work Transfer</w:t>
      </w:r>
      <w:r w:rsidRPr="008710D4">
        <w:rPr>
          <w:rFonts w:ascii="Times New Roman" w:hAnsi="Times New Roman"/>
          <w:sz w:val="24"/>
          <w:szCs w:val="24"/>
        </w:rPr>
        <w:t>, W An energy interaction that is not caused by a temperature difference between a system and its surroundings is work. A rising piston, a rotating shaft, and an electrical wire crossing the system boundaries are all associated with work interactions. Work transfer to a system (i.e., work done on a system) increases the energy of the system and v. versa.</w:t>
      </w:r>
    </w:p>
    <w:p w:rsidR="008425D4" w:rsidRPr="008710D4" w:rsidRDefault="008425D4" w:rsidP="00AA2AA2">
      <w:pPr>
        <w:jc w:val="both"/>
        <w:rPr>
          <w:rFonts w:ascii="Times New Roman" w:hAnsi="Times New Roman"/>
          <w:sz w:val="24"/>
          <w:szCs w:val="24"/>
        </w:rPr>
      </w:pP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xml:space="preserve"> = (Q</w:t>
      </w:r>
      <w:r w:rsidRPr="008710D4">
        <w:rPr>
          <w:rFonts w:ascii="Times New Roman" w:hAnsi="Times New Roman"/>
          <w:sz w:val="24"/>
          <w:szCs w:val="24"/>
          <w:vertAlign w:val="subscript"/>
        </w:rPr>
        <w:t>in</w:t>
      </w:r>
      <w:r w:rsidRPr="008710D4">
        <w:rPr>
          <w:rFonts w:ascii="Times New Roman" w:hAnsi="Times New Roman"/>
          <w:sz w:val="24"/>
          <w:szCs w:val="24"/>
        </w:rPr>
        <w:t xml:space="preserve"> - </w:t>
      </w:r>
      <w:proofErr w:type="spellStart"/>
      <w:r w:rsidRPr="008710D4">
        <w:rPr>
          <w:rFonts w:ascii="Times New Roman" w:hAnsi="Times New Roman"/>
          <w:sz w:val="24"/>
          <w:szCs w:val="24"/>
        </w:rPr>
        <w:t>Q</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 (W</w:t>
      </w:r>
      <w:r w:rsidRPr="008710D4">
        <w:rPr>
          <w:rFonts w:ascii="Times New Roman" w:hAnsi="Times New Roman"/>
          <w:sz w:val="24"/>
          <w:szCs w:val="24"/>
          <w:vertAlign w:val="subscript"/>
        </w:rPr>
        <w:t>in</w:t>
      </w:r>
      <w:r w:rsidRPr="008710D4">
        <w:rPr>
          <w:rFonts w:ascii="Times New Roman" w:hAnsi="Times New Roman"/>
          <w:sz w:val="24"/>
          <w:szCs w:val="24"/>
        </w:rPr>
        <w:t xml:space="preserve"> - </w:t>
      </w:r>
      <w:proofErr w:type="spellStart"/>
      <w:r w:rsidRPr="008710D4">
        <w:rPr>
          <w:rFonts w:ascii="Times New Roman" w:hAnsi="Times New Roman"/>
          <w:sz w:val="24"/>
          <w:szCs w:val="24"/>
        </w:rPr>
        <w:t>W</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xml:space="preserve">) + =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system</w:t>
      </w:r>
      <w:proofErr w:type="spellEnd"/>
    </w:p>
    <w:p w:rsidR="008425D4" w:rsidRPr="008710D4" w:rsidRDefault="008425D4" w:rsidP="00AA2AA2">
      <w:pPr>
        <w:jc w:val="both"/>
        <w:rPr>
          <w:rFonts w:ascii="Times New Roman" w:hAnsi="Times New Roman"/>
          <w:b/>
          <w:sz w:val="24"/>
          <w:szCs w:val="24"/>
        </w:rPr>
      </w:pPr>
      <w:r w:rsidRPr="008710D4">
        <w:rPr>
          <w:rFonts w:ascii="Times New Roman" w:hAnsi="Times New Roman"/>
          <w:sz w:val="24"/>
          <w:szCs w:val="24"/>
        </w:rPr>
        <w:t>• All four quantities on the right side of the equation represent “amounts,” ∆and thus they are positive quantities. The direction of any energy transfer is described by the subscripts “in” and “out.”</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xml:space="preserve">• The heat transfer Q is zero for adiabatic </w:t>
      </w:r>
      <w:proofErr w:type="gramStart"/>
      <w:r w:rsidRPr="008710D4">
        <w:rPr>
          <w:rFonts w:ascii="Times New Roman" w:hAnsi="Times New Roman"/>
          <w:sz w:val="24"/>
          <w:szCs w:val="24"/>
        </w:rPr>
        <w:t>systems,</w:t>
      </w:r>
      <w:proofErr w:type="gramEnd"/>
      <w:r w:rsidRPr="008710D4">
        <w:rPr>
          <w:rFonts w:ascii="Times New Roman" w:hAnsi="Times New Roman"/>
          <w:sz w:val="24"/>
          <w:szCs w:val="24"/>
        </w:rPr>
        <w:t xml:space="preserve"> the work transfer W is zero for systems that involve no work interactions.</w:t>
      </w:r>
    </w:p>
    <w:p w:rsidR="008425D4" w:rsidRPr="008710D4" w:rsidRDefault="008425D4" w:rsidP="00AA2AA2">
      <w:pPr>
        <w:jc w:val="both"/>
        <w:rPr>
          <w:rFonts w:ascii="Times New Roman" w:hAnsi="Times New Roman"/>
          <w:sz w:val="24"/>
          <w:szCs w:val="24"/>
          <w:vertAlign w:val="subscript"/>
        </w:rPr>
      </w:pP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vertAlign w:val="subscript"/>
        </w:rPr>
        <w:t xml:space="preserve"> </w:t>
      </w:r>
      <w:r w:rsidRPr="008710D4">
        <w:rPr>
          <w:rFonts w:ascii="Times New Roman" w:hAnsi="Times New Roman"/>
          <w:sz w:val="24"/>
          <w:szCs w:val="24"/>
        </w:rPr>
        <w:t>=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system</w:t>
      </w:r>
      <w:proofErr w:type="spellEnd"/>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For a closed system undergoing a cycle, the initial and final states are identical, and thus</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system</w:t>
      </w:r>
      <w:proofErr w:type="spellEnd"/>
      <w:r w:rsidRPr="008710D4">
        <w:rPr>
          <w:rFonts w:ascii="Times New Roman" w:hAnsi="Times New Roman"/>
          <w:sz w:val="24"/>
          <w:szCs w:val="24"/>
        </w:rPr>
        <w:t xml:space="preserve"> = E</w:t>
      </w:r>
      <w:r w:rsidRPr="008710D4">
        <w:rPr>
          <w:rFonts w:ascii="Times New Roman" w:hAnsi="Times New Roman"/>
          <w:sz w:val="24"/>
          <w:szCs w:val="24"/>
          <w:vertAlign w:val="subscript"/>
        </w:rPr>
        <w:t>2</w:t>
      </w:r>
      <w:r w:rsidRPr="008710D4">
        <w:rPr>
          <w:rFonts w:ascii="Times New Roman" w:hAnsi="Times New Roman"/>
          <w:sz w:val="24"/>
          <w:szCs w:val="24"/>
        </w:rPr>
        <w:t xml:space="preserve"> - E</w:t>
      </w:r>
      <w:r w:rsidRPr="008710D4">
        <w:rPr>
          <w:rFonts w:ascii="Times New Roman" w:hAnsi="Times New Roman"/>
          <w:sz w:val="24"/>
          <w:szCs w:val="24"/>
          <w:vertAlign w:val="subscript"/>
        </w:rPr>
        <w:t>1</w:t>
      </w:r>
      <w:r w:rsidRPr="008710D4">
        <w:rPr>
          <w:rFonts w:ascii="Times New Roman" w:hAnsi="Times New Roman"/>
          <w:sz w:val="24"/>
          <w:szCs w:val="24"/>
        </w:rPr>
        <w:t xml:space="preserve"> = 0.</w:t>
      </w:r>
    </w:p>
    <w:p w:rsidR="008425D4" w:rsidRPr="008710D4" w:rsidRDefault="008425D4" w:rsidP="00AA2AA2">
      <w:pPr>
        <w:jc w:val="both"/>
        <w:rPr>
          <w:rFonts w:ascii="Times New Roman" w:hAnsi="Times New Roman"/>
          <w:b/>
          <w:sz w:val="24"/>
          <w:szCs w:val="24"/>
        </w:rPr>
      </w:pPr>
      <w:r w:rsidRPr="008710D4">
        <w:rPr>
          <w:rFonts w:ascii="Times New Roman" w:hAnsi="Times New Roman"/>
          <w:sz w:val="24"/>
          <w:szCs w:val="24"/>
        </w:rPr>
        <w:t xml:space="preserve">• Then the energy balance for a cycle simplifies to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xml:space="preserve"> = 0 or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w:t>
      </w:r>
    </w:p>
    <w:p w:rsidR="000F6D93" w:rsidRPr="008710D4" w:rsidRDefault="000F6D93" w:rsidP="00AA2AA2">
      <w:pPr>
        <w:jc w:val="both"/>
        <w:rPr>
          <w:rFonts w:ascii="Times New Roman" w:hAnsi="Times New Roman"/>
          <w:sz w:val="24"/>
          <w:szCs w:val="24"/>
        </w:rPr>
      </w:pPr>
    </w:p>
    <w:p w:rsidR="00DB17C8" w:rsidRPr="008710D4" w:rsidRDefault="008710D4" w:rsidP="00AA2AA2">
      <w:pPr>
        <w:jc w:val="both"/>
        <w:rPr>
          <w:rFonts w:ascii="Times New Roman" w:hAnsi="Times New Roman"/>
          <w:b/>
          <w:sz w:val="24"/>
          <w:szCs w:val="24"/>
        </w:rPr>
      </w:pPr>
      <w:r w:rsidRPr="008710D4">
        <w:rPr>
          <w:rFonts w:ascii="Times New Roman" w:hAnsi="Times New Roman"/>
          <w:b/>
          <w:sz w:val="24"/>
          <w:szCs w:val="24"/>
        </w:rPr>
        <w:t>3.0 RESULT AND DISCUSSION</w:t>
      </w:r>
    </w:p>
    <w:p w:rsidR="000F6D93" w:rsidRPr="008710D4" w:rsidRDefault="00267A74" w:rsidP="00AA2AA2">
      <w:pPr>
        <w:jc w:val="both"/>
        <w:rPr>
          <w:rFonts w:ascii="Times New Roman" w:hAnsi="Times New Roman"/>
          <w:sz w:val="24"/>
          <w:szCs w:val="24"/>
        </w:rPr>
      </w:pPr>
      <w:r w:rsidRPr="008710D4">
        <w:rPr>
          <w:rFonts w:ascii="Times New Roman" w:hAnsi="Times New Roman"/>
          <w:sz w:val="24"/>
          <w:szCs w:val="24"/>
        </w:rPr>
        <w:t>Considering 72g of</w:t>
      </w:r>
      <w:r w:rsidR="00B826EC" w:rsidRPr="008710D4">
        <w:rPr>
          <w:rFonts w:ascii="Times New Roman" w:hAnsi="Times New Roman"/>
          <w:sz w:val="24"/>
          <w:szCs w:val="24"/>
        </w:rPr>
        <w:t xml:space="preserve"> ice in a well-sealed and well-insulated container</w:t>
      </w:r>
    </w:p>
    <w:p w:rsidR="006163BC" w:rsidRPr="008710D4" w:rsidRDefault="006163BC" w:rsidP="00AA2AA2">
      <w:pPr>
        <w:jc w:val="both"/>
        <w:rPr>
          <w:rFonts w:ascii="Times New Roman" w:hAnsi="Times New Roman"/>
          <w:sz w:val="24"/>
          <w:szCs w:val="24"/>
        </w:rPr>
      </w:pPr>
      <w:r w:rsidRPr="008710D4">
        <w:rPr>
          <w:rFonts w:ascii="Times New Roman" w:hAnsi="Times New Roman"/>
          <w:sz w:val="24"/>
          <w:szCs w:val="24"/>
        </w:rPr>
        <w:t>Table 3.i. variation of the ambient temperature of ice’</w:t>
      </w:r>
    </w:p>
    <w:p w:rsidR="00B826EC" w:rsidRPr="008710D4" w:rsidRDefault="00B826EC" w:rsidP="00AA2AA2">
      <w:pPr>
        <w:jc w:val="both"/>
        <w:rPr>
          <w:rFonts w:ascii="Times New Roman" w:hAnsi="Times New Roman"/>
          <w:sz w:val="24"/>
          <w:szCs w:val="24"/>
        </w:rPr>
      </w:pPr>
      <w:r w:rsidRPr="008710D4">
        <w:rPr>
          <w:rFonts w:ascii="Times New Roman" w:hAnsi="Times New Roman"/>
          <w:noProof/>
          <w:sz w:val="24"/>
          <w:szCs w:val="24"/>
          <w:lang w:eastAsia="en-US"/>
        </w:rPr>
        <w:lastRenderedPageBreak/>
        <w:drawing>
          <wp:inline distT="0" distB="0" distL="0" distR="0">
            <wp:extent cx="5430008" cy="210531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0008" cy="2105319"/>
                    </a:xfrm>
                    <a:prstGeom prst="rect">
                      <a:avLst/>
                    </a:prstGeom>
                  </pic:spPr>
                </pic:pic>
              </a:graphicData>
            </a:graphic>
          </wp:inline>
        </w:drawing>
      </w:r>
    </w:p>
    <w:p w:rsidR="006163BC" w:rsidRPr="008710D4" w:rsidRDefault="006163BC"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33147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5167" cy="1905268"/>
                    </a:xfrm>
                    <a:prstGeom prst="rect">
                      <a:avLst/>
                    </a:prstGeom>
                  </pic:spPr>
                </pic:pic>
              </a:graphicData>
            </a:graphic>
          </wp:inline>
        </w:drawing>
      </w:r>
    </w:p>
    <w:p w:rsidR="006163BC" w:rsidRPr="008710D4" w:rsidRDefault="006163BC" w:rsidP="00AA2AA2">
      <w:pPr>
        <w:jc w:val="both"/>
        <w:rPr>
          <w:rFonts w:ascii="Times New Roman" w:hAnsi="Times New Roman"/>
          <w:sz w:val="24"/>
          <w:szCs w:val="24"/>
        </w:rPr>
      </w:pPr>
      <w:proofErr w:type="gramStart"/>
      <w:r w:rsidRPr="008710D4">
        <w:rPr>
          <w:rFonts w:ascii="Times New Roman" w:hAnsi="Times New Roman"/>
          <w:sz w:val="24"/>
          <w:szCs w:val="24"/>
        </w:rPr>
        <w:t>Fig. 3.1.</w:t>
      </w:r>
      <w:proofErr w:type="gramEnd"/>
      <w:r w:rsidRPr="008710D4">
        <w:rPr>
          <w:rFonts w:ascii="Times New Roman" w:hAnsi="Times New Roman"/>
          <w:sz w:val="24"/>
          <w:szCs w:val="24"/>
        </w:rPr>
        <w:t xml:space="preserve"> </w:t>
      </w:r>
      <w:proofErr w:type="gramStart"/>
      <w:r w:rsidRPr="008710D4">
        <w:rPr>
          <w:rFonts w:ascii="Times New Roman" w:hAnsi="Times New Roman"/>
          <w:sz w:val="24"/>
          <w:szCs w:val="24"/>
        </w:rPr>
        <w:t>stepwise</w:t>
      </w:r>
      <w:proofErr w:type="gramEnd"/>
      <w:r w:rsidRPr="008710D4">
        <w:rPr>
          <w:rFonts w:ascii="Times New Roman" w:hAnsi="Times New Roman"/>
          <w:sz w:val="24"/>
          <w:szCs w:val="24"/>
        </w:rPr>
        <w:t xml:space="preserve"> reaction of the ice at various temperature variation.</w:t>
      </w:r>
    </w:p>
    <w:p w:rsidR="006163BC" w:rsidRPr="008710D4" w:rsidRDefault="00267A74" w:rsidP="00AA2AA2">
      <w:pPr>
        <w:jc w:val="both"/>
        <w:rPr>
          <w:rFonts w:ascii="Times New Roman" w:hAnsi="Times New Roman"/>
          <w:sz w:val="24"/>
          <w:szCs w:val="24"/>
        </w:rPr>
      </w:pPr>
      <w:r w:rsidRPr="008710D4">
        <w:rPr>
          <w:rFonts w:ascii="Times New Roman" w:hAnsi="Times New Roman"/>
          <w:sz w:val="24"/>
          <w:szCs w:val="24"/>
        </w:rPr>
        <w:t xml:space="preserve">The 72.0 grams of ice has changed from -10.0 ºC to 120.0 ºC. The energy calculation for this change required five </w:t>
      </w:r>
      <w:proofErr w:type="gramStart"/>
      <w:r w:rsidRPr="008710D4">
        <w:rPr>
          <w:rFonts w:ascii="Times New Roman" w:hAnsi="Times New Roman"/>
          <w:sz w:val="24"/>
          <w:szCs w:val="24"/>
        </w:rPr>
        <w:t>steps .</w:t>
      </w:r>
      <w:proofErr w:type="gramEnd"/>
      <w:r w:rsidRPr="008710D4">
        <w:rPr>
          <w:rFonts w:ascii="Times New Roman" w:hAnsi="Times New Roman"/>
          <w:sz w:val="24"/>
          <w:szCs w:val="24"/>
        </w:rPr>
        <w:t xml:space="preserve"> </w:t>
      </w:r>
    </w:p>
    <w:p w:rsidR="00267A74" w:rsidRPr="008710D4" w:rsidRDefault="00267A74" w:rsidP="00AA2AA2">
      <w:pPr>
        <w:jc w:val="both"/>
        <w:rPr>
          <w:rFonts w:ascii="Times New Roman" w:hAnsi="Times New Roman"/>
          <w:sz w:val="24"/>
          <w:szCs w:val="24"/>
        </w:rPr>
      </w:pPr>
      <w:r w:rsidRPr="008710D4">
        <w:rPr>
          <w:rFonts w:ascii="Times New Roman" w:hAnsi="Times New Roman"/>
          <w:sz w:val="24"/>
          <w:szCs w:val="24"/>
        </w:rPr>
        <w:t xml:space="preserve">The </w:t>
      </w:r>
      <w:proofErr w:type="gramStart"/>
      <w:r w:rsidRPr="008710D4">
        <w:rPr>
          <w:rFonts w:ascii="Times New Roman" w:hAnsi="Times New Roman"/>
          <w:sz w:val="24"/>
          <w:szCs w:val="24"/>
        </w:rPr>
        <w:t>relation  Q</w:t>
      </w:r>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mC</w:t>
      </w:r>
      <w:proofErr w:type="spellEnd"/>
      <w:r w:rsidRPr="008710D4">
        <w:rPr>
          <w:rFonts w:ascii="Times New Roman" w:hAnsi="Times New Roman"/>
          <w:sz w:val="24"/>
          <w:szCs w:val="24"/>
        </w:rPr>
        <w:sym w:font="Symbol" w:char="F044"/>
      </w:r>
      <w:r w:rsidR="00292821" w:rsidRPr="008710D4">
        <w:rPr>
          <w:rFonts w:ascii="Times New Roman" w:hAnsi="Times New Roman"/>
          <w:sz w:val="24"/>
          <w:szCs w:val="24"/>
        </w:rPr>
        <w:t>T  is used to obtain</w:t>
      </w:r>
      <w:r w:rsidRPr="008710D4">
        <w:rPr>
          <w:rFonts w:ascii="Times New Roman" w:hAnsi="Times New Roman"/>
          <w:sz w:val="24"/>
          <w:szCs w:val="24"/>
        </w:rPr>
        <w:t xml:space="preserve"> </w:t>
      </w:r>
      <w:r w:rsidR="00292821" w:rsidRPr="008710D4">
        <w:rPr>
          <w:rFonts w:ascii="Times New Roman" w:hAnsi="Times New Roman"/>
          <w:sz w:val="24"/>
          <w:szCs w:val="24"/>
        </w:rPr>
        <w:t>the energy transferred to the substance at variable temperature.</w:t>
      </w:r>
    </w:p>
    <w:p w:rsidR="00292821" w:rsidRPr="008710D4" w:rsidRDefault="00292821"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2524477" cy="1790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4477" cy="1790950"/>
                    </a:xfrm>
                    <a:prstGeom prst="rect">
                      <a:avLst/>
                    </a:prstGeom>
                  </pic:spPr>
                </pic:pic>
              </a:graphicData>
            </a:graphic>
          </wp:inline>
        </w:drawing>
      </w:r>
    </w:p>
    <w:p w:rsidR="00292821" w:rsidRPr="008710D4" w:rsidRDefault="00292821" w:rsidP="00AA2AA2">
      <w:pPr>
        <w:jc w:val="both"/>
        <w:rPr>
          <w:rFonts w:ascii="Times New Roman" w:hAnsi="Times New Roman"/>
          <w:sz w:val="24"/>
          <w:szCs w:val="24"/>
        </w:rPr>
      </w:pPr>
      <w:r w:rsidRPr="008710D4">
        <w:rPr>
          <w:rFonts w:ascii="Times New Roman" w:hAnsi="Times New Roman"/>
          <w:sz w:val="24"/>
          <w:szCs w:val="24"/>
        </w:rPr>
        <w:t>Fig.3.2. Step 1: solid ice rises in temperature</w:t>
      </w:r>
    </w:p>
    <w:p w:rsidR="00292821" w:rsidRPr="008710D4" w:rsidRDefault="00292821" w:rsidP="00AA2AA2">
      <w:pPr>
        <w:jc w:val="both"/>
        <w:rPr>
          <w:rFonts w:ascii="Times New Roman" w:hAnsi="Times New Roman"/>
          <w:sz w:val="24"/>
          <w:szCs w:val="24"/>
        </w:rPr>
      </w:pPr>
      <w:r w:rsidRPr="008710D4">
        <w:rPr>
          <w:rFonts w:ascii="Times New Roman" w:hAnsi="Times New Roman"/>
          <w:sz w:val="24"/>
          <w:szCs w:val="24"/>
        </w:rPr>
        <w:lastRenderedPageBreak/>
        <w:t xml:space="preserve">As we apply heat, the ice will rise in temperature until it arrives at its normal melting point of zero Celsius.  Once it arrives at zero, the </w:t>
      </w:r>
      <w:proofErr w:type="spellStart"/>
      <w:proofErr w:type="gramStart"/>
      <w:r w:rsidRPr="008710D4">
        <w:rPr>
          <w:rFonts w:ascii="Times New Roman" w:hAnsi="Times New Roman"/>
          <w:sz w:val="24"/>
          <w:szCs w:val="24"/>
        </w:rPr>
        <w:t>Δt</w:t>
      </w:r>
      <w:proofErr w:type="spellEnd"/>
      <w:proofErr w:type="gramEnd"/>
      <w:r w:rsidRPr="008710D4">
        <w:rPr>
          <w:rFonts w:ascii="Times New Roman" w:hAnsi="Times New Roman"/>
          <w:sz w:val="24"/>
          <w:szCs w:val="24"/>
        </w:rPr>
        <w:t xml:space="preserve"> equals 10 ºC. </w:t>
      </w:r>
      <w:proofErr w:type="spellStart"/>
      <w:proofErr w:type="gramStart"/>
      <w:r w:rsidRPr="008710D4">
        <w:rPr>
          <w:rFonts w:ascii="Times New Roman" w:hAnsi="Times New Roman"/>
          <w:sz w:val="24"/>
          <w:szCs w:val="24"/>
        </w:rPr>
        <w:t>Δt</w:t>
      </w:r>
      <w:proofErr w:type="spellEnd"/>
      <w:proofErr w:type="gramEnd"/>
      <w:r w:rsidRPr="008710D4">
        <w:rPr>
          <w:rFonts w:ascii="Times New Roman" w:hAnsi="Times New Roman"/>
          <w:sz w:val="24"/>
          <w:szCs w:val="24"/>
        </w:rPr>
        <w:t xml:space="preserve"> = (T</w:t>
      </w:r>
      <w:r w:rsidRPr="008710D4">
        <w:rPr>
          <w:rFonts w:ascii="Times New Roman" w:hAnsi="Times New Roman"/>
          <w:sz w:val="24"/>
          <w:szCs w:val="24"/>
          <w:vertAlign w:val="subscript"/>
        </w:rPr>
        <w:t>F</w:t>
      </w:r>
      <w:r w:rsidRPr="008710D4">
        <w:rPr>
          <w:rFonts w:ascii="Times New Roman" w:hAnsi="Times New Roman"/>
          <w:sz w:val="24"/>
          <w:szCs w:val="24"/>
        </w:rPr>
        <w:t>-T</w:t>
      </w:r>
      <w:r w:rsidRPr="008710D4">
        <w:rPr>
          <w:rFonts w:ascii="Times New Roman" w:hAnsi="Times New Roman"/>
          <w:sz w:val="24"/>
          <w:szCs w:val="24"/>
          <w:vertAlign w:val="subscript"/>
        </w:rPr>
        <w:t>I</w:t>
      </w:r>
      <w:r w:rsidRPr="008710D4">
        <w:rPr>
          <w:rFonts w:ascii="Times New Roman" w:hAnsi="Times New Roman"/>
          <w:sz w:val="24"/>
          <w:szCs w:val="24"/>
        </w:rPr>
        <w:t xml:space="preserve"> ). Here is an important point: THE ICE HAS NOT MELTED YET. • At the end of this step we have SOLID ice at zero degrees. It has not melted yet. That's an important point. • Since ice is different substance than water, a different specific heat value is needed.</w:t>
      </w:r>
    </w:p>
    <w:p w:rsidR="00292821" w:rsidRPr="008710D4" w:rsidRDefault="009177C5"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2429214" cy="1752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9214" cy="1752845"/>
                    </a:xfrm>
                    <a:prstGeom prst="rect">
                      <a:avLst/>
                    </a:prstGeom>
                  </pic:spPr>
                </pic:pic>
              </a:graphicData>
            </a:graphic>
          </wp:inline>
        </w:drawing>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Fig.3.3. Step 2: solid ice melts (phase change)</w:t>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Now, we continue to add energy and the ice begins to melt.  However, the temperature DOES NOT CHANGE. It remains at zero during the time the ice melts. During this time, the energy is being used to overcome water molecules' attraction for each other, destroying the three dimensional structure of the ice.  Energy calculation is the "heat of fusion"</w:t>
      </w:r>
    </w:p>
    <w:p w:rsidR="009177C5" w:rsidRPr="008710D4" w:rsidRDefault="009177C5"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2381582" cy="168616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1582" cy="1686160"/>
                    </a:xfrm>
                    <a:prstGeom prst="rect">
                      <a:avLst/>
                    </a:prstGeom>
                  </pic:spPr>
                </pic:pic>
              </a:graphicData>
            </a:graphic>
          </wp:inline>
        </w:drawing>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Fig.3.4. Step 3: liquid water rises in temperature</w:t>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 xml:space="preserve">Once the ice is totally melted, the temperature can now begin to rise again. It continues to go up until it reaches its normal boiling point of 100 ºC. Since the temperature went from zero to 100, the </w:t>
      </w:r>
      <w:proofErr w:type="spellStart"/>
      <w:proofErr w:type="gramStart"/>
      <w:r w:rsidRPr="008710D4">
        <w:rPr>
          <w:rFonts w:ascii="Times New Roman" w:hAnsi="Times New Roman"/>
          <w:sz w:val="24"/>
          <w:szCs w:val="24"/>
        </w:rPr>
        <w:t>Δt</w:t>
      </w:r>
      <w:proofErr w:type="spellEnd"/>
      <w:proofErr w:type="gramEnd"/>
      <w:r w:rsidRPr="008710D4">
        <w:rPr>
          <w:rFonts w:ascii="Times New Roman" w:hAnsi="Times New Roman"/>
          <w:sz w:val="24"/>
          <w:szCs w:val="24"/>
        </w:rPr>
        <w:t xml:space="preserve"> is 100. </w:t>
      </w:r>
      <w:proofErr w:type="spellStart"/>
      <w:proofErr w:type="gramStart"/>
      <w:r w:rsidRPr="008710D4">
        <w:rPr>
          <w:rFonts w:ascii="Times New Roman" w:hAnsi="Times New Roman"/>
          <w:sz w:val="24"/>
          <w:szCs w:val="24"/>
        </w:rPr>
        <w:t>Δt</w:t>
      </w:r>
      <w:proofErr w:type="spellEnd"/>
      <w:proofErr w:type="gramEnd"/>
      <w:r w:rsidRPr="008710D4">
        <w:rPr>
          <w:rFonts w:ascii="Times New Roman" w:hAnsi="Times New Roman"/>
          <w:sz w:val="24"/>
          <w:szCs w:val="24"/>
        </w:rPr>
        <w:t xml:space="preserve"> = (TF-TI ). Here is an important point: THE LIQUID HAS NOT BOILED YET. At the end of this step we have liquid water at 100 º. It has not turned to steam yet. </w:t>
      </w:r>
    </w:p>
    <w:p w:rsidR="009177C5" w:rsidRPr="008710D4" w:rsidRDefault="008710D4" w:rsidP="00AA2AA2">
      <w:pPr>
        <w:jc w:val="both"/>
        <w:rPr>
          <w:rFonts w:ascii="Times New Roman" w:hAnsi="Times New Roman"/>
          <w:b/>
          <w:sz w:val="24"/>
          <w:szCs w:val="24"/>
        </w:rPr>
      </w:pPr>
      <w:r w:rsidRPr="008710D4">
        <w:rPr>
          <w:rFonts w:ascii="Times New Roman" w:hAnsi="Times New Roman"/>
          <w:b/>
          <w:sz w:val="24"/>
          <w:szCs w:val="24"/>
        </w:rPr>
        <w:t>CONCLUSION</w:t>
      </w:r>
    </w:p>
    <w:p w:rsidR="004909C3" w:rsidRPr="008710D4" w:rsidRDefault="004909C3" w:rsidP="00AA2AA2">
      <w:pPr>
        <w:jc w:val="both"/>
        <w:rPr>
          <w:rFonts w:ascii="Times New Roman" w:hAnsi="Times New Roman"/>
          <w:sz w:val="24"/>
          <w:szCs w:val="24"/>
        </w:rPr>
      </w:pPr>
      <w:r w:rsidRPr="008710D4">
        <w:rPr>
          <w:rFonts w:ascii="Times New Roman" w:hAnsi="Times New Roman"/>
          <w:sz w:val="24"/>
          <w:szCs w:val="24"/>
        </w:rPr>
        <w:t>The effects of varying the ambient temperature on energy interactions within a close system are significant and complex. As ambient temperature changes, the system</w:t>
      </w:r>
      <w:r w:rsidR="00516B73" w:rsidRPr="008710D4">
        <w:rPr>
          <w:rFonts w:ascii="Times New Roman" w:hAnsi="Times New Roman"/>
          <w:sz w:val="24"/>
          <w:szCs w:val="24"/>
        </w:rPr>
        <w:t xml:space="preserve"> </w:t>
      </w:r>
      <w:r w:rsidRPr="008710D4">
        <w:rPr>
          <w:rFonts w:ascii="Times New Roman" w:hAnsi="Times New Roman"/>
          <w:sz w:val="24"/>
          <w:szCs w:val="24"/>
        </w:rPr>
        <w:t xml:space="preserve">responds by adjusting its </w:t>
      </w:r>
      <w:r w:rsidRPr="008710D4">
        <w:rPr>
          <w:rFonts w:ascii="Times New Roman" w:hAnsi="Times New Roman"/>
          <w:sz w:val="24"/>
          <w:szCs w:val="24"/>
        </w:rPr>
        <w:lastRenderedPageBreak/>
        <w:t>energy distribution and transfer mechanism. This phenomenon has implications for various field including engineering, thermodynamics, and environmental science. Understanding these effects is crucial for optimizing energy utilization,</w:t>
      </w:r>
      <w:r w:rsidR="00516B73" w:rsidRPr="008710D4">
        <w:rPr>
          <w:rFonts w:ascii="Times New Roman" w:hAnsi="Times New Roman"/>
          <w:sz w:val="24"/>
          <w:szCs w:val="24"/>
        </w:rPr>
        <w:t xml:space="preserve"> </w:t>
      </w:r>
      <w:r w:rsidRPr="008710D4">
        <w:rPr>
          <w:rFonts w:ascii="Times New Roman" w:hAnsi="Times New Roman"/>
          <w:sz w:val="24"/>
          <w:szCs w:val="24"/>
        </w:rPr>
        <w:t xml:space="preserve">predicting </w:t>
      </w:r>
      <w:r w:rsidR="00516B73" w:rsidRPr="008710D4">
        <w:rPr>
          <w:rFonts w:ascii="Times New Roman" w:hAnsi="Times New Roman"/>
          <w:sz w:val="24"/>
          <w:szCs w:val="24"/>
        </w:rPr>
        <w:t>system behavior, and designing efficient technologies. Further research in this area will undoubtedly contribute to a more comprehensive grasp of energy dynamics and pave the way for innovative solutions to address the way for innovative solutions to address the challenges posed by temperature variation in a closed system.</w:t>
      </w:r>
    </w:p>
    <w:p w:rsidR="000401DF" w:rsidRPr="008710D4" w:rsidRDefault="000401DF" w:rsidP="00AA2AA2">
      <w:pPr>
        <w:jc w:val="both"/>
        <w:rPr>
          <w:rFonts w:ascii="Times New Roman" w:hAnsi="Times New Roman"/>
          <w:sz w:val="24"/>
          <w:szCs w:val="24"/>
        </w:rPr>
      </w:pPr>
    </w:p>
    <w:p w:rsidR="00516B73" w:rsidRPr="008710D4" w:rsidRDefault="008710D4" w:rsidP="00AA2AA2">
      <w:pPr>
        <w:jc w:val="both"/>
        <w:rPr>
          <w:rFonts w:ascii="Times New Roman" w:hAnsi="Times New Roman"/>
          <w:b/>
          <w:sz w:val="24"/>
          <w:szCs w:val="24"/>
        </w:rPr>
      </w:pPr>
      <w:r w:rsidRPr="008710D4">
        <w:rPr>
          <w:rFonts w:ascii="Times New Roman" w:hAnsi="Times New Roman"/>
          <w:b/>
          <w:sz w:val="24"/>
          <w:szCs w:val="24"/>
        </w:rPr>
        <w:t>REFERENCES</w:t>
      </w:r>
    </w:p>
    <w:p w:rsidR="00DB17C8" w:rsidRPr="008710D4" w:rsidRDefault="008425D4"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Kenneth </w:t>
      </w:r>
      <w:proofErr w:type="spellStart"/>
      <w:r w:rsidRPr="008710D4">
        <w:rPr>
          <w:rFonts w:ascii="Times New Roman" w:hAnsi="Times New Roman"/>
          <w:sz w:val="24"/>
          <w:szCs w:val="24"/>
        </w:rPr>
        <w:t>Wark</w:t>
      </w:r>
      <w:proofErr w:type="spellEnd"/>
      <w:r w:rsidRPr="008710D4">
        <w:rPr>
          <w:rFonts w:ascii="Times New Roman" w:hAnsi="Times New Roman"/>
          <w:sz w:val="24"/>
          <w:szCs w:val="24"/>
        </w:rPr>
        <w:t>, thermodynamics, 4</w:t>
      </w:r>
      <w:r w:rsidRPr="008710D4">
        <w:rPr>
          <w:rFonts w:ascii="Times New Roman" w:hAnsi="Times New Roman"/>
          <w:sz w:val="24"/>
          <w:szCs w:val="24"/>
          <w:vertAlign w:val="superscript"/>
        </w:rPr>
        <w:t>th</w:t>
      </w:r>
      <w:r w:rsidRPr="008710D4">
        <w:rPr>
          <w:rFonts w:ascii="Times New Roman" w:hAnsi="Times New Roman"/>
          <w:sz w:val="24"/>
          <w:szCs w:val="24"/>
        </w:rPr>
        <w:t xml:space="preserve"> ed. (New </w:t>
      </w:r>
      <w:proofErr w:type="spellStart"/>
      <w:r w:rsidRPr="008710D4">
        <w:rPr>
          <w:rFonts w:ascii="Times New Roman" w:hAnsi="Times New Roman"/>
          <w:sz w:val="24"/>
          <w:szCs w:val="24"/>
        </w:rPr>
        <w:t>York:McGraw</w:t>
      </w:r>
      <w:proofErr w:type="spellEnd"/>
      <w:r w:rsidRPr="008710D4">
        <w:rPr>
          <w:rFonts w:ascii="Times New Roman" w:hAnsi="Times New Roman"/>
          <w:sz w:val="24"/>
          <w:szCs w:val="24"/>
        </w:rPr>
        <w:t>-Hill, 1983)</w:t>
      </w:r>
    </w:p>
    <w:p w:rsidR="008425D4" w:rsidRPr="008710D4" w:rsidRDefault="008425D4"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Thermo 1lec 3, 4, 5 </w:t>
      </w:r>
      <w:proofErr w:type="spellStart"/>
      <w:r w:rsidRPr="008710D4">
        <w:rPr>
          <w:rFonts w:ascii="Times New Roman" w:hAnsi="Times New Roman"/>
          <w:sz w:val="24"/>
          <w:szCs w:val="24"/>
        </w:rPr>
        <w:t>feb</w:t>
      </w:r>
      <w:proofErr w:type="spellEnd"/>
      <w:r w:rsidRPr="008710D4">
        <w:rPr>
          <w:rFonts w:ascii="Times New Roman" w:hAnsi="Times New Roman"/>
          <w:sz w:val="24"/>
          <w:szCs w:val="24"/>
        </w:rPr>
        <w:t xml:space="preserve"> 2020 print</w:t>
      </w:r>
    </w:p>
    <w:p w:rsidR="008425D4" w:rsidRPr="008710D4" w:rsidRDefault="008425D4"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Physics_13_4</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 </w:t>
      </w:r>
      <w:proofErr w:type="spellStart"/>
      <w:r w:rsidRPr="008710D4">
        <w:rPr>
          <w:rFonts w:ascii="Times New Roman" w:hAnsi="Times New Roman"/>
          <w:sz w:val="24"/>
          <w:szCs w:val="24"/>
        </w:rPr>
        <w:t>Dounis</w:t>
      </w:r>
      <w:proofErr w:type="spellEnd"/>
      <w:r w:rsidRPr="008710D4">
        <w:rPr>
          <w:rFonts w:ascii="Times New Roman" w:hAnsi="Times New Roman"/>
          <w:sz w:val="24"/>
          <w:szCs w:val="24"/>
        </w:rPr>
        <w:t xml:space="preserve">, A.; </w:t>
      </w:r>
      <w:proofErr w:type="spellStart"/>
      <w:r w:rsidRPr="008710D4">
        <w:rPr>
          <w:rFonts w:ascii="Times New Roman" w:hAnsi="Times New Roman"/>
          <w:sz w:val="24"/>
          <w:szCs w:val="24"/>
        </w:rPr>
        <w:t>Caraiscos</w:t>
      </w:r>
      <w:proofErr w:type="spellEnd"/>
      <w:r w:rsidRPr="008710D4">
        <w:rPr>
          <w:rFonts w:ascii="Times New Roman" w:hAnsi="Times New Roman"/>
          <w:sz w:val="24"/>
          <w:szCs w:val="24"/>
        </w:rPr>
        <w:t xml:space="preserve">, C.; </w:t>
      </w:r>
      <w:proofErr w:type="spellStart"/>
      <w:r w:rsidRPr="008710D4">
        <w:rPr>
          <w:rFonts w:ascii="Times New Roman" w:hAnsi="Times New Roman"/>
          <w:sz w:val="24"/>
          <w:szCs w:val="24"/>
        </w:rPr>
        <w:t>Caraiscos</w:t>
      </w:r>
      <w:proofErr w:type="spellEnd"/>
      <w:r w:rsidRPr="008710D4">
        <w:rPr>
          <w:rFonts w:ascii="Times New Roman" w:hAnsi="Times New Roman"/>
          <w:sz w:val="24"/>
          <w:szCs w:val="24"/>
        </w:rPr>
        <w:t>, C. Advanced control systems engineering for energy and comfort management in a building environment—A review. Renew. Sustain. Energy Rev. 2009, 13, 1246–1261.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 Mendoza-Serrano, D.I.; </w:t>
      </w:r>
      <w:proofErr w:type="spellStart"/>
      <w:r w:rsidRPr="008710D4">
        <w:rPr>
          <w:rFonts w:ascii="Times New Roman" w:hAnsi="Times New Roman"/>
          <w:sz w:val="24"/>
          <w:szCs w:val="24"/>
        </w:rPr>
        <w:t>Chmielewski</w:t>
      </w:r>
      <w:proofErr w:type="spellEnd"/>
      <w:r w:rsidRPr="008710D4">
        <w:rPr>
          <w:rFonts w:ascii="Times New Roman" w:hAnsi="Times New Roman"/>
          <w:sz w:val="24"/>
          <w:szCs w:val="24"/>
        </w:rPr>
        <w:t>, D.J. HVAC control using infinite-horizon economic MPC. In Proceedings of the 2012 IEEE 51st IEEE Conference on Decision and Control (CDC), Maui, HI, USA, 10–13 December 2012; pp. 6963–6968.</w:t>
      </w:r>
    </w:p>
    <w:p w:rsidR="00F00E91" w:rsidRPr="008710D4" w:rsidRDefault="00F00E91" w:rsidP="00AA2AA2">
      <w:pPr>
        <w:pStyle w:val="ListParagraph"/>
        <w:numPr>
          <w:ilvl w:val="0"/>
          <w:numId w:val="1"/>
        </w:numPr>
        <w:spacing w:after="0"/>
        <w:jc w:val="both"/>
        <w:rPr>
          <w:rFonts w:ascii="Times New Roman" w:hAnsi="Times New Roman"/>
          <w:sz w:val="24"/>
          <w:szCs w:val="24"/>
        </w:rPr>
      </w:pPr>
      <w:proofErr w:type="spellStart"/>
      <w:r w:rsidRPr="008710D4">
        <w:rPr>
          <w:rFonts w:ascii="Times New Roman" w:hAnsi="Times New Roman"/>
          <w:sz w:val="24"/>
          <w:szCs w:val="24"/>
        </w:rPr>
        <w:t>Vázquez-Canteli</w:t>
      </w:r>
      <w:proofErr w:type="spellEnd"/>
      <w:r w:rsidRPr="008710D4">
        <w:rPr>
          <w:rFonts w:ascii="Times New Roman" w:hAnsi="Times New Roman"/>
          <w:sz w:val="24"/>
          <w:szCs w:val="24"/>
        </w:rPr>
        <w:t xml:space="preserve">, J.; </w:t>
      </w:r>
      <w:proofErr w:type="spellStart"/>
      <w:r w:rsidRPr="008710D4">
        <w:rPr>
          <w:rFonts w:ascii="Times New Roman" w:hAnsi="Times New Roman"/>
          <w:sz w:val="24"/>
          <w:szCs w:val="24"/>
        </w:rPr>
        <w:t>Ulyaninc</w:t>
      </w:r>
      <w:proofErr w:type="spellEnd"/>
      <w:r w:rsidRPr="008710D4">
        <w:rPr>
          <w:rFonts w:ascii="Times New Roman" w:hAnsi="Times New Roman"/>
          <w:sz w:val="24"/>
          <w:szCs w:val="24"/>
        </w:rPr>
        <w:t xml:space="preserve">, S.; </w:t>
      </w:r>
      <w:proofErr w:type="spellStart"/>
      <w:r w:rsidRPr="008710D4">
        <w:rPr>
          <w:rFonts w:ascii="Times New Roman" w:hAnsi="Times New Roman"/>
          <w:sz w:val="24"/>
          <w:szCs w:val="24"/>
        </w:rPr>
        <w:t>Kampf</w:t>
      </w:r>
      <w:proofErr w:type="spellEnd"/>
      <w:r w:rsidRPr="008710D4">
        <w:rPr>
          <w:rFonts w:ascii="Times New Roman" w:hAnsi="Times New Roman"/>
          <w:sz w:val="24"/>
          <w:szCs w:val="24"/>
        </w:rPr>
        <w:t xml:space="preserve">, J.; </w:t>
      </w:r>
      <w:proofErr w:type="spellStart"/>
      <w:r w:rsidRPr="008710D4">
        <w:rPr>
          <w:rFonts w:ascii="Times New Roman" w:hAnsi="Times New Roman"/>
          <w:sz w:val="24"/>
          <w:szCs w:val="24"/>
        </w:rPr>
        <w:t>Nagya</w:t>
      </w:r>
      <w:proofErr w:type="spellEnd"/>
      <w:r w:rsidRPr="008710D4">
        <w:rPr>
          <w:rFonts w:ascii="Times New Roman" w:hAnsi="Times New Roman"/>
          <w:sz w:val="24"/>
          <w:szCs w:val="24"/>
        </w:rPr>
        <w:t>, Z. Fusing Tensor-Flow with building energy simulation for intelligent energy management in smart cities. Sustain. Cities Soc. 2019, 45, 243–257.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 xml:space="preserve">] </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Son, J.; </w:t>
      </w:r>
      <w:proofErr w:type="spellStart"/>
      <w:r w:rsidRPr="008710D4">
        <w:rPr>
          <w:rFonts w:ascii="Times New Roman" w:hAnsi="Times New Roman"/>
          <w:sz w:val="24"/>
          <w:szCs w:val="24"/>
        </w:rPr>
        <w:t>Hyogon</w:t>
      </w:r>
      <w:proofErr w:type="spellEnd"/>
      <w:r w:rsidRPr="008710D4">
        <w:rPr>
          <w:rFonts w:ascii="Times New Roman" w:hAnsi="Times New Roman"/>
          <w:sz w:val="24"/>
          <w:szCs w:val="24"/>
        </w:rPr>
        <w:t xml:space="preserve">, K. </w:t>
      </w:r>
      <w:proofErr w:type="spellStart"/>
      <w:r w:rsidRPr="008710D4">
        <w:rPr>
          <w:rFonts w:ascii="Times New Roman" w:hAnsi="Times New Roman"/>
          <w:sz w:val="24"/>
          <w:szCs w:val="24"/>
        </w:rPr>
        <w:t>Sensorless</w:t>
      </w:r>
      <w:proofErr w:type="spellEnd"/>
      <w:r w:rsidRPr="008710D4">
        <w:rPr>
          <w:rFonts w:ascii="Times New Roman" w:hAnsi="Times New Roman"/>
          <w:sz w:val="24"/>
          <w:szCs w:val="24"/>
        </w:rPr>
        <w:t xml:space="preserve"> Air Flow Contro</w:t>
      </w:r>
      <w:bookmarkStart w:id="0" w:name="_GoBack"/>
      <w:bookmarkEnd w:id="0"/>
      <w:r w:rsidRPr="008710D4">
        <w:rPr>
          <w:rFonts w:ascii="Times New Roman" w:hAnsi="Times New Roman"/>
          <w:sz w:val="24"/>
          <w:szCs w:val="24"/>
        </w:rPr>
        <w:t xml:space="preserve">l in an HVAC System through Deep Learning. Appl. Sci. Spec. Issue </w:t>
      </w:r>
      <w:proofErr w:type="spellStart"/>
      <w:r w:rsidRPr="008710D4">
        <w:rPr>
          <w:rFonts w:ascii="Times New Roman" w:hAnsi="Times New Roman"/>
          <w:sz w:val="24"/>
          <w:szCs w:val="24"/>
        </w:rPr>
        <w:t>Intell</w:t>
      </w:r>
      <w:proofErr w:type="spellEnd"/>
      <w:r w:rsidRPr="008710D4">
        <w:rPr>
          <w:rFonts w:ascii="Times New Roman" w:hAnsi="Times New Roman"/>
          <w:sz w:val="24"/>
          <w:szCs w:val="24"/>
        </w:rPr>
        <w:t>. Syst. Sens. 2018, 9, 3293.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Chao, K.; Gates, R.S.; </w:t>
      </w:r>
      <w:proofErr w:type="spellStart"/>
      <w:r w:rsidRPr="008710D4">
        <w:rPr>
          <w:rFonts w:ascii="Times New Roman" w:hAnsi="Times New Roman"/>
          <w:sz w:val="24"/>
          <w:szCs w:val="24"/>
        </w:rPr>
        <w:t>Sigrimis</w:t>
      </w:r>
      <w:proofErr w:type="spellEnd"/>
      <w:r w:rsidRPr="008710D4">
        <w:rPr>
          <w:rFonts w:ascii="Times New Roman" w:hAnsi="Times New Roman"/>
          <w:sz w:val="24"/>
          <w:szCs w:val="24"/>
        </w:rPr>
        <w:t>, N. Fuzzy logic controller design for staged heating and ventilating systems. Trans. ASAE 2000, 43, 1885–1894.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Xu, F.; Chen, J.; Zhang, L.; </w:t>
      </w:r>
      <w:proofErr w:type="spellStart"/>
      <w:r w:rsidRPr="008710D4">
        <w:rPr>
          <w:rFonts w:ascii="Times New Roman" w:hAnsi="Times New Roman"/>
          <w:sz w:val="24"/>
          <w:szCs w:val="24"/>
        </w:rPr>
        <w:t>Hongwu</w:t>
      </w:r>
      <w:proofErr w:type="spellEnd"/>
      <w:r w:rsidRPr="008710D4">
        <w:rPr>
          <w:rFonts w:ascii="Times New Roman" w:hAnsi="Times New Roman"/>
          <w:sz w:val="24"/>
          <w:szCs w:val="24"/>
        </w:rPr>
        <w:t>, Z. Self-tuning Fuzzy Logic Control of Greenhouse Temperature using Real-coded Genetic Algorithm. In Proceedings of the 9th International Conference on Control, Automation, Robotics and Vision, Singapore, 5–8 December 2006.</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 Mohamed, S.; Hameed, I.A. A GA-Based Adaptive Neuro-Fuzzy Controller for Greenhouse Climate Control System. Alex. Eng. J. 2018, 57, 773–779.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 xml:space="preserve">] </w:t>
      </w:r>
    </w:p>
    <w:p w:rsidR="00F00E91" w:rsidRPr="008710D4" w:rsidRDefault="00F00E91" w:rsidP="00AA2AA2">
      <w:pPr>
        <w:pStyle w:val="ListParagraph"/>
        <w:numPr>
          <w:ilvl w:val="0"/>
          <w:numId w:val="1"/>
        </w:numPr>
        <w:spacing w:after="0"/>
        <w:jc w:val="both"/>
        <w:rPr>
          <w:rFonts w:ascii="Times New Roman" w:hAnsi="Times New Roman"/>
          <w:sz w:val="24"/>
          <w:szCs w:val="24"/>
        </w:rPr>
      </w:pPr>
      <w:proofErr w:type="spellStart"/>
      <w:r w:rsidRPr="008710D4">
        <w:rPr>
          <w:rFonts w:ascii="Times New Roman" w:hAnsi="Times New Roman"/>
          <w:sz w:val="24"/>
          <w:szCs w:val="24"/>
        </w:rPr>
        <w:t>Atia</w:t>
      </w:r>
      <w:proofErr w:type="spellEnd"/>
      <w:r w:rsidRPr="008710D4">
        <w:rPr>
          <w:rFonts w:ascii="Times New Roman" w:hAnsi="Times New Roman"/>
          <w:sz w:val="24"/>
          <w:szCs w:val="24"/>
        </w:rPr>
        <w:t>, D.; El-</w:t>
      </w:r>
      <w:proofErr w:type="spellStart"/>
      <w:r w:rsidRPr="008710D4">
        <w:rPr>
          <w:rFonts w:ascii="Times New Roman" w:hAnsi="Times New Roman"/>
          <w:sz w:val="24"/>
          <w:szCs w:val="24"/>
        </w:rPr>
        <w:t>madany</w:t>
      </w:r>
      <w:proofErr w:type="spellEnd"/>
      <w:r w:rsidRPr="008710D4">
        <w:rPr>
          <w:rFonts w:ascii="Times New Roman" w:hAnsi="Times New Roman"/>
          <w:sz w:val="24"/>
          <w:szCs w:val="24"/>
        </w:rPr>
        <w:t xml:space="preserve">, H. Analysis and design of greenhouse temperature control using adaptive neuro-fuzzy inference system. J. </w:t>
      </w:r>
      <w:proofErr w:type="spellStart"/>
      <w:r w:rsidRPr="008710D4">
        <w:rPr>
          <w:rFonts w:ascii="Times New Roman" w:hAnsi="Times New Roman"/>
          <w:sz w:val="24"/>
          <w:szCs w:val="24"/>
        </w:rPr>
        <w:t>Electr</w:t>
      </w:r>
      <w:proofErr w:type="spellEnd"/>
      <w:r w:rsidRPr="008710D4">
        <w:rPr>
          <w:rFonts w:ascii="Times New Roman" w:hAnsi="Times New Roman"/>
          <w:sz w:val="24"/>
          <w:szCs w:val="24"/>
        </w:rPr>
        <w:t>. Syst. Inf. Technol. 2017, 4, 34–48.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Gruber, J.; </w:t>
      </w:r>
      <w:proofErr w:type="spellStart"/>
      <w:r w:rsidRPr="008710D4">
        <w:rPr>
          <w:rFonts w:ascii="Times New Roman" w:hAnsi="Times New Roman"/>
          <w:sz w:val="24"/>
          <w:szCs w:val="24"/>
        </w:rPr>
        <w:t>Guzmán</w:t>
      </w:r>
      <w:proofErr w:type="spellEnd"/>
      <w:r w:rsidRPr="008710D4">
        <w:rPr>
          <w:rFonts w:ascii="Times New Roman" w:hAnsi="Times New Roman"/>
          <w:sz w:val="24"/>
          <w:szCs w:val="24"/>
        </w:rPr>
        <w:t xml:space="preserve">, J.; Rodríguez, F.; </w:t>
      </w:r>
      <w:proofErr w:type="spellStart"/>
      <w:r w:rsidRPr="008710D4">
        <w:rPr>
          <w:rFonts w:ascii="Times New Roman" w:hAnsi="Times New Roman"/>
          <w:sz w:val="24"/>
          <w:szCs w:val="24"/>
        </w:rPr>
        <w:t>Bordons</w:t>
      </w:r>
      <w:proofErr w:type="spellEnd"/>
      <w:r w:rsidRPr="008710D4">
        <w:rPr>
          <w:rFonts w:ascii="Times New Roman" w:hAnsi="Times New Roman"/>
          <w:sz w:val="24"/>
          <w:szCs w:val="24"/>
        </w:rPr>
        <w:t xml:space="preserve">, C.; </w:t>
      </w:r>
      <w:proofErr w:type="spellStart"/>
      <w:r w:rsidRPr="008710D4">
        <w:rPr>
          <w:rFonts w:ascii="Times New Roman" w:hAnsi="Times New Roman"/>
          <w:sz w:val="24"/>
          <w:szCs w:val="24"/>
        </w:rPr>
        <w:t>Berenguel</w:t>
      </w:r>
      <w:proofErr w:type="spellEnd"/>
      <w:r w:rsidRPr="008710D4">
        <w:rPr>
          <w:rFonts w:ascii="Times New Roman" w:hAnsi="Times New Roman"/>
          <w:sz w:val="24"/>
          <w:szCs w:val="24"/>
        </w:rPr>
        <w:t xml:space="preserve">, M.; Sánchez, J. Nonlinear MPC based on a </w:t>
      </w:r>
      <w:proofErr w:type="spellStart"/>
      <w:r w:rsidRPr="008710D4">
        <w:rPr>
          <w:rFonts w:ascii="Times New Roman" w:hAnsi="Times New Roman"/>
          <w:sz w:val="24"/>
          <w:szCs w:val="24"/>
        </w:rPr>
        <w:t>Volterra</w:t>
      </w:r>
      <w:proofErr w:type="spellEnd"/>
      <w:r w:rsidRPr="008710D4">
        <w:rPr>
          <w:rFonts w:ascii="Times New Roman" w:hAnsi="Times New Roman"/>
          <w:sz w:val="24"/>
          <w:szCs w:val="24"/>
        </w:rPr>
        <w:t xml:space="preserve"> series model for greenhouse temperature control using natural ventilation. Control Eng. </w:t>
      </w:r>
      <w:proofErr w:type="spellStart"/>
      <w:r w:rsidRPr="008710D4">
        <w:rPr>
          <w:rFonts w:ascii="Times New Roman" w:hAnsi="Times New Roman"/>
          <w:sz w:val="24"/>
          <w:szCs w:val="24"/>
        </w:rPr>
        <w:t>Pract</w:t>
      </w:r>
      <w:proofErr w:type="spellEnd"/>
      <w:r w:rsidRPr="008710D4">
        <w:rPr>
          <w:rFonts w:ascii="Times New Roman" w:hAnsi="Times New Roman"/>
          <w:sz w:val="24"/>
          <w:szCs w:val="24"/>
        </w:rPr>
        <w:t>. 2011, 19, 354–366.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Piñon, S.; Camacho, E.; </w:t>
      </w:r>
      <w:proofErr w:type="spellStart"/>
      <w:r w:rsidRPr="008710D4">
        <w:rPr>
          <w:rFonts w:ascii="Times New Roman" w:hAnsi="Times New Roman"/>
          <w:sz w:val="24"/>
          <w:szCs w:val="24"/>
        </w:rPr>
        <w:t>Kuchen</w:t>
      </w:r>
      <w:proofErr w:type="spellEnd"/>
      <w:r w:rsidRPr="008710D4">
        <w:rPr>
          <w:rFonts w:ascii="Times New Roman" w:hAnsi="Times New Roman"/>
          <w:sz w:val="24"/>
          <w:szCs w:val="24"/>
        </w:rPr>
        <w:t xml:space="preserve">, B.; Pena, M. Constrained predictive control of a greenhouse. </w:t>
      </w:r>
      <w:proofErr w:type="spellStart"/>
      <w:r w:rsidRPr="008710D4">
        <w:rPr>
          <w:rFonts w:ascii="Times New Roman" w:hAnsi="Times New Roman"/>
          <w:sz w:val="24"/>
          <w:szCs w:val="24"/>
        </w:rPr>
        <w:t>Comput</w:t>
      </w:r>
      <w:proofErr w:type="spellEnd"/>
      <w:r w:rsidRPr="008710D4">
        <w:rPr>
          <w:rFonts w:ascii="Times New Roman" w:hAnsi="Times New Roman"/>
          <w:sz w:val="24"/>
          <w:szCs w:val="24"/>
        </w:rPr>
        <w:t>. Electron. Agric. 2005, 49, 317–329.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lastRenderedPageBreak/>
        <w:t xml:space="preserve">Coelho, J.P.; Oliveira, P.B.M.; Cunha, J.B. Greenhouse air temperature predictive control using the particle swarm </w:t>
      </w:r>
      <w:proofErr w:type="spellStart"/>
      <w:r w:rsidRPr="008710D4">
        <w:rPr>
          <w:rFonts w:ascii="Times New Roman" w:hAnsi="Times New Roman"/>
          <w:sz w:val="24"/>
          <w:szCs w:val="24"/>
        </w:rPr>
        <w:t>optimisation</w:t>
      </w:r>
      <w:proofErr w:type="spellEnd"/>
      <w:r w:rsidRPr="008710D4">
        <w:rPr>
          <w:rFonts w:ascii="Times New Roman" w:hAnsi="Times New Roman"/>
          <w:sz w:val="24"/>
          <w:szCs w:val="24"/>
        </w:rPr>
        <w:t xml:space="preserve"> algorithm. </w:t>
      </w:r>
      <w:proofErr w:type="spellStart"/>
      <w:r w:rsidRPr="008710D4">
        <w:rPr>
          <w:rFonts w:ascii="Times New Roman" w:hAnsi="Times New Roman"/>
          <w:sz w:val="24"/>
          <w:szCs w:val="24"/>
        </w:rPr>
        <w:t>Comput</w:t>
      </w:r>
      <w:proofErr w:type="spellEnd"/>
      <w:r w:rsidRPr="008710D4">
        <w:rPr>
          <w:rFonts w:ascii="Times New Roman" w:hAnsi="Times New Roman"/>
          <w:sz w:val="24"/>
          <w:szCs w:val="24"/>
        </w:rPr>
        <w:t>. Electron. Agric. 2005, 49, 330–344.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sectPr w:rsidR="00F00E91" w:rsidRPr="008710D4" w:rsidSect="000C7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02B1B"/>
    <w:multiLevelType w:val="hybridMultilevel"/>
    <w:tmpl w:val="10DAC5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ShadeFormData/>
  <w:characterSpacingControl w:val="doNotCompress"/>
  <w:doNotValidateAgainstSchema/>
  <w:doNotDemarcateInvalidXml/>
  <w:compat>
    <w:useFELayout/>
  </w:compat>
  <w:rsids>
    <w:rsidRoot w:val="003C470D"/>
    <w:rsid w:val="000223FD"/>
    <w:rsid w:val="000401DF"/>
    <w:rsid w:val="000A7F73"/>
    <w:rsid w:val="000C756B"/>
    <w:rsid w:val="000F6D93"/>
    <w:rsid w:val="001E6CC1"/>
    <w:rsid w:val="00267A74"/>
    <w:rsid w:val="00292821"/>
    <w:rsid w:val="00331BE1"/>
    <w:rsid w:val="003A018C"/>
    <w:rsid w:val="003C470D"/>
    <w:rsid w:val="00483362"/>
    <w:rsid w:val="004909C3"/>
    <w:rsid w:val="00516B73"/>
    <w:rsid w:val="0052013C"/>
    <w:rsid w:val="00594194"/>
    <w:rsid w:val="00602F09"/>
    <w:rsid w:val="00603CFD"/>
    <w:rsid w:val="006163BC"/>
    <w:rsid w:val="00626151"/>
    <w:rsid w:val="006C4879"/>
    <w:rsid w:val="006C5C87"/>
    <w:rsid w:val="00732E5C"/>
    <w:rsid w:val="00761B57"/>
    <w:rsid w:val="007A54DD"/>
    <w:rsid w:val="007D6F2F"/>
    <w:rsid w:val="00840C8F"/>
    <w:rsid w:val="008425D4"/>
    <w:rsid w:val="008710D4"/>
    <w:rsid w:val="0091050B"/>
    <w:rsid w:val="009177C5"/>
    <w:rsid w:val="009969EF"/>
    <w:rsid w:val="00AA2AA2"/>
    <w:rsid w:val="00AE50B7"/>
    <w:rsid w:val="00B34D16"/>
    <w:rsid w:val="00B826EC"/>
    <w:rsid w:val="00CC300F"/>
    <w:rsid w:val="00D20B70"/>
    <w:rsid w:val="00D21271"/>
    <w:rsid w:val="00D75695"/>
    <w:rsid w:val="00DA3903"/>
    <w:rsid w:val="00DB17C8"/>
    <w:rsid w:val="00E66981"/>
    <w:rsid w:val="00E70D9E"/>
    <w:rsid w:val="00EB5047"/>
    <w:rsid w:val="00EC2B2C"/>
    <w:rsid w:val="00EF65BF"/>
    <w:rsid w:val="00F00E91"/>
    <w:rsid w:val="00F866B5"/>
    <w:rsid w:val="00FC07A3"/>
    <w:rsid w:val="00FF2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B70"/>
    <w:rPr>
      <w:color w:val="808080"/>
    </w:rPr>
  </w:style>
  <w:style w:type="paragraph" w:styleId="ListParagraph">
    <w:name w:val="List Paragraph"/>
    <w:basedOn w:val="Normal"/>
    <w:uiPriority w:val="34"/>
    <w:qFormat/>
    <w:rsid w:val="008425D4"/>
    <w:pPr>
      <w:ind w:left="720"/>
      <w:contextualSpacing/>
    </w:pPr>
  </w:style>
  <w:style w:type="paragraph" w:styleId="BalloonText">
    <w:name w:val="Balloon Text"/>
    <w:basedOn w:val="Normal"/>
    <w:link w:val="BalloonTextChar"/>
    <w:uiPriority w:val="99"/>
    <w:semiHidden/>
    <w:unhideWhenUsed/>
    <w:rsid w:val="0087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X657C</dc:creator>
  <cp:lastModifiedBy>USER</cp:lastModifiedBy>
  <cp:revision>5</cp:revision>
  <dcterms:created xsi:type="dcterms:W3CDTF">2023-08-20T03:57:00Z</dcterms:created>
  <dcterms:modified xsi:type="dcterms:W3CDTF">2024-03-03T21:45:00Z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c95aea791e33495b9c0b1bb926b82260</vt:lpwstr>
  </property>
</Properties>
</file>