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3D5E" w:rsidRPr="00930452" w:rsidRDefault="00930452">
      <w:pPr>
        <w:spacing w:after="83" w:line="240" w:lineRule="auto"/>
        <w:ind w:left="0" w:firstLine="0"/>
        <w:jc w:val="center"/>
        <w:rPr>
          <w:sz w:val="36"/>
          <w:szCs w:val="36"/>
        </w:rPr>
      </w:pPr>
      <w:r w:rsidRPr="00930452">
        <w:rPr>
          <w:b/>
          <w:sz w:val="36"/>
          <w:szCs w:val="36"/>
        </w:rPr>
        <w:t xml:space="preserve">Hybrid Power </w:t>
      </w:r>
      <w:r w:rsidR="00E81CF3">
        <w:rPr>
          <w:b/>
          <w:sz w:val="36"/>
          <w:szCs w:val="36"/>
        </w:rPr>
        <w:t>Charging Station</w:t>
      </w:r>
    </w:p>
    <w:p w:rsidR="003C3D5E" w:rsidRDefault="00930452">
      <w:pPr>
        <w:pStyle w:val="Heading1"/>
        <w:numPr>
          <w:ilvl w:val="0"/>
          <w:numId w:val="0"/>
        </w:numPr>
        <w:spacing w:after="81"/>
        <w:ind w:left="10"/>
        <w:jc w:val="center"/>
      </w:pPr>
      <w:r>
        <w:t>Mr. B. J. Vispute</w:t>
      </w:r>
      <w:r>
        <w:rPr>
          <w:vertAlign w:val="superscript"/>
        </w:rPr>
        <w:t>1</w:t>
      </w:r>
      <w:r w:rsidR="00E81CF3">
        <w:t>, Mr. Tushar Damodar Mahale</w:t>
      </w:r>
      <w:r>
        <w:rPr>
          <w:vertAlign w:val="superscript"/>
        </w:rPr>
        <w:t>2</w:t>
      </w:r>
      <w:r w:rsidR="00E81CF3">
        <w:t>, Mr. Dhruv Mrinmoy Dutta</w:t>
      </w:r>
      <w:r>
        <w:rPr>
          <w:vertAlign w:val="superscript"/>
        </w:rPr>
        <w:t>3</w:t>
      </w:r>
      <w:r>
        <w:t xml:space="preserve">, </w:t>
      </w:r>
    </w:p>
    <w:p w:rsidR="003C3D5E" w:rsidRDefault="00E81CF3">
      <w:pPr>
        <w:pStyle w:val="Heading1"/>
        <w:numPr>
          <w:ilvl w:val="0"/>
          <w:numId w:val="0"/>
        </w:numPr>
        <w:spacing w:after="81"/>
        <w:ind w:left="10"/>
        <w:jc w:val="center"/>
      </w:pPr>
      <w:r>
        <w:t>Mr</w:t>
      </w:r>
      <w:r w:rsidR="00930452">
        <w:t xml:space="preserve">. </w:t>
      </w:r>
      <w:r>
        <w:t>Gaurav Rajendra Mahale</w:t>
      </w:r>
      <w:r w:rsidR="00930452">
        <w:rPr>
          <w:vertAlign w:val="superscript"/>
        </w:rPr>
        <w:t>4</w:t>
      </w:r>
      <w:r>
        <w:t>, Mr</w:t>
      </w:r>
      <w:r w:rsidR="00930452">
        <w:t xml:space="preserve">. </w:t>
      </w:r>
      <w:r w:rsidR="00320914">
        <w:t>Roshan Trambak Kalekar</w:t>
      </w:r>
      <w:r w:rsidR="00930452">
        <w:rPr>
          <w:vertAlign w:val="superscript"/>
        </w:rPr>
        <w:t>5</w:t>
      </w:r>
      <w:r w:rsidR="00930452">
        <w:rPr>
          <w:sz w:val="37"/>
          <w:vertAlign w:val="superscript"/>
        </w:rPr>
        <w:t xml:space="preserve"> </w:t>
      </w:r>
    </w:p>
    <w:p w:rsidR="003C3D5E" w:rsidRDefault="00930452">
      <w:pPr>
        <w:spacing w:after="73" w:line="240" w:lineRule="auto"/>
        <w:ind w:left="103" w:right="-12"/>
        <w:jc w:val="left"/>
      </w:pPr>
      <w:r>
        <w:rPr>
          <w:vertAlign w:val="superscript"/>
        </w:rPr>
        <w:t>2</w:t>
      </w:r>
      <w:r>
        <w:rPr>
          <w:sz w:val="22"/>
          <w:vertAlign w:val="superscript"/>
        </w:rPr>
        <w:t>,3,4,5</w:t>
      </w:r>
      <w:r>
        <w:rPr>
          <w:sz w:val="22"/>
        </w:rPr>
        <w:t xml:space="preserve">student, </w:t>
      </w:r>
      <w:r w:rsidR="00320914" w:rsidRPr="00320914">
        <w:rPr>
          <w:sz w:val="22"/>
          <w:lang w:val="en-US"/>
        </w:rPr>
        <w:t>Mechanical Engineering</w:t>
      </w:r>
      <w:r>
        <w:rPr>
          <w:sz w:val="22"/>
        </w:rPr>
        <w:t xml:space="preserve">, Sandip Foundation's Sandip Polytechnic, Nashik, Maharashtra, India. </w:t>
      </w:r>
    </w:p>
    <w:p w:rsidR="003C3D5E" w:rsidRDefault="00930452">
      <w:pPr>
        <w:spacing w:after="73" w:line="240" w:lineRule="auto"/>
        <w:ind w:left="103" w:right="-12"/>
        <w:jc w:val="left"/>
      </w:pPr>
      <w:r>
        <w:rPr>
          <w:sz w:val="22"/>
          <w:vertAlign w:val="superscript"/>
        </w:rPr>
        <w:t>1</w:t>
      </w:r>
      <w:r>
        <w:rPr>
          <w:sz w:val="22"/>
        </w:rPr>
        <w:t xml:space="preserve">Professor, </w:t>
      </w:r>
      <w:r w:rsidR="00320914" w:rsidRPr="00320914">
        <w:rPr>
          <w:sz w:val="22"/>
          <w:lang w:val="en-US"/>
        </w:rPr>
        <w:t>Mechanical Engineering</w:t>
      </w:r>
      <w:r>
        <w:rPr>
          <w:sz w:val="22"/>
        </w:rPr>
        <w:t xml:space="preserve">, Sandip Foundation's Sandip Polytechnic, Nashik, Maharashtra, India. </w:t>
      </w:r>
    </w:p>
    <w:p w:rsidR="003C3D5E" w:rsidRDefault="00930452">
      <w:pPr>
        <w:spacing w:after="17" w:line="240" w:lineRule="auto"/>
        <w:ind w:left="34" w:firstLine="0"/>
        <w:jc w:val="left"/>
      </w:pPr>
      <w:r>
        <w:rPr>
          <w:rFonts w:ascii="Calibri" w:eastAsia="Calibri" w:hAnsi="Calibri" w:cs="Calibri"/>
          <w:noProof/>
          <w:sz w:val="22"/>
        </w:rPr>
        <mc:AlternateContent>
          <mc:Choice Requires="wpg">
            <w:drawing>
              <wp:inline distT="0" distB="0" distL="0" distR="0">
                <wp:extent cx="6080506" cy="6096"/>
                <wp:effectExtent l="0" t="0" r="0" b="0"/>
                <wp:docPr id="6363" name="Group 6363"/>
                <wp:cNvGraphicFramePr/>
                <a:graphic xmlns:a="http://schemas.openxmlformats.org/drawingml/2006/main">
                  <a:graphicData uri="http://schemas.microsoft.com/office/word/2010/wordprocessingGroup">
                    <wpg:wgp>
                      <wpg:cNvGrpSpPr/>
                      <wpg:grpSpPr>
                        <a:xfrm>
                          <a:off x="0" y="0"/>
                          <a:ext cx="6080506" cy="6096"/>
                          <a:chOff x="0" y="0"/>
                          <a:chExt cx="6080506" cy="6096"/>
                        </a:xfrm>
                      </wpg:grpSpPr>
                      <wps:wsp>
                        <wps:cNvPr id="7115" name="Shape 7115"/>
                        <wps:cNvSpPr/>
                        <wps:spPr>
                          <a:xfrm>
                            <a:off x="0" y="0"/>
                            <a:ext cx="6080506" cy="9144"/>
                          </a:xfrm>
                          <a:custGeom>
                            <a:avLst/>
                            <a:gdLst/>
                            <a:ahLst/>
                            <a:cxnLst/>
                            <a:rect l="0" t="0" r="0" b="0"/>
                            <a:pathLst>
                              <a:path w="6080506" h="9144">
                                <a:moveTo>
                                  <a:pt x="0" y="0"/>
                                </a:moveTo>
                                <a:lnTo>
                                  <a:pt x="6080506" y="0"/>
                                </a:lnTo>
                                <a:lnTo>
                                  <a:pt x="608050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5673E4B6" id="Group 6363" o:spid="_x0000_s1026" style="width:478.8pt;height:.5pt;mso-position-horizontal-relative:char;mso-position-vertical-relative:line" coordsize="608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">
                <v:shape id="Shape 7115" o:spid="_x0000_s1027" style="position:absolute;width:60805;height:91;visibility:visible;mso-wrap-style:square;v-text-anchor:top" coordsize="60805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UCxsYA&#10;AADdAAAADwAAAGRycy9kb3ducmV2LnhtbESPQWvCQBSE7wX/w/IEb3WTSqtGN0ELBfFgaRTB2yP7&#10;TILZtyG71dhf7xYKPQ4z8w2zzHrTiCt1rrasIB5HIIgLq2suFRz2H88zEM4ja2wsk4I7OcjSwdMS&#10;E21v/EXX3JciQNglqKDyvk2kdEVFBt3YtsTBO9vOoA+yK6Xu8BbgppEvUfQmDdYcFips6b2i4pJ/&#10;GwWbZveDk7te+088rXd5f9zO5VGp0bBfLUB46v1/+K+90QqmcfwKv2/CE5D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2UCxsYAAADdAAAADwAAAAAAAAAAAAAAAACYAgAAZHJz&#10;L2Rvd25yZXYueG1sUEsFBgAAAAAEAAQA9QAAAIsDAAAAAA==&#10;" path="m,l6080506,r,9144l,9144,,e" fillcolor="black" stroked="f" strokeweight="0">
                  <v:stroke miterlimit="83231f" joinstyle="miter"/>
                  <v:path arrowok="t" textboxrect="0,0,6080506,9144"/>
                </v:shape>
                <w10:anchorlock/>
              </v:group>
            </w:pict>
          </mc:Fallback>
        </mc:AlternateContent>
      </w:r>
    </w:p>
    <w:p w:rsidR="003C3D5E" w:rsidRDefault="00930452">
      <w:pPr>
        <w:pStyle w:val="Heading1"/>
        <w:numPr>
          <w:ilvl w:val="0"/>
          <w:numId w:val="0"/>
        </w:numPr>
        <w:spacing w:after="81"/>
        <w:ind w:left="10"/>
        <w:jc w:val="center"/>
      </w:pPr>
      <w:r>
        <w:t xml:space="preserve">ABSTRACT </w:t>
      </w:r>
    </w:p>
    <w:p w:rsidR="00246DDC" w:rsidRPr="00246DDC" w:rsidRDefault="00246DDC" w:rsidP="00246DDC">
      <w:pPr>
        <w:spacing w:after="16" w:line="240" w:lineRule="auto"/>
        <w:jc w:val="left"/>
      </w:pPr>
      <w:r w:rsidRPr="00246DDC">
        <w:rPr>
          <w:rFonts w:ascii="Tahoma" w:hAnsi="Tahoma" w:cs="Tahoma"/>
        </w:rPr>
        <w:t>﻿</w:t>
      </w:r>
      <w:r w:rsidRPr="00246DDC">
        <w:t>The Hybrid Power Charging Station, integrating solar and wind strength, represents an revolutionary method to sustainable power technology for electric powered vehicle (EV) charging infrastructure. This mission objectives to discover the layout, implementation, and advantages of this kind of hybrid device in addressing the developing demand for smooth transportation solutions at the same time as decreasing reliance on conventional fossil fuels.</w:t>
      </w:r>
    </w:p>
    <w:p w:rsidR="00246DDC" w:rsidRPr="00246DDC" w:rsidRDefault="00246DDC" w:rsidP="00246DDC">
      <w:pPr>
        <w:spacing w:after="16" w:line="240" w:lineRule="auto"/>
        <w:jc w:val="left"/>
      </w:pPr>
      <w:r w:rsidRPr="00246DDC">
        <w:t>Key additives of the abstract include:</w:t>
      </w:r>
    </w:p>
    <w:p w:rsidR="00246DDC" w:rsidRPr="00246DDC" w:rsidRDefault="00246DDC" w:rsidP="00246DDC">
      <w:pPr>
        <w:spacing w:after="16" w:line="240" w:lineRule="auto"/>
        <w:jc w:val="left"/>
      </w:pPr>
      <w:r w:rsidRPr="00246DDC">
        <w:t>Introduction to Hybrid Power Charging Stations:Overview of the increasing adoption of electrical automobiles and the want for sustainable charging infrastructure. Introduction to the concept of hybrid electricity technology the use of renewable resources like solar and wind strength.</w:t>
      </w:r>
    </w:p>
    <w:p w:rsidR="00246DDC" w:rsidRPr="00246DDC" w:rsidRDefault="00246DDC" w:rsidP="00246DDC">
      <w:pPr>
        <w:spacing w:after="16" w:line="240" w:lineRule="auto"/>
        <w:jc w:val="left"/>
      </w:pPr>
      <w:r w:rsidRPr="00246DDC">
        <w:t>Design Considerations: Discussion at the design elements for most effective integration of sun panels and wind turbines in the charging station infrastructure. Consideration of geographical region, climate styles, and strength call for in determining the sizing and location of renewable energy components. System Integration and Operation: Explanation of the technical factors involved in integrating solar panels, wind generators, electricity garage structures, and EV charging infrastructure. Discussion at the manage and monitoring systems required for green operation, along with strength management and grid connectivity.</w:t>
      </w:r>
    </w:p>
    <w:p w:rsidR="00246DDC" w:rsidRPr="00246DDC" w:rsidRDefault="00246DDC" w:rsidP="00246DDC">
      <w:pPr>
        <w:spacing w:after="16" w:line="240" w:lineRule="auto"/>
        <w:jc w:val="left"/>
      </w:pPr>
      <w:r w:rsidRPr="00246DDC">
        <w:t>Benefits and Sustainability: Analysis of the environmental and economic advantages of hybrid strength charging stations, which include decreased carbon emissions, strength cost financial savings, and grid resilience. Exploration of the capacity for electricity independence and scalability, especially in faraway or off-grid places.</w:t>
      </w:r>
    </w:p>
    <w:p w:rsidR="00246DDC" w:rsidRPr="00246DDC" w:rsidRDefault="00246DDC" w:rsidP="00246DDC">
      <w:pPr>
        <w:spacing w:after="16" w:line="240" w:lineRule="auto"/>
        <w:jc w:val="left"/>
      </w:pPr>
      <w:r w:rsidRPr="00246DDC">
        <w:t xml:space="preserve">Technological Innovations and Challenges: Examination of technological improvements in sun and wind electricity technologies that decorate the performance and reliability of hybrid energy structures. Identification of demanding situations including intermittency, power garage barriers, and regulatory hurdles, and dialogue on techniques to mitigate these limitations. </w:t>
      </w:r>
    </w:p>
    <w:p w:rsidR="00246DDC" w:rsidRPr="001D465B" w:rsidRDefault="00246DDC" w:rsidP="00246DDC">
      <w:pPr>
        <w:spacing w:after="16" w:line="240" w:lineRule="auto"/>
        <w:jc w:val="left"/>
      </w:pPr>
      <w:r w:rsidRPr="00246DDC">
        <w:t>Case Studies and Future Directions: Review of existing hybrid strength charging station tasks worldwide, highlighting a success implementations and lessons discovered. Exploration of destiny developments and possibilities for innovation in renewable energy integration, which include improvements in battery garage, clever grid technology, and coverage assist.</w:t>
      </w:r>
    </w:p>
    <w:p w:rsidR="001D465B" w:rsidRPr="001D465B" w:rsidRDefault="001D465B" w:rsidP="001D465B">
      <w:pPr>
        <w:spacing w:after="16" w:line="240" w:lineRule="auto"/>
        <w:jc w:val="left"/>
      </w:pPr>
    </w:p>
    <w:p w:rsidR="003C3D5E" w:rsidRDefault="00930452">
      <w:pPr>
        <w:spacing w:after="16" w:line="240" w:lineRule="auto"/>
        <w:ind w:left="34" w:firstLine="0"/>
        <w:jc w:val="left"/>
      </w:pPr>
      <w:r>
        <w:rPr>
          <w:rFonts w:ascii="Calibri" w:eastAsia="Calibri" w:hAnsi="Calibri" w:cs="Calibri"/>
          <w:noProof/>
          <w:sz w:val="22"/>
        </w:rPr>
        <mc:AlternateContent>
          <mc:Choice Requires="wpg">
            <w:drawing>
              <wp:inline distT="0" distB="0" distL="0" distR="0">
                <wp:extent cx="6080506" cy="6096"/>
                <wp:effectExtent l="0" t="0" r="0" b="0"/>
                <wp:docPr id="6364" name="Group 6364"/>
                <wp:cNvGraphicFramePr/>
                <a:graphic xmlns:a="http://schemas.openxmlformats.org/drawingml/2006/main">
                  <a:graphicData uri="http://schemas.microsoft.com/office/word/2010/wordprocessingGroup">
                    <wpg:wgp>
                      <wpg:cNvGrpSpPr/>
                      <wpg:grpSpPr>
                        <a:xfrm>
                          <a:off x="0" y="0"/>
                          <a:ext cx="6080506" cy="6096"/>
                          <a:chOff x="0" y="0"/>
                          <a:chExt cx="6080506" cy="6096"/>
                        </a:xfrm>
                      </wpg:grpSpPr>
                      <wps:wsp>
                        <wps:cNvPr id="7116" name="Shape 7116"/>
                        <wps:cNvSpPr/>
                        <wps:spPr>
                          <a:xfrm>
                            <a:off x="0" y="0"/>
                            <a:ext cx="6080506" cy="9144"/>
                          </a:xfrm>
                          <a:custGeom>
                            <a:avLst/>
                            <a:gdLst/>
                            <a:ahLst/>
                            <a:cxnLst/>
                            <a:rect l="0" t="0" r="0" b="0"/>
                            <a:pathLst>
                              <a:path w="6080506" h="9144">
                                <a:moveTo>
                                  <a:pt x="0" y="0"/>
                                </a:moveTo>
                                <a:lnTo>
                                  <a:pt x="6080506" y="0"/>
                                </a:lnTo>
                                <a:lnTo>
                                  <a:pt x="608050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68360405" id="Group 6364" o:spid="_x0000_s1026" style="width:478.8pt;height:.5pt;mso-position-horizontal-relative:char;mso-position-vertical-relative:line" coordsize="608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">
                <v:shape id="Shape 7116" o:spid="_x0000_s1027" style="position:absolute;width:60805;height:91;visibility:visible;mso-wrap-style:square;v-text-anchor:top" coordsize="60805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ecsccA&#10;AADdAAAADwAAAGRycy9kb3ducmV2LnhtbESPQWvCQBSE7wX/w/IKvekmFrRNXYMKQvCgNC1Cb4/s&#10;axKafRuyq0n89d2C0OMwM98wq3QwjbhS52rLCuJZBIK4sLrmUsHnx376AsJ5ZI2NZVIwkoN0PXlY&#10;YaJtz+90zX0pAoRdggoq79tESldUZNDNbEscvG/bGfRBdqXUHfYBbho5j6KFNFhzWKiwpV1FxU9+&#10;MQqy5njD51Fv/Qm/tsd8OB9e5Vmpp8dh8wbC0+D/w/d2phUs43gBf2/CE5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nLHHAAAA3QAAAA8AAAAAAAAAAAAAAAAAmAIAAGRy&#10;cy9kb3ducmV2LnhtbFBLBQYAAAAABAAEAPUAAACMAwAAAAA=&#10;" path="m,l6080506,r,9144l,9144,,e" fillcolor="black" stroked="f" strokeweight="0">
                  <v:stroke miterlimit="83231f" joinstyle="miter"/>
                  <v:path arrowok="t" textboxrect="0,0,6080506,9144"/>
                </v:shape>
                <w10:anchorlock/>
              </v:group>
            </w:pict>
          </mc:Fallback>
        </mc:AlternateContent>
      </w:r>
    </w:p>
    <w:p w:rsidR="003C3D5E" w:rsidRDefault="00930452">
      <w:pPr>
        <w:pStyle w:val="Heading1"/>
        <w:ind w:left="408" w:hanging="360"/>
      </w:pPr>
      <w:r>
        <w:t xml:space="preserve">INTRODUCTION </w:t>
      </w:r>
    </w:p>
    <w:p w:rsidR="003C3D5E" w:rsidRDefault="0019448E">
      <w:pPr>
        <w:spacing w:after="0"/>
      </w:pPr>
      <w:r w:rsidRPr="0019448E">
        <w:t xml:space="preserve">The idea of sun and wind energies dates returned to nearly 7,000 years in the past. However, inside the past due 1800s the Danes advanced the primary wind generators to supply industrial strength. In the early 1900s small- scale wind turbines became extra widely used round Europe in particular in the rural regions for generating electricity using vintage vehicle generators and carved rotors. The wind strength added power to the rural regions and the electric power changed into used to rate batteries to run radios and to draw water from deep wells. Except in Denmark where wind electricity manufacturing and research endured, wind electricity did not play any major function in the era of power until the late 1900s. The fast increase of sun and wind powers is due in component to favorable worldwide political climate towards those energies, efforts to reduce carbon dioxide (CO2) and greenhouse gases (GHG) and different power plant pollution, worldwide awareness of climate adjustments, and the urgency to expand renewable power sources. Other elements inclusive of moneymaking tax incentives and rules man-relationship country wide renewable energy standards have multiplied the march in the direction of sun and wind energies. For instance inside the US, a few states have enacted “renewable portfolio wellknown (RPS)” law that requires utilities to promote a positive percent of the power from sustainable strength sources within affordable stipulated times. Even although Europe and North America have the largest in-stalled ability of wind turbine capability, China, India, and developing global have the biggest capacity for wind energy. Our project is primarily based on usage of non-traditional sources of strength to meet fundamental. Energy call for like powering road lights using wind and solar electricity. The motive of the use of two resources of energy like </w:t>
      </w:r>
      <w:r w:rsidRPr="0019448E">
        <w:lastRenderedPageBreak/>
        <w:t>wind and sun is to eliminate seasonal dependency of the tool .When one supply, say sun strength is not to be had in abundance at some stage in monsoon, wind power comes to the rescue and similarly opposite may be the case at some stage in the time when the winds aren't severe enough. Also it includes the analysis of the VAWT, in order that max strength and efficiency may be acquired.</w:t>
      </w:r>
    </w:p>
    <w:p w:rsidR="008E00CC" w:rsidRDefault="008E00CC">
      <w:pPr>
        <w:spacing w:after="0"/>
      </w:pPr>
    </w:p>
    <w:p w:rsidR="003C3D5E" w:rsidRDefault="00930452">
      <w:pPr>
        <w:pStyle w:val="Heading1"/>
        <w:spacing w:after="140"/>
        <w:ind w:left="408" w:hanging="360"/>
      </w:pPr>
      <w:r>
        <w:t xml:space="preserve">METHODOLOGY </w:t>
      </w:r>
    </w:p>
    <w:p w:rsidR="008E00CC" w:rsidRPr="008E00CC" w:rsidRDefault="008E00CC" w:rsidP="008E00CC">
      <w:pPr>
        <w:rPr>
          <w:szCs w:val="20"/>
        </w:rPr>
      </w:pPr>
      <w:r w:rsidRPr="008E00CC">
        <w:rPr>
          <w:rFonts w:ascii="Tahoma" w:hAnsi="Tahoma" w:cs="Tahoma"/>
          <w:szCs w:val="20"/>
        </w:rPr>
        <w:t>﻿</w:t>
      </w:r>
      <w:r w:rsidRPr="008E00CC">
        <w:rPr>
          <w:szCs w:val="20"/>
        </w:rPr>
        <w:t xml:space="preserve">The underneath drift chart indicates the sequential operation/steps that will be accomplished </w:t>
      </w:r>
    </w:p>
    <w:p w:rsidR="008E00CC" w:rsidRDefault="008E00CC" w:rsidP="008E00CC">
      <w:pPr>
        <w:rPr>
          <w:szCs w:val="20"/>
        </w:rPr>
      </w:pPr>
      <w:r w:rsidRPr="008E00CC">
        <w:rPr>
          <w:szCs w:val="20"/>
        </w:rPr>
        <w:t>throughout the task procedure.</w:t>
      </w:r>
    </w:p>
    <w:p w:rsidR="008E00CC" w:rsidRDefault="008E00CC" w:rsidP="008E00CC">
      <w:pPr>
        <w:rPr>
          <w:szCs w:val="20"/>
        </w:rPr>
      </w:pPr>
    </w:p>
    <w:p w:rsidR="008E00CC" w:rsidRDefault="008E00CC" w:rsidP="008E00CC">
      <w:pPr>
        <w:jc w:val="center"/>
        <w:rPr>
          <w:szCs w:val="20"/>
        </w:rPr>
      </w:pPr>
      <w:r>
        <w:rPr>
          <w:noProof/>
          <w:szCs w:val="20"/>
        </w:rPr>
        <w:drawing>
          <wp:inline distT="0" distB="0" distL="0" distR="0">
            <wp:extent cx="6327140" cy="6477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4-03-17 at 12.14.39_ec3d51c1.jpg"/>
                    <pic:cNvPicPr/>
                  </pic:nvPicPr>
                  <pic:blipFill>
                    <a:blip r:embed="rId7">
                      <a:extLst>
                        <a:ext uri="{28A0092B-C50C-407E-A947-70E740481C1C}">
                          <a14:useLocalDpi xmlns:a14="http://schemas.microsoft.com/office/drawing/2010/main" val="0"/>
                        </a:ext>
                      </a:extLst>
                    </a:blip>
                    <a:stretch>
                      <a:fillRect/>
                    </a:stretch>
                  </pic:blipFill>
                  <pic:spPr>
                    <a:xfrm>
                      <a:off x="0" y="0"/>
                      <a:ext cx="6338575" cy="6488706"/>
                    </a:xfrm>
                    <a:prstGeom prst="rect">
                      <a:avLst/>
                    </a:prstGeom>
                  </pic:spPr>
                </pic:pic>
              </a:graphicData>
            </a:graphic>
          </wp:inline>
        </w:drawing>
      </w:r>
    </w:p>
    <w:p w:rsidR="00EF5430" w:rsidRPr="008E00CC" w:rsidRDefault="00EF5430" w:rsidP="008E00CC">
      <w:pPr>
        <w:jc w:val="center"/>
        <w:rPr>
          <w:szCs w:val="20"/>
        </w:rPr>
      </w:pPr>
    </w:p>
    <w:p w:rsidR="003C3D5E" w:rsidRDefault="00930452">
      <w:pPr>
        <w:pStyle w:val="Heading1"/>
        <w:ind w:left="408" w:hanging="360"/>
      </w:pPr>
      <w:r>
        <w:lastRenderedPageBreak/>
        <w:t xml:space="preserve">MODELING AND ANALYSIS </w:t>
      </w:r>
    </w:p>
    <w:p w:rsidR="00EF5430" w:rsidRPr="00EF5430" w:rsidRDefault="00EF5430" w:rsidP="00EF5430">
      <w:r w:rsidRPr="00432864">
        <w:rPr>
          <w:noProof/>
        </w:rPr>
        <w:drawing>
          <wp:inline distT="0" distB="0" distL="0" distR="0" wp14:anchorId="21032BDB" wp14:editId="11B63160">
            <wp:extent cx="2875713" cy="2309495"/>
            <wp:effectExtent l="19050" t="19050" r="20320" b="14605"/>
            <wp:docPr id="24" name="Picture 24" descr="Image result for 10 watt solar panel 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10 watt solar panel price"/>
                    <pic:cNvPicPr>
                      <a:picLocks noChangeAspect="1" noChangeArrowheads="1"/>
                    </pic:cNvPicPr>
                  </pic:nvPicPr>
                  <pic:blipFill>
                    <a:blip r:embed="rId8"/>
                    <a:srcRect/>
                    <a:stretch>
                      <a:fillRect/>
                    </a:stretch>
                  </pic:blipFill>
                  <pic:spPr bwMode="auto">
                    <a:xfrm>
                      <a:off x="0" y="0"/>
                      <a:ext cx="2896264" cy="2326000"/>
                    </a:xfrm>
                    <a:prstGeom prst="rect">
                      <a:avLst/>
                    </a:prstGeom>
                    <a:noFill/>
                    <a:ln w="3175">
                      <a:solidFill>
                        <a:schemeClr val="tx1"/>
                      </a:solidFill>
                      <a:miter lim="800000"/>
                      <a:headEnd/>
                      <a:tailEnd/>
                    </a:ln>
                  </pic:spPr>
                </pic:pic>
              </a:graphicData>
            </a:graphic>
          </wp:inline>
        </w:drawing>
      </w:r>
      <w:r>
        <w:rPr>
          <w:noProof/>
          <w:sz w:val="24"/>
          <w:szCs w:val="24"/>
        </w:rPr>
        <w:t xml:space="preserve">      </w:t>
      </w:r>
      <w:r w:rsidRPr="00EF5430">
        <w:rPr>
          <w:noProof/>
          <w:sz w:val="24"/>
          <w:szCs w:val="24"/>
        </w:rPr>
        <w:t xml:space="preserve"> </w:t>
      </w:r>
      <w:r w:rsidRPr="00432864">
        <w:rPr>
          <w:noProof/>
          <w:sz w:val="24"/>
          <w:szCs w:val="24"/>
        </w:rPr>
        <w:drawing>
          <wp:inline distT="0" distB="0" distL="0" distR="0" wp14:anchorId="398B4C66" wp14:editId="2FFEC5DD">
            <wp:extent cx="2809142" cy="2352040"/>
            <wp:effectExtent l="19050" t="19050" r="10795" b="1016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2031" cy="2404696"/>
                    </a:xfrm>
                    <a:prstGeom prst="rect">
                      <a:avLst/>
                    </a:prstGeom>
                    <a:noFill/>
                    <a:ln w="3175">
                      <a:solidFill>
                        <a:schemeClr val="tx1"/>
                      </a:solidFill>
                    </a:ln>
                  </pic:spPr>
                </pic:pic>
              </a:graphicData>
            </a:graphic>
          </wp:inline>
        </w:drawing>
      </w:r>
    </w:p>
    <w:p w:rsidR="0097788E" w:rsidRDefault="0097788E" w:rsidP="0097788E">
      <w:pPr>
        <w:spacing w:line="360" w:lineRule="auto"/>
        <w:jc w:val="center"/>
        <w:rPr>
          <w:bCs/>
          <w:sz w:val="24"/>
          <w:szCs w:val="24"/>
        </w:rPr>
      </w:pPr>
      <w:r>
        <w:rPr>
          <w:b/>
          <w:color w:val="auto"/>
        </w:rPr>
        <w:t>Fig.</w:t>
      </w:r>
      <w:r w:rsidRPr="00656837">
        <w:rPr>
          <w:b/>
          <w:color w:val="auto"/>
        </w:rPr>
        <w:t>1.</w:t>
      </w:r>
      <w:r>
        <w:rPr>
          <w:color w:val="auto"/>
        </w:rPr>
        <w:t xml:space="preserve"> Solar panel.                                                        </w:t>
      </w:r>
      <w:r w:rsidRPr="00656837">
        <w:rPr>
          <w:b/>
          <w:bCs/>
          <w:sz w:val="24"/>
          <w:szCs w:val="24"/>
        </w:rPr>
        <w:t>Fig.</w:t>
      </w:r>
      <w:r w:rsidRPr="00656837">
        <w:rPr>
          <w:b/>
          <w:sz w:val="24"/>
          <w:szCs w:val="24"/>
        </w:rPr>
        <w:t xml:space="preserve">2. </w:t>
      </w:r>
      <w:r w:rsidRPr="00656837">
        <w:rPr>
          <w:bCs/>
          <w:sz w:val="24"/>
          <w:szCs w:val="24"/>
        </w:rPr>
        <w:t>Photovoltaic Effect.</w:t>
      </w:r>
    </w:p>
    <w:p w:rsidR="004378B2" w:rsidRDefault="004378B2" w:rsidP="0097788E">
      <w:pPr>
        <w:spacing w:line="360" w:lineRule="auto"/>
        <w:jc w:val="center"/>
        <w:rPr>
          <w:b/>
          <w:bCs/>
          <w:sz w:val="24"/>
          <w:szCs w:val="24"/>
        </w:rPr>
      </w:pPr>
    </w:p>
    <w:p w:rsidR="00EF5430" w:rsidRDefault="00EF5430" w:rsidP="00EF5430">
      <w:pPr>
        <w:spacing w:after="27" w:line="240" w:lineRule="auto"/>
        <w:ind w:left="0" w:right="199" w:firstLine="0"/>
      </w:pPr>
    </w:p>
    <w:p w:rsidR="003C3D5E" w:rsidRDefault="00EF5430" w:rsidP="00EF5430">
      <w:pPr>
        <w:spacing w:after="27" w:line="240" w:lineRule="auto"/>
        <w:ind w:left="0" w:right="199" w:firstLine="0"/>
      </w:pPr>
      <w:r>
        <w:t xml:space="preserve">  </w:t>
      </w:r>
      <w:r>
        <w:rPr>
          <w:noProof/>
        </w:rPr>
        <w:drawing>
          <wp:inline distT="0" distB="0" distL="0" distR="0" wp14:anchorId="791BF39B">
            <wp:extent cx="2819400" cy="1812290"/>
            <wp:effectExtent l="19050" t="19050" r="19050" b="165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9400" cy="1812290"/>
                    </a:xfrm>
                    <a:prstGeom prst="rect">
                      <a:avLst/>
                    </a:prstGeom>
                    <a:noFill/>
                    <a:ln w="3175">
                      <a:solidFill>
                        <a:schemeClr val="tx1"/>
                      </a:solidFill>
                    </a:ln>
                  </pic:spPr>
                </pic:pic>
              </a:graphicData>
            </a:graphic>
          </wp:inline>
        </w:drawing>
      </w:r>
      <w:r w:rsidR="0097788E">
        <w:t xml:space="preserve">           </w:t>
      </w:r>
      <w:r w:rsidR="00930452">
        <w:t xml:space="preserve"> </w:t>
      </w:r>
      <w:r>
        <w:rPr>
          <w:noProof/>
        </w:rPr>
        <w:drawing>
          <wp:inline distT="0" distB="0" distL="0" distR="0" wp14:anchorId="43D71792">
            <wp:extent cx="2694757" cy="1786255"/>
            <wp:effectExtent l="19050" t="19050" r="10795" b="234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7746" cy="1801493"/>
                    </a:xfrm>
                    <a:prstGeom prst="rect">
                      <a:avLst/>
                    </a:prstGeom>
                    <a:noFill/>
                    <a:ln w="3175">
                      <a:solidFill>
                        <a:schemeClr val="tx1"/>
                      </a:solidFill>
                    </a:ln>
                  </pic:spPr>
                </pic:pic>
              </a:graphicData>
            </a:graphic>
          </wp:inline>
        </w:drawing>
      </w:r>
    </w:p>
    <w:p w:rsidR="0097788E" w:rsidRDefault="004378B2" w:rsidP="0097788E">
      <w:pPr>
        <w:pStyle w:val="Default"/>
        <w:spacing w:line="360" w:lineRule="auto"/>
        <w:jc w:val="center"/>
      </w:pPr>
      <w:r>
        <w:rPr>
          <w:b/>
        </w:rPr>
        <w:t>Fig.3</w:t>
      </w:r>
      <w:r w:rsidR="0097788E">
        <w:rPr>
          <w:b/>
        </w:rPr>
        <w:t>.</w:t>
      </w:r>
      <w:r w:rsidR="0097788E" w:rsidRPr="008603E6">
        <w:t xml:space="preserve"> Battery</w:t>
      </w:r>
      <w:r w:rsidR="0097788E">
        <w:t xml:space="preserve">.                                                        </w:t>
      </w:r>
      <w:r>
        <w:rPr>
          <w:b/>
        </w:rPr>
        <w:t>Fig.4</w:t>
      </w:r>
      <w:r w:rsidR="0097788E">
        <w:rPr>
          <w:b/>
        </w:rPr>
        <w:t xml:space="preserve">. </w:t>
      </w:r>
      <w:r w:rsidR="0097788E" w:rsidRPr="009F7F74">
        <w:t>DC Motors</w:t>
      </w:r>
      <w:r w:rsidR="0097788E">
        <w:t>.</w:t>
      </w:r>
    </w:p>
    <w:p w:rsidR="004378B2" w:rsidRDefault="004378B2" w:rsidP="0097788E">
      <w:pPr>
        <w:pStyle w:val="Default"/>
        <w:spacing w:line="360" w:lineRule="auto"/>
        <w:jc w:val="center"/>
      </w:pPr>
    </w:p>
    <w:p w:rsidR="00EF5430" w:rsidRDefault="00EF5430" w:rsidP="00EF5430">
      <w:pPr>
        <w:spacing w:after="27" w:line="240" w:lineRule="auto"/>
        <w:ind w:left="0" w:right="199" w:firstLine="0"/>
      </w:pPr>
    </w:p>
    <w:p w:rsidR="00EF5430" w:rsidRDefault="0097788E" w:rsidP="00EF5430">
      <w:pPr>
        <w:spacing w:after="27" w:line="240" w:lineRule="auto"/>
        <w:ind w:left="0" w:right="199" w:firstLine="0"/>
      </w:pPr>
      <w:r>
        <w:rPr>
          <w:noProof/>
        </w:rPr>
        <w:drawing>
          <wp:inline distT="0" distB="0" distL="0" distR="0" wp14:anchorId="5E31F84E" wp14:editId="3E0FB043">
            <wp:extent cx="2781300" cy="1969135"/>
            <wp:effectExtent l="19050" t="19050" r="19050" b="12065"/>
            <wp:docPr id="38" name="Picture 38" descr="Image result for ball be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all bear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0024" cy="1968232"/>
                    </a:xfrm>
                    <a:prstGeom prst="rect">
                      <a:avLst/>
                    </a:prstGeom>
                    <a:noFill/>
                    <a:ln w="3175">
                      <a:solidFill>
                        <a:schemeClr val="tx1"/>
                      </a:solidFill>
                    </a:ln>
                  </pic:spPr>
                </pic:pic>
              </a:graphicData>
            </a:graphic>
          </wp:inline>
        </w:drawing>
      </w:r>
      <w:r>
        <w:t xml:space="preserve">               </w:t>
      </w:r>
      <w:r w:rsidRPr="00F3325C">
        <w:rPr>
          <w:rFonts w:ascii="Calibri" w:hAnsi="Calibri" w:cs="Mangal"/>
          <w:noProof/>
          <w:szCs w:val="20"/>
        </w:rPr>
        <w:drawing>
          <wp:inline distT="0" distB="0" distL="0" distR="0" wp14:anchorId="31E6E732" wp14:editId="02404076">
            <wp:extent cx="2533650" cy="1956435"/>
            <wp:effectExtent l="19050" t="19050" r="19050" b="24765"/>
            <wp:docPr id="30" name="Picture 3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3">
                      <a:extLst>
                        <a:ext uri="{BEBA8EAE-BF5A-486C-A8C5-ECC9F3942E4B}">
                          <a14:imgProps xmlns:a14="http://schemas.microsoft.com/office/drawing/2010/main">
                            <a14:imgLayer r:embed="rId14">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533650" cy="1956435"/>
                    </a:xfrm>
                    <a:prstGeom prst="rect">
                      <a:avLst/>
                    </a:prstGeom>
                    <a:noFill/>
                    <a:ln w="3175">
                      <a:solidFill>
                        <a:schemeClr val="tx1"/>
                      </a:solidFill>
                    </a:ln>
                  </pic:spPr>
                </pic:pic>
              </a:graphicData>
            </a:graphic>
          </wp:inline>
        </w:drawing>
      </w:r>
    </w:p>
    <w:p w:rsidR="0097788E" w:rsidRPr="00F3325C" w:rsidRDefault="004378B2" w:rsidP="0097788E">
      <w:pPr>
        <w:spacing w:line="360" w:lineRule="auto"/>
        <w:jc w:val="center"/>
        <w:rPr>
          <w:sz w:val="24"/>
          <w:szCs w:val="24"/>
          <w:lang w:bidi="en-US"/>
        </w:rPr>
      </w:pPr>
      <w:r>
        <w:rPr>
          <w:b/>
          <w:sz w:val="24"/>
          <w:szCs w:val="24"/>
          <w:lang w:bidi="en-US"/>
        </w:rPr>
        <w:t>Fig.5</w:t>
      </w:r>
      <w:r w:rsidR="0097788E" w:rsidRPr="00F3325C">
        <w:rPr>
          <w:b/>
          <w:sz w:val="24"/>
          <w:szCs w:val="24"/>
          <w:lang w:bidi="en-US"/>
        </w:rPr>
        <w:t>.</w:t>
      </w:r>
      <w:r w:rsidR="0097788E" w:rsidRPr="00F3325C">
        <w:rPr>
          <w:sz w:val="24"/>
          <w:szCs w:val="24"/>
          <w:lang w:bidi="en-US"/>
        </w:rPr>
        <w:t xml:space="preserve"> Pedestal bearing.</w:t>
      </w:r>
      <w:r w:rsidR="0097788E">
        <w:rPr>
          <w:sz w:val="24"/>
          <w:szCs w:val="24"/>
          <w:lang w:bidi="en-US"/>
        </w:rPr>
        <w:t xml:space="preserve">  </w:t>
      </w:r>
      <w:r>
        <w:rPr>
          <w:sz w:val="24"/>
          <w:szCs w:val="24"/>
          <w:lang w:bidi="en-US"/>
        </w:rPr>
        <w:t xml:space="preserve">                                              </w:t>
      </w:r>
      <w:r w:rsidR="0097788E">
        <w:rPr>
          <w:sz w:val="24"/>
          <w:szCs w:val="24"/>
          <w:lang w:bidi="en-US"/>
        </w:rPr>
        <w:t xml:space="preserve"> </w:t>
      </w:r>
      <w:r>
        <w:rPr>
          <w:b/>
          <w:sz w:val="24"/>
          <w:szCs w:val="24"/>
          <w:lang w:bidi="en-US"/>
        </w:rPr>
        <w:t>Fig.6</w:t>
      </w:r>
      <w:r w:rsidR="0097788E">
        <w:rPr>
          <w:b/>
          <w:sz w:val="24"/>
          <w:szCs w:val="24"/>
          <w:lang w:bidi="en-US"/>
        </w:rPr>
        <w:t>.</w:t>
      </w:r>
      <w:r w:rsidR="0097788E" w:rsidRPr="00F3325C">
        <w:rPr>
          <w:sz w:val="24"/>
          <w:szCs w:val="24"/>
          <w:lang w:bidi="en-US"/>
        </w:rPr>
        <w:t xml:space="preserve"> Shaft.</w:t>
      </w:r>
    </w:p>
    <w:p w:rsidR="0097788E" w:rsidRPr="00F3325C" w:rsidRDefault="0097788E" w:rsidP="0097788E">
      <w:pPr>
        <w:spacing w:line="360" w:lineRule="auto"/>
        <w:jc w:val="center"/>
        <w:rPr>
          <w:sz w:val="24"/>
          <w:szCs w:val="24"/>
          <w:lang w:bidi="en-US"/>
        </w:rPr>
      </w:pPr>
    </w:p>
    <w:p w:rsidR="0097788E" w:rsidRDefault="0097788E" w:rsidP="00EF5430">
      <w:pPr>
        <w:spacing w:after="27" w:line="240" w:lineRule="auto"/>
        <w:ind w:left="0" w:right="199" w:firstLine="0"/>
      </w:pPr>
    </w:p>
    <w:p w:rsidR="0097788E" w:rsidRDefault="0097788E" w:rsidP="0097788E">
      <w:pPr>
        <w:spacing w:line="360" w:lineRule="auto"/>
        <w:ind w:left="0" w:firstLine="0"/>
      </w:pPr>
      <w:r w:rsidRPr="00F3325C">
        <w:rPr>
          <w:b/>
          <w:noProof/>
          <w:sz w:val="24"/>
          <w:szCs w:val="24"/>
        </w:rPr>
        <w:drawing>
          <wp:inline distT="0" distB="0" distL="0" distR="0" wp14:anchorId="6C764743" wp14:editId="1098D28C">
            <wp:extent cx="2476500" cy="1764665"/>
            <wp:effectExtent l="0" t="0" r="0" b="6985"/>
            <wp:docPr id="31" name="sub_category_image_3" descr="Washer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_category_image_3" descr="Washers">
                      <a:hlinkClick r:id="rId15"/>
                    </pic:cNvPr>
                    <pic:cNvPicPr>
                      <a:picLocks noChangeAspect="1" noChangeArrowheads="1"/>
                    </pic:cNvPicPr>
                  </pic:nvPicPr>
                  <pic:blipFill>
                    <a:blip r:embed="rId16"/>
                    <a:srcRect/>
                    <a:stretch>
                      <a:fillRect/>
                    </a:stretch>
                  </pic:blipFill>
                  <pic:spPr bwMode="auto">
                    <a:xfrm>
                      <a:off x="0" y="0"/>
                      <a:ext cx="2524324" cy="1798743"/>
                    </a:xfrm>
                    <a:prstGeom prst="rect">
                      <a:avLst/>
                    </a:prstGeom>
                    <a:noFill/>
                    <a:ln w="9525">
                      <a:noFill/>
                      <a:miter lim="800000"/>
                      <a:headEnd/>
                      <a:tailEnd/>
                    </a:ln>
                  </pic:spPr>
                </pic:pic>
              </a:graphicData>
            </a:graphic>
          </wp:inline>
        </w:drawing>
      </w:r>
      <w:r>
        <w:t xml:space="preserve">    </w:t>
      </w:r>
      <w:r w:rsidR="004378B2">
        <w:t xml:space="preserve">            </w:t>
      </w:r>
      <w:r>
        <w:t xml:space="preserve">             </w:t>
      </w:r>
      <w:r w:rsidRPr="00F3325C">
        <w:rPr>
          <w:b/>
          <w:noProof/>
          <w:sz w:val="24"/>
          <w:szCs w:val="24"/>
        </w:rPr>
        <w:drawing>
          <wp:inline distT="0" distB="0" distL="0" distR="0" wp14:anchorId="3E8F404C" wp14:editId="18A27536">
            <wp:extent cx="1028700" cy="1070903"/>
            <wp:effectExtent l="0" t="0" r="0" b="0"/>
            <wp:docPr id="32" name="sub_category_image_2" descr="Nuts">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_category_image_2" descr="Nuts">
                      <a:hlinkClick r:id="rId17"/>
                    </pic:cNvPr>
                    <pic:cNvPicPr>
                      <a:picLocks noChangeAspect="1" noChangeArrowheads="1"/>
                    </pic:cNvPicPr>
                  </pic:nvPicPr>
                  <pic:blipFill>
                    <a:blip r:embed="rId18"/>
                    <a:srcRect/>
                    <a:stretch>
                      <a:fillRect/>
                    </a:stretch>
                  </pic:blipFill>
                  <pic:spPr bwMode="auto">
                    <a:xfrm>
                      <a:off x="0" y="0"/>
                      <a:ext cx="1035091" cy="1077556"/>
                    </a:xfrm>
                    <a:prstGeom prst="rect">
                      <a:avLst/>
                    </a:prstGeom>
                    <a:noFill/>
                    <a:ln w="9525">
                      <a:noFill/>
                      <a:miter lim="800000"/>
                      <a:headEnd/>
                      <a:tailEnd/>
                    </a:ln>
                  </pic:spPr>
                </pic:pic>
              </a:graphicData>
            </a:graphic>
          </wp:inline>
        </w:drawing>
      </w:r>
      <w:r w:rsidRPr="00F3325C">
        <w:rPr>
          <w:b/>
          <w:noProof/>
          <w:sz w:val="24"/>
          <w:szCs w:val="24"/>
        </w:rPr>
        <w:drawing>
          <wp:inline distT="0" distB="0" distL="0" distR="0" wp14:anchorId="2B7744AD" wp14:editId="19927332">
            <wp:extent cx="1600200" cy="1665849"/>
            <wp:effectExtent l="0" t="0" r="0" b="0"/>
            <wp:docPr id="33" name="sub_category_image_1" descr="Bolts">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_category_image_1" descr="Bolts">
                      <a:hlinkClick r:id="rId19"/>
                    </pic:cNvPr>
                    <pic:cNvPicPr>
                      <a:picLocks noChangeAspect="1" noChangeArrowheads="1"/>
                    </pic:cNvPicPr>
                  </pic:nvPicPr>
                  <pic:blipFill>
                    <a:blip r:embed="rId20"/>
                    <a:srcRect/>
                    <a:stretch>
                      <a:fillRect/>
                    </a:stretch>
                  </pic:blipFill>
                  <pic:spPr bwMode="auto">
                    <a:xfrm>
                      <a:off x="0" y="0"/>
                      <a:ext cx="1609456" cy="1675484"/>
                    </a:xfrm>
                    <a:prstGeom prst="rect">
                      <a:avLst/>
                    </a:prstGeom>
                    <a:noFill/>
                    <a:ln w="9525">
                      <a:noFill/>
                      <a:miter lim="800000"/>
                      <a:headEnd/>
                      <a:tailEnd/>
                    </a:ln>
                  </pic:spPr>
                </pic:pic>
              </a:graphicData>
            </a:graphic>
          </wp:inline>
        </w:drawing>
      </w:r>
      <w:r>
        <w:t xml:space="preserve">    </w:t>
      </w:r>
    </w:p>
    <w:p w:rsidR="004378B2" w:rsidRPr="004378B2" w:rsidRDefault="004378B2" w:rsidP="004378B2">
      <w:pPr>
        <w:spacing w:line="360" w:lineRule="auto"/>
        <w:jc w:val="center"/>
        <w:rPr>
          <w:sz w:val="24"/>
          <w:szCs w:val="24"/>
          <w:lang w:bidi="en-US"/>
        </w:rPr>
      </w:pPr>
      <w:r>
        <w:rPr>
          <w:b/>
          <w:sz w:val="24"/>
          <w:szCs w:val="24"/>
          <w:lang w:bidi="en-US"/>
        </w:rPr>
        <w:t>Fig.7.</w:t>
      </w:r>
      <w:r w:rsidRPr="00F3325C">
        <w:rPr>
          <w:sz w:val="24"/>
          <w:szCs w:val="24"/>
          <w:lang w:bidi="en-US"/>
        </w:rPr>
        <w:t xml:space="preserve"> Washer.</w:t>
      </w:r>
      <w:r>
        <w:rPr>
          <w:sz w:val="24"/>
          <w:szCs w:val="24"/>
          <w:lang w:bidi="en-US"/>
        </w:rPr>
        <w:t xml:space="preserve">                                                    </w:t>
      </w:r>
      <w:r>
        <w:rPr>
          <w:b/>
          <w:sz w:val="24"/>
          <w:szCs w:val="24"/>
          <w:lang w:bidi="en-US"/>
        </w:rPr>
        <w:t>Fig.8.</w:t>
      </w:r>
      <w:r w:rsidRPr="00F3325C">
        <w:rPr>
          <w:sz w:val="24"/>
          <w:szCs w:val="24"/>
          <w:lang w:bidi="en-US"/>
        </w:rPr>
        <w:t xml:space="preserve"> Nut and Bolt</w:t>
      </w:r>
    </w:p>
    <w:p w:rsidR="0097788E" w:rsidRPr="00F3325C" w:rsidRDefault="0097788E" w:rsidP="0097788E">
      <w:pPr>
        <w:spacing w:line="360" w:lineRule="auto"/>
        <w:jc w:val="left"/>
        <w:rPr>
          <w:b/>
          <w:sz w:val="24"/>
          <w:szCs w:val="24"/>
          <w:lang w:bidi="en-US"/>
        </w:rPr>
      </w:pPr>
      <w:r>
        <w:rPr>
          <w:noProof/>
        </w:rPr>
        <w:drawing>
          <wp:inline distT="0" distB="0" distL="0" distR="0" wp14:anchorId="743973FE" wp14:editId="5B23CCC2">
            <wp:extent cx="2447925" cy="2333625"/>
            <wp:effectExtent l="0" t="0" r="9525" b="9525"/>
            <wp:docPr id="39" name="Picture 39" descr="Image result for nylon Spur G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ylon Spur Gea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48408" cy="2334085"/>
                    </a:xfrm>
                    <a:prstGeom prst="rect">
                      <a:avLst/>
                    </a:prstGeom>
                    <a:noFill/>
                    <a:ln>
                      <a:noFill/>
                    </a:ln>
                  </pic:spPr>
                </pic:pic>
              </a:graphicData>
            </a:graphic>
          </wp:inline>
        </w:drawing>
      </w:r>
      <w:r>
        <w:rPr>
          <w:b/>
          <w:sz w:val="24"/>
          <w:szCs w:val="24"/>
          <w:lang w:bidi="en-US"/>
        </w:rPr>
        <w:t xml:space="preserve">           </w:t>
      </w:r>
      <w:r>
        <w:rPr>
          <w:noProof/>
        </w:rPr>
        <w:drawing>
          <wp:inline distT="0" distB="0" distL="0" distR="0" wp14:anchorId="5CB10188" wp14:editId="0D94A955">
            <wp:extent cx="3116480" cy="1878330"/>
            <wp:effectExtent l="0" t="0" r="8255" b="7620"/>
            <wp:docPr id="41" name="Picture 41" descr="Image result for white pvc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white pvc sheet"/>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8961" b="20767"/>
                    <a:stretch/>
                  </pic:blipFill>
                  <pic:spPr bwMode="auto">
                    <a:xfrm>
                      <a:off x="0" y="0"/>
                      <a:ext cx="3134478" cy="1889178"/>
                    </a:xfrm>
                    <a:prstGeom prst="rect">
                      <a:avLst/>
                    </a:prstGeom>
                    <a:noFill/>
                    <a:ln>
                      <a:noFill/>
                    </a:ln>
                    <a:extLst>
                      <a:ext uri="{53640926-AAD7-44D8-BBD7-CCE9431645EC}">
                        <a14:shadowObscured xmlns:a14="http://schemas.microsoft.com/office/drawing/2010/main"/>
                      </a:ext>
                    </a:extLst>
                  </pic:spPr>
                </pic:pic>
              </a:graphicData>
            </a:graphic>
          </wp:inline>
        </w:drawing>
      </w:r>
    </w:p>
    <w:p w:rsidR="004378B2" w:rsidRDefault="004378B2" w:rsidP="004378B2">
      <w:pPr>
        <w:jc w:val="center"/>
        <w:rPr>
          <w:color w:val="222222"/>
          <w:sz w:val="24"/>
          <w:szCs w:val="24"/>
          <w:shd w:val="clear" w:color="auto" w:fill="FFFFFF"/>
        </w:rPr>
      </w:pPr>
      <w:r>
        <w:rPr>
          <w:b/>
          <w:sz w:val="24"/>
          <w:szCs w:val="20"/>
        </w:rPr>
        <w:t>Fig.9</w:t>
      </w:r>
      <w:r w:rsidRPr="00B74855">
        <w:rPr>
          <w:b/>
          <w:sz w:val="24"/>
          <w:szCs w:val="20"/>
        </w:rPr>
        <w:t>.</w:t>
      </w:r>
      <w:r>
        <w:rPr>
          <w:b/>
          <w:sz w:val="24"/>
          <w:szCs w:val="20"/>
        </w:rPr>
        <w:t xml:space="preserve"> </w:t>
      </w:r>
      <w:r w:rsidRPr="005B55CA">
        <w:rPr>
          <w:sz w:val="24"/>
          <w:szCs w:val="20"/>
        </w:rPr>
        <w:t>Spur Gear.</w:t>
      </w:r>
      <w:r>
        <w:rPr>
          <w:sz w:val="24"/>
          <w:szCs w:val="20"/>
        </w:rPr>
        <w:t xml:space="preserve">                                                </w:t>
      </w:r>
      <w:r>
        <w:rPr>
          <w:b/>
          <w:sz w:val="24"/>
          <w:szCs w:val="24"/>
        </w:rPr>
        <w:t>Fig.10</w:t>
      </w:r>
      <w:r w:rsidRPr="00F908A3">
        <w:rPr>
          <w:b/>
          <w:sz w:val="24"/>
          <w:szCs w:val="24"/>
        </w:rPr>
        <w:t>.</w:t>
      </w:r>
      <w:r w:rsidRPr="00F908A3">
        <w:rPr>
          <w:color w:val="222222"/>
          <w:sz w:val="24"/>
          <w:szCs w:val="24"/>
          <w:shd w:val="clear" w:color="auto" w:fill="FFFFFF"/>
        </w:rPr>
        <w:t>Wild mill blade.</w:t>
      </w:r>
    </w:p>
    <w:p w:rsidR="004378B2" w:rsidRDefault="004378B2" w:rsidP="004378B2">
      <w:pPr>
        <w:autoSpaceDE w:val="0"/>
        <w:autoSpaceDN w:val="0"/>
        <w:adjustRightInd w:val="0"/>
        <w:spacing w:after="0" w:line="360" w:lineRule="auto"/>
        <w:jc w:val="center"/>
        <w:rPr>
          <w:sz w:val="24"/>
          <w:szCs w:val="20"/>
        </w:rPr>
      </w:pPr>
    </w:p>
    <w:p w:rsidR="0097788E" w:rsidRDefault="0097788E" w:rsidP="00EF5430">
      <w:pPr>
        <w:spacing w:after="27" w:line="240" w:lineRule="auto"/>
        <w:ind w:left="0" w:right="199" w:firstLine="0"/>
      </w:pPr>
    </w:p>
    <w:p w:rsidR="00EF5430" w:rsidRDefault="00EF5430" w:rsidP="00EF5430">
      <w:r w:rsidRPr="00EF5430">
        <w:rPr>
          <w:rFonts w:ascii="Tahoma" w:hAnsi="Tahoma" w:cs="Tahoma"/>
        </w:rPr>
        <w:t>﻿</w:t>
      </w:r>
      <w:r w:rsidRPr="00EF5430">
        <w:t>Solar strength is power from the Sun. It is renewable, inexhaustible and environmental pollutants unfastened. Solar charged battery structures offer strength supply for entire 24hours an afternoon no matter horrific climate. More so, electricity screw ups or energy fluctuations due to provider a part of restore as the case may be is nonexistent. Wind is a herbal phenomenon related to the motion of air loads caused more often than not by way of the differential solar heating of the earth's floor. Seasonal variations within the energy acquired from the solar have an effect on the energy and course of the wind. The wind turbine captures the winds kinetic electricity in a rotor which include  or more blades mechanically coupled to an electrical generator. The turbine is installed on a tall tower to enhance the strength seize. The hybrid energy method something that's made by way of the aggregate of solar</w:t>
      </w:r>
      <w:r>
        <w:t>.</w:t>
      </w:r>
      <w:r w:rsidR="008E00CC">
        <w:t xml:space="preserve"> </w:t>
      </w:r>
    </w:p>
    <w:p w:rsidR="00DE1F1C" w:rsidRDefault="00DE1F1C" w:rsidP="00EF5430"/>
    <w:p w:rsidR="00DE1F1C" w:rsidRDefault="00DE1F1C" w:rsidP="00EF5430"/>
    <w:p w:rsidR="00DE1F1C" w:rsidRDefault="00DE1F1C" w:rsidP="00EF5430"/>
    <w:p w:rsidR="00DE1F1C" w:rsidRDefault="00DE1F1C" w:rsidP="00EF5430"/>
    <w:p w:rsidR="00DE1F1C" w:rsidRDefault="00DE1F1C" w:rsidP="00EF5430"/>
    <w:p w:rsidR="00DE1F1C" w:rsidRDefault="00DE1F1C" w:rsidP="00EF5430"/>
    <w:p w:rsidR="008E00CC" w:rsidRDefault="008E00CC" w:rsidP="008E00CC"/>
    <w:p w:rsidR="003C3D5E" w:rsidRDefault="00930452">
      <w:pPr>
        <w:pStyle w:val="Heading1"/>
        <w:ind w:left="408" w:hanging="360"/>
      </w:pPr>
      <w:r>
        <w:lastRenderedPageBreak/>
        <w:t xml:space="preserve">RESULTS AND DISCUSSION </w:t>
      </w:r>
    </w:p>
    <w:p w:rsidR="00DD5112" w:rsidRDefault="00DD5112" w:rsidP="00DD5112">
      <w:pPr>
        <w:rPr>
          <w:noProof/>
        </w:rPr>
      </w:pPr>
    </w:p>
    <w:p w:rsidR="00A4075D" w:rsidRDefault="00DD5112" w:rsidP="00A4075D">
      <w:pPr>
        <w:jc w:val="center"/>
        <w:rPr>
          <w:noProof/>
        </w:rPr>
      </w:pPr>
      <w:r>
        <w:rPr>
          <w:noProof/>
        </w:rPr>
        <w:drawing>
          <wp:inline distT="0" distB="0" distL="0" distR="0">
            <wp:extent cx="3868011" cy="5238750"/>
            <wp:effectExtent l="19050" t="19050" r="1841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4-03-16 at 19.08.42_4638de80.jpg"/>
                    <pic:cNvPicPr/>
                  </pic:nvPicPr>
                  <pic:blipFill rotWithShape="1">
                    <a:blip r:embed="rId23">
                      <a:extLst>
                        <a:ext uri="{28A0092B-C50C-407E-A947-70E740481C1C}">
                          <a14:useLocalDpi xmlns:a14="http://schemas.microsoft.com/office/drawing/2010/main" val="0"/>
                        </a:ext>
                      </a:extLst>
                    </a:blip>
                    <a:srcRect l="9448" t="19578" r="22217" b="11171"/>
                    <a:stretch/>
                  </pic:blipFill>
                  <pic:spPr bwMode="auto">
                    <a:xfrm>
                      <a:off x="0" y="0"/>
                      <a:ext cx="3885874" cy="5262943"/>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rsidR="00A4075D" w:rsidRDefault="00A4075D" w:rsidP="00A4075D">
      <w:pPr>
        <w:rPr>
          <w:noProof/>
        </w:rPr>
      </w:pPr>
      <w:r>
        <w:rPr>
          <w:noProof/>
        </w:rPr>
        <w:drawing>
          <wp:inline distT="0" distB="0" distL="0" distR="0" wp14:anchorId="519AEAD9" wp14:editId="3F30707B">
            <wp:extent cx="2390775" cy="2475663"/>
            <wp:effectExtent l="19050" t="19050" r="9525" b="203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4-03-16 at 19.09.07_10f6b15d.jpg"/>
                    <pic:cNvPicPr/>
                  </pic:nvPicPr>
                  <pic:blipFill rotWithShape="1">
                    <a:blip r:embed="rId24" cstate="print">
                      <a:extLst>
                        <a:ext uri="{28A0092B-C50C-407E-A947-70E740481C1C}">
                          <a14:useLocalDpi xmlns:a14="http://schemas.microsoft.com/office/drawing/2010/main" val="0"/>
                        </a:ext>
                      </a:extLst>
                    </a:blip>
                    <a:srcRect l="11424" t="21363" r="50543" b="39316"/>
                    <a:stretch/>
                  </pic:blipFill>
                  <pic:spPr bwMode="auto">
                    <a:xfrm>
                      <a:off x="0" y="0"/>
                      <a:ext cx="2397852" cy="2482991"/>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63E1D331" wp14:editId="696FEF6A">
            <wp:extent cx="2181225" cy="2451998"/>
            <wp:effectExtent l="19050" t="19050" r="9525" b="247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4-03-16 at 19.09.59_580baf03.jpg"/>
                    <pic:cNvPicPr/>
                  </pic:nvPicPr>
                  <pic:blipFill rotWithShape="1">
                    <a:blip r:embed="rId25">
                      <a:extLst>
                        <a:ext uri="{28A0092B-C50C-407E-A947-70E740481C1C}">
                          <a14:useLocalDpi xmlns:a14="http://schemas.microsoft.com/office/drawing/2010/main" val="0"/>
                        </a:ext>
                      </a:extLst>
                    </a:blip>
                    <a:srcRect l="2567" t="63733" r="70847" b="19293"/>
                    <a:stretch/>
                  </pic:blipFill>
                  <pic:spPr bwMode="auto">
                    <a:xfrm>
                      <a:off x="0" y="0"/>
                      <a:ext cx="2186699" cy="2458152"/>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rsidR="00DD5112" w:rsidRPr="00A4075D" w:rsidRDefault="00A4075D" w:rsidP="00A4075D">
      <w:pPr>
        <w:rPr>
          <w:noProof/>
        </w:rPr>
      </w:pPr>
      <w:r w:rsidRPr="00A4075D">
        <w:rPr>
          <w:noProof/>
        </w:rPr>
        <w:t xml:space="preserve">           Reading Of Solar Pannel                                     </w:t>
      </w:r>
      <w:r>
        <w:rPr>
          <w:noProof/>
        </w:rPr>
        <w:t xml:space="preserve">                            Reading Of Wind Energy</w:t>
      </w:r>
    </w:p>
    <w:p w:rsidR="003C3D5E" w:rsidRDefault="00930452">
      <w:pPr>
        <w:spacing w:after="25" w:line="240" w:lineRule="auto"/>
        <w:ind w:left="0" w:right="218" w:firstLine="0"/>
        <w:jc w:val="right"/>
      </w:pPr>
      <w:r>
        <w:rPr>
          <w:b/>
          <w:sz w:val="24"/>
        </w:rPr>
        <w:lastRenderedPageBreak/>
        <w:t xml:space="preserve"> </w:t>
      </w:r>
    </w:p>
    <w:p w:rsidR="00DE1F1C" w:rsidRPr="00DE1F1C" w:rsidRDefault="00A4075D" w:rsidP="00A4075D">
      <w:pPr>
        <w:pStyle w:val="Heading1"/>
        <w:numPr>
          <w:ilvl w:val="0"/>
          <w:numId w:val="0"/>
        </w:numPr>
        <w:ind w:left="58" w:hanging="10"/>
        <w:rPr>
          <w:b w:val="0"/>
        </w:rPr>
      </w:pPr>
      <w:r w:rsidRPr="00DE1F1C">
        <w:rPr>
          <w:b w:val="0"/>
        </w:rPr>
        <w:t xml:space="preserve">ADVANTAGES </w:t>
      </w:r>
    </w:p>
    <w:p w:rsidR="00DE1F1C" w:rsidRPr="00DE1F1C" w:rsidRDefault="00DE1F1C" w:rsidP="00DE1F1C">
      <w:pPr>
        <w:pStyle w:val="Heading1"/>
        <w:numPr>
          <w:ilvl w:val="0"/>
          <w:numId w:val="0"/>
        </w:numPr>
        <w:ind w:left="58"/>
        <w:rPr>
          <w:b w:val="0"/>
          <w:sz w:val="20"/>
          <w:szCs w:val="20"/>
        </w:rPr>
      </w:pPr>
      <w:r w:rsidRPr="00DE1F1C">
        <w:rPr>
          <w:rFonts w:ascii="Tahoma" w:hAnsi="Tahoma" w:cs="Tahoma"/>
          <w:b w:val="0"/>
          <w:sz w:val="20"/>
          <w:szCs w:val="20"/>
        </w:rPr>
        <w:t>﻿</w:t>
      </w:r>
      <w:r w:rsidRPr="00DE1F1C">
        <w:rPr>
          <w:b w:val="0"/>
          <w:sz w:val="20"/>
          <w:szCs w:val="20"/>
        </w:rPr>
        <w:t xml:space="preserve">The advantages protected via the endorse device are listed as, </w:t>
      </w:r>
    </w:p>
    <w:p w:rsidR="00DE1F1C" w:rsidRPr="00DE1F1C" w:rsidRDefault="00DE1F1C" w:rsidP="00DE1F1C">
      <w:pPr>
        <w:pStyle w:val="Heading1"/>
        <w:numPr>
          <w:ilvl w:val="0"/>
          <w:numId w:val="0"/>
        </w:numPr>
        <w:ind w:left="58" w:hanging="10"/>
        <w:rPr>
          <w:b w:val="0"/>
          <w:sz w:val="20"/>
          <w:szCs w:val="20"/>
        </w:rPr>
      </w:pPr>
      <w:r w:rsidRPr="00DE1F1C">
        <w:rPr>
          <w:b w:val="0"/>
          <w:sz w:val="20"/>
          <w:szCs w:val="20"/>
        </w:rPr>
        <w:t xml:space="preserve">1) Overcoming negative aspects of standalone renewable electric power generation device. </w:t>
      </w:r>
    </w:p>
    <w:p w:rsidR="00DE1F1C" w:rsidRPr="00DE1F1C" w:rsidRDefault="00DE1F1C" w:rsidP="00DE1F1C">
      <w:pPr>
        <w:pStyle w:val="Heading1"/>
        <w:numPr>
          <w:ilvl w:val="0"/>
          <w:numId w:val="0"/>
        </w:numPr>
        <w:ind w:left="58"/>
        <w:rPr>
          <w:b w:val="0"/>
          <w:sz w:val="20"/>
          <w:szCs w:val="20"/>
        </w:rPr>
      </w:pPr>
      <w:r w:rsidRPr="00DE1F1C">
        <w:rPr>
          <w:b w:val="0"/>
          <w:sz w:val="20"/>
          <w:szCs w:val="20"/>
        </w:rPr>
        <w:t xml:space="preserve">2) Producing much extra performance as two or greater renewable electricity era device running collectively inside the phrases of electrical energy generation. </w:t>
      </w:r>
    </w:p>
    <w:p w:rsidR="00DE1F1C" w:rsidRDefault="00DE1F1C" w:rsidP="00DE1F1C">
      <w:pPr>
        <w:pStyle w:val="Heading1"/>
        <w:numPr>
          <w:ilvl w:val="0"/>
          <w:numId w:val="0"/>
        </w:numPr>
        <w:ind w:left="58"/>
        <w:rPr>
          <w:b w:val="0"/>
          <w:sz w:val="20"/>
          <w:szCs w:val="20"/>
        </w:rPr>
      </w:pPr>
      <w:r>
        <w:rPr>
          <w:b w:val="0"/>
          <w:sz w:val="20"/>
          <w:szCs w:val="20"/>
        </w:rPr>
        <w:t>3</w:t>
      </w:r>
      <w:r w:rsidRPr="00DE1F1C">
        <w:rPr>
          <w:b w:val="0"/>
          <w:sz w:val="20"/>
          <w:szCs w:val="20"/>
        </w:rPr>
        <w:t xml:space="preserve">) Since, the gadget doesn’t complexity of machine checking out and expertise have become smooth in terms of difficulties. </w:t>
      </w:r>
    </w:p>
    <w:p w:rsidR="00DE1F1C" w:rsidRPr="00DE1F1C" w:rsidRDefault="00DE1F1C" w:rsidP="00DE1F1C">
      <w:pPr>
        <w:pStyle w:val="Heading1"/>
        <w:numPr>
          <w:ilvl w:val="0"/>
          <w:numId w:val="0"/>
        </w:numPr>
        <w:ind w:left="58"/>
        <w:rPr>
          <w:b w:val="0"/>
          <w:sz w:val="20"/>
          <w:szCs w:val="20"/>
        </w:rPr>
      </w:pPr>
      <w:r w:rsidRPr="00DE1F1C">
        <w:rPr>
          <w:b w:val="0"/>
          <w:sz w:val="20"/>
          <w:szCs w:val="20"/>
        </w:rPr>
        <w:t xml:space="preserve">4) System continues is remarkably reduced and will become smooth. </w:t>
      </w:r>
    </w:p>
    <w:p w:rsidR="00DE1F1C" w:rsidRPr="00DE1F1C" w:rsidRDefault="00DE1F1C" w:rsidP="00DE1F1C">
      <w:pPr>
        <w:pStyle w:val="Heading1"/>
        <w:numPr>
          <w:ilvl w:val="0"/>
          <w:numId w:val="0"/>
        </w:numPr>
        <w:ind w:left="58"/>
        <w:rPr>
          <w:b w:val="0"/>
          <w:sz w:val="20"/>
          <w:szCs w:val="20"/>
        </w:rPr>
      </w:pPr>
      <w:r>
        <w:rPr>
          <w:b w:val="0"/>
          <w:sz w:val="20"/>
          <w:szCs w:val="20"/>
        </w:rPr>
        <w:t>5</w:t>
      </w:r>
      <w:r w:rsidRPr="00DE1F1C">
        <w:rPr>
          <w:b w:val="0"/>
          <w:sz w:val="20"/>
          <w:szCs w:val="20"/>
        </w:rPr>
        <w:t>) Renewable energy sources like, sun, wind,. Are applied so, no waste production.</w:t>
      </w:r>
    </w:p>
    <w:p w:rsidR="00DE1F1C" w:rsidRPr="00DE1F1C" w:rsidRDefault="00DE1F1C" w:rsidP="00DE1F1C">
      <w:pPr>
        <w:pStyle w:val="Heading1"/>
        <w:numPr>
          <w:ilvl w:val="0"/>
          <w:numId w:val="0"/>
        </w:numPr>
        <w:ind w:left="58"/>
        <w:rPr>
          <w:b w:val="0"/>
          <w:sz w:val="20"/>
          <w:szCs w:val="20"/>
        </w:rPr>
      </w:pPr>
      <w:r>
        <w:rPr>
          <w:b w:val="0"/>
          <w:sz w:val="20"/>
          <w:szCs w:val="20"/>
        </w:rPr>
        <w:t>6</w:t>
      </w:r>
      <w:r w:rsidRPr="00DE1F1C">
        <w:rPr>
          <w:b w:val="0"/>
          <w:sz w:val="20"/>
          <w:szCs w:val="20"/>
        </w:rPr>
        <w:t>) Producing clean, friendly to surroundings, renewable strength.</w:t>
      </w:r>
    </w:p>
    <w:p w:rsidR="00DE1F1C" w:rsidRPr="00DE1F1C" w:rsidRDefault="00DE1F1C" w:rsidP="00DE1F1C">
      <w:pPr>
        <w:pStyle w:val="Heading1"/>
        <w:numPr>
          <w:ilvl w:val="0"/>
          <w:numId w:val="0"/>
        </w:numPr>
        <w:ind w:left="58"/>
        <w:rPr>
          <w:b w:val="0"/>
          <w:sz w:val="20"/>
          <w:szCs w:val="20"/>
        </w:rPr>
      </w:pPr>
      <w:r w:rsidRPr="00DE1F1C">
        <w:rPr>
          <w:b w:val="0"/>
          <w:sz w:val="20"/>
          <w:szCs w:val="20"/>
        </w:rPr>
        <w:t>7) Once the system is designed and e</w:t>
      </w:r>
      <w:r>
        <w:rPr>
          <w:b w:val="0"/>
          <w:sz w:val="20"/>
          <w:szCs w:val="20"/>
        </w:rPr>
        <w:t>volved or manufactured, the set</w:t>
      </w:r>
      <w:r w:rsidRPr="00DE1F1C">
        <w:rPr>
          <w:b w:val="0"/>
          <w:sz w:val="20"/>
          <w:szCs w:val="20"/>
        </w:rPr>
        <w:t xml:space="preserve">up of device is simple. </w:t>
      </w:r>
    </w:p>
    <w:p w:rsidR="00DE1F1C" w:rsidRPr="00DE1F1C" w:rsidRDefault="00DE1F1C" w:rsidP="00DE1F1C">
      <w:pPr>
        <w:pStyle w:val="Heading1"/>
        <w:numPr>
          <w:ilvl w:val="0"/>
          <w:numId w:val="0"/>
        </w:numPr>
        <w:ind w:left="58"/>
        <w:rPr>
          <w:b w:val="0"/>
          <w:sz w:val="20"/>
          <w:szCs w:val="20"/>
        </w:rPr>
      </w:pPr>
      <w:bookmarkStart w:id="0" w:name="_GoBack"/>
      <w:r w:rsidRPr="00DE1F1C">
        <w:rPr>
          <w:b w:val="0"/>
          <w:sz w:val="20"/>
          <w:szCs w:val="20"/>
        </w:rPr>
        <w:t>8) Within positive time period the installation value receives included.</w:t>
      </w:r>
    </w:p>
    <w:bookmarkEnd w:id="0"/>
    <w:p w:rsidR="00320914" w:rsidRPr="00320914" w:rsidRDefault="00DE1F1C" w:rsidP="00320914">
      <w:pPr>
        <w:pStyle w:val="Heading1"/>
        <w:numPr>
          <w:ilvl w:val="0"/>
          <w:numId w:val="0"/>
        </w:numPr>
        <w:ind w:left="58" w:hanging="10"/>
        <w:rPr>
          <w:b w:val="0"/>
          <w:sz w:val="20"/>
          <w:szCs w:val="20"/>
        </w:rPr>
      </w:pPr>
      <w:r>
        <w:rPr>
          <w:b w:val="0"/>
          <w:sz w:val="20"/>
          <w:szCs w:val="20"/>
        </w:rPr>
        <w:t>9</w:t>
      </w:r>
      <w:r w:rsidRPr="00DE1F1C">
        <w:rPr>
          <w:b w:val="0"/>
          <w:sz w:val="20"/>
          <w:szCs w:val="20"/>
        </w:rPr>
        <w:t>) If the device gets damaged in case, no need of converting whole device or subsystem. Just, converting a damage factor will training session.</w:t>
      </w:r>
    </w:p>
    <w:p w:rsidR="00DE1F1C" w:rsidRDefault="00DE1F1C" w:rsidP="00A4075D">
      <w:pPr>
        <w:pStyle w:val="Heading1"/>
        <w:numPr>
          <w:ilvl w:val="0"/>
          <w:numId w:val="0"/>
        </w:numPr>
        <w:ind w:left="58" w:hanging="10"/>
      </w:pPr>
    </w:p>
    <w:p w:rsidR="003C3D5E" w:rsidRDefault="00930452" w:rsidP="00DE1F1C">
      <w:pPr>
        <w:pStyle w:val="Heading1"/>
      </w:pPr>
      <w:r>
        <w:t xml:space="preserve">CONCLUSION </w:t>
      </w:r>
    </w:p>
    <w:p w:rsidR="003C3D5E" w:rsidRDefault="004378B2" w:rsidP="004378B2">
      <w:r w:rsidRPr="004378B2">
        <w:rPr>
          <w:rFonts w:ascii="Tahoma" w:hAnsi="Tahoma" w:cs="Tahoma"/>
        </w:rPr>
        <w:t>﻿</w:t>
      </w:r>
      <w:r w:rsidRPr="004378B2">
        <w:t>While concluding this file, we feel pretty satisfy in</w:t>
      </w:r>
      <w:r>
        <w:t xml:space="preserve"> having finished the challenge </w:t>
      </w:r>
      <w:r w:rsidRPr="004378B2">
        <w:t>mission well on time, we had good sized realis</w:t>
      </w:r>
      <w:r>
        <w:t xml:space="preserve">tic revel in on success of the </w:t>
      </w:r>
      <w:r w:rsidRPr="004378B2">
        <w:t>production schedules of the working mission mo</w:t>
      </w:r>
      <w:r>
        <w:t xml:space="preserve">del. We are therefore, glad to </w:t>
      </w:r>
      <w:r w:rsidRPr="004378B2">
        <w:t>state that the in calculation of mechanical flair proved to</w:t>
      </w:r>
      <w:r>
        <w:t xml:space="preserve"> be a completely useful cause. </w:t>
      </w:r>
      <w:r w:rsidRPr="004378B2">
        <w:t>Although the design criterions imposed difficult</w:t>
      </w:r>
      <w:r>
        <w:t xml:space="preserve"> problems which, but have been </w:t>
      </w:r>
      <w:r w:rsidRPr="004378B2">
        <w:t>conquer by way of us because of availability of appropriate reference book</w:t>
      </w:r>
      <w:r>
        <w:t xml:space="preserve">s. The selection of preference </w:t>
      </w:r>
      <w:r w:rsidRPr="004378B2">
        <w:t xml:space="preserve">uncooked materials helped us in machining of the </w:t>
      </w:r>
      <w:r>
        <w:t xml:space="preserve">various additives to very near </w:t>
      </w:r>
      <w:r w:rsidRPr="004378B2">
        <w:t xml:space="preserve">tolerance and thereby minimizing the level of </w:t>
      </w:r>
      <w:r>
        <w:t xml:space="preserve">balancing trouble. Needless to </w:t>
      </w:r>
      <w:r w:rsidRPr="004378B2">
        <w:t xml:space="preserve">emphasis here that we had carry no stone unturned </w:t>
      </w:r>
      <w:r>
        <w:t xml:space="preserve">in our capacity efforts during </w:t>
      </w:r>
      <w:r w:rsidRPr="004378B2">
        <w:t>machining, fabrication and meeting work of</w:t>
      </w:r>
      <w:r>
        <w:t xml:space="preserve"> the task version to our whole </w:t>
      </w:r>
      <w:r w:rsidRPr="004378B2">
        <w:t>pleasure. The model develops with the aid of us satisfy the required goals</w:t>
      </w:r>
      <w:r w:rsidR="00930452">
        <w:t xml:space="preserve"> </w:t>
      </w:r>
    </w:p>
    <w:p w:rsidR="003C3D5E" w:rsidRDefault="00930452">
      <w:pPr>
        <w:pStyle w:val="Heading1"/>
        <w:ind w:left="408" w:hanging="360"/>
      </w:pPr>
      <w:r>
        <w:t xml:space="preserve">REFERENCES </w:t>
      </w:r>
    </w:p>
    <w:p w:rsidR="00DD5112" w:rsidRDefault="00DD5112" w:rsidP="004378B2">
      <w:pPr>
        <w:spacing w:after="0"/>
      </w:pPr>
      <w:r>
        <w:t>[1]   Varad Bagwe, Abhijeet Thoke, Charchit Vatsa, Dibyanshu Pandey, Sangeeta Kotecha, Integration of Solar and Wind Energy System for Hybrid Power Generation, International Conference on Innovative and Advanced Technologies in Engineering (March-2018), Volume 8, pp.11-15.</w:t>
      </w:r>
    </w:p>
    <w:p w:rsidR="00DD5112" w:rsidRDefault="00DD5112" w:rsidP="004378B2">
      <w:pPr>
        <w:spacing w:after="0"/>
      </w:pPr>
      <w:r>
        <w:t xml:space="preserve">[2]    Dr. Recayi Pecen, Dr. MD Salim, &amp; Dr. Marc Timmerman, A Hybrid Solar-Wind Power Generation System as an Instructional Resource for Industrial Technology Students, Journal of Industrial Technology • Volume 16, Number 3 • May 2000 to July 2000.pp.1-7. </w:t>
      </w:r>
    </w:p>
    <w:p w:rsidR="00DD5112" w:rsidRDefault="00DD5112" w:rsidP="004378B2">
      <w:pPr>
        <w:spacing w:after="0"/>
      </w:pPr>
      <w:r>
        <w:t xml:space="preserve">[3]     Swapneel kaurav, Prof.P.Yadav, Hybrid Power System Using Wind Energy and Solar Energy, International Journal of Innovative Research in Science, Engineering and Technology,Vol. 5, Issue 1, Januray 2016,pp.54-58. [4] By Medugu, D. W. &amp; Michael, E., Integrated Solar – Wind Hybrid Power Generating System for Residential Application, Global Journal of Researches in Engineering: F Electrical and Electronics Engineering Volume 14 Issue 4 Version 1.0 Year 2014, pp.1-9. </w:t>
      </w:r>
    </w:p>
    <w:p w:rsidR="00DD5112" w:rsidRDefault="00DD5112" w:rsidP="004378B2">
      <w:pPr>
        <w:spacing w:after="0"/>
      </w:pPr>
      <w:r>
        <w:t xml:space="preserve">[5]    Pritesh P. Shirsath, Anant Pise , Ajit Shinde, Solar-Wind Hybrid Energy Generation System, International Journal of Engineering Research and General Science Volume 4, Issue 2, March-April, 2016,pp. 546-550. </w:t>
      </w:r>
    </w:p>
    <w:p w:rsidR="003C3D5E" w:rsidRDefault="00DD5112" w:rsidP="004378B2">
      <w:pPr>
        <w:spacing w:after="0"/>
      </w:pPr>
      <w:r>
        <w:t xml:space="preserve">[6]    Bartosz Ceran, Qusay Hassan, Marek Jaszczur and Krzysztof Sroka, An analysis of hybrid power generation systems for a residential load, E3S Web of Conferences, Energy and Fuels2016,pp.1-10. </w:t>
      </w:r>
      <w:r w:rsidR="00930452">
        <w:t xml:space="preserve"> </w:t>
      </w:r>
    </w:p>
    <w:sectPr w:rsidR="003C3D5E">
      <w:headerReference w:type="even" r:id="rId26"/>
      <w:headerReference w:type="default" r:id="rId27"/>
      <w:footerReference w:type="even" r:id="rId28"/>
      <w:footerReference w:type="default" r:id="rId29"/>
      <w:headerReference w:type="first" r:id="rId30"/>
      <w:footerReference w:type="first" r:id="rId31"/>
      <w:pgSz w:w="11906" w:h="16838"/>
      <w:pgMar w:top="1956" w:right="1189" w:bottom="478" w:left="1133" w:header="154" w:footer="178" w:gutter="0"/>
      <w:pgNumType w:start="45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601C" w:rsidRDefault="003D601C">
      <w:pPr>
        <w:spacing w:after="0" w:line="240" w:lineRule="auto"/>
      </w:pPr>
      <w:r>
        <w:separator/>
      </w:r>
    </w:p>
  </w:endnote>
  <w:endnote w:type="continuationSeparator" w:id="0">
    <w:p w:rsidR="003D601C" w:rsidRDefault="003D60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452" w:rsidRDefault="00930452">
    <w:pPr>
      <w:spacing w:after="0" w:line="276" w:lineRule="auto"/>
      <w:ind w:left="0" w:firstLine="0"/>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740664</wp:posOffset>
              </wp:positionH>
              <wp:positionV relativeFrom="page">
                <wp:posOffset>10427207</wp:posOffset>
              </wp:positionV>
              <wp:extent cx="6080506" cy="6097"/>
              <wp:effectExtent l="0" t="0" r="0" b="0"/>
              <wp:wrapSquare wrapText="bothSides"/>
              <wp:docPr id="7045" name="Group 7045"/>
              <wp:cNvGraphicFramePr/>
              <a:graphic xmlns:a="http://schemas.openxmlformats.org/drawingml/2006/main">
                <a:graphicData uri="http://schemas.microsoft.com/office/word/2010/wordprocessingGroup">
                  <wpg:wgp>
                    <wpg:cNvGrpSpPr/>
                    <wpg:grpSpPr>
                      <a:xfrm>
                        <a:off x="0" y="0"/>
                        <a:ext cx="6080506" cy="6097"/>
                        <a:chOff x="0" y="0"/>
                        <a:chExt cx="6080506" cy="6097"/>
                      </a:xfrm>
                    </wpg:grpSpPr>
                    <wps:wsp>
                      <wps:cNvPr id="7128" name="Shape 7128"/>
                      <wps:cNvSpPr/>
                      <wps:spPr>
                        <a:xfrm>
                          <a:off x="0" y="0"/>
                          <a:ext cx="6080506" cy="9144"/>
                        </a:xfrm>
                        <a:custGeom>
                          <a:avLst/>
                          <a:gdLst/>
                          <a:ahLst/>
                          <a:cxnLst/>
                          <a:rect l="0" t="0" r="0" b="0"/>
                          <a:pathLst>
                            <a:path w="6080506" h="9144">
                              <a:moveTo>
                                <a:pt x="0" y="0"/>
                              </a:moveTo>
                              <a:lnTo>
                                <a:pt x="6080506" y="0"/>
                              </a:lnTo>
                              <a:lnTo>
                                <a:pt x="608050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07B5BC50" id="Group 7045" o:spid="_x0000_s1026" style="position:absolute;margin-left:58.3pt;margin-top:821.05pt;width:478.8pt;height:.5pt;z-index:251664384;mso-position-horizontal-relative:page;mso-position-vertical-relative:page" coordsize="608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">
              <v:shape id="Shape 7128" o:spid="_x0000_s1027" style="position:absolute;width:60805;height:91;visibility:visible;mso-wrap-style:square;v-text-anchor:top" coordsize="60805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hn5cIA&#10;AADdAAAADwAAAGRycy9kb3ducmV2LnhtbERPy4rCMBTdD/gP4QruNFXBRzWKCoK4UKwiuLs017bY&#10;3JQmap2vnyyEWR7Oe75sTCleVLvCsoJ+LwJBnFpdcKbgct52JyCcR9ZYWiYFH3KwXLR+5hhr++YT&#10;vRKfiRDCLkYFufdVLKVLczLoerYiDtzd1gZ9gHUmdY3vEG5KOYiikTRYcGjIsaJNTukjeRoFu/Lw&#10;i8OPXvsj3taHpLnup/KqVKfdrGYgPDX+X/x177SCcX8Q5oY34Qn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CGflwgAAAN0AAAAPAAAAAAAAAAAAAAAAAJgCAABkcnMvZG93&#10;bnJldi54bWxQSwUGAAAAAAQABAD1AAAAhwMAAAAA&#10;" path="m,l6080506,r,9144l,9144,,e" fillcolor="black" stroked="f" strokeweight="0">
                <v:stroke miterlimit="83231f" joinstyle="miter"/>
                <v:path arrowok="t" textboxrect="0,0,6080506,9144"/>
              </v:shape>
              <w10:wrap type="square" anchorx="page" anchory="page"/>
            </v:group>
          </w:pict>
        </mc:Fallback>
      </mc:AlternateContent>
    </w:r>
  </w:p>
  <w:p w:rsidR="00930452" w:rsidRDefault="00930452">
    <w:pPr>
      <w:spacing w:after="0" w:line="240" w:lineRule="auto"/>
      <w:ind w:left="0" w:firstLine="0"/>
    </w:pPr>
    <w:r>
      <w:rPr>
        <w:b/>
        <w:color w:val="1F497D"/>
      </w:rPr>
      <w:t xml:space="preserve">@International Journal Of Progressive Research In Engineering Management And Science               </w:t>
    </w:r>
    <w:r>
      <w:rPr>
        <w:b/>
      </w:rPr>
      <w:t xml:space="preserve">Page | </w:t>
    </w:r>
    <w:r>
      <w:fldChar w:fldCharType="begin"/>
    </w:r>
    <w:r>
      <w:instrText xml:space="preserve"> PAGE   \* MERGEFORMAT </w:instrText>
    </w:r>
    <w:r>
      <w:fldChar w:fldCharType="separate"/>
    </w:r>
    <w:r>
      <w:rPr>
        <w:b/>
      </w:rPr>
      <w:t>451</w:t>
    </w:r>
    <w:r>
      <w:rPr>
        <w:b/>
      </w:rPr>
      <w:fldChar w:fldCharType="end"/>
    </w:r>
    <w:r>
      <w:rPr>
        <w:b/>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452" w:rsidRDefault="00930452">
    <w:pPr>
      <w:spacing w:after="0" w:line="276" w:lineRule="auto"/>
      <w:ind w:left="0" w:firstLine="0"/>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page">
                <wp:posOffset>740664</wp:posOffset>
              </wp:positionH>
              <wp:positionV relativeFrom="page">
                <wp:posOffset>10427207</wp:posOffset>
              </wp:positionV>
              <wp:extent cx="6080506" cy="6097"/>
              <wp:effectExtent l="0" t="0" r="0" b="0"/>
              <wp:wrapSquare wrapText="bothSides"/>
              <wp:docPr id="6954" name="Group 6954"/>
              <wp:cNvGraphicFramePr/>
              <a:graphic xmlns:a="http://schemas.openxmlformats.org/drawingml/2006/main">
                <a:graphicData uri="http://schemas.microsoft.com/office/word/2010/wordprocessingGroup">
                  <wpg:wgp>
                    <wpg:cNvGrpSpPr/>
                    <wpg:grpSpPr>
                      <a:xfrm>
                        <a:off x="0" y="0"/>
                        <a:ext cx="6080506" cy="6097"/>
                        <a:chOff x="0" y="0"/>
                        <a:chExt cx="6080506" cy="6097"/>
                      </a:xfrm>
                    </wpg:grpSpPr>
                    <wps:wsp>
                      <wps:cNvPr id="7127" name="Shape 7127"/>
                      <wps:cNvSpPr/>
                      <wps:spPr>
                        <a:xfrm>
                          <a:off x="0" y="0"/>
                          <a:ext cx="6080506" cy="9144"/>
                        </a:xfrm>
                        <a:custGeom>
                          <a:avLst/>
                          <a:gdLst/>
                          <a:ahLst/>
                          <a:cxnLst/>
                          <a:rect l="0" t="0" r="0" b="0"/>
                          <a:pathLst>
                            <a:path w="6080506" h="9144">
                              <a:moveTo>
                                <a:pt x="0" y="0"/>
                              </a:moveTo>
                              <a:lnTo>
                                <a:pt x="6080506" y="0"/>
                              </a:lnTo>
                              <a:lnTo>
                                <a:pt x="608050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306675F5" id="Group 6954" o:spid="_x0000_s1026" style="position:absolute;margin-left:58.3pt;margin-top:821.05pt;width:478.8pt;height:.5pt;z-index:251665408;mso-position-horizontal-relative:page;mso-position-vertical-relative:page" coordsize="608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">
              <v:shape id="Shape 7127" o:spid="_x0000_s1027" style="position:absolute;width:60805;height:91;visibility:visible;mso-wrap-style:square;v-text-anchor:top" coordsize="60805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fzl8YA&#10;AADdAAAADwAAAGRycy9kb3ducmV2LnhtbESPQWvCQBSE70L/w/IKvdVNUlAbXUWFgnhIMRbB2yP7&#10;TILZtyG71aS/vlsoeBxm5htmsepNI27UudqygngcgSAurK65VPB1/HidgXAeWWNjmRQM5GC1fBot&#10;MNX2zge65b4UAcIuRQWV920qpSsqMujGtiUO3sV2Bn2QXSl1h/cAN41MomgiDdYcFipsaVtRcc2/&#10;jYJdk/3g26A3/hPPmyzvT/t3eVLq5blfz0F46v0j/N/eaQXTOJnC35v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fzl8YAAADdAAAADwAAAAAAAAAAAAAAAACYAgAAZHJz&#10;L2Rvd25yZXYueG1sUEsFBgAAAAAEAAQA9QAAAIsDAAAAAA==&#10;" path="m,l6080506,r,9144l,9144,,e" fillcolor="black" stroked="f" strokeweight="0">
                <v:stroke miterlimit="83231f" joinstyle="miter"/>
                <v:path arrowok="t" textboxrect="0,0,6080506,9144"/>
              </v:shape>
              <w10:wrap type="square" anchorx="page" anchory="page"/>
            </v:group>
          </w:pict>
        </mc:Fallback>
      </mc:AlternateContent>
    </w:r>
  </w:p>
  <w:p w:rsidR="00930452" w:rsidRDefault="00930452">
    <w:pPr>
      <w:spacing w:after="0" w:line="240" w:lineRule="auto"/>
      <w:ind w:left="0" w:firstLine="0"/>
    </w:pPr>
    <w:r>
      <w:rPr>
        <w:b/>
        <w:color w:val="1F497D"/>
      </w:rPr>
      <w:t xml:space="preserve">@International Journal Of Progressive Research In Engineering Management And Science               </w:t>
    </w:r>
    <w:r>
      <w:rPr>
        <w:b/>
      </w:rPr>
      <w:t xml:space="preserve">Page | </w:t>
    </w:r>
    <w:r>
      <w:fldChar w:fldCharType="begin"/>
    </w:r>
    <w:r>
      <w:instrText xml:space="preserve"> PAGE   \* MERGEFORMAT </w:instrText>
    </w:r>
    <w:r>
      <w:fldChar w:fldCharType="separate"/>
    </w:r>
    <w:r w:rsidR="00320914" w:rsidRPr="00320914">
      <w:rPr>
        <w:b/>
        <w:noProof/>
      </w:rPr>
      <w:t>456</w:t>
    </w:r>
    <w:r>
      <w:rPr>
        <w:b/>
      </w:rPr>
      <w:fldChar w:fldCharType="end"/>
    </w:r>
    <w:r>
      <w:rPr>
        <w:b/>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452" w:rsidRDefault="00930452">
    <w:pPr>
      <w:spacing w:after="0" w:line="276" w:lineRule="auto"/>
      <w:ind w:left="0" w:firstLine="0"/>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page">
                <wp:posOffset>740664</wp:posOffset>
              </wp:positionH>
              <wp:positionV relativeFrom="page">
                <wp:posOffset>10427207</wp:posOffset>
              </wp:positionV>
              <wp:extent cx="6080506" cy="6097"/>
              <wp:effectExtent l="0" t="0" r="0" b="0"/>
              <wp:wrapSquare wrapText="bothSides"/>
              <wp:docPr id="6863" name="Group 6863"/>
              <wp:cNvGraphicFramePr/>
              <a:graphic xmlns:a="http://schemas.openxmlformats.org/drawingml/2006/main">
                <a:graphicData uri="http://schemas.microsoft.com/office/word/2010/wordprocessingGroup">
                  <wpg:wgp>
                    <wpg:cNvGrpSpPr/>
                    <wpg:grpSpPr>
                      <a:xfrm>
                        <a:off x="0" y="0"/>
                        <a:ext cx="6080506" cy="6097"/>
                        <a:chOff x="0" y="0"/>
                        <a:chExt cx="6080506" cy="6097"/>
                      </a:xfrm>
                    </wpg:grpSpPr>
                    <wps:wsp>
                      <wps:cNvPr id="7126" name="Shape 7126"/>
                      <wps:cNvSpPr/>
                      <wps:spPr>
                        <a:xfrm>
                          <a:off x="0" y="0"/>
                          <a:ext cx="6080506" cy="9144"/>
                        </a:xfrm>
                        <a:custGeom>
                          <a:avLst/>
                          <a:gdLst/>
                          <a:ahLst/>
                          <a:cxnLst/>
                          <a:rect l="0" t="0" r="0" b="0"/>
                          <a:pathLst>
                            <a:path w="6080506" h="9144">
                              <a:moveTo>
                                <a:pt x="0" y="0"/>
                              </a:moveTo>
                              <a:lnTo>
                                <a:pt x="6080506" y="0"/>
                              </a:lnTo>
                              <a:lnTo>
                                <a:pt x="608050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10FA3E7A" id="Group 6863" o:spid="_x0000_s1026" style="position:absolute;margin-left:58.3pt;margin-top:821.05pt;width:478.8pt;height:.5pt;z-index:251666432;mso-position-horizontal-relative:page;mso-position-vertical-relative:page" coordsize="608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">
              <v:shape id="Shape 7126" o:spid="_x0000_s1027" style="position:absolute;width:60805;height:91;visibility:visible;mso-wrap-style:square;v-text-anchor:top" coordsize="60805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tWDMYA&#10;AADdAAAADwAAAGRycy9kb3ducmV2LnhtbESPQWvCQBSE7wX/w/KE3nSTFFJNXUUFQXqwGEXo7ZF9&#10;TUKzb0N21aS/vlsQehxm5htmsepNI27UudqygngagSAurK65VHA+7SYzEM4ja2wsk4KBHKyWo6cF&#10;Ztre+Ui33JciQNhlqKDyvs2kdEVFBt3UtsTB+7KdQR9kV0rd4T3ATSOTKEqlwZrDQoUtbSsqvvOr&#10;UbBvDj/4MuiN/8DPzSHvL+9zeVHqedyv30B46v1/+NHeawWvcZLC35v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tWDMYAAADdAAAADwAAAAAAAAAAAAAAAACYAgAAZHJz&#10;L2Rvd25yZXYueG1sUEsFBgAAAAAEAAQA9QAAAIsDAAAAAA==&#10;" path="m,l6080506,r,9144l,9144,,e" fillcolor="black" stroked="f" strokeweight="0">
                <v:stroke miterlimit="83231f" joinstyle="miter"/>
                <v:path arrowok="t" textboxrect="0,0,6080506,9144"/>
              </v:shape>
              <w10:wrap type="square" anchorx="page" anchory="page"/>
            </v:group>
          </w:pict>
        </mc:Fallback>
      </mc:AlternateContent>
    </w:r>
  </w:p>
  <w:p w:rsidR="00930452" w:rsidRDefault="00930452">
    <w:pPr>
      <w:spacing w:after="0" w:line="240" w:lineRule="auto"/>
      <w:ind w:left="0" w:firstLine="0"/>
    </w:pPr>
    <w:r>
      <w:rPr>
        <w:b/>
        <w:color w:val="1F497D"/>
      </w:rPr>
      <w:t xml:space="preserve">@International Journal Of Progressive Research In Engineering Management And Science               </w:t>
    </w:r>
    <w:r>
      <w:rPr>
        <w:b/>
      </w:rPr>
      <w:t xml:space="preserve">Page | </w:t>
    </w:r>
    <w:r>
      <w:fldChar w:fldCharType="begin"/>
    </w:r>
    <w:r>
      <w:instrText xml:space="preserve"> PAGE   \* MERGEFORMAT </w:instrText>
    </w:r>
    <w:r>
      <w:fldChar w:fldCharType="separate"/>
    </w:r>
    <w:r>
      <w:rPr>
        <w:b/>
      </w:rPr>
      <w:t>451</w:t>
    </w:r>
    <w:r>
      <w:rPr>
        <w:b/>
      </w:rPr>
      <w:fldChar w:fldCharType="end"/>
    </w:r>
    <w:r>
      <w:rPr>
        <w:b/>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601C" w:rsidRDefault="003D601C">
      <w:pPr>
        <w:spacing w:after="0" w:line="240" w:lineRule="auto"/>
      </w:pPr>
      <w:r>
        <w:separator/>
      </w:r>
    </w:p>
  </w:footnote>
  <w:footnote w:type="continuationSeparator" w:id="0">
    <w:p w:rsidR="003D601C" w:rsidRDefault="003D60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452" w:rsidRDefault="00930452">
    <w:pPr>
      <w:spacing w:after="5" w:line="240" w:lineRule="auto"/>
      <w:ind w:left="95" w:right="110" w:firstLine="0"/>
      <w:jc w:val="right"/>
    </w:pPr>
    <w:r>
      <w:rPr>
        <w:b/>
        <w:color w:val="1F497D"/>
        <w:sz w:val="22"/>
      </w:rPr>
      <w:t xml:space="preserve">e-ISSN : </w:t>
    </w:r>
  </w:p>
  <w:p w:rsidR="00930452" w:rsidRDefault="00930452">
    <w:pPr>
      <w:spacing w:after="0" w:line="240" w:lineRule="auto"/>
      <w:ind w:left="95" w:firstLine="0"/>
      <w:jc w:val="right"/>
    </w:pPr>
    <w:r>
      <w:rPr>
        <w:b/>
        <w:color w:val="1F497D"/>
        <w:sz w:val="22"/>
      </w:rPr>
      <w:t xml:space="preserve">INTERNATIONAL JOURNAL OF PROGRESSIVE </w:t>
    </w:r>
    <w:r>
      <w:rPr>
        <w:b/>
        <w:color w:val="1F497D"/>
        <w:sz w:val="22"/>
      </w:rPr>
      <w:tab/>
      <w:t xml:space="preserve"> 2583-1062 </w:t>
    </w:r>
  </w:p>
  <w:p w:rsidR="00930452" w:rsidRDefault="00930452">
    <w:pPr>
      <w:spacing w:after="10" w:line="240" w:lineRule="auto"/>
      <w:ind w:left="95" w:firstLine="0"/>
      <w:jc w:val="left"/>
    </w:pPr>
    <w:r>
      <w:rPr>
        <w:b/>
        <w:color w:val="1F497D"/>
        <w:sz w:val="22"/>
      </w:rPr>
      <w:t xml:space="preserve">RESEARCH IN ENGINEERING MANAGEMENT  </w:t>
    </w:r>
  </w:p>
  <w:p w:rsidR="00930452" w:rsidRDefault="00930452">
    <w:pPr>
      <w:spacing w:after="0" w:line="240" w:lineRule="auto"/>
      <w:ind w:left="95" w:right="168" w:firstLine="0"/>
      <w:jc w:val="right"/>
    </w:pPr>
    <w:r>
      <w:rPr>
        <w:b/>
        <w:color w:val="1F497D"/>
        <w:sz w:val="22"/>
      </w:rPr>
      <w:t xml:space="preserve"> </w:t>
    </w:r>
    <w:r>
      <w:rPr>
        <w:b/>
        <w:color w:val="1F497D"/>
        <w:sz w:val="22"/>
      </w:rPr>
      <w:tab/>
      <w:t xml:space="preserve">AND SCIENCE (IJPREMS) </w:t>
    </w:r>
    <w:r>
      <w:rPr>
        <w:b/>
        <w:color w:val="1F497D"/>
        <w:sz w:val="22"/>
      </w:rPr>
      <w:tab/>
      <w:t xml:space="preserve">Impact </w:t>
    </w:r>
  </w:p>
  <w:p w:rsidR="00930452" w:rsidRDefault="00930452">
    <w:pPr>
      <w:spacing w:after="0" w:line="240" w:lineRule="auto"/>
      <w:ind w:left="0" w:right="74" w:firstLine="0"/>
      <w:jc w:val="right"/>
    </w:pPr>
    <w:r>
      <w:rPr>
        <w:sz w:val="14"/>
      </w:rPr>
      <w:t xml:space="preserve"> </w:t>
    </w:r>
    <w:r>
      <w:rPr>
        <w:sz w:val="14"/>
      </w:rPr>
      <w:tab/>
    </w:r>
    <w:r>
      <w:rPr>
        <w:b/>
        <w:color w:val="1F497D"/>
        <w:sz w:val="22"/>
      </w:rPr>
      <w:t xml:space="preserve">  Factor : </w:t>
    </w:r>
  </w:p>
  <w:p w:rsidR="00930452" w:rsidRDefault="00930452">
    <w:pPr>
      <w:spacing w:after="7" w:line="242" w:lineRule="auto"/>
      <w:ind w:left="127" w:firstLine="118"/>
      <w:jc w:val="left"/>
    </w:pPr>
    <w:r>
      <w:rPr>
        <w:noProof/>
      </w:rPr>
      <w:drawing>
        <wp:anchor distT="0" distB="0" distL="114300" distR="114300" simplePos="0" relativeHeight="251658240" behindDoc="0" locked="0" layoutInCell="1" allowOverlap="0">
          <wp:simplePos x="0" y="0"/>
          <wp:positionH relativeFrom="page">
            <wp:posOffset>819785</wp:posOffset>
          </wp:positionH>
          <wp:positionV relativeFrom="page">
            <wp:posOffset>188214</wp:posOffset>
          </wp:positionV>
          <wp:extent cx="1219200" cy="533399"/>
          <wp:effectExtent l="0" t="0" r="0" b="0"/>
          <wp:wrapSquare wrapText="bothSides"/>
          <wp:docPr id="62" name="Pictu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1"/>
                  <a:stretch>
                    <a:fillRect/>
                  </a:stretch>
                </pic:blipFill>
                <pic:spPr>
                  <a:xfrm>
                    <a:off x="0" y="0"/>
                    <a:ext cx="1219200" cy="533399"/>
                  </a:xfrm>
                  <a:prstGeom prst="rect">
                    <a:avLst/>
                  </a:prstGeom>
                </pic:spPr>
              </pic:pic>
            </a:graphicData>
          </a:graphic>
        </wp:anchor>
      </w:drawing>
    </w:r>
    <w:r>
      <w:rPr>
        <w:b/>
        <w:color w:val="1F497D"/>
        <w:sz w:val="22"/>
      </w:rPr>
      <w:t xml:space="preserve">www.ijprems.com </w:t>
    </w:r>
    <w:r>
      <w:rPr>
        <w:b/>
        <w:color w:val="1F497D"/>
        <w:sz w:val="22"/>
      </w:rPr>
      <w:tab/>
    </w:r>
    <w:r>
      <w:rPr>
        <w:sz w:val="22"/>
      </w:rPr>
      <w:t>Vol. 04, Issue 01, January 2024, pp : 451-457</w:t>
    </w:r>
    <w:r>
      <w:rPr>
        <w:b/>
        <w:color w:val="1F497D"/>
        <w:sz w:val="22"/>
      </w:rPr>
      <w:t xml:space="preserve"> </w:t>
    </w:r>
    <w:r>
      <w:rPr>
        <w:b/>
        <w:color w:val="1F497D"/>
        <w:sz w:val="22"/>
      </w:rPr>
      <w:tab/>
      <w:t xml:space="preserve">5.725 </w:t>
    </w:r>
    <w:r>
      <w:rPr>
        <w:b/>
        <w:color w:val="1F497D"/>
        <w:sz w:val="22"/>
        <w:u w:val="single" w:color="000000"/>
      </w:rPr>
      <w:t xml:space="preserve">editor@ijprems.com </w:t>
    </w:r>
  </w:p>
  <w:p w:rsidR="00930452" w:rsidRDefault="00930452">
    <w:pPr>
      <w:spacing w:after="0" w:line="276" w:lineRule="auto"/>
      <w:ind w:left="2210" w:firstLine="0"/>
      <w:jc w:val="righ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2162810</wp:posOffset>
              </wp:positionH>
              <wp:positionV relativeFrom="page">
                <wp:posOffset>1220978</wp:posOffset>
              </wp:positionV>
              <wp:extent cx="4647693" cy="6096"/>
              <wp:effectExtent l="0" t="0" r="0" b="0"/>
              <wp:wrapSquare wrapText="bothSides"/>
              <wp:docPr id="7034" name="Group 7034"/>
              <wp:cNvGraphicFramePr/>
              <a:graphic xmlns:a="http://schemas.openxmlformats.org/drawingml/2006/main">
                <a:graphicData uri="http://schemas.microsoft.com/office/word/2010/wordprocessingGroup">
                  <wpg:wgp>
                    <wpg:cNvGrpSpPr/>
                    <wpg:grpSpPr>
                      <a:xfrm>
                        <a:off x="0" y="0"/>
                        <a:ext cx="4647693" cy="6096"/>
                        <a:chOff x="0" y="0"/>
                        <a:chExt cx="4647693" cy="6096"/>
                      </a:xfrm>
                    </wpg:grpSpPr>
                    <wps:wsp>
                      <wps:cNvPr id="7123" name="Shape 7123"/>
                      <wps:cNvSpPr/>
                      <wps:spPr>
                        <a:xfrm>
                          <a:off x="0" y="0"/>
                          <a:ext cx="3684397" cy="9144"/>
                        </a:xfrm>
                        <a:custGeom>
                          <a:avLst/>
                          <a:gdLst/>
                          <a:ahLst/>
                          <a:cxnLst/>
                          <a:rect l="0" t="0" r="0" b="0"/>
                          <a:pathLst>
                            <a:path w="3684397" h="9144">
                              <a:moveTo>
                                <a:pt x="0" y="0"/>
                              </a:moveTo>
                              <a:lnTo>
                                <a:pt x="3684397" y="0"/>
                              </a:lnTo>
                              <a:lnTo>
                                <a:pt x="368439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124" name="Shape 7124"/>
                      <wps:cNvSpPr/>
                      <wps:spPr>
                        <a:xfrm>
                          <a:off x="368452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125" name="Shape 7125"/>
                      <wps:cNvSpPr/>
                      <wps:spPr>
                        <a:xfrm>
                          <a:off x="3690620" y="0"/>
                          <a:ext cx="957072" cy="9144"/>
                        </a:xfrm>
                        <a:custGeom>
                          <a:avLst/>
                          <a:gdLst/>
                          <a:ahLst/>
                          <a:cxnLst/>
                          <a:rect l="0" t="0" r="0" b="0"/>
                          <a:pathLst>
                            <a:path w="957072" h="9144">
                              <a:moveTo>
                                <a:pt x="0" y="0"/>
                              </a:moveTo>
                              <a:lnTo>
                                <a:pt x="957072" y="0"/>
                              </a:lnTo>
                              <a:lnTo>
                                <a:pt x="95707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4D384111" id="Group 7034" o:spid="_x0000_s1026" style="position:absolute;margin-left:170.3pt;margin-top:96.15pt;width:365.95pt;height:.5pt;z-index:251659264;mso-position-horizontal-relative:page;mso-position-vertical-relative:page" coordsize="4647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">
              <v:shape id="Shape 7123" o:spid="_x0000_s1027" style="position:absolute;width:36843;height:91;visibility:visible;mso-wrap-style:square;v-text-anchor:top" coordsize="36843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5j8YA&#10;AADdAAAADwAAAGRycy9kb3ducmV2LnhtbESP0WrCQBRE34X+w3ILfdNNIqikrlIKgrRFMPoBl+xN&#10;Nm32bshuk9SvdwuFPg4zc4bZ7ifbioF63zhWkC4SEMSl0w3XCq6Xw3wDwgdkja1jUvBDHva7h9kW&#10;c+1GPtNQhFpECPscFZgQulxKXxqy6BeuI45e5XqLIcq+lrrHMcJtK7MkWUmLDccFgx29Giq/im+r&#10;oF1W1Yc+nFb09mluRzcll/fTVamnx+nlGUSgKfyH/9pHrWCdZkv4fROfgN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55j8YAAADdAAAADwAAAAAAAAAAAAAAAACYAgAAZHJz&#10;L2Rvd25yZXYueG1sUEsFBgAAAAAEAAQA9QAAAIsDAAAAAA==&#10;" path="m,l3684397,r,9144l,9144,,e" fillcolor="black" stroked="f" strokeweight="0">
                <v:stroke miterlimit="83231f" joinstyle="miter"/>
                <v:path arrowok="t" textboxrect="0,0,3684397,9144"/>
              </v:shape>
              <v:shape id="Shape 7124" o:spid="_x0000_s1028" style="position:absolute;left:3684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9mY8QA&#10;AADdAAAADwAAAGRycy9kb3ducmV2LnhtbESPT4vCMBTE74LfITzBm00VWaVrFBUEEQT/7GGPb5u3&#10;bdnmpSZR67ffCILHYWZ+w8wWranFjZyvLCsYJikI4tzqigsFX+fNYArCB2SNtWVS8CAPi3m3M8NM&#10;2zsf6XYKhYgQ9hkqKENoMil9XpJBn9iGOHq/1hkMUbpCaof3CDe1HKXphzRYcVwosaF1Sfnf6WoU&#10;NJfCfV+8XvHP9bCbcLqldj9Wqt9rl58gArXhHX61t1rBZDgaw/NNf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vZmPEAAAA3QAAAA8AAAAAAAAAAAAAAAAAmAIAAGRycy9k&#10;b3ducmV2LnhtbFBLBQYAAAAABAAEAPUAAACJAwAAAAA=&#10;" path="m,l9144,r,9144l,9144,,e" fillcolor="black" stroked="f" strokeweight="0">
                <v:stroke miterlimit="83231f" joinstyle="miter"/>
                <v:path arrowok="t" textboxrect="0,0,9144,9144"/>
              </v:shape>
              <v:shape id="Shape 7125" o:spid="_x0000_s1029" style="position:absolute;left:36906;width:9570;height:91;visibility:visible;mso-wrap-style:square;v-text-anchor:top" coordsize="9570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En9MQA&#10;AADdAAAADwAAAGRycy9kb3ducmV2LnhtbESPT4vCMBTE7wv7HcJb8LamCv6hGkWFBY9r9eLt0bw2&#10;rc1LabLa+uk3Cwseh5n5DbPe9rYRd+p85VjBZJyAIM6drrhUcDl/fS5B+ICssXFMCgbysN28v60x&#10;1e7BJ7pnoRQRwj5FBSaENpXS54Ys+rFriaNXuM5iiLIrpe7wEeG2kdMkmUuLFccFgy0dDOW37Mcq&#10;kHUx1Ob7/ORZtrdhVwzX+pgpNfrodysQgfrwCv+3j1rBYjKdwd+b+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RJ/TEAAAA3QAAAA8AAAAAAAAAAAAAAAAAmAIAAGRycy9k&#10;b3ducmV2LnhtbFBLBQYAAAAABAAEAPUAAACJAwAAAAA=&#10;" path="m,l957072,r,9144l,9144,,e" fillcolor="black" stroked="f" strokeweight="0">
                <v:stroke miterlimit="83231f" joinstyle="miter"/>
                <v:path arrowok="t" textboxrect="0,0,957072,9144"/>
              </v:shape>
              <w10:wrap type="square" anchorx="page" anchory="page"/>
            </v:group>
          </w:pict>
        </mc:Fallback>
      </mc:AlternateContent>
    </w:r>
  </w:p>
  <w:p w:rsidR="00930452" w:rsidRDefault="00930452">
    <w:pPr>
      <w:spacing w:after="0" w:line="240" w:lineRule="auto"/>
      <w:ind w:left="0" w:firstLine="0"/>
      <w:jc w:val="left"/>
    </w:pPr>
    <w:r>
      <w:rPr>
        <w:sz w:val="2"/>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452" w:rsidRDefault="00930452">
    <w:pPr>
      <w:spacing w:after="5" w:line="240" w:lineRule="auto"/>
      <w:ind w:left="95" w:right="110" w:firstLine="0"/>
      <w:jc w:val="right"/>
    </w:pPr>
    <w:r>
      <w:rPr>
        <w:b/>
        <w:color w:val="1F497D"/>
        <w:sz w:val="22"/>
      </w:rPr>
      <w:t xml:space="preserve">e-ISSN : </w:t>
    </w:r>
  </w:p>
  <w:p w:rsidR="00930452" w:rsidRDefault="00930452">
    <w:pPr>
      <w:spacing w:after="0" w:line="240" w:lineRule="auto"/>
      <w:ind w:left="95" w:firstLine="0"/>
      <w:jc w:val="right"/>
    </w:pPr>
    <w:r>
      <w:rPr>
        <w:b/>
        <w:color w:val="1F497D"/>
        <w:sz w:val="22"/>
      </w:rPr>
      <w:t xml:space="preserve">INTERNATIONAL JOURNAL OF PROGRESSIVE </w:t>
    </w:r>
    <w:r>
      <w:rPr>
        <w:b/>
        <w:color w:val="1F497D"/>
        <w:sz w:val="22"/>
      </w:rPr>
      <w:tab/>
      <w:t xml:space="preserve"> 2583-1062 </w:t>
    </w:r>
  </w:p>
  <w:p w:rsidR="00930452" w:rsidRDefault="00930452">
    <w:pPr>
      <w:spacing w:after="10" w:line="240" w:lineRule="auto"/>
      <w:ind w:left="95" w:firstLine="0"/>
      <w:jc w:val="left"/>
    </w:pPr>
    <w:r>
      <w:rPr>
        <w:b/>
        <w:color w:val="1F497D"/>
        <w:sz w:val="22"/>
      </w:rPr>
      <w:t xml:space="preserve">RESEARCH IN ENGINEERING MANAGEMENT  </w:t>
    </w:r>
  </w:p>
  <w:p w:rsidR="00930452" w:rsidRDefault="00930452">
    <w:pPr>
      <w:spacing w:after="0" w:line="240" w:lineRule="auto"/>
      <w:ind w:left="95" w:right="168" w:firstLine="0"/>
      <w:jc w:val="right"/>
    </w:pPr>
    <w:r>
      <w:rPr>
        <w:b/>
        <w:color w:val="1F497D"/>
        <w:sz w:val="22"/>
      </w:rPr>
      <w:t xml:space="preserve"> </w:t>
    </w:r>
    <w:r>
      <w:rPr>
        <w:b/>
        <w:color w:val="1F497D"/>
        <w:sz w:val="22"/>
      </w:rPr>
      <w:tab/>
      <w:t xml:space="preserve">AND SCIENCE (IJPREMS) </w:t>
    </w:r>
    <w:r>
      <w:rPr>
        <w:b/>
        <w:color w:val="1F497D"/>
        <w:sz w:val="22"/>
      </w:rPr>
      <w:tab/>
      <w:t xml:space="preserve">Impact </w:t>
    </w:r>
  </w:p>
  <w:p w:rsidR="00930452" w:rsidRDefault="00930452">
    <w:pPr>
      <w:spacing w:after="0" w:line="240" w:lineRule="auto"/>
      <w:ind w:left="0" w:right="74" w:firstLine="0"/>
      <w:jc w:val="right"/>
    </w:pPr>
    <w:r>
      <w:rPr>
        <w:sz w:val="14"/>
      </w:rPr>
      <w:t xml:space="preserve"> </w:t>
    </w:r>
    <w:r>
      <w:rPr>
        <w:sz w:val="14"/>
      </w:rPr>
      <w:tab/>
    </w:r>
    <w:r>
      <w:rPr>
        <w:b/>
        <w:color w:val="1F497D"/>
        <w:sz w:val="22"/>
      </w:rPr>
      <w:t xml:space="preserve">  Factor : </w:t>
    </w:r>
  </w:p>
  <w:p w:rsidR="00930452" w:rsidRDefault="00930452">
    <w:pPr>
      <w:spacing w:after="7" w:line="242" w:lineRule="auto"/>
      <w:ind w:left="127" w:firstLine="118"/>
      <w:jc w:val="left"/>
    </w:pPr>
    <w:r>
      <w:rPr>
        <w:noProof/>
      </w:rPr>
      <w:drawing>
        <wp:anchor distT="0" distB="0" distL="114300" distR="114300" simplePos="0" relativeHeight="251660288" behindDoc="0" locked="0" layoutInCell="1" allowOverlap="0">
          <wp:simplePos x="0" y="0"/>
          <wp:positionH relativeFrom="page">
            <wp:posOffset>819785</wp:posOffset>
          </wp:positionH>
          <wp:positionV relativeFrom="page">
            <wp:posOffset>188214</wp:posOffset>
          </wp:positionV>
          <wp:extent cx="1219200" cy="533399"/>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1"/>
                  <a:stretch>
                    <a:fillRect/>
                  </a:stretch>
                </pic:blipFill>
                <pic:spPr>
                  <a:xfrm>
                    <a:off x="0" y="0"/>
                    <a:ext cx="1219200" cy="533399"/>
                  </a:xfrm>
                  <a:prstGeom prst="rect">
                    <a:avLst/>
                  </a:prstGeom>
                </pic:spPr>
              </pic:pic>
            </a:graphicData>
          </a:graphic>
        </wp:anchor>
      </w:drawing>
    </w:r>
    <w:r>
      <w:rPr>
        <w:b/>
        <w:color w:val="1F497D"/>
        <w:sz w:val="22"/>
      </w:rPr>
      <w:t xml:space="preserve">www.ijprems.com </w:t>
    </w:r>
    <w:r>
      <w:rPr>
        <w:b/>
        <w:color w:val="1F497D"/>
        <w:sz w:val="22"/>
      </w:rPr>
      <w:tab/>
    </w:r>
    <w:r>
      <w:rPr>
        <w:sz w:val="22"/>
      </w:rPr>
      <w:t>Vol. 04, Issue 01, January 2024, pp : 451-457</w:t>
    </w:r>
    <w:r>
      <w:rPr>
        <w:b/>
        <w:color w:val="1F497D"/>
        <w:sz w:val="22"/>
      </w:rPr>
      <w:t xml:space="preserve"> </w:t>
    </w:r>
    <w:r>
      <w:rPr>
        <w:b/>
        <w:color w:val="1F497D"/>
        <w:sz w:val="22"/>
      </w:rPr>
      <w:tab/>
      <w:t xml:space="preserve">5.725 </w:t>
    </w:r>
    <w:r>
      <w:rPr>
        <w:b/>
        <w:color w:val="1F497D"/>
        <w:sz w:val="22"/>
        <w:u w:val="single" w:color="000000"/>
      </w:rPr>
      <w:t xml:space="preserve">editor@ijprems.com </w:t>
    </w:r>
  </w:p>
  <w:p w:rsidR="00930452" w:rsidRDefault="00930452">
    <w:pPr>
      <w:spacing w:after="0" w:line="276" w:lineRule="auto"/>
      <w:ind w:left="2210" w:firstLine="0"/>
      <w:jc w:val="righ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2162810</wp:posOffset>
              </wp:positionH>
              <wp:positionV relativeFrom="page">
                <wp:posOffset>1220978</wp:posOffset>
              </wp:positionV>
              <wp:extent cx="4647693" cy="6096"/>
              <wp:effectExtent l="0" t="0" r="0" b="0"/>
              <wp:wrapSquare wrapText="bothSides"/>
              <wp:docPr id="6943" name="Group 6943"/>
              <wp:cNvGraphicFramePr/>
              <a:graphic xmlns:a="http://schemas.openxmlformats.org/drawingml/2006/main">
                <a:graphicData uri="http://schemas.microsoft.com/office/word/2010/wordprocessingGroup">
                  <wpg:wgp>
                    <wpg:cNvGrpSpPr/>
                    <wpg:grpSpPr>
                      <a:xfrm>
                        <a:off x="0" y="0"/>
                        <a:ext cx="4647693" cy="6096"/>
                        <a:chOff x="0" y="0"/>
                        <a:chExt cx="4647693" cy="6096"/>
                      </a:xfrm>
                    </wpg:grpSpPr>
                    <wps:wsp>
                      <wps:cNvPr id="7120" name="Shape 7120"/>
                      <wps:cNvSpPr/>
                      <wps:spPr>
                        <a:xfrm>
                          <a:off x="0" y="0"/>
                          <a:ext cx="3684397" cy="9144"/>
                        </a:xfrm>
                        <a:custGeom>
                          <a:avLst/>
                          <a:gdLst/>
                          <a:ahLst/>
                          <a:cxnLst/>
                          <a:rect l="0" t="0" r="0" b="0"/>
                          <a:pathLst>
                            <a:path w="3684397" h="9144">
                              <a:moveTo>
                                <a:pt x="0" y="0"/>
                              </a:moveTo>
                              <a:lnTo>
                                <a:pt x="3684397" y="0"/>
                              </a:lnTo>
                              <a:lnTo>
                                <a:pt x="368439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121" name="Shape 7121"/>
                      <wps:cNvSpPr/>
                      <wps:spPr>
                        <a:xfrm>
                          <a:off x="368452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122" name="Shape 7122"/>
                      <wps:cNvSpPr/>
                      <wps:spPr>
                        <a:xfrm>
                          <a:off x="3690620" y="0"/>
                          <a:ext cx="957072" cy="9144"/>
                        </a:xfrm>
                        <a:custGeom>
                          <a:avLst/>
                          <a:gdLst/>
                          <a:ahLst/>
                          <a:cxnLst/>
                          <a:rect l="0" t="0" r="0" b="0"/>
                          <a:pathLst>
                            <a:path w="957072" h="9144">
                              <a:moveTo>
                                <a:pt x="0" y="0"/>
                              </a:moveTo>
                              <a:lnTo>
                                <a:pt x="957072" y="0"/>
                              </a:lnTo>
                              <a:lnTo>
                                <a:pt x="95707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79625D63" id="Group 6943" o:spid="_x0000_s1026" style="position:absolute;margin-left:170.3pt;margin-top:96.15pt;width:365.95pt;height:.5pt;z-index:251661312;mso-position-horizontal-relative:page;mso-position-vertical-relative:page" coordsize="4647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">
              <v:shape id="Shape 7120" o:spid="_x0000_s1027" style="position:absolute;width:36843;height:91;visibility:visible;mso-wrap-style:square;v-text-anchor:top" coordsize="36843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zn+MMA&#10;AADdAAAADwAAAGRycy9kb3ducmV2LnhtbERP3UrDMBS+H/gO4QjebWkndKMuK0MYFJXBfh7g0Jw2&#10;dc1JaWJbfXpzIXj58f3vitl2YqTBt44VpKsEBHHldMuNgtv1uNyC8AFZY+eYFHyTh2L/sNhhrt3E&#10;ZxovoRExhH2OCkwIfS6lrwxZ9CvXE0eudoPFEOHQSD3gFMNtJ9dJkkmLLccGgz29Gqruly+roHuu&#10;6w99PGX09ml+Sjcn1/fTTamnx/nwAiLQHP7Ff+5SK9ik67g/vo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zn+MMAAADdAAAADwAAAAAAAAAAAAAAAACYAgAAZHJzL2Rv&#10;d25yZXYueG1sUEsFBgAAAAAEAAQA9QAAAIgDAAAAAA==&#10;" path="m,l3684397,r,9144l,9144,,e" fillcolor="black" stroked="f" strokeweight="0">
                <v:stroke miterlimit="83231f" joinstyle="miter"/>
                <v:path arrowok="t" textboxrect="0,0,3684397,9144"/>
              </v:shape>
              <v:shape id="Shape 7121" o:spid="_x0000_s1028" style="position:absolute;left:3684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jF+8UA&#10;AADdAAAADwAAAGRycy9kb3ducmV2LnhtbESPQWvCQBSE7wX/w/KE3uomoTQSXUWFghQKberB4zP7&#10;TILZt8nuqum/7xYKPQ4z8w2zXI+mEzdyvrWsIJ0lIIgrq1uuFRy+Xp/mIHxA1thZJgXf5GG9mjws&#10;sdD2zp90K0MtIoR9gQqaEPpCSl81ZNDPbE8cvbN1BkOUrpba4T3CTSezJHmRBluOCw32tGuoupRX&#10;o6AfanccvN7y6frxlnOyp/H9WanH6bhZgAg0hv/wX3uvFeRplsLvm/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GMX7xQAAAN0AAAAPAAAAAAAAAAAAAAAAAJgCAABkcnMv&#10;ZG93bnJldi54bWxQSwUGAAAAAAQABAD1AAAAigMAAAAA&#10;" path="m,l9144,r,9144l,9144,,e" fillcolor="black" stroked="f" strokeweight="0">
                <v:stroke miterlimit="83231f" joinstyle="miter"/>
                <v:path arrowok="t" textboxrect="0,0,9144,9144"/>
              </v:shape>
              <v:shape id="Shape 7122" o:spid="_x0000_s1029" style="position:absolute;left:36906;width:9570;height:91;visibility:visible;mso-wrap-style:square;v-text-anchor:top" coordsize="9570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i/gMQA&#10;AADdAAAADwAAAGRycy9kb3ducmV2LnhtbESPQWvCQBSE70L/w/IKvenGgFpSV7GC4LFGL94e2Zds&#10;0uzbkF016a/vFgoeh5n5hllvB9uKO/W+dqxgPktAEBdO11wpuJwP03cQPiBrbB2TgpE8bDcvkzVm&#10;2j34RPc8VCJC2GeowITQZVL6wpBFP3MdcfRK11sMUfaV1D0+Ity2Mk2SpbRYc1ww2NHeUPGd36wC&#10;2ZRjY77OP7zIP23YleO1OeZKvb0Ouw8QgYbwDP+3j1rBap6m8PcmP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4v4DEAAAA3QAAAA8AAAAAAAAAAAAAAAAAmAIAAGRycy9k&#10;b3ducmV2LnhtbFBLBQYAAAAABAAEAPUAAACJAwAAAAA=&#10;" path="m,l957072,r,9144l,9144,,e" fillcolor="black" stroked="f" strokeweight="0">
                <v:stroke miterlimit="83231f" joinstyle="miter"/>
                <v:path arrowok="t" textboxrect="0,0,957072,9144"/>
              </v:shape>
              <w10:wrap type="square" anchorx="page" anchory="page"/>
            </v:group>
          </w:pict>
        </mc:Fallback>
      </mc:AlternateContent>
    </w:r>
  </w:p>
  <w:p w:rsidR="00930452" w:rsidRDefault="00930452">
    <w:pPr>
      <w:spacing w:after="0" w:line="240" w:lineRule="auto"/>
      <w:ind w:left="0" w:firstLine="0"/>
      <w:jc w:val="left"/>
    </w:pPr>
    <w:r>
      <w:rPr>
        <w:sz w:val="2"/>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452" w:rsidRDefault="00930452">
    <w:pPr>
      <w:spacing w:after="5" w:line="240" w:lineRule="auto"/>
      <w:ind w:left="95" w:right="110" w:firstLine="0"/>
      <w:jc w:val="right"/>
    </w:pPr>
    <w:r>
      <w:rPr>
        <w:b/>
        <w:color w:val="1F497D"/>
        <w:sz w:val="22"/>
      </w:rPr>
      <w:t xml:space="preserve">e-ISSN : </w:t>
    </w:r>
  </w:p>
  <w:p w:rsidR="00930452" w:rsidRDefault="00930452">
    <w:pPr>
      <w:spacing w:after="0" w:line="240" w:lineRule="auto"/>
      <w:ind w:left="95" w:firstLine="0"/>
      <w:jc w:val="right"/>
    </w:pPr>
    <w:r>
      <w:rPr>
        <w:b/>
        <w:color w:val="1F497D"/>
        <w:sz w:val="22"/>
      </w:rPr>
      <w:t xml:space="preserve">INTERNATIONAL JOURNAL OF PROGRESSIVE </w:t>
    </w:r>
    <w:r>
      <w:rPr>
        <w:b/>
        <w:color w:val="1F497D"/>
        <w:sz w:val="22"/>
      </w:rPr>
      <w:tab/>
      <w:t xml:space="preserve"> 2583-1062 </w:t>
    </w:r>
  </w:p>
  <w:p w:rsidR="00930452" w:rsidRDefault="00930452">
    <w:pPr>
      <w:spacing w:after="10" w:line="240" w:lineRule="auto"/>
      <w:ind w:left="95" w:firstLine="0"/>
      <w:jc w:val="left"/>
    </w:pPr>
    <w:r>
      <w:rPr>
        <w:b/>
        <w:color w:val="1F497D"/>
        <w:sz w:val="22"/>
      </w:rPr>
      <w:t xml:space="preserve">RESEARCH IN ENGINEERING MANAGEMENT  </w:t>
    </w:r>
  </w:p>
  <w:p w:rsidR="00930452" w:rsidRDefault="00930452">
    <w:pPr>
      <w:spacing w:after="0" w:line="240" w:lineRule="auto"/>
      <w:ind w:left="95" w:right="168" w:firstLine="0"/>
      <w:jc w:val="right"/>
    </w:pPr>
    <w:r>
      <w:rPr>
        <w:b/>
        <w:color w:val="1F497D"/>
        <w:sz w:val="22"/>
      </w:rPr>
      <w:t xml:space="preserve"> </w:t>
    </w:r>
    <w:r>
      <w:rPr>
        <w:b/>
        <w:color w:val="1F497D"/>
        <w:sz w:val="22"/>
      </w:rPr>
      <w:tab/>
      <w:t xml:space="preserve">AND SCIENCE (IJPREMS) </w:t>
    </w:r>
    <w:r>
      <w:rPr>
        <w:b/>
        <w:color w:val="1F497D"/>
        <w:sz w:val="22"/>
      </w:rPr>
      <w:tab/>
      <w:t xml:space="preserve">Impact </w:t>
    </w:r>
  </w:p>
  <w:p w:rsidR="00930452" w:rsidRDefault="00930452">
    <w:pPr>
      <w:spacing w:after="0" w:line="240" w:lineRule="auto"/>
      <w:ind w:left="0" w:right="74" w:firstLine="0"/>
      <w:jc w:val="right"/>
    </w:pPr>
    <w:r>
      <w:rPr>
        <w:sz w:val="14"/>
      </w:rPr>
      <w:t xml:space="preserve"> </w:t>
    </w:r>
    <w:r>
      <w:rPr>
        <w:sz w:val="14"/>
      </w:rPr>
      <w:tab/>
    </w:r>
    <w:r>
      <w:rPr>
        <w:b/>
        <w:color w:val="1F497D"/>
        <w:sz w:val="22"/>
      </w:rPr>
      <w:t xml:space="preserve">  Factor : </w:t>
    </w:r>
  </w:p>
  <w:p w:rsidR="00930452" w:rsidRDefault="00930452">
    <w:pPr>
      <w:spacing w:after="7" w:line="242" w:lineRule="auto"/>
      <w:ind w:left="127" w:firstLine="118"/>
      <w:jc w:val="left"/>
    </w:pPr>
    <w:r>
      <w:rPr>
        <w:noProof/>
      </w:rPr>
      <w:drawing>
        <wp:anchor distT="0" distB="0" distL="114300" distR="114300" simplePos="0" relativeHeight="251662336" behindDoc="0" locked="0" layoutInCell="1" allowOverlap="0">
          <wp:simplePos x="0" y="0"/>
          <wp:positionH relativeFrom="page">
            <wp:posOffset>819785</wp:posOffset>
          </wp:positionH>
          <wp:positionV relativeFrom="page">
            <wp:posOffset>188214</wp:posOffset>
          </wp:positionV>
          <wp:extent cx="1219200" cy="533399"/>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1"/>
                  <a:stretch>
                    <a:fillRect/>
                  </a:stretch>
                </pic:blipFill>
                <pic:spPr>
                  <a:xfrm>
                    <a:off x="0" y="0"/>
                    <a:ext cx="1219200" cy="533399"/>
                  </a:xfrm>
                  <a:prstGeom prst="rect">
                    <a:avLst/>
                  </a:prstGeom>
                </pic:spPr>
              </pic:pic>
            </a:graphicData>
          </a:graphic>
        </wp:anchor>
      </w:drawing>
    </w:r>
    <w:r>
      <w:rPr>
        <w:b/>
        <w:color w:val="1F497D"/>
        <w:sz w:val="22"/>
      </w:rPr>
      <w:t xml:space="preserve">www.ijprems.com </w:t>
    </w:r>
    <w:r>
      <w:rPr>
        <w:b/>
        <w:color w:val="1F497D"/>
        <w:sz w:val="22"/>
      </w:rPr>
      <w:tab/>
    </w:r>
    <w:r>
      <w:rPr>
        <w:sz w:val="22"/>
      </w:rPr>
      <w:t>Vol. 04, Issue 01, January 2024, pp : 451-457</w:t>
    </w:r>
    <w:r>
      <w:rPr>
        <w:b/>
        <w:color w:val="1F497D"/>
        <w:sz w:val="22"/>
      </w:rPr>
      <w:t xml:space="preserve"> </w:t>
    </w:r>
    <w:r>
      <w:rPr>
        <w:b/>
        <w:color w:val="1F497D"/>
        <w:sz w:val="22"/>
      </w:rPr>
      <w:tab/>
      <w:t xml:space="preserve">5.725 </w:t>
    </w:r>
    <w:r>
      <w:rPr>
        <w:b/>
        <w:color w:val="1F497D"/>
        <w:sz w:val="22"/>
        <w:u w:val="single" w:color="000000"/>
      </w:rPr>
      <w:t xml:space="preserve">editor@ijprems.com </w:t>
    </w:r>
  </w:p>
  <w:p w:rsidR="00930452" w:rsidRDefault="00930452">
    <w:pPr>
      <w:spacing w:after="0" w:line="276" w:lineRule="auto"/>
      <w:ind w:left="2210" w:firstLine="0"/>
      <w:jc w:val="righ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2162810</wp:posOffset>
              </wp:positionH>
              <wp:positionV relativeFrom="page">
                <wp:posOffset>1220978</wp:posOffset>
              </wp:positionV>
              <wp:extent cx="4647693" cy="6096"/>
              <wp:effectExtent l="0" t="0" r="0" b="0"/>
              <wp:wrapSquare wrapText="bothSides"/>
              <wp:docPr id="6852" name="Group 6852"/>
              <wp:cNvGraphicFramePr/>
              <a:graphic xmlns:a="http://schemas.openxmlformats.org/drawingml/2006/main">
                <a:graphicData uri="http://schemas.microsoft.com/office/word/2010/wordprocessingGroup">
                  <wpg:wgp>
                    <wpg:cNvGrpSpPr/>
                    <wpg:grpSpPr>
                      <a:xfrm>
                        <a:off x="0" y="0"/>
                        <a:ext cx="4647693" cy="6096"/>
                        <a:chOff x="0" y="0"/>
                        <a:chExt cx="4647693" cy="6096"/>
                      </a:xfrm>
                    </wpg:grpSpPr>
                    <wps:wsp>
                      <wps:cNvPr id="7117" name="Shape 7117"/>
                      <wps:cNvSpPr/>
                      <wps:spPr>
                        <a:xfrm>
                          <a:off x="0" y="0"/>
                          <a:ext cx="3684397" cy="9144"/>
                        </a:xfrm>
                        <a:custGeom>
                          <a:avLst/>
                          <a:gdLst/>
                          <a:ahLst/>
                          <a:cxnLst/>
                          <a:rect l="0" t="0" r="0" b="0"/>
                          <a:pathLst>
                            <a:path w="3684397" h="9144">
                              <a:moveTo>
                                <a:pt x="0" y="0"/>
                              </a:moveTo>
                              <a:lnTo>
                                <a:pt x="3684397" y="0"/>
                              </a:lnTo>
                              <a:lnTo>
                                <a:pt x="368439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118" name="Shape 7118"/>
                      <wps:cNvSpPr/>
                      <wps:spPr>
                        <a:xfrm>
                          <a:off x="368452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119" name="Shape 7119"/>
                      <wps:cNvSpPr/>
                      <wps:spPr>
                        <a:xfrm>
                          <a:off x="3690620" y="0"/>
                          <a:ext cx="957072" cy="9144"/>
                        </a:xfrm>
                        <a:custGeom>
                          <a:avLst/>
                          <a:gdLst/>
                          <a:ahLst/>
                          <a:cxnLst/>
                          <a:rect l="0" t="0" r="0" b="0"/>
                          <a:pathLst>
                            <a:path w="957072" h="9144">
                              <a:moveTo>
                                <a:pt x="0" y="0"/>
                              </a:moveTo>
                              <a:lnTo>
                                <a:pt x="957072" y="0"/>
                              </a:lnTo>
                              <a:lnTo>
                                <a:pt x="95707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26B47C51" id="Group 6852" o:spid="_x0000_s1026" style="position:absolute;margin-left:170.3pt;margin-top:96.15pt;width:365.95pt;height:.5pt;z-index:251663360;mso-position-horizontal-relative:page;mso-position-vertical-relative:page" coordsize="4647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">
              <v:shape id="Shape 7117" o:spid="_x0000_s1027" style="position:absolute;width:36843;height:91;visibility:visible;mso-wrap-style:square;v-text-anchor:top" coordsize="36843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m1McQA&#10;AADdAAAADwAAAGRycy9kb3ducmV2LnhtbESP0YrCMBRE3xf8h3AF39a0K6hUo4ggiIqw6gdcmtum&#10;u81NabJa/XojCPs4zMwZZr7sbC2u1PrKsYJ0mIAgzp2uuFRwOW8+pyB8QNZYOyYFd/KwXPQ+5php&#10;d+Nvup5CKSKEfYYKTAhNJqXPDVn0Q9cQR69wrcUQZVtK3eItwm0tv5JkLC1WHBcMNrQ2lP+e/qyC&#10;elQUB705jmn3Yx5b1yXn/fGi1KDfrWYgAnXhP/xub7WCSZpO4PUmPg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ptTHEAAAA3QAAAA8AAAAAAAAAAAAAAAAAmAIAAGRycy9k&#10;b3ducmV2LnhtbFBLBQYAAAAABAAEAPUAAACJAwAAAAA=&#10;" path="m,l3684397,r,9144l,9144,,e" fillcolor="black" stroked="f" strokeweight="0">
                <v:stroke miterlimit="83231f" joinstyle="miter"/>
                <v:path arrowok="t" textboxrect="0,0,3684397,9144"/>
              </v:shape>
              <v:shape id="Shape 7118" o:spid="_x0000_s1028" style="position:absolute;left:3684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6m28AA&#10;AADdAAAADwAAAGRycy9kb3ducmV2LnhtbERPTYvCMBC9L/gfwgje1rQiulSjqCCIILiuB49jM7bF&#10;ZlKTqPXfm4Owx8f7ns5bU4sHOV9ZVpD2ExDEudUVFwqOf+vvHxA+IGusLZOCF3mYzzpfU8y0ffIv&#10;PQ6hEDGEfYYKyhCaTEqfl2TQ921DHLmLdQZDhK6Q2uEzhptaDpJkJA1WHBtKbGhVUn493I2C5la4&#10;083rJZ/v++2Ykw21u6FSvW67mIAI1IZ/8ce90QrGaRrnxjfxCc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k6m28AAAADdAAAADwAAAAAAAAAAAAAAAACYAgAAZHJzL2Rvd25y&#10;ZXYueG1sUEsFBgAAAAAEAAQA9QAAAIUDAAAAAA==&#10;" path="m,l9144,r,9144l,9144,,e" fillcolor="black" stroked="f" strokeweight="0">
                <v:stroke miterlimit="83231f" joinstyle="miter"/>
                <v:path arrowok="t" textboxrect="0,0,9144,9144"/>
              </v:shape>
              <v:shape id="Shape 7119" o:spid="_x0000_s1029" style="position:absolute;left:36906;width:9570;height:91;visibility:visible;mso-wrap-style:square;v-text-anchor:top" coordsize="9570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DnTMUA&#10;AADdAAAADwAAAGRycy9kb3ducmV2LnhtbESPQWvCQBSE74X+h+UVvNVNCtoaXcUWBI819uLtkX3J&#10;JmbfhuxWE399VxB6HGbmG2a1GWwrLtT72rGCdJqAIC6crrlS8HPcvX6A8AFZY+uYFIzkYbN+flph&#10;pt2VD3TJQyUihH2GCkwIXSalLwxZ9FPXEUevdL3FEGVfSd3jNcJtK9+SZC4t1hwXDHb0Zag4579W&#10;gWzKsTHfxxvP8k8btuV4ava5UpOXYbsEEWgI/+FHe68VvKfpAu5v4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8OdMxQAAAN0AAAAPAAAAAAAAAAAAAAAAAJgCAABkcnMv&#10;ZG93bnJldi54bWxQSwUGAAAAAAQABAD1AAAAigMAAAAA&#10;" path="m,l957072,r,9144l,9144,,e" fillcolor="black" stroked="f" strokeweight="0">
                <v:stroke miterlimit="83231f" joinstyle="miter"/>
                <v:path arrowok="t" textboxrect="0,0,957072,9144"/>
              </v:shape>
              <w10:wrap type="square" anchorx="page" anchory="page"/>
            </v:group>
          </w:pict>
        </mc:Fallback>
      </mc:AlternateContent>
    </w:r>
  </w:p>
  <w:p w:rsidR="00930452" w:rsidRDefault="00930452">
    <w:pPr>
      <w:spacing w:after="0" w:line="240" w:lineRule="auto"/>
      <w:ind w:left="0" w:firstLine="0"/>
      <w:jc w:val="left"/>
    </w:pPr>
    <w:r>
      <w:rPr>
        <w:sz w:val="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AA3766"/>
    <w:multiLevelType w:val="hybridMultilevel"/>
    <w:tmpl w:val="2A4ABFF0"/>
    <w:lvl w:ilvl="0" w:tplc="140A11B4">
      <w:start w:val="1"/>
      <w:numFmt w:val="decimal"/>
      <w:lvlText w:val="[%1]"/>
      <w:lvlJc w:val="left"/>
      <w:pPr>
        <w:ind w:left="487"/>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tplc="70B69048">
      <w:start w:val="1"/>
      <w:numFmt w:val="lowerLetter"/>
      <w:lvlText w:val="%2"/>
      <w:lvlJc w:val="left"/>
      <w:pPr>
        <w:ind w:left="1128"/>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2" w:tplc="7F20856C">
      <w:start w:val="1"/>
      <w:numFmt w:val="lowerRoman"/>
      <w:lvlText w:val="%3"/>
      <w:lvlJc w:val="left"/>
      <w:pPr>
        <w:ind w:left="1848"/>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3" w:tplc="082CBFE4">
      <w:start w:val="1"/>
      <w:numFmt w:val="decimal"/>
      <w:lvlText w:val="%4"/>
      <w:lvlJc w:val="left"/>
      <w:pPr>
        <w:ind w:left="2568"/>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4" w:tplc="213E8854">
      <w:start w:val="1"/>
      <w:numFmt w:val="lowerLetter"/>
      <w:lvlText w:val="%5"/>
      <w:lvlJc w:val="left"/>
      <w:pPr>
        <w:ind w:left="3288"/>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5" w:tplc="A48AC386">
      <w:start w:val="1"/>
      <w:numFmt w:val="lowerRoman"/>
      <w:lvlText w:val="%6"/>
      <w:lvlJc w:val="left"/>
      <w:pPr>
        <w:ind w:left="4008"/>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6" w:tplc="8FE2518E">
      <w:start w:val="1"/>
      <w:numFmt w:val="decimal"/>
      <w:lvlText w:val="%7"/>
      <w:lvlJc w:val="left"/>
      <w:pPr>
        <w:ind w:left="4728"/>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7" w:tplc="068EE080">
      <w:start w:val="1"/>
      <w:numFmt w:val="lowerLetter"/>
      <w:lvlText w:val="%8"/>
      <w:lvlJc w:val="left"/>
      <w:pPr>
        <w:ind w:left="5448"/>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8" w:tplc="31E0EEB6">
      <w:start w:val="1"/>
      <w:numFmt w:val="lowerRoman"/>
      <w:lvlText w:val="%9"/>
      <w:lvlJc w:val="left"/>
      <w:pPr>
        <w:ind w:left="6168"/>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abstractNum>
  <w:abstractNum w:abstractNumId="1">
    <w:nsid w:val="2FC60999"/>
    <w:multiLevelType w:val="hybridMultilevel"/>
    <w:tmpl w:val="D9A6645A"/>
    <w:lvl w:ilvl="0" w:tplc="3C1416EE">
      <w:start w:val="1"/>
      <w:numFmt w:val="bullet"/>
      <w:lvlText w:val="•"/>
      <w:lvlJc w:val="left"/>
      <w:pPr>
        <w:ind w:left="4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F89E6740">
      <w:start w:val="1"/>
      <w:numFmt w:val="bullet"/>
      <w:lvlText w:val="o"/>
      <w:lvlJc w:val="left"/>
      <w:pPr>
        <w:ind w:left="112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97D2F5C4">
      <w:start w:val="1"/>
      <w:numFmt w:val="bullet"/>
      <w:lvlText w:val="▪"/>
      <w:lvlJc w:val="left"/>
      <w:pPr>
        <w:ind w:left="184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0A4EB818">
      <w:start w:val="1"/>
      <w:numFmt w:val="bullet"/>
      <w:lvlText w:val="•"/>
      <w:lvlJc w:val="left"/>
      <w:pPr>
        <w:ind w:left="25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A345CC2">
      <w:start w:val="1"/>
      <w:numFmt w:val="bullet"/>
      <w:lvlText w:val="o"/>
      <w:lvlJc w:val="left"/>
      <w:pPr>
        <w:ind w:left="328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F564BF38">
      <w:start w:val="1"/>
      <w:numFmt w:val="bullet"/>
      <w:lvlText w:val="▪"/>
      <w:lvlJc w:val="left"/>
      <w:pPr>
        <w:ind w:left="400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5C441F34">
      <w:start w:val="1"/>
      <w:numFmt w:val="bullet"/>
      <w:lvlText w:val="•"/>
      <w:lvlJc w:val="left"/>
      <w:pPr>
        <w:ind w:left="47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CB0D810">
      <w:start w:val="1"/>
      <w:numFmt w:val="bullet"/>
      <w:lvlText w:val="o"/>
      <w:lvlJc w:val="left"/>
      <w:pPr>
        <w:ind w:left="544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55168A88">
      <w:start w:val="1"/>
      <w:numFmt w:val="bullet"/>
      <w:lvlText w:val="▪"/>
      <w:lvlJc w:val="left"/>
      <w:pPr>
        <w:ind w:left="616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
    <w:nsid w:val="34A0139D"/>
    <w:multiLevelType w:val="hybridMultilevel"/>
    <w:tmpl w:val="4E56CD2A"/>
    <w:lvl w:ilvl="0" w:tplc="7FA20A5C">
      <w:start w:val="1"/>
      <w:numFmt w:val="decimal"/>
      <w:pStyle w:val="Heading1"/>
      <w:lvlText w:val="%1."/>
      <w:lvlJc w:val="left"/>
      <w:pPr>
        <w:ind w:left="27"/>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BB9CD02A">
      <w:start w:val="1"/>
      <w:numFmt w:val="lowerLetter"/>
      <w:lvlText w:val="%2"/>
      <w:lvlJc w:val="left"/>
      <w:pPr>
        <w:ind w:left="1107"/>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81D2D0DA">
      <w:start w:val="1"/>
      <w:numFmt w:val="lowerRoman"/>
      <w:lvlText w:val="%3"/>
      <w:lvlJc w:val="left"/>
      <w:pPr>
        <w:ind w:left="1827"/>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F572B172">
      <w:start w:val="1"/>
      <w:numFmt w:val="decimal"/>
      <w:lvlText w:val="%4"/>
      <w:lvlJc w:val="left"/>
      <w:pPr>
        <w:ind w:left="2547"/>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F8E88A26">
      <w:start w:val="1"/>
      <w:numFmt w:val="lowerLetter"/>
      <w:lvlText w:val="%5"/>
      <w:lvlJc w:val="left"/>
      <w:pPr>
        <w:ind w:left="3267"/>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70946D9E">
      <w:start w:val="1"/>
      <w:numFmt w:val="lowerRoman"/>
      <w:lvlText w:val="%6"/>
      <w:lvlJc w:val="left"/>
      <w:pPr>
        <w:ind w:left="3987"/>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CE123EA6">
      <w:start w:val="1"/>
      <w:numFmt w:val="decimal"/>
      <w:lvlText w:val="%7"/>
      <w:lvlJc w:val="left"/>
      <w:pPr>
        <w:ind w:left="4707"/>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DED8B23E">
      <w:start w:val="1"/>
      <w:numFmt w:val="lowerLetter"/>
      <w:lvlText w:val="%8"/>
      <w:lvlJc w:val="left"/>
      <w:pPr>
        <w:ind w:left="5427"/>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7BAE27C8">
      <w:start w:val="1"/>
      <w:numFmt w:val="lowerRoman"/>
      <w:lvlText w:val="%9"/>
      <w:lvlJc w:val="left"/>
      <w:pPr>
        <w:ind w:left="6147"/>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3">
    <w:nsid w:val="60CC34D2"/>
    <w:multiLevelType w:val="multilevel"/>
    <w:tmpl w:val="3B1ACCC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3D5E"/>
    <w:rsid w:val="0019448E"/>
    <w:rsid w:val="001D465B"/>
    <w:rsid w:val="00246DDC"/>
    <w:rsid w:val="00320914"/>
    <w:rsid w:val="003C3D5E"/>
    <w:rsid w:val="003D601C"/>
    <w:rsid w:val="004378B2"/>
    <w:rsid w:val="00776D96"/>
    <w:rsid w:val="00875A72"/>
    <w:rsid w:val="008E00CC"/>
    <w:rsid w:val="00930452"/>
    <w:rsid w:val="0097788E"/>
    <w:rsid w:val="00A4075D"/>
    <w:rsid w:val="00DD5112"/>
    <w:rsid w:val="00DE1F1C"/>
    <w:rsid w:val="00E81CF3"/>
    <w:rsid w:val="00EF543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CB43920-2606-4F7C-BB4B-5B2E6FC31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66" w:line="273" w:lineRule="auto"/>
      <w:ind w:left="58" w:hanging="10"/>
      <w:jc w:val="both"/>
    </w:pPr>
    <w:rPr>
      <w:rFonts w:ascii="Times New Roman" w:eastAsia="Times New Roman" w:hAnsi="Times New Roman" w:cs="Times New Roman"/>
      <w:color w:val="000000"/>
      <w:sz w:val="20"/>
    </w:rPr>
  </w:style>
  <w:style w:type="paragraph" w:styleId="Heading1">
    <w:name w:val="heading 1"/>
    <w:next w:val="Normal"/>
    <w:link w:val="Heading1Char"/>
    <w:uiPriority w:val="9"/>
    <w:unhideWhenUsed/>
    <w:qFormat/>
    <w:pPr>
      <w:keepNext/>
      <w:keepLines/>
      <w:numPr>
        <w:numId w:val="3"/>
      </w:numPr>
      <w:spacing w:after="78" w:line="240" w:lineRule="auto"/>
      <w:ind w:left="58" w:right="-15" w:hanging="10"/>
      <w:outlineLvl w:val="0"/>
    </w:pPr>
    <w:rPr>
      <w:rFonts w:ascii="Times New Roman" w:eastAsia="Times New Roman" w:hAnsi="Times New Roman" w:cs="Times New Roman"/>
      <w:b/>
      <w:color w:val="000000"/>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rPr>
  </w:style>
  <w:style w:type="paragraph" w:customStyle="1" w:styleId="Default">
    <w:name w:val="Default"/>
    <w:rsid w:val="0097788E"/>
    <w:pPr>
      <w:autoSpaceDE w:val="0"/>
      <w:autoSpaceDN w:val="0"/>
      <w:adjustRightInd w:val="0"/>
      <w:spacing w:after="0" w:line="240" w:lineRule="auto"/>
    </w:pPr>
    <w:rPr>
      <w:rFonts w:ascii="Times New Roman" w:eastAsiaTheme="minorHAnsi" w:hAnsi="Times New Roman" w:cs="Times New Roman"/>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950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hyperlink" Target="http://www.screwfix.com/c/screws-nails-fixings/nuts/cat840096" TargetMode="External"/><Relationship Id="rId25" Type="http://schemas.openxmlformats.org/officeDocument/2006/relationships/image" Target="media/image15.jp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screwfix.com/c/screws-nails-fixings/washers/cat840104" TargetMode="External"/><Relationship Id="rId23" Type="http://schemas.openxmlformats.org/officeDocument/2006/relationships/image" Target="media/image13.jp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http://www.screwfix.com/c/screws-nails-fixings/bolts/cat840086" TargetMode="External"/><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emf"/><Relationship Id="rId14" Type="http://schemas.microsoft.com/office/2007/relationships/hdphoto" Target="media/hdphoto1.wdp"/><Relationship Id="rId22" Type="http://schemas.openxmlformats.org/officeDocument/2006/relationships/image" Target="media/image12.jpe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_rels/header2.xml.rels><?xml version="1.0" encoding="UTF-8" standalone="yes"?>
<Relationships xmlns="http://schemas.openxmlformats.org/package/2006/relationships"><Relationship Id="rId1" Type="http://schemas.openxmlformats.org/officeDocument/2006/relationships/image" Target="media/image16.jpg"/></Relationships>
</file>

<file path=word/_rels/header3.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1537</Words>
  <Characters>8762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cp:lastModifiedBy>acer</cp:lastModifiedBy>
  <cp:revision>2</cp:revision>
  <cp:lastPrinted>2024-03-17T07:57:00Z</cp:lastPrinted>
  <dcterms:created xsi:type="dcterms:W3CDTF">2024-03-19T00:59:00Z</dcterms:created>
  <dcterms:modified xsi:type="dcterms:W3CDTF">2024-03-19T00:59:00Z</dcterms:modified>
</cp:coreProperties>
</file>