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D6B9" w14:textId="0C02722A" w:rsidR="000171A6" w:rsidRPr="000171A6" w:rsidRDefault="000171A6" w:rsidP="000171A6">
      <w:pPr>
        <w:spacing w:after="0"/>
        <w:ind w:left="284"/>
        <w:jc w:val="center"/>
        <w:rPr>
          <w:b/>
          <w:color w:val="auto"/>
          <w:kern w:val="0"/>
          <w:sz w:val="32"/>
          <w14:ligatures w14:val="none"/>
        </w:rPr>
      </w:pPr>
      <w:r>
        <w:rPr>
          <w:b/>
          <w:sz w:val="32"/>
        </w:rPr>
        <w:t xml:space="preserve">A Study on Effectiveness </w:t>
      </w:r>
      <w:r>
        <w:rPr>
          <w:b/>
          <w:sz w:val="32"/>
        </w:rPr>
        <w:t>of organizational culture on employee performance</w:t>
      </w:r>
    </w:p>
    <w:p w14:paraId="5C6553BE" w14:textId="77777777" w:rsidR="000171A6" w:rsidRDefault="000171A6" w:rsidP="000171A6">
      <w:pPr>
        <w:spacing w:after="0"/>
        <w:ind w:left="284"/>
        <w:jc w:val="center"/>
        <w:rPr>
          <w:b/>
          <w:sz w:val="32"/>
        </w:rPr>
      </w:pPr>
    </w:p>
    <w:p w14:paraId="364A8660" w14:textId="1C922A4C" w:rsidR="000171A6" w:rsidRDefault="000171A6" w:rsidP="000171A6">
      <w:pPr>
        <w:spacing w:after="0"/>
        <w:ind w:left="284"/>
        <w:jc w:val="center"/>
        <w:rPr>
          <w:sz w:val="22"/>
        </w:rPr>
      </w:pPr>
      <w:r>
        <w:t>1</w:t>
      </w:r>
      <w:r>
        <w:t>Hari Haran</w:t>
      </w:r>
      <w:r>
        <w:t xml:space="preserve"> </w:t>
      </w:r>
      <w:r>
        <w:t>M</w:t>
      </w:r>
      <w:r>
        <w:t xml:space="preserve"> and 2</w:t>
      </w:r>
      <w:r>
        <w:t xml:space="preserve">S.V Praveen </w:t>
      </w:r>
    </w:p>
    <w:p w14:paraId="6411EF5C" w14:textId="22167CEC" w:rsidR="000171A6" w:rsidRDefault="000171A6" w:rsidP="000171A6">
      <w:pPr>
        <w:spacing w:after="0"/>
        <w:ind w:left="284"/>
        <w:jc w:val="center"/>
      </w:pPr>
      <w:r>
        <w:t>1MBA student Jerusalem College of Engineering, Chennai</w:t>
      </w:r>
    </w:p>
    <w:p w14:paraId="1F187823" w14:textId="77777777" w:rsidR="000171A6" w:rsidRDefault="000171A6" w:rsidP="000171A6">
      <w:pPr>
        <w:spacing w:after="0"/>
        <w:ind w:left="284"/>
        <w:jc w:val="center"/>
        <w:rPr>
          <w:b/>
          <w:sz w:val="32"/>
        </w:rPr>
      </w:pPr>
      <w:r>
        <w:t>2Professor and Head MBA, Jerusalem College of Engineering, Chennai</w:t>
      </w:r>
    </w:p>
    <w:p w14:paraId="1D890A35" w14:textId="77777777" w:rsidR="0027001C" w:rsidRDefault="0027001C" w:rsidP="000171A6">
      <w:pPr>
        <w:spacing w:after="167" w:line="264" w:lineRule="auto"/>
        <w:ind w:left="0" w:right="-46" w:firstLine="0"/>
        <w:rPr>
          <w:b/>
        </w:rPr>
      </w:pPr>
    </w:p>
    <w:p w14:paraId="14E35B8F" w14:textId="61F560A2" w:rsidR="0027001C" w:rsidRDefault="0027001C" w:rsidP="00106ADE">
      <w:pPr>
        <w:spacing w:after="167" w:line="264" w:lineRule="auto"/>
        <w:ind w:left="-142" w:right="-46"/>
      </w:pPr>
      <w:r>
        <w:rPr>
          <w:b/>
        </w:rPr>
        <w:t>ABSTRACT</w:t>
      </w:r>
    </w:p>
    <w:p w14:paraId="713C3751" w14:textId="32D71D26" w:rsidR="0027001C" w:rsidRDefault="0027001C" w:rsidP="00106ADE">
      <w:pPr>
        <w:spacing w:after="161" w:line="259" w:lineRule="auto"/>
        <w:ind w:left="-142" w:right="-46" w:firstLine="0"/>
      </w:pPr>
    </w:p>
    <w:p w14:paraId="63303D37" w14:textId="4CA963E3" w:rsidR="0027001C" w:rsidRDefault="0027001C" w:rsidP="00106ADE">
      <w:pPr>
        <w:spacing w:after="151" w:line="363" w:lineRule="auto"/>
        <w:ind w:left="-142" w:right="-46"/>
      </w:pPr>
      <w:r>
        <w:t xml:space="preserve">This study aims to investigate the influence of organizational culture on employee performance within the organization. The research will explore various dimensions of organizational culture, such as leadership styles, communication patterns, and employee engagement, and their correlation with individual and team performance. The study will employ a </w:t>
      </w:r>
      <w:r>
        <w:t>mixed methods</w:t>
      </w:r>
      <w:r>
        <w:t xml:space="preserve"> approach, including surveys, interviews, and performance metrics analysis, to gather comprehensive data from employees at different hierarchical levels. The findings of this study will contribute to a deeper understanding of the role of organizational culture in shaping employee behaviour and productivity, and provide valuable insights for organizations seeking to enhance their performance through cultural interventions. The results are expected to offer practical implications for HR professionals, managers, and organizational leaders to develop strategies that foster a positive and productive work environment.</w:t>
      </w:r>
    </w:p>
    <w:p w14:paraId="6E209A12" w14:textId="77777777" w:rsidR="00106ADE" w:rsidRDefault="00106ADE" w:rsidP="00106ADE">
      <w:pPr>
        <w:ind w:left="-142" w:right="-46" w:hanging="709"/>
        <w:rPr>
          <w:b/>
          <w:bCs/>
        </w:rPr>
      </w:pPr>
      <w:r>
        <w:rPr>
          <w:b/>
          <w:bCs/>
        </w:rPr>
        <w:t xml:space="preserve">            </w:t>
      </w:r>
    </w:p>
    <w:p w14:paraId="078CDDED" w14:textId="402EC153" w:rsidR="0013144B" w:rsidRDefault="00106ADE" w:rsidP="00106ADE">
      <w:pPr>
        <w:ind w:left="-142" w:right="-46" w:hanging="709"/>
        <w:rPr>
          <w:b/>
          <w:bCs/>
        </w:rPr>
      </w:pPr>
      <w:r>
        <w:rPr>
          <w:b/>
          <w:bCs/>
        </w:rPr>
        <w:t xml:space="preserve">           </w:t>
      </w:r>
      <w:r w:rsidR="0027001C">
        <w:rPr>
          <w:b/>
          <w:bCs/>
        </w:rPr>
        <w:t>INTRODUCTIONS</w:t>
      </w:r>
    </w:p>
    <w:p w14:paraId="0AFB1097" w14:textId="77777777" w:rsidR="0027001C" w:rsidRDefault="0027001C" w:rsidP="00106ADE">
      <w:pPr>
        <w:ind w:left="-142" w:right="-46" w:hanging="709"/>
        <w:rPr>
          <w:b/>
          <w:bCs/>
        </w:rPr>
      </w:pPr>
    </w:p>
    <w:p w14:paraId="5D557FA2" w14:textId="49084435" w:rsidR="0027001C" w:rsidRDefault="0027001C" w:rsidP="00106ADE">
      <w:pPr>
        <w:spacing w:after="142" w:line="371" w:lineRule="auto"/>
        <w:ind w:left="-142" w:right="-46"/>
      </w:pPr>
      <w:r>
        <w:t>Organizational culture plays a significant role in shaping the behaviour, attitudes, and performance of employees within a company. It encompasses the shared values, beliefs, norms, and practices that define the work environment and guide employee interactions. A strong organizational culture can enhance employee engagement, job satisfaction, and overall performance, while a toxic or dysfunctional culture can have detrimental effects on employee morale and productivity.</w:t>
      </w:r>
    </w:p>
    <w:p w14:paraId="340E450A" w14:textId="6F13517F" w:rsidR="0027001C" w:rsidRDefault="0027001C" w:rsidP="00106ADE">
      <w:pPr>
        <w:spacing w:after="142" w:line="371" w:lineRule="auto"/>
        <w:ind w:left="-142" w:right="-46"/>
      </w:pPr>
      <w:r>
        <w:t xml:space="preserve">This study aims to explore the impact of organizational culture on employee performance. By examining the relationship between various aspects of organizational culture, such as leadership style, communication practices, and teamwork, and employee performance metrics like </w:t>
      </w:r>
      <w:r>
        <w:lastRenderedPageBreak/>
        <w:t>productivity, job satisfaction, and retention rates, we can gain insights into how organizations can create a positive and supportive work environment that fosters high performance.</w:t>
      </w:r>
    </w:p>
    <w:p w14:paraId="5150DC4D" w14:textId="77777777" w:rsidR="000171A6" w:rsidRDefault="000171A6" w:rsidP="000171A6">
      <w:pPr>
        <w:spacing w:after="142" w:line="360" w:lineRule="auto"/>
        <w:ind w:left="0" w:right="-46" w:firstLine="0"/>
        <w:rPr>
          <w:b/>
          <w:bCs/>
        </w:rPr>
      </w:pPr>
    </w:p>
    <w:p w14:paraId="0C6B29BB" w14:textId="67B2CC34" w:rsidR="0027001C" w:rsidRDefault="0027001C" w:rsidP="000171A6">
      <w:pPr>
        <w:spacing w:after="142" w:line="360" w:lineRule="auto"/>
        <w:ind w:left="0" w:right="-46" w:firstLine="0"/>
        <w:rPr>
          <w:b/>
          <w:bCs/>
        </w:rPr>
      </w:pPr>
      <w:r w:rsidRPr="0027001C">
        <w:rPr>
          <w:b/>
          <w:bCs/>
        </w:rPr>
        <w:t>REVIEW OF LITERATUR</w:t>
      </w:r>
      <w:r>
        <w:rPr>
          <w:b/>
          <w:bCs/>
        </w:rPr>
        <w:t>E</w:t>
      </w:r>
    </w:p>
    <w:p w14:paraId="7475DE30" w14:textId="68D9DEFB" w:rsidR="0027001C" w:rsidRDefault="0027001C" w:rsidP="00106ADE">
      <w:pPr>
        <w:spacing w:after="142" w:line="360" w:lineRule="auto"/>
        <w:ind w:left="-142" w:right="-46" w:firstLine="0"/>
      </w:pPr>
      <w:r>
        <w:t>Armstrong and Baron, (2019) “Performance management is a strategic and integrated approach to delivering sustained success to organizations by improving the performance of the people who work in them and by developing the capabilities of teams and individual contributors</w:t>
      </w:r>
      <w:r>
        <w:t>.</w:t>
      </w:r>
    </w:p>
    <w:p w14:paraId="3AD56F94" w14:textId="5D2D8E3A" w:rsidR="0027001C" w:rsidRDefault="0027001C" w:rsidP="00106ADE">
      <w:pPr>
        <w:spacing w:after="10" w:line="360" w:lineRule="auto"/>
        <w:ind w:left="-142" w:right="-46"/>
      </w:pPr>
      <w:r>
        <w:t>Kandula (2015), the key to good performance is a strong culture. He further maintains that due to differences in organizational culture, the same strategies do not yield the same results for two organizations in the same industry and the same location. A positive and strong culture can make an average individual perform and achieve brilliantly whereas a negative and weak culture may demotivate an outstanding employee to underperform and end up with no achievement. Therefore, organizational culture has an active and direct role in performance management.</w:t>
      </w:r>
    </w:p>
    <w:p w14:paraId="75DB9AEA" w14:textId="77777777" w:rsidR="0027001C" w:rsidRDefault="0027001C" w:rsidP="00106ADE">
      <w:pPr>
        <w:spacing w:after="142" w:line="360" w:lineRule="auto"/>
        <w:ind w:left="-142" w:right="-46" w:firstLine="0"/>
      </w:pPr>
    </w:p>
    <w:p w14:paraId="4E916A34" w14:textId="78A53B29" w:rsidR="0027001C" w:rsidRDefault="0027001C" w:rsidP="00106ADE">
      <w:pPr>
        <w:spacing w:after="142" w:line="360" w:lineRule="auto"/>
        <w:ind w:left="-142" w:right="-46" w:firstLine="0"/>
      </w:pPr>
      <w:r>
        <w:t>Mannion, R., &amp; Davies, H. (2018) Hospitals, are a dynamic cultural mosaic made up of multiple, complex and overlapping subgroups with variably shared assumptions, values, beliefs, and behaviours. Two of the major professional groupings concerned with quality improvement doctors- managers- may differ in several important ways</w:t>
      </w:r>
      <w:r>
        <w:t>.</w:t>
      </w:r>
    </w:p>
    <w:p w14:paraId="42F361AD" w14:textId="37B63345" w:rsidR="0027001C" w:rsidRDefault="0027001C" w:rsidP="00106ADE">
      <w:pPr>
        <w:spacing w:after="2" w:line="360" w:lineRule="auto"/>
        <w:ind w:left="-142" w:right="-46"/>
      </w:pPr>
      <w:r>
        <w:t>Thoreson, Bono, and Patton (2018) discovered that after correcting the sampling and measurement errors of 301studies, the correlation between job satisfaction and job performance increased to It is important to note that the connection between job satisfaction and job performance.</w:t>
      </w:r>
    </w:p>
    <w:p w14:paraId="0A910624" w14:textId="77777777" w:rsidR="0027001C" w:rsidRDefault="0027001C" w:rsidP="00106ADE">
      <w:pPr>
        <w:spacing w:after="2" w:line="360" w:lineRule="auto"/>
        <w:ind w:left="-142" w:right="-46"/>
      </w:pPr>
    </w:p>
    <w:p w14:paraId="0DF6F168" w14:textId="63D99CA1" w:rsidR="0027001C" w:rsidRDefault="0027001C" w:rsidP="00106ADE">
      <w:pPr>
        <w:spacing w:after="0" w:line="360" w:lineRule="auto"/>
        <w:ind w:left="-142" w:right="-46"/>
      </w:pPr>
      <w:r>
        <w:t>(</w:t>
      </w:r>
      <w:proofErr w:type="spellStart"/>
      <w:r>
        <w:t>Manguennandongo</w:t>
      </w:r>
      <w:proofErr w:type="spellEnd"/>
      <w:r>
        <w:t>, 2002) An organization survives if it is performing well in the environment by being profitable but if it fails to do so the organization may not survive. And worse is the decay of both human and physical structures.</w:t>
      </w:r>
    </w:p>
    <w:p w14:paraId="5597E82A" w14:textId="2E5AC007" w:rsidR="0027001C" w:rsidRDefault="0027001C" w:rsidP="00106ADE">
      <w:pPr>
        <w:spacing w:after="117" w:line="360" w:lineRule="auto"/>
        <w:ind w:left="-142" w:right="-46" w:firstLine="0"/>
      </w:pPr>
    </w:p>
    <w:p w14:paraId="0FD6B1A2" w14:textId="3FB274BD" w:rsidR="0027001C" w:rsidRDefault="0027001C" w:rsidP="00106ADE">
      <w:pPr>
        <w:spacing w:after="142" w:line="360" w:lineRule="auto"/>
        <w:ind w:left="-142" w:right="-46" w:firstLine="0"/>
      </w:pPr>
      <w:r>
        <w:t>Casse and Banahan (2007), the different approaches to training and development need to be explored. It has come to their attention by their own preferred model and through experience with large Organizations. The current traditional training continuously facing the challenges in the selection of the employees, in maintaining the uncertainty related to the purpose and in introducing new tactics for the environment of work and by recognizing this, they advising on all the problems, which reiterates the requirement for flexible approach.</w:t>
      </w:r>
    </w:p>
    <w:p w14:paraId="186B616E" w14:textId="77777777" w:rsidR="00106ADE" w:rsidRDefault="00106ADE" w:rsidP="00106ADE">
      <w:pPr>
        <w:spacing w:after="142" w:line="360" w:lineRule="auto"/>
        <w:ind w:left="-142" w:right="-46" w:firstLine="0"/>
        <w:rPr>
          <w:b/>
          <w:bCs/>
        </w:rPr>
      </w:pPr>
    </w:p>
    <w:p w14:paraId="416E75B9" w14:textId="3D343F40" w:rsidR="0027001C" w:rsidRPr="0027001C" w:rsidRDefault="0027001C" w:rsidP="00106ADE">
      <w:pPr>
        <w:spacing w:after="142" w:line="360" w:lineRule="auto"/>
        <w:ind w:left="-142" w:right="-46" w:firstLine="0"/>
        <w:rPr>
          <w:b/>
          <w:bCs/>
        </w:rPr>
      </w:pPr>
      <w:r w:rsidRPr="0027001C">
        <w:rPr>
          <w:b/>
          <w:bCs/>
        </w:rPr>
        <w:t>ANALYSIS</w:t>
      </w:r>
    </w:p>
    <w:p w14:paraId="6D89D62C" w14:textId="17D4D3E8" w:rsidR="0027001C" w:rsidRPr="0027001C" w:rsidRDefault="0027001C" w:rsidP="00106ADE">
      <w:pPr>
        <w:spacing w:after="142" w:line="360" w:lineRule="auto"/>
        <w:ind w:left="-142" w:right="-46" w:firstLine="0"/>
        <w:rPr>
          <w:b/>
          <w:bCs/>
        </w:rPr>
      </w:pPr>
      <w:r w:rsidRPr="0027001C">
        <w:rPr>
          <w:b/>
          <w:bCs/>
        </w:rPr>
        <w:t>PERCENTAGE ANALYSIS</w:t>
      </w:r>
    </w:p>
    <w:p w14:paraId="4DF21C1C" w14:textId="462DA501" w:rsidR="0027001C" w:rsidRDefault="0027001C" w:rsidP="00106ADE">
      <w:pPr>
        <w:spacing w:after="142" w:line="360" w:lineRule="auto"/>
        <w:ind w:left="-142" w:right="-46" w:firstLine="0"/>
      </w:pPr>
      <w:r>
        <w:t>TABLE 1</w:t>
      </w:r>
    </w:p>
    <w:tbl>
      <w:tblPr>
        <w:tblStyle w:val="TableGrid"/>
        <w:tblW w:w="790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2" w:type="dxa"/>
          <w:bottom w:w="55" w:type="dxa"/>
          <w:right w:w="13" w:type="dxa"/>
        </w:tblCellMar>
        <w:tblLook w:val="04A0" w:firstRow="1" w:lastRow="0" w:firstColumn="1" w:lastColumn="0" w:noHBand="0" w:noVBand="1"/>
      </w:tblPr>
      <w:tblGrid>
        <w:gridCol w:w="844"/>
        <w:gridCol w:w="1210"/>
        <w:gridCol w:w="1349"/>
        <w:gridCol w:w="1189"/>
        <w:gridCol w:w="1616"/>
        <w:gridCol w:w="1699"/>
      </w:tblGrid>
      <w:tr w:rsidR="0027001C" w:rsidRPr="0027001C" w14:paraId="541E30F0" w14:textId="77777777" w:rsidTr="0027001C">
        <w:trPr>
          <w:trHeight w:val="754"/>
        </w:trPr>
        <w:tc>
          <w:tcPr>
            <w:tcW w:w="7907" w:type="dxa"/>
            <w:gridSpan w:val="6"/>
            <w:shd w:val="clear" w:color="auto" w:fill="FFFFFF" w:themeFill="background1"/>
          </w:tcPr>
          <w:p w14:paraId="48F75900" w14:textId="24D10954" w:rsidR="0027001C" w:rsidRPr="0027001C" w:rsidRDefault="0027001C" w:rsidP="00106ADE">
            <w:pPr>
              <w:spacing w:after="0" w:line="259" w:lineRule="auto"/>
              <w:ind w:left="-142" w:right="-46" w:firstLine="0"/>
              <w:rPr>
                <w:color w:val="auto"/>
              </w:rPr>
            </w:pPr>
            <w:r w:rsidRPr="0027001C">
              <w:rPr>
                <w:b/>
                <w:color w:val="auto"/>
              </w:rPr>
              <w:t>Do you believe that your level of job satisfaction affects your performance at work?</w:t>
            </w:r>
          </w:p>
        </w:tc>
      </w:tr>
      <w:tr w:rsidR="0027001C" w:rsidRPr="0027001C" w14:paraId="08CC4F92" w14:textId="77777777" w:rsidTr="0027001C">
        <w:trPr>
          <w:trHeight w:val="776"/>
        </w:trPr>
        <w:tc>
          <w:tcPr>
            <w:tcW w:w="2055" w:type="dxa"/>
            <w:gridSpan w:val="2"/>
            <w:shd w:val="clear" w:color="auto" w:fill="FFFFFF" w:themeFill="background1"/>
            <w:vAlign w:val="bottom"/>
          </w:tcPr>
          <w:p w14:paraId="25483C28" w14:textId="025F90CB" w:rsidR="0027001C" w:rsidRPr="0027001C" w:rsidRDefault="0027001C" w:rsidP="00106ADE">
            <w:pPr>
              <w:spacing w:after="0" w:line="259" w:lineRule="auto"/>
              <w:ind w:left="-142" w:right="-46" w:firstLine="0"/>
              <w:rPr>
                <w:color w:val="auto"/>
              </w:rPr>
            </w:pPr>
          </w:p>
        </w:tc>
        <w:tc>
          <w:tcPr>
            <w:tcW w:w="1349" w:type="dxa"/>
            <w:shd w:val="clear" w:color="auto" w:fill="FFFFFF" w:themeFill="background1"/>
            <w:vAlign w:val="bottom"/>
          </w:tcPr>
          <w:p w14:paraId="5F38A39F" w14:textId="274274D8" w:rsidR="0027001C" w:rsidRPr="0027001C" w:rsidRDefault="0027001C" w:rsidP="00106ADE">
            <w:pPr>
              <w:spacing w:after="0" w:line="259" w:lineRule="auto"/>
              <w:ind w:left="-142" w:right="-46" w:firstLine="0"/>
              <w:rPr>
                <w:color w:val="auto"/>
              </w:rPr>
            </w:pPr>
            <w:r w:rsidRPr="0027001C">
              <w:rPr>
                <w:color w:val="auto"/>
              </w:rPr>
              <w:t>Frequency</w:t>
            </w:r>
          </w:p>
        </w:tc>
        <w:tc>
          <w:tcPr>
            <w:tcW w:w="1189" w:type="dxa"/>
            <w:shd w:val="clear" w:color="auto" w:fill="FFFFFF" w:themeFill="background1"/>
            <w:vAlign w:val="bottom"/>
          </w:tcPr>
          <w:p w14:paraId="1AE9E37B" w14:textId="3B8945AF" w:rsidR="0027001C" w:rsidRPr="0027001C" w:rsidRDefault="0027001C" w:rsidP="00106ADE">
            <w:pPr>
              <w:spacing w:after="0" w:line="259" w:lineRule="auto"/>
              <w:ind w:left="-142" w:right="-46" w:firstLine="0"/>
              <w:rPr>
                <w:color w:val="auto"/>
              </w:rPr>
            </w:pPr>
            <w:r w:rsidRPr="0027001C">
              <w:rPr>
                <w:color w:val="auto"/>
              </w:rPr>
              <w:t>Percent</w:t>
            </w:r>
          </w:p>
        </w:tc>
        <w:tc>
          <w:tcPr>
            <w:tcW w:w="1616" w:type="dxa"/>
            <w:shd w:val="clear" w:color="auto" w:fill="FFFFFF" w:themeFill="background1"/>
            <w:vAlign w:val="bottom"/>
          </w:tcPr>
          <w:p w14:paraId="19C89B8F" w14:textId="1C43126F" w:rsidR="0027001C" w:rsidRPr="0027001C" w:rsidRDefault="0027001C" w:rsidP="00106ADE">
            <w:pPr>
              <w:spacing w:after="0" w:line="259" w:lineRule="auto"/>
              <w:ind w:left="-142" w:right="-46" w:firstLine="0"/>
              <w:rPr>
                <w:color w:val="auto"/>
              </w:rPr>
            </w:pPr>
            <w:r w:rsidRPr="0027001C">
              <w:rPr>
                <w:color w:val="auto"/>
              </w:rPr>
              <w:t>Valid Percent</w:t>
            </w:r>
          </w:p>
        </w:tc>
        <w:tc>
          <w:tcPr>
            <w:tcW w:w="1699" w:type="dxa"/>
            <w:shd w:val="clear" w:color="auto" w:fill="FFFFFF" w:themeFill="background1"/>
            <w:vAlign w:val="bottom"/>
          </w:tcPr>
          <w:p w14:paraId="4004876E" w14:textId="5426E738" w:rsidR="0027001C" w:rsidRPr="0027001C" w:rsidRDefault="0027001C" w:rsidP="00106ADE">
            <w:pPr>
              <w:spacing w:after="0" w:line="259" w:lineRule="auto"/>
              <w:ind w:left="-142" w:right="-46" w:firstLine="0"/>
              <w:rPr>
                <w:color w:val="auto"/>
              </w:rPr>
            </w:pPr>
            <w:r w:rsidRPr="0027001C">
              <w:rPr>
                <w:color w:val="auto"/>
              </w:rPr>
              <w:t>Cumulative Percent</w:t>
            </w:r>
          </w:p>
        </w:tc>
      </w:tr>
      <w:tr w:rsidR="0027001C" w:rsidRPr="0027001C" w14:paraId="6FFE04E8" w14:textId="77777777" w:rsidTr="0027001C">
        <w:trPr>
          <w:trHeight w:val="406"/>
        </w:trPr>
        <w:tc>
          <w:tcPr>
            <w:tcW w:w="845" w:type="dxa"/>
            <w:vMerge w:val="restart"/>
            <w:shd w:val="clear" w:color="auto" w:fill="FFFFFF" w:themeFill="background1"/>
          </w:tcPr>
          <w:p w14:paraId="211547E4" w14:textId="73812057" w:rsidR="0027001C" w:rsidRPr="0027001C" w:rsidRDefault="0027001C" w:rsidP="00106ADE">
            <w:pPr>
              <w:spacing w:after="0" w:line="259" w:lineRule="auto"/>
              <w:ind w:left="-142" w:right="-46" w:firstLine="0"/>
              <w:rPr>
                <w:color w:val="auto"/>
              </w:rPr>
            </w:pPr>
            <w:r w:rsidRPr="0027001C">
              <w:rPr>
                <w:color w:val="auto"/>
              </w:rPr>
              <w:t>Valid</w:t>
            </w:r>
          </w:p>
        </w:tc>
        <w:tc>
          <w:tcPr>
            <w:tcW w:w="1210" w:type="dxa"/>
            <w:shd w:val="clear" w:color="auto" w:fill="FFFFFF" w:themeFill="background1"/>
          </w:tcPr>
          <w:p w14:paraId="4873C3FA" w14:textId="3BC29102" w:rsidR="0027001C" w:rsidRPr="0027001C" w:rsidRDefault="0027001C" w:rsidP="00106ADE">
            <w:pPr>
              <w:spacing w:after="0" w:line="259" w:lineRule="auto"/>
              <w:ind w:left="-142" w:right="-46" w:firstLine="0"/>
              <w:rPr>
                <w:color w:val="auto"/>
              </w:rPr>
            </w:pPr>
            <w:r w:rsidRPr="0027001C">
              <w:rPr>
                <w:color w:val="auto"/>
              </w:rPr>
              <w:t>agree</w:t>
            </w:r>
          </w:p>
        </w:tc>
        <w:tc>
          <w:tcPr>
            <w:tcW w:w="1349" w:type="dxa"/>
            <w:shd w:val="clear" w:color="auto" w:fill="FFFFFF" w:themeFill="background1"/>
          </w:tcPr>
          <w:p w14:paraId="1C3238F8" w14:textId="3241C6AE" w:rsidR="0027001C" w:rsidRPr="0027001C" w:rsidRDefault="0027001C" w:rsidP="00106ADE">
            <w:pPr>
              <w:spacing w:after="0" w:line="259" w:lineRule="auto"/>
              <w:ind w:left="-142" w:right="-46" w:firstLine="0"/>
              <w:rPr>
                <w:color w:val="auto"/>
              </w:rPr>
            </w:pPr>
            <w:r w:rsidRPr="0027001C">
              <w:rPr>
                <w:color w:val="auto"/>
              </w:rPr>
              <w:t>61</w:t>
            </w:r>
          </w:p>
        </w:tc>
        <w:tc>
          <w:tcPr>
            <w:tcW w:w="1189" w:type="dxa"/>
            <w:shd w:val="clear" w:color="auto" w:fill="FFFFFF" w:themeFill="background1"/>
          </w:tcPr>
          <w:p w14:paraId="4DC05231" w14:textId="206FC998" w:rsidR="0027001C" w:rsidRPr="0027001C" w:rsidRDefault="0027001C" w:rsidP="00106ADE">
            <w:pPr>
              <w:spacing w:after="0" w:line="259" w:lineRule="auto"/>
              <w:ind w:left="-142" w:right="-46" w:firstLine="0"/>
              <w:rPr>
                <w:color w:val="auto"/>
              </w:rPr>
            </w:pPr>
            <w:r w:rsidRPr="0027001C">
              <w:rPr>
                <w:color w:val="auto"/>
              </w:rPr>
              <w:t>59.2</w:t>
            </w:r>
          </w:p>
        </w:tc>
        <w:tc>
          <w:tcPr>
            <w:tcW w:w="1616" w:type="dxa"/>
            <w:shd w:val="clear" w:color="auto" w:fill="FFFFFF" w:themeFill="background1"/>
          </w:tcPr>
          <w:p w14:paraId="661E024E" w14:textId="7B959186" w:rsidR="0027001C" w:rsidRPr="0027001C" w:rsidRDefault="0027001C" w:rsidP="00106ADE">
            <w:pPr>
              <w:spacing w:after="0" w:line="259" w:lineRule="auto"/>
              <w:ind w:left="-142" w:right="-46" w:firstLine="0"/>
              <w:rPr>
                <w:color w:val="auto"/>
              </w:rPr>
            </w:pPr>
            <w:r w:rsidRPr="0027001C">
              <w:rPr>
                <w:color w:val="auto"/>
              </w:rPr>
              <w:t>59.2</w:t>
            </w:r>
          </w:p>
        </w:tc>
        <w:tc>
          <w:tcPr>
            <w:tcW w:w="1699" w:type="dxa"/>
            <w:shd w:val="clear" w:color="auto" w:fill="FFFFFF" w:themeFill="background1"/>
          </w:tcPr>
          <w:p w14:paraId="284B68BE" w14:textId="33FCC28F" w:rsidR="0027001C" w:rsidRPr="0027001C" w:rsidRDefault="0027001C" w:rsidP="00106ADE">
            <w:pPr>
              <w:spacing w:after="0" w:line="259" w:lineRule="auto"/>
              <w:ind w:left="-142" w:right="-46" w:firstLine="0"/>
              <w:rPr>
                <w:color w:val="auto"/>
              </w:rPr>
            </w:pPr>
            <w:r w:rsidRPr="0027001C">
              <w:rPr>
                <w:color w:val="auto"/>
              </w:rPr>
              <w:t>59.2</w:t>
            </w:r>
          </w:p>
        </w:tc>
      </w:tr>
      <w:tr w:rsidR="0027001C" w:rsidRPr="0027001C" w14:paraId="2DA8C458" w14:textId="77777777" w:rsidTr="0027001C">
        <w:trPr>
          <w:trHeight w:val="374"/>
        </w:trPr>
        <w:tc>
          <w:tcPr>
            <w:tcW w:w="0" w:type="auto"/>
            <w:vMerge/>
            <w:shd w:val="clear" w:color="auto" w:fill="FFFFFF" w:themeFill="background1"/>
          </w:tcPr>
          <w:p w14:paraId="7F0F27D9" w14:textId="77777777" w:rsidR="0027001C" w:rsidRPr="0027001C" w:rsidRDefault="0027001C" w:rsidP="00106ADE">
            <w:pPr>
              <w:spacing w:after="160" w:line="259" w:lineRule="auto"/>
              <w:ind w:left="-142" w:right="-46" w:firstLine="0"/>
              <w:rPr>
                <w:color w:val="auto"/>
              </w:rPr>
            </w:pPr>
          </w:p>
        </w:tc>
        <w:tc>
          <w:tcPr>
            <w:tcW w:w="1210" w:type="dxa"/>
            <w:shd w:val="clear" w:color="auto" w:fill="FFFFFF" w:themeFill="background1"/>
          </w:tcPr>
          <w:p w14:paraId="03789B82" w14:textId="02C0AB9D" w:rsidR="0027001C" w:rsidRPr="0027001C" w:rsidRDefault="0027001C" w:rsidP="00106ADE">
            <w:pPr>
              <w:spacing w:after="0" w:line="259" w:lineRule="auto"/>
              <w:ind w:left="-142" w:right="-46" w:firstLine="0"/>
              <w:rPr>
                <w:color w:val="auto"/>
              </w:rPr>
            </w:pPr>
            <w:r w:rsidRPr="0027001C">
              <w:rPr>
                <w:color w:val="auto"/>
              </w:rPr>
              <w:t>neutral</w:t>
            </w:r>
          </w:p>
        </w:tc>
        <w:tc>
          <w:tcPr>
            <w:tcW w:w="1349" w:type="dxa"/>
            <w:shd w:val="clear" w:color="auto" w:fill="FFFFFF" w:themeFill="background1"/>
          </w:tcPr>
          <w:p w14:paraId="44F27E74" w14:textId="34845A56" w:rsidR="0027001C" w:rsidRPr="0027001C" w:rsidRDefault="0027001C" w:rsidP="00106ADE">
            <w:pPr>
              <w:spacing w:after="0" w:line="259" w:lineRule="auto"/>
              <w:ind w:left="-142" w:right="-46" w:firstLine="0"/>
              <w:rPr>
                <w:color w:val="auto"/>
              </w:rPr>
            </w:pPr>
            <w:r w:rsidRPr="0027001C">
              <w:rPr>
                <w:color w:val="auto"/>
              </w:rPr>
              <w:t>31</w:t>
            </w:r>
          </w:p>
        </w:tc>
        <w:tc>
          <w:tcPr>
            <w:tcW w:w="1189" w:type="dxa"/>
            <w:shd w:val="clear" w:color="auto" w:fill="FFFFFF" w:themeFill="background1"/>
          </w:tcPr>
          <w:p w14:paraId="25E9F2C5" w14:textId="548A66D7" w:rsidR="0027001C" w:rsidRPr="0027001C" w:rsidRDefault="0027001C" w:rsidP="00106ADE">
            <w:pPr>
              <w:spacing w:after="0" w:line="259" w:lineRule="auto"/>
              <w:ind w:left="-142" w:right="-46" w:firstLine="0"/>
              <w:rPr>
                <w:color w:val="auto"/>
              </w:rPr>
            </w:pPr>
            <w:r w:rsidRPr="0027001C">
              <w:rPr>
                <w:color w:val="auto"/>
              </w:rPr>
              <w:t>30.1</w:t>
            </w:r>
          </w:p>
        </w:tc>
        <w:tc>
          <w:tcPr>
            <w:tcW w:w="1616" w:type="dxa"/>
            <w:shd w:val="clear" w:color="auto" w:fill="FFFFFF" w:themeFill="background1"/>
          </w:tcPr>
          <w:p w14:paraId="1B13461C" w14:textId="5C982F87" w:rsidR="0027001C" w:rsidRPr="0027001C" w:rsidRDefault="0027001C" w:rsidP="00106ADE">
            <w:pPr>
              <w:spacing w:after="0" w:line="259" w:lineRule="auto"/>
              <w:ind w:left="-142" w:right="-46" w:firstLine="0"/>
              <w:rPr>
                <w:color w:val="auto"/>
              </w:rPr>
            </w:pPr>
            <w:r w:rsidRPr="0027001C">
              <w:rPr>
                <w:color w:val="auto"/>
              </w:rPr>
              <w:t>30.1</w:t>
            </w:r>
          </w:p>
        </w:tc>
        <w:tc>
          <w:tcPr>
            <w:tcW w:w="1699" w:type="dxa"/>
            <w:shd w:val="clear" w:color="auto" w:fill="FFFFFF" w:themeFill="background1"/>
          </w:tcPr>
          <w:p w14:paraId="4D757225" w14:textId="55643DAF" w:rsidR="0027001C" w:rsidRPr="0027001C" w:rsidRDefault="0027001C" w:rsidP="00106ADE">
            <w:pPr>
              <w:spacing w:after="0" w:line="259" w:lineRule="auto"/>
              <w:ind w:left="-142" w:right="-46" w:firstLine="0"/>
              <w:rPr>
                <w:color w:val="auto"/>
              </w:rPr>
            </w:pPr>
            <w:r w:rsidRPr="0027001C">
              <w:rPr>
                <w:color w:val="auto"/>
              </w:rPr>
              <w:t>89.3</w:t>
            </w:r>
          </w:p>
        </w:tc>
      </w:tr>
      <w:tr w:rsidR="0027001C" w:rsidRPr="0027001C" w14:paraId="02AED1FD" w14:textId="77777777" w:rsidTr="0027001C">
        <w:trPr>
          <w:trHeight w:val="375"/>
        </w:trPr>
        <w:tc>
          <w:tcPr>
            <w:tcW w:w="0" w:type="auto"/>
            <w:vMerge/>
            <w:shd w:val="clear" w:color="auto" w:fill="FFFFFF" w:themeFill="background1"/>
          </w:tcPr>
          <w:p w14:paraId="3E8121B6" w14:textId="77777777" w:rsidR="0027001C" w:rsidRPr="0027001C" w:rsidRDefault="0027001C" w:rsidP="00106ADE">
            <w:pPr>
              <w:spacing w:after="160" w:line="259" w:lineRule="auto"/>
              <w:ind w:left="-142" w:right="-46" w:firstLine="0"/>
              <w:rPr>
                <w:color w:val="auto"/>
              </w:rPr>
            </w:pPr>
          </w:p>
        </w:tc>
        <w:tc>
          <w:tcPr>
            <w:tcW w:w="1210" w:type="dxa"/>
            <w:shd w:val="clear" w:color="auto" w:fill="FFFFFF" w:themeFill="background1"/>
          </w:tcPr>
          <w:p w14:paraId="7AF7105D" w14:textId="019F5525" w:rsidR="0027001C" w:rsidRPr="0027001C" w:rsidRDefault="0027001C" w:rsidP="00106ADE">
            <w:pPr>
              <w:spacing w:after="0" w:line="259" w:lineRule="auto"/>
              <w:ind w:left="-142" w:right="-46" w:firstLine="0"/>
              <w:rPr>
                <w:color w:val="auto"/>
              </w:rPr>
            </w:pPr>
            <w:r w:rsidRPr="0027001C">
              <w:rPr>
                <w:color w:val="auto"/>
              </w:rPr>
              <w:t>disagree</w:t>
            </w:r>
          </w:p>
        </w:tc>
        <w:tc>
          <w:tcPr>
            <w:tcW w:w="1349" w:type="dxa"/>
            <w:shd w:val="clear" w:color="auto" w:fill="FFFFFF" w:themeFill="background1"/>
          </w:tcPr>
          <w:p w14:paraId="733BCA66" w14:textId="58921580" w:rsidR="0027001C" w:rsidRPr="0027001C" w:rsidRDefault="0027001C" w:rsidP="00106ADE">
            <w:pPr>
              <w:spacing w:after="0" w:line="259" w:lineRule="auto"/>
              <w:ind w:left="-142" w:right="-46" w:firstLine="0"/>
              <w:rPr>
                <w:color w:val="auto"/>
              </w:rPr>
            </w:pPr>
            <w:r w:rsidRPr="0027001C">
              <w:rPr>
                <w:color w:val="auto"/>
              </w:rPr>
              <w:t>11</w:t>
            </w:r>
          </w:p>
        </w:tc>
        <w:tc>
          <w:tcPr>
            <w:tcW w:w="1189" w:type="dxa"/>
            <w:shd w:val="clear" w:color="auto" w:fill="FFFFFF" w:themeFill="background1"/>
          </w:tcPr>
          <w:p w14:paraId="57D0ACC1" w14:textId="774FBE04" w:rsidR="0027001C" w:rsidRPr="0027001C" w:rsidRDefault="0027001C" w:rsidP="00106ADE">
            <w:pPr>
              <w:spacing w:after="0" w:line="259" w:lineRule="auto"/>
              <w:ind w:left="-142" w:right="-46" w:firstLine="0"/>
              <w:rPr>
                <w:color w:val="auto"/>
              </w:rPr>
            </w:pPr>
            <w:r w:rsidRPr="0027001C">
              <w:rPr>
                <w:color w:val="auto"/>
              </w:rPr>
              <w:t>10.7</w:t>
            </w:r>
          </w:p>
        </w:tc>
        <w:tc>
          <w:tcPr>
            <w:tcW w:w="1616" w:type="dxa"/>
            <w:shd w:val="clear" w:color="auto" w:fill="FFFFFF" w:themeFill="background1"/>
          </w:tcPr>
          <w:p w14:paraId="7B805222" w14:textId="4939A80C" w:rsidR="0027001C" w:rsidRPr="0027001C" w:rsidRDefault="0027001C" w:rsidP="00106ADE">
            <w:pPr>
              <w:spacing w:after="0" w:line="259" w:lineRule="auto"/>
              <w:ind w:left="-142" w:right="-46" w:firstLine="0"/>
              <w:rPr>
                <w:color w:val="auto"/>
              </w:rPr>
            </w:pPr>
            <w:r w:rsidRPr="0027001C">
              <w:rPr>
                <w:color w:val="auto"/>
              </w:rPr>
              <w:t>10.7</w:t>
            </w:r>
          </w:p>
        </w:tc>
        <w:tc>
          <w:tcPr>
            <w:tcW w:w="1699" w:type="dxa"/>
            <w:shd w:val="clear" w:color="auto" w:fill="FFFFFF" w:themeFill="background1"/>
          </w:tcPr>
          <w:p w14:paraId="04DBE362" w14:textId="43F0B34B" w:rsidR="0027001C" w:rsidRPr="0027001C" w:rsidRDefault="0027001C" w:rsidP="00106ADE">
            <w:pPr>
              <w:spacing w:after="0" w:line="259" w:lineRule="auto"/>
              <w:ind w:left="-142" w:right="-46" w:firstLine="0"/>
              <w:rPr>
                <w:color w:val="auto"/>
              </w:rPr>
            </w:pPr>
            <w:r w:rsidRPr="0027001C">
              <w:rPr>
                <w:color w:val="auto"/>
              </w:rPr>
              <w:t>100.0</w:t>
            </w:r>
          </w:p>
        </w:tc>
      </w:tr>
      <w:tr w:rsidR="0027001C" w:rsidRPr="0027001C" w14:paraId="349233AF" w14:textId="77777777" w:rsidTr="0027001C">
        <w:trPr>
          <w:trHeight w:val="366"/>
        </w:trPr>
        <w:tc>
          <w:tcPr>
            <w:tcW w:w="0" w:type="auto"/>
            <w:vMerge/>
            <w:shd w:val="clear" w:color="auto" w:fill="FFFFFF" w:themeFill="background1"/>
          </w:tcPr>
          <w:p w14:paraId="07BA90E9" w14:textId="77777777" w:rsidR="0027001C" w:rsidRPr="0027001C" w:rsidRDefault="0027001C" w:rsidP="00106ADE">
            <w:pPr>
              <w:spacing w:after="160" w:line="259" w:lineRule="auto"/>
              <w:ind w:left="-142" w:right="-46" w:firstLine="0"/>
              <w:rPr>
                <w:color w:val="auto"/>
              </w:rPr>
            </w:pPr>
          </w:p>
        </w:tc>
        <w:tc>
          <w:tcPr>
            <w:tcW w:w="1210" w:type="dxa"/>
            <w:shd w:val="clear" w:color="auto" w:fill="FFFFFF" w:themeFill="background1"/>
          </w:tcPr>
          <w:p w14:paraId="1B55DE64" w14:textId="041B2369" w:rsidR="0027001C" w:rsidRPr="0027001C" w:rsidRDefault="0027001C" w:rsidP="00106ADE">
            <w:pPr>
              <w:spacing w:after="0" w:line="259" w:lineRule="auto"/>
              <w:ind w:left="-142" w:right="-46" w:firstLine="0"/>
              <w:rPr>
                <w:color w:val="auto"/>
              </w:rPr>
            </w:pPr>
            <w:r w:rsidRPr="0027001C">
              <w:rPr>
                <w:color w:val="auto"/>
              </w:rPr>
              <w:t>Total</w:t>
            </w:r>
          </w:p>
        </w:tc>
        <w:tc>
          <w:tcPr>
            <w:tcW w:w="1349" w:type="dxa"/>
            <w:shd w:val="clear" w:color="auto" w:fill="FFFFFF" w:themeFill="background1"/>
          </w:tcPr>
          <w:p w14:paraId="48415F16" w14:textId="202A1A7C" w:rsidR="0027001C" w:rsidRPr="0027001C" w:rsidRDefault="0027001C" w:rsidP="00106ADE">
            <w:pPr>
              <w:spacing w:after="0" w:line="259" w:lineRule="auto"/>
              <w:ind w:left="-142" w:right="-46" w:firstLine="0"/>
              <w:rPr>
                <w:color w:val="auto"/>
              </w:rPr>
            </w:pPr>
            <w:r w:rsidRPr="0027001C">
              <w:rPr>
                <w:color w:val="auto"/>
              </w:rPr>
              <w:t>103</w:t>
            </w:r>
          </w:p>
        </w:tc>
        <w:tc>
          <w:tcPr>
            <w:tcW w:w="1189" w:type="dxa"/>
            <w:shd w:val="clear" w:color="auto" w:fill="FFFFFF" w:themeFill="background1"/>
          </w:tcPr>
          <w:p w14:paraId="0EE9A580" w14:textId="0A46C863" w:rsidR="0027001C" w:rsidRPr="0027001C" w:rsidRDefault="0027001C" w:rsidP="00106ADE">
            <w:pPr>
              <w:spacing w:after="0" w:line="259" w:lineRule="auto"/>
              <w:ind w:left="-142" w:right="-46" w:firstLine="0"/>
              <w:rPr>
                <w:color w:val="auto"/>
              </w:rPr>
            </w:pPr>
            <w:r w:rsidRPr="0027001C">
              <w:rPr>
                <w:color w:val="auto"/>
              </w:rPr>
              <w:t>100.0</w:t>
            </w:r>
          </w:p>
        </w:tc>
        <w:tc>
          <w:tcPr>
            <w:tcW w:w="1616" w:type="dxa"/>
            <w:shd w:val="clear" w:color="auto" w:fill="FFFFFF" w:themeFill="background1"/>
          </w:tcPr>
          <w:p w14:paraId="347EDAD8" w14:textId="5882406D" w:rsidR="0027001C" w:rsidRPr="0027001C" w:rsidRDefault="0027001C" w:rsidP="00106ADE">
            <w:pPr>
              <w:spacing w:after="0" w:line="259" w:lineRule="auto"/>
              <w:ind w:left="-142" w:right="-46" w:firstLine="0"/>
              <w:rPr>
                <w:color w:val="auto"/>
              </w:rPr>
            </w:pPr>
            <w:r w:rsidRPr="0027001C">
              <w:rPr>
                <w:color w:val="auto"/>
              </w:rPr>
              <w:t>100.0</w:t>
            </w:r>
          </w:p>
        </w:tc>
        <w:tc>
          <w:tcPr>
            <w:tcW w:w="1699" w:type="dxa"/>
            <w:shd w:val="clear" w:color="auto" w:fill="FFFFFF" w:themeFill="background1"/>
          </w:tcPr>
          <w:p w14:paraId="019E64EB" w14:textId="17EE73DC" w:rsidR="0027001C" w:rsidRPr="0027001C" w:rsidRDefault="0027001C" w:rsidP="00106ADE">
            <w:pPr>
              <w:spacing w:after="0" w:line="259" w:lineRule="auto"/>
              <w:ind w:left="-142" w:right="-46" w:firstLine="0"/>
              <w:rPr>
                <w:color w:val="auto"/>
              </w:rPr>
            </w:pPr>
          </w:p>
        </w:tc>
      </w:tr>
    </w:tbl>
    <w:p w14:paraId="19C88302" w14:textId="48F8A424" w:rsidR="00106ADE" w:rsidRDefault="00106ADE" w:rsidP="00106ADE">
      <w:pPr>
        <w:spacing w:after="142" w:line="360" w:lineRule="auto"/>
        <w:ind w:left="-142" w:right="-46" w:firstLine="0"/>
        <w:rPr>
          <w:b/>
        </w:rPr>
      </w:pPr>
    </w:p>
    <w:p w14:paraId="651DE795" w14:textId="606A12E8" w:rsidR="00106ADE" w:rsidRPr="00106ADE" w:rsidRDefault="00106ADE" w:rsidP="00106ADE">
      <w:pPr>
        <w:spacing w:after="142" w:line="360" w:lineRule="auto"/>
        <w:ind w:left="-142" w:right="-46" w:firstLine="0"/>
        <w:rPr>
          <w:bCs/>
        </w:rPr>
      </w:pPr>
      <w:r w:rsidRPr="00106ADE">
        <w:rPr>
          <w:bCs/>
          <w:noProof/>
        </w:rPr>
        <w:drawing>
          <wp:anchor distT="0" distB="0" distL="114300" distR="114300" simplePos="0" relativeHeight="251658240" behindDoc="0" locked="0" layoutInCell="1" allowOverlap="1" wp14:anchorId="635F68AC" wp14:editId="630DE746">
            <wp:simplePos x="0" y="0"/>
            <wp:positionH relativeFrom="column">
              <wp:posOffset>982980</wp:posOffset>
            </wp:positionH>
            <wp:positionV relativeFrom="paragraph">
              <wp:posOffset>248285</wp:posOffset>
            </wp:positionV>
            <wp:extent cx="3413760" cy="2095500"/>
            <wp:effectExtent l="0" t="0" r="0" b="0"/>
            <wp:wrapTopAndBottom/>
            <wp:docPr id="6251" name="Picture 6251"/>
            <wp:cNvGraphicFramePr/>
            <a:graphic xmlns:a="http://schemas.openxmlformats.org/drawingml/2006/main">
              <a:graphicData uri="http://schemas.openxmlformats.org/drawingml/2006/picture">
                <pic:pic xmlns:pic="http://schemas.openxmlformats.org/drawingml/2006/picture">
                  <pic:nvPicPr>
                    <pic:cNvPr id="6251" name="Picture 6251"/>
                    <pic:cNvPicPr/>
                  </pic:nvPicPr>
                  <pic:blipFill>
                    <a:blip r:embed="rId5">
                      <a:extLst>
                        <a:ext uri="{28A0092B-C50C-407E-A947-70E740481C1C}">
                          <a14:useLocalDpi xmlns:a14="http://schemas.microsoft.com/office/drawing/2010/main" val="0"/>
                        </a:ext>
                      </a:extLst>
                    </a:blip>
                    <a:stretch>
                      <a:fillRect/>
                    </a:stretch>
                  </pic:blipFill>
                  <pic:spPr>
                    <a:xfrm>
                      <a:off x="0" y="0"/>
                      <a:ext cx="3413760" cy="2095500"/>
                    </a:xfrm>
                    <a:prstGeom prst="rect">
                      <a:avLst/>
                    </a:prstGeom>
                  </pic:spPr>
                </pic:pic>
              </a:graphicData>
            </a:graphic>
            <wp14:sizeRelH relativeFrom="margin">
              <wp14:pctWidth>0</wp14:pctWidth>
            </wp14:sizeRelH>
            <wp14:sizeRelV relativeFrom="margin">
              <wp14:pctHeight>0</wp14:pctHeight>
            </wp14:sizeRelV>
          </wp:anchor>
        </w:drawing>
      </w:r>
      <w:r w:rsidRPr="00106ADE">
        <w:rPr>
          <w:bCs/>
        </w:rPr>
        <w:t>FIG 1</w:t>
      </w:r>
    </w:p>
    <w:p w14:paraId="01730AD9" w14:textId="77777777" w:rsidR="00106ADE" w:rsidRDefault="00106ADE" w:rsidP="00106ADE">
      <w:pPr>
        <w:spacing w:after="142" w:line="360" w:lineRule="auto"/>
        <w:ind w:left="-142" w:right="-46" w:firstLine="0"/>
        <w:rPr>
          <w:b/>
        </w:rPr>
      </w:pPr>
    </w:p>
    <w:p w14:paraId="3F5C9BF6" w14:textId="31DF85BB" w:rsidR="0027001C" w:rsidRPr="0027001C" w:rsidRDefault="0027001C" w:rsidP="00106ADE">
      <w:pPr>
        <w:spacing w:after="142" w:line="360" w:lineRule="auto"/>
        <w:ind w:left="-142" w:right="-46" w:firstLine="0"/>
        <w:rPr>
          <w:b/>
          <w:bCs/>
        </w:rPr>
      </w:pPr>
      <w:r>
        <w:rPr>
          <w:b/>
        </w:rPr>
        <w:t>Inference:</w:t>
      </w:r>
    </w:p>
    <w:p w14:paraId="70AD6C2B" w14:textId="2E6D5AF6" w:rsidR="00106ADE" w:rsidRDefault="0027001C" w:rsidP="000171A6">
      <w:pPr>
        <w:spacing w:after="142" w:line="360" w:lineRule="auto"/>
        <w:ind w:left="-142" w:right="-46" w:firstLine="0"/>
      </w:pPr>
      <w:r>
        <w:t>As the table shows that most of the respondents are agree with the job satisfaction affect the performance at work with the percentage of 59.22 as shown in the pie chart</w:t>
      </w:r>
      <w:r>
        <w:t>.</w:t>
      </w:r>
    </w:p>
    <w:p w14:paraId="2EBF146A" w14:textId="77777777" w:rsidR="000171A6" w:rsidRDefault="000171A6" w:rsidP="000171A6">
      <w:pPr>
        <w:spacing w:after="142" w:line="360" w:lineRule="auto"/>
        <w:ind w:left="-142" w:right="-46" w:firstLine="0"/>
      </w:pPr>
    </w:p>
    <w:p w14:paraId="4F65F00F" w14:textId="481BAC8D" w:rsidR="00106ADE" w:rsidRDefault="0027001C" w:rsidP="00106ADE">
      <w:pPr>
        <w:spacing w:after="142" w:line="360" w:lineRule="auto"/>
        <w:ind w:left="-142" w:right="-46" w:firstLine="0"/>
      </w:pPr>
      <w:r>
        <w:t xml:space="preserve">TABLE </w:t>
      </w:r>
      <w:r w:rsidR="00106ADE">
        <w:t>2</w:t>
      </w:r>
    </w:p>
    <w:tbl>
      <w:tblPr>
        <w:tblStyle w:val="TableGrid"/>
        <w:tblW w:w="720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5" w:type="dxa"/>
          <w:left w:w="2" w:type="dxa"/>
          <w:bottom w:w="55" w:type="dxa"/>
          <w:right w:w="115" w:type="dxa"/>
        </w:tblCellMar>
        <w:tblLook w:val="04A0" w:firstRow="1" w:lastRow="0" w:firstColumn="1" w:lastColumn="0" w:noHBand="0" w:noVBand="1"/>
      </w:tblPr>
      <w:tblGrid>
        <w:gridCol w:w="793"/>
        <w:gridCol w:w="929"/>
        <w:gridCol w:w="1266"/>
        <w:gridCol w:w="1111"/>
        <w:gridCol w:w="1513"/>
        <w:gridCol w:w="1595"/>
      </w:tblGrid>
      <w:tr w:rsidR="00106ADE" w:rsidRPr="0027001C" w14:paraId="1594C9B8" w14:textId="77777777" w:rsidTr="00977395">
        <w:trPr>
          <w:trHeight w:val="420"/>
        </w:trPr>
        <w:tc>
          <w:tcPr>
            <w:tcW w:w="7207" w:type="dxa"/>
            <w:gridSpan w:val="6"/>
            <w:shd w:val="clear" w:color="auto" w:fill="FFFFFF" w:themeFill="background1"/>
          </w:tcPr>
          <w:p w14:paraId="161DF034" w14:textId="671A235C" w:rsidR="00106ADE" w:rsidRPr="0027001C" w:rsidRDefault="00106ADE" w:rsidP="00106ADE">
            <w:pPr>
              <w:spacing w:after="0" w:line="259" w:lineRule="auto"/>
              <w:ind w:left="-142" w:right="-46" w:firstLine="0"/>
              <w:rPr>
                <w:color w:val="auto"/>
              </w:rPr>
            </w:pPr>
            <w:r w:rsidRPr="0027001C">
              <w:rPr>
                <w:b/>
                <w:color w:val="auto"/>
              </w:rPr>
              <w:t>Does organizational culture influence employee job satisfaction and engagement?</w:t>
            </w:r>
          </w:p>
        </w:tc>
      </w:tr>
      <w:tr w:rsidR="00106ADE" w:rsidRPr="0027001C" w14:paraId="107067CE" w14:textId="77777777" w:rsidTr="00977395">
        <w:trPr>
          <w:trHeight w:val="427"/>
        </w:trPr>
        <w:tc>
          <w:tcPr>
            <w:tcW w:w="1722" w:type="dxa"/>
            <w:gridSpan w:val="2"/>
            <w:shd w:val="clear" w:color="auto" w:fill="FFFFFF" w:themeFill="background1"/>
            <w:vAlign w:val="bottom"/>
          </w:tcPr>
          <w:p w14:paraId="080B4E9F" w14:textId="70CB64C0" w:rsidR="00106ADE" w:rsidRPr="0027001C" w:rsidRDefault="00106ADE" w:rsidP="00106ADE">
            <w:pPr>
              <w:spacing w:after="0" w:line="259" w:lineRule="auto"/>
              <w:ind w:left="-142" w:right="-46" w:firstLine="0"/>
              <w:rPr>
                <w:color w:val="auto"/>
              </w:rPr>
            </w:pPr>
          </w:p>
        </w:tc>
        <w:tc>
          <w:tcPr>
            <w:tcW w:w="1266" w:type="dxa"/>
            <w:shd w:val="clear" w:color="auto" w:fill="FFFFFF" w:themeFill="background1"/>
            <w:vAlign w:val="bottom"/>
          </w:tcPr>
          <w:p w14:paraId="34D3D4C6" w14:textId="45E4FBE8" w:rsidR="00106ADE" w:rsidRPr="0027001C" w:rsidRDefault="00106ADE" w:rsidP="00106ADE">
            <w:pPr>
              <w:spacing w:after="0" w:line="259" w:lineRule="auto"/>
              <w:ind w:left="-142" w:right="-46" w:firstLine="0"/>
              <w:rPr>
                <w:color w:val="auto"/>
              </w:rPr>
            </w:pPr>
            <w:r w:rsidRPr="0027001C">
              <w:rPr>
                <w:color w:val="auto"/>
              </w:rPr>
              <w:t>Frequency</w:t>
            </w:r>
          </w:p>
        </w:tc>
        <w:tc>
          <w:tcPr>
            <w:tcW w:w="1111" w:type="dxa"/>
            <w:shd w:val="clear" w:color="auto" w:fill="FFFFFF" w:themeFill="background1"/>
            <w:vAlign w:val="bottom"/>
          </w:tcPr>
          <w:p w14:paraId="3D966D72" w14:textId="7CA0CB52" w:rsidR="00106ADE" w:rsidRPr="0027001C" w:rsidRDefault="00106ADE" w:rsidP="00106ADE">
            <w:pPr>
              <w:spacing w:after="0" w:line="259" w:lineRule="auto"/>
              <w:ind w:left="-142" w:right="-46" w:firstLine="0"/>
              <w:rPr>
                <w:color w:val="auto"/>
              </w:rPr>
            </w:pPr>
            <w:r w:rsidRPr="0027001C">
              <w:rPr>
                <w:color w:val="auto"/>
              </w:rPr>
              <w:t>Percent</w:t>
            </w:r>
          </w:p>
        </w:tc>
        <w:tc>
          <w:tcPr>
            <w:tcW w:w="1513" w:type="dxa"/>
            <w:shd w:val="clear" w:color="auto" w:fill="FFFFFF" w:themeFill="background1"/>
            <w:vAlign w:val="bottom"/>
          </w:tcPr>
          <w:p w14:paraId="4EF18D1F" w14:textId="3FA4F30A" w:rsidR="00106ADE" w:rsidRPr="0027001C" w:rsidRDefault="00106ADE" w:rsidP="00106ADE">
            <w:pPr>
              <w:spacing w:after="0" w:line="259" w:lineRule="auto"/>
              <w:ind w:left="-142" w:right="-46" w:firstLine="0"/>
              <w:rPr>
                <w:color w:val="auto"/>
              </w:rPr>
            </w:pPr>
            <w:r w:rsidRPr="0027001C">
              <w:rPr>
                <w:color w:val="auto"/>
              </w:rPr>
              <w:t>Valid Percent</w:t>
            </w:r>
          </w:p>
        </w:tc>
        <w:tc>
          <w:tcPr>
            <w:tcW w:w="1595" w:type="dxa"/>
            <w:shd w:val="clear" w:color="auto" w:fill="FFFFFF" w:themeFill="background1"/>
            <w:vAlign w:val="bottom"/>
          </w:tcPr>
          <w:p w14:paraId="23BFCEE2" w14:textId="360C8FFD" w:rsidR="00106ADE" w:rsidRPr="0027001C" w:rsidRDefault="00106ADE" w:rsidP="00106ADE">
            <w:pPr>
              <w:spacing w:after="0" w:line="259" w:lineRule="auto"/>
              <w:ind w:left="-142" w:right="-46" w:firstLine="0"/>
              <w:rPr>
                <w:color w:val="auto"/>
              </w:rPr>
            </w:pPr>
            <w:r w:rsidRPr="0027001C">
              <w:rPr>
                <w:color w:val="auto"/>
              </w:rPr>
              <w:t>Cumulative Percent</w:t>
            </w:r>
          </w:p>
        </w:tc>
      </w:tr>
      <w:tr w:rsidR="00106ADE" w:rsidRPr="0027001C" w14:paraId="42513F43" w14:textId="77777777" w:rsidTr="00977395">
        <w:trPr>
          <w:trHeight w:val="217"/>
        </w:trPr>
        <w:tc>
          <w:tcPr>
            <w:tcW w:w="793" w:type="dxa"/>
            <w:vMerge w:val="restart"/>
            <w:shd w:val="clear" w:color="auto" w:fill="FFFFFF" w:themeFill="background1"/>
          </w:tcPr>
          <w:p w14:paraId="434B0A0D" w14:textId="1AFCB015" w:rsidR="00106ADE" w:rsidRPr="0027001C" w:rsidRDefault="00106ADE" w:rsidP="00106ADE">
            <w:pPr>
              <w:spacing w:after="0" w:line="259" w:lineRule="auto"/>
              <w:ind w:left="-142" w:right="-46" w:firstLine="0"/>
              <w:rPr>
                <w:color w:val="auto"/>
              </w:rPr>
            </w:pPr>
            <w:r w:rsidRPr="0027001C">
              <w:rPr>
                <w:color w:val="auto"/>
              </w:rPr>
              <w:t>Valid</w:t>
            </w:r>
          </w:p>
        </w:tc>
        <w:tc>
          <w:tcPr>
            <w:tcW w:w="929" w:type="dxa"/>
            <w:shd w:val="clear" w:color="auto" w:fill="FFFFFF" w:themeFill="background1"/>
          </w:tcPr>
          <w:p w14:paraId="30CD61C0" w14:textId="6AFBE0EE" w:rsidR="00106ADE" w:rsidRPr="0027001C" w:rsidRDefault="00106ADE" w:rsidP="00106ADE">
            <w:pPr>
              <w:spacing w:after="0" w:line="259" w:lineRule="auto"/>
              <w:ind w:left="-142" w:right="-46" w:firstLine="0"/>
              <w:rPr>
                <w:color w:val="auto"/>
              </w:rPr>
            </w:pPr>
            <w:r w:rsidRPr="0027001C">
              <w:rPr>
                <w:color w:val="auto"/>
              </w:rPr>
              <w:t>yes</w:t>
            </w:r>
          </w:p>
        </w:tc>
        <w:tc>
          <w:tcPr>
            <w:tcW w:w="1266" w:type="dxa"/>
            <w:shd w:val="clear" w:color="auto" w:fill="FFFFFF" w:themeFill="background1"/>
          </w:tcPr>
          <w:p w14:paraId="522BD219" w14:textId="5BF0F95A" w:rsidR="00106ADE" w:rsidRPr="0027001C" w:rsidRDefault="00106ADE" w:rsidP="00106ADE">
            <w:pPr>
              <w:spacing w:after="0" w:line="259" w:lineRule="auto"/>
              <w:ind w:left="-142" w:right="-46" w:firstLine="0"/>
              <w:rPr>
                <w:color w:val="auto"/>
              </w:rPr>
            </w:pPr>
            <w:r w:rsidRPr="0027001C">
              <w:rPr>
                <w:color w:val="auto"/>
              </w:rPr>
              <w:t>48</w:t>
            </w:r>
          </w:p>
        </w:tc>
        <w:tc>
          <w:tcPr>
            <w:tcW w:w="1111" w:type="dxa"/>
            <w:shd w:val="clear" w:color="auto" w:fill="FFFFFF" w:themeFill="background1"/>
          </w:tcPr>
          <w:p w14:paraId="7627F0A1" w14:textId="469AEB4E" w:rsidR="00106ADE" w:rsidRPr="0027001C" w:rsidRDefault="00106ADE" w:rsidP="00106ADE">
            <w:pPr>
              <w:spacing w:after="0" w:line="259" w:lineRule="auto"/>
              <w:ind w:left="-142" w:right="-46" w:firstLine="0"/>
              <w:rPr>
                <w:color w:val="auto"/>
              </w:rPr>
            </w:pPr>
            <w:r w:rsidRPr="0027001C">
              <w:rPr>
                <w:color w:val="auto"/>
              </w:rPr>
              <w:t>46.6</w:t>
            </w:r>
          </w:p>
        </w:tc>
        <w:tc>
          <w:tcPr>
            <w:tcW w:w="1513" w:type="dxa"/>
            <w:shd w:val="clear" w:color="auto" w:fill="FFFFFF" w:themeFill="background1"/>
          </w:tcPr>
          <w:p w14:paraId="754751BD" w14:textId="4041E19C" w:rsidR="00106ADE" w:rsidRPr="0027001C" w:rsidRDefault="00106ADE" w:rsidP="00106ADE">
            <w:pPr>
              <w:spacing w:after="0" w:line="259" w:lineRule="auto"/>
              <w:ind w:left="-142" w:right="-46" w:firstLine="0"/>
              <w:rPr>
                <w:color w:val="auto"/>
              </w:rPr>
            </w:pPr>
            <w:r w:rsidRPr="0027001C">
              <w:rPr>
                <w:color w:val="auto"/>
              </w:rPr>
              <w:t>46.6</w:t>
            </w:r>
          </w:p>
        </w:tc>
        <w:tc>
          <w:tcPr>
            <w:tcW w:w="1595" w:type="dxa"/>
            <w:shd w:val="clear" w:color="auto" w:fill="FFFFFF" w:themeFill="background1"/>
          </w:tcPr>
          <w:p w14:paraId="4C17A63D" w14:textId="3A78E215" w:rsidR="00106ADE" w:rsidRPr="0027001C" w:rsidRDefault="00106ADE" w:rsidP="00106ADE">
            <w:pPr>
              <w:spacing w:after="0" w:line="259" w:lineRule="auto"/>
              <w:ind w:left="-142" w:right="-46" w:firstLine="0"/>
              <w:rPr>
                <w:color w:val="auto"/>
              </w:rPr>
            </w:pPr>
            <w:r w:rsidRPr="0027001C">
              <w:rPr>
                <w:color w:val="auto"/>
              </w:rPr>
              <w:t>46.6</w:t>
            </w:r>
          </w:p>
        </w:tc>
      </w:tr>
      <w:tr w:rsidR="00106ADE" w:rsidRPr="0027001C" w14:paraId="08A6947B" w14:textId="77777777" w:rsidTr="00977395">
        <w:trPr>
          <w:trHeight w:val="209"/>
        </w:trPr>
        <w:tc>
          <w:tcPr>
            <w:tcW w:w="0" w:type="auto"/>
            <w:vMerge/>
            <w:shd w:val="clear" w:color="auto" w:fill="FFFFFF" w:themeFill="background1"/>
          </w:tcPr>
          <w:p w14:paraId="41F4C3A8" w14:textId="77777777" w:rsidR="00106ADE" w:rsidRPr="0027001C" w:rsidRDefault="00106ADE" w:rsidP="00106ADE">
            <w:pPr>
              <w:spacing w:after="160" w:line="259" w:lineRule="auto"/>
              <w:ind w:left="-142" w:right="-46" w:firstLine="0"/>
              <w:rPr>
                <w:color w:val="auto"/>
              </w:rPr>
            </w:pPr>
          </w:p>
        </w:tc>
        <w:tc>
          <w:tcPr>
            <w:tcW w:w="929" w:type="dxa"/>
            <w:shd w:val="clear" w:color="auto" w:fill="FFFFFF" w:themeFill="background1"/>
          </w:tcPr>
          <w:p w14:paraId="6602E776" w14:textId="4A861340" w:rsidR="00106ADE" w:rsidRPr="0027001C" w:rsidRDefault="00106ADE" w:rsidP="00106ADE">
            <w:pPr>
              <w:spacing w:after="0" w:line="259" w:lineRule="auto"/>
              <w:ind w:left="-142" w:right="-46" w:firstLine="0"/>
              <w:rPr>
                <w:color w:val="auto"/>
              </w:rPr>
            </w:pPr>
            <w:r w:rsidRPr="0027001C">
              <w:rPr>
                <w:color w:val="auto"/>
              </w:rPr>
              <w:t>no</w:t>
            </w:r>
          </w:p>
        </w:tc>
        <w:tc>
          <w:tcPr>
            <w:tcW w:w="1266" w:type="dxa"/>
            <w:shd w:val="clear" w:color="auto" w:fill="FFFFFF" w:themeFill="background1"/>
          </w:tcPr>
          <w:p w14:paraId="18767522" w14:textId="149D4D01" w:rsidR="00106ADE" w:rsidRPr="0027001C" w:rsidRDefault="00106ADE" w:rsidP="00106ADE">
            <w:pPr>
              <w:spacing w:after="0" w:line="259" w:lineRule="auto"/>
              <w:ind w:left="-142" w:right="-46" w:firstLine="0"/>
              <w:rPr>
                <w:color w:val="auto"/>
              </w:rPr>
            </w:pPr>
            <w:r w:rsidRPr="0027001C">
              <w:rPr>
                <w:color w:val="auto"/>
              </w:rPr>
              <w:t>28</w:t>
            </w:r>
          </w:p>
        </w:tc>
        <w:tc>
          <w:tcPr>
            <w:tcW w:w="1111" w:type="dxa"/>
            <w:shd w:val="clear" w:color="auto" w:fill="FFFFFF" w:themeFill="background1"/>
          </w:tcPr>
          <w:p w14:paraId="137855F9" w14:textId="719FCF2A" w:rsidR="00106ADE" w:rsidRPr="0027001C" w:rsidRDefault="00106ADE" w:rsidP="00106ADE">
            <w:pPr>
              <w:spacing w:after="0" w:line="259" w:lineRule="auto"/>
              <w:ind w:left="-142" w:right="-46" w:firstLine="0"/>
              <w:rPr>
                <w:color w:val="auto"/>
              </w:rPr>
            </w:pPr>
            <w:r w:rsidRPr="0027001C">
              <w:rPr>
                <w:color w:val="auto"/>
              </w:rPr>
              <w:t>27.2</w:t>
            </w:r>
          </w:p>
        </w:tc>
        <w:tc>
          <w:tcPr>
            <w:tcW w:w="1513" w:type="dxa"/>
            <w:shd w:val="clear" w:color="auto" w:fill="FFFFFF" w:themeFill="background1"/>
          </w:tcPr>
          <w:p w14:paraId="0A86E2EA" w14:textId="1ADB7A1E" w:rsidR="00106ADE" w:rsidRPr="0027001C" w:rsidRDefault="00106ADE" w:rsidP="00106ADE">
            <w:pPr>
              <w:spacing w:after="0" w:line="259" w:lineRule="auto"/>
              <w:ind w:left="-142" w:right="-46" w:firstLine="0"/>
              <w:rPr>
                <w:color w:val="auto"/>
              </w:rPr>
            </w:pPr>
            <w:r w:rsidRPr="0027001C">
              <w:rPr>
                <w:color w:val="auto"/>
              </w:rPr>
              <w:t>27.2</w:t>
            </w:r>
          </w:p>
        </w:tc>
        <w:tc>
          <w:tcPr>
            <w:tcW w:w="1595" w:type="dxa"/>
            <w:shd w:val="clear" w:color="auto" w:fill="FFFFFF" w:themeFill="background1"/>
          </w:tcPr>
          <w:p w14:paraId="73BBD9FC" w14:textId="70E88E1D" w:rsidR="00106ADE" w:rsidRPr="0027001C" w:rsidRDefault="00106ADE" w:rsidP="00106ADE">
            <w:pPr>
              <w:spacing w:after="0" w:line="259" w:lineRule="auto"/>
              <w:ind w:left="-142" w:right="-46" w:firstLine="0"/>
              <w:rPr>
                <w:color w:val="auto"/>
              </w:rPr>
            </w:pPr>
            <w:r w:rsidRPr="0027001C">
              <w:rPr>
                <w:color w:val="auto"/>
              </w:rPr>
              <w:t>73.8</w:t>
            </w:r>
          </w:p>
        </w:tc>
      </w:tr>
      <w:tr w:rsidR="00106ADE" w:rsidRPr="0027001C" w14:paraId="65ABA395" w14:textId="77777777" w:rsidTr="00977395">
        <w:trPr>
          <w:trHeight w:val="210"/>
        </w:trPr>
        <w:tc>
          <w:tcPr>
            <w:tcW w:w="0" w:type="auto"/>
            <w:vMerge/>
            <w:shd w:val="clear" w:color="auto" w:fill="FFFFFF" w:themeFill="background1"/>
          </w:tcPr>
          <w:p w14:paraId="799AF6F1" w14:textId="77777777" w:rsidR="00106ADE" w:rsidRPr="0027001C" w:rsidRDefault="00106ADE" w:rsidP="00106ADE">
            <w:pPr>
              <w:spacing w:after="160" w:line="259" w:lineRule="auto"/>
              <w:ind w:left="-142" w:right="-46" w:firstLine="0"/>
              <w:rPr>
                <w:color w:val="auto"/>
              </w:rPr>
            </w:pPr>
          </w:p>
        </w:tc>
        <w:tc>
          <w:tcPr>
            <w:tcW w:w="929" w:type="dxa"/>
            <w:shd w:val="clear" w:color="auto" w:fill="FFFFFF" w:themeFill="background1"/>
          </w:tcPr>
          <w:p w14:paraId="49006799" w14:textId="24A0D7BD" w:rsidR="00106ADE" w:rsidRPr="0027001C" w:rsidRDefault="00106ADE" w:rsidP="00106ADE">
            <w:pPr>
              <w:spacing w:after="0" w:line="259" w:lineRule="auto"/>
              <w:ind w:left="-142" w:right="-46" w:firstLine="0"/>
              <w:rPr>
                <w:color w:val="auto"/>
              </w:rPr>
            </w:pPr>
            <w:r w:rsidRPr="0027001C">
              <w:rPr>
                <w:color w:val="auto"/>
              </w:rPr>
              <w:t>maybe</w:t>
            </w:r>
          </w:p>
        </w:tc>
        <w:tc>
          <w:tcPr>
            <w:tcW w:w="1266" w:type="dxa"/>
            <w:shd w:val="clear" w:color="auto" w:fill="FFFFFF" w:themeFill="background1"/>
          </w:tcPr>
          <w:p w14:paraId="2F932FBA" w14:textId="49812209" w:rsidR="00106ADE" w:rsidRPr="0027001C" w:rsidRDefault="00106ADE" w:rsidP="00106ADE">
            <w:pPr>
              <w:spacing w:after="0" w:line="259" w:lineRule="auto"/>
              <w:ind w:left="-142" w:right="-46" w:firstLine="0"/>
              <w:rPr>
                <w:color w:val="auto"/>
              </w:rPr>
            </w:pPr>
            <w:r w:rsidRPr="0027001C">
              <w:rPr>
                <w:color w:val="auto"/>
              </w:rPr>
              <w:t>27</w:t>
            </w:r>
          </w:p>
        </w:tc>
        <w:tc>
          <w:tcPr>
            <w:tcW w:w="1111" w:type="dxa"/>
            <w:shd w:val="clear" w:color="auto" w:fill="FFFFFF" w:themeFill="background1"/>
          </w:tcPr>
          <w:p w14:paraId="3C9AAF90" w14:textId="7A038BD5" w:rsidR="00106ADE" w:rsidRPr="0027001C" w:rsidRDefault="00106ADE" w:rsidP="00106ADE">
            <w:pPr>
              <w:spacing w:after="0" w:line="259" w:lineRule="auto"/>
              <w:ind w:left="-142" w:right="-46" w:firstLine="0"/>
              <w:rPr>
                <w:color w:val="auto"/>
              </w:rPr>
            </w:pPr>
            <w:r w:rsidRPr="0027001C">
              <w:rPr>
                <w:color w:val="auto"/>
              </w:rPr>
              <w:t>26.2</w:t>
            </w:r>
          </w:p>
        </w:tc>
        <w:tc>
          <w:tcPr>
            <w:tcW w:w="1513" w:type="dxa"/>
            <w:shd w:val="clear" w:color="auto" w:fill="FFFFFF" w:themeFill="background1"/>
          </w:tcPr>
          <w:p w14:paraId="154DFB9C" w14:textId="75185F0A" w:rsidR="00106ADE" w:rsidRPr="0027001C" w:rsidRDefault="00106ADE" w:rsidP="00106ADE">
            <w:pPr>
              <w:spacing w:after="0" w:line="259" w:lineRule="auto"/>
              <w:ind w:left="-142" w:right="-46" w:firstLine="0"/>
              <w:rPr>
                <w:color w:val="auto"/>
              </w:rPr>
            </w:pPr>
            <w:r w:rsidRPr="0027001C">
              <w:rPr>
                <w:color w:val="auto"/>
              </w:rPr>
              <w:t>26.2</w:t>
            </w:r>
          </w:p>
        </w:tc>
        <w:tc>
          <w:tcPr>
            <w:tcW w:w="1595" w:type="dxa"/>
            <w:shd w:val="clear" w:color="auto" w:fill="FFFFFF" w:themeFill="background1"/>
          </w:tcPr>
          <w:p w14:paraId="6BBA5068" w14:textId="4302FBCB" w:rsidR="00106ADE" w:rsidRPr="0027001C" w:rsidRDefault="00106ADE" w:rsidP="00106ADE">
            <w:pPr>
              <w:spacing w:after="0" w:line="259" w:lineRule="auto"/>
              <w:ind w:left="-142" w:right="-46" w:firstLine="0"/>
              <w:rPr>
                <w:color w:val="auto"/>
              </w:rPr>
            </w:pPr>
            <w:r w:rsidRPr="0027001C">
              <w:rPr>
                <w:color w:val="auto"/>
              </w:rPr>
              <w:t>100.0</w:t>
            </w:r>
          </w:p>
        </w:tc>
      </w:tr>
      <w:tr w:rsidR="00106ADE" w:rsidRPr="0027001C" w14:paraId="1C5CB1B2" w14:textId="77777777" w:rsidTr="00977395">
        <w:trPr>
          <w:trHeight w:val="202"/>
        </w:trPr>
        <w:tc>
          <w:tcPr>
            <w:tcW w:w="0" w:type="auto"/>
            <w:vMerge/>
            <w:shd w:val="clear" w:color="auto" w:fill="FFFFFF" w:themeFill="background1"/>
          </w:tcPr>
          <w:p w14:paraId="04AF8A70" w14:textId="77777777" w:rsidR="00106ADE" w:rsidRPr="0027001C" w:rsidRDefault="00106ADE" w:rsidP="00106ADE">
            <w:pPr>
              <w:spacing w:after="160" w:line="259" w:lineRule="auto"/>
              <w:ind w:left="-142" w:right="-46" w:firstLine="0"/>
              <w:rPr>
                <w:color w:val="auto"/>
              </w:rPr>
            </w:pPr>
          </w:p>
        </w:tc>
        <w:tc>
          <w:tcPr>
            <w:tcW w:w="929" w:type="dxa"/>
            <w:shd w:val="clear" w:color="auto" w:fill="FFFFFF" w:themeFill="background1"/>
          </w:tcPr>
          <w:p w14:paraId="5D5E8F1A" w14:textId="648269A5" w:rsidR="00106ADE" w:rsidRPr="0027001C" w:rsidRDefault="00106ADE" w:rsidP="00106ADE">
            <w:pPr>
              <w:spacing w:after="0" w:line="259" w:lineRule="auto"/>
              <w:ind w:left="-142" w:right="-46" w:firstLine="0"/>
              <w:rPr>
                <w:color w:val="auto"/>
              </w:rPr>
            </w:pPr>
            <w:r w:rsidRPr="0027001C">
              <w:rPr>
                <w:color w:val="auto"/>
              </w:rPr>
              <w:t>Total</w:t>
            </w:r>
          </w:p>
        </w:tc>
        <w:tc>
          <w:tcPr>
            <w:tcW w:w="1266" w:type="dxa"/>
            <w:shd w:val="clear" w:color="auto" w:fill="FFFFFF" w:themeFill="background1"/>
          </w:tcPr>
          <w:p w14:paraId="0FA4BCED" w14:textId="7A1BC30B" w:rsidR="00106ADE" w:rsidRPr="0027001C" w:rsidRDefault="00106ADE" w:rsidP="00106ADE">
            <w:pPr>
              <w:spacing w:after="0" w:line="259" w:lineRule="auto"/>
              <w:ind w:left="-142" w:right="-46" w:firstLine="0"/>
              <w:rPr>
                <w:color w:val="auto"/>
              </w:rPr>
            </w:pPr>
            <w:r w:rsidRPr="0027001C">
              <w:rPr>
                <w:color w:val="auto"/>
              </w:rPr>
              <w:t>103</w:t>
            </w:r>
          </w:p>
        </w:tc>
        <w:tc>
          <w:tcPr>
            <w:tcW w:w="1111" w:type="dxa"/>
            <w:shd w:val="clear" w:color="auto" w:fill="FFFFFF" w:themeFill="background1"/>
          </w:tcPr>
          <w:p w14:paraId="3DF099D4" w14:textId="1616709D" w:rsidR="00106ADE" w:rsidRPr="0027001C" w:rsidRDefault="00106ADE" w:rsidP="00106ADE">
            <w:pPr>
              <w:spacing w:after="0" w:line="259" w:lineRule="auto"/>
              <w:ind w:left="-142" w:right="-46" w:firstLine="0"/>
              <w:rPr>
                <w:color w:val="auto"/>
              </w:rPr>
            </w:pPr>
            <w:r w:rsidRPr="0027001C">
              <w:rPr>
                <w:color w:val="auto"/>
              </w:rPr>
              <w:t>100.0</w:t>
            </w:r>
          </w:p>
        </w:tc>
        <w:tc>
          <w:tcPr>
            <w:tcW w:w="1513" w:type="dxa"/>
            <w:shd w:val="clear" w:color="auto" w:fill="FFFFFF" w:themeFill="background1"/>
          </w:tcPr>
          <w:p w14:paraId="524A29AA" w14:textId="75EAF4FF" w:rsidR="00106ADE" w:rsidRPr="0027001C" w:rsidRDefault="00106ADE" w:rsidP="00106ADE">
            <w:pPr>
              <w:spacing w:after="0" w:line="259" w:lineRule="auto"/>
              <w:ind w:left="-142" w:right="-46" w:firstLine="0"/>
              <w:rPr>
                <w:color w:val="auto"/>
              </w:rPr>
            </w:pPr>
            <w:r w:rsidRPr="0027001C">
              <w:rPr>
                <w:color w:val="auto"/>
              </w:rPr>
              <w:t>100.0</w:t>
            </w:r>
          </w:p>
        </w:tc>
        <w:tc>
          <w:tcPr>
            <w:tcW w:w="1595" w:type="dxa"/>
            <w:shd w:val="clear" w:color="auto" w:fill="FFFFFF" w:themeFill="background1"/>
          </w:tcPr>
          <w:p w14:paraId="022D3BD3" w14:textId="51C5E328" w:rsidR="00106ADE" w:rsidRPr="0027001C" w:rsidRDefault="00106ADE" w:rsidP="00106ADE">
            <w:pPr>
              <w:spacing w:after="0" w:line="259" w:lineRule="auto"/>
              <w:ind w:left="-142" w:right="-46" w:firstLine="0"/>
              <w:rPr>
                <w:color w:val="auto"/>
              </w:rPr>
            </w:pPr>
          </w:p>
        </w:tc>
      </w:tr>
    </w:tbl>
    <w:p w14:paraId="67D0C50E" w14:textId="2FA84D93" w:rsidR="00106ADE" w:rsidRDefault="00106ADE" w:rsidP="00106ADE">
      <w:pPr>
        <w:spacing w:after="142" w:line="360" w:lineRule="auto"/>
        <w:ind w:left="-142" w:right="-46" w:firstLine="0"/>
      </w:pPr>
    </w:p>
    <w:p w14:paraId="5FAA8624" w14:textId="1DE073EE" w:rsidR="00106ADE" w:rsidRDefault="00106ADE" w:rsidP="00106ADE">
      <w:pPr>
        <w:spacing w:after="142" w:line="360" w:lineRule="auto"/>
        <w:ind w:left="-142" w:right="-46" w:firstLine="0"/>
      </w:pPr>
      <w:r>
        <w:rPr>
          <w:noProof/>
        </w:rPr>
        <w:drawing>
          <wp:anchor distT="0" distB="0" distL="114300" distR="114300" simplePos="0" relativeHeight="251659264" behindDoc="0" locked="0" layoutInCell="1" allowOverlap="1" wp14:anchorId="22B5FC7C" wp14:editId="789A44FF">
            <wp:simplePos x="0" y="0"/>
            <wp:positionH relativeFrom="column">
              <wp:posOffset>723900</wp:posOffset>
            </wp:positionH>
            <wp:positionV relativeFrom="paragraph">
              <wp:posOffset>266065</wp:posOffset>
            </wp:positionV>
            <wp:extent cx="3642360" cy="2186940"/>
            <wp:effectExtent l="0" t="0" r="0" b="3810"/>
            <wp:wrapTopAndBottom/>
            <wp:docPr id="6596" name="Picture 6596"/>
            <wp:cNvGraphicFramePr/>
            <a:graphic xmlns:a="http://schemas.openxmlformats.org/drawingml/2006/main">
              <a:graphicData uri="http://schemas.openxmlformats.org/drawingml/2006/picture">
                <pic:pic xmlns:pic="http://schemas.openxmlformats.org/drawingml/2006/picture">
                  <pic:nvPicPr>
                    <pic:cNvPr id="6596" name="Picture 6596"/>
                    <pic:cNvPicPr/>
                  </pic:nvPicPr>
                  <pic:blipFill>
                    <a:blip r:embed="rId6">
                      <a:extLst>
                        <a:ext uri="{28A0092B-C50C-407E-A947-70E740481C1C}">
                          <a14:useLocalDpi xmlns:a14="http://schemas.microsoft.com/office/drawing/2010/main" val="0"/>
                        </a:ext>
                      </a:extLst>
                    </a:blip>
                    <a:stretch>
                      <a:fillRect/>
                    </a:stretch>
                  </pic:blipFill>
                  <pic:spPr>
                    <a:xfrm>
                      <a:off x="0" y="0"/>
                      <a:ext cx="3642360" cy="2186940"/>
                    </a:xfrm>
                    <a:prstGeom prst="rect">
                      <a:avLst/>
                    </a:prstGeom>
                  </pic:spPr>
                </pic:pic>
              </a:graphicData>
            </a:graphic>
          </wp:anchor>
        </w:drawing>
      </w:r>
      <w:r>
        <w:t>FIG 2</w:t>
      </w:r>
    </w:p>
    <w:p w14:paraId="1D82F145" w14:textId="66B4C449" w:rsidR="00106ADE" w:rsidRDefault="00106ADE" w:rsidP="00106ADE">
      <w:pPr>
        <w:spacing w:after="272" w:line="360" w:lineRule="auto"/>
        <w:ind w:left="-142" w:right="-46" w:firstLine="0"/>
      </w:pPr>
      <w:r>
        <w:rPr>
          <w:b/>
        </w:rPr>
        <w:t>Inference:</w:t>
      </w:r>
    </w:p>
    <w:p w14:paraId="23808D88" w14:textId="77777777" w:rsidR="00106ADE" w:rsidRDefault="00106ADE" w:rsidP="00106ADE">
      <w:pPr>
        <w:spacing w:after="142" w:line="360" w:lineRule="auto"/>
        <w:ind w:left="-142" w:right="-46" w:firstLine="0"/>
      </w:pPr>
      <w:r>
        <w:t>As the table shows that most of the respondents says yes for organizational culture influence the job satisfaction with the percentage of 46.60 as shown in the pie chart</w:t>
      </w:r>
      <w:r>
        <w:t>.</w:t>
      </w:r>
    </w:p>
    <w:p w14:paraId="6DFB32CD" w14:textId="3FDB1417" w:rsidR="00106ADE" w:rsidRDefault="00106ADE" w:rsidP="00106ADE">
      <w:pPr>
        <w:spacing w:after="142" w:line="360" w:lineRule="auto"/>
        <w:ind w:left="-142" w:right="-46" w:firstLine="0"/>
      </w:pPr>
      <w:r>
        <w:t>TABLE 3</w:t>
      </w:r>
    </w:p>
    <w:tbl>
      <w:tblPr>
        <w:tblStyle w:val="TableGrid"/>
        <w:tblW w:w="66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1" w:type="dxa"/>
          <w:left w:w="2" w:type="dxa"/>
          <w:bottom w:w="50" w:type="dxa"/>
          <w:right w:w="0" w:type="dxa"/>
        </w:tblCellMar>
        <w:tblLook w:val="04A0" w:firstRow="1" w:lastRow="0" w:firstColumn="1" w:lastColumn="0" w:noHBand="0" w:noVBand="1"/>
      </w:tblPr>
      <w:tblGrid>
        <w:gridCol w:w="732"/>
        <w:gridCol w:w="866"/>
        <w:gridCol w:w="1167"/>
        <w:gridCol w:w="1030"/>
        <w:gridCol w:w="1402"/>
        <w:gridCol w:w="1471"/>
      </w:tblGrid>
      <w:tr w:rsidR="00106ADE" w:rsidRPr="00106ADE" w14:paraId="53FB1CF1" w14:textId="77777777" w:rsidTr="00106ADE">
        <w:trPr>
          <w:trHeight w:val="692"/>
        </w:trPr>
        <w:tc>
          <w:tcPr>
            <w:tcW w:w="6668" w:type="dxa"/>
            <w:gridSpan w:val="6"/>
            <w:shd w:val="clear" w:color="auto" w:fill="FFFFFF" w:themeFill="background1"/>
          </w:tcPr>
          <w:p w14:paraId="1A94A7EE" w14:textId="529E7B97" w:rsidR="00106ADE" w:rsidRPr="00106ADE" w:rsidRDefault="00106ADE" w:rsidP="00106ADE">
            <w:pPr>
              <w:spacing w:after="0" w:line="259" w:lineRule="auto"/>
              <w:ind w:left="-142" w:right="-46" w:firstLine="0"/>
              <w:rPr>
                <w:color w:val="auto"/>
              </w:rPr>
            </w:pPr>
            <w:r w:rsidRPr="00106ADE">
              <w:rPr>
                <w:b/>
                <w:color w:val="auto"/>
              </w:rPr>
              <w:t>Do employees in organizations with strong cultures tend to report higher levels of job satisfaction?</w:t>
            </w:r>
          </w:p>
        </w:tc>
      </w:tr>
      <w:tr w:rsidR="00106ADE" w:rsidRPr="00106ADE" w14:paraId="0834BAD1" w14:textId="77777777" w:rsidTr="00106ADE">
        <w:trPr>
          <w:trHeight w:val="714"/>
        </w:trPr>
        <w:tc>
          <w:tcPr>
            <w:tcW w:w="1598" w:type="dxa"/>
            <w:gridSpan w:val="2"/>
            <w:shd w:val="clear" w:color="auto" w:fill="FFFFFF" w:themeFill="background1"/>
            <w:vAlign w:val="bottom"/>
          </w:tcPr>
          <w:p w14:paraId="63922E54" w14:textId="24F82367" w:rsidR="00106ADE" w:rsidRPr="00106ADE" w:rsidRDefault="00106ADE" w:rsidP="00106ADE">
            <w:pPr>
              <w:spacing w:after="0" w:line="259" w:lineRule="auto"/>
              <w:ind w:left="-142" w:right="-46" w:firstLine="0"/>
              <w:rPr>
                <w:color w:val="auto"/>
              </w:rPr>
            </w:pPr>
          </w:p>
        </w:tc>
        <w:tc>
          <w:tcPr>
            <w:tcW w:w="1167" w:type="dxa"/>
            <w:shd w:val="clear" w:color="auto" w:fill="FFFFFF" w:themeFill="background1"/>
            <w:vAlign w:val="bottom"/>
          </w:tcPr>
          <w:p w14:paraId="7A08321D" w14:textId="5E72EE33" w:rsidR="00106ADE" w:rsidRPr="00106ADE" w:rsidRDefault="00106ADE" w:rsidP="00106ADE">
            <w:pPr>
              <w:spacing w:after="0" w:line="259" w:lineRule="auto"/>
              <w:ind w:left="-142" w:right="-46" w:firstLine="0"/>
              <w:rPr>
                <w:color w:val="auto"/>
              </w:rPr>
            </w:pPr>
            <w:r w:rsidRPr="00106ADE">
              <w:rPr>
                <w:color w:val="auto"/>
              </w:rPr>
              <w:t>Frequency</w:t>
            </w:r>
          </w:p>
        </w:tc>
        <w:tc>
          <w:tcPr>
            <w:tcW w:w="1030" w:type="dxa"/>
            <w:shd w:val="clear" w:color="auto" w:fill="FFFFFF" w:themeFill="background1"/>
            <w:vAlign w:val="bottom"/>
          </w:tcPr>
          <w:p w14:paraId="27778E6E" w14:textId="7A28F4D0" w:rsidR="00106ADE" w:rsidRPr="00106ADE" w:rsidRDefault="00106ADE" w:rsidP="00106ADE">
            <w:pPr>
              <w:spacing w:after="0" w:line="259" w:lineRule="auto"/>
              <w:ind w:left="-142" w:right="-46" w:firstLine="0"/>
              <w:rPr>
                <w:color w:val="auto"/>
              </w:rPr>
            </w:pPr>
            <w:r w:rsidRPr="00106ADE">
              <w:rPr>
                <w:color w:val="auto"/>
              </w:rPr>
              <w:t>Percent</w:t>
            </w:r>
          </w:p>
        </w:tc>
        <w:tc>
          <w:tcPr>
            <w:tcW w:w="1402" w:type="dxa"/>
            <w:shd w:val="clear" w:color="auto" w:fill="FFFFFF" w:themeFill="background1"/>
          </w:tcPr>
          <w:p w14:paraId="309FCA3C" w14:textId="1044CB0C" w:rsidR="00106ADE" w:rsidRPr="00106ADE" w:rsidRDefault="00106ADE" w:rsidP="00106ADE">
            <w:pPr>
              <w:spacing w:after="0" w:line="259" w:lineRule="auto"/>
              <w:ind w:left="-142" w:right="-46" w:firstLine="0"/>
              <w:rPr>
                <w:color w:val="auto"/>
              </w:rPr>
            </w:pPr>
            <w:r w:rsidRPr="00106ADE">
              <w:rPr>
                <w:color w:val="auto"/>
              </w:rPr>
              <w:t>Valid Percent</w:t>
            </w:r>
          </w:p>
        </w:tc>
        <w:tc>
          <w:tcPr>
            <w:tcW w:w="1471" w:type="dxa"/>
            <w:shd w:val="clear" w:color="auto" w:fill="FFFFFF" w:themeFill="background1"/>
          </w:tcPr>
          <w:p w14:paraId="7D1E2314" w14:textId="3A2E4C06" w:rsidR="00106ADE" w:rsidRPr="00106ADE" w:rsidRDefault="00106ADE" w:rsidP="00106ADE">
            <w:pPr>
              <w:spacing w:after="0" w:line="259" w:lineRule="auto"/>
              <w:ind w:left="-142" w:right="-46" w:firstLine="0"/>
              <w:rPr>
                <w:color w:val="auto"/>
              </w:rPr>
            </w:pPr>
            <w:r w:rsidRPr="00106ADE">
              <w:rPr>
                <w:color w:val="auto"/>
              </w:rPr>
              <w:t>Cumulative Percent</w:t>
            </w:r>
          </w:p>
        </w:tc>
      </w:tr>
      <w:tr w:rsidR="00106ADE" w:rsidRPr="00106ADE" w14:paraId="3B341AF2" w14:textId="77777777" w:rsidTr="00106ADE">
        <w:trPr>
          <w:trHeight w:val="372"/>
        </w:trPr>
        <w:tc>
          <w:tcPr>
            <w:tcW w:w="732" w:type="dxa"/>
            <w:vMerge w:val="restart"/>
            <w:shd w:val="clear" w:color="auto" w:fill="FFFFFF" w:themeFill="background1"/>
          </w:tcPr>
          <w:p w14:paraId="69EFA3D6" w14:textId="1D2752A8" w:rsidR="00106ADE" w:rsidRPr="00106ADE" w:rsidRDefault="00106ADE" w:rsidP="00106ADE">
            <w:pPr>
              <w:spacing w:after="0" w:line="259" w:lineRule="auto"/>
              <w:ind w:left="-142" w:right="-46" w:firstLine="0"/>
              <w:rPr>
                <w:color w:val="auto"/>
              </w:rPr>
            </w:pPr>
            <w:r w:rsidRPr="00106ADE">
              <w:rPr>
                <w:color w:val="auto"/>
              </w:rPr>
              <w:t>Valid</w:t>
            </w:r>
          </w:p>
        </w:tc>
        <w:tc>
          <w:tcPr>
            <w:tcW w:w="866" w:type="dxa"/>
            <w:shd w:val="clear" w:color="auto" w:fill="FFFFFF" w:themeFill="background1"/>
          </w:tcPr>
          <w:p w14:paraId="296D46A0" w14:textId="089AADA8" w:rsidR="00106ADE" w:rsidRPr="00106ADE" w:rsidRDefault="00106ADE" w:rsidP="00106ADE">
            <w:pPr>
              <w:spacing w:after="0" w:line="259" w:lineRule="auto"/>
              <w:ind w:left="-142" w:right="-46" w:firstLine="0"/>
              <w:rPr>
                <w:color w:val="auto"/>
              </w:rPr>
            </w:pPr>
            <w:r w:rsidRPr="00106ADE">
              <w:rPr>
                <w:color w:val="auto"/>
              </w:rPr>
              <w:t>yes</w:t>
            </w:r>
          </w:p>
        </w:tc>
        <w:tc>
          <w:tcPr>
            <w:tcW w:w="1167" w:type="dxa"/>
            <w:shd w:val="clear" w:color="auto" w:fill="FFFFFF" w:themeFill="background1"/>
          </w:tcPr>
          <w:p w14:paraId="603B2198" w14:textId="3104C978" w:rsidR="00106ADE" w:rsidRPr="00106ADE" w:rsidRDefault="00106ADE" w:rsidP="00106ADE">
            <w:pPr>
              <w:spacing w:after="0" w:line="259" w:lineRule="auto"/>
              <w:ind w:left="-142" w:right="-46" w:firstLine="0"/>
              <w:rPr>
                <w:color w:val="auto"/>
              </w:rPr>
            </w:pPr>
            <w:r w:rsidRPr="00106ADE">
              <w:rPr>
                <w:color w:val="auto"/>
              </w:rPr>
              <w:t>57</w:t>
            </w:r>
          </w:p>
        </w:tc>
        <w:tc>
          <w:tcPr>
            <w:tcW w:w="1030" w:type="dxa"/>
            <w:shd w:val="clear" w:color="auto" w:fill="FFFFFF" w:themeFill="background1"/>
          </w:tcPr>
          <w:p w14:paraId="5784AA45" w14:textId="1FB1C65B" w:rsidR="00106ADE" w:rsidRPr="00106ADE" w:rsidRDefault="00106ADE" w:rsidP="00106ADE">
            <w:pPr>
              <w:spacing w:after="0" w:line="259" w:lineRule="auto"/>
              <w:ind w:left="-142" w:right="-46" w:firstLine="0"/>
              <w:rPr>
                <w:color w:val="auto"/>
              </w:rPr>
            </w:pPr>
            <w:r w:rsidRPr="00106ADE">
              <w:rPr>
                <w:color w:val="auto"/>
              </w:rPr>
              <w:t>55.3</w:t>
            </w:r>
          </w:p>
        </w:tc>
        <w:tc>
          <w:tcPr>
            <w:tcW w:w="1402" w:type="dxa"/>
            <w:shd w:val="clear" w:color="auto" w:fill="FFFFFF" w:themeFill="background1"/>
          </w:tcPr>
          <w:p w14:paraId="1785020B" w14:textId="021348A9" w:rsidR="00106ADE" w:rsidRPr="00106ADE" w:rsidRDefault="00106ADE" w:rsidP="00106ADE">
            <w:pPr>
              <w:spacing w:after="0" w:line="259" w:lineRule="auto"/>
              <w:ind w:left="-142" w:right="-46" w:firstLine="0"/>
              <w:rPr>
                <w:color w:val="auto"/>
              </w:rPr>
            </w:pPr>
            <w:r w:rsidRPr="00106ADE">
              <w:rPr>
                <w:color w:val="auto"/>
              </w:rPr>
              <w:t>55.3</w:t>
            </w:r>
          </w:p>
        </w:tc>
        <w:tc>
          <w:tcPr>
            <w:tcW w:w="1471" w:type="dxa"/>
            <w:shd w:val="clear" w:color="auto" w:fill="FFFFFF" w:themeFill="background1"/>
          </w:tcPr>
          <w:p w14:paraId="64AC25D4" w14:textId="38D72654" w:rsidR="00106ADE" w:rsidRPr="00106ADE" w:rsidRDefault="00106ADE" w:rsidP="00106ADE">
            <w:pPr>
              <w:spacing w:after="0" w:line="259" w:lineRule="auto"/>
              <w:ind w:left="-142" w:right="-46" w:firstLine="0"/>
              <w:rPr>
                <w:color w:val="auto"/>
              </w:rPr>
            </w:pPr>
            <w:r w:rsidRPr="00106ADE">
              <w:rPr>
                <w:color w:val="auto"/>
              </w:rPr>
              <w:t>55.3</w:t>
            </w:r>
          </w:p>
        </w:tc>
      </w:tr>
      <w:tr w:rsidR="00106ADE" w:rsidRPr="00106ADE" w14:paraId="2BAA07FE" w14:textId="77777777" w:rsidTr="00106ADE">
        <w:trPr>
          <w:trHeight w:val="370"/>
        </w:trPr>
        <w:tc>
          <w:tcPr>
            <w:tcW w:w="0" w:type="auto"/>
            <w:vMerge/>
            <w:shd w:val="clear" w:color="auto" w:fill="FFFFFF" w:themeFill="background1"/>
          </w:tcPr>
          <w:p w14:paraId="58FA8317" w14:textId="77777777" w:rsidR="00106ADE" w:rsidRPr="00106ADE" w:rsidRDefault="00106ADE" w:rsidP="00106ADE">
            <w:pPr>
              <w:spacing w:after="160" w:line="259" w:lineRule="auto"/>
              <w:ind w:left="-142" w:right="-46" w:firstLine="0"/>
              <w:rPr>
                <w:color w:val="auto"/>
              </w:rPr>
            </w:pPr>
          </w:p>
        </w:tc>
        <w:tc>
          <w:tcPr>
            <w:tcW w:w="866" w:type="dxa"/>
            <w:shd w:val="clear" w:color="auto" w:fill="FFFFFF" w:themeFill="background1"/>
          </w:tcPr>
          <w:p w14:paraId="1D83E6A5" w14:textId="30E6416E" w:rsidR="00106ADE" w:rsidRPr="00106ADE" w:rsidRDefault="00106ADE" w:rsidP="00106ADE">
            <w:pPr>
              <w:spacing w:after="0" w:line="259" w:lineRule="auto"/>
              <w:ind w:left="-142" w:right="-46" w:firstLine="0"/>
              <w:rPr>
                <w:color w:val="auto"/>
              </w:rPr>
            </w:pPr>
            <w:r w:rsidRPr="00106ADE">
              <w:rPr>
                <w:color w:val="auto"/>
              </w:rPr>
              <w:t>no</w:t>
            </w:r>
          </w:p>
        </w:tc>
        <w:tc>
          <w:tcPr>
            <w:tcW w:w="1167" w:type="dxa"/>
            <w:shd w:val="clear" w:color="auto" w:fill="FFFFFF" w:themeFill="background1"/>
          </w:tcPr>
          <w:p w14:paraId="683400E3" w14:textId="0C68EC6F" w:rsidR="00106ADE" w:rsidRPr="00106ADE" w:rsidRDefault="00106ADE" w:rsidP="00106ADE">
            <w:pPr>
              <w:spacing w:after="0" w:line="259" w:lineRule="auto"/>
              <w:ind w:left="-142" w:right="-46" w:firstLine="0"/>
              <w:rPr>
                <w:color w:val="auto"/>
              </w:rPr>
            </w:pPr>
            <w:r w:rsidRPr="00106ADE">
              <w:rPr>
                <w:color w:val="auto"/>
              </w:rPr>
              <w:t>25</w:t>
            </w:r>
          </w:p>
        </w:tc>
        <w:tc>
          <w:tcPr>
            <w:tcW w:w="1030" w:type="dxa"/>
            <w:shd w:val="clear" w:color="auto" w:fill="FFFFFF" w:themeFill="background1"/>
          </w:tcPr>
          <w:p w14:paraId="2E12E01B" w14:textId="30431F23" w:rsidR="00106ADE" w:rsidRPr="00106ADE" w:rsidRDefault="00106ADE" w:rsidP="00106ADE">
            <w:pPr>
              <w:spacing w:after="0" w:line="259" w:lineRule="auto"/>
              <w:ind w:left="-142" w:right="-46" w:firstLine="0"/>
              <w:rPr>
                <w:color w:val="auto"/>
              </w:rPr>
            </w:pPr>
            <w:r w:rsidRPr="00106ADE">
              <w:rPr>
                <w:color w:val="auto"/>
              </w:rPr>
              <w:t>24.3</w:t>
            </w:r>
          </w:p>
        </w:tc>
        <w:tc>
          <w:tcPr>
            <w:tcW w:w="1402" w:type="dxa"/>
            <w:shd w:val="clear" w:color="auto" w:fill="FFFFFF" w:themeFill="background1"/>
          </w:tcPr>
          <w:p w14:paraId="252C24E8" w14:textId="1A0E6021" w:rsidR="00106ADE" w:rsidRPr="00106ADE" w:rsidRDefault="00106ADE" w:rsidP="00106ADE">
            <w:pPr>
              <w:spacing w:after="0" w:line="259" w:lineRule="auto"/>
              <w:ind w:left="-142" w:right="-46" w:firstLine="0"/>
              <w:rPr>
                <w:color w:val="auto"/>
              </w:rPr>
            </w:pPr>
            <w:r w:rsidRPr="00106ADE">
              <w:rPr>
                <w:color w:val="auto"/>
              </w:rPr>
              <w:t>24.3</w:t>
            </w:r>
          </w:p>
        </w:tc>
        <w:tc>
          <w:tcPr>
            <w:tcW w:w="1471" w:type="dxa"/>
            <w:shd w:val="clear" w:color="auto" w:fill="FFFFFF" w:themeFill="background1"/>
          </w:tcPr>
          <w:p w14:paraId="29909B7E" w14:textId="348A805F" w:rsidR="00106ADE" w:rsidRPr="00106ADE" w:rsidRDefault="00106ADE" w:rsidP="00106ADE">
            <w:pPr>
              <w:spacing w:after="0" w:line="259" w:lineRule="auto"/>
              <w:ind w:left="-142" w:right="-46" w:firstLine="0"/>
              <w:rPr>
                <w:color w:val="auto"/>
              </w:rPr>
            </w:pPr>
            <w:r w:rsidRPr="00106ADE">
              <w:rPr>
                <w:color w:val="auto"/>
              </w:rPr>
              <w:t>79.6</w:t>
            </w:r>
          </w:p>
        </w:tc>
      </w:tr>
      <w:tr w:rsidR="00106ADE" w:rsidRPr="00106ADE" w14:paraId="1884DAFB" w14:textId="77777777" w:rsidTr="00106ADE">
        <w:trPr>
          <w:trHeight w:val="374"/>
        </w:trPr>
        <w:tc>
          <w:tcPr>
            <w:tcW w:w="0" w:type="auto"/>
            <w:vMerge/>
            <w:shd w:val="clear" w:color="auto" w:fill="FFFFFF" w:themeFill="background1"/>
          </w:tcPr>
          <w:p w14:paraId="35015F3C" w14:textId="77777777" w:rsidR="00106ADE" w:rsidRPr="00106ADE" w:rsidRDefault="00106ADE" w:rsidP="00106ADE">
            <w:pPr>
              <w:spacing w:after="160" w:line="259" w:lineRule="auto"/>
              <w:ind w:left="-142" w:right="-46" w:firstLine="0"/>
              <w:rPr>
                <w:color w:val="auto"/>
              </w:rPr>
            </w:pPr>
          </w:p>
        </w:tc>
        <w:tc>
          <w:tcPr>
            <w:tcW w:w="866" w:type="dxa"/>
            <w:shd w:val="clear" w:color="auto" w:fill="FFFFFF" w:themeFill="background1"/>
          </w:tcPr>
          <w:p w14:paraId="10AF50F9" w14:textId="406B80B2" w:rsidR="00106ADE" w:rsidRPr="00106ADE" w:rsidRDefault="00106ADE" w:rsidP="00106ADE">
            <w:pPr>
              <w:spacing w:after="0" w:line="259" w:lineRule="auto"/>
              <w:ind w:left="-142" w:right="-46" w:firstLine="0"/>
              <w:rPr>
                <w:color w:val="auto"/>
              </w:rPr>
            </w:pPr>
            <w:r w:rsidRPr="00106ADE">
              <w:rPr>
                <w:color w:val="auto"/>
              </w:rPr>
              <w:t>maybe</w:t>
            </w:r>
          </w:p>
        </w:tc>
        <w:tc>
          <w:tcPr>
            <w:tcW w:w="1167" w:type="dxa"/>
            <w:shd w:val="clear" w:color="auto" w:fill="FFFFFF" w:themeFill="background1"/>
          </w:tcPr>
          <w:p w14:paraId="30C22192" w14:textId="773511BD" w:rsidR="00106ADE" w:rsidRPr="00106ADE" w:rsidRDefault="00106ADE" w:rsidP="00106ADE">
            <w:pPr>
              <w:spacing w:after="0" w:line="259" w:lineRule="auto"/>
              <w:ind w:left="-142" w:right="-46" w:firstLine="0"/>
              <w:rPr>
                <w:color w:val="auto"/>
              </w:rPr>
            </w:pPr>
            <w:r w:rsidRPr="00106ADE">
              <w:rPr>
                <w:color w:val="auto"/>
              </w:rPr>
              <w:t>21</w:t>
            </w:r>
          </w:p>
        </w:tc>
        <w:tc>
          <w:tcPr>
            <w:tcW w:w="1030" w:type="dxa"/>
            <w:shd w:val="clear" w:color="auto" w:fill="FFFFFF" w:themeFill="background1"/>
          </w:tcPr>
          <w:p w14:paraId="228EB1F6" w14:textId="49F68123" w:rsidR="00106ADE" w:rsidRPr="00106ADE" w:rsidRDefault="00106ADE" w:rsidP="00106ADE">
            <w:pPr>
              <w:spacing w:after="0" w:line="259" w:lineRule="auto"/>
              <w:ind w:left="-142" w:right="-46" w:firstLine="0"/>
              <w:rPr>
                <w:color w:val="auto"/>
              </w:rPr>
            </w:pPr>
            <w:r w:rsidRPr="00106ADE">
              <w:rPr>
                <w:color w:val="auto"/>
              </w:rPr>
              <w:t>20.4</w:t>
            </w:r>
          </w:p>
        </w:tc>
        <w:tc>
          <w:tcPr>
            <w:tcW w:w="1402" w:type="dxa"/>
            <w:shd w:val="clear" w:color="auto" w:fill="FFFFFF" w:themeFill="background1"/>
          </w:tcPr>
          <w:p w14:paraId="574DEEA0" w14:textId="10C4F0C3" w:rsidR="00106ADE" w:rsidRPr="00106ADE" w:rsidRDefault="00106ADE" w:rsidP="00106ADE">
            <w:pPr>
              <w:spacing w:after="0" w:line="259" w:lineRule="auto"/>
              <w:ind w:left="-142" w:right="-46" w:firstLine="0"/>
              <w:rPr>
                <w:color w:val="auto"/>
              </w:rPr>
            </w:pPr>
            <w:r w:rsidRPr="00106ADE">
              <w:rPr>
                <w:color w:val="auto"/>
              </w:rPr>
              <w:t>20.4</w:t>
            </w:r>
          </w:p>
        </w:tc>
        <w:tc>
          <w:tcPr>
            <w:tcW w:w="1471" w:type="dxa"/>
            <w:shd w:val="clear" w:color="auto" w:fill="FFFFFF" w:themeFill="background1"/>
          </w:tcPr>
          <w:p w14:paraId="63C85C2B" w14:textId="6E552288" w:rsidR="00106ADE" w:rsidRPr="00106ADE" w:rsidRDefault="00106ADE" w:rsidP="00106ADE">
            <w:pPr>
              <w:spacing w:after="0" w:line="259" w:lineRule="auto"/>
              <w:ind w:left="-142" w:right="-46" w:firstLine="0"/>
              <w:rPr>
                <w:color w:val="auto"/>
              </w:rPr>
            </w:pPr>
            <w:r w:rsidRPr="00106ADE">
              <w:rPr>
                <w:color w:val="auto"/>
              </w:rPr>
              <w:t>100.0</w:t>
            </w:r>
          </w:p>
        </w:tc>
      </w:tr>
      <w:tr w:rsidR="00106ADE" w:rsidRPr="00106ADE" w14:paraId="740F720A" w14:textId="77777777" w:rsidTr="00106ADE">
        <w:trPr>
          <w:trHeight w:val="356"/>
        </w:trPr>
        <w:tc>
          <w:tcPr>
            <w:tcW w:w="0" w:type="auto"/>
            <w:vMerge/>
            <w:shd w:val="clear" w:color="auto" w:fill="FFFFFF" w:themeFill="background1"/>
          </w:tcPr>
          <w:p w14:paraId="3BD17E3D" w14:textId="77777777" w:rsidR="00106ADE" w:rsidRPr="00106ADE" w:rsidRDefault="00106ADE" w:rsidP="00106ADE">
            <w:pPr>
              <w:spacing w:after="160" w:line="259" w:lineRule="auto"/>
              <w:ind w:left="-142" w:right="-46" w:firstLine="0"/>
              <w:rPr>
                <w:color w:val="auto"/>
              </w:rPr>
            </w:pPr>
          </w:p>
        </w:tc>
        <w:tc>
          <w:tcPr>
            <w:tcW w:w="866" w:type="dxa"/>
            <w:shd w:val="clear" w:color="auto" w:fill="FFFFFF" w:themeFill="background1"/>
          </w:tcPr>
          <w:p w14:paraId="6EE4C6B2" w14:textId="531AB65D" w:rsidR="00106ADE" w:rsidRPr="00106ADE" w:rsidRDefault="00106ADE" w:rsidP="00106ADE">
            <w:pPr>
              <w:spacing w:after="0" w:line="259" w:lineRule="auto"/>
              <w:ind w:left="-142" w:right="-46" w:firstLine="0"/>
              <w:rPr>
                <w:color w:val="auto"/>
              </w:rPr>
            </w:pPr>
            <w:r w:rsidRPr="00106ADE">
              <w:rPr>
                <w:color w:val="auto"/>
              </w:rPr>
              <w:t>Total</w:t>
            </w:r>
          </w:p>
        </w:tc>
        <w:tc>
          <w:tcPr>
            <w:tcW w:w="1167" w:type="dxa"/>
            <w:shd w:val="clear" w:color="auto" w:fill="FFFFFF" w:themeFill="background1"/>
          </w:tcPr>
          <w:p w14:paraId="59A78104" w14:textId="42D2EA79" w:rsidR="00106ADE" w:rsidRPr="00106ADE" w:rsidRDefault="00106ADE" w:rsidP="00106ADE">
            <w:pPr>
              <w:spacing w:after="0" w:line="259" w:lineRule="auto"/>
              <w:ind w:left="-142" w:right="-46" w:firstLine="0"/>
              <w:rPr>
                <w:color w:val="auto"/>
              </w:rPr>
            </w:pPr>
            <w:r w:rsidRPr="00106ADE">
              <w:rPr>
                <w:color w:val="auto"/>
              </w:rPr>
              <w:t>103</w:t>
            </w:r>
          </w:p>
        </w:tc>
        <w:tc>
          <w:tcPr>
            <w:tcW w:w="1030" w:type="dxa"/>
            <w:shd w:val="clear" w:color="auto" w:fill="FFFFFF" w:themeFill="background1"/>
          </w:tcPr>
          <w:p w14:paraId="0A0D5517" w14:textId="3079F1E2" w:rsidR="00106ADE" w:rsidRPr="00106ADE" w:rsidRDefault="00106ADE" w:rsidP="00106ADE">
            <w:pPr>
              <w:spacing w:after="0" w:line="259" w:lineRule="auto"/>
              <w:ind w:left="-142" w:right="-46" w:firstLine="0"/>
              <w:rPr>
                <w:color w:val="auto"/>
              </w:rPr>
            </w:pPr>
            <w:r w:rsidRPr="00106ADE">
              <w:rPr>
                <w:color w:val="auto"/>
              </w:rPr>
              <w:t>100.0</w:t>
            </w:r>
          </w:p>
        </w:tc>
        <w:tc>
          <w:tcPr>
            <w:tcW w:w="1402" w:type="dxa"/>
            <w:shd w:val="clear" w:color="auto" w:fill="FFFFFF" w:themeFill="background1"/>
          </w:tcPr>
          <w:p w14:paraId="3C8616A4" w14:textId="51414158" w:rsidR="00106ADE" w:rsidRPr="00106ADE" w:rsidRDefault="00106ADE" w:rsidP="00106ADE">
            <w:pPr>
              <w:spacing w:after="0" w:line="259" w:lineRule="auto"/>
              <w:ind w:left="-142" w:right="-46" w:firstLine="0"/>
              <w:rPr>
                <w:color w:val="auto"/>
              </w:rPr>
            </w:pPr>
            <w:r w:rsidRPr="00106ADE">
              <w:rPr>
                <w:color w:val="auto"/>
              </w:rPr>
              <w:t>100.0</w:t>
            </w:r>
          </w:p>
        </w:tc>
        <w:tc>
          <w:tcPr>
            <w:tcW w:w="1471" w:type="dxa"/>
            <w:shd w:val="clear" w:color="auto" w:fill="FFFFFF" w:themeFill="background1"/>
          </w:tcPr>
          <w:p w14:paraId="7F1F6FC2" w14:textId="4F74A96E" w:rsidR="00106ADE" w:rsidRPr="00106ADE" w:rsidRDefault="00106ADE" w:rsidP="00106ADE">
            <w:pPr>
              <w:spacing w:after="0" w:line="259" w:lineRule="auto"/>
              <w:ind w:left="-142" w:right="-46" w:firstLine="0"/>
              <w:rPr>
                <w:color w:val="auto"/>
              </w:rPr>
            </w:pPr>
          </w:p>
        </w:tc>
      </w:tr>
    </w:tbl>
    <w:p w14:paraId="43F10E3F" w14:textId="53B77661" w:rsidR="00106ADE" w:rsidRDefault="00106ADE" w:rsidP="00106ADE">
      <w:pPr>
        <w:spacing w:after="142" w:line="360" w:lineRule="auto"/>
        <w:ind w:left="-142" w:right="-46" w:firstLine="0"/>
      </w:pPr>
      <w:r>
        <w:rPr>
          <w:noProof/>
        </w:rPr>
        <w:drawing>
          <wp:anchor distT="0" distB="0" distL="114300" distR="114300" simplePos="0" relativeHeight="251660288" behindDoc="0" locked="0" layoutInCell="1" allowOverlap="1" wp14:anchorId="3C4AC79E" wp14:editId="083BA784">
            <wp:simplePos x="0" y="0"/>
            <wp:positionH relativeFrom="column">
              <wp:posOffset>556260</wp:posOffset>
            </wp:positionH>
            <wp:positionV relativeFrom="paragraph">
              <wp:posOffset>252730</wp:posOffset>
            </wp:positionV>
            <wp:extent cx="4183380" cy="2407920"/>
            <wp:effectExtent l="0" t="0" r="7620" b="0"/>
            <wp:wrapTopAndBottom/>
            <wp:docPr id="6929" name="Picture 6929"/>
            <wp:cNvGraphicFramePr/>
            <a:graphic xmlns:a="http://schemas.openxmlformats.org/drawingml/2006/main">
              <a:graphicData uri="http://schemas.openxmlformats.org/drawingml/2006/picture">
                <pic:pic xmlns:pic="http://schemas.openxmlformats.org/drawingml/2006/picture">
                  <pic:nvPicPr>
                    <pic:cNvPr id="6929" name="Picture 6929"/>
                    <pic:cNvPicPr/>
                  </pic:nvPicPr>
                  <pic:blipFill>
                    <a:blip r:embed="rId7">
                      <a:extLst>
                        <a:ext uri="{28A0092B-C50C-407E-A947-70E740481C1C}">
                          <a14:useLocalDpi xmlns:a14="http://schemas.microsoft.com/office/drawing/2010/main" val="0"/>
                        </a:ext>
                      </a:extLst>
                    </a:blip>
                    <a:stretch>
                      <a:fillRect/>
                    </a:stretch>
                  </pic:blipFill>
                  <pic:spPr>
                    <a:xfrm>
                      <a:off x="0" y="0"/>
                      <a:ext cx="4183380" cy="2407920"/>
                    </a:xfrm>
                    <a:prstGeom prst="rect">
                      <a:avLst/>
                    </a:prstGeom>
                  </pic:spPr>
                </pic:pic>
              </a:graphicData>
            </a:graphic>
            <wp14:sizeRelH relativeFrom="margin">
              <wp14:pctWidth>0</wp14:pctWidth>
            </wp14:sizeRelH>
            <wp14:sizeRelV relativeFrom="margin">
              <wp14:pctHeight>0</wp14:pctHeight>
            </wp14:sizeRelV>
          </wp:anchor>
        </w:drawing>
      </w:r>
      <w:r>
        <w:t>FIG 3</w:t>
      </w:r>
    </w:p>
    <w:p w14:paraId="654032D0" w14:textId="5EAAA637" w:rsidR="00106ADE" w:rsidRDefault="00106ADE" w:rsidP="00106ADE">
      <w:pPr>
        <w:spacing w:after="142" w:line="360" w:lineRule="auto"/>
        <w:ind w:left="-142" w:right="-46" w:firstLine="0"/>
      </w:pPr>
    </w:p>
    <w:p w14:paraId="32863A54" w14:textId="4994C058" w:rsidR="00106ADE" w:rsidRDefault="00106ADE" w:rsidP="00106ADE">
      <w:pPr>
        <w:spacing w:after="192" w:line="360" w:lineRule="auto"/>
        <w:ind w:left="-142" w:right="-46" w:firstLine="0"/>
      </w:pPr>
      <w:r>
        <w:rPr>
          <w:b/>
        </w:rPr>
        <w:t>Inference:</w:t>
      </w:r>
    </w:p>
    <w:p w14:paraId="3B76F298" w14:textId="5E02C366" w:rsidR="00106ADE" w:rsidRDefault="00106ADE" w:rsidP="00106ADE">
      <w:pPr>
        <w:spacing w:after="142" w:line="360" w:lineRule="auto"/>
        <w:ind w:left="-142" w:right="-46" w:firstLine="0"/>
      </w:pPr>
      <w:r>
        <w:t>As the table shows that most of the respondents say yes for the strong culture tend to report higher level of job satisfaction with the percentage of 55.34 as shown in the pie chart</w:t>
      </w:r>
      <w:r>
        <w:t>.</w:t>
      </w:r>
    </w:p>
    <w:p w14:paraId="5FD4B815" w14:textId="77777777" w:rsidR="00106ADE" w:rsidRDefault="00106ADE" w:rsidP="00106ADE">
      <w:pPr>
        <w:spacing w:after="142" w:line="360" w:lineRule="auto"/>
        <w:ind w:left="-142" w:right="-46" w:firstLine="0"/>
      </w:pPr>
    </w:p>
    <w:p w14:paraId="7F173191" w14:textId="35AA68CC" w:rsidR="00106ADE" w:rsidRDefault="00106ADE" w:rsidP="000171A6">
      <w:pPr>
        <w:spacing w:after="142" w:line="360" w:lineRule="auto"/>
        <w:ind w:left="0" w:right="-46" w:firstLine="0"/>
      </w:pPr>
      <w:r>
        <w:t xml:space="preserve"> TABLE 4</w:t>
      </w:r>
    </w:p>
    <w:tbl>
      <w:tblPr>
        <w:tblStyle w:val="TableGrid"/>
        <w:tblW w:w="93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2" w:type="dxa"/>
          <w:bottom w:w="52" w:type="dxa"/>
          <w:right w:w="45" w:type="dxa"/>
        </w:tblCellMar>
        <w:tblLook w:val="04A0" w:firstRow="1" w:lastRow="0" w:firstColumn="1" w:lastColumn="0" w:noHBand="0" w:noVBand="1"/>
      </w:tblPr>
      <w:tblGrid>
        <w:gridCol w:w="961"/>
        <w:gridCol w:w="1662"/>
        <w:gridCol w:w="1534"/>
        <w:gridCol w:w="1357"/>
        <w:gridCol w:w="1842"/>
        <w:gridCol w:w="1944"/>
      </w:tblGrid>
      <w:tr w:rsidR="00106ADE" w:rsidRPr="00106ADE" w14:paraId="0F96EBAB" w14:textId="77777777" w:rsidTr="00106ADE">
        <w:trPr>
          <w:trHeight w:val="720"/>
        </w:trPr>
        <w:tc>
          <w:tcPr>
            <w:tcW w:w="9300" w:type="dxa"/>
            <w:gridSpan w:val="6"/>
          </w:tcPr>
          <w:p w14:paraId="6ACE837B" w14:textId="77777777" w:rsidR="00106ADE" w:rsidRPr="00106ADE" w:rsidRDefault="00106ADE" w:rsidP="00977395">
            <w:pPr>
              <w:spacing w:after="0" w:line="259" w:lineRule="auto"/>
              <w:ind w:left="58" w:firstLine="0"/>
              <w:jc w:val="left"/>
              <w:rPr>
                <w:color w:val="auto"/>
              </w:rPr>
            </w:pPr>
            <w:r w:rsidRPr="00106ADE">
              <w:rPr>
                <w:b/>
                <w:color w:val="auto"/>
              </w:rPr>
              <w:t>12. Does organizational culture have a positive impact on employee work-life balance and well-being?</w:t>
            </w:r>
            <w:r w:rsidRPr="00106ADE">
              <w:rPr>
                <w:color w:val="auto"/>
              </w:rPr>
              <w:t xml:space="preserve">  </w:t>
            </w:r>
          </w:p>
        </w:tc>
      </w:tr>
      <w:tr w:rsidR="00106ADE" w:rsidRPr="00106ADE" w14:paraId="658D91B4" w14:textId="77777777" w:rsidTr="00106ADE">
        <w:trPr>
          <w:trHeight w:val="735"/>
        </w:trPr>
        <w:tc>
          <w:tcPr>
            <w:tcW w:w="2624" w:type="dxa"/>
            <w:gridSpan w:val="2"/>
            <w:vAlign w:val="bottom"/>
          </w:tcPr>
          <w:p w14:paraId="2BDBAB68" w14:textId="77777777" w:rsidR="00106ADE" w:rsidRPr="00106ADE" w:rsidRDefault="00106ADE" w:rsidP="00977395">
            <w:pPr>
              <w:spacing w:after="0" w:line="259" w:lineRule="auto"/>
              <w:ind w:left="0" w:firstLine="0"/>
              <w:jc w:val="left"/>
              <w:rPr>
                <w:color w:val="auto"/>
              </w:rPr>
            </w:pPr>
            <w:r w:rsidRPr="00106ADE">
              <w:rPr>
                <w:color w:val="auto"/>
              </w:rPr>
              <w:t xml:space="preserve">  </w:t>
            </w:r>
          </w:p>
        </w:tc>
        <w:tc>
          <w:tcPr>
            <w:tcW w:w="1534" w:type="dxa"/>
            <w:vAlign w:val="bottom"/>
          </w:tcPr>
          <w:p w14:paraId="254B75AC" w14:textId="77777777" w:rsidR="00106ADE" w:rsidRPr="00106ADE" w:rsidRDefault="00106ADE" w:rsidP="00977395">
            <w:pPr>
              <w:spacing w:after="0" w:line="259" w:lineRule="auto"/>
              <w:ind w:left="65" w:firstLine="0"/>
              <w:jc w:val="left"/>
              <w:rPr>
                <w:color w:val="auto"/>
              </w:rPr>
            </w:pPr>
            <w:r w:rsidRPr="00106ADE">
              <w:rPr>
                <w:color w:val="auto"/>
              </w:rPr>
              <w:t xml:space="preserve">Frequency  </w:t>
            </w:r>
          </w:p>
        </w:tc>
        <w:tc>
          <w:tcPr>
            <w:tcW w:w="1357" w:type="dxa"/>
            <w:vAlign w:val="bottom"/>
          </w:tcPr>
          <w:p w14:paraId="5AEE067F" w14:textId="77777777" w:rsidR="00106ADE" w:rsidRPr="00106ADE" w:rsidRDefault="00106ADE" w:rsidP="00977395">
            <w:pPr>
              <w:spacing w:after="0" w:line="259" w:lineRule="auto"/>
              <w:ind w:left="63" w:firstLine="0"/>
              <w:jc w:val="left"/>
              <w:rPr>
                <w:color w:val="auto"/>
              </w:rPr>
            </w:pPr>
            <w:r w:rsidRPr="00106ADE">
              <w:rPr>
                <w:color w:val="auto"/>
              </w:rPr>
              <w:t xml:space="preserve">Percent  </w:t>
            </w:r>
          </w:p>
        </w:tc>
        <w:tc>
          <w:tcPr>
            <w:tcW w:w="1842" w:type="dxa"/>
            <w:vAlign w:val="bottom"/>
          </w:tcPr>
          <w:p w14:paraId="787C2D1F" w14:textId="77777777" w:rsidR="00106ADE" w:rsidRPr="00106ADE" w:rsidRDefault="00106ADE" w:rsidP="00977395">
            <w:pPr>
              <w:spacing w:after="0" w:line="259" w:lineRule="auto"/>
              <w:ind w:left="65" w:firstLine="0"/>
              <w:jc w:val="left"/>
              <w:rPr>
                <w:color w:val="auto"/>
              </w:rPr>
            </w:pPr>
            <w:r w:rsidRPr="00106ADE">
              <w:rPr>
                <w:color w:val="auto"/>
              </w:rPr>
              <w:t xml:space="preserve">Valid Percent  </w:t>
            </w:r>
          </w:p>
        </w:tc>
        <w:tc>
          <w:tcPr>
            <w:tcW w:w="1944" w:type="dxa"/>
          </w:tcPr>
          <w:p w14:paraId="4EDBE92F" w14:textId="77777777" w:rsidR="00106ADE" w:rsidRPr="00106ADE" w:rsidRDefault="00106ADE" w:rsidP="00977395">
            <w:pPr>
              <w:spacing w:after="0" w:line="259" w:lineRule="auto"/>
              <w:ind w:left="58" w:firstLine="0"/>
              <w:jc w:val="left"/>
              <w:rPr>
                <w:color w:val="auto"/>
              </w:rPr>
            </w:pPr>
            <w:r w:rsidRPr="00106ADE">
              <w:rPr>
                <w:color w:val="auto"/>
              </w:rPr>
              <w:t xml:space="preserve">Cumulative Percent  </w:t>
            </w:r>
          </w:p>
        </w:tc>
      </w:tr>
      <w:tr w:rsidR="00106ADE" w:rsidRPr="00106ADE" w14:paraId="3DFE21DB" w14:textId="77777777" w:rsidTr="00106ADE">
        <w:trPr>
          <w:trHeight w:val="380"/>
        </w:trPr>
        <w:tc>
          <w:tcPr>
            <w:tcW w:w="962" w:type="dxa"/>
            <w:vMerge w:val="restart"/>
            <w:shd w:val="clear" w:color="auto" w:fill="E0E0E0"/>
          </w:tcPr>
          <w:p w14:paraId="031B9A3C" w14:textId="77777777" w:rsidR="00106ADE" w:rsidRPr="00106ADE" w:rsidRDefault="00106ADE" w:rsidP="00977395">
            <w:pPr>
              <w:spacing w:after="0" w:line="259" w:lineRule="auto"/>
              <w:ind w:left="58" w:firstLine="0"/>
              <w:jc w:val="left"/>
              <w:rPr>
                <w:color w:val="auto"/>
              </w:rPr>
            </w:pPr>
            <w:r w:rsidRPr="00106ADE">
              <w:rPr>
                <w:color w:val="auto"/>
              </w:rPr>
              <w:t xml:space="preserve">Valid  </w:t>
            </w:r>
          </w:p>
        </w:tc>
        <w:tc>
          <w:tcPr>
            <w:tcW w:w="1661" w:type="dxa"/>
            <w:shd w:val="clear" w:color="auto" w:fill="E0E0E0"/>
          </w:tcPr>
          <w:p w14:paraId="54F89C3A" w14:textId="77777777" w:rsidR="00106ADE" w:rsidRPr="00106ADE" w:rsidRDefault="00106ADE" w:rsidP="00977395">
            <w:pPr>
              <w:spacing w:after="0" w:line="259" w:lineRule="auto"/>
              <w:ind w:left="61" w:firstLine="0"/>
              <w:jc w:val="left"/>
              <w:rPr>
                <w:color w:val="auto"/>
              </w:rPr>
            </w:pPr>
            <w:r w:rsidRPr="00106ADE">
              <w:rPr>
                <w:color w:val="auto"/>
              </w:rPr>
              <w:t xml:space="preserve">yes  </w:t>
            </w:r>
          </w:p>
        </w:tc>
        <w:tc>
          <w:tcPr>
            <w:tcW w:w="1534" w:type="dxa"/>
            <w:shd w:val="clear" w:color="auto" w:fill="F9F9FB"/>
          </w:tcPr>
          <w:p w14:paraId="608E5242" w14:textId="77777777" w:rsidR="00106ADE" w:rsidRPr="00106ADE" w:rsidRDefault="00106ADE" w:rsidP="00977395">
            <w:pPr>
              <w:spacing w:after="0" w:line="259" w:lineRule="auto"/>
              <w:ind w:left="65" w:firstLine="0"/>
              <w:jc w:val="left"/>
              <w:rPr>
                <w:color w:val="auto"/>
              </w:rPr>
            </w:pPr>
            <w:r w:rsidRPr="00106ADE">
              <w:rPr>
                <w:color w:val="auto"/>
              </w:rPr>
              <w:t xml:space="preserve">44  </w:t>
            </w:r>
          </w:p>
        </w:tc>
        <w:tc>
          <w:tcPr>
            <w:tcW w:w="1357" w:type="dxa"/>
            <w:shd w:val="clear" w:color="auto" w:fill="F9F9FB"/>
          </w:tcPr>
          <w:p w14:paraId="4EF6A21D" w14:textId="77777777" w:rsidR="00106ADE" w:rsidRPr="00106ADE" w:rsidRDefault="00106ADE" w:rsidP="00977395">
            <w:pPr>
              <w:spacing w:after="0" w:line="259" w:lineRule="auto"/>
              <w:ind w:left="63" w:firstLine="0"/>
              <w:jc w:val="left"/>
              <w:rPr>
                <w:color w:val="auto"/>
              </w:rPr>
            </w:pPr>
            <w:r w:rsidRPr="00106ADE">
              <w:rPr>
                <w:color w:val="auto"/>
              </w:rPr>
              <w:t xml:space="preserve">42.7  </w:t>
            </w:r>
          </w:p>
        </w:tc>
        <w:tc>
          <w:tcPr>
            <w:tcW w:w="1842" w:type="dxa"/>
            <w:shd w:val="clear" w:color="auto" w:fill="F9F9FB"/>
          </w:tcPr>
          <w:p w14:paraId="66B62134" w14:textId="77777777" w:rsidR="00106ADE" w:rsidRPr="00106ADE" w:rsidRDefault="00106ADE" w:rsidP="00977395">
            <w:pPr>
              <w:spacing w:after="0" w:line="259" w:lineRule="auto"/>
              <w:ind w:left="65" w:firstLine="0"/>
              <w:jc w:val="left"/>
              <w:rPr>
                <w:color w:val="auto"/>
              </w:rPr>
            </w:pPr>
            <w:r w:rsidRPr="00106ADE">
              <w:rPr>
                <w:color w:val="auto"/>
              </w:rPr>
              <w:t xml:space="preserve">42.7  </w:t>
            </w:r>
          </w:p>
        </w:tc>
        <w:tc>
          <w:tcPr>
            <w:tcW w:w="1944" w:type="dxa"/>
            <w:shd w:val="clear" w:color="auto" w:fill="F9F9FB"/>
          </w:tcPr>
          <w:p w14:paraId="7424AC97" w14:textId="77777777" w:rsidR="00106ADE" w:rsidRPr="00106ADE" w:rsidRDefault="00106ADE" w:rsidP="00977395">
            <w:pPr>
              <w:spacing w:after="0" w:line="259" w:lineRule="auto"/>
              <w:ind w:left="58" w:firstLine="0"/>
              <w:jc w:val="left"/>
              <w:rPr>
                <w:color w:val="auto"/>
              </w:rPr>
            </w:pPr>
            <w:r w:rsidRPr="00106ADE">
              <w:rPr>
                <w:color w:val="auto"/>
              </w:rPr>
              <w:t xml:space="preserve">42.7  </w:t>
            </w:r>
          </w:p>
        </w:tc>
      </w:tr>
      <w:tr w:rsidR="00106ADE" w:rsidRPr="00106ADE" w14:paraId="08402BE0" w14:textId="77777777" w:rsidTr="00106ADE">
        <w:trPr>
          <w:trHeight w:val="379"/>
        </w:trPr>
        <w:tc>
          <w:tcPr>
            <w:tcW w:w="0" w:type="auto"/>
            <w:vMerge/>
          </w:tcPr>
          <w:p w14:paraId="596591EB" w14:textId="77777777" w:rsidR="00106ADE" w:rsidRPr="00106ADE" w:rsidRDefault="00106ADE" w:rsidP="00977395">
            <w:pPr>
              <w:spacing w:after="160" w:line="259" w:lineRule="auto"/>
              <w:ind w:left="0" w:firstLine="0"/>
              <w:jc w:val="left"/>
              <w:rPr>
                <w:color w:val="auto"/>
              </w:rPr>
            </w:pPr>
          </w:p>
        </w:tc>
        <w:tc>
          <w:tcPr>
            <w:tcW w:w="1661" w:type="dxa"/>
            <w:shd w:val="clear" w:color="auto" w:fill="E0E0E0"/>
          </w:tcPr>
          <w:p w14:paraId="289BC987" w14:textId="77777777" w:rsidR="00106ADE" w:rsidRPr="00106ADE" w:rsidRDefault="00106ADE" w:rsidP="00977395">
            <w:pPr>
              <w:spacing w:after="0" w:line="259" w:lineRule="auto"/>
              <w:ind w:left="61" w:firstLine="0"/>
              <w:jc w:val="left"/>
              <w:rPr>
                <w:color w:val="auto"/>
              </w:rPr>
            </w:pPr>
            <w:r w:rsidRPr="00106ADE">
              <w:rPr>
                <w:color w:val="auto"/>
              </w:rPr>
              <w:t xml:space="preserve">no  </w:t>
            </w:r>
          </w:p>
        </w:tc>
        <w:tc>
          <w:tcPr>
            <w:tcW w:w="1534" w:type="dxa"/>
            <w:shd w:val="clear" w:color="auto" w:fill="F9F9FB"/>
          </w:tcPr>
          <w:p w14:paraId="7B8EFBC2" w14:textId="77777777" w:rsidR="00106ADE" w:rsidRPr="00106ADE" w:rsidRDefault="00106ADE" w:rsidP="00977395">
            <w:pPr>
              <w:spacing w:after="0" w:line="259" w:lineRule="auto"/>
              <w:ind w:left="65" w:firstLine="0"/>
              <w:jc w:val="left"/>
              <w:rPr>
                <w:color w:val="auto"/>
              </w:rPr>
            </w:pPr>
            <w:r w:rsidRPr="00106ADE">
              <w:rPr>
                <w:color w:val="auto"/>
              </w:rPr>
              <w:t xml:space="preserve">8  </w:t>
            </w:r>
          </w:p>
        </w:tc>
        <w:tc>
          <w:tcPr>
            <w:tcW w:w="1357" w:type="dxa"/>
            <w:shd w:val="clear" w:color="auto" w:fill="F9F9FB"/>
          </w:tcPr>
          <w:p w14:paraId="375D38C3" w14:textId="77777777" w:rsidR="00106ADE" w:rsidRPr="00106ADE" w:rsidRDefault="00106ADE" w:rsidP="00977395">
            <w:pPr>
              <w:spacing w:after="0" w:line="259" w:lineRule="auto"/>
              <w:ind w:left="63" w:firstLine="0"/>
              <w:jc w:val="left"/>
              <w:rPr>
                <w:color w:val="auto"/>
              </w:rPr>
            </w:pPr>
            <w:r w:rsidRPr="00106ADE">
              <w:rPr>
                <w:color w:val="auto"/>
              </w:rPr>
              <w:t xml:space="preserve">7.8  </w:t>
            </w:r>
          </w:p>
        </w:tc>
        <w:tc>
          <w:tcPr>
            <w:tcW w:w="1842" w:type="dxa"/>
            <w:shd w:val="clear" w:color="auto" w:fill="F9F9FB"/>
          </w:tcPr>
          <w:p w14:paraId="0E577147" w14:textId="77777777" w:rsidR="00106ADE" w:rsidRPr="00106ADE" w:rsidRDefault="00106ADE" w:rsidP="00977395">
            <w:pPr>
              <w:spacing w:after="0" w:line="259" w:lineRule="auto"/>
              <w:ind w:left="65" w:firstLine="0"/>
              <w:jc w:val="left"/>
              <w:rPr>
                <w:color w:val="auto"/>
              </w:rPr>
            </w:pPr>
            <w:r w:rsidRPr="00106ADE">
              <w:rPr>
                <w:color w:val="auto"/>
              </w:rPr>
              <w:t xml:space="preserve">7.8  </w:t>
            </w:r>
          </w:p>
        </w:tc>
        <w:tc>
          <w:tcPr>
            <w:tcW w:w="1944" w:type="dxa"/>
            <w:shd w:val="clear" w:color="auto" w:fill="F9F9FB"/>
          </w:tcPr>
          <w:p w14:paraId="4BA15B80" w14:textId="77777777" w:rsidR="00106ADE" w:rsidRPr="00106ADE" w:rsidRDefault="00106ADE" w:rsidP="00977395">
            <w:pPr>
              <w:spacing w:after="0" w:line="259" w:lineRule="auto"/>
              <w:ind w:left="58" w:firstLine="0"/>
              <w:jc w:val="left"/>
              <w:rPr>
                <w:color w:val="auto"/>
              </w:rPr>
            </w:pPr>
            <w:r w:rsidRPr="00106ADE">
              <w:rPr>
                <w:color w:val="auto"/>
              </w:rPr>
              <w:t xml:space="preserve">50.5  </w:t>
            </w:r>
          </w:p>
        </w:tc>
      </w:tr>
      <w:tr w:rsidR="00106ADE" w:rsidRPr="00106ADE" w14:paraId="3FAD0579" w14:textId="77777777" w:rsidTr="00106ADE">
        <w:trPr>
          <w:trHeight w:val="385"/>
        </w:trPr>
        <w:tc>
          <w:tcPr>
            <w:tcW w:w="0" w:type="auto"/>
            <w:vMerge/>
          </w:tcPr>
          <w:p w14:paraId="20DFD2D8" w14:textId="77777777" w:rsidR="00106ADE" w:rsidRPr="00106ADE" w:rsidRDefault="00106ADE" w:rsidP="00977395">
            <w:pPr>
              <w:spacing w:after="160" w:line="259" w:lineRule="auto"/>
              <w:ind w:left="0" w:firstLine="0"/>
              <w:jc w:val="left"/>
              <w:rPr>
                <w:color w:val="auto"/>
              </w:rPr>
            </w:pPr>
          </w:p>
        </w:tc>
        <w:tc>
          <w:tcPr>
            <w:tcW w:w="1661" w:type="dxa"/>
            <w:shd w:val="clear" w:color="auto" w:fill="E0E0E0"/>
          </w:tcPr>
          <w:p w14:paraId="45A87139" w14:textId="77777777" w:rsidR="00106ADE" w:rsidRPr="00106ADE" w:rsidRDefault="00106ADE" w:rsidP="00977395">
            <w:pPr>
              <w:spacing w:after="0" w:line="259" w:lineRule="auto"/>
              <w:ind w:left="61" w:firstLine="0"/>
              <w:jc w:val="left"/>
              <w:rPr>
                <w:color w:val="auto"/>
              </w:rPr>
            </w:pPr>
            <w:r w:rsidRPr="00106ADE">
              <w:rPr>
                <w:color w:val="auto"/>
              </w:rPr>
              <w:t xml:space="preserve">sometimes  </w:t>
            </w:r>
          </w:p>
        </w:tc>
        <w:tc>
          <w:tcPr>
            <w:tcW w:w="1534" w:type="dxa"/>
            <w:shd w:val="clear" w:color="auto" w:fill="F9F9FB"/>
          </w:tcPr>
          <w:p w14:paraId="6A0C7FDB" w14:textId="77777777" w:rsidR="00106ADE" w:rsidRPr="00106ADE" w:rsidRDefault="00106ADE" w:rsidP="00977395">
            <w:pPr>
              <w:spacing w:after="0" w:line="259" w:lineRule="auto"/>
              <w:ind w:left="65" w:firstLine="0"/>
              <w:jc w:val="left"/>
              <w:rPr>
                <w:color w:val="auto"/>
              </w:rPr>
            </w:pPr>
            <w:r w:rsidRPr="00106ADE">
              <w:rPr>
                <w:color w:val="auto"/>
              </w:rPr>
              <w:t xml:space="preserve">34  </w:t>
            </w:r>
          </w:p>
        </w:tc>
        <w:tc>
          <w:tcPr>
            <w:tcW w:w="1357" w:type="dxa"/>
            <w:shd w:val="clear" w:color="auto" w:fill="F9F9FB"/>
          </w:tcPr>
          <w:p w14:paraId="7C91E0D4" w14:textId="77777777" w:rsidR="00106ADE" w:rsidRPr="00106ADE" w:rsidRDefault="00106ADE" w:rsidP="00977395">
            <w:pPr>
              <w:spacing w:after="0" w:line="259" w:lineRule="auto"/>
              <w:ind w:left="63" w:firstLine="0"/>
              <w:jc w:val="left"/>
              <w:rPr>
                <w:color w:val="auto"/>
              </w:rPr>
            </w:pPr>
            <w:r w:rsidRPr="00106ADE">
              <w:rPr>
                <w:color w:val="auto"/>
              </w:rPr>
              <w:t xml:space="preserve">33.0  </w:t>
            </w:r>
          </w:p>
        </w:tc>
        <w:tc>
          <w:tcPr>
            <w:tcW w:w="1842" w:type="dxa"/>
            <w:shd w:val="clear" w:color="auto" w:fill="F9F9FB"/>
          </w:tcPr>
          <w:p w14:paraId="036B10EB" w14:textId="77777777" w:rsidR="00106ADE" w:rsidRPr="00106ADE" w:rsidRDefault="00106ADE" w:rsidP="00977395">
            <w:pPr>
              <w:spacing w:after="0" w:line="259" w:lineRule="auto"/>
              <w:ind w:left="65" w:firstLine="0"/>
              <w:jc w:val="left"/>
              <w:rPr>
                <w:color w:val="auto"/>
              </w:rPr>
            </w:pPr>
            <w:r w:rsidRPr="00106ADE">
              <w:rPr>
                <w:color w:val="auto"/>
              </w:rPr>
              <w:t xml:space="preserve">33.0  </w:t>
            </w:r>
          </w:p>
        </w:tc>
        <w:tc>
          <w:tcPr>
            <w:tcW w:w="1944" w:type="dxa"/>
            <w:shd w:val="clear" w:color="auto" w:fill="F9F9FB"/>
          </w:tcPr>
          <w:p w14:paraId="3D74AA10" w14:textId="77777777" w:rsidR="00106ADE" w:rsidRPr="00106ADE" w:rsidRDefault="00106ADE" w:rsidP="00977395">
            <w:pPr>
              <w:spacing w:after="0" w:line="259" w:lineRule="auto"/>
              <w:ind w:left="58" w:firstLine="0"/>
              <w:jc w:val="left"/>
              <w:rPr>
                <w:color w:val="auto"/>
              </w:rPr>
            </w:pPr>
            <w:r w:rsidRPr="00106ADE">
              <w:rPr>
                <w:color w:val="auto"/>
              </w:rPr>
              <w:t xml:space="preserve">83.5  </w:t>
            </w:r>
          </w:p>
        </w:tc>
      </w:tr>
      <w:tr w:rsidR="00106ADE" w:rsidRPr="00106ADE" w14:paraId="7D434C2E" w14:textId="77777777" w:rsidTr="00106ADE">
        <w:trPr>
          <w:trHeight w:val="374"/>
        </w:trPr>
        <w:tc>
          <w:tcPr>
            <w:tcW w:w="0" w:type="auto"/>
            <w:vMerge/>
          </w:tcPr>
          <w:p w14:paraId="6BB7CEBE" w14:textId="77777777" w:rsidR="00106ADE" w:rsidRPr="00106ADE" w:rsidRDefault="00106ADE" w:rsidP="00977395">
            <w:pPr>
              <w:spacing w:after="160" w:line="259" w:lineRule="auto"/>
              <w:ind w:left="0" w:firstLine="0"/>
              <w:jc w:val="left"/>
              <w:rPr>
                <w:color w:val="auto"/>
              </w:rPr>
            </w:pPr>
          </w:p>
        </w:tc>
        <w:tc>
          <w:tcPr>
            <w:tcW w:w="1661" w:type="dxa"/>
            <w:shd w:val="clear" w:color="auto" w:fill="E0E0E0"/>
          </w:tcPr>
          <w:p w14:paraId="05833C6C" w14:textId="77777777" w:rsidR="00106ADE" w:rsidRPr="00106ADE" w:rsidRDefault="00106ADE" w:rsidP="00977395">
            <w:pPr>
              <w:spacing w:after="0" w:line="259" w:lineRule="auto"/>
              <w:ind w:left="61" w:firstLine="0"/>
              <w:jc w:val="left"/>
              <w:rPr>
                <w:color w:val="auto"/>
              </w:rPr>
            </w:pPr>
            <w:r w:rsidRPr="00106ADE">
              <w:rPr>
                <w:color w:val="auto"/>
              </w:rPr>
              <w:t xml:space="preserve">depends  </w:t>
            </w:r>
          </w:p>
        </w:tc>
        <w:tc>
          <w:tcPr>
            <w:tcW w:w="1534" w:type="dxa"/>
            <w:shd w:val="clear" w:color="auto" w:fill="F9F9FB"/>
          </w:tcPr>
          <w:p w14:paraId="16B1B635" w14:textId="77777777" w:rsidR="00106ADE" w:rsidRPr="00106ADE" w:rsidRDefault="00106ADE" w:rsidP="00977395">
            <w:pPr>
              <w:spacing w:after="0" w:line="259" w:lineRule="auto"/>
              <w:ind w:left="65" w:firstLine="0"/>
              <w:jc w:val="left"/>
              <w:rPr>
                <w:color w:val="auto"/>
              </w:rPr>
            </w:pPr>
            <w:r w:rsidRPr="00106ADE">
              <w:rPr>
                <w:color w:val="auto"/>
              </w:rPr>
              <w:t xml:space="preserve">13  </w:t>
            </w:r>
          </w:p>
        </w:tc>
        <w:tc>
          <w:tcPr>
            <w:tcW w:w="1357" w:type="dxa"/>
            <w:shd w:val="clear" w:color="auto" w:fill="F9F9FB"/>
          </w:tcPr>
          <w:p w14:paraId="3AA7C0DB" w14:textId="77777777" w:rsidR="00106ADE" w:rsidRPr="00106ADE" w:rsidRDefault="00106ADE" w:rsidP="00977395">
            <w:pPr>
              <w:spacing w:after="0" w:line="259" w:lineRule="auto"/>
              <w:ind w:left="63" w:firstLine="0"/>
              <w:jc w:val="left"/>
              <w:rPr>
                <w:color w:val="auto"/>
              </w:rPr>
            </w:pPr>
            <w:r w:rsidRPr="00106ADE">
              <w:rPr>
                <w:color w:val="auto"/>
              </w:rPr>
              <w:t xml:space="preserve">12.6  </w:t>
            </w:r>
          </w:p>
        </w:tc>
        <w:tc>
          <w:tcPr>
            <w:tcW w:w="1842" w:type="dxa"/>
            <w:shd w:val="clear" w:color="auto" w:fill="F9F9FB"/>
          </w:tcPr>
          <w:p w14:paraId="509E74D7" w14:textId="77777777" w:rsidR="00106ADE" w:rsidRPr="00106ADE" w:rsidRDefault="00106ADE" w:rsidP="00977395">
            <w:pPr>
              <w:spacing w:after="0" w:line="259" w:lineRule="auto"/>
              <w:ind w:left="65" w:firstLine="0"/>
              <w:jc w:val="left"/>
              <w:rPr>
                <w:color w:val="auto"/>
              </w:rPr>
            </w:pPr>
            <w:r w:rsidRPr="00106ADE">
              <w:rPr>
                <w:color w:val="auto"/>
              </w:rPr>
              <w:t xml:space="preserve">12.6  </w:t>
            </w:r>
          </w:p>
        </w:tc>
        <w:tc>
          <w:tcPr>
            <w:tcW w:w="1944" w:type="dxa"/>
            <w:shd w:val="clear" w:color="auto" w:fill="F9F9FB"/>
          </w:tcPr>
          <w:p w14:paraId="69F5296E" w14:textId="77777777" w:rsidR="00106ADE" w:rsidRPr="00106ADE" w:rsidRDefault="00106ADE" w:rsidP="00977395">
            <w:pPr>
              <w:spacing w:after="0" w:line="259" w:lineRule="auto"/>
              <w:ind w:left="58" w:firstLine="0"/>
              <w:jc w:val="left"/>
              <w:rPr>
                <w:color w:val="auto"/>
              </w:rPr>
            </w:pPr>
            <w:r w:rsidRPr="00106ADE">
              <w:rPr>
                <w:color w:val="auto"/>
              </w:rPr>
              <w:t xml:space="preserve">96.1  </w:t>
            </w:r>
          </w:p>
        </w:tc>
      </w:tr>
      <w:tr w:rsidR="00106ADE" w:rsidRPr="00106ADE" w14:paraId="321A7F32" w14:textId="77777777" w:rsidTr="00106ADE">
        <w:trPr>
          <w:trHeight w:val="384"/>
        </w:trPr>
        <w:tc>
          <w:tcPr>
            <w:tcW w:w="0" w:type="auto"/>
            <w:vMerge/>
          </w:tcPr>
          <w:p w14:paraId="19CE7E25" w14:textId="77777777" w:rsidR="00106ADE" w:rsidRPr="00106ADE" w:rsidRDefault="00106ADE" w:rsidP="00977395">
            <w:pPr>
              <w:spacing w:after="160" w:line="259" w:lineRule="auto"/>
              <w:ind w:left="0" w:firstLine="0"/>
              <w:jc w:val="left"/>
              <w:rPr>
                <w:color w:val="auto"/>
              </w:rPr>
            </w:pPr>
          </w:p>
        </w:tc>
        <w:tc>
          <w:tcPr>
            <w:tcW w:w="1661" w:type="dxa"/>
            <w:shd w:val="clear" w:color="auto" w:fill="E0E0E0"/>
          </w:tcPr>
          <w:p w14:paraId="21CA079E" w14:textId="77777777" w:rsidR="00106ADE" w:rsidRPr="00106ADE" w:rsidRDefault="00106ADE" w:rsidP="00977395">
            <w:pPr>
              <w:spacing w:after="0" w:line="259" w:lineRule="auto"/>
              <w:ind w:left="61" w:firstLine="0"/>
              <w:jc w:val="left"/>
              <w:rPr>
                <w:color w:val="auto"/>
              </w:rPr>
            </w:pPr>
            <w:r w:rsidRPr="00106ADE">
              <w:rPr>
                <w:color w:val="auto"/>
              </w:rPr>
              <w:t xml:space="preserve">unsure  </w:t>
            </w:r>
          </w:p>
        </w:tc>
        <w:tc>
          <w:tcPr>
            <w:tcW w:w="1534" w:type="dxa"/>
            <w:shd w:val="clear" w:color="auto" w:fill="F9F9FB"/>
          </w:tcPr>
          <w:p w14:paraId="5E92F863" w14:textId="77777777" w:rsidR="00106ADE" w:rsidRPr="00106ADE" w:rsidRDefault="00106ADE" w:rsidP="00977395">
            <w:pPr>
              <w:spacing w:after="0" w:line="259" w:lineRule="auto"/>
              <w:ind w:left="65" w:firstLine="0"/>
              <w:jc w:val="left"/>
              <w:rPr>
                <w:color w:val="auto"/>
              </w:rPr>
            </w:pPr>
            <w:r w:rsidRPr="00106ADE">
              <w:rPr>
                <w:color w:val="auto"/>
              </w:rPr>
              <w:t xml:space="preserve">4  </w:t>
            </w:r>
          </w:p>
        </w:tc>
        <w:tc>
          <w:tcPr>
            <w:tcW w:w="1357" w:type="dxa"/>
            <w:shd w:val="clear" w:color="auto" w:fill="F9F9FB"/>
          </w:tcPr>
          <w:p w14:paraId="474FCC73" w14:textId="77777777" w:rsidR="00106ADE" w:rsidRPr="00106ADE" w:rsidRDefault="00106ADE" w:rsidP="00977395">
            <w:pPr>
              <w:spacing w:after="0" w:line="259" w:lineRule="auto"/>
              <w:ind w:left="63" w:firstLine="0"/>
              <w:jc w:val="left"/>
              <w:rPr>
                <w:color w:val="auto"/>
              </w:rPr>
            </w:pPr>
            <w:r w:rsidRPr="00106ADE">
              <w:rPr>
                <w:color w:val="auto"/>
              </w:rPr>
              <w:t xml:space="preserve">3.9  </w:t>
            </w:r>
          </w:p>
        </w:tc>
        <w:tc>
          <w:tcPr>
            <w:tcW w:w="1842" w:type="dxa"/>
            <w:shd w:val="clear" w:color="auto" w:fill="F9F9FB"/>
          </w:tcPr>
          <w:p w14:paraId="5B63337D" w14:textId="77777777" w:rsidR="00106ADE" w:rsidRPr="00106ADE" w:rsidRDefault="00106ADE" w:rsidP="00977395">
            <w:pPr>
              <w:spacing w:after="0" w:line="259" w:lineRule="auto"/>
              <w:ind w:left="65" w:firstLine="0"/>
              <w:jc w:val="left"/>
              <w:rPr>
                <w:color w:val="auto"/>
              </w:rPr>
            </w:pPr>
            <w:r w:rsidRPr="00106ADE">
              <w:rPr>
                <w:color w:val="auto"/>
              </w:rPr>
              <w:t xml:space="preserve">3.9  </w:t>
            </w:r>
          </w:p>
        </w:tc>
        <w:tc>
          <w:tcPr>
            <w:tcW w:w="1944" w:type="dxa"/>
            <w:shd w:val="clear" w:color="auto" w:fill="F9F9FB"/>
          </w:tcPr>
          <w:p w14:paraId="07BB28D7" w14:textId="77777777" w:rsidR="00106ADE" w:rsidRPr="00106ADE" w:rsidRDefault="00106ADE" w:rsidP="00977395">
            <w:pPr>
              <w:spacing w:after="0" w:line="259" w:lineRule="auto"/>
              <w:ind w:left="58" w:firstLine="0"/>
              <w:jc w:val="left"/>
              <w:rPr>
                <w:color w:val="auto"/>
              </w:rPr>
            </w:pPr>
            <w:r w:rsidRPr="00106ADE">
              <w:rPr>
                <w:color w:val="auto"/>
              </w:rPr>
              <w:t xml:space="preserve">100.0  </w:t>
            </w:r>
          </w:p>
        </w:tc>
      </w:tr>
      <w:tr w:rsidR="00106ADE" w:rsidRPr="00106ADE" w14:paraId="39C456B6" w14:textId="77777777" w:rsidTr="00106ADE">
        <w:trPr>
          <w:trHeight w:val="364"/>
        </w:trPr>
        <w:tc>
          <w:tcPr>
            <w:tcW w:w="0" w:type="auto"/>
            <w:vMerge/>
          </w:tcPr>
          <w:p w14:paraId="3D8E78C1" w14:textId="77777777" w:rsidR="00106ADE" w:rsidRPr="00106ADE" w:rsidRDefault="00106ADE" w:rsidP="00977395">
            <w:pPr>
              <w:spacing w:after="160" w:line="259" w:lineRule="auto"/>
              <w:ind w:left="0" w:firstLine="0"/>
              <w:jc w:val="left"/>
              <w:rPr>
                <w:color w:val="auto"/>
              </w:rPr>
            </w:pPr>
          </w:p>
        </w:tc>
        <w:tc>
          <w:tcPr>
            <w:tcW w:w="1661" w:type="dxa"/>
            <w:shd w:val="clear" w:color="auto" w:fill="E0E0E0"/>
          </w:tcPr>
          <w:p w14:paraId="1DBB6AEB" w14:textId="77777777" w:rsidR="00106ADE" w:rsidRPr="00106ADE" w:rsidRDefault="00106ADE" w:rsidP="00977395">
            <w:pPr>
              <w:spacing w:after="0" w:line="259" w:lineRule="auto"/>
              <w:ind w:left="61" w:firstLine="0"/>
              <w:jc w:val="left"/>
              <w:rPr>
                <w:color w:val="auto"/>
              </w:rPr>
            </w:pPr>
            <w:r w:rsidRPr="00106ADE">
              <w:rPr>
                <w:color w:val="auto"/>
              </w:rPr>
              <w:t xml:space="preserve">Total  </w:t>
            </w:r>
          </w:p>
        </w:tc>
        <w:tc>
          <w:tcPr>
            <w:tcW w:w="1534" w:type="dxa"/>
            <w:shd w:val="clear" w:color="auto" w:fill="F9F9FB"/>
          </w:tcPr>
          <w:p w14:paraId="3A0174F1" w14:textId="77777777" w:rsidR="00106ADE" w:rsidRPr="00106ADE" w:rsidRDefault="00106ADE" w:rsidP="00977395">
            <w:pPr>
              <w:spacing w:after="0" w:line="259" w:lineRule="auto"/>
              <w:ind w:left="65" w:firstLine="0"/>
              <w:jc w:val="left"/>
              <w:rPr>
                <w:color w:val="auto"/>
              </w:rPr>
            </w:pPr>
            <w:r w:rsidRPr="00106ADE">
              <w:rPr>
                <w:color w:val="auto"/>
              </w:rPr>
              <w:t xml:space="preserve">103  </w:t>
            </w:r>
          </w:p>
        </w:tc>
        <w:tc>
          <w:tcPr>
            <w:tcW w:w="1357" w:type="dxa"/>
            <w:shd w:val="clear" w:color="auto" w:fill="F9F9FB"/>
          </w:tcPr>
          <w:p w14:paraId="64F00489" w14:textId="77777777" w:rsidR="00106ADE" w:rsidRPr="00106ADE" w:rsidRDefault="00106ADE" w:rsidP="00977395">
            <w:pPr>
              <w:spacing w:after="0" w:line="259" w:lineRule="auto"/>
              <w:ind w:left="63" w:firstLine="0"/>
              <w:jc w:val="left"/>
              <w:rPr>
                <w:color w:val="auto"/>
              </w:rPr>
            </w:pPr>
            <w:r w:rsidRPr="00106ADE">
              <w:rPr>
                <w:color w:val="auto"/>
              </w:rPr>
              <w:t xml:space="preserve">100.0  </w:t>
            </w:r>
          </w:p>
        </w:tc>
        <w:tc>
          <w:tcPr>
            <w:tcW w:w="1842" w:type="dxa"/>
            <w:shd w:val="clear" w:color="auto" w:fill="F9F9FB"/>
          </w:tcPr>
          <w:p w14:paraId="66EAE471" w14:textId="77777777" w:rsidR="00106ADE" w:rsidRPr="00106ADE" w:rsidRDefault="00106ADE" w:rsidP="00977395">
            <w:pPr>
              <w:spacing w:after="0" w:line="259" w:lineRule="auto"/>
              <w:ind w:left="65" w:firstLine="0"/>
              <w:jc w:val="left"/>
              <w:rPr>
                <w:color w:val="auto"/>
              </w:rPr>
            </w:pPr>
            <w:r w:rsidRPr="00106ADE">
              <w:rPr>
                <w:color w:val="auto"/>
              </w:rPr>
              <w:t xml:space="preserve">100.0  </w:t>
            </w:r>
          </w:p>
        </w:tc>
        <w:tc>
          <w:tcPr>
            <w:tcW w:w="1944" w:type="dxa"/>
            <w:shd w:val="clear" w:color="auto" w:fill="F9F9FB"/>
          </w:tcPr>
          <w:p w14:paraId="5C4AB9BC" w14:textId="77777777" w:rsidR="00106ADE" w:rsidRPr="00106ADE" w:rsidRDefault="00106ADE" w:rsidP="00977395">
            <w:pPr>
              <w:spacing w:after="0" w:line="259" w:lineRule="auto"/>
              <w:ind w:left="1" w:firstLine="0"/>
              <w:jc w:val="left"/>
              <w:rPr>
                <w:color w:val="auto"/>
              </w:rPr>
            </w:pPr>
            <w:r w:rsidRPr="00106ADE">
              <w:rPr>
                <w:color w:val="auto"/>
              </w:rPr>
              <w:t xml:space="preserve">  </w:t>
            </w:r>
          </w:p>
        </w:tc>
      </w:tr>
    </w:tbl>
    <w:p w14:paraId="0253FAF0" w14:textId="77777777" w:rsidR="00106ADE" w:rsidRDefault="00106ADE" w:rsidP="00106ADE">
      <w:pPr>
        <w:spacing w:after="142" w:line="360" w:lineRule="auto"/>
        <w:ind w:left="-142" w:right="-46" w:firstLine="0"/>
      </w:pPr>
    </w:p>
    <w:p w14:paraId="23279988" w14:textId="77777777" w:rsidR="00106ADE" w:rsidRDefault="00106ADE" w:rsidP="00106ADE">
      <w:pPr>
        <w:spacing w:after="142" w:line="360" w:lineRule="auto"/>
        <w:ind w:left="-142" w:right="-46" w:firstLine="0"/>
      </w:pPr>
      <w:r>
        <w:rPr>
          <w:noProof/>
        </w:rPr>
        <w:drawing>
          <wp:anchor distT="0" distB="0" distL="114300" distR="114300" simplePos="0" relativeHeight="251661312" behindDoc="0" locked="0" layoutInCell="1" allowOverlap="1" wp14:anchorId="3CD3F040" wp14:editId="5C9A5FF8">
            <wp:simplePos x="0" y="0"/>
            <wp:positionH relativeFrom="column">
              <wp:posOffset>883920</wp:posOffset>
            </wp:positionH>
            <wp:positionV relativeFrom="paragraph">
              <wp:posOffset>236855</wp:posOffset>
            </wp:positionV>
            <wp:extent cx="4152900" cy="2446020"/>
            <wp:effectExtent l="0" t="0" r="0" b="0"/>
            <wp:wrapTopAndBottom/>
            <wp:docPr id="7703" name="Picture 7703"/>
            <wp:cNvGraphicFramePr/>
            <a:graphic xmlns:a="http://schemas.openxmlformats.org/drawingml/2006/main">
              <a:graphicData uri="http://schemas.openxmlformats.org/drawingml/2006/picture">
                <pic:pic xmlns:pic="http://schemas.openxmlformats.org/drawingml/2006/picture">
                  <pic:nvPicPr>
                    <pic:cNvPr id="7703" name="Picture 7703"/>
                    <pic:cNvPicPr/>
                  </pic:nvPicPr>
                  <pic:blipFill>
                    <a:blip r:embed="rId8">
                      <a:extLst>
                        <a:ext uri="{28A0092B-C50C-407E-A947-70E740481C1C}">
                          <a14:useLocalDpi xmlns:a14="http://schemas.microsoft.com/office/drawing/2010/main" val="0"/>
                        </a:ext>
                      </a:extLst>
                    </a:blip>
                    <a:stretch>
                      <a:fillRect/>
                    </a:stretch>
                  </pic:blipFill>
                  <pic:spPr>
                    <a:xfrm>
                      <a:off x="0" y="0"/>
                      <a:ext cx="4152900" cy="2446020"/>
                    </a:xfrm>
                    <a:prstGeom prst="rect">
                      <a:avLst/>
                    </a:prstGeom>
                  </pic:spPr>
                </pic:pic>
              </a:graphicData>
            </a:graphic>
          </wp:anchor>
        </w:drawing>
      </w:r>
      <w:r>
        <w:t>FIG 4</w:t>
      </w:r>
    </w:p>
    <w:p w14:paraId="5C6BFD68" w14:textId="77777777" w:rsidR="00106ADE" w:rsidRDefault="00106ADE" w:rsidP="00106ADE">
      <w:pPr>
        <w:spacing w:after="142" w:line="360" w:lineRule="auto"/>
        <w:ind w:left="-142" w:right="-46" w:firstLine="0"/>
      </w:pPr>
    </w:p>
    <w:p w14:paraId="7433CB90" w14:textId="4139AB43" w:rsidR="00106ADE" w:rsidRDefault="00106ADE" w:rsidP="00106ADE">
      <w:pPr>
        <w:spacing w:after="142" w:line="360" w:lineRule="auto"/>
        <w:ind w:left="-142" w:right="-46" w:firstLine="0"/>
      </w:pPr>
      <w:r>
        <w:rPr>
          <w:b/>
        </w:rPr>
        <w:t xml:space="preserve">Inference: </w:t>
      </w:r>
      <w:r>
        <w:t xml:space="preserve"> </w:t>
      </w:r>
    </w:p>
    <w:p w14:paraId="0698135A" w14:textId="02153A31" w:rsidR="00106ADE" w:rsidRDefault="00106ADE" w:rsidP="00106ADE">
      <w:pPr>
        <w:spacing w:after="142" w:line="360" w:lineRule="auto"/>
        <w:ind w:left="-142" w:right="-46" w:firstLine="0"/>
      </w:pPr>
      <w:r>
        <w:t>As the table shows that most of the respondents are says yes for organisational culture have a positive impact on employee work-life balance with the percentage of 42.72 as shown in the pie chart</w:t>
      </w:r>
    </w:p>
    <w:p w14:paraId="58E1C9AA" w14:textId="760DBBB4" w:rsidR="00106ADE" w:rsidRDefault="00106ADE" w:rsidP="000171A6">
      <w:pPr>
        <w:spacing w:after="142" w:line="360" w:lineRule="auto"/>
        <w:ind w:left="0" w:right="-46" w:firstLine="0"/>
      </w:pPr>
    </w:p>
    <w:p w14:paraId="3F202869" w14:textId="5AC1D028" w:rsidR="00106ADE" w:rsidRDefault="00E21747" w:rsidP="00106ADE">
      <w:pPr>
        <w:spacing w:after="142" w:line="360" w:lineRule="auto"/>
        <w:ind w:left="-142" w:right="-46" w:firstLine="0"/>
      </w:pPr>
      <w:r>
        <w:t xml:space="preserve">    </w:t>
      </w:r>
      <w:r w:rsidR="00106ADE">
        <w:t>TABLE 5</w:t>
      </w:r>
    </w:p>
    <w:tbl>
      <w:tblPr>
        <w:tblStyle w:val="TableGrid"/>
        <w:tblW w:w="88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5" w:type="dxa"/>
          <w:left w:w="2" w:type="dxa"/>
          <w:bottom w:w="55" w:type="dxa"/>
          <w:right w:w="115" w:type="dxa"/>
        </w:tblCellMar>
        <w:tblLook w:val="04A0" w:firstRow="1" w:lastRow="0" w:firstColumn="1" w:lastColumn="0" w:noHBand="0" w:noVBand="1"/>
      </w:tblPr>
      <w:tblGrid>
        <w:gridCol w:w="969"/>
        <w:gridCol w:w="1184"/>
        <w:gridCol w:w="1546"/>
        <w:gridCol w:w="1366"/>
        <w:gridCol w:w="1851"/>
        <w:gridCol w:w="1952"/>
      </w:tblGrid>
      <w:tr w:rsidR="00E21747" w:rsidRPr="00E21747" w14:paraId="2D709EEA" w14:textId="77777777" w:rsidTr="00E21747">
        <w:trPr>
          <w:trHeight w:val="677"/>
        </w:trPr>
        <w:tc>
          <w:tcPr>
            <w:tcW w:w="8868" w:type="dxa"/>
            <w:gridSpan w:val="6"/>
            <w:shd w:val="clear" w:color="auto" w:fill="FFFFFF" w:themeFill="background1"/>
            <w:vAlign w:val="center"/>
          </w:tcPr>
          <w:p w14:paraId="7654C759" w14:textId="77777777" w:rsidR="00106ADE" w:rsidRPr="00E21747" w:rsidRDefault="00106ADE" w:rsidP="00977395">
            <w:pPr>
              <w:spacing w:after="0" w:line="259" w:lineRule="auto"/>
              <w:ind w:left="58" w:firstLine="0"/>
              <w:jc w:val="left"/>
              <w:rPr>
                <w:color w:val="auto"/>
              </w:rPr>
            </w:pPr>
            <w:r w:rsidRPr="00E21747">
              <w:rPr>
                <w:b/>
                <w:color w:val="auto"/>
              </w:rPr>
              <w:t>14. Can a supportive organizational culture improve employee well-being?</w:t>
            </w:r>
            <w:r w:rsidRPr="00E21747">
              <w:rPr>
                <w:color w:val="auto"/>
              </w:rPr>
              <w:t xml:space="preserve">  </w:t>
            </w:r>
          </w:p>
        </w:tc>
      </w:tr>
      <w:tr w:rsidR="00E21747" w:rsidRPr="00E21747" w14:paraId="6368D94B" w14:textId="77777777" w:rsidTr="00E21747">
        <w:trPr>
          <w:trHeight w:val="714"/>
        </w:trPr>
        <w:tc>
          <w:tcPr>
            <w:tcW w:w="2153" w:type="dxa"/>
            <w:gridSpan w:val="2"/>
            <w:shd w:val="clear" w:color="auto" w:fill="FFFFFF" w:themeFill="background1"/>
            <w:vAlign w:val="bottom"/>
          </w:tcPr>
          <w:p w14:paraId="548D3AF8" w14:textId="77777777" w:rsidR="00106ADE" w:rsidRPr="00E21747" w:rsidRDefault="00106ADE" w:rsidP="00977395">
            <w:pPr>
              <w:spacing w:after="0" w:line="259" w:lineRule="auto"/>
              <w:ind w:left="0" w:firstLine="0"/>
              <w:jc w:val="left"/>
              <w:rPr>
                <w:color w:val="auto"/>
              </w:rPr>
            </w:pPr>
            <w:r w:rsidRPr="00E21747">
              <w:rPr>
                <w:color w:val="auto"/>
              </w:rPr>
              <w:t xml:space="preserve">  </w:t>
            </w:r>
          </w:p>
        </w:tc>
        <w:tc>
          <w:tcPr>
            <w:tcW w:w="1546" w:type="dxa"/>
            <w:shd w:val="clear" w:color="auto" w:fill="FFFFFF" w:themeFill="background1"/>
            <w:vAlign w:val="bottom"/>
          </w:tcPr>
          <w:p w14:paraId="491C0C44" w14:textId="77777777" w:rsidR="00106ADE" w:rsidRPr="00E21747" w:rsidRDefault="00106ADE" w:rsidP="00977395">
            <w:pPr>
              <w:spacing w:after="0" w:line="259" w:lineRule="auto"/>
              <w:ind w:left="61" w:firstLine="0"/>
              <w:jc w:val="left"/>
              <w:rPr>
                <w:color w:val="auto"/>
              </w:rPr>
            </w:pPr>
            <w:r w:rsidRPr="00E21747">
              <w:rPr>
                <w:color w:val="auto"/>
              </w:rPr>
              <w:t xml:space="preserve">Frequency  </w:t>
            </w:r>
          </w:p>
        </w:tc>
        <w:tc>
          <w:tcPr>
            <w:tcW w:w="1366" w:type="dxa"/>
            <w:shd w:val="clear" w:color="auto" w:fill="FFFFFF" w:themeFill="background1"/>
            <w:vAlign w:val="bottom"/>
          </w:tcPr>
          <w:p w14:paraId="540F742E" w14:textId="77777777" w:rsidR="00106ADE" w:rsidRPr="00E21747" w:rsidRDefault="00106ADE" w:rsidP="00977395">
            <w:pPr>
              <w:spacing w:after="0" w:line="259" w:lineRule="auto"/>
              <w:ind w:left="65" w:firstLine="0"/>
              <w:jc w:val="left"/>
              <w:rPr>
                <w:color w:val="auto"/>
              </w:rPr>
            </w:pPr>
            <w:r w:rsidRPr="00E21747">
              <w:rPr>
                <w:color w:val="auto"/>
              </w:rPr>
              <w:t xml:space="preserve">Percent  </w:t>
            </w:r>
          </w:p>
        </w:tc>
        <w:tc>
          <w:tcPr>
            <w:tcW w:w="1851" w:type="dxa"/>
            <w:shd w:val="clear" w:color="auto" w:fill="FFFFFF" w:themeFill="background1"/>
            <w:vAlign w:val="bottom"/>
          </w:tcPr>
          <w:p w14:paraId="6FE8DCA1" w14:textId="77777777" w:rsidR="00106ADE" w:rsidRPr="00E21747" w:rsidRDefault="00106ADE" w:rsidP="00977395">
            <w:pPr>
              <w:spacing w:after="0" w:line="259" w:lineRule="auto"/>
              <w:ind w:left="58" w:firstLine="0"/>
              <w:jc w:val="left"/>
              <w:rPr>
                <w:color w:val="auto"/>
              </w:rPr>
            </w:pPr>
            <w:r w:rsidRPr="00E21747">
              <w:rPr>
                <w:color w:val="auto"/>
              </w:rPr>
              <w:t xml:space="preserve">Valid Percent  </w:t>
            </w:r>
          </w:p>
        </w:tc>
        <w:tc>
          <w:tcPr>
            <w:tcW w:w="1952" w:type="dxa"/>
            <w:shd w:val="clear" w:color="auto" w:fill="FFFFFF" w:themeFill="background1"/>
          </w:tcPr>
          <w:p w14:paraId="5364F71C" w14:textId="77777777" w:rsidR="00106ADE" w:rsidRPr="00E21747" w:rsidRDefault="00106ADE" w:rsidP="00977395">
            <w:pPr>
              <w:spacing w:after="0" w:line="259" w:lineRule="auto"/>
              <w:ind w:left="61" w:firstLine="0"/>
              <w:jc w:val="left"/>
              <w:rPr>
                <w:color w:val="auto"/>
              </w:rPr>
            </w:pPr>
            <w:r w:rsidRPr="00E21747">
              <w:rPr>
                <w:color w:val="auto"/>
              </w:rPr>
              <w:t xml:space="preserve">Cumulative Percent  </w:t>
            </w:r>
          </w:p>
        </w:tc>
      </w:tr>
      <w:tr w:rsidR="00E21747" w:rsidRPr="00E21747" w14:paraId="4CAC88A6" w14:textId="77777777" w:rsidTr="00E21747">
        <w:trPr>
          <w:trHeight w:val="373"/>
        </w:trPr>
        <w:tc>
          <w:tcPr>
            <w:tcW w:w="970" w:type="dxa"/>
            <w:vMerge w:val="restart"/>
            <w:shd w:val="clear" w:color="auto" w:fill="FFFFFF" w:themeFill="background1"/>
          </w:tcPr>
          <w:p w14:paraId="4864F035" w14:textId="77777777" w:rsidR="00106ADE" w:rsidRPr="00E21747" w:rsidRDefault="00106ADE" w:rsidP="00977395">
            <w:pPr>
              <w:spacing w:after="0" w:line="259" w:lineRule="auto"/>
              <w:ind w:left="58" w:firstLine="0"/>
              <w:jc w:val="left"/>
              <w:rPr>
                <w:color w:val="auto"/>
              </w:rPr>
            </w:pPr>
            <w:r w:rsidRPr="00E21747">
              <w:rPr>
                <w:color w:val="auto"/>
              </w:rPr>
              <w:t xml:space="preserve">Valid  </w:t>
            </w:r>
          </w:p>
        </w:tc>
        <w:tc>
          <w:tcPr>
            <w:tcW w:w="1184" w:type="dxa"/>
            <w:shd w:val="clear" w:color="auto" w:fill="FFFFFF" w:themeFill="background1"/>
          </w:tcPr>
          <w:p w14:paraId="635FF28D" w14:textId="77777777" w:rsidR="00106ADE" w:rsidRPr="00E21747" w:rsidRDefault="00106ADE" w:rsidP="00977395">
            <w:pPr>
              <w:spacing w:after="0" w:line="259" w:lineRule="auto"/>
              <w:ind w:left="58" w:firstLine="0"/>
              <w:jc w:val="left"/>
              <w:rPr>
                <w:color w:val="auto"/>
              </w:rPr>
            </w:pPr>
            <w:r w:rsidRPr="00E21747">
              <w:rPr>
                <w:color w:val="auto"/>
              </w:rPr>
              <w:t xml:space="preserve">yes  </w:t>
            </w:r>
          </w:p>
        </w:tc>
        <w:tc>
          <w:tcPr>
            <w:tcW w:w="1546" w:type="dxa"/>
            <w:shd w:val="clear" w:color="auto" w:fill="FFFFFF" w:themeFill="background1"/>
          </w:tcPr>
          <w:p w14:paraId="72E8E822" w14:textId="77777777" w:rsidR="00106ADE" w:rsidRPr="00E21747" w:rsidRDefault="00106ADE" w:rsidP="00977395">
            <w:pPr>
              <w:spacing w:after="0" w:line="259" w:lineRule="auto"/>
              <w:ind w:left="61" w:firstLine="0"/>
              <w:jc w:val="left"/>
              <w:rPr>
                <w:color w:val="auto"/>
              </w:rPr>
            </w:pPr>
            <w:r w:rsidRPr="00E21747">
              <w:rPr>
                <w:color w:val="auto"/>
              </w:rPr>
              <w:t xml:space="preserve">41  </w:t>
            </w:r>
          </w:p>
        </w:tc>
        <w:tc>
          <w:tcPr>
            <w:tcW w:w="1366" w:type="dxa"/>
            <w:shd w:val="clear" w:color="auto" w:fill="FFFFFF" w:themeFill="background1"/>
          </w:tcPr>
          <w:p w14:paraId="6C1E432E" w14:textId="77777777" w:rsidR="00106ADE" w:rsidRPr="00E21747" w:rsidRDefault="00106ADE" w:rsidP="00977395">
            <w:pPr>
              <w:spacing w:after="0" w:line="259" w:lineRule="auto"/>
              <w:ind w:left="65" w:firstLine="0"/>
              <w:jc w:val="left"/>
              <w:rPr>
                <w:color w:val="auto"/>
              </w:rPr>
            </w:pPr>
            <w:r w:rsidRPr="00E21747">
              <w:rPr>
                <w:color w:val="auto"/>
              </w:rPr>
              <w:t xml:space="preserve">39.8  </w:t>
            </w:r>
          </w:p>
        </w:tc>
        <w:tc>
          <w:tcPr>
            <w:tcW w:w="1851" w:type="dxa"/>
            <w:shd w:val="clear" w:color="auto" w:fill="FFFFFF" w:themeFill="background1"/>
          </w:tcPr>
          <w:p w14:paraId="60042C07" w14:textId="77777777" w:rsidR="00106ADE" w:rsidRPr="00E21747" w:rsidRDefault="00106ADE" w:rsidP="00977395">
            <w:pPr>
              <w:spacing w:after="0" w:line="259" w:lineRule="auto"/>
              <w:ind w:left="58" w:firstLine="0"/>
              <w:jc w:val="left"/>
              <w:rPr>
                <w:color w:val="auto"/>
              </w:rPr>
            </w:pPr>
            <w:r w:rsidRPr="00E21747">
              <w:rPr>
                <w:color w:val="auto"/>
              </w:rPr>
              <w:t xml:space="preserve">39.8  </w:t>
            </w:r>
          </w:p>
        </w:tc>
        <w:tc>
          <w:tcPr>
            <w:tcW w:w="1952" w:type="dxa"/>
            <w:shd w:val="clear" w:color="auto" w:fill="FFFFFF" w:themeFill="background1"/>
          </w:tcPr>
          <w:p w14:paraId="1B19ED2D" w14:textId="77777777" w:rsidR="00106ADE" w:rsidRPr="00E21747" w:rsidRDefault="00106ADE" w:rsidP="00977395">
            <w:pPr>
              <w:spacing w:after="0" w:line="259" w:lineRule="auto"/>
              <w:ind w:left="61" w:firstLine="0"/>
              <w:jc w:val="left"/>
              <w:rPr>
                <w:color w:val="auto"/>
              </w:rPr>
            </w:pPr>
            <w:r w:rsidRPr="00E21747">
              <w:rPr>
                <w:color w:val="auto"/>
              </w:rPr>
              <w:t xml:space="preserve">39.8  </w:t>
            </w:r>
          </w:p>
        </w:tc>
      </w:tr>
      <w:tr w:rsidR="00E21747" w:rsidRPr="00E21747" w14:paraId="16AAF6D1" w14:textId="77777777" w:rsidTr="00E21747">
        <w:trPr>
          <w:trHeight w:val="379"/>
        </w:trPr>
        <w:tc>
          <w:tcPr>
            <w:tcW w:w="0" w:type="auto"/>
            <w:vMerge/>
            <w:shd w:val="clear" w:color="auto" w:fill="FFFFFF" w:themeFill="background1"/>
          </w:tcPr>
          <w:p w14:paraId="12033614" w14:textId="77777777" w:rsidR="00106ADE" w:rsidRPr="00E21747" w:rsidRDefault="00106ADE" w:rsidP="00977395">
            <w:pPr>
              <w:spacing w:after="160" w:line="259" w:lineRule="auto"/>
              <w:ind w:left="0" w:firstLine="0"/>
              <w:jc w:val="left"/>
              <w:rPr>
                <w:color w:val="auto"/>
              </w:rPr>
            </w:pPr>
          </w:p>
        </w:tc>
        <w:tc>
          <w:tcPr>
            <w:tcW w:w="1184" w:type="dxa"/>
            <w:shd w:val="clear" w:color="auto" w:fill="FFFFFF" w:themeFill="background1"/>
          </w:tcPr>
          <w:p w14:paraId="203E54B7" w14:textId="77777777" w:rsidR="00106ADE" w:rsidRPr="00E21747" w:rsidRDefault="00106ADE" w:rsidP="00977395">
            <w:pPr>
              <w:spacing w:after="0" w:line="259" w:lineRule="auto"/>
              <w:ind w:left="58" w:firstLine="0"/>
              <w:jc w:val="left"/>
              <w:rPr>
                <w:color w:val="auto"/>
              </w:rPr>
            </w:pPr>
            <w:r w:rsidRPr="00E21747">
              <w:rPr>
                <w:color w:val="auto"/>
              </w:rPr>
              <w:t xml:space="preserve">no  </w:t>
            </w:r>
          </w:p>
        </w:tc>
        <w:tc>
          <w:tcPr>
            <w:tcW w:w="1546" w:type="dxa"/>
            <w:shd w:val="clear" w:color="auto" w:fill="FFFFFF" w:themeFill="background1"/>
          </w:tcPr>
          <w:p w14:paraId="1244B3D8" w14:textId="77777777" w:rsidR="00106ADE" w:rsidRPr="00E21747" w:rsidRDefault="00106ADE" w:rsidP="00977395">
            <w:pPr>
              <w:spacing w:after="0" w:line="259" w:lineRule="auto"/>
              <w:ind w:left="61" w:firstLine="0"/>
              <w:jc w:val="left"/>
              <w:rPr>
                <w:color w:val="auto"/>
              </w:rPr>
            </w:pPr>
            <w:r w:rsidRPr="00E21747">
              <w:rPr>
                <w:color w:val="auto"/>
              </w:rPr>
              <w:t xml:space="preserve">22  </w:t>
            </w:r>
          </w:p>
        </w:tc>
        <w:tc>
          <w:tcPr>
            <w:tcW w:w="1366" w:type="dxa"/>
            <w:shd w:val="clear" w:color="auto" w:fill="FFFFFF" w:themeFill="background1"/>
          </w:tcPr>
          <w:p w14:paraId="70B42442" w14:textId="77777777" w:rsidR="00106ADE" w:rsidRPr="00E21747" w:rsidRDefault="00106ADE" w:rsidP="00977395">
            <w:pPr>
              <w:spacing w:after="0" w:line="259" w:lineRule="auto"/>
              <w:ind w:left="65" w:firstLine="0"/>
              <w:jc w:val="left"/>
              <w:rPr>
                <w:color w:val="auto"/>
              </w:rPr>
            </w:pPr>
            <w:r w:rsidRPr="00E21747">
              <w:rPr>
                <w:color w:val="auto"/>
              </w:rPr>
              <w:t xml:space="preserve">21.4  </w:t>
            </w:r>
          </w:p>
        </w:tc>
        <w:tc>
          <w:tcPr>
            <w:tcW w:w="1851" w:type="dxa"/>
            <w:shd w:val="clear" w:color="auto" w:fill="FFFFFF" w:themeFill="background1"/>
          </w:tcPr>
          <w:p w14:paraId="49DFDA0F" w14:textId="77777777" w:rsidR="00106ADE" w:rsidRPr="00E21747" w:rsidRDefault="00106ADE" w:rsidP="00977395">
            <w:pPr>
              <w:spacing w:after="0" w:line="259" w:lineRule="auto"/>
              <w:ind w:left="58" w:firstLine="0"/>
              <w:jc w:val="left"/>
              <w:rPr>
                <w:color w:val="auto"/>
              </w:rPr>
            </w:pPr>
            <w:r w:rsidRPr="00E21747">
              <w:rPr>
                <w:color w:val="auto"/>
              </w:rPr>
              <w:t xml:space="preserve">21.4  </w:t>
            </w:r>
          </w:p>
        </w:tc>
        <w:tc>
          <w:tcPr>
            <w:tcW w:w="1952" w:type="dxa"/>
            <w:shd w:val="clear" w:color="auto" w:fill="FFFFFF" w:themeFill="background1"/>
          </w:tcPr>
          <w:p w14:paraId="2BBD4273" w14:textId="77777777" w:rsidR="00106ADE" w:rsidRPr="00E21747" w:rsidRDefault="00106ADE" w:rsidP="00977395">
            <w:pPr>
              <w:spacing w:after="0" w:line="259" w:lineRule="auto"/>
              <w:ind w:left="61" w:firstLine="0"/>
              <w:jc w:val="left"/>
              <w:rPr>
                <w:color w:val="auto"/>
              </w:rPr>
            </w:pPr>
            <w:r w:rsidRPr="00E21747">
              <w:rPr>
                <w:color w:val="auto"/>
              </w:rPr>
              <w:t xml:space="preserve">61.2  </w:t>
            </w:r>
          </w:p>
        </w:tc>
      </w:tr>
      <w:tr w:rsidR="00E21747" w:rsidRPr="00E21747" w14:paraId="0F8881B2" w14:textId="77777777" w:rsidTr="00E21747">
        <w:trPr>
          <w:trHeight w:val="384"/>
        </w:trPr>
        <w:tc>
          <w:tcPr>
            <w:tcW w:w="0" w:type="auto"/>
            <w:vMerge/>
            <w:shd w:val="clear" w:color="auto" w:fill="FFFFFF" w:themeFill="background1"/>
          </w:tcPr>
          <w:p w14:paraId="37CB7CE1" w14:textId="77777777" w:rsidR="00106ADE" w:rsidRPr="00E21747" w:rsidRDefault="00106ADE" w:rsidP="00977395">
            <w:pPr>
              <w:spacing w:after="160" w:line="259" w:lineRule="auto"/>
              <w:ind w:left="0" w:firstLine="0"/>
              <w:jc w:val="left"/>
              <w:rPr>
                <w:color w:val="auto"/>
              </w:rPr>
            </w:pPr>
          </w:p>
        </w:tc>
        <w:tc>
          <w:tcPr>
            <w:tcW w:w="1184" w:type="dxa"/>
            <w:shd w:val="clear" w:color="auto" w:fill="FFFFFF" w:themeFill="background1"/>
          </w:tcPr>
          <w:p w14:paraId="14828C1F" w14:textId="77777777" w:rsidR="00106ADE" w:rsidRPr="00E21747" w:rsidRDefault="00106ADE" w:rsidP="00977395">
            <w:pPr>
              <w:spacing w:after="0" w:line="259" w:lineRule="auto"/>
              <w:ind w:left="58" w:firstLine="0"/>
              <w:jc w:val="left"/>
              <w:rPr>
                <w:color w:val="auto"/>
              </w:rPr>
            </w:pPr>
            <w:r w:rsidRPr="00E21747">
              <w:rPr>
                <w:color w:val="auto"/>
              </w:rPr>
              <w:t xml:space="preserve">maybe  </w:t>
            </w:r>
          </w:p>
        </w:tc>
        <w:tc>
          <w:tcPr>
            <w:tcW w:w="1546" w:type="dxa"/>
            <w:shd w:val="clear" w:color="auto" w:fill="FFFFFF" w:themeFill="background1"/>
          </w:tcPr>
          <w:p w14:paraId="6F464691" w14:textId="77777777" w:rsidR="00106ADE" w:rsidRPr="00E21747" w:rsidRDefault="00106ADE" w:rsidP="00977395">
            <w:pPr>
              <w:spacing w:after="0" w:line="259" w:lineRule="auto"/>
              <w:ind w:left="61" w:firstLine="0"/>
              <w:jc w:val="left"/>
              <w:rPr>
                <w:color w:val="auto"/>
              </w:rPr>
            </w:pPr>
            <w:r w:rsidRPr="00E21747">
              <w:rPr>
                <w:color w:val="auto"/>
              </w:rPr>
              <w:t xml:space="preserve">38  </w:t>
            </w:r>
          </w:p>
        </w:tc>
        <w:tc>
          <w:tcPr>
            <w:tcW w:w="1366" w:type="dxa"/>
            <w:shd w:val="clear" w:color="auto" w:fill="FFFFFF" w:themeFill="background1"/>
          </w:tcPr>
          <w:p w14:paraId="760E298D" w14:textId="77777777" w:rsidR="00106ADE" w:rsidRPr="00E21747" w:rsidRDefault="00106ADE" w:rsidP="00977395">
            <w:pPr>
              <w:spacing w:after="0" w:line="259" w:lineRule="auto"/>
              <w:ind w:left="65" w:firstLine="0"/>
              <w:jc w:val="left"/>
              <w:rPr>
                <w:color w:val="auto"/>
              </w:rPr>
            </w:pPr>
            <w:r w:rsidRPr="00E21747">
              <w:rPr>
                <w:color w:val="auto"/>
              </w:rPr>
              <w:t xml:space="preserve">36.9  </w:t>
            </w:r>
          </w:p>
        </w:tc>
        <w:tc>
          <w:tcPr>
            <w:tcW w:w="1851" w:type="dxa"/>
            <w:shd w:val="clear" w:color="auto" w:fill="FFFFFF" w:themeFill="background1"/>
          </w:tcPr>
          <w:p w14:paraId="185CF040" w14:textId="77777777" w:rsidR="00106ADE" w:rsidRPr="00E21747" w:rsidRDefault="00106ADE" w:rsidP="00977395">
            <w:pPr>
              <w:spacing w:after="0" w:line="259" w:lineRule="auto"/>
              <w:ind w:left="58" w:firstLine="0"/>
              <w:jc w:val="left"/>
              <w:rPr>
                <w:color w:val="auto"/>
              </w:rPr>
            </w:pPr>
            <w:r w:rsidRPr="00E21747">
              <w:rPr>
                <w:color w:val="auto"/>
              </w:rPr>
              <w:t xml:space="preserve">36.9  </w:t>
            </w:r>
          </w:p>
        </w:tc>
        <w:tc>
          <w:tcPr>
            <w:tcW w:w="1952" w:type="dxa"/>
            <w:shd w:val="clear" w:color="auto" w:fill="FFFFFF" w:themeFill="background1"/>
          </w:tcPr>
          <w:p w14:paraId="40797BA0" w14:textId="77777777" w:rsidR="00106ADE" w:rsidRPr="00E21747" w:rsidRDefault="00106ADE" w:rsidP="00977395">
            <w:pPr>
              <w:spacing w:after="0" w:line="259" w:lineRule="auto"/>
              <w:ind w:left="61" w:firstLine="0"/>
              <w:jc w:val="left"/>
              <w:rPr>
                <w:color w:val="auto"/>
              </w:rPr>
            </w:pPr>
            <w:r w:rsidRPr="00E21747">
              <w:rPr>
                <w:color w:val="auto"/>
              </w:rPr>
              <w:t xml:space="preserve">98.1  </w:t>
            </w:r>
          </w:p>
        </w:tc>
      </w:tr>
      <w:tr w:rsidR="00E21747" w:rsidRPr="00E21747" w14:paraId="00E78A86" w14:textId="77777777" w:rsidTr="00E21747">
        <w:trPr>
          <w:trHeight w:val="380"/>
        </w:trPr>
        <w:tc>
          <w:tcPr>
            <w:tcW w:w="0" w:type="auto"/>
            <w:vMerge/>
            <w:shd w:val="clear" w:color="auto" w:fill="FFFFFF" w:themeFill="background1"/>
          </w:tcPr>
          <w:p w14:paraId="02E4319B" w14:textId="77777777" w:rsidR="00106ADE" w:rsidRPr="00E21747" w:rsidRDefault="00106ADE" w:rsidP="00977395">
            <w:pPr>
              <w:spacing w:after="160" w:line="259" w:lineRule="auto"/>
              <w:ind w:left="0" w:firstLine="0"/>
              <w:jc w:val="left"/>
              <w:rPr>
                <w:color w:val="auto"/>
              </w:rPr>
            </w:pPr>
          </w:p>
        </w:tc>
        <w:tc>
          <w:tcPr>
            <w:tcW w:w="1184" w:type="dxa"/>
            <w:shd w:val="clear" w:color="auto" w:fill="FFFFFF" w:themeFill="background1"/>
          </w:tcPr>
          <w:p w14:paraId="074FB3AC" w14:textId="77777777" w:rsidR="00106ADE" w:rsidRPr="00E21747" w:rsidRDefault="00106ADE" w:rsidP="00977395">
            <w:pPr>
              <w:spacing w:after="0" w:line="259" w:lineRule="auto"/>
              <w:ind w:left="58" w:firstLine="0"/>
              <w:jc w:val="left"/>
              <w:rPr>
                <w:color w:val="auto"/>
              </w:rPr>
            </w:pPr>
            <w:r w:rsidRPr="00E21747">
              <w:rPr>
                <w:color w:val="auto"/>
              </w:rPr>
              <w:t xml:space="preserve">rarely  </w:t>
            </w:r>
          </w:p>
        </w:tc>
        <w:tc>
          <w:tcPr>
            <w:tcW w:w="1546" w:type="dxa"/>
            <w:shd w:val="clear" w:color="auto" w:fill="FFFFFF" w:themeFill="background1"/>
          </w:tcPr>
          <w:p w14:paraId="17AC6EFC" w14:textId="77777777" w:rsidR="00106ADE" w:rsidRPr="00E21747" w:rsidRDefault="00106ADE" w:rsidP="00977395">
            <w:pPr>
              <w:spacing w:after="0" w:line="259" w:lineRule="auto"/>
              <w:ind w:left="61" w:firstLine="0"/>
              <w:jc w:val="left"/>
              <w:rPr>
                <w:color w:val="auto"/>
              </w:rPr>
            </w:pPr>
            <w:r w:rsidRPr="00E21747">
              <w:rPr>
                <w:color w:val="auto"/>
              </w:rPr>
              <w:t xml:space="preserve">1  </w:t>
            </w:r>
          </w:p>
        </w:tc>
        <w:tc>
          <w:tcPr>
            <w:tcW w:w="1366" w:type="dxa"/>
            <w:shd w:val="clear" w:color="auto" w:fill="FFFFFF" w:themeFill="background1"/>
          </w:tcPr>
          <w:p w14:paraId="4D2A6512" w14:textId="77777777" w:rsidR="00106ADE" w:rsidRPr="00E21747" w:rsidRDefault="00106ADE" w:rsidP="00977395">
            <w:pPr>
              <w:spacing w:after="0" w:line="259" w:lineRule="auto"/>
              <w:ind w:left="65" w:firstLine="0"/>
              <w:jc w:val="left"/>
              <w:rPr>
                <w:color w:val="auto"/>
              </w:rPr>
            </w:pPr>
            <w:r w:rsidRPr="00E21747">
              <w:rPr>
                <w:color w:val="auto"/>
              </w:rPr>
              <w:t xml:space="preserve">1.0  </w:t>
            </w:r>
          </w:p>
        </w:tc>
        <w:tc>
          <w:tcPr>
            <w:tcW w:w="1851" w:type="dxa"/>
            <w:shd w:val="clear" w:color="auto" w:fill="FFFFFF" w:themeFill="background1"/>
          </w:tcPr>
          <w:p w14:paraId="6E744295" w14:textId="77777777" w:rsidR="00106ADE" w:rsidRPr="00E21747" w:rsidRDefault="00106ADE" w:rsidP="00977395">
            <w:pPr>
              <w:spacing w:after="0" w:line="259" w:lineRule="auto"/>
              <w:ind w:left="58" w:firstLine="0"/>
              <w:jc w:val="left"/>
              <w:rPr>
                <w:color w:val="auto"/>
              </w:rPr>
            </w:pPr>
            <w:r w:rsidRPr="00E21747">
              <w:rPr>
                <w:color w:val="auto"/>
              </w:rPr>
              <w:t xml:space="preserve">1.0  </w:t>
            </w:r>
          </w:p>
        </w:tc>
        <w:tc>
          <w:tcPr>
            <w:tcW w:w="1952" w:type="dxa"/>
            <w:shd w:val="clear" w:color="auto" w:fill="FFFFFF" w:themeFill="background1"/>
          </w:tcPr>
          <w:p w14:paraId="7D2B4AF5" w14:textId="77777777" w:rsidR="00106ADE" w:rsidRPr="00E21747" w:rsidRDefault="00106ADE" w:rsidP="00977395">
            <w:pPr>
              <w:spacing w:after="0" w:line="259" w:lineRule="auto"/>
              <w:ind w:left="61" w:firstLine="0"/>
              <w:jc w:val="left"/>
              <w:rPr>
                <w:color w:val="auto"/>
              </w:rPr>
            </w:pPr>
            <w:r w:rsidRPr="00E21747">
              <w:rPr>
                <w:color w:val="auto"/>
              </w:rPr>
              <w:t xml:space="preserve">99.0  </w:t>
            </w:r>
          </w:p>
        </w:tc>
      </w:tr>
      <w:tr w:rsidR="00E21747" w:rsidRPr="00E21747" w14:paraId="6ACB36BB" w14:textId="77777777" w:rsidTr="00E21747">
        <w:trPr>
          <w:trHeight w:val="379"/>
        </w:trPr>
        <w:tc>
          <w:tcPr>
            <w:tcW w:w="0" w:type="auto"/>
            <w:vMerge/>
            <w:shd w:val="clear" w:color="auto" w:fill="FFFFFF" w:themeFill="background1"/>
          </w:tcPr>
          <w:p w14:paraId="4DB9F159" w14:textId="77777777" w:rsidR="00106ADE" w:rsidRPr="00E21747" w:rsidRDefault="00106ADE" w:rsidP="00977395">
            <w:pPr>
              <w:spacing w:after="160" w:line="259" w:lineRule="auto"/>
              <w:ind w:left="0" w:firstLine="0"/>
              <w:jc w:val="left"/>
              <w:rPr>
                <w:color w:val="auto"/>
              </w:rPr>
            </w:pPr>
          </w:p>
        </w:tc>
        <w:tc>
          <w:tcPr>
            <w:tcW w:w="1184" w:type="dxa"/>
            <w:shd w:val="clear" w:color="auto" w:fill="FFFFFF" w:themeFill="background1"/>
          </w:tcPr>
          <w:p w14:paraId="716CC5C9" w14:textId="77777777" w:rsidR="00106ADE" w:rsidRPr="00E21747" w:rsidRDefault="00106ADE" w:rsidP="00977395">
            <w:pPr>
              <w:spacing w:after="0" w:line="259" w:lineRule="auto"/>
              <w:ind w:left="58" w:firstLine="0"/>
              <w:jc w:val="left"/>
              <w:rPr>
                <w:color w:val="auto"/>
              </w:rPr>
            </w:pPr>
            <w:r w:rsidRPr="00E21747">
              <w:rPr>
                <w:color w:val="auto"/>
              </w:rPr>
              <w:t xml:space="preserve">unsure  </w:t>
            </w:r>
          </w:p>
        </w:tc>
        <w:tc>
          <w:tcPr>
            <w:tcW w:w="1546" w:type="dxa"/>
            <w:shd w:val="clear" w:color="auto" w:fill="FFFFFF" w:themeFill="background1"/>
          </w:tcPr>
          <w:p w14:paraId="74ECAF3F" w14:textId="77777777" w:rsidR="00106ADE" w:rsidRPr="00E21747" w:rsidRDefault="00106ADE" w:rsidP="00977395">
            <w:pPr>
              <w:spacing w:after="0" w:line="259" w:lineRule="auto"/>
              <w:ind w:left="61" w:firstLine="0"/>
              <w:jc w:val="left"/>
              <w:rPr>
                <w:color w:val="auto"/>
              </w:rPr>
            </w:pPr>
            <w:r w:rsidRPr="00E21747">
              <w:rPr>
                <w:color w:val="auto"/>
              </w:rPr>
              <w:t xml:space="preserve">1  </w:t>
            </w:r>
          </w:p>
        </w:tc>
        <w:tc>
          <w:tcPr>
            <w:tcW w:w="1366" w:type="dxa"/>
            <w:shd w:val="clear" w:color="auto" w:fill="FFFFFF" w:themeFill="background1"/>
          </w:tcPr>
          <w:p w14:paraId="370BEE36" w14:textId="77777777" w:rsidR="00106ADE" w:rsidRPr="00E21747" w:rsidRDefault="00106ADE" w:rsidP="00977395">
            <w:pPr>
              <w:spacing w:after="0" w:line="259" w:lineRule="auto"/>
              <w:ind w:left="65" w:firstLine="0"/>
              <w:jc w:val="left"/>
              <w:rPr>
                <w:color w:val="auto"/>
              </w:rPr>
            </w:pPr>
            <w:r w:rsidRPr="00E21747">
              <w:rPr>
                <w:color w:val="auto"/>
              </w:rPr>
              <w:t xml:space="preserve">1.0  </w:t>
            </w:r>
          </w:p>
        </w:tc>
        <w:tc>
          <w:tcPr>
            <w:tcW w:w="1851" w:type="dxa"/>
            <w:shd w:val="clear" w:color="auto" w:fill="FFFFFF" w:themeFill="background1"/>
          </w:tcPr>
          <w:p w14:paraId="5FBE5DDD" w14:textId="77777777" w:rsidR="00106ADE" w:rsidRPr="00E21747" w:rsidRDefault="00106ADE" w:rsidP="00977395">
            <w:pPr>
              <w:spacing w:after="0" w:line="259" w:lineRule="auto"/>
              <w:ind w:left="58" w:firstLine="0"/>
              <w:jc w:val="left"/>
              <w:rPr>
                <w:color w:val="auto"/>
              </w:rPr>
            </w:pPr>
            <w:r w:rsidRPr="00E21747">
              <w:rPr>
                <w:color w:val="auto"/>
              </w:rPr>
              <w:t xml:space="preserve">1.0  </w:t>
            </w:r>
          </w:p>
        </w:tc>
        <w:tc>
          <w:tcPr>
            <w:tcW w:w="1952" w:type="dxa"/>
            <w:shd w:val="clear" w:color="auto" w:fill="FFFFFF" w:themeFill="background1"/>
          </w:tcPr>
          <w:p w14:paraId="2523D5BB" w14:textId="77777777" w:rsidR="00106ADE" w:rsidRPr="00E21747" w:rsidRDefault="00106ADE" w:rsidP="00977395">
            <w:pPr>
              <w:spacing w:after="0" w:line="259" w:lineRule="auto"/>
              <w:ind w:left="61" w:firstLine="0"/>
              <w:jc w:val="left"/>
              <w:rPr>
                <w:color w:val="auto"/>
              </w:rPr>
            </w:pPr>
            <w:r w:rsidRPr="00E21747">
              <w:rPr>
                <w:color w:val="auto"/>
              </w:rPr>
              <w:t xml:space="preserve">100.0  </w:t>
            </w:r>
          </w:p>
        </w:tc>
      </w:tr>
      <w:tr w:rsidR="00E21747" w:rsidRPr="00E21747" w14:paraId="246513F4" w14:textId="77777777" w:rsidTr="00E21747">
        <w:trPr>
          <w:trHeight w:val="371"/>
        </w:trPr>
        <w:tc>
          <w:tcPr>
            <w:tcW w:w="0" w:type="auto"/>
            <w:vMerge/>
            <w:shd w:val="clear" w:color="auto" w:fill="FFFFFF" w:themeFill="background1"/>
          </w:tcPr>
          <w:p w14:paraId="10FF8EEF" w14:textId="77777777" w:rsidR="00106ADE" w:rsidRPr="00E21747" w:rsidRDefault="00106ADE" w:rsidP="00977395">
            <w:pPr>
              <w:spacing w:after="160" w:line="259" w:lineRule="auto"/>
              <w:ind w:left="0" w:firstLine="0"/>
              <w:jc w:val="left"/>
              <w:rPr>
                <w:color w:val="auto"/>
              </w:rPr>
            </w:pPr>
          </w:p>
        </w:tc>
        <w:tc>
          <w:tcPr>
            <w:tcW w:w="1184" w:type="dxa"/>
            <w:shd w:val="clear" w:color="auto" w:fill="FFFFFF" w:themeFill="background1"/>
          </w:tcPr>
          <w:p w14:paraId="371B28FD" w14:textId="77777777" w:rsidR="00106ADE" w:rsidRPr="00E21747" w:rsidRDefault="00106ADE" w:rsidP="00977395">
            <w:pPr>
              <w:spacing w:after="0" w:line="259" w:lineRule="auto"/>
              <w:ind w:left="58" w:firstLine="0"/>
              <w:jc w:val="left"/>
              <w:rPr>
                <w:color w:val="auto"/>
              </w:rPr>
            </w:pPr>
            <w:r w:rsidRPr="00E21747">
              <w:rPr>
                <w:color w:val="auto"/>
              </w:rPr>
              <w:t xml:space="preserve">Total  </w:t>
            </w:r>
          </w:p>
        </w:tc>
        <w:tc>
          <w:tcPr>
            <w:tcW w:w="1546" w:type="dxa"/>
            <w:shd w:val="clear" w:color="auto" w:fill="FFFFFF" w:themeFill="background1"/>
          </w:tcPr>
          <w:p w14:paraId="2800344C" w14:textId="77777777" w:rsidR="00106ADE" w:rsidRPr="00E21747" w:rsidRDefault="00106ADE" w:rsidP="00977395">
            <w:pPr>
              <w:spacing w:after="0" w:line="259" w:lineRule="auto"/>
              <w:ind w:left="61" w:firstLine="0"/>
              <w:jc w:val="left"/>
              <w:rPr>
                <w:color w:val="auto"/>
              </w:rPr>
            </w:pPr>
            <w:r w:rsidRPr="00E21747">
              <w:rPr>
                <w:color w:val="auto"/>
              </w:rPr>
              <w:t xml:space="preserve">103  </w:t>
            </w:r>
          </w:p>
        </w:tc>
        <w:tc>
          <w:tcPr>
            <w:tcW w:w="1366" w:type="dxa"/>
            <w:shd w:val="clear" w:color="auto" w:fill="FFFFFF" w:themeFill="background1"/>
          </w:tcPr>
          <w:p w14:paraId="2AE31EE7" w14:textId="77777777" w:rsidR="00106ADE" w:rsidRPr="00E21747" w:rsidRDefault="00106ADE" w:rsidP="00977395">
            <w:pPr>
              <w:spacing w:after="0" w:line="259" w:lineRule="auto"/>
              <w:ind w:left="65" w:firstLine="0"/>
              <w:jc w:val="left"/>
              <w:rPr>
                <w:color w:val="auto"/>
              </w:rPr>
            </w:pPr>
            <w:r w:rsidRPr="00E21747">
              <w:rPr>
                <w:color w:val="auto"/>
              </w:rPr>
              <w:t xml:space="preserve">100.0  </w:t>
            </w:r>
          </w:p>
        </w:tc>
        <w:tc>
          <w:tcPr>
            <w:tcW w:w="1851" w:type="dxa"/>
            <w:shd w:val="clear" w:color="auto" w:fill="FFFFFF" w:themeFill="background1"/>
          </w:tcPr>
          <w:p w14:paraId="66254ED8" w14:textId="77777777" w:rsidR="00106ADE" w:rsidRPr="00E21747" w:rsidRDefault="00106ADE" w:rsidP="00977395">
            <w:pPr>
              <w:spacing w:after="0" w:line="259" w:lineRule="auto"/>
              <w:ind w:left="58" w:firstLine="0"/>
              <w:jc w:val="left"/>
              <w:rPr>
                <w:color w:val="auto"/>
              </w:rPr>
            </w:pPr>
            <w:r w:rsidRPr="00E21747">
              <w:rPr>
                <w:color w:val="auto"/>
              </w:rPr>
              <w:t xml:space="preserve">100.0  </w:t>
            </w:r>
          </w:p>
        </w:tc>
        <w:tc>
          <w:tcPr>
            <w:tcW w:w="1952" w:type="dxa"/>
            <w:shd w:val="clear" w:color="auto" w:fill="FFFFFF" w:themeFill="background1"/>
          </w:tcPr>
          <w:p w14:paraId="404EA6E2" w14:textId="77777777" w:rsidR="00106ADE" w:rsidRPr="00E21747" w:rsidRDefault="00106ADE" w:rsidP="00977395">
            <w:pPr>
              <w:spacing w:after="0" w:line="259" w:lineRule="auto"/>
              <w:ind w:left="3" w:firstLine="0"/>
              <w:jc w:val="left"/>
              <w:rPr>
                <w:color w:val="auto"/>
              </w:rPr>
            </w:pPr>
            <w:r w:rsidRPr="00E21747">
              <w:rPr>
                <w:color w:val="auto"/>
              </w:rPr>
              <w:t xml:space="preserve">  </w:t>
            </w:r>
          </w:p>
        </w:tc>
      </w:tr>
    </w:tbl>
    <w:p w14:paraId="3A781D92" w14:textId="751464E3" w:rsidR="00106ADE" w:rsidRDefault="00106ADE" w:rsidP="00106ADE">
      <w:pPr>
        <w:spacing w:after="142" w:line="360" w:lineRule="auto"/>
        <w:ind w:left="-142" w:right="-46" w:firstLine="0"/>
      </w:pPr>
    </w:p>
    <w:p w14:paraId="4996E9F4" w14:textId="42469FB9" w:rsidR="00E21747" w:rsidRDefault="00E21747" w:rsidP="00106ADE">
      <w:pPr>
        <w:spacing w:after="142" w:line="360" w:lineRule="auto"/>
        <w:ind w:left="-142" w:right="-46" w:firstLine="0"/>
      </w:pPr>
      <w:r>
        <w:rPr>
          <w:noProof/>
        </w:rPr>
        <w:drawing>
          <wp:anchor distT="0" distB="0" distL="114300" distR="114300" simplePos="0" relativeHeight="251662336" behindDoc="0" locked="0" layoutInCell="1" allowOverlap="1" wp14:anchorId="69B38EF3" wp14:editId="72A3AD24">
            <wp:simplePos x="0" y="0"/>
            <wp:positionH relativeFrom="column">
              <wp:posOffset>419100</wp:posOffset>
            </wp:positionH>
            <wp:positionV relativeFrom="paragraph">
              <wp:posOffset>340995</wp:posOffset>
            </wp:positionV>
            <wp:extent cx="5257800" cy="3086100"/>
            <wp:effectExtent l="0" t="0" r="0" b="0"/>
            <wp:wrapTopAndBottom/>
            <wp:docPr id="8595" name="Picture 8595"/>
            <wp:cNvGraphicFramePr/>
            <a:graphic xmlns:a="http://schemas.openxmlformats.org/drawingml/2006/main">
              <a:graphicData uri="http://schemas.openxmlformats.org/drawingml/2006/picture">
                <pic:pic xmlns:pic="http://schemas.openxmlformats.org/drawingml/2006/picture">
                  <pic:nvPicPr>
                    <pic:cNvPr id="8595" name="Picture 8595"/>
                    <pic:cNvPicPr/>
                  </pic:nvPicPr>
                  <pic:blipFill>
                    <a:blip r:embed="rId9">
                      <a:extLst>
                        <a:ext uri="{28A0092B-C50C-407E-A947-70E740481C1C}">
                          <a14:useLocalDpi xmlns:a14="http://schemas.microsoft.com/office/drawing/2010/main" val="0"/>
                        </a:ext>
                      </a:extLst>
                    </a:blip>
                    <a:stretch>
                      <a:fillRect/>
                    </a:stretch>
                  </pic:blipFill>
                  <pic:spPr>
                    <a:xfrm>
                      <a:off x="0" y="0"/>
                      <a:ext cx="5257800" cy="3086100"/>
                    </a:xfrm>
                    <a:prstGeom prst="rect">
                      <a:avLst/>
                    </a:prstGeom>
                  </pic:spPr>
                </pic:pic>
              </a:graphicData>
            </a:graphic>
          </wp:anchor>
        </w:drawing>
      </w:r>
      <w:r>
        <w:t>FIG 5</w:t>
      </w:r>
    </w:p>
    <w:p w14:paraId="4BCD2388" w14:textId="77777777" w:rsidR="00E21747" w:rsidRDefault="00E21747" w:rsidP="00106ADE">
      <w:pPr>
        <w:spacing w:after="142" w:line="360" w:lineRule="auto"/>
        <w:ind w:left="-142" w:right="-46" w:firstLine="0"/>
      </w:pPr>
    </w:p>
    <w:p w14:paraId="7A141E12" w14:textId="77777777" w:rsidR="00E21747" w:rsidRDefault="00E21747" w:rsidP="00106ADE">
      <w:pPr>
        <w:spacing w:after="142" w:line="360" w:lineRule="auto"/>
        <w:ind w:left="-142" w:right="-46" w:firstLine="0"/>
      </w:pPr>
    </w:p>
    <w:p w14:paraId="58C64C88" w14:textId="77777777" w:rsidR="00E21747" w:rsidRDefault="00E21747" w:rsidP="00E21747">
      <w:pPr>
        <w:spacing w:after="192" w:line="264" w:lineRule="auto"/>
        <w:ind w:left="139"/>
        <w:jc w:val="left"/>
      </w:pPr>
      <w:r>
        <w:rPr>
          <w:b/>
        </w:rPr>
        <w:t xml:space="preserve">Inference: </w:t>
      </w:r>
      <w:r>
        <w:t xml:space="preserve"> </w:t>
      </w:r>
    </w:p>
    <w:p w14:paraId="4A72E9AD" w14:textId="77777777" w:rsidR="00E21747" w:rsidRDefault="00E21747" w:rsidP="00E21747">
      <w:pPr>
        <w:ind w:left="154" w:right="167"/>
      </w:pPr>
      <w:r>
        <w:t xml:space="preserve">As the table shows that most of the respondents are says yes for supportive organisational culture improve employee well-being with the percentage of 39.81 as shown in the pie chart.  </w:t>
      </w:r>
    </w:p>
    <w:p w14:paraId="59FB459D" w14:textId="77777777" w:rsidR="00E21747" w:rsidRDefault="00E21747" w:rsidP="00106ADE">
      <w:pPr>
        <w:spacing w:after="142" w:line="360" w:lineRule="auto"/>
        <w:ind w:left="-142" w:right="-46" w:firstLine="0"/>
      </w:pPr>
    </w:p>
    <w:p w14:paraId="7A154556" w14:textId="2AA82347" w:rsidR="00E21747" w:rsidRDefault="00E21747" w:rsidP="00E21747">
      <w:pPr>
        <w:spacing w:after="219" w:line="264" w:lineRule="auto"/>
        <w:ind w:left="139"/>
        <w:jc w:val="left"/>
      </w:pPr>
      <w:r>
        <w:rPr>
          <w:b/>
        </w:rPr>
        <w:t xml:space="preserve">CORRELATION </w:t>
      </w:r>
      <w:r>
        <w:t xml:space="preserve"> </w:t>
      </w:r>
    </w:p>
    <w:p w14:paraId="1D11DFB1" w14:textId="77777777" w:rsidR="00E21747" w:rsidRDefault="00E21747" w:rsidP="00E21747">
      <w:pPr>
        <w:spacing w:after="4" w:line="263" w:lineRule="auto"/>
        <w:ind w:left="125" w:right="156"/>
      </w:pPr>
      <w:r>
        <w:rPr>
          <w:color w:val="010205"/>
        </w:rPr>
        <w:t xml:space="preserve">To find out the relationship between Does organizational culture have a positive impact on employee work-life balance and well-being and organizational culture impact employee mental health. </w:t>
      </w:r>
      <w:r>
        <w:t xml:space="preserve"> </w:t>
      </w:r>
    </w:p>
    <w:p w14:paraId="51BF4F0F" w14:textId="77777777" w:rsidR="00E21747" w:rsidRDefault="00E21747" w:rsidP="00E21747">
      <w:pPr>
        <w:spacing w:after="209" w:line="259" w:lineRule="auto"/>
        <w:ind w:left="144" w:firstLine="0"/>
        <w:jc w:val="left"/>
      </w:pPr>
      <w:r>
        <w:t xml:space="preserve">  </w:t>
      </w:r>
    </w:p>
    <w:p w14:paraId="3348D069" w14:textId="77777777" w:rsidR="00E21747" w:rsidRDefault="00E21747" w:rsidP="00E21747">
      <w:pPr>
        <w:spacing w:after="213" w:line="263" w:lineRule="auto"/>
        <w:ind w:left="125" w:right="156"/>
      </w:pPr>
      <w:r>
        <w:rPr>
          <w:b/>
        </w:rPr>
        <w:t xml:space="preserve">H0: </w:t>
      </w:r>
      <w:r>
        <w:t xml:space="preserve">There is no significance relationship between </w:t>
      </w:r>
      <w:r>
        <w:rPr>
          <w:color w:val="010205"/>
        </w:rPr>
        <w:t xml:space="preserve">organizational culture have a positive impact on employee work-life balance and well-being and organizational culture impact employee mental health. </w:t>
      </w:r>
      <w:r>
        <w:t xml:space="preserve"> </w:t>
      </w:r>
    </w:p>
    <w:p w14:paraId="0B701D72" w14:textId="77777777" w:rsidR="00E21747" w:rsidRDefault="00E21747" w:rsidP="00E21747">
      <w:pPr>
        <w:spacing w:after="0" w:line="263" w:lineRule="auto"/>
        <w:ind w:left="125" w:right="156"/>
      </w:pPr>
      <w:r>
        <w:rPr>
          <w:b/>
          <w:color w:val="010205"/>
        </w:rPr>
        <w:t xml:space="preserve">H1: </w:t>
      </w:r>
      <w:r>
        <w:rPr>
          <w:color w:val="010205"/>
        </w:rPr>
        <w:t xml:space="preserve">There is a significance relationship between organizational culture have a positive impact on employee work-life balance and well-being and organizational culture impact employee mental health. </w:t>
      </w:r>
      <w:r>
        <w:t xml:space="preserve"> </w:t>
      </w:r>
    </w:p>
    <w:p w14:paraId="404DA2C7" w14:textId="77777777" w:rsidR="000171A6" w:rsidRDefault="000171A6" w:rsidP="00E21747">
      <w:pPr>
        <w:spacing w:after="0" w:line="263" w:lineRule="auto"/>
        <w:ind w:left="125" w:right="156"/>
      </w:pPr>
    </w:p>
    <w:p w14:paraId="78C88D9E" w14:textId="77777777" w:rsidR="000171A6" w:rsidRDefault="000171A6" w:rsidP="00E21747">
      <w:pPr>
        <w:spacing w:after="0" w:line="263" w:lineRule="auto"/>
        <w:ind w:left="125" w:right="156"/>
      </w:pPr>
    </w:p>
    <w:p w14:paraId="014CF85A" w14:textId="77777777" w:rsidR="000171A6" w:rsidRDefault="000171A6" w:rsidP="00E21747">
      <w:pPr>
        <w:spacing w:after="0" w:line="263" w:lineRule="auto"/>
        <w:ind w:left="125" w:right="156"/>
      </w:pPr>
    </w:p>
    <w:p w14:paraId="37742F33" w14:textId="77777777" w:rsidR="000171A6" w:rsidRDefault="000171A6" w:rsidP="00E21747">
      <w:pPr>
        <w:spacing w:after="0" w:line="263" w:lineRule="auto"/>
        <w:ind w:left="125" w:right="156"/>
      </w:pPr>
    </w:p>
    <w:p w14:paraId="271F75B0" w14:textId="77777777" w:rsidR="00E21747" w:rsidRDefault="00E21747" w:rsidP="00E21747">
      <w:pPr>
        <w:spacing w:after="0" w:line="263" w:lineRule="auto"/>
        <w:ind w:left="125" w:right="156"/>
      </w:pPr>
    </w:p>
    <w:tbl>
      <w:tblPr>
        <w:tblStyle w:val="TableGrid"/>
        <w:tblW w:w="917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4" w:type="dxa"/>
          <w:left w:w="0" w:type="dxa"/>
          <w:bottom w:w="50" w:type="dxa"/>
          <w:right w:w="0" w:type="dxa"/>
        </w:tblCellMar>
        <w:tblLook w:val="04A0" w:firstRow="1" w:lastRow="0" w:firstColumn="1" w:lastColumn="0" w:noHBand="0" w:noVBand="1"/>
      </w:tblPr>
      <w:tblGrid>
        <w:gridCol w:w="3045"/>
        <w:gridCol w:w="2477"/>
        <w:gridCol w:w="1827"/>
        <w:gridCol w:w="1827"/>
      </w:tblGrid>
      <w:tr w:rsidR="00E21747" w:rsidRPr="00E21747" w14:paraId="53C32268" w14:textId="77777777" w:rsidTr="00E21747">
        <w:trPr>
          <w:trHeight w:val="245"/>
        </w:trPr>
        <w:tc>
          <w:tcPr>
            <w:tcW w:w="5522" w:type="dxa"/>
            <w:gridSpan w:val="2"/>
            <w:shd w:val="clear" w:color="auto" w:fill="FFFFFF" w:themeFill="background1"/>
          </w:tcPr>
          <w:p w14:paraId="672654F6" w14:textId="77777777" w:rsidR="00E21747" w:rsidRPr="00E21747" w:rsidRDefault="00E21747" w:rsidP="00977395">
            <w:pPr>
              <w:spacing w:after="0" w:line="259" w:lineRule="auto"/>
              <w:ind w:left="59" w:firstLine="0"/>
              <w:jc w:val="left"/>
              <w:rPr>
                <w:color w:val="auto"/>
              </w:rPr>
            </w:pPr>
            <w:r w:rsidRPr="00E21747">
              <w:rPr>
                <w:b/>
                <w:color w:val="auto"/>
              </w:rPr>
              <w:t>Correlations</w:t>
            </w:r>
            <w:r w:rsidRPr="00E21747">
              <w:rPr>
                <w:color w:val="auto"/>
              </w:rPr>
              <w:t xml:space="preserve">  </w:t>
            </w:r>
          </w:p>
        </w:tc>
        <w:tc>
          <w:tcPr>
            <w:tcW w:w="3654" w:type="dxa"/>
            <w:gridSpan w:val="2"/>
            <w:shd w:val="clear" w:color="auto" w:fill="FFFFFF" w:themeFill="background1"/>
          </w:tcPr>
          <w:p w14:paraId="44964433" w14:textId="77777777" w:rsidR="00E21747" w:rsidRPr="00E21747" w:rsidRDefault="00E21747" w:rsidP="00977395">
            <w:pPr>
              <w:spacing w:after="0" w:line="259" w:lineRule="auto"/>
              <w:ind w:left="2" w:firstLine="0"/>
              <w:jc w:val="left"/>
              <w:rPr>
                <w:color w:val="auto"/>
              </w:rPr>
            </w:pPr>
            <w:r w:rsidRPr="00E21747">
              <w:rPr>
                <w:color w:val="auto"/>
              </w:rPr>
              <w:t xml:space="preserve"> </w:t>
            </w:r>
          </w:p>
        </w:tc>
      </w:tr>
      <w:tr w:rsidR="00E21747" w:rsidRPr="00E21747" w14:paraId="16B47567" w14:textId="77777777" w:rsidTr="00E21747">
        <w:trPr>
          <w:trHeight w:val="1213"/>
        </w:trPr>
        <w:tc>
          <w:tcPr>
            <w:tcW w:w="5522" w:type="dxa"/>
            <w:gridSpan w:val="2"/>
            <w:shd w:val="clear" w:color="auto" w:fill="FFFFFF" w:themeFill="background1"/>
            <w:vAlign w:val="bottom"/>
          </w:tcPr>
          <w:p w14:paraId="000BCD5F" w14:textId="77777777" w:rsidR="00E21747" w:rsidRPr="00E21747" w:rsidRDefault="00E21747" w:rsidP="00977395">
            <w:pPr>
              <w:spacing w:after="0" w:line="259" w:lineRule="auto"/>
              <w:ind w:left="2" w:firstLine="0"/>
              <w:jc w:val="left"/>
              <w:rPr>
                <w:color w:val="auto"/>
              </w:rPr>
            </w:pPr>
            <w:r w:rsidRPr="00E21747">
              <w:rPr>
                <w:color w:val="auto"/>
              </w:rPr>
              <w:t xml:space="preserve">  </w:t>
            </w:r>
          </w:p>
        </w:tc>
        <w:tc>
          <w:tcPr>
            <w:tcW w:w="1827" w:type="dxa"/>
            <w:shd w:val="clear" w:color="auto" w:fill="FFFFFF" w:themeFill="background1"/>
            <w:vAlign w:val="bottom"/>
          </w:tcPr>
          <w:p w14:paraId="5FD263F7" w14:textId="77777777" w:rsidR="00E21747" w:rsidRPr="00E21747" w:rsidRDefault="00E21747" w:rsidP="00977395">
            <w:pPr>
              <w:spacing w:after="0" w:line="322" w:lineRule="auto"/>
              <w:ind w:left="60" w:hanging="58"/>
              <w:jc w:val="left"/>
              <w:rPr>
                <w:color w:val="auto"/>
              </w:rPr>
            </w:pPr>
            <w:r w:rsidRPr="00E21747">
              <w:rPr>
                <w:color w:val="auto"/>
              </w:rPr>
              <w:t xml:space="preserve">12.  </w:t>
            </w:r>
            <w:r w:rsidRPr="00E21747">
              <w:rPr>
                <w:color w:val="auto"/>
              </w:rPr>
              <w:tab/>
              <w:t xml:space="preserve">Does organizational  </w:t>
            </w:r>
          </w:p>
          <w:p w14:paraId="2551EC40" w14:textId="77777777" w:rsidR="00E21747" w:rsidRPr="00E21747" w:rsidRDefault="00E21747" w:rsidP="00977395">
            <w:pPr>
              <w:spacing w:after="0" w:line="259" w:lineRule="auto"/>
              <w:ind w:left="60" w:right="69" w:firstLine="0"/>
              <w:rPr>
                <w:color w:val="auto"/>
              </w:rPr>
            </w:pPr>
            <w:r w:rsidRPr="00E21747">
              <w:rPr>
                <w:color w:val="auto"/>
              </w:rPr>
              <w:t xml:space="preserve">culture have a positive impact on employee </w:t>
            </w:r>
            <w:proofErr w:type="spellStart"/>
            <w:r w:rsidRPr="00E21747">
              <w:rPr>
                <w:color w:val="auto"/>
              </w:rPr>
              <w:t>worklife</w:t>
            </w:r>
            <w:proofErr w:type="spellEnd"/>
            <w:r w:rsidRPr="00E21747">
              <w:rPr>
                <w:color w:val="auto"/>
              </w:rPr>
              <w:t xml:space="preserve"> balance and wellbeing?  </w:t>
            </w:r>
          </w:p>
        </w:tc>
        <w:tc>
          <w:tcPr>
            <w:tcW w:w="1826" w:type="dxa"/>
            <w:shd w:val="clear" w:color="auto" w:fill="FFFFFF" w:themeFill="background1"/>
            <w:vAlign w:val="bottom"/>
          </w:tcPr>
          <w:p w14:paraId="52E11B7B" w14:textId="77777777" w:rsidR="00E21747" w:rsidRPr="00E21747" w:rsidRDefault="00E21747" w:rsidP="00977395">
            <w:pPr>
              <w:spacing w:after="339" w:line="259" w:lineRule="auto"/>
              <w:ind w:left="-10" w:firstLine="0"/>
              <w:jc w:val="left"/>
              <w:rPr>
                <w:color w:val="auto"/>
              </w:rPr>
            </w:pPr>
            <w:r w:rsidRPr="00E21747">
              <w:rPr>
                <w:color w:val="auto"/>
              </w:rPr>
              <w:t xml:space="preserve"> </w:t>
            </w:r>
          </w:p>
          <w:p w14:paraId="20E81B6C" w14:textId="77777777" w:rsidR="00E21747" w:rsidRPr="00E21747" w:rsidRDefault="00E21747" w:rsidP="00977395">
            <w:pPr>
              <w:spacing w:after="0" w:line="323" w:lineRule="auto"/>
              <w:ind w:left="63" w:right="-3" w:hanging="58"/>
              <w:jc w:val="left"/>
              <w:rPr>
                <w:color w:val="auto"/>
              </w:rPr>
            </w:pPr>
            <w:r w:rsidRPr="00E21747">
              <w:rPr>
                <w:color w:val="auto"/>
              </w:rPr>
              <w:t xml:space="preserve">13.  </w:t>
            </w:r>
            <w:r w:rsidRPr="00E21747">
              <w:rPr>
                <w:color w:val="auto"/>
              </w:rPr>
              <w:tab/>
              <w:t xml:space="preserve">Can organizationally  </w:t>
            </w:r>
          </w:p>
          <w:p w14:paraId="0370BAA1" w14:textId="77777777" w:rsidR="00E21747" w:rsidRPr="00E21747" w:rsidRDefault="00E21747" w:rsidP="00977395">
            <w:pPr>
              <w:spacing w:after="0" w:line="259" w:lineRule="auto"/>
              <w:ind w:left="62" w:right="67" w:firstLine="0"/>
              <w:rPr>
                <w:color w:val="auto"/>
              </w:rPr>
            </w:pPr>
            <w:r w:rsidRPr="00E21747">
              <w:rPr>
                <w:color w:val="auto"/>
              </w:rPr>
              <w:t xml:space="preserve">culture impact employee mental health?  </w:t>
            </w:r>
          </w:p>
        </w:tc>
      </w:tr>
      <w:tr w:rsidR="00E21747" w:rsidRPr="00E21747" w14:paraId="24715538" w14:textId="77777777" w:rsidTr="00E21747">
        <w:trPr>
          <w:trHeight w:val="181"/>
        </w:trPr>
        <w:tc>
          <w:tcPr>
            <w:tcW w:w="3045" w:type="dxa"/>
            <w:vMerge w:val="restart"/>
            <w:shd w:val="clear" w:color="auto" w:fill="FFFFFF" w:themeFill="background1"/>
          </w:tcPr>
          <w:p w14:paraId="2408ABC3" w14:textId="77777777" w:rsidR="00E21747" w:rsidRPr="00E21747" w:rsidRDefault="00E21747" w:rsidP="00977395">
            <w:pPr>
              <w:spacing w:after="0" w:line="259" w:lineRule="auto"/>
              <w:ind w:left="59" w:right="78" w:firstLine="0"/>
              <w:rPr>
                <w:color w:val="auto"/>
              </w:rPr>
            </w:pPr>
            <w:r w:rsidRPr="00E21747">
              <w:rPr>
                <w:color w:val="auto"/>
              </w:rPr>
              <w:t xml:space="preserve">12. Does organizational culture have a positive impact on employee work-life balance and well-being?  </w:t>
            </w:r>
          </w:p>
        </w:tc>
        <w:tc>
          <w:tcPr>
            <w:tcW w:w="2476" w:type="dxa"/>
            <w:shd w:val="clear" w:color="auto" w:fill="FFFFFF" w:themeFill="background1"/>
          </w:tcPr>
          <w:p w14:paraId="7BB22C48" w14:textId="77777777" w:rsidR="00E21747" w:rsidRPr="00E21747" w:rsidRDefault="00E21747" w:rsidP="00977395">
            <w:pPr>
              <w:spacing w:after="0" w:line="259" w:lineRule="auto"/>
              <w:ind w:left="65" w:firstLine="0"/>
              <w:jc w:val="left"/>
              <w:rPr>
                <w:color w:val="auto"/>
              </w:rPr>
            </w:pPr>
            <w:r w:rsidRPr="00E21747">
              <w:rPr>
                <w:color w:val="auto"/>
              </w:rPr>
              <w:t xml:space="preserve">Pearson Correlation  </w:t>
            </w:r>
          </w:p>
        </w:tc>
        <w:tc>
          <w:tcPr>
            <w:tcW w:w="1827" w:type="dxa"/>
            <w:shd w:val="clear" w:color="auto" w:fill="FFFFFF" w:themeFill="background1"/>
          </w:tcPr>
          <w:p w14:paraId="7D59BB31" w14:textId="77777777" w:rsidR="00E21747" w:rsidRPr="00E21747" w:rsidRDefault="00E21747" w:rsidP="00977395">
            <w:pPr>
              <w:spacing w:after="0" w:line="259" w:lineRule="auto"/>
              <w:ind w:left="60" w:firstLine="0"/>
              <w:jc w:val="left"/>
              <w:rPr>
                <w:color w:val="auto"/>
              </w:rPr>
            </w:pPr>
            <w:r w:rsidRPr="00E21747">
              <w:rPr>
                <w:color w:val="auto"/>
              </w:rPr>
              <w:t xml:space="preserve">1  </w:t>
            </w:r>
          </w:p>
        </w:tc>
        <w:tc>
          <w:tcPr>
            <w:tcW w:w="1826" w:type="dxa"/>
            <w:shd w:val="clear" w:color="auto" w:fill="FFFFFF" w:themeFill="background1"/>
          </w:tcPr>
          <w:p w14:paraId="766F3C83" w14:textId="77777777" w:rsidR="00E21747" w:rsidRPr="00E21747" w:rsidRDefault="00E21747" w:rsidP="00977395">
            <w:pPr>
              <w:spacing w:after="0" w:line="259" w:lineRule="auto"/>
              <w:ind w:left="62" w:firstLine="0"/>
              <w:jc w:val="left"/>
              <w:rPr>
                <w:color w:val="auto"/>
              </w:rPr>
            </w:pPr>
            <w:r w:rsidRPr="00E21747">
              <w:rPr>
                <w:color w:val="auto"/>
              </w:rPr>
              <w:t>.595</w:t>
            </w:r>
            <w:r w:rsidRPr="00E21747">
              <w:rPr>
                <w:color w:val="auto"/>
                <w:vertAlign w:val="superscript"/>
              </w:rPr>
              <w:t>**</w:t>
            </w:r>
            <w:r w:rsidRPr="00E21747">
              <w:rPr>
                <w:color w:val="auto"/>
              </w:rPr>
              <w:t xml:space="preserve">  </w:t>
            </w:r>
          </w:p>
        </w:tc>
      </w:tr>
      <w:tr w:rsidR="00E21747" w:rsidRPr="00E21747" w14:paraId="5594CBFE" w14:textId="77777777" w:rsidTr="00E21747">
        <w:trPr>
          <w:trHeight w:val="182"/>
        </w:trPr>
        <w:tc>
          <w:tcPr>
            <w:tcW w:w="0" w:type="auto"/>
            <w:vMerge/>
            <w:shd w:val="clear" w:color="auto" w:fill="FFFFFF" w:themeFill="background1"/>
          </w:tcPr>
          <w:p w14:paraId="2ADF00EA" w14:textId="77777777" w:rsidR="00E21747" w:rsidRPr="00E21747" w:rsidRDefault="00E21747" w:rsidP="00977395">
            <w:pPr>
              <w:spacing w:after="160" w:line="259" w:lineRule="auto"/>
              <w:ind w:left="0" w:firstLine="0"/>
              <w:jc w:val="left"/>
              <w:rPr>
                <w:color w:val="auto"/>
              </w:rPr>
            </w:pPr>
          </w:p>
        </w:tc>
        <w:tc>
          <w:tcPr>
            <w:tcW w:w="2476" w:type="dxa"/>
            <w:shd w:val="clear" w:color="auto" w:fill="FFFFFF" w:themeFill="background1"/>
          </w:tcPr>
          <w:p w14:paraId="4832D3FE" w14:textId="77777777" w:rsidR="00E21747" w:rsidRPr="00E21747" w:rsidRDefault="00E21747" w:rsidP="00977395">
            <w:pPr>
              <w:spacing w:after="0" w:line="259" w:lineRule="auto"/>
              <w:ind w:left="65" w:firstLine="0"/>
              <w:jc w:val="left"/>
              <w:rPr>
                <w:color w:val="auto"/>
              </w:rPr>
            </w:pPr>
            <w:r w:rsidRPr="00E21747">
              <w:rPr>
                <w:color w:val="auto"/>
              </w:rPr>
              <w:t xml:space="preserve">Sig. (2-tailed)  </w:t>
            </w:r>
          </w:p>
        </w:tc>
        <w:tc>
          <w:tcPr>
            <w:tcW w:w="1827" w:type="dxa"/>
            <w:shd w:val="clear" w:color="auto" w:fill="FFFFFF" w:themeFill="background1"/>
          </w:tcPr>
          <w:p w14:paraId="60FB9FF2" w14:textId="77777777" w:rsidR="00E21747" w:rsidRPr="00E21747" w:rsidRDefault="00E21747" w:rsidP="00977395">
            <w:pPr>
              <w:spacing w:after="0" w:line="259" w:lineRule="auto"/>
              <w:ind w:left="2" w:firstLine="0"/>
              <w:jc w:val="left"/>
              <w:rPr>
                <w:color w:val="auto"/>
              </w:rPr>
            </w:pPr>
            <w:r w:rsidRPr="00E21747">
              <w:rPr>
                <w:color w:val="auto"/>
              </w:rPr>
              <w:t xml:space="preserve">  </w:t>
            </w:r>
          </w:p>
        </w:tc>
        <w:tc>
          <w:tcPr>
            <w:tcW w:w="1826" w:type="dxa"/>
            <w:shd w:val="clear" w:color="auto" w:fill="FFFFFF" w:themeFill="background1"/>
          </w:tcPr>
          <w:p w14:paraId="3033FD9A" w14:textId="77777777" w:rsidR="00E21747" w:rsidRPr="00E21747" w:rsidRDefault="00E21747" w:rsidP="00977395">
            <w:pPr>
              <w:spacing w:after="0" w:line="259" w:lineRule="auto"/>
              <w:ind w:left="62" w:firstLine="0"/>
              <w:jc w:val="left"/>
              <w:rPr>
                <w:color w:val="auto"/>
              </w:rPr>
            </w:pPr>
            <w:r w:rsidRPr="00E21747">
              <w:rPr>
                <w:color w:val="auto"/>
              </w:rPr>
              <w:t xml:space="preserve">.000  </w:t>
            </w:r>
          </w:p>
        </w:tc>
      </w:tr>
      <w:tr w:rsidR="00E21747" w:rsidRPr="00E21747" w14:paraId="31FAC68F" w14:textId="77777777" w:rsidTr="00E21747">
        <w:trPr>
          <w:trHeight w:val="330"/>
        </w:trPr>
        <w:tc>
          <w:tcPr>
            <w:tcW w:w="0" w:type="auto"/>
            <w:vMerge/>
            <w:shd w:val="clear" w:color="auto" w:fill="FFFFFF" w:themeFill="background1"/>
          </w:tcPr>
          <w:p w14:paraId="4862C150" w14:textId="77777777" w:rsidR="00E21747" w:rsidRPr="00E21747" w:rsidRDefault="00E21747" w:rsidP="00977395">
            <w:pPr>
              <w:spacing w:after="160" w:line="259" w:lineRule="auto"/>
              <w:ind w:left="0" w:firstLine="0"/>
              <w:jc w:val="left"/>
              <w:rPr>
                <w:color w:val="auto"/>
              </w:rPr>
            </w:pPr>
          </w:p>
        </w:tc>
        <w:tc>
          <w:tcPr>
            <w:tcW w:w="2476" w:type="dxa"/>
            <w:shd w:val="clear" w:color="auto" w:fill="FFFFFF" w:themeFill="background1"/>
          </w:tcPr>
          <w:p w14:paraId="0F9F0570" w14:textId="77777777" w:rsidR="00E21747" w:rsidRPr="00E21747" w:rsidRDefault="00E21747" w:rsidP="00977395">
            <w:pPr>
              <w:spacing w:after="0" w:line="259" w:lineRule="auto"/>
              <w:ind w:left="65" w:firstLine="0"/>
              <w:jc w:val="left"/>
              <w:rPr>
                <w:color w:val="auto"/>
              </w:rPr>
            </w:pPr>
            <w:r w:rsidRPr="00E21747">
              <w:rPr>
                <w:color w:val="auto"/>
              </w:rPr>
              <w:t xml:space="preserve">N  </w:t>
            </w:r>
          </w:p>
        </w:tc>
        <w:tc>
          <w:tcPr>
            <w:tcW w:w="1827" w:type="dxa"/>
            <w:shd w:val="clear" w:color="auto" w:fill="FFFFFF" w:themeFill="background1"/>
          </w:tcPr>
          <w:p w14:paraId="62A05853" w14:textId="77777777" w:rsidR="00E21747" w:rsidRPr="00E21747" w:rsidRDefault="00E21747" w:rsidP="00977395">
            <w:pPr>
              <w:spacing w:after="0" w:line="259" w:lineRule="auto"/>
              <w:ind w:left="60" w:firstLine="0"/>
              <w:jc w:val="left"/>
              <w:rPr>
                <w:color w:val="auto"/>
              </w:rPr>
            </w:pPr>
            <w:r w:rsidRPr="00E21747">
              <w:rPr>
                <w:color w:val="auto"/>
              </w:rPr>
              <w:t xml:space="preserve">103  </w:t>
            </w:r>
          </w:p>
        </w:tc>
        <w:tc>
          <w:tcPr>
            <w:tcW w:w="1826" w:type="dxa"/>
            <w:shd w:val="clear" w:color="auto" w:fill="FFFFFF" w:themeFill="background1"/>
          </w:tcPr>
          <w:p w14:paraId="3C6962A9" w14:textId="77777777" w:rsidR="00E21747" w:rsidRPr="00E21747" w:rsidRDefault="00E21747" w:rsidP="00977395">
            <w:pPr>
              <w:spacing w:after="0" w:line="259" w:lineRule="auto"/>
              <w:ind w:left="62" w:firstLine="0"/>
              <w:jc w:val="left"/>
              <w:rPr>
                <w:color w:val="auto"/>
              </w:rPr>
            </w:pPr>
            <w:r w:rsidRPr="00E21747">
              <w:rPr>
                <w:color w:val="auto"/>
              </w:rPr>
              <w:t xml:space="preserve">103  </w:t>
            </w:r>
          </w:p>
        </w:tc>
      </w:tr>
      <w:tr w:rsidR="00E21747" w:rsidRPr="00E21747" w14:paraId="68061D64" w14:textId="77777777" w:rsidTr="00E21747">
        <w:trPr>
          <w:trHeight w:val="182"/>
        </w:trPr>
        <w:tc>
          <w:tcPr>
            <w:tcW w:w="3045" w:type="dxa"/>
            <w:vMerge w:val="restart"/>
            <w:shd w:val="clear" w:color="auto" w:fill="FFFFFF" w:themeFill="background1"/>
          </w:tcPr>
          <w:p w14:paraId="7CA03BA1" w14:textId="77777777" w:rsidR="00E21747" w:rsidRPr="00E21747" w:rsidRDefault="00E21747" w:rsidP="00977395">
            <w:pPr>
              <w:spacing w:after="0" w:line="259" w:lineRule="auto"/>
              <w:ind w:left="59" w:firstLine="0"/>
              <w:rPr>
                <w:color w:val="auto"/>
              </w:rPr>
            </w:pPr>
            <w:r w:rsidRPr="00E21747">
              <w:rPr>
                <w:color w:val="auto"/>
              </w:rPr>
              <w:t xml:space="preserve">13. Can organizationally culture impact employee mental health?  </w:t>
            </w:r>
          </w:p>
        </w:tc>
        <w:tc>
          <w:tcPr>
            <w:tcW w:w="2476" w:type="dxa"/>
            <w:shd w:val="clear" w:color="auto" w:fill="FFFFFF" w:themeFill="background1"/>
          </w:tcPr>
          <w:p w14:paraId="2A1C8DF8" w14:textId="77777777" w:rsidR="00E21747" w:rsidRPr="00E21747" w:rsidRDefault="00E21747" w:rsidP="00977395">
            <w:pPr>
              <w:spacing w:after="0" w:line="259" w:lineRule="auto"/>
              <w:ind w:left="-12" w:firstLine="0"/>
              <w:jc w:val="left"/>
              <w:rPr>
                <w:color w:val="auto"/>
              </w:rPr>
            </w:pPr>
            <w:r w:rsidRPr="00E21747">
              <w:rPr>
                <w:color w:val="auto"/>
              </w:rPr>
              <w:t xml:space="preserve"> Pearson Correlation  </w:t>
            </w:r>
          </w:p>
        </w:tc>
        <w:tc>
          <w:tcPr>
            <w:tcW w:w="1827" w:type="dxa"/>
            <w:shd w:val="clear" w:color="auto" w:fill="FFFFFF" w:themeFill="background1"/>
          </w:tcPr>
          <w:p w14:paraId="247F2DF3" w14:textId="77777777" w:rsidR="00E21747" w:rsidRPr="00E21747" w:rsidRDefault="00E21747" w:rsidP="00977395">
            <w:pPr>
              <w:spacing w:after="0" w:line="259" w:lineRule="auto"/>
              <w:ind w:left="60" w:firstLine="0"/>
              <w:jc w:val="left"/>
              <w:rPr>
                <w:color w:val="auto"/>
              </w:rPr>
            </w:pPr>
            <w:r w:rsidRPr="00E21747">
              <w:rPr>
                <w:color w:val="auto"/>
              </w:rPr>
              <w:t>.595</w:t>
            </w:r>
            <w:r w:rsidRPr="00E21747">
              <w:rPr>
                <w:color w:val="auto"/>
                <w:vertAlign w:val="superscript"/>
              </w:rPr>
              <w:t>**</w:t>
            </w:r>
            <w:r w:rsidRPr="00E21747">
              <w:rPr>
                <w:color w:val="auto"/>
              </w:rPr>
              <w:t xml:space="preserve">  </w:t>
            </w:r>
          </w:p>
        </w:tc>
        <w:tc>
          <w:tcPr>
            <w:tcW w:w="1826" w:type="dxa"/>
            <w:shd w:val="clear" w:color="auto" w:fill="FFFFFF" w:themeFill="background1"/>
          </w:tcPr>
          <w:p w14:paraId="3E12885D" w14:textId="77777777" w:rsidR="00E21747" w:rsidRPr="00E21747" w:rsidRDefault="00E21747" w:rsidP="00977395">
            <w:pPr>
              <w:spacing w:after="0" w:line="259" w:lineRule="auto"/>
              <w:ind w:left="62" w:firstLine="0"/>
              <w:jc w:val="left"/>
              <w:rPr>
                <w:color w:val="auto"/>
              </w:rPr>
            </w:pPr>
            <w:r w:rsidRPr="00E21747">
              <w:rPr>
                <w:color w:val="auto"/>
              </w:rPr>
              <w:t xml:space="preserve">1  </w:t>
            </w:r>
          </w:p>
        </w:tc>
      </w:tr>
      <w:tr w:rsidR="00E21747" w:rsidRPr="00E21747" w14:paraId="36749522" w14:textId="77777777" w:rsidTr="00E21747">
        <w:trPr>
          <w:trHeight w:val="182"/>
        </w:trPr>
        <w:tc>
          <w:tcPr>
            <w:tcW w:w="0" w:type="auto"/>
            <w:vMerge/>
            <w:shd w:val="clear" w:color="auto" w:fill="FFFFFF" w:themeFill="background1"/>
          </w:tcPr>
          <w:p w14:paraId="4DA27BB7" w14:textId="77777777" w:rsidR="00E21747" w:rsidRPr="00E21747" w:rsidRDefault="00E21747" w:rsidP="00977395">
            <w:pPr>
              <w:spacing w:after="160" w:line="259" w:lineRule="auto"/>
              <w:ind w:left="0" w:firstLine="0"/>
              <w:jc w:val="left"/>
              <w:rPr>
                <w:color w:val="auto"/>
              </w:rPr>
            </w:pPr>
          </w:p>
        </w:tc>
        <w:tc>
          <w:tcPr>
            <w:tcW w:w="2476" w:type="dxa"/>
            <w:shd w:val="clear" w:color="auto" w:fill="FFFFFF" w:themeFill="background1"/>
          </w:tcPr>
          <w:p w14:paraId="6D70F504" w14:textId="77777777" w:rsidR="00E21747" w:rsidRPr="00E21747" w:rsidRDefault="00E21747" w:rsidP="00977395">
            <w:pPr>
              <w:spacing w:after="0" w:line="259" w:lineRule="auto"/>
              <w:ind w:left="65" w:firstLine="0"/>
              <w:jc w:val="left"/>
              <w:rPr>
                <w:color w:val="auto"/>
              </w:rPr>
            </w:pPr>
            <w:r w:rsidRPr="00E21747">
              <w:rPr>
                <w:color w:val="auto"/>
              </w:rPr>
              <w:t xml:space="preserve">Sig. (2-tailed)  </w:t>
            </w:r>
          </w:p>
        </w:tc>
        <w:tc>
          <w:tcPr>
            <w:tcW w:w="1827" w:type="dxa"/>
            <w:shd w:val="clear" w:color="auto" w:fill="FFFFFF" w:themeFill="background1"/>
          </w:tcPr>
          <w:p w14:paraId="21749CFB" w14:textId="77777777" w:rsidR="00E21747" w:rsidRPr="00E21747" w:rsidRDefault="00E21747" w:rsidP="00977395">
            <w:pPr>
              <w:spacing w:after="0" w:line="259" w:lineRule="auto"/>
              <w:ind w:left="60" w:firstLine="0"/>
              <w:jc w:val="left"/>
              <w:rPr>
                <w:color w:val="auto"/>
              </w:rPr>
            </w:pPr>
            <w:r w:rsidRPr="00E21747">
              <w:rPr>
                <w:color w:val="auto"/>
              </w:rPr>
              <w:t xml:space="preserve">.000  </w:t>
            </w:r>
          </w:p>
        </w:tc>
        <w:tc>
          <w:tcPr>
            <w:tcW w:w="1826" w:type="dxa"/>
            <w:shd w:val="clear" w:color="auto" w:fill="FFFFFF" w:themeFill="background1"/>
          </w:tcPr>
          <w:p w14:paraId="11B70CD9" w14:textId="77777777" w:rsidR="00E21747" w:rsidRPr="00E21747" w:rsidRDefault="00E21747" w:rsidP="00977395">
            <w:pPr>
              <w:spacing w:after="0" w:line="259" w:lineRule="auto"/>
              <w:ind w:left="5" w:firstLine="0"/>
              <w:jc w:val="left"/>
              <w:rPr>
                <w:color w:val="auto"/>
              </w:rPr>
            </w:pPr>
            <w:r w:rsidRPr="00E21747">
              <w:rPr>
                <w:color w:val="auto"/>
              </w:rPr>
              <w:t xml:space="preserve">  </w:t>
            </w:r>
          </w:p>
        </w:tc>
      </w:tr>
      <w:tr w:rsidR="00E21747" w:rsidRPr="00E21747" w14:paraId="5D4A261C" w14:textId="77777777" w:rsidTr="00E21747">
        <w:trPr>
          <w:trHeight w:val="176"/>
        </w:trPr>
        <w:tc>
          <w:tcPr>
            <w:tcW w:w="0" w:type="auto"/>
            <w:vMerge/>
            <w:shd w:val="clear" w:color="auto" w:fill="FFFFFF" w:themeFill="background1"/>
          </w:tcPr>
          <w:p w14:paraId="318A0AF3" w14:textId="77777777" w:rsidR="00E21747" w:rsidRPr="00E21747" w:rsidRDefault="00E21747" w:rsidP="00977395">
            <w:pPr>
              <w:spacing w:after="160" w:line="259" w:lineRule="auto"/>
              <w:ind w:left="0" w:firstLine="0"/>
              <w:jc w:val="left"/>
              <w:rPr>
                <w:color w:val="auto"/>
              </w:rPr>
            </w:pPr>
          </w:p>
        </w:tc>
        <w:tc>
          <w:tcPr>
            <w:tcW w:w="2476" w:type="dxa"/>
            <w:shd w:val="clear" w:color="auto" w:fill="FFFFFF" w:themeFill="background1"/>
          </w:tcPr>
          <w:p w14:paraId="17D2DEB4" w14:textId="77777777" w:rsidR="00E21747" w:rsidRPr="00E21747" w:rsidRDefault="00E21747" w:rsidP="00977395">
            <w:pPr>
              <w:spacing w:after="0" w:line="259" w:lineRule="auto"/>
              <w:ind w:left="65" w:firstLine="0"/>
              <w:jc w:val="left"/>
              <w:rPr>
                <w:color w:val="auto"/>
              </w:rPr>
            </w:pPr>
            <w:r w:rsidRPr="00E21747">
              <w:rPr>
                <w:color w:val="auto"/>
              </w:rPr>
              <w:t xml:space="preserve">N  </w:t>
            </w:r>
          </w:p>
        </w:tc>
        <w:tc>
          <w:tcPr>
            <w:tcW w:w="1827" w:type="dxa"/>
            <w:shd w:val="clear" w:color="auto" w:fill="FFFFFF" w:themeFill="background1"/>
          </w:tcPr>
          <w:p w14:paraId="0FB64B60" w14:textId="77777777" w:rsidR="00E21747" w:rsidRPr="00E21747" w:rsidRDefault="00E21747" w:rsidP="00977395">
            <w:pPr>
              <w:spacing w:after="0" w:line="259" w:lineRule="auto"/>
              <w:ind w:left="60" w:firstLine="0"/>
              <w:jc w:val="left"/>
              <w:rPr>
                <w:color w:val="auto"/>
              </w:rPr>
            </w:pPr>
            <w:r w:rsidRPr="00E21747">
              <w:rPr>
                <w:color w:val="auto"/>
              </w:rPr>
              <w:t xml:space="preserve">103  </w:t>
            </w:r>
          </w:p>
        </w:tc>
        <w:tc>
          <w:tcPr>
            <w:tcW w:w="1826" w:type="dxa"/>
            <w:shd w:val="clear" w:color="auto" w:fill="FFFFFF" w:themeFill="background1"/>
          </w:tcPr>
          <w:p w14:paraId="5F766D40" w14:textId="77777777" w:rsidR="00E21747" w:rsidRPr="00E21747" w:rsidRDefault="00E21747" w:rsidP="00977395">
            <w:pPr>
              <w:spacing w:after="0" w:line="259" w:lineRule="auto"/>
              <w:ind w:left="62" w:firstLine="0"/>
              <w:jc w:val="left"/>
              <w:rPr>
                <w:color w:val="auto"/>
              </w:rPr>
            </w:pPr>
            <w:r w:rsidRPr="00E21747">
              <w:rPr>
                <w:color w:val="auto"/>
              </w:rPr>
              <w:t xml:space="preserve">103  </w:t>
            </w:r>
          </w:p>
        </w:tc>
      </w:tr>
      <w:tr w:rsidR="00E21747" w:rsidRPr="00E21747" w14:paraId="36F391E3" w14:textId="77777777" w:rsidTr="00E21747">
        <w:trPr>
          <w:trHeight w:val="248"/>
        </w:trPr>
        <w:tc>
          <w:tcPr>
            <w:tcW w:w="5522" w:type="dxa"/>
            <w:gridSpan w:val="2"/>
            <w:shd w:val="clear" w:color="auto" w:fill="FFFFFF" w:themeFill="background1"/>
          </w:tcPr>
          <w:p w14:paraId="00A4F5AA" w14:textId="77777777" w:rsidR="00E21747" w:rsidRPr="00E21747" w:rsidRDefault="00E21747" w:rsidP="00977395">
            <w:pPr>
              <w:spacing w:after="0" w:line="259" w:lineRule="auto"/>
              <w:ind w:left="59" w:firstLine="0"/>
              <w:jc w:val="left"/>
              <w:rPr>
                <w:color w:val="auto"/>
              </w:rPr>
            </w:pPr>
            <w:r w:rsidRPr="00E21747">
              <w:rPr>
                <w:color w:val="auto"/>
              </w:rPr>
              <w:t xml:space="preserve">**. Correlation is significant at the 0.01 level (2-tailed).  </w:t>
            </w:r>
          </w:p>
        </w:tc>
        <w:tc>
          <w:tcPr>
            <w:tcW w:w="3654" w:type="dxa"/>
            <w:gridSpan w:val="2"/>
            <w:shd w:val="clear" w:color="auto" w:fill="FFFFFF" w:themeFill="background1"/>
          </w:tcPr>
          <w:p w14:paraId="5371270A" w14:textId="77777777" w:rsidR="00E21747" w:rsidRPr="00E21747" w:rsidRDefault="00E21747" w:rsidP="00977395">
            <w:pPr>
              <w:spacing w:after="0" w:line="259" w:lineRule="auto"/>
              <w:ind w:left="2" w:firstLine="0"/>
              <w:jc w:val="left"/>
              <w:rPr>
                <w:color w:val="auto"/>
              </w:rPr>
            </w:pPr>
            <w:r w:rsidRPr="00E21747">
              <w:rPr>
                <w:color w:val="auto"/>
              </w:rPr>
              <w:t xml:space="preserve"> </w:t>
            </w:r>
          </w:p>
        </w:tc>
      </w:tr>
    </w:tbl>
    <w:p w14:paraId="39307BF2" w14:textId="77777777" w:rsidR="00E21747" w:rsidRDefault="00E21747" w:rsidP="00E21747">
      <w:pPr>
        <w:spacing w:after="262" w:line="259" w:lineRule="auto"/>
        <w:ind w:left="144" w:firstLine="0"/>
        <w:jc w:val="left"/>
      </w:pPr>
      <w:r>
        <w:rPr>
          <w:color w:val="010205"/>
        </w:rPr>
        <w:t xml:space="preserve"> </w:t>
      </w:r>
      <w:r>
        <w:t xml:space="preserve"> </w:t>
      </w:r>
    </w:p>
    <w:p w14:paraId="140FBB86" w14:textId="77777777" w:rsidR="00E21747" w:rsidRDefault="00E21747" w:rsidP="00E21747">
      <w:pPr>
        <w:spacing w:after="199" w:line="259" w:lineRule="auto"/>
        <w:ind w:left="125" w:right="55"/>
        <w:jc w:val="left"/>
      </w:pPr>
      <w:r>
        <w:rPr>
          <w:b/>
          <w:color w:val="010205"/>
        </w:rPr>
        <w:t>Inference:</w:t>
      </w:r>
      <w:r>
        <w:rPr>
          <w:color w:val="010205"/>
        </w:rPr>
        <w:t xml:space="preserve"> </w:t>
      </w:r>
      <w:r>
        <w:t xml:space="preserve"> </w:t>
      </w:r>
    </w:p>
    <w:p w14:paraId="3A99B788" w14:textId="77777777" w:rsidR="00E21747" w:rsidRDefault="00E21747" w:rsidP="00E21747">
      <w:pPr>
        <w:spacing w:after="213" w:line="263" w:lineRule="auto"/>
        <w:ind w:left="125" w:right="156"/>
      </w:pPr>
      <w:r>
        <w:rPr>
          <w:color w:val="010205"/>
        </w:rPr>
        <w:t xml:space="preserve">From the above table, we find the significant value is .000, which is less than the table value 0.05, so null hypothesis is rejected and alternative hypothesis is accepted. </w:t>
      </w:r>
      <w:r>
        <w:t xml:space="preserve"> </w:t>
      </w:r>
    </w:p>
    <w:p w14:paraId="3622AA8F" w14:textId="77777777" w:rsidR="00E21747" w:rsidRDefault="00E21747" w:rsidP="00E21747">
      <w:pPr>
        <w:spacing w:after="213" w:line="263" w:lineRule="auto"/>
        <w:ind w:left="125" w:right="156"/>
      </w:pPr>
      <w:r>
        <w:rPr>
          <w:color w:val="010205"/>
        </w:rPr>
        <w:t xml:space="preserve">Therefore, there is a significance relationship between organizational culture have a positive impact on employee work-life balance and well-being and organizational culture impact employee mental health. </w:t>
      </w:r>
      <w:r>
        <w:t xml:space="preserve"> </w:t>
      </w:r>
    </w:p>
    <w:p w14:paraId="5F708D16" w14:textId="77777777" w:rsidR="00E21747" w:rsidRDefault="00E21747" w:rsidP="00E21747">
      <w:pPr>
        <w:spacing w:after="213" w:line="263" w:lineRule="auto"/>
        <w:ind w:left="125" w:right="156"/>
      </w:pPr>
    </w:p>
    <w:p w14:paraId="1421CA77" w14:textId="77777777" w:rsidR="00E21747" w:rsidRDefault="00E21747" w:rsidP="00E21747">
      <w:pPr>
        <w:spacing w:after="213" w:line="263" w:lineRule="auto"/>
        <w:ind w:left="125" w:right="156"/>
      </w:pPr>
    </w:p>
    <w:p w14:paraId="3039C725" w14:textId="77777777" w:rsidR="00E21747" w:rsidRDefault="00E21747" w:rsidP="00E21747">
      <w:pPr>
        <w:spacing w:after="252" w:line="264" w:lineRule="auto"/>
        <w:ind w:left="139"/>
        <w:jc w:val="left"/>
      </w:pPr>
      <w:r>
        <w:rPr>
          <w:b/>
        </w:rPr>
        <w:t xml:space="preserve">REGREESION ANALYSIS </w:t>
      </w:r>
      <w:r>
        <w:t xml:space="preserve"> </w:t>
      </w:r>
    </w:p>
    <w:p w14:paraId="3399A617" w14:textId="77777777" w:rsidR="00E21747" w:rsidRDefault="00E21747" w:rsidP="00E21747">
      <w:pPr>
        <w:spacing w:after="117" w:line="384" w:lineRule="auto"/>
        <w:ind w:left="125" w:right="156"/>
      </w:pPr>
      <w:r>
        <w:rPr>
          <w:color w:val="010205"/>
        </w:rPr>
        <w:t xml:space="preserve">To find out the relationship between Do you believe that your level of job satisfaction affects your performance at work and does organizational culture influence employee job satisfaction and engagement. </w:t>
      </w:r>
      <w:r>
        <w:t xml:space="preserve"> </w:t>
      </w:r>
    </w:p>
    <w:p w14:paraId="28859D6B" w14:textId="77777777" w:rsidR="00E21747" w:rsidRDefault="00E21747" w:rsidP="00E21747">
      <w:pPr>
        <w:spacing w:after="92" w:line="409" w:lineRule="auto"/>
        <w:ind w:left="125" w:right="156"/>
      </w:pPr>
      <w:r>
        <w:rPr>
          <w:b/>
          <w:color w:val="010205"/>
        </w:rPr>
        <w:t xml:space="preserve">H0: </w:t>
      </w:r>
      <w:r>
        <w:rPr>
          <w:color w:val="010205"/>
        </w:rPr>
        <w:t xml:space="preserve">There is no significance relationship between job satisfaction affects your performance at work and organizational culture influence employee job satisfaction and engagement. </w:t>
      </w:r>
      <w:r>
        <w:t xml:space="preserve"> </w:t>
      </w:r>
    </w:p>
    <w:p w14:paraId="28F4DC47" w14:textId="77777777" w:rsidR="00E21747" w:rsidRDefault="00E21747" w:rsidP="00E21747">
      <w:pPr>
        <w:spacing w:after="108" w:line="406" w:lineRule="auto"/>
        <w:ind w:left="125" w:right="156"/>
      </w:pPr>
      <w:r>
        <w:rPr>
          <w:b/>
          <w:color w:val="010205"/>
        </w:rPr>
        <w:t xml:space="preserve">H1: </w:t>
      </w:r>
      <w:r>
        <w:rPr>
          <w:color w:val="010205"/>
        </w:rPr>
        <w:t xml:space="preserve">There is a significance relationship between job satisfaction affects your performance at work and organizational culture influence employee job satisfaction and engagement. </w:t>
      </w:r>
      <w:r>
        <w:t xml:space="preserve"> </w:t>
      </w:r>
    </w:p>
    <w:p w14:paraId="54B3516E" w14:textId="77777777" w:rsidR="00E21747" w:rsidRDefault="00E21747" w:rsidP="00E21747">
      <w:pPr>
        <w:spacing w:after="0" w:line="259" w:lineRule="auto"/>
        <w:ind w:left="144" w:firstLine="0"/>
        <w:jc w:val="left"/>
      </w:pPr>
      <w:r>
        <w:rPr>
          <w:b/>
          <w:sz w:val="22"/>
        </w:rPr>
        <w:t xml:space="preserve"> </w:t>
      </w:r>
      <w:r>
        <w:t xml:space="preserve"> </w:t>
      </w:r>
    </w:p>
    <w:tbl>
      <w:tblPr>
        <w:tblStyle w:val="TableGrid"/>
        <w:tblW w:w="912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5" w:type="dxa"/>
          <w:left w:w="5" w:type="dxa"/>
          <w:bottom w:w="21" w:type="dxa"/>
          <w:right w:w="16" w:type="dxa"/>
        </w:tblCellMar>
        <w:tblLook w:val="04A0" w:firstRow="1" w:lastRow="0" w:firstColumn="1" w:lastColumn="0" w:noHBand="0" w:noVBand="1"/>
      </w:tblPr>
      <w:tblGrid>
        <w:gridCol w:w="436"/>
        <w:gridCol w:w="2857"/>
        <w:gridCol w:w="1294"/>
        <w:gridCol w:w="643"/>
        <w:gridCol w:w="1559"/>
        <w:gridCol w:w="851"/>
        <w:gridCol w:w="1484"/>
      </w:tblGrid>
      <w:tr w:rsidR="00E21747" w:rsidRPr="00E21747" w14:paraId="7AAA20FB" w14:textId="77777777" w:rsidTr="00E21747">
        <w:trPr>
          <w:trHeight w:val="516"/>
        </w:trPr>
        <w:tc>
          <w:tcPr>
            <w:tcW w:w="5230" w:type="dxa"/>
            <w:gridSpan w:val="4"/>
            <w:shd w:val="clear" w:color="auto" w:fill="FFFFFF" w:themeFill="background1"/>
          </w:tcPr>
          <w:p w14:paraId="7E47C74B" w14:textId="77777777" w:rsidR="00E21747" w:rsidRPr="00E21747" w:rsidRDefault="00E21747" w:rsidP="00977395">
            <w:pPr>
              <w:spacing w:after="0" w:line="259" w:lineRule="auto"/>
              <w:ind w:left="55" w:firstLine="0"/>
              <w:jc w:val="left"/>
              <w:rPr>
                <w:color w:val="auto"/>
                <w:szCs w:val="24"/>
              </w:rPr>
            </w:pPr>
            <w:r w:rsidRPr="00E21747">
              <w:rPr>
                <w:rFonts w:eastAsia="Arial"/>
                <w:b/>
                <w:color w:val="auto"/>
                <w:szCs w:val="24"/>
              </w:rPr>
              <w:t>Coefficients</w:t>
            </w:r>
            <w:r w:rsidRPr="00E21747">
              <w:rPr>
                <w:rFonts w:eastAsia="Arial"/>
                <w:b/>
                <w:color w:val="auto"/>
                <w:szCs w:val="24"/>
                <w:vertAlign w:val="superscript"/>
              </w:rPr>
              <w:t>a</w:t>
            </w:r>
            <w:r w:rsidRPr="00E21747">
              <w:rPr>
                <w:rFonts w:eastAsia="Arial"/>
                <w:color w:val="auto"/>
                <w:szCs w:val="24"/>
              </w:rPr>
              <w:t xml:space="preserve"> </w:t>
            </w:r>
            <w:r w:rsidRPr="00E21747">
              <w:rPr>
                <w:color w:val="auto"/>
                <w:szCs w:val="24"/>
              </w:rPr>
              <w:t xml:space="preserve"> </w:t>
            </w:r>
          </w:p>
        </w:tc>
        <w:tc>
          <w:tcPr>
            <w:tcW w:w="1559" w:type="dxa"/>
            <w:shd w:val="clear" w:color="auto" w:fill="FFFFFF" w:themeFill="background1"/>
          </w:tcPr>
          <w:p w14:paraId="22B57C63" w14:textId="77777777" w:rsidR="00E21747" w:rsidRPr="00E21747" w:rsidRDefault="00E21747" w:rsidP="00977395">
            <w:pPr>
              <w:spacing w:after="0" w:line="259" w:lineRule="auto"/>
              <w:ind w:left="5" w:firstLine="0"/>
              <w:jc w:val="left"/>
              <w:rPr>
                <w:color w:val="auto"/>
                <w:szCs w:val="24"/>
              </w:rPr>
            </w:pPr>
            <w:r w:rsidRPr="00E21747">
              <w:rPr>
                <w:color w:val="auto"/>
                <w:szCs w:val="24"/>
              </w:rPr>
              <w:t xml:space="preserve"> </w:t>
            </w:r>
          </w:p>
        </w:tc>
        <w:tc>
          <w:tcPr>
            <w:tcW w:w="851" w:type="dxa"/>
            <w:shd w:val="clear" w:color="auto" w:fill="FFFFFF" w:themeFill="background1"/>
          </w:tcPr>
          <w:p w14:paraId="2771AA6C" w14:textId="77777777" w:rsidR="00E21747" w:rsidRPr="00E21747" w:rsidRDefault="00E21747" w:rsidP="00977395">
            <w:pPr>
              <w:spacing w:after="0" w:line="259" w:lineRule="auto"/>
              <w:ind w:left="2" w:firstLine="0"/>
              <w:jc w:val="left"/>
              <w:rPr>
                <w:color w:val="auto"/>
                <w:szCs w:val="24"/>
              </w:rPr>
            </w:pPr>
            <w:r w:rsidRPr="00E21747">
              <w:rPr>
                <w:color w:val="auto"/>
                <w:szCs w:val="24"/>
              </w:rPr>
              <w:t xml:space="preserve"> </w:t>
            </w:r>
          </w:p>
        </w:tc>
        <w:tc>
          <w:tcPr>
            <w:tcW w:w="1484" w:type="dxa"/>
            <w:shd w:val="clear" w:color="auto" w:fill="FFFFFF" w:themeFill="background1"/>
          </w:tcPr>
          <w:p w14:paraId="4EA3BD83" w14:textId="77777777" w:rsidR="00E21747" w:rsidRPr="00E21747" w:rsidRDefault="00E21747" w:rsidP="00977395">
            <w:pPr>
              <w:spacing w:after="0" w:line="259" w:lineRule="auto"/>
              <w:ind w:left="2" w:firstLine="0"/>
              <w:jc w:val="left"/>
              <w:rPr>
                <w:color w:val="auto"/>
                <w:szCs w:val="24"/>
              </w:rPr>
            </w:pPr>
            <w:r w:rsidRPr="00E21747">
              <w:rPr>
                <w:color w:val="auto"/>
                <w:szCs w:val="24"/>
              </w:rPr>
              <w:t xml:space="preserve"> </w:t>
            </w:r>
          </w:p>
        </w:tc>
      </w:tr>
      <w:tr w:rsidR="00E21747" w:rsidRPr="00E21747" w14:paraId="5EC1C015" w14:textId="77777777" w:rsidTr="00E21747">
        <w:trPr>
          <w:trHeight w:val="720"/>
        </w:trPr>
        <w:tc>
          <w:tcPr>
            <w:tcW w:w="3293" w:type="dxa"/>
            <w:gridSpan w:val="2"/>
            <w:vMerge w:val="restart"/>
            <w:shd w:val="clear" w:color="auto" w:fill="FFFFFF" w:themeFill="background1"/>
            <w:vAlign w:val="bottom"/>
          </w:tcPr>
          <w:p w14:paraId="6BC02794" w14:textId="77777777" w:rsidR="00E21747" w:rsidRPr="00E21747" w:rsidRDefault="00E21747" w:rsidP="00977395">
            <w:pPr>
              <w:spacing w:after="0" w:line="259" w:lineRule="auto"/>
              <w:ind w:left="55" w:firstLine="0"/>
              <w:jc w:val="left"/>
              <w:rPr>
                <w:color w:val="auto"/>
                <w:szCs w:val="24"/>
              </w:rPr>
            </w:pPr>
            <w:r w:rsidRPr="00E21747">
              <w:rPr>
                <w:rFonts w:eastAsia="Arial"/>
                <w:color w:val="auto"/>
                <w:szCs w:val="24"/>
              </w:rPr>
              <w:t xml:space="preserve">Model </w:t>
            </w:r>
            <w:r w:rsidRPr="00E21747">
              <w:rPr>
                <w:color w:val="auto"/>
                <w:szCs w:val="24"/>
              </w:rPr>
              <w:t xml:space="preserve"> </w:t>
            </w:r>
          </w:p>
        </w:tc>
        <w:tc>
          <w:tcPr>
            <w:tcW w:w="1937" w:type="dxa"/>
            <w:gridSpan w:val="2"/>
            <w:shd w:val="clear" w:color="auto" w:fill="FFFFFF" w:themeFill="background1"/>
            <w:vAlign w:val="bottom"/>
          </w:tcPr>
          <w:p w14:paraId="45BB5645" w14:textId="77777777" w:rsidR="00E21747" w:rsidRPr="00E21747" w:rsidRDefault="00E21747" w:rsidP="00977395">
            <w:pPr>
              <w:spacing w:after="0" w:line="259" w:lineRule="auto"/>
              <w:ind w:left="55" w:firstLine="0"/>
              <w:jc w:val="left"/>
              <w:rPr>
                <w:color w:val="auto"/>
                <w:szCs w:val="24"/>
              </w:rPr>
            </w:pPr>
            <w:r w:rsidRPr="00E21747">
              <w:rPr>
                <w:rFonts w:eastAsia="Arial"/>
                <w:color w:val="auto"/>
                <w:szCs w:val="24"/>
              </w:rPr>
              <w:t xml:space="preserve">Unstandardized Coefficients </w:t>
            </w:r>
            <w:r w:rsidRPr="00E21747">
              <w:rPr>
                <w:color w:val="auto"/>
                <w:szCs w:val="24"/>
              </w:rPr>
              <w:t xml:space="preserve"> </w:t>
            </w:r>
          </w:p>
        </w:tc>
        <w:tc>
          <w:tcPr>
            <w:tcW w:w="1559" w:type="dxa"/>
            <w:shd w:val="clear" w:color="auto" w:fill="FFFFFF" w:themeFill="background1"/>
            <w:vAlign w:val="bottom"/>
          </w:tcPr>
          <w:p w14:paraId="3EE9787F" w14:textId="10792AE0" w:rsidR="00E21747" w:rsidRPr="00E21747" w:rsidRDefault="00E21747" w:rsidP="00977395">
            <w:pPr>
              <w:spacing w:after="0" w:line="259" w:lineRule="auto"/>
              <w:ind w:left="58" w:firstLine="0"/>
              <w:jc w:val="left"/>
              <w:rPr>
                <w:color w:val="auto"/>
                <w:szCs w:val="24"/>
              </w:rPr>
            </w:pPr>
            <w:r w:rsidRPr="00E21747">
              <w:rPr>
                <w:rFonts w:eastAsia="Arial"/>
                <w:color w:val="auto"/>
                <w:szCs w:val="24"/>
              </w:rPr>
              <w:t xml:space="preserve">Standardized </w:t>
            </w:r>
            <w:r w:rsidRPr="00E21747">
              <w:rPr>
                <w:color w:val="auto"/>
                <w:szCs w:val="24"/>
              </w:rPr>
              <w:t>Coefficients</w:t>
            </w:r>
            <w:r w:rsidRPr="00E21747">
              <w:rPr>
                <w:rFonts w:eastAsia="Arial"/>
                <w:color w:val="auto"/>
                <w:szCs w:val="24"/>
              </w:rPr>
              <w:t xml:space="preserve"> </w:t>
            </w:r>
            <w:r w:rsidRPr="00E21747">
              <w:rPr>
                <w:color w:val="auto"/>
                <w:szCs w:val="24"/>
              </w:rPr>
              <w:t xml:space="preserve"> </w:t>
            </w:r>
          </w:p>
        </w:tc>
        <w:tc>
          <w:tcPr>
            <w:tcW w:w="851" w:type="dxa"/>
            <w:vMerge w:val="restart"/>
            <w:shd w:val="clear" w:color="auto" w:fill="FFFFFF" w:themeFill="background1"/>
            <w:vAlign w:val="bottom"/>
          </w:tcPr>
          <w:p w14:paraId="1DC07B67" w14:textId="77777777" w:rsidR="00E21747" w:rsidRPr="00E21747" w:rsidRDefault="00E21747" w:rsidP="00977395">
            <w:pPr>
              <w:spacing w:after="0" w:line="259" w:lineRule="auto"/>
              <w:ind w:left="60" w:firstLine="0"/>
              <w:jc w:val="left"/>
              <w:rPr>
                <w:color w:val="auto"/>
                <w:szCs w:val="24"/>
              </w:rPr>
            </w:pPr>
            <w:r w:rsidRPr="00E21747">
              <w:rPr>
                <w:rFonts w:eastAsia="Arial"/>
                <w:color w:val="auto"/>
                <w:szCs w:val="24"/>
              </w:rPr>
              <w:t xml:space="preserve">t </w:t>
            </w:r>
            <w:r w:rsidRPr="00E21747">
              <w:rPr>
                <w:color w:val="auto"/>
                <w:szCs w:val="24"/>
              </w:rPr>
              <w:t xml:space="preserve"> </w:t>
            </w:r>
          </w:p>
        </w:tc>
        <w:tc>
          <w:tcPr>
            <w:tcW w:w="1484" w:type="dxa"/>
            <w:vMerge w:val="restart"/>
            <w:shd w:val="clear" w:color="auto" w:fill="FFFFFF" w:themeFill="background1"/>
            <w:vAlign w:val="bottom"/>
          </w:tcPr>
          <w:p w14:paraId="7C4ADB08" w14:textId="77777777" w:rsidR="00E21747" w:rsidRPr="00E21747" w:rsidRDefault="00E21747" w:rsidP="00977395">
            <w:pPr>
              <w:spacing w:after="0" w:line="259" w:lineRule="auto"/>
              <w:ind w:left="60" w:firstLine="0"/>
              <w:jc w:val="left"/>
              <w:rPr>
                <w:color w:val="auto"/>
                <w:szCs w:val="24"/>
              </w:rPr>
            </w:pPr>
            <w:r w:rsidRPr="00E21747">
              <w:rPr>
                <w:rFonts w:eastAsia="Arial"/>
                <w:color w:val="auto"/>
                <w:szCs w:val="24"/>
              </w:rPr>
              <w:t xml:space="preserve">Sig. </w:t>
            </w:r>
            <w:r w:rsidRPr="00E21747">
              <w:rPr>
                <w:color w:val="auto"/>
                <w:szCs w:val="24"/>
              </w:rPr>
              <w:t xml:space="preserve"> </w:t>
            </w:r>
          </w:p>
        </w:tc>
      </w:tr>
      <w:tr w:rsidR="00E21747" w:rsidRPr="00E21747" w14:paraId="0A1480C8" w14:textId="77777777" w:rsidTr="00E21747">
        <w:trPr>
          <w:trHeight w:val="401"/>
        </w:trPr>
        <w:tc>
          <w:tcPr>
            <w:tcW w:w="3293" w:type="dxa"/>
            <w:gridSpan w:val="2"/>
            <w:vMerge/>
            <w:shd w:val="clear" w:color="auto" w:fill="FFFFFF" w:themeFill="background1"/>
          </w:tcPr>
          <w:p w14:paraId="49F2E156" w14:textId="77777777" w:rsidR="00E21747" w:rsidRPr="00E21747" w:rsidRDefault="00E21747" w:rsidP="00977395">
            <w:pPr>
              <w:spacing w:after="160" w:line="259" w:lineRule="auto"/>
              <w:ind w:left="0" w:firstLine="0"/>
              <w:jc w:val="left"/>
              <w:rPr>
                <w:color w:val="auto"/>
                <w:szCs w:val="24"/>
              </w:rPr>
            </w:pPr>
          </w:p>
        </w:tc>
        <w:tc>
          <w:tcPr>
            <w:tcW w:w="1294" w:type="dxa"/>
            <w:shd w:val="clear" w:color="auto" w:fill="FFFFFF" w:themeFill="background1"/>
            <w:vAlign w:val="bottom"/>
          </w:tcPr>
          <w:p w14:paraId="05BB75D0" w14:textId="77777777" w:rsidR="00E21747" w:rsidRPr="00E21747" w:rsidRDefault="00E21747" w:rsidP="00977395">
            <w:pPr>
              <w:spacing w:after="0" w:line="259" w:lineRule="auto"/>
              <w:ind w:left="55" w:firstLine="0"/>
              <w:jc w:val="left"/>
              <w:rPr>
                <w:color w:val="auto"/>
                <w:szCs w:val="24"/>
              </w:rPr>
            </w:pPr>
            <w:r w:rsidRPr="00E21747">
              <w:rPr>
                <w:rFonts w:eastAsia="Arial"/>
                <w:color w:val="auto"/>
                <w:szCs w:val="24"/>
              </w:rPr>
              <w:t xml:space="preserve">B </w:t>
            </w:r>
            <w:r w:rsidRPr="00E21747">
              <w:rPr>
                <w:color w:val="auto"/>
                <w:szCs w:val="24"/>
              </w:rPr>
              <w:t xml:space="preserve"> </w:t>
            </w:r>
          </w:p>
        </w:tc>
        <w:tc>
          <w:tcPr>
            <w:tcW w:w="643" w:type="dxa"/>
            <w:shd w:val="clear" w:color="auto" w:fill="FFFFFF" w:themeFill="background1"/>
            <w:vAlign w:val="bottom"/>
          </w:tcPr>
          <w:p w14:paraId="03A370AD" w14:textId="77777777" w:rsidR="00E21747" w:rsidRPr="00E21747" w:rsidRDefault="00E21747" w:rsidP="00977395">
            <w:pPr>
              <w:spacing w:after="0" w:line="259" w:lineRule="auto"/>
              <w:ind w:left="62" w:firstLine="0"/>
              <w:jc w:val="left"/>
              <w:rPr>
                <w:color w:val="auto"/>
                <w:szCs w:val="24"/>
              </w:rPr>
            </w:pPr>
            <w:r w:rsidRPr="00E21747">
              <w:rPr>
                <w:rFonts w:eastAsia="Arial"/>
                <w:color w:val="auto"/>
                <w:szCs w:val="24"/>
              </w:rPr>
              <w:t xml:space="preserve">Std. Error </w:t>
            </w:r>
            <w:r w:rsidRPr="00E21747">
              <w:rPr>
                <w:color w:val="auto"/>
                <w:szCs w:val="24"/>
              </w:rPr>
              <w:t xml:space="preserve"> </w:t>
            </w:r>
          </w:p>
        </w:tc>
        <w:tc>
          <w:tcPr>
            <w:tcW w:w="1559" w:type="dxa"/>
            <w:shd w:val="clear" w:color="auto" w:fill="FFFFFF" w:themeFill="background1"/>
            <w:vAlign w:val="bottom"/>
          </w:tcPr>
          <w:p w14:paraId="30265498" w14:textId="77777777" w:rsidR="00E21747" w:rsidRPr="00E21747" w:rsidRDefault="00E21747" w:rsidP="00977395">
            <w:pPr>
              <w:spacing w:after="0" w:line="259" w:lineRule="auto"/>
              <w:ind w:left="58" w:firstLine="0"/>
              <w:jc w:val="left"/>
              <w:rPr>
                <w:color w:val="auto"/>
                <w:szCs w:val="24"/>
              </w:rPr>
            </w:pPr>
            <w:r w:rsidRPr="00E21747">
              <w:rPr>
                <w:rFonts w:eastAsia="Arial"/>
                <w:color w:val="auto"/>
                <w:szCs w:val="24"/>
              </w:rPr>
              <w:t xml:space="preserve">Beta </w:t>
            </w:r>
            <w:r w:rsidRPr="00E21747">
              <w:rPr>
                <w:color w:val="auto"/>
                <w:szCs w:val="24"/>
              </w:rPr>
              <w:t xml:space="preserve"> </w:t>
            </w:r>
          </w:p>
        </w:tc>
        <w:tc>
          <w:tcPr>
            <w:tcW w:w="851" w:type="dxa"/>
            <w:vMerge/>
            <w:shd w:val="clear" w:color="auto" w:fill="FFFFFF" w:themeFill="background1"/>
          </w:tcPr>
          <w:p w14:paraId="49882A74" w14:textId="77777777" w:rsidR="00E21747" w:rsidRPr="00E21747" w:rsidRDefault="00E21747" w:rsidP="00977395">
            <w:pPr>
              <w:spacing w:after="160" w:line="259" w:lineRule="auto"/>
              <w:ind w:left="0" w:firstLine="0"/>
              <w:jc w:val="left"/>
              <w:rPr>
                <w:color w:val="auto"/>
                <w:szCs w:val="24"/>
              </w:rPr>
            </w:pPr>
          </w:p>
        </w:tc>
        <w:tc>
          <w:tcPr>
            <w:tcW w:w="1484" w:type="dxa"/>
            <w:vMerge/>
            <w:shd w:val="clear" w:color="auto" w:fill="FFFFFF" w:themeFill="background1"/>
          </w:tcPr>
          <w:p w14:paraId="07D178D0" w14:textId="77777777" w:rsidR="00E21747" w:rsidRPr="00E21747" w:rsidRDefault="00E21747" w:rsidP="00977395">
            <w:pPr>
              <w:spacing w:after="160" w:line="259" w:lineRule="auto"/>
              <w:ind w:left="0" w:firstLine="0"/>
              <w:jc w:val="left"/>
              <w:rPr>
                <w:color w:val="auto"/>
                <w:szCs w:val="24"/>
              </w:rPr>
            </w:pPr>
          </w:p>
        </w:tc>
      </w:tr>
      <w:tr w:rsidR="00E21747" w:rsidRPr="00E21747" w14:paraId="0103A34E" w14:textId="77777777" w:rsidTr="00E21747">
        <w:trPr>
          <w:trHeight w:val="377"/>
        </w:trPr>
        <w:tc>
          <w:tcPr>
            <w:tcW w:w="436" w:type="dxa"/>
            <w:vMerge w:val="restart"/>
            <w:shd w:val="clear" w:color="auto" w:fill="FFFFFF" w:themeFill="background1"/>
          </w:tcPr>
          <w:p w14:paraId="4F9D3B7E" w14:textId="77777777" w:rsidR="00E21747" w:rsidRPr="00E21747" w:rsidRDefault="00E21747" w:rsidP="00977395">
            <w:pPr>
              <w:spacing w:after="0" w:line="259" w:lineRule="auto"/>
              <w:ind w:left="55" w:firstLine="0"/>
              <w:jc w:val="left"/>
              <w:rPr>
                <w:color w:val="auto"/>
                <w:szCs w:val="24"/>
              </w:rPr>
            </w:pPr>
            <w:r w:rsidRPr="00E21747">
              <w:rPr>
                <w:rFonts w:eastAsia="Arial"/>
                <w:color w:val="auto"/>
                <w:szCs w:val="24"/>
              </w:rPr>
              <w:t xml:space="preserve">1 </w:t>
            </w:r>
            <w:r w:rsidRPr="00E21747">
              <w:rPr>
                <w:color w:val="auto"/>
                <w:szCs w:val="24"/>
              </w:rPr>
              <w:t xml:space="preserve"> </w:t>
            </w:r>
          </w:p>
        </w:tc>
        <w:tc>
          <w:tcPr>
            <w:tcW w:w="2857" w:type="dxa"/>
            <w:shd w:val="clear" w:color="auto" w:fill="FFFFFF" w:themeFill="background1"/>
            <w:vAlign w:val="bottom"/>
          </w:tcPr>
          <w:p w14:paraId="5E002B83" w14:textId="77777777" w:rsidR="00E21747" w:rsidRPr="00E21747" w:rsidRDefault="00E21747" w:rsidP="00977395">
            <w:pPr>
              <w:spacing w:after="0" w:line="259" w:lineRule="auto"/>
              <w:ind w:left="55" w:firstLine="0"/>
              <w:jc w:val="left"/>
              <w:rPr>
                <w:color w:val="auto"/>
                <w:szCs w:val="24"/>
              </w:rPr>
            </w:pPr>
            <w:r w:rsidRPr="00E21747">
              <w:rPr>
                <w:rFonts w:eastAsia="Arial"/>
                <w:color w:val="auto"/>
                <w:szCs w:val="24"/>
              </w:rPr>
              <w:t xml:space="preserve">(Constant) </w:t>
            </w:r>
            <w:r w:rsidRPr="00E21747">
              <w:rPr>
                <w:color w:val="auto"/>
                <w:szCs w:val="24"/>
              </w:rPr>
              <w:t xml:space="preserve"> </w:t>
            </w:r>
          </w:p>
        </w:tc>
        <w:tc>
          <w:tcPr>
            <w:tcW w:w="1294" w:type="dxa"/>
            <w:shd w:val="clear" w:color="auto" w:fill="FFFFFF" w:themeFill="background1"/>
            <w:vAlign w:val="bottom"/>
          </w:tcPr>
          <w:p w14:paraId="47921928" w14:textId="77777777" w:rsidR="00E21747" w:rsidRPr="00E21747" w:rsidRDefault="00E21747" w:rsidP="00977395">
            <w:pPr>
              <w:spacing w:after="0" w:line="259" w:lineRule="auto"/>
              <w:ind w:left="55" w:firstLine="0"/>
              <w:jc w:val="left"/>
              <w:rPr>
                <w:color w:val="auto"/>
                <w:szCs w:val="24"/>
              </w:rPr>
            </w:pPr>
            <w:r w:rsidRPr="00E21747">
              <w:rPr>
                <w:rFonts w:eastAsia="Arial"/>
                <w:color w:val="auto"/>
                <w:szCs w:val="24"/>
              </w:rPr>
              <w:t xml:space="preserve">1.062 </w:t>
            </w:r>
            <w:r w:rsidRPr="00E21747">
              <w:rPr>
                <w:color w:val="auto"/>
                <w:szCs w:val="24"/>
              </w:rPr>
              <w:t xml:space="preserve"> </w:t>
            </w:r>
          </w:p>
        </w:tc>
        <w:tc>
          <w:tcPr>
            <w:tcW w:w="643" w:type="dxa"/>
            <w:shd w:val="clear" w:color="auto" w:fill="FFFFFF" w:themeFill="background1"/>
            <w:vAlign w:val="bottom"/>
          </w:tcPr>
          <w:p w14:paraId="4ADBE1D5" w14:textId="77777777" w:rsidR="00E21747" w:rsidRPr="00E21747" w:rsidRDefault="00E21747" w:rsidP="00977395">
            <w:pPr>
              <w:spacing w:after="0" w:line="259" w:lineRule="auto"/>
              <w:ind w:left="62" w:firstLine="0"/>
              <w:jc w:val="left"/>
              <w:rPr>
                <w:color w:val="auto"/>
                <w:szCs w:val="24"/>
              </w:rPr>
            </w:pPr>
            <w:r w:rsidRPr="00E21747">
              <w:rPr>
                <w:rFonts w:eastAsia="Arial"/>
                <w:color w:val="auto"/>
                <w:szCs w:val="24"/>
              </w:rPr>
              <w:t xml:space="preserve">.154 </w:t>
            </w:r>
            <w:r w:rsidRPr="00E21747">
              <w:rPr>
                <w:color w:val="auto"/>
                <w:szCs w:val="24"/>
              </w:rPr>
              <w:t xml:space="preserve"> </w:t>
            </w:r>
          </w:p>
        </w:tc>
        <w:tc>
          <w:tcPr>
            <w:tcW w:w="1559" w:type="dxa"/>
            <w:shd w:val="clear" w:color="auto" w:fill="FFFFFF" w:themeFill="background1"/>
          </w:tcPr>
          <w:p w14:paraId="70737B19" w14:textId="77777777" w:rsidR="00E21747" w:rsidRPr="00E21747" w:rsidRDefault="00E21747" w:rsidP="00977395">
            <w:pPr>
              <w:spacing w:after="0" w:line="259" w:lineRule="auto"/>
              <w:ind w:left="0" w:firstLine="0"/>
              <w:jc w:val="left"/>
              <w:rPr>
                <w:color w:val="auto"/>
                <w:szCs w:val="24"/>
              </w:rPr>
            </w:pPr>
            <w:r w:rsidRPr="00E21747">
              <w:rPr>
                <w:color w:val="auto"/>
                <w:szCs w:val="24"/>
              </w:rPr>
              <w:t xml:space="preserve">  </w:t>
            </w:r>
          </w:p>
        </w:tc>
        <w:tc>
          <w:tcPr>
            <w:tcW w:w="851" w:type="dxa"/>
            <w:shd w:val="clear" w:color="auto" w:fill="FFFFFF" w:themeFill="background1"/>
            <w:vAlign w:val="bottom"/>
          </w:tcPr>
          <w:p w14:paraId="19465C4E" w14:textId="77777777" w:rsidR="00E21747" w:rsidRPr="00E21747" w:rsidRDefault="00E21747" w:rsidP="00977395">
            <w:pPr>
              <w:spacing w:after="0" w:line="259" w:lineRule="auto"/>
              <w:ind w:left="60" w:firstLine="0"/>
              <w:jc w:val="left"/>
              <w:rPr>
                <w:color w:val="auto"/>
                <w:szCs w:val="24"/>
              </w:rPr>
            </w:pPr>
            <w:r w:rsidRPr="00E21747">
              <w:rPr>
                <w:rFonts w:eastAsia="Arial"/>
                <w:color w:val="auto"/>
                <w:szCs w:val="24"/>
              </w:rPr>
              <w:t xml:space="preserve">6.902 </w:t>
            </w:r>
            <w:r w:rsidRPr="00E21747">
              <w:rPr>
                <w:color w:val="auto"/>
                <w:szCs w:val="24"/>
              </w:rPr>
              <w:t xml:space="preserve"> </w:t>
            </w:r>
          </w:p>
        </w:tc>
        <w:tc>
          <w:tcPr>
            <w:tcW w:w="1484" w:type="dxa"/>
            <w:shd w:val="clear" w:color="auto" w:fill="FFFFFF" w:themeFill="background1"/>
            <w:vAlign w:val="bottom"/>
          </w:tcPr>
          <w:p w14:paraId="3B4FD74E" w14:textId="77777777" w:rsidR="00E21747" w:rsidRPr="00E21747" w:rsidRDefault="00E21747" w:rsidP="00977395">
            <w:pPr>
              <w:spacing w:after="0" w:line="259" w:lineRule="auto"/>
              <w:ind w:left="60" w:firstLine="0"/>
              <w:jc w:val="left"/>
              <w:rPr>
                <w:color w:val="auto"/>
                <w:szCs w:val="24"/>
              </w:rPr>
            </w:pPr>
            <w:r w:rsidRPr="00E21747">
              <w:rPr>
                <w:rFonts w:eastAsia="Arial"/>
                <w:color w:val="auto"/>
                <w:szCs w:val="24"/>
              </w:rPr>
              <w:t xml:space="preserve">.000 </w:t>
            </w:r>
            <w:r w:rsidRPr="00E21747">
              <w:rPr>
                <w:color w:val="auto"/>
                <w:szCs w:val="24"/>
              </w:rPr>
              <w:t xml:space="preserve"> </w:t>
            </w:r>
          </w:p>
        </w:tc>
      </w:tr>
      <w:tr w:rsidR="00E21747" w:rsidRPr="00E21747" w14:paraId="5DF5F34C" w14:textId="77777777" w:rsidTr="00E21747">
        <w:trPr>
          <w:trHeight w:val="775"/>
        </w:trPr>
        <w:tc>
          <w:tcPr>
            <w:tcW w:w="436" w:type="dxa"/>
            <w:vMerge/>
            <w:shd w:val="clear" w:color="auto" w:fill="FFFFFF" w:themeFill="background1"/>
          </w:tcPr>
          <w:p w14:paraId="039CA442" w14:textId="77777777" w:rsidR="00E21747" w:rsidRPr="00E21747" w:rsidRDefault="00E21747" w:rsidP="00977395">
            <w:pPr>
              <w:spacing w:after="160" w:line="259" w:lineRule="auto"/>
              <w:ind w:left="0" w:firstLine="0"/>
              <w:jc w:val="left"/>
              <w:rPr>
                <w:color w:val="auto"/>
                <w:szCs w:val="24"/>
              </w:rPr>
            </w:pPr>
          </w:p>
        </w:tc>
        <w:tc>
          <w:tcPr>
            <w:tcW w:w="2857" w:type="dxa"/>
            <w:shd w:val="clear" w:color="auto" w:fill="FFFFFF" w:themeFill="background1"/>
            <w:vAlign w:val="bottom"/>
          </w:tcPr>
          <w:p w14:paraId="2B561EF1" w14:textId="77777777" w:rsidR="00E21747" w:rsidRPr="00E21747" w:rsidRDefault="00E21747" w:rsidP="00977395">
            <w:pPr>
              <w:spacing w:after="0" w:line="259" w:lineRule="auto"/>
              <w:ind w:left="55" w:right="46" w:firstLine="0"/>
              <w:rPr>
                <w:color w:val="auto"/>
                <w:szCs w:val="24"/>
              </w:rPr>
            </w:pPr>
            <w:r w:rsidRPr="00E21747">
              <w:rPr>
                <w:rFonts w:eastAsia="Arial"/>
                <w:color w:val="auto"/>
                <w:szCs w:val="24"/>
              </w:rPr>
              <w:t xml:space="preserve">9. Does organizational culture influence employee job satisfaction and engagement? </w:t>
            </w:r>
            <w:r w:rsidRPr="00E21747">
              <w:rPr>
                <w:color w:val="auto"/>
                <w:szCs w:val="24"/>
              </w:rPr>
              <w:t xml:space="preserve"> </w:t>
            </w:r>
          </w:p>
        </w:tc>
        <w:tc>
          <w:tcPr>
            <w:tcW w:w="1294" w:type="dxa"/>
            <w:shd w:val="clear" w:color="auto" w:fill="FFFFFF" w:themeFill="background1"/>
          </w:tcPr>
          <w:p w14:paraId="21EDD3E9" w14:textId="77777777" w:rsidR="00E21747" w:rsidRPr="00E21747" w:rsidRDefault="00E21747" w:rsidP="00977395">
            <w:pPr>
              <w:spacing w:after="0" w:line="259" w:lineRule="auto"/>
              <w:ind w:left="55" w:firstLine="0"/>
              <w:jc w:val="left"/>
              <w:rPr>
                <w:color w:val="auto"/>
                <w:szCs w:val="24"/>
              </w:rPr>
            </w:pPr>
            <w:r w:rsidRPr="00E21747">
              <w:rPr>
                <w:rFonts w:eastAsia="Arial"/>
                <w:color w:val="auto"/>
                <w:szCs w:val="24"/>
              </w:rPr>
              <w:t xml:space="preserve">.252 </w:t>
            </w:r>
            <w:r w:rsidRPr="00E21747">
              <w:rPr>
                <w:color w:val="auto"/>
                <w:szCs w:val="24"/>
              </w:rPr>
              <w:t xml:space="preserve"> </w:t>
            </w:r>
          </w:p>
        </w:tc>
        <w:tc>
          <w:tcPr>
            <w:tcW w:w="643" w:type="dxa"/>
            <w:shd w:val="clear" w:color="auto" w:fill="FFFFFF" w:themeFill="background1"/>
          </w:tcPr>
          <w:p w14:paraId="3BE7495B" w14:textId="77777777" w:rsidR="00E21747" w:rsidRPr="00E21747" w:rsidRDefault="00E21747" w:rsidP="00977395">
            <w:pPr>
              <w:spacing w:after="0" w:line="259" w:lineRule="auto"/>
              <w:ind w:left="62" w:firstLine="0"/>
              <w:jc w:val="left"/>
              <w:rPr>
                <w:color w:val="auto"/>
                <w:szCs w:val="24"/>
              </w:rPr>
            </w:pPr>
            <w:r w:rsidRPr="00E21747">
              <w:rPr>
                <w:rFonts w:eastAsia="Arial"/>
                <w:color w:val="auto"/>
                <w:szCs w:val="24"/>
              </w:rPr>
              <w:t xml:space="preserve">.078 </w:t>
            </w:r>
            <w:r w:rsidRPr="00E21747">
              <w:rPr>
                <w:color w:val="auto"/>
                <w:szCs w:val="24"/>
              </w:rPr>
              <w:t xml:space="preserve"> </w:t>
            </w:r>
          </w:p>
        </w:tc>
        <w:tc>
          <w:tcPr>
            <w:tcW w:w="1559" w:type="dxa"/>
            <w:shd w:val="clear" w:color="auto" w:fill="FFFFFF" w:themeFill="background1"/>
          </w:tcPr>
          <w:p w14:paraId="32F5F0A1" w14:textId="77777777" w:rsidR="00E21747" w:rsidRPr="00E21747" w:rsidRDefault="00E21747" w:rsidP="00977395">
            <w:pPr>
              <w:spacing w:after="0" w:line="259" w:lineRule="auto"/>
              <w:ind w:left="58" w:firstLine="0"/>
              <w:jc w:val="left"/>
              <w:rPr>
                <w:color w:val="auto"/>
                <w:szCs w:val="24"/>
              </w:rPr>
            </w:pPr>
            <w:r w:rsidRPr="00E21747">
              <w:rPr>
                <w:rFonts w:eastAsia="Arial"/>
                <w:color w:val="auto"/>
                <w:szCs w:val="24"/>
              </w:rPr>
              <w:t xml:space="preserve">.306 </w:t>
            </w:r>
            <w:r w:rsidRPr="00E21747">
              <w:rPr>
                <w:color w:val="auto"/>
                <w:szCs w:val="24"/>
              </w:rPr>
              <w:t xml:space="preserve"> </w:t>
            </w:r>
          </w:p>
        </w:tc>
        <w:tc>
          <w:tcPr>
            <w:tcW w:w="851" w:type="dxa"/>
            <w:shd w:val="clear" w:color="auto" w:fill="FFFFFF" w:themeFill="background1"/>
          </w:tcPr>
          <w:p w14:paraId="201D1413" w14:textId="77777777" w:rsidR="00E21747" w:rsidRPr="00E21747" w:rsidRDefault="00E21747" w:rsidP="00977395">
            <w:pPr>
              <w:spacing w:after="0" w:line="259" w:lineRule="auto"/>
              <w:ind w:left="60" w:firstLine="0"/>
              <w:jc w:val="left"/>
              <w:rPr>
                <w:color w:val="auto"/>
                <w:szCs w:val="24"/>
              </w:rPr>
            </w:pPr>
            <w:r w:rsidRPr="00E21747">
              <w:rPr>
                <w:rFonts w:eastAsia="Arial"/>
                <w:color w:val="auto"/>
                <w:szCs w:val="24"/>
              </w:rPr>
              <w:t xml:space="preserve">3.236 </w:t>
            </w:r>
            <w:r w:rsidRPr="00E21747">
              <w:rPr>
                <w:color w:val="auto"/>
                <w:szCs w:val="24"/>
              </w:rPr>
              <w:t xml:space="preserve"> </w:t>
            </w:r>
          </w:p>
        </w:tc>
        <w:tc>
          <w:tcPr>
            <w:tcW w:w="1484" w:type="dxa"/>
            <w:shd w:val="clear" w:color="auto" w:fill="FFFFFF" w:themeFill="background1"/>
          </w:tcPr>
          <w:p w14:paraId="1697F09A" w14:textId="77777777" w:rsidR="00E21747" w:rsidRPr="00E21747" w:rsidRDefault="00E21747" w:rsidP="00977395">
            <w:pPr>
              <w:spacing w:after="0" w:line="259" w:lineRule="auto"/>
              <w:ind w:left="60" w:firstLine="0"/>
              <w:jc w:val="left"/>
              <w:rPr>
                <w:color w:val="auto"/>
                <w:szCs w:val="24"/>
              </w:rPr>
            </w:pPr>
            <w:r w:rsidRPr="00E21747">
              <w:rPr>
                <w:rFonts w:eastAsia="Arial"/>
                <w:color w:val="auto"/>
                <w:szCs w:val="24"/>
              </w:rPr>
              <w:t xml:space="preserve">.002 </w:t>
            </w:r>
            <w:r w:rsidRPr="00E21747">
              <w:rPr>
                <w:color w:val="auto"/>
                <w:szCs w:val="24"/>
              </w:rPr>
              <w:t xml:space="preserve"> </w:t>
            </w:r>
          </w:p>
        </w:tc>
      </w:tr>
    </w:tbl>
    <w:p w14:paraId="3F83A305" w14:textId="77777777" w:rsidR="00E21747" w:rsidRDefault="00E21747" w:rsidP="00E21747">
      <w:pPr>
        <w:spacing w:after="30" w:line="259" w:lineRule="auto"/>
        <w:ind w:left="211" w:firstLine="0"/>
        <w:jc w:val="left"/>
      </w:pPr>
      <w:r>
        <w:rPr>
          <w:rFonts w:ascii="Arial" w:eastAsia="Arial" w:hAnsi="Arial" w:cs="Arial"/>
          <w:color w:val="010205"/>
          <w:sz w:val="18"/>
        </w:rPr>
        <w:t xml:space="preserve">a. Dependent Variable: 8. Do you believe that your level of job satisfaction affects your performance at work? </w:t>
      </w:r>
      <w:r>
        <w:t xml:space="preserve"> </w:t>
      </w:r>
    </w:p>
    <w:p w14:paraId="1DE6358F" w14:textId="0BF0F001" w:rsidR="00E21747" w:rsidRDefault="00E21747" w:rsidP="00E21747">
      <w:pPr>
        <w:spacing w:after="235" w:line="259" w:lineRule="auto"/>
        <w:ind w:left="144" w:firstLine="0"/>
        <w:jc w:val="left"/>
      </w:pPr>
      <w:r>
        <w:rPr>
          <w:sz w:val="22"/>
        </w:rPr>
        <w:t xml:space="preserve"> </w:t>
      </w:r>
      <w:r>
        <w:t xml:space="preserve"> </w:t>
      </w:r>
      <w:r>
        <w:rPr>
          <w:sz w:val="22"/>
        </w:rPr>
        <w:t xml:space="preserve"> </w:t>
      </w:r>
      <w:r>
        <w:t xml:space="preserve"> </w:t>
      </w:r>
    </w:p>
    <w:p w14:paraId="23A17C94" w14:textId="77777777" w:rsidR="00E21747" w:rsidRDefault="00E21747" w:rsidP="00E21747">
      <w:pPr>
        <w:spacing w:after="164" w:line="259" w:lineRule="auto"/>
        <w:ind w:left="125"/>
        <w:jc w:val="left"/>
      </w:pPr>
      <w:r>
        <w:rPr>
          <w:b/>
          <w:sz w:val="22"/>
        </w:rPr>
        <w:t xml:space="preserve">Inference: </w:t>
      </w:r>
      <w:r>
        <w:t xml:space="preserve"> </w:t>
      </w:r>
    </w:p>
    <w:p w14:paraId="0534F424" w14:textId="77777777" w:rsidR="00E21747" w:rsidRDefault="00E21747" w:rsidP="00E21747">
      <w:pPr>
        <w:spacing w:after="103" w:line="321" w:lineRule="auto"/>
        <w:ind w:left="144" w:firstLine="0"/>
        <w:jc w:val="left"/>
      </w:pPr>
      <w:r>
        <w:rPr>
          <w:sz w:val="22"/>
        </w:rPr>
        <w:t xml:space="preserve">From the above table, we find the significant value is .002, which is less than table value 0.05, so the null hypothesis is rejected and alternative hypothesis is accepted. </w:t>
      </w:r>
      <w:r>
        <w:t xml:space="preserve"> </w:t>
      </w:r>
    </w:p>
    <w:p w14:paraId="7560A4AE" w14:textId="5B86A94C" w:rsidR="00E21747" w:rsidRDefault="00E21747" w:rsidP="00E21747">
      <w:pPr>
        <w:spacing w:after="213" w:line="263" w:lineRule="auto"/>
        <w:ind w:left="125" w:right="156"/>
      </w:pPr>
      <w:r>
        <w:rPr>
          <w:sz w:val="22"/>
        </w:rPr>
        <w:t xml:space="preserve">Therefore, there is a significant relationship between </w:t>
      </w:r>
      <w:r>
        <w:rPr>
          <w:color w:val="010205"/>
          <w:sz w:val="22"/>
        </w:rPr>
        <w:t>job satisfaction affects your performance at work and organizational culture influence employee job satisfaction and engagement.</w:t>
      </w:r>
      <w:r>
        <w:rPr>
          <w:sz w:val="22"/>
        </w:rPr>
        <w:t xml:space="preserve"> </w:t>
      </w:r>
      <w:r>
        <w:t xml:space="preserve"> </w:t>
      </w:r>
    </w:p>
    <w:p w14:paraId="001C6878" w14:textId="77777777" w:rsidR="00E21747" w:rsidRDefault="00E21747" w:rsidP="00E21747">
      <w:pPr>
        <w:spacing w:after="213" w:line="263" w:lineRule="auto"/>
        <w:ind w:left="125" w:right="156"/>
      </w:pPr>
    </w:p>
    <w:p w14:paraId="534EAF4B" w14:textId="0EBCE7FC" w:rsidR="00E21747" w:rsidRDefault="00E21747" w:rsidP="00E21747">
      <w:pPr>
        <w:spacing w:after="213" w:line="263" w:lineRule="auto"/>
        <w:ind w:left="125" w:right="156"/>
        <w:rPr>
          <w:b/>
          <w:bCs/>
        </w:rPr>
      </w:pPr>
      <w:r>
        <w:rPr>
          <w:b/>
          <w:bCs/>
        </w:rPr>
        <w:t xml:space="preserve">FINDINGS </w:t>
      </w:r>
    </w:p>
    <w:p w14:paraId="4B5FD7AD" w14:textId="06A5EC55" w:rsidR="00E21747" w:rsidRDefault="00E21747" w:rsidP="00E21747">
      <w:pPr>
        <w:spacing w:after="41" w:line="360" w:lineRule="auto"/>
        <w:ind w:left="360" w:right="167" w:firstLine="0"/>
      </w:pPr>
      <w:r>
        <w:t xml:space="preserve">The table shows that most of the respondents are somewhat satisfied with their current job with the percentage of 36.89 as shown in the pie chart.  </w:t>
      </w:r>
    </w:p>
    <w:p w14:paraId="15425017" w14:textId="03E065F6" w:rsidR="00E21747" w:rsidRDefault="00E21747" w:rsidP="00E21747">
      <w:pPr>
        <w:spacing w:after="45" w:line="360" w:lineRule="auto"/>
        <w:ind w:left="360" w:right="167" w:firstLine="0"/>
      </w:pPr>
      <w:r>
        <w:t xml:space="preserve">The table shows that most of the respondents are agree with the job satisfaction affect the performance at work with the percentage of 59.22 as shown in the pie chart.  </w:t>
      </w:r>
    </w:p>
    <w:p w14:paraId="2F5213E4" w14:textId="4E130104" w:rsidR="00E21747" w:rsidRDefault="00E21747" w:rsidP="00E21747">
      <w:pPr>
        <w:spacing w:after="45" w:line="360" w:lineRule="auto"/>
        <w:ind w:left="360" w:right="167" w:firstLine="0"/>
      </w:pPr>
      <w:r>
        <w:t xml:space="preserve">The table shows that most of the respondents says yes for organizational culture influence the job satisfaction with the percentage of 46.60 as shown in the pie chart.  </w:t>
      </w:r>
    </w:p>
    <w:p w14:paraId="621CD2DC" w14:textId="25BC90FD" w:rsidR="00E21747" w:rsidRDefault="00E21747" w:rsidP="00E21747">
      <w:pPr>
        <w:spacing w:after="45" w:line="360" w:lineRule="auto"/>
        <w:ind w:left="360" w:right="167" w:firstLine="0"/>
      </w:pPr>
      <w:r>
        <w:t xml:space="preserve">The table shows that most of the respondents say yes for the strong culture tend to report higher level of job satisfaction with the percentage of 55.34 as shown in the pie chart.  </w:t>
      </w:r>
    </w:p>
    <w:p w14:paraId="49962A70" w14:textId="4A1ADEC1" w:rsidR="00E21747" w:rsidRDefault="00E21747" w:rsidP="00E21747">
      <w:pPr>
        <w:spacing w:after="45" w:line="360" w:lineRule="auto"/>
        <w:ind w:left="360" w:right="167" w:firstLine="0"/>
      </w:pPr>
      <w:r>
        <w:t xml:space="preserve">The table shows that most of the respondents are says yes for recommend the work place with others with the percentage of 48.54 as shown in the pie chart.  </w:t>
      </w:r>
    </w:p>
    <w:p w14:paraId="54332837" w14:textId="5CE086BA" w:rsidR="00E21747" w:rsidRDefault="00E21747" w:rsidP="00E21747">
      <w:pPr>
        <w:spacing w:after="88" w:line="360" w:lineRule="auto"/>
        <w:ind w:left="360" w:right="156" w:firstLine="0"/>
        <w:rPr>
          <w:color w:val="010205"/>
        </w:rPr>
      </w:pPr>
      <w:r w:rsidRPr="00E21747">
        <w:rPr>
          <w:color w:val="010205"/>
        </w:rPr>
        <w:t>organizational culture has a positive impact on employee work-life balance and well-being and organizational culture impact employee mental health</w:t>
      </w:r>
      <w:r>
        <w:rPr>
          <w:color w:val="010205"/>
        </w:rPr>
        <w:t>.</w:t>
      </w:r>
    </w:p>
    <w:p w14:paraId="31E4D58B" w14:textId="77777777" w:rsidR="00E21747" w:rsidRDefault="00E21747" w:rsidP="00E21747">
      <w:pPr>
        <w:spacing w:after="88" w:line="263" w:lineRule="auto"/>
        <w:ind w:left="360" w:right="156" w:firstLine="0"/>
      </w:pPr>
    </w:p>
    <w:p w14:paraId="5F981D7E" w14:textId="77777777" w:rsidR="000171A6" w:rsidRDefault="000171A6" w:rsidP="00E21747">
      <w:pPr>
        <w:spacing w:after="88" w:line="263" w:lineRule="auto"/>
        <w:ind w:left="360" w:right="156" w:firstLine="0"/>
        <w:rPr>
          <w:b/>
          <w:bCs/>
        </w:rPr>
      </w:pPr>
    </w:p>
    <w:p w14:paraId="4769B035" w14:textId="7F439AD7" w:rsidR="00E21747" w:rsidRDefault="00E21747" w:rsidP="00E21747">
      <w:pPr>
        <w:spacing w:after="88" w:line="263" w:lineRule="auto"/>
        <w:ind w:left="360" w:right="156" w:firstLine="0"/>
        <w:rPr>
          <w:b/>
          <w:bCs/>
        </w:rPr>
      </w:pPr>
      <w:r>
        <w:rPr>
          <w:b/>
          <w:bCs/>
        </w:rPr>
        <w:t>SUGGESTIONS</w:t>
      </w:r>
    </w:p>
    <w:p w14:paraId="2B69FA9B" w14:textId="77777777" w:rsidR="00E21747" w:rsidRDefault="00E21747" w:rsidP="00E21747">
      <w:pPr>
        <w:spacing w:after="88" w:line="263" w:lineRule="auto"/>
        <w:ind w:left="360" w:right="156" w:firstLine="0"/>
        <w:rPr>
          <w:b/>
          <w:bCs/>
        </w:rPr>
      </w:pPr>
    </w:p>
    <w:p w14:paraId="4E3EB609" w14:textId="56DA444B" w:rsidR="00E21747" w:rsidRPr="00E21747" w:rsidRDefault="00E21747" w:rsidP="00E21747">
      <w:pPr>
        <w:spacing w:after="88" w:line="360" w:lineRule="auto"/>
        <w:ind w:left="360" w:right="156" w:firstLine="0"/>
        <w:rPr>
          <w:b/>
          <w:bCs/>
        </w:rPr>
      </w:pPr>
      <w:r>
        <w:t>The data presented in the tables and pie charts highlight several key insights regarding the respondents' demographics, attitudes towards organizational culture, and its impact on various aspects of their work experience. To enhance the clarity and coherence of the report, it is advisable to organize the information systematically and provide clear headings for each section, such as "Demographic Profile of Respondents" and "Perceptions of Organizational Culture." Additionally, incorporating descriptive statistics or visual aids, such as bar graphs or histograms, can further elucidate the distribution of responses across different categories. Furthermore, it would be beneficial to include a brief discussion or interpretation of the findings, emphasizing the implications for organizational management and suggesting potential strategies for leveraging organizational culture to improve employee satisfaction, performance, and retention</w:t>
      </w:r>
    </w:p>
    <w:p w14:paraId="598D14D0" w14:textId="77777777" w:rsidR="00E21747" w:rsidRPr="00E21747" w:rsidRDefault="00E21747" w:rsidP="00E21747">
      <w:pPr>
        <w:spacing w:after="213" w:line="263" w:lineRule="auto"/>
        <w:ind w:left="125" w:right="156"/>
        <w:rPr>
          <w:b/>
          <w:bCs/>
        </w:rPr>
      </w:pPr>
    </w:p>
    <w:p w14:paraId="6A4979E5" w14:textId="39BEE151" w:rsidR="00E21747" w:rsidRDefault="00E21747" w:rsidP="00106ADE">
      <w:pPr>
        <w:spacing w:after="142" w:line="360" w:lineRule="auto"/>
        <w:ind w:left="-142" w:right="-46" w:firstLine="0"/>
        <w:rPr>
          <w:b/>
          <w:bCs/>
        </w:rPr>
      </w:pPr>
      <w:r>
        <w:rPr>
          <w:b/>
          <w:bCs/>
        </w:rPr>
        <w:t>REFERENCE</w:t>
      </w:r>
    </w:p>
    <w:p w14:paraId="49BD5F7F" w14:textId="01056DAC" w:rsidR="00E21747" w:rsidRDefault="00E21747" w:rsidP="00106ADE">
      <w:pPr>
        <w:spacing w:after="142" w:line="360" w:lineRule="auto"/>
        <w:ind w:left="-142" w:right="-46" w:firstLine="0"/>
      </w:pPr>
      <w:r>
        <w:t>Mannion, R., &amp; Davies, H. (2018) Hospitals, are a dynamic cultural mosaic made up of multiple, complex and overlapping subgroups with variably shared assumptions, values, beliefs, and behaviours.</w:t>
      </w:r>
    </w:p>
    <w:p w14:paraId="033346DB" w14:textId="0D24015A" w:rsidR="00E21747" w:rsidRDefault="00E21747" w:rsidP="00106ADE">
      <w:pPr>
        <w:spacing w:after="142" w:line="360" w:lineRule="auto"/>
        <w:ind w:left="-142" w:right="-46" w:firstLine="0"/>
      </w:pPr>
      <w:r>
        <w:t>Iaffaldano and Muchinsky (2020) have found a weak connection, approximately 0.17, between job satisfaction and job performance.</w:t>
      </w:r>
    </w:p>
    <w:p w14:paraId="227165B5" w14:textId="26683F9D" w:rsidR="00E21747" w:rsidRPr="00E21747" w:rsidRDefault="00E21747" w:rsidP="00106ADE">
      <w:pPr>
        <w:spacing w:after="142" w:line="360" w:lineRule="auto"/>
        <w:ind w:left="-142" w:right="-46" w:firstLine="0"/>
        <w:rPr>
          <w:b/>
          <w:bCs/>
        </w:rPr>
      </w:pPr>
      <w:r>
        <w:t>Kandula (2015), the key to good performance is a strong culture. He further maintains that due to differences in organizational culture, the same strategies do not yield the same results for two organizations in the same industry and the same location</w:t>
      </w:r>
      <w:r>
        <w:t>.</w:t>
      </w:r>
    </w:p>
    <w:sectPr w:rsidR="00E21747" w:rsidRPr="00E21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0" style="width:11.25pt;height:11.25pt" coordsize="" o:spt="100" o:bullet="t" adj="0,,0" path="" stroked="f">
        <v:stroke joinstyle="miter"/>
        <v:imagedata r:id="rId1" o:title="image10"/>
        <v:formulas/>
        <v:path o:connecttype="segments"/>
      </v:shape>
    </w:pict>
  </w:numPicBullet>
  <w:abstractNum w:abstractNumId="0" w15:restartNumberingAfterBreak="0">
    <w:nsid w:val="00AC661A"/>
    <w:multiLevelType w:val="hybridMultilevel"/>
    <w:tmpl w:val="78F81D0A"/>
    <w:lvl w:ilvl="0" w:tplc="602C1318">
      <w:start w:val="1"/>
      <w:numFmt w:val="bullet"/>
      <w:lvlText w:val="•"/>
      <w:lvlPicBulletId w:val="0"/>
      <w:lvlJc w:val="left"/>
      <w:pPr>
        <w:ind w:left="766"/>
      </w:pPr>
      <w:rPr>
        <w:rFonts w:ascii="Arial" w:eastAsia="Arial" w:hAnsi="Arial" w:cs="Arial"/>
        <w:b w:val="0"/>
        <w:i w:val="0"/>
        <w:strike w:val="0"/>
        <w:dstrike w:val="0"/>
        <w:color w:val="010205"/>
        <w:sz w:val="24"/>
        <w:szCs w:val="24"/>
        <w:u w:val="none" w:color="000000"/>
        <w:bdr w:val="none" w:sz="0" w:space="0" w:color="auto"/>
        <w:shd w:val="clear" w:color="auto" w:fill="auto"/>
        <w:vertAlign w:val="baseline"/>
      </w:rPr>
    </w:lvl>
    <w:lvl w:ilvl="1" w:tplc="FF201D32">
      <w:start w:val="1"/>
      <w:numFmt w:val="bullet"/>
      <w:lvlText w:val="o"/>
      <w:lvlJc w:val="left"/>
      <w:pPr>
        <w:ind w:left="1704"/>
      </w:pPr>
      <w:rPr>
        <w:rFonts w:ascii="Arial" w:eastAsia="Arial" w:hAnsi="Arial" w:cs="Arial"/>
        <w:b w:val="0"/>
        <w:i w:val="0"/>
        <w:strike w:val="0"/>
        <w:dstrike w:val="0"/>
        <w:color w:val="010205"/>
        <w:sz w:val="24"/>
        <w:szCs w:val="24"/>
        <w:u w:val="none" w:color="000000"/>
        <w:bdr w:val="none" w:sz="0" w:space="0" w:color="auto"/>
        <w:shd w:val="clear" w:color="auto" w:fill="auto"/>
        <w:vertAlign w:val="baseline"/>
      </w:rPr>
    </w:lvl>
    <w:lvl w:ilvl="2" w:tplc="64AECD8A">
      <w:start w:val="1"/>
      <w:numFmt w:val="bullet"/>
      <w:lvlText w:val="▪"/>
      <w:lvlJc w:val="left"/>
      <w:pPr>
        <w:ind w:left="2424"/>
      </w:pPr>
      <w:rPr>
        <w:rFonts w:ascii="Arial" w:eastAsia="Arial" w:hAnsi="Arial" w:cs="Arial"/>
        <w:b w:val="0"/>
        <w:i w:val="0"/>
        <w:strike w:val="0"/>
        <w:dstrike w:val="0"/>
        <w:color w:val="010205"/>
        <w:sz w:val="24"/>
        <w:szCs w:val="24"/>
        <w:u w:val="none" w:color="000000"/>
        <w:bdr w:val="none" w:sz="0" w:space="0" w:color="auto"/>
        <w:shd w:val="clear" w:color="auto" w:fill="auto"/>
        <w:vertAlign w:val="baseline"/>
      </w:rPr>
    </w:lvl>
    <w:lvl w:ilvl="3" w:tplc="B40A63D8">
      <w:start w:val="1"/>
      <w:numFmt w:val="bullet"/>
      <w:lvlText w:val="•"/>
      <w:lvlJc w:val="left"/>
      <w:pPr>
        <w:ind w:left="3144"/>
      </w:pPr>
      <w:rPr>
        <w:rFonts w:ascii="Arial" w:eastAsia="Arial" w:hAnsi="Arial" w:cs="Arial"/>
        <w:b w:val="0"/>
        <w:i w:val="0"/>
        <w:strike w:val="0"/>
        <w:dstrike w:val="0"/>
        <w:color w:val="010205"/>
        <w:sz w:val="24"/>
        <w:szCs w:val="24"/>
        <w:u w:val="none" w:color="000000"/>
        <w:bdr w:val="none" w:sz="0" w:space="0" w:color="auto"/>
        <w:shd w:val="clear" w:color="auto" w:fill="auto"/>
        <w:vertAlign w:val="baseline"/>
      </w:rPr>
    </w:lvl>
    <w:lvl w:ilvl="4" w:tplc="AB288C12">
      <w:start w:val="1"/>
      <w:numFmt w:val="bullet"/>
      <w:lvlText w:val="o"/>
      <w:lvlJc w:val="left"/>
      <w:pPr>
        <w:ind w:left="3864"/>
      </w:pPr>
      <w:rPr>
        <w:rFonts w:ascii="Arial" w:eastAsia="Arial" w:hAnsi="Arial" w:cs="Arial"/>
        <w:b w:val="0"/>
        <w:i w:val="0"/>
        <w:strike w:val="0"/>
        <w:dstrike w:val="0"/>
        <w:color w:val="010205"/>
        <w:sz w:val="24"/>
        <w:szCs w:val="24"/>
        <w:u w:val="none" w:color="000000"/>
        <w:bdr w:val="none" w:sz="0" w:space="0" w:color="auto"/>
        <w:shd w:val="clear" w:color="auto" w:fill="auto"/>
        <w:vertAlign w:val="baseline"/>
      </w:rPr>
    </w:lvl>
    <w:lvl w:ilvl="5" w:tplc="093CBA74">
      <w:start w:val="1"/>
      <w:numFmt w:val="bullet"/>
      <w:lvlText w:val="▪"/>
      <w:lvlJc w:val="left"/>
      <w:pPr>
        <w:ind w:left="4584"/>
      </w:pPr>
      <w:rPr>
        <w:rFonts w:ascii="Arial" w:eastAsia="Arial" w:hAnsi="Arial" w:cs="Arial"/>
        <w:b w:val="0"/>
        <w:i w:val="0"/>
        <w:strike w:val="0"/>
        <w:dstrike w:val="0"/>
        <w:color w:val="010205"/>
        <w:sz w:val="24"/>
        <w:szCs w:val="24"/>
        <w:u w:val="none" w:color="000000"/>
        <w:bdr w:val="none" w:sz="0" w:space="0" w:color="auto"/>
        <w:shd w:val="clear" w:color="auto" w:fill="auto"/>
        <w:vertAlign w:val="baseline"/>
      </w:rPr>
    </w:lvl>
    <w:lvl w:ilvl="6" w:tplc="9594F7AA">
      <w:start w:val="1"/>
      <w:numFmt w:val="bullet"/>
      <w:lvlText w:val="•"/>
      <w:lvlJc w:val="left"/>
      <w:pPr>
        <w:ind w:left="5304"/>
      </w:pPr>
      <w:rPr>
        <w:rFonts w:ascii="Arial" w:eastAsia="Arial" w:hAnsi="Arial" w:cs="Arial"/>
        <w:b w:val="0"/>
        <w:i w:val="0"/>
        <w:strike w:val="0"/>
        <w:dstrike w:val="0"/>
        <w:color w:val="010205"/>
        <w:sz w:val="24"/>
        <w:szCs w:val="24"/>
        <w:u w:val="none" w:color="000000"/>
        <w:bdr w:val="none" w:sz="0" w:space="0" w:color="auto"/>
        <w:shd w:val="clear" w:color="auto" w:fill="auto"/>
        <w:vertAlign w:val="baseline"/>
      </w:rPr>
    </w:lvl>
    <w:lvl w:ilvl="7" w:tplc="F74CCBE0">
      <w:start w:val="1"/>
      <w:numFmt w:val="bullet"/>
      <w:lvlText w:val="o"/>
      <w:lvlJc w:val="left"/>
      <w:pPr>
        <w:ind w:left="6024"/>
      </w:pPr>
      <w:rPr>
        <w:rFonts w:ascii="Arial" w:eastAsia="Arial" w:hAnsi="Arial" w:cs="Arial"/>
        <w:b w:val="0"/>
        <w:i w:val="0"/>
        <w:strike w:val="0"/>
        <w:dstrike w:val="0"/>
        <w:color w:val="010205"/>
        <w:sz w:val="24"/>
        <w:szCs w:val="24"/>
        <w:u w:val="none" w:color="000000"/>
        <w:bdr w:val="none" w:sz="0" w:space="0" w:color="auto"/>
        <w:shd w:val="clear" w:color="auto" w:fill="auto"/>
        <w:vertAlign w:val="baseline"/>
      </w:rPr>
    </w:lvl>
    <w:lvl w:ilvl="8" w:tplc="F4FE38A8">
      <w:start w:val="1"/>
      <w:numFmt w:val="bullet"/>
      <w:lvlText w:val="▪"/>
      <w:lvlJc w:val="left"/>
      <w:pPr>
        <w:ind w:left="6744"/>
      </w:pPr>
      <w:rPr>
        <w:rFonts w:ascii="Arial" w:eastAsia="Arial" w:hAnsi="Arial" w:cs="Arial"/>
        <w:b w:val="0"/>
        <w:i w:val="0"/>
        <w:strike w:val="0"/>
        <w:dstrike w:val="0"/>
        <w:color w:val="010205"/>
        <w:sz w:val="24"/>
        <w:szCs w:val="24"/>
        <w:u w:val="none" w:color="000000"/>
        <w:bdr w:val="none" w:sz="0" w:space="0" w:color="auto"/>
        <w:shd w:val="clear" w:color="auto" w:fill="auto"/>
        <w:vertAlign w:val="baseline"/>
      </w:rPr>
    </w:lvl>
  </w:abstractNum>
  <w:abstractNum w:abstractNumId="1" w15:restartNumberingAfterBreak="0">
    <w:nsid w:val="6B4D2523"/>
    <w:multiLevelType w:val="hybridMultilevel"/>
    <w:tmpl w:val="EF2881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76488082">
    <w:abstractNumId w:val="0"/>
  </w:num>
  <w:num w:numId="2" w16cid:durableId="63946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1C"/>
    <w:rsid w:val="000171A6"/>
    <w:rsid w:val="00106ADE"/>
    <w:rsid w:val="0013144B"/>
    <w:rsid w:val="0027001C"/>
    <w:rsid w:val="00E217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2591"/>
  <w15:chartTrackingRefBased/>
  <w15:docId w15:val="{BE8C6022-7425-4F3A-A4F3-520D6C39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01C"/>
    <w:pPr>
      <w:spacing w:after="75" w:line="265" w:lineRule="auto"/>
      <w:ind w:left="2080" w:hanging="10"/>
      <w:jc w:val="both"/>
    </w:pPr>
    <w:rPr>
      <w:rFonts w:ascii="Times New Roman" w:eastAsia="Times New Roman" w:hAnsi="Times New Roman" w:cs="Times New Roman"/>
      <w:color w:val="000000"/>
      <w:kern w:val="2"/>
      <w:sz w:val="24"/>
      <w:lang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7001C"/>
    <w:pPr>
      <w:spacing w:after="0"/>
    </w:pPr>
    <w:rPr>
      <w:rFonts w:eastAsiaTheme="minorEastAsia"/>
      <w:kern w:val="2"/>
      <w:lang w:eastAsia="en-IN"/>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E21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ronnie</dc:creator>
  <cp:keywords/>
  <dc:description/>
  <cp:lastModifiedBy>hari ronnie</cp:lastModifiedBy>
  <cp:revision>1</cp:revision>
  <dcterms:created xsi:type="dcterms:W3CDTF">2024-03-27T08:28:00Z</dcterms:created>
  <dcterms:modified xsi:type="dcterms:W3CDTF">2024-03-27T09:10:00Z</dcterms:modified>
</cp:coreProperties>
</file>