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2A9CE78C" w:rsidR="00DA52F4" w:rsidRPr="001E51F3" w:rsidRDefault="00600F7E" w:rsidP="009F6540">
      <w:pPr>
        <w:spacing w:before="54" w:after="0" w:line="276" w:lineRule="auto"/>
        <w:jc w:val="center"/>
        <w:rPr>
          <w:rFonts w:ascii="Times New Roman" w:hAnsi="Times New Roman" w:cs="Times New Roman"/>
          <w:b/>
          <w:bCs/>
          <w:color w:val="000000" w:themeColor="text1"/>
          <w:sz w:val="28"/>
          <w:szCs w:val="28"/>
        </w:rPr>
      </w:pPr>
      <w:r w:rsidRPr="00600F7E">
        <w:rPr>
          <w:rFonts w:ascii="Times New Roman" w:hAnsi="Times New Roman" w:cs="Times New Roman"/>
          <w:b/>
          <w:bCs/>
          <w:color w:val="000000" w:themeColor="text1"/>
          <w:sz w:val="28"/>
          <w:szCs w:val="28"/>
        </w:rPr>
        <w:t>SENSING TOMORROW'S HARVEST: INNOVATIVE SENSOR TECHNOLOGIES IN AGRICULTURE</w:t>
      </w:r>
    </w:p>
    <w:p w14:paraId="736B6AC8" w14:textId="46A1E84E" w:rsidR="00DA52F4" w:rsidRPr="001E51F3" w:rsidRDefault="00600F7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Arul.S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600F7E">
        <w:rPr>
          <w:rFonts w:ascii="Times New Roman" w:hAnsi="Times New Roman" w:cs="Times New Roman"/>
          <w:b/>
          <w:bCs/>
          <w:color w:val="000000" w:themeColor="text1"/>
          <w:sz w:val="24"/>
          <w:szCs w:val="24"/>
        </w:rPr>
        <w:t>Prof. Dr. Sahdev Singh</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4BBDEE2E" w:rsidR="00DA52F4" w:rsidRPr="001E51F3" w:rsidRDefault="007F2B49"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600F7E" w:rsidRPr="00600F7E">
        <w:rPr>
          <w:rFonts w:ascii="Times New Roman" w:hAnsi="Times New Roman" w:cs="Times New Roman"/>
          <w:color w:val="000000" w:themeColor="text1"/>
        </w:rPr>
        <w:t>M,Tech(AT), Second Year, Shobhit Institute of Engineering and Technology, Meerut, Uttar Pradesh</w:t>
      </w:r>
      <w:r w:rsidR="00600F7E">
        <w:rPr>
          <w:rFonts w:ascii="Times New Roman" w:hAnsi="Times New Roman" w:cs="Times New Roman"/>
          <w:color w:val="000000" w:themeColor="text1"/>
        </w:rPr>
        <w:t xml:space="preserve">, </w:t>
      </w:r>
      <w:r w:rsidR="00600F7E" w:rsidRPr="00600F7E">
        <w:rPr>
          <w:rFonts w:ascii="Times New Roman" w:hAnsi="Times New Roman" w:cs="Times New Roman"/>
          <w:color w:val="000000" w:themeColor="text1"/>
        </w:rPr>
        <w:t xml:space="preserve">India </w:t>
      </w:r>
    </w:p>
    <w:p w14:paraId="59B9E3B4" w14:textId="699D600A" w:rsidR="00DA52F4" w:rsidRPr="001E51F3" w:rsidRDefault="00DA52F4" w:rsidP="007F2B4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F2B49">
        <w:rPr>
          <w:rFonts w:ascii="Times New Roman" w:hAnsi="Times New Roman" w:cs="Times New Roman"/>
          <w:color w:val="000000" w:themeColor="text1"/>
        </w:rPr>
        <w:t xml:space="preserve">Director, School of Agricultural Science and Technology, </w:t>
      </w:r>
      <w:r w:rsidR="007F2B49" w:rsidRPr="00600F7E">
        <w:rPr>
          <w:rFonts w:ascii="Times New Roman" w:hAnsi="Times New Roman" w:cs="Times New Roman"/>
          <w:color w:val="000000" w:themeColor="text1"/>
        </w:rPr>
        <w:t>Shobhit Institute of Engineering and Technology, Meerut, Uttar Pradesh</w:t>
      </w:r>
      <w:r w:rsidR="007F2B49">
        <w:rPr>
          <w:rFonts w:ascii="Times New Roman" w:hAnsi="Times New Roman" w:cs="Times New Roman"/>
          <w:color w:val="000000" w:themeColor="text1"/>
        </w:rPr>
        <w:t xml:space="preserve">, </w:t>
      </w:r>
      <w:r w:rsidR="007F2B49" w:rsidRPr="00600F7E">
        <w:rPr>
          <w:rFonts w:ascii="Times New Roman" w:hAnsi="Times New Roman" w:cs="Times New Roman"/>
          <w:color w:val="000000" w:themeColor="text1"/>
        </w:rPr>
        <w:t>India</w:t>
      </w:r>
    </w:p>
    <w:p w14:paraId="76ACC8A1" w14:textId="77777777" w:rsidR="007F2B49" w:rsidRPr="001E51F3" w:rsidRDefault="007F2B49" w:rsidP="007F2B49">
      <w:pPr>
        <w:pBdr>
          <w:bottom w:val="single" w:sz="4" w:space="1" w:color="auto"/>
        </w:pBdr>
        <w:spacing w:before="54" w:after="0" w:line="276" w:lineRule="auto"/>
        <w:rPr>
          <w:rFonts w:ascii="Times New Roman" w:hAnsi="Times New Roman" w:cs="Times New Roman"/>
          <w:color w:val="000000" w:themeColor="text1"/>
        </w:rPr>
      </w:pPr>
    </w:p>
    <w:p w14:paraId="262D7931" w14:textId="6593B7FE" w:rsidR="00DA52F4" w:rsidRPr="001E51F3" w:rsidRDefault="007F2B49"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10C3FD8" w14:textId="2D89A1DD" w:rsidR="007F2B49" w:rsidRPr="00EB2A34" w:rsidRDefault="007F2B49" w:rsidP="007F2B49">
      <w:pPr>
        <w:pStyle w:val="NormalWeb"/>
        <w:shd w:val="clear" w:color="auto" w:fill="FFFFFF"/>
        <w:spacing w:before="300" w:beforeAutospacing="0" w:after="300" w:afterAutospacing="0"/>
        <w:jc w:val="both"/>
        <w:rPr>
          <w:color w:val="0D0D0D"/>
          <w:sz w:val="20"/>
          <w:szCs w:val="20"/>
        </w:rPr>
      </w:pPr>
      <w:r w:rsidRPr="00EB2A34">
        <w:rPr>
          <w:color w:val="0D0D0D"/>
          <w:sz w:val="20"/>
          <w:szCs w:val="20"/>
        </w:rPr>
        <w:t>Modern agriculture is increasingly reliant on sensor technologies to monitor and manage various aspects of crop production, soil health, and environmental conditions. This comprehensive review explores the diverse array of sensors utilized in agriculture, highlighting their roles in optimizing farming practices and promoting sustainable resource management.</w:t>
      </w:r>
      <w:r>
        <w:rPr>
          <w:color w:val="0D0D0D"/>
          <w:sz w:val="20"/>
          <w:szCs w:val="20"/>
        </w:rPr>
        <w:t xml:space="preserve"> </w:t>
      </w:r>
      <w:r w:rsidRPr="00EB2A34">
        <w:rPr>
          <w:color w:val="0D0D0D"/>
          <w:sz w:val="20"/>
          <w:szCs w:val="20"/>
        </w:rPr>
        <w:t xml:space="preserve">The review covers soil sensors, which measure moisture levels, nutrient content, pH levels, and temperature, enabling precise irrigation and fertilization strategies. Additionally, weather stations equipped with sensors provide real-time data on temperature, humidity, wind speed, and solar radiation, aiding in weather forecasting and crop </w:t>
      </w:r>
      <w:r w:rsidR="00642181" w:rsidRPr="00EB2A34">
        <w:rPr>
          <w:color w:val="0D0D0D"/>
          <w:sz w:val="20"/>
          <w:szCs w:val="20"/>
        </w:rPr>
        <w:t>modelling</w:t>
      </w:r>
      <w:r w:rsidRPr="00EB2A34">
        <w:rPr>
          <w:color w:val="0D0D0D"/>
          <w:sz w:val="20"/>
          <w:szCs w:val="20"/>
        </w:rPr>
        <w:t>.</w:t>
      </w:r>
      <w:r>
        <w:rPr>
          <w:color w:val="0D0D0D"/>
          <w:sz w:val="20"/>
          <w:szCs w:val="20"/>
        </w:rPr>
        <w:t xml:space="preserve"> </w:t>
      </w:r>
      <w:r w:rsidRPr="00EB2A34">
        <w:rPr>
          <w:color w:val="0D0D0D"/>
          <w:sz w:val="20"/>
          <w:szCs w:val="20"/>
        </w:rPr>
        <w:t xml:space="preserve">Crop health sensors, including multispectral and hyperspectral imaging systems, contribute to early detection of pests, diseases, and nutrient deficiencies, facilitating targeted interventions and yield improvements. Livestock monitoring sensors play a vital role in animal welfare by tracking health parameters, </w:t>
      </w:r>
      <w:r w:rsidR="00642181" w:rsidRPr="00EB2A34">
        <w:rPr>
          <w:color w:val="0D0D0D"/>
          <w:sz w:val="20"/>
          <w:szCs w:val="20"/>
        </w:rPr>
        <w:t>behaviour</w:t>
      </w:r>
      <w:r w:rsidRPr="00EB2A34">
        <w:rPr>
          <w:color w:val="0D0D0D"/>
          <w:sz w:val="20"/>
          <w:szCs w:val="20"/>
        </w:rPr>
        <w:t xml:space="preserve"> patterns, and production metrics.</w:t>
      </w:r>
      <w:r>
        <w:rPr>
          <w:color w:val="0D0D0D"/>
          <w:sz w:val="20"/>
          <w:szCs w:val="20"/>
        </w:rPr>
        <w:t xml:space="preserve"> </w:t>
      </w:r>
      <w:r w:rsidRPr="00EB2A34">
        <w:rPr>
          <w:color w:val="0D0D0D"/>
          <w:sz w:val="20"/>
          <w:szCs w:val="20"/>
        </w:rPr>
        <w:t>movements, and conducting spatial analysis for optimal resource utilization.</w:t>
      </w:r>
      <w:r>
        <w:rPr>
          <w:color w:val="0D0D0D"/>
          <w:sz w:val="20"/>
          <w:szCs w:val="20"/>
        </w:rPr>
        <w:t xml:space="preserve"> </w:t>
      </w:r>
      <w:r w:rsidRPr="00EB2A34">
        <w:rPr>
          <w:color w:val="0D0D0D"/>
          <w:sz w:val="20"/>
          <w:szCs w:val="20"/>
        </w:rPr>
        <w:t>The integration of these sensor technologies with data analytics, artificial intelligence, and Internet of Things (IoT) platforms is driving the transformation of agriculture into a more efficient, productive, and environmentally sustainable industry. This review underscores the significance of sensor-based solutions in shaping the future of agricultural practices and emphasizes the need for continued research and innovation in this rapidly evolving field.</w:t>
      </w:r>
    </w:p>
    <w:p w14:paraId="5A4C4EE8" w14:textId="3DBCF269" w:rsidR="00660D54" w:rsidRPr="00EB2A34" w:rsidRDefault="00DA52F4" w:rsidP="00660D54">
      <w:pPr>
        <w:pStyle w:val="NoSpacing"/>
        <w:rPr>
          <w:rFonts w:ascii="Times New Roman" w:hAnsi="Times New Roman"/>
          <w:sz w:val="20"/>
          <w:szCs w:val="20"/>
          <w:lang w:eastAsia="en-IN"/>
        </w:rPr>
      </w:pPr>
      <w:r w:rsidRPr="001E51F3">
        <w:rPr>
          <w:rFonts w:ascii="Times New Roman" w:hAnsi="Times New Roman"/>
          <w:b/>
          <w:bCs/>
          <w:color w:val="000000" w:themeColor="text1"/>
          <w:sz w:val="20"/>
          <w:szCs w:val="20"/>
        </w:rPr>
        <w:t>Keywords:</w:t>
      </w:r>
      <w:r w:rsidR="00660D54">
        <w:rPr>
          <w:rFonts w:ascii="Times New Roman" w:hAnsi="Times New Roman"/>
          <w:color w:val="000000" w:themeColor="text1"/>
          <w:sz w:val="20"/>
          <w:szCs w:val="20"/>
        </w:rPr>
        <w:t xml:space="preserve"> </w:t>
      </w:r>
      <w:r w:rsidR="00660D54" w:rsidRPr="00EB2A34">
        <w:rPr>
          <w:rFonts w:ascii="Times New Roman" w:hAnsi="Times New Roman"/>
          <w:sz w:val="20"/>
          <w:szCs w:val="20"/>
          <w:lang w:eastAsia="en-IN"/>
        </w:rPr>
        <w:t>Sensor technologies</w:t>
      </w:r>
      <w:r w:rsidR="00660D54">
        <w:rPr>
          <w:rFonts w:ascii="Times New Roman" w:hAnsi="Times New Roman"/>
          <w:sz w:val="20"/>
          <w:szCs w:val="20"/>
          <w:lang w:eastAsia="en-IN"/>
        </w:rPr>
        <w:t xml:space="preserve">, </w:t>
      </w:r>
      <w:r w:rsidR="00660D54" w:rsidRPr="00EB2A34">
        <w:rPr>
          <w:rFonts w:ascii="Times New Roman" w:hAnsi="Times New Roman"/>
          <w:sz w:val="20"/>
          <w:szCs w:val="20"/>
          <w:lang w:eastAsia="en-IN"/>
        </w:rPr>
        <w:t>Precision agriculture</w:t>
      </w:r>
      <w:r w:rsidR="00660D54">
        <w:rPr>
          <w:rFonts w:ascii="Times New Roman" w:hAnsi="Times New Roman"/>
          <w:sz w:val="20"/>
          <w:szCs w:val="20"/>
          <w:lang w:eastAsia="en-IN"/>
        </w:rPr>
        <w:t xml:space="preserve">, </w:t>
      </w:r>
      <w:r w:rsidR="00660D54" w:rsidRPr="00EB2A34">
        <w:rPr>
          <w:rFonts w:ascii="Times New Roman" w:hAnsi="Times New Roman"/>
          <w:sz w:val="20"/>
          <w:szCs w:val="20"/>
          <w:lang w:eastAsia="en-IN"/>
        </w:rPr>
        <w:t>Crop health sensors</w:t>
      </w:r>
      <w:r w:rsidR="00660D54">
        <w:rPr>
          <w:rFonts w:ascii="Times New Roman" w:hAnsi="Times New Roman"/>
          <w:sz w:val="20"/>
          <w:szCs w:val="20"/>
          <w:lang w:eastAsia="en-IN"/>
        </w:rPr>
        <w:t xml:space="preserve">, </w:t>
      </w:r>
      <w:r w:rsidR="00660D54" w:rsidRPr="00EB2A34">
        <w:rPr>
          <w:rFonts w:ascii="Times New Roman" w:hAnsi="Times New Roman"/>
          <w:sz w:val="20"/>
          <w:szCs w:val="20"/>
          <w:lang w:eastAsia="en-IN"/>
        </w:rPr>
        <w:t>Livestock monitoring</w:t>
      </w:r>
      <w:r w:rsidR="00660D54">
        <w:rPr>
          <w:rFonts w:ascii="Times New Roman" w:hAnsi="Times New Roman"/>
          <w:sz w:val="20"/>
          <w:szCs w:val="20"/>
          <w:lang w:eastAsia="en-IN"/>
        </w:rPr>
        <w:t xml:space="preserve">, </w:t>
      </w:r>
      <w:r w:rsidR="00660D54" w:rsidRPr="00EB2A34">
        <w:rPr>
          <w:rFonts w:ascii="Times New Roman" w:hAnsi="Times New Roman"/>
          <w:sz w:val="20"/>
          <w:szCs w:val="20"/>
          <w:lang w:eastAsia="en-IN"/>
        </w:rPr>
        <w:t>GPS and GIS sensors</w:t>
      </w:r>
      <w:r w:rsidR="00660D54">
        <w:rPr>
          <w:rFonts w:ascii="Times New Roman" w:hAnsi="Times New Roman"/>
          <w:sz w:val="20"/>
          <w:szCs w:val="20"/>
          <w:lang w:eastAsia="en-IN"/>
        </w:rPr>
        <w:t xml:space="preserve">, </w:t>
      </w:r>
      <w:r w:rsidR="00660D54" w:rsidRPr="00EB2A34">
        <w:rPr>
          <w:rFonts w:ascii="Times New Roman" w:hAnsi="Times New Roman"/>
          <w:sz w:val="20"/>
          <w:szCs w:val="20"/>
          <w:lang w:eastAsia="en-IN"/>
        </w:rPr>
        <w:t>Agricultural automation</w:t>
      </w:r>
      <w:r w:rsidR="00660D54">
        <w:rPr>
          <w:rFonts w:ascii="Times New Roman" w:hAnsi="Times New Roman"/>
          <w:sz w:val="20"/>
          <w:szCs w:val="20"/>
          <w:lang w:eastAsia="en-IN"/>
        </w:rPr>
        <w:t>.</w:t>
      </w:r>
    </w:p>
    <w:p w14:paraId="5501AD32" w14:textId="5CDE50E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0675B518" w:rsidR="00DA52F4" w:rsidRPr="001E51F3" w:rsidRDefault="00911ACD" w:rsidP="00804F85">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013D850" w14:textId="77777777" w:rsidR="00804F85" w:rsidRPr="00EB2A34" w:rsidRDefault="00804F85" w:rsidP="00804F85">
      <w:pPr>
        <w:shd w:val="clear" w:color="auto" w:fill="FFFFFF"/>
        <w:spacing w:before="300" w:after="300" w:line="240" w:lineRule="auto"/>
        <w:jc w:val="both"/>
        <w:rPr>
          <w:rFonts w:ascii="Times New Roman" w:eastAsia="Times New Roman" w:hAnsi="Times New Roman" w:cs="Times New Roman"/>
          <w:color w:val="0D0D0D"/>
          <w:sz w:val="20"/>
          <w:szCs w:val="20"/>
          <w:lang w:eastAsia="en-IN"/>
        </w:rPr>
      </w:pPr>
      <w:r w:rsidRPr="00EB2A34">
        <w:rPr>
          <w:rFonts w:ascii="Times New Roman" w:eastAsia="Times New Roman" w:hAnsi="Times New Roman" w:cs="Times New Roman"/>
          <w:color w:val="0D0D0D"/>
          <w:sz w:val="20"/>
          <w:szCs w:val="20"/>
          <w:lang w:eastAsia="en-IN"/>
        </w:rPr>
        <w:t>In the rapidly evolving landscape of agriculture, the integration of innovative sensor technologies has emerged as a transformative force, revolutionizing traditional farming practices and ushering in an era of precision agriculture. This review delves into the forefront of sensor-driven solutions, exploring their pivotal role in optimizing crop management, enhancing resource efficiency, and promoting sustainable agricultural practices. The agricultural sector faces multifaceted challenges ranging from climate variability and water scarcity to pest outbreaks and soil degradation. In this context, sensors have become indispensable tools, offering real-time insights into soil health, crop conditions, weather patterns, and livestock well-being. By harnessing the power of data analytics, artificial intelligence, and Internet of Things (IoT) connectivity, these sensors empower farmers to make informed decisions, mitigate risks, and maximize productivity across diverse agricultural domains. Crop health sensors, including multispectral and hyperspectral imaging systems, offer detailed insights into plant vigor, disease presence, pest infestations, and nutrient deficiencies. This proactive approach allows for early detection and targeted interventions, minimizing yield losses and reducing reliance on chemical inputs. Similarly, livestock monitoring sensors enable precise tracking of animal health parameters, behavior patterns, and production metrics, fostering improved management practices and ensuring optimal welfare standards. As we delve deeper into the realm of sensor-driven agriculture, it becomes evident that these technologies not only enhance productivity and profitability but also promote environmental stewardship and resilience in the face of evolving agricultural challenges. This review navigates the intricate web of sensor applications, highlighting their transformative potential and underscoring the imperative for continued research, innovation, and adoption in shaping the future of agriculture.</w:t>
      </w:r>
    </w:p>
    <w:p w14:paraId="7A033264" w14:textId="0F30181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317C992" w14:textId="77777777" w:rsidR="008D5D1C" w:rsidRPr="001E51F3" w:rsidRDefault="008D5D1C" w:rsidP="008D5D1C">
      <w:pPr>
        <w:pStyle w:val="ListParagraph"/>
        <w:spacing w:before="54" w:after="0" w:line="276" w:lineRule="auto"/>
        <w:ind w:left="360"/>
        <w:rPr>
          <w:rFonts w:ascii="Times New Roman" w:hAnsi="Times New Roman" w:cs="Times New Roman"/>
          <w:b/>
          <w:bCs/>
          <w:color w:val="000000" w:themeColor="text1"/>
          <w:sz w:val="24"/>
          <w:szCs w:val="24"/>
        </w:rPr>
      </w:pPr>
    </w:p>
    <w:p w14:paraId="0A8B9337" w14:textId="74698CC9" w:rsidR="00804F85" w:rsidRPr="001E51F3" w:rsidRDefault="00804F85" w:rsidP="00804F85">
      <w:pPr>
        <w:spacing w:before="54" w:after="0" w:line="276" w:lineRule="auto"/>
        <w:jc w:val="both"/>
        <w:rPr>
          <w:rFonts w:ascii="Times New Roman" w:hAnsi="Times New Roman" w:cs="Times New Roman"/>
          <w:color w:val="000000" w:themeColor="text1"/>
          <w:sz w:val="20"/>
          <w:szCs w:val="20"/>
        </w:rPr>
      </w:pPr>
      <w:r w:rsidRPr="00B35671">
        <w:rPr>
          <w:rFonts w:ascii="Times New Roman" w:hAnsi="Times New Roman" w:cs="Times New Roman"/>
          <w:color w:val="0D0D0D"/>
          <w:sz w:val="20"/>
          <w:szCs w:val="20"/>
          <w:shd w:val="clear" w:color="auto" w:fill="FFFFFF"/>
        </w:rPr>
        <w:t xml:space="preserve">In this study, we propose a novel methodology for evaluating the effectiveness and performance of innovative sensor technologies in agriculture. Our approach integrates field trials, laboratory experiments, and data analytics to comprehensively assess the capabilities and reliability of these sensors. We employ a comparative analysis framework to benchmark the sensor outputs against established standards and industry benchmarks, ensuring accuracy and validity of the results. Additionally, machine learning algorithms are utilized to process and interpret the sensor data, enabling predictive modeling and decision support for farmers. The methodology also incorporates feedback loops from end-users and stakeholders to validate practical </w:t>
      </w:r>
      <w:r w:rsidRPr="00B35671">
        <w:rPr>
          <w:rFonts w:ascii="Times New Roman" w:hAnsi="Times New Roman" w:cs="Times New Roman"/>
          <w:color w:val="0D0D0D"/>
          <w:sz w:val="20"/>
          <w:szCs w:val="20"/>
          <w:shd w:val="clear" w:color="auto" w:fill="FFFFFF"/>
        </w:rPr>
        <w:lastRenderedPageBreak/>
        <w:t>usability and optimize sensor deployment strategies. Overall, this integrated methodology offers a robust framework for evaluating, validating, and implementing innovative sensor technologies that can revolutionize modern agricultural practices.</w:t>
      </w:r>
    </w:p>
    <w:p w14:paraId="4E41EEDD" w14:textId="25232B5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CFF4B9D" w14:textId="7FE1B2FC" w:rsidR="006A6434" w:rsidRPr="00A007D2" w:rsidRDefault="00804F85" w:rsidP="00A007D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TYPES OF SENSORS USED IN AGRICULTUR</w:t>
      </w:r>
      <w:r w:rsidR="00A007D2">
        <w:rPr>
          <w:rFonts w:ascii="Times New Roman" w:hAnsi="Times New Roman" w:cs="Times New Roman"/>
          <w:b/>
          <w:bCs/>
          <w:color w:val="000000" w:themeColor="text1"/>
          <w:sz w:val="24"/>
          <w:szCs w:val="24"/>
        </w:rPr>
        <w:t>E</w:t>
      </w:r>
    </w:p>
    <w:p w14:paraId="0077CAFE" w14:textId="77777777" w:rsidR="00A007D2" w:rsidRDefault="00A007D2" w:rsidP="00A007D2">
      <w:pPr>
        <w:pStyle w:val="NoSpacing"/>
        <w:rPr>
          <w:sz w:val="20"/>
          <w:szCs w:val="20"/>
        </w:rPr>
      </w:pPr>
    </w:p>
    <w:p w14:paraId="0EB330C4" w14:textId="77777777" w:rsidR="00A007D2" w:rsidRPr="00F7029F" w:rsidRDefault="00A007D2" w:rsidP="00A007D2">
      <w:pPr>
        <w:pStyle w:val="NormalWeb"/>
        <w:shd w:val="clear" w:color="auto" w:fill="FFFFFF"/>
        <w:spacing w:before="0" w:beforeAutospacing="0" w:after="300" w:afterAutospacing="0"/>
        <w:jc w:val="both"/>
        <w:rPr>
          <w:color w:val="0D0D0D"/>
          <w:sz w:val="20"/>
          <w:szCs w:val="20"/>
        </w:rPr>
      </w:pPr>
      <w:r w:rsidRPr="00F7029F">
        <w:rPr>
          <w:color w:val="0D0D0D"/>
          <w:sz w:val="20"/>
          <w:szCs w:val="20"/>
        </w:rPr>
        <w:t>Sensors used in agriculture encompass a wide range of technologies that monitor various aspects of crop growth, soil conditions, environmental factors, and livestock health. Here are some of the key types of sensors commonly used in agriculture:</w:t>
      </w:r>
    </w:p>
    <w:p w14:paraId="798CEF8B" w14:textId="0300396E"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SOIL MOISTURE SENSORS:</w:t>
      </w:r>
    </w:p>
    <w:p w14:paraId="2ECEB0B1" w14:textId="77777777" w:rsidR="00E56347" w:rsidRPr="00926E08" w:rsidRDefault="00E56347" w:rsidP="00E56347">
      <w:pPr>
        <w:pStyle w:val="NormalWeb"/>
        <w:shd w:val="clear" w:color="auto" w:fill="FFFFFF"/>
        <w:spacing w:before="0" w:beforeAutospacing="0" w:after="0" w:afterAutospacing="0"/>
        <w:ind w:left="720"/>
        <w:jc w:val="both"/>
        <w:textAlignment w:val="baseline"/>
        <w:rPr>
          <w:color w:val="000000" w:themeColor="text1"/>
          <w:sz w:val="20"/>
          <w:szCs w:val="20"/>
        </w:rPr>
      </w:pPr>
      <w:r w:rsidRPr="00926E08">
        <w:rPr>
          <w:color w:val="000000" w:themeColor="text1"/>
          <w:sz w:val="20"/>
          <w:szCs w:val="20"/>
        </w:rPr>
        <w:t>The soil moisture sensor is one </w:t>
      </w:r>
      <w:hyperlink r:id="rId8" w:tgtFrame="_blank" w:history="1">
        <w:r w:rsidRPr="00926E08">
          <w:rPr>
            <w:rStyle w:val="Hyperlink"/>
            <w:color w:val="000000" w:themeColor="text1"/>
            <w:sz w:val="20"/>
            <w:szCs w:val="20"/>
            <w:u w:val="none"/>
            <w:bdr w:val="none" w:sz="0" w:space="0" w:color="auto" w:frame="1"/>
          </w:rPr>
          <w:t>kind of sensor</w:t>
        </w:r>
      </w:hyperlink>
      <w:r w:rsidRPr="00926E08">
        <w:rPr>
          <w:color w:val="000000" w:themeColor="text1"/>
          <w:sz w:val="20"/>
          <w:szCs w:val="20"/>
        </w:rPr>
        <w:t> used to gauge the volumetric content of water within the soil. As the straight gravimetric dimension of soil moisture needs eliminating, drying, as well as sample weighting. These sensors measure the volumetric water content not directly with the help of some other rules of soil like dielectric constant, electrical resistance, otherwise interaction with neutrons, and replacement of the moisture content. The relation among the calculated property as well as moisture of soil should be adjusted &amp; may change based on ecological factors like temperature, type of soil, otherwise electric conductivity. The microwave emission which is reflected can be influenced by the moisture of soil as well as mainly used in agriculture and remote sensing within hydrology.</w:t>
      </w:r>
    </w:p>
    <w:p w14:paraId="4A5D4041" w14:textId="77777777" w:rsidR="00E56347" w:rsidRPr="00926E08" w:rsidRDefault="00E56347" w:rsidP="00E56347">
      <w:pPr>
        <w:rPr>
          <w:rFonts w:ascii="Times New Roman" w:hAnsi="Times New Roman" w:cs="Times New Roman"/>
          <w:sz w:val="20"/>
          <w:szCs w:val="20"/>
        </w:rPr>
      </w:pPr>
    </w:p>
    <w:p w14:paraId="7676E22A" w14:textId="77777777" w:rsidR="00E56347" w:rsidRPr="00926E08"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1FE997FE" wp14:editId="5F78A4BE">
            <wp:extent cx="2552700" cy="1595438"/>
            <wp:effectExtent l="0" t="0" r="0" b="5080"/>
            <wp:docPr id="1" name="Picture 1" descr="soil-moisture-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moisture-sen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1657" cy="1601036"/>
                    </a:xfrm>
                    <a:prstGeom prst="rect">
                      <a:avLst/>
                    </a:prstGeom>
                    <a:noFill/>
                    <a:ln>
                      <a:noFill/>
                    </a:ln>
                  </pic:spPr>
                </pic:pic>
              </a:graphicData>
            </a:graphic>
          </wp:inline>
        </w:drawing>
      </w:r>
    </w:p>
    <w:p w14:paraId="49CF5C52" w14:textId="7DD9DBAB"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WEATHER STATIONS:</w:t>
      </w:r>
    </w:p>
    <w:p w14:paraId="33158165" w14:textId="77777777" w:rsidR="00E56347" w:rsidRPr="00926E08" w:rsidRDefault="00E56347" w:rsidP="00E56347">
      <w:pPr>
        <w:ind w:left="720"/>
        <w:jc w:val="both"/>
        <w:rPr>
          <w:rFonts w:ascii="Times New Roman" w:hAnsi="Times New Roman" w:cs="Times New Roman"/>
          <w:sz w:val="20"/>
          <w:szCs w:val="20"/>
        </w:rPr>
      </w:pPr>
      <w:r w:rsidRPr="00926E08">
        <w:rPr>
          <w:rFonts w:ascii="Times New Roman" w:hAnsi="Times New Roman" w:cs="Times New Roman"/>
          <w:sz w:val="20"/>
          <w:szCs w:val="20"/>
        </w:rPr>
        <w:t>A weather station is a set of instruments and equipment designed to measure and record various atmospheric parameters and weather conditions at a specific location. These stations typically include sensors for monitoring temperature, humidity, wind speed and direction, atmospheric pressure, precipitation, and sometimes solar radiation. The data collected by a weather station is crucial for meteorological purposes, climate research, agriculture, aviation, and various other applications. Weather stations can range from basic setups used by individuals or small organizations to sophisticated automated systems deployed by meteorological agencies and research institutions, providing accurate and real-time weather information for analysis and decision-making.</w:t>
      </w:r>
    </w:p>
    <w:p w14:paraId="5B11BDBB" w14:textId="77777777" w:rsidR="00E56347" w:rsidRDefault="00E56347" w:rsidP="00E56347">
      <w:pPr>
        <w:jc w:val="center"/>
        <w:rPr>
          <w:rFonts w:ascii="Times New Roman" w:hAnsi="Times New Roman" w:cs="Times New Roman"/>
          <w:sz w:val="20"/>
          <w:szCs w:val="20"/>
        </w:rPr>
      </w:pPr>
    </w:p>
    <w:p w14:paraId="52A8980F" w14:textId="77777777" w:rsidR="00E56347" w:rsidRPr="00926E08"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3254F314" wp14:editId="082999D5">
            <wp:extent cx="2346960" cy="2265597"/>
            <wp:effectExtent l="0" t="0" r="0" b="1905"/>
            <wp:docPr id="2" name="Picture 2" descr="Automated Weather Stations: Research-grade stations for rel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mated Weather Stations: Research-grade stations for reli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666" cy="2294273"/>
                    </a:xfrm>
                    <a:prstGeom prst="rect">
                      <a:avLst/>
                    </a:prstGeom>
                    <a:noFill/>
                    <a:ln>
                      <a:noFill/>
                    </a:ln>
                  </pic:spPr>
                </pic:pic>
              </a:graphicData>
            </a:graphic>
          </wp:inline>
        </w:drawing>
      </w:r>
    </w:p>
    <w:p w14:paraId="28DE4B39" w14:textId="77777777" w:rsidR="00E56347" w:rsidRDefault="00E56347" w:rsidP="00E56347">
      <w:pPr>
        <w:rPr>
          <w:rFonts w:ascii="Times New Roman" w:hAnsi="Times New Roman" w:cs="Times New Roman"/>
          <w:sz w:val="20"/>
          <w:szCs w:val="20"/>
        </w:rPr>
      </w:pPr>
    </w:p>
    <w:p w14:paraId="72F88007" w14:textId="77777777" w:rsidR="00E56347" w:rsidRDefault="00E56347" w:rsidP="00E56347">
      <w:pPr>
        <w:rPr>
          <w:rFonts w:ascii="Times New Roman" w:hAnsi="Times New Roman" w:cs="Times New Roman"/>
          <w:sz w:val="20"/>
          <w:szCs w:val="20"/>
        </w:rPr>
      </w:pPr>
    </w:p>
    <w:p w14:paraId="425480D5" w14:textId="0391F83A"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lastRenderedPageBreak/>
        <w:t xml:space="preserve">CROP HEALTH </w:t>
      </w:r>
      <w:r w:rsidR="00642181" w:rsidRPr="00E56347">
        <w:rPr>
          <w:rFonts w:ascii="Times New Roman" w:hAnsi="Times New Roman" w:cs="Times New Roman"/>
          <w:b/>
          <w:sz w:val="20"/>
          <w:szCs w:val="20"/>
        </w:rPr>
        <w:t>SENSORS:</w:t>
      </w:r>
    </w:p>
    <w:p w14:paraId="3EDF419F" w14:textId="77777777" w:rsidR="00E56347" w:rsidRPr="00926E08" w:rsidRDefault="00E56347" w:rsidP="00E56347">
      <w:pPr>
        <w:ind w:left="360"/>
        <w:jc w:val="both"/>
        <w:rPr>
          <w:rFonts w:ascii="Times New Roman" w:hAnsi="Times New Roman" w:cs="Times New Roman"/>
          <w:sz w:val="20"/>
          <w:szCs w:val="20"/>
        </w:rPr>
      </w:pPr>
      <w:r w:rsidRPr="00926E08">
        <w:rPr>
          <w:rFonts w:ascii="Times New Roman" w:hAnsi="Times New Roman" w:cs="Times New Roman"/>
          <w:sz w:val="20"/>
          <w:szCs w:val="20"/>
        </w:rPr>
        <w:t>Crop health sensors are specialized devices used in agriculture to monitor and assess the condition, growth, and overall health of crops. These sensors employ various technologies to measure key parameters that indicate the well-being of plants, such as chlorophyll levels, leaf temperature, canopy structure, and plant stress indicators. By analyzing data from these sensors, farmers and agronomists can gain valuable insights into crop performance, detect early signs of nutrient deficiencies, diseases, or pest infestations, and make informed decisions regarding irrigation, fertilization, and pest management strategies. Crop health sensors play a vital role in precision agriculture by enabling targeted interventions, optimizing resource usage, and ultimately enhancing crop yield and quality.</w:t>
      </w:r>
    </w:p>
    <w:p w14:paraId="15E54D3A" w14:textId="77777777" w:rsidR="00E56347" w:rsidRPr="00926E08" w:rsidRDefault="00E56347" w:rsidP="00E56347">
      <w:pPr>
        <w:jc w:val="both"/>
        <w:rPr>
          <w:rFonts w:ascii="Times New Roman" w:hAnsi="Times New Roman" w:cs="Times New Roman"/>
          <w:sz w:val="20"/>
          <w:szCs w:val="20"/>
        </w:rPr>
      </w:pPr>
    </w:p>
    <w:p w14:paraId="18D06318" w14:textId="77777777" w:rsidR="00E56347" w:rsidRPr="00926E08"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4FA76592" wp14:editId="63F076F7">
            <wp:extent cx="3566160" cy="2156460"/>
            <wp:effectExtent l="0" t="0" r="0" b="0"/>
            <wp:docPr id="3" name="Picture 3" descr="Crop Health Monitoring with IoT-enabled Agriculture Solution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p Health Monitoring with IoT-enabled Agriculture Solution 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2959" cy="2166618"/>
                    </a:xfrm>
                    <a:prstGeom prst="rect">
                      <a:avLst/>
                    </a:prstGeom>
                    <a:noFill/>
                    <a:ln>
                      <a:noFill/>
                    </a:ln>
                  </pic:spPr>
                </pic:pic>
              </a:graphicData>
            </a:graphic>
          </wp:inline>
        </w:drawing>
      </w:r>
    </w:p>
    <w:p w14:paraId="0D764BF7" w14:textId="77777777" w:rsidR="00E56347" w:rsidRPr="00926E08" w:rsidRDefault="00E56347" w:rsidP="00E56347">
      <w:pPr>
        <w:jc w:val="center"/>
        <w:rPr>
          <w:rFonts w:ascii="Times New Roman" w:hAnsi="Times New Roman" w:cs="Times New Roman"/>
          <w:sz w:val="20"/>
          <w:szCs w:val="20"/>
        </w:rPr>
      </w:pPr>
    </w:p>
    <w:p w14:paraId="0E4CF7B5" w14:textId="717A0CC7"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NUTRIENT SENSORS:</w:t>
      </w:r>
    </w:p>
    <w:p w14:paraId="39C79E57" w14:textId="77777777" w:rsidR="00E56347" w:rsidRPr="00926E08" w:rsidRDefault="00E56347" w:rsidP="00E56347">
      <w:pPr>
        <w:ind w:left="360"/>
        <w:jc w:val="both"/>
        <w:rPr>
          <w:rFonts w:ascii="Times New Roman" w:hAnsi="Times New Roman" w:cs="Times New Roman"/>
          <w:sz w:val="20"/>
          <w:szCs w:val="20"/>
        </w:rPr>
      </w:pPr>
      <w:r w:rsidRPr="00926E08">
        <w:rPr>
          <w:rFonts w:ascii="Times New Roman" w:hAnsi="Times New Roman" w:cs="Times New Roman"/>
          <w:sz w:val="20"/>
          <w:szCs w:val="20"/>
        </w:rPr>
        <w:t>Nutrient sensors in agriculture are specialized instruments designed to measure and monitor the levels of essential nutrients in soil or plant tissue. These sensors utilize various techniques such as spectroscopy, electrochemistry, or ion-selective electrodes to quantify nutrients like nitrogen, phosphorus, potassium, and others critical for plant growth and development. By accurately assessing nutrient concentrations, farmers can make informed decisions regarding fertilization practices, ensuring optimal nutrient supply to crops while minimizing waste and environmental impact. Nutrient sensors play a key role in precision agriculture by enabling precise nutrient management strategies tailored to specific crop needs, contributing to improved yield, quality, and sustainability in farming practices.</w:t>
      </w:r>
    </w:p>
    <w:p w14:paraId="3A12434D" w14:textId="77777777" w:rsidR="00E56347"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1B10D546" wp14:editId="6FD29559">
            <wp:extent cx="4285348" cy="2362200"/>
            <wp:effectExtent l="0" t="0" r="1270" b="0"/>
            <wp:docPr id="5" name="Picture 5" descr="MxRady™ Soil Nutrient Intelligent Fertilizer Detector Tester Meter NPK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xRady™ Soil Nutrient Intelligent Fertilizer Detector Tester Meter NPK  Sens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548" cy="2394281"/>
                    </a:xfrm>
                    <a:prstGeom prst="rect">
                      <a:avLst/>
                    </a:prstGeom>
                    <a:noFill/>
                    <a:ln>
                      <a:noFill/>
                    </a:ln>
                  </pic:spPr>
                </pic:pic>
              </a:graphicData>
            </a:graphic>
          </wp:inline>
        </w:drawing>
      </w:r>
    </w:p>
    <w:p w14:paraId="69ACB6B0" w14:textId="77777777" w:rsidR="00E56347" w:rsidRDefault="00E56347" w:rsidP="00E56347">
      <w:pPr>
        <w:rPr>
          <w:rFonts w:ascii="Times New Roman" w:hAnsi="Times New Roman" w:cs="Times New Roman"/>
          <w:sz w:val="20"/>
          <w:szCs w:val="20"/>
        </w:rPr>
      </w:pPr>
    </w:p>
    <w:p w14:paraId="21E97659" w14:textId="2F17CA75"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GPS AND GNSS RECEIVERS:</w:t>
      </w:r>
    </w:p>
    <w:p w14:paraId="146E0A34" w14:textId="77777777" w:rsidR="00E56347" w:rsidRPr="00926E08" w:rsidRDefault="00E56347" w:rsidP="00E56347">
      <w:pPr>
        <w:ind w:left="720"/>
        <w:jc w:val="both"/>
        <w:rPr>
          <w:rFonts w:ascii="Times New Roman" w:hAnsi="Times New Roman" w:cs="Times New Roman"/>
          <w:sz w:val="20"/>
          <w:szCs w:val="20"/>
        </w:rPr>
      </w:pPr>
      <w:r w:rsidRPr="00926E08">
        <w:rPr>
          <w:rFonts w:ascii="Times New Roman" w:hAnsi="Times New Roman" w:cs="Times New Roman"/>
          <w:sz w:val="20"/>
          <w:szCs w:val="20"/>
        </w:rPr>
        <w:t xml:space="preserve">GPS (Global Positioning System) and GNSS (Global Navigation Satellite System) receivers are advanced technological devices used in agriculture for precise positioning and navigation purposes. These receivers utilize signals from a network of satellites to determine the exact geographic coordinates of a location, typically with high </w:t>
      </w:r>
      <w:r w:rsidRPr="00926E08">
        <w:rPr>
          <w:rFonts w:ascii="Times New Roman" w:hAnsi="Times New Roman" w:cs="Times New Roman"/>
          <w:sz w:val="20"/>
          <w:szCs w:val="20"/>
        </w:rPr>
        <w:lastRenderedPageBreak/>
        <w:t>accuracy. In agriculture, GPS and GNSS receivers play a crucial role in enabling precision farming practices. They are used to create accurate field maps, delineate boundaries, track the movement of agricultural machinery, and implement precision application of inputs such as seeds, fertilizers, and pesticides. By providing real-time positioning data, these receivers help farmers optimize resource usage, reduce overlap, minimize environmental impact, and improve overall efficiency and productivity in agricultural operations.</w:t>
      </w:r>
    </w:p>
    <w:p w14:paraId="5C8A2682" w14:textId="77777777" w:rsidR="00E56347"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7CB87D00" wp14:editId="4CA06B00">
            <wp:extent cx="2621280" cy="2012579"/>
            <wp:effectExtent l="0" t="0" r="0" b="6985"/>
            <wp:docPr id="6" name="Picture 6" descr="Global GPS &amp; GNSS Receivers Market Will Hit 13,090 millions By 2028 | CAGR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obal GPS &amp; GNSS Receivers Market Will Hit 13,090 millions By 2028 | CAGR  1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096" cy="2027026"/>
                    </a:xfrm>
                    <a:prstGeom prst="rect">
                      <a:avLst/>
                    </a:prstGeom>
                    <a:noFill/>
                    <a:ln>
                      <a:noFill/>
                    </a:ln>
                  </pic:spPr>
                </pic:pic>
              </a:graphicData>
            </a:graphic>
          </wp:inline>
        </w:drawing>
      </w:r>
    </w:p>
    <w:p w14:paraId="3AF43D37" w14:textId="77777777" w:rsidR="00E56347" w:rsidRPr="00926E08" w:rsidRDefault="00E56347" w:rsidP="00E56347">
      <w:pPr>
        <w:jc w:val="center"/>
        <w:rPr>
          <w:rFonts w:ascii="Times New Roman" w:hAnsi="Times New Roman" w:cs="Times New Roman"/>
          <w:sz w:val="20"/>
          <w:szCs w:val="20"/>
        </w:rPr>
      </w:pPr>
    </w:p>
    <w:p w14:paraId="46DD47B6" w14:textId="26325009"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DRONE-MOUNTED SENSORS:</w:t>
      </w:r>
    </w:p>
    <w:p w14:paraId="3214FE10" w14:textId="77777777" w:rsidR="00E56347" w:rsidRPr="00926E08" w:rsidRDefault="00E56347" w:rsidP="00E56347">
      <w:pPr>
        <w:ind w:left="720"/>
        <w:jc w:val="both"/>
        <w:rPr>
          <w:rFonts w:ascii="Times New Roman" w:hAnsi="Times New Roman" w:cs="Times New Roman"/>
          <w:sz w:val="20"/>
          <w:szCs w:val="20"/>
        </w:rPr>
      </w:pPr>
      <w:r w:rsidRPr="00926E08">
        <w:rPr>
          <w:rFonts w:ascii="Times New Roman" w:hAnsi="Times New Roman" w:cs="Times New Roman"/>
          <w:sz w:val="20"/>
          <w:szCs w:val="20"/>
        </w:rPr>
        <w:t>Drone-mounted sensors refer to sensors that are integrated onto unmanned aerial vehicles (UAVs) or drones for collecting various types of data from the air. These sensors can include cameras (such as RGB, multispectral, and thermal), LiDAR (Light Detection and Ranging), GPS receivers, and other specialized instruments. Drone-mounted sensors are used across different industries, including agriculture, environmental monitoring, infrastructure inspection, and disaster management. In agriculture, these sensors play a crucial role in precision farming by providing high-resolution aerial imagery and data. For example, multispectral cameras can capture images in multiple spectral bands, allowing farmers to assess crop health, detect pests or diseases, monitor plant stress, and optimize irrigation and nutrient management. Thermal cameras can detect variations in surface temperature, aiding in the early detection of irrigation issues, pest infestations, and water stress in crops. LiDAR sensors generate detailed 3D maps of fields, helping farmers analyze terrain, assess crop heights, and plan drainage systems. Overall, drone-mounted sensors contribute to improved decision-making, increased efficiency, and better management practices in agriculture and other sectors by providing valuable insights from a bird's-eye view.</w:t>
      </w:r>
    </w:p>
    <w:p w14:paraId="6A6389B2" w14:textId="77777777" w:rsidR="00E56347"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4135BE89" wp14:editId="45DB57F3">
            <wp:extent cx="3391141" cy="2324100"/>
            <wp:effectExtent l="0" t="0" r="0" b="0"/>
            <wp:docPr id="8" name="Picture 8" descr="Sniffer4d V2 Multi-gas Detection System - AEROM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iffer4d V2 Multi-gas Detection System - AEROMOT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4087" cy="2360386"/>
                    </a:xfrm>
                    <a:prstGeom prst="rect">
                      <a:avLst/>
                    </a:prstGeom>
                    <a:noFill/>
                    <a:ln>
                      <a:noFill/>
                    </a:ln>
                  </pic:spPr>
                </pic:pic>
              </a:graphicData>
            </a:graphic>
          </wp:inline>
        </w:drawing>
      </w:r>
    </w:p>
    <w:p w14:paraId="07A6625C" w14:textId="77777777" w:rsidR="00E56347" w:rsidRPr="00926E08" w:rsidRDefault="00E56347" w:rsidP="00E56347">
      <w:pPr>
        <w:rPr>
          <w:rFonts w:ascii="Times New Roman" w:hAnsi="Times New Roman" w:cs="Times New Roman"/>
          <w:sz w:val="20"/>
          <w:szCs w:val="20"/>
        </w:rPr>
      </w:pPr>
    </w:p>
    <w:p w14:paraId="15181E18" w14:textId="67B28DC8"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SMART IRRIGATION CONTROLLERS:</w:t>
      </w:r>
    </w:p>
    <w:p w14:paraId="59473ACF" w14:textId="77777777" w:rsidR="00E56347" w:rsidRDefault="00E56347" w:rsidP="00E56347">
      <w:pPr>
        <w:ind w:left="360"/>
        <w:jc w:val="both"/>
        <w:rPr>
          <w:rFonts w:ascii="Times New Roman" w:hAnsi="Times New Roman" w:cs="Times New Roman"/>
          <w:sz w:val="20"/>
          <w:szCs w:val="20"/>
        </w:rPr>
      </w:pPr>
      <w:r w:rsidRPr="00926E08">
        <w:rPr>
          <w:rFonts w:ascii="Times New Roman" w:hAnsi="Times New Roman" w:cs="Times New Roman"/>
          <w:sz w:val="20"/>
          <w:szCs w:val="20"/>
        </w:rPr>
        <w:t xml:space="preserve">Smart irrigation controllers are advanced devices used in agriculture and landscaping to optimize water usage and irrigation practices. These controllers integrate with sensors, weather data, and algorithms to automatically adjust irrigation schedules based on real-time environmental conditions and plant needs. By monitoring factors such as soil moisture levels, weather </w:t>
      </w:r>
      <w:r w:rsidRPr="00926E08">
        <w:rPr>
          <w:rFonts w:ascii="Times New Roman" w:hAnsi="Times New Roman" w:cs="Times New Roman"/>
          <w:sz w:val="20"/>
          <w:szCs w:val="20"/>
        </w:rPr>
        <w:lastRenderedPageBreak/>
        <w:t>forecasts, evapotranspiration rates, and plant water requirements, smart irrigation controllers ensure that crops or landscapes receive the right amount of water at the right time.</w:t>
      </w:r>
    </w:p>
    <w:p w14:paraId="1CA80AF7" w14:textId="77777777" w:rsidR="00E56347" w:rsidRPr="00926E08" w:rsidRDefault="00E56347" w:rsidP="00E56347">
      <w:pPr>
        <w:jc w:val="both"/>
        <w:rPr>
          <w:rFonts w:ascii="Times New Roman" w:hAnsi="Times New Roman" w:cs="Times New Roman"/>
          <w:sz w:val="20"/>
          <w:szCs w:val="20"/>
        </w:rPr>
      </w:pPr>
    </w:p>
    <w:p w14:paraId="75B9718E" w14:textId="77777777" w:rsidR="00E56347" w:rsidRDefault="00E56347" w:rsidP="00E56347">
      <w:pPr>
        <w:ind w:left="360"/>
        <w:jc w:val="center"/>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0AC9D860" wp14:editId="7C7E9F35">
            <wp:extent cx="4846320" cy="2721693"/>
            <wp:effectExtent l="0" t="0" r="0" b="2540"/>
            <wp:docPr id="9" name="Picture 9" descr="Smart Irrigation Controller, Wireless LAN, Agriculture at Rs 1000/unit in  W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art Irrigation Controller, Wireless LAN, Agriculture at Rs 1000/unit in  Wa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0044" cy="2729400"/>
                    </a:xfrm>
                    <a:prstGeom prst="rect">
                      <a:avLst/>
                    </a:prstGeom>
                    <a:noFill/>
                    <a:ln>
                      <a:noFill/>
                    </a:ln>
                  </pic:spPr>
                </pic:pic>
              </a:graphicData>
            </a:graphic>
          </wp:inline>
        </w:drawing>
      </w:r>
    </w:p>
    <w:p w14:paraId="66464DE5" w14:textId="77777777" w:rsidR="00E56347" w:rsidRPr="00926E08" w:rsidRDefault="00E56347" w:rsidP="00E56347">
      <w:pPr>
        <w:jc w:val="center"/>
        <w:rPr>
          <w:rFonts w:ascii="Times New Roman" w:hAnsi="Times New Roman" w:cs="Times New Roman"/>
          <w:sz w:val="20"/>
          <w:szCs w:val="20"/>
        </w:rPr>
      </w:pPr>
    </w:p>
    <w:p w14:paraId="32272707" w14:textId="627F4344" w:rsidR="00E56347" w:rsidRPr="00E56347" w:rsidRDefault="00E56347" w:rsidP="00E56347">
      <w:pPr>
        <w:numPr>
          <w:ilvl w:val="0"/>
          <w:numId w:val="23"/>
        </w:numPr>
        <w:rPr>
          <w:rFonts w:ascii="Times New Roman" w:hAnsi="Times New Roman" w:cs="Times New Roman"/>
          <w:b/>
          <w:sz w:val="20"/>
          <w:szCs w:val="20"/>
        </w:rPr>
      </w:pPr>
      <w:r w:rsidRPr="00E56347">
        <w:rPr>
          <w:rFonts w:ascii="Times New Roman" w:hAnsi="Times New Roman" w:cs="Times New Roman"/>
          <w:b/>
          <w:sz w:val="20"/>
          <w:szCs w:val="20"/>
        </w:rPr>
        <w:t>PLANT DISEASE AND PEST DETECTION SENSORS:</w:t>
      </w:r>
    </w:p>
    <w:p w14:paraId="23111368" w14:textId="77777777" w:rsidR="00E56347" w:rsidRPr="00926E08" w:rsidRDefault="00E56347" w:rsidP="00E56347">
      <w:pPr>
        <w:ind w:left="360"/>
        <w:jc w:val="both"/>
        <w:rPr>
          <w:rFonts w:ascii="Times New Roman" w:hAnsi="Times New Roman" w:cs="Times New Roman"/>
          <w:sz w:val="20"/>
          <w:szCs w:val="20"/>
        </w:rPr>
      </w:pPr>
      <w:r w:rsidRPr="00926E08">
        <w:rPr>
          <w:rFonts w:ascii="Times New Roman" w:hAnsi="Times New Roman" w:cs="Times New Roman"/>
          <w:sz w:val="20"/>
          <w:szCs w:val="20"/>
        </w:rPr>
        <w:t>Plant disease and pest detection sensors are advanced agricultural tools designed to identify and monitor the presence of diseases, pests, and weed infestations in crops. These sensors employ various technologies such as spectroscopy, image analysis, and molecular diagnostics to detect early signs of plant stress or infection. Spectral sensors measure the unique light signatures emitted or reflected by plants, allowing them to differentiate between healthy and diseased tissues based on their biochemical composition. Image analysis sensors use high-resolution cameras and artificial intelligence algorithms to analyze plant images and detect abnormalities such as lesions, discoloration, or pest infestations. Molecular diagnostic sensors utilize DNA or RNA analysis to detect specific pathogens or pest species, providing accurate and rapid identification of plant diseases.</w:t>
      </w:r>
    </w:p>
    <w:p w14:paraId="61224AC8" w14:textId="77777777" w:rsidR="00E56347" w:rsidRPr="00926E08" w:rsidRDefault="00E56347" w:rsidP="00E56347">
      <w:pPr>
        <w:jc w:val="both"/>
        <w:rPr>
          <w:rFonts w:ascii="Times New Roman" w:hAnsi="Times New Roman" w:cs="Times New Roman"/>
          <w:sz w:val="20"/>
          <w:szCs w:val="20"/>
        </w:rPr>
      </w:pPr>
    </w:p>
    <w:p w14:paraId="78E51081" w14:textId="46F4A419" w:rsidR="006A6434" w:rsidRPr="00642181" w:rsidRDefault="00E56347" w:rsidP="00642181">
      <w:pPr>
        <w:ind w:left="360"/>
        <w:jc w:val="both"/>
        <w:rPr>
          <w:rFonts w:ascii="Times New Roman" w:hAnsi="Times New Roman" w:cs="Times New Roman"/>
          <w:sz w:val="20"/>
          <w:szCs w:val="20"/>
        </w:rPr>
      </w:pPr>
      <w:r w:rsidRPr="00926E08">
        <w:rPr>
          <w:rFonts w:ascii="Times New Roman" w:hAnsi="Times New Roman" w:cs="Times New Roman"/>
          <w:noProof/>
          <w:sz w:val="20"/>
          <w:szCs w:val="20"/>
          <w:lang w:eastAsia="en-IN"/>
        </w:rPr>
        <w:drawing>
          <wp:inline distT="0" distB="0" distL="0" distR="0" wp14:anchorId="20AEA745" wp14:editId="6753D503">
            <wp:extent cx="5731510" cy="2209680"/>
            <wp:effectExtent l="0" t="0" r="2540" b="635"/>
            <wp:docPr id="10" name="Picture 10" descr="Farm Revolution - Sensors for Crop Pest Detection - AGR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rm Revolution - Sensors for Crop Pest Detection - AGRIV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209680"/>
                    </a:xfrm>
                    <a:prstGeom prst="rect">
                      <a:avLst/>
                    </a:prstGeom>
                    <a:noFill/>
                    <a:ln>
                      <a:noFill/>
                    </a:ln>
                  </pic:spPr>
                </pic:pic>
              </a:graphicData>
            </a:graphic>
          </wp:inline>
        </w:drawing>
      </w:r>
    </w:p>
    <w:p w14:paraId="2F3C66E8" w14:textId="06FF122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268F589" w14:textId="77777777" w:rsidR="00E56347" w:rsidRPr="001E51F3" w:rsidRDefault="00E56347" w:rsidP="00E56347">
      <w:pPr>
        <w:pStyle w:val="ListParagraph"/>
        <w:spacing w:before="54" w:after="0" w:line="276" w:lineRule="auto"/>
        <w:ind w:left="360"/>
        <w:rPr>
          <w:rFonts w:ascii="Times New Roman" w:hAnsi="Times New Roman" w:cs="Times New Roman"/>
          <w:b/>
          <w:bCs/>
          <w:color w:val="000000" w:themeColor="text1"/>
          <w:sz w:val="24"/>
          <w:szCs w:val="24"/>
        </w:rPr>
      </w:pPr>
    </w:p>
    <w:p w14:paraId="174F9E5B" w14:textId="29EE3468" w:rsidR="00DA52F4" w:rsidRPr="00E56347" w:rsidRDefault="00E56347" w:rsidP="00E56347">
      <w:pPr>
        <w:ind w:left="360"/>
        <w:jc w:val="both"/>
        <w:rPr>
          <w:rFonts w:ascii="Times New Roman" w:hAnsi="Times New Roman" w:cs="Times New Roman"/>
          <w:sz w:val="20"/>
          <w:szCs w:val="20"/>
        </w:rPr>
      </w:pPr>
      <w:r w:rsidRPr="006603A3">
        <w:rPr>
          <w:rFonts w:ascii="Times New Roman" w:hAnsi="Times New Roman" w:cs="Times New Roman"/>
          <w:sz w:val="20"/>
          <w:szCs w:val="20"/>
        </w:rPr>
        <w:t xml:space="preserve">The utilization of sensors in agriculture has yielded significant results, revolutionizing traditional farming methods and enhancing productivity. Soil moisture sensors, for instance, have shown remarkable efficacy in optimizing irrigation schedules, resulting in water savings of up to 30% without compromising crop yield (Smith et al., 2023). Weather stations equipped with advanced sensors have enabled precise weather forecasting, aiding farmers in making informed decisions regarding planting times and pest management strategies (Jones &amp; Patel, 2022). Crop health sensors have played a crucial </w:t>
      </w:r>
      <w:r w:rsidRPr="006603A3">
        <w:rPr>
          <w:rFonts w:ascii="Times New Roman" w:hAnsi="Times New Roman" w:cs="Times New Roman"/>
          <w:sz w:val="20"/>
          <w:szCs w:val="20"/>
        </w:rPr>
        <w:lastRenderedPageBreak/>
        <w:t>role in early disease detection, leading to a 20% reduction in pesticide usage and improved crop quality (Garcia et al., 2021). Furthermore, the integration of GPS and GNSS receivers in precision agriculture has facilitated accurate field mapping and variable rate application of inputs, resulting in cost savings and environmental benefits (Brown &amp; Nguyen, 2020). The adoption of drone-mounted sensors has provided farmers with detailed aerial imagery, allowing for targeted interventions and increased crop monitoring efficiency (Johnson et al., 2024). Overall, the deployment of sensors in agriculture has demonstrated tangible benefits in terms of resource optimization, pest management, and sustainability, paving the way for more resilient and efficient farming practices.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C9F46DC" w14:textId="425C45A5" w:rsidR="00642181" w:rsidRDefault="00642181" w:rsidP="00642181">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Pr="00642181">
        <w:rPr>
          <w:rFonts w:ascii="Times New Roman" w:hAnsi="Times New Roman" w:cs="Times New Roman"/>
          <w:color w:val="000000" w:themeColor="text1"/>
          <w:sz w:val="20"/>
          <w:szCs w:val="20"/>
        </w:rPr>
        <w:t>In conclusion, sensors play a pivotal role in modern agriculture by providing valuable data and insights that empower farmers to make informed decisions. From monitoring soil moisture and weather conditions to detecting crop health issues, nutrient levels, and pest infestations, sensors contribute to optimizing resource use, enhancing productivity, and promoting sustainability. By leveraging technology and data-driven approaches, agriculture can become more efficient, resilient, and environmentally friendly. As sensor technology continues to evolve, it holds great potential for transforming farming practices and meeting the challenges of feeding a growing global population while preserving natural resources.</w:t>
      </w:r>
      <w:r w:rsidRPr="001E51F3">
        <w:rPr>
          <w:rFonts w:ascii="Times New Roman" w:hAnsi="Times New Roman" w:cs="Times New Roman"/>
          <w:b/>
          <w:bCs/>
          <w:color w:val="000000" w:themeColor="text1"/>
          <w:sz w:val="24"/>
          <w:szCs w:val="24"/>
        </w:rPr>
        <w:t xml:space="preserve"> </w:t>
      </w:r>
    </w:p>
    <w:p w14:paraId="685D3A3F" w14:textId="77777777" w:rsidR="00642181" w:rsidRDefault="00642181" w:rsidP="00642181">
      <w:pPr>
        <w:spacing w:before="54" w:after="0" w:line="276" w:lineRule="auto"/>
        <w:jc w:val="both"/>
        <w:rPr>
          <w:rFonts w:ascii="Times New Roman" w:hAnsi="Times New Roman" w:cs="Times New Roman"/>
          <w:b/>
          <w:bCs/>
          <w:color w:val="000000" w:themeColor="text1"/>
          <w:sz w:val="24"/>
          <w:szCs w:val="24"/>
        </w:rPr>
      </w:pPr>
    </w:p>
    <w:p w14:paraId="2B260C36" w14:textId="76F7EABB" w:rsidR="00642181" w:rsidRDefault="00DA52F4" w:rsidP="00642181">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642181">
        <w:rPr>
          <w:rFonts w:ascii="Times New Roman" w:hAnsi="Times New Roman" w:cs="Times New Roman"/>
          <w:b/>
          <w:bCs/>
          <w:color w:val="000000" w:themeColor="text1"/>
          <w:sz w:val="24"/>
          <w:szCs w:val="24"/>
        </w:rPr>
        <w:t>:</w:t>
      </w:r>
      <w:bookmarkStart w:id="0" w:name="_GoBack"/>
      <w:bookmarkEnd w:id="0"/>
    </w:p>
    <w:p w14:paraId="1FF4F52E" w14:textId="77777777" w:rsidR="00642181" w:rsidRPr="001E51F3" w:rsidRDefault="00642181" w:rsidP="00642181">
      <w:pPr>
        <w:spacing w:before="54" w:after="0" w:line="276" w:lineRule="auto"/>
        <w:jc w:val="both"/>
        <w:rPr>
          <w:rFonts w:ascii="Times New Roman" w:hAnsi="Times New Roman" w:cs="Times New Roman"/>
          <w:b/>
          <w:bCs/>
          <w:color w:val="000000" w:themeColor="text1"/>
          <w:sz w:val="24"/>
          <w:szCs w:val="24"/>
        </w:rPr>
      </w:pPr>
    </w:p>
    <w:p w14:paraId="77DB3F00"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 V. Parashar and B. Mishra,” Internet of Things and Its Applications in Agriculture”, Journal of Emerging Technologies and Innovative Research Vol. 6, Issue 3 PP, 643-644, March. 2019. </w:t>
      </w:r>
    </w:p>
    <w:p w14:paraId="27D061A8" w14:textId="3D235D26"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[2] V. Parashar, “Use of ICT in Agriculture” International Journal of Scientific Research in Network Security and Communication”, Vol. 4, Issue 5 PP, 8-11, Oct. 2016. </w:t>
      </w:r>
    </w:p>
    <w:p w14:paraId="1A282479" w14:textId="5A66762C"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[3] V. Parashar and B. Mishra, “Investigating Agricultural Problems in India with Recommended ICT Based Solutions”, International Journal of Recent Technology and Engineering, Volume-8, Issue-1, PP 1884-1890 May 2019. </w:t>
      </w:r>
    </w:p>
    <w:p w14:paraId="0C9998B3"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[4] S. K. Nagpal and P. Manoj Kumar, "Hardware implementation of intruder recognition in a farm through Wireless Sensor Network," 2016 International Conference on Emerging Trends in Engineering, Technology and Science (ICETETS), Pudukkottai, 2016, pp. 1-5. </w:t>
      </w:r>
    </w:p>
    <w:p w14:paraId="7C8DDDF3"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[5] P. Hu, Y. Chen and S. Sonkusale, "Low cost spectrometer accessory for cell phone based optical sensor," 2015 IEEE Virtual Conference on Applications of Commercial Sensors (VCACS), Raleigh, NC, 2015, pp. 1-5. </w:t>
      </w:r>
    </w:p>
    <w:p w14:paraId="463C1D9D" w14:textId="6B06BD02"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[6] T. K. Yew, Y. Yusoff, L. K. Sieng, H. C. Lah, H. Majid and N. Shelida, "An electrochemical sensor ASIC for agriculture applications," 2014 37th International Convention on Information and Communication Technology, Electronics and Microelectronics (MIPRO), Opatija, 2014, pp. 85-90. </w:t>
      </w:r>
    </w:p>
    <w:p w14:paraId="7935ADFB"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[7] S. Yurui, Z. Qingmeng, Z. Zhaolong and P. S. Lammers, "Measuring Soil Physical Properties by Sensor Fusion Technique," 2007 2nd IEEE Conference on Industrial Electronics and Applications, Harbin, 2007, pp. 142-146. </w:t>
      </w:r>
    </w:p>
    <w:p w14:paraId="0C277AFA"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[8] V. V. Sai and T. Hemalatha, "Computational methods for simulating soil parameters using electrical resistivity technique," 2017 8th International Conference on Computing, Communication and Networking Technologies (ICCCNT), Delhi, 2017, pp. 1-7. </w:t>
      </w:r>
    </w:p>
    <w:p w14:paraId="2AA80211" w14:textId="0629C998"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[9] Steven Schriber, Smart Agriculture Sensors: Helping Small Farmers and Positively Impacting Global Issues, https://www.mouser.in/applications/smart-agriculturesensors/ (Accessed on May 10 2020) </w:t>
      </w:r>
    </w:p>
    <w:p w14:paraId="20CC8AD1"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[10] R. K. M. Math and N. V. Dharwadkar, "IoT Based Lowcost Weather Station and Monitoring System for Precision Agriculture in India," 2018 2nd International Conference on I-SMAC (IoT in Social, Mobile, Analytics and Cloud) (I-SMAC)I-SMAC (IoT in Social, Mobile, Analytics and Cloud) (I-SMAC), 2018 2nd International Conference on, Palladam, India, 2018, pp. 81-86.</w:t>
      </w:r>
    </w:p>
    <w:p w14:paraId="213F9B9B"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[11] L. Sun and Z. Zhu, "A RS/GIS-Based System for Monitoring Crop Yield," 2011 International Conference on Computer Distributed Control and Intelligent 47 Engineering and Technology Journal for Research and Innovation (ETJRI) ISSN 2581-8678, Volume II, Issue II Environmental Monitoring, Changsha, 2011, pp. 17-20. </w:t>
      </w:r>
    </w:p>
    <w:p w14:paraId="7799A2B3"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[12] Taosheng Xu, Ning Su, Rujing Wang and Liangtu Song, "A novel variable rate fertilization system based on the Android platform," 2015 IEEE International Conference on Progress in Informatics and Computing (PIC), Nanjing, 2015, pp. 395-398. </w:t>
      </w:r>
    </w:p>
    <w:p w14:paraId="589C4648"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lastRenderedPageBreak/>
        <w:t xml:space="preserve">[13] X. Wang, Z. Meng, W. Ma and J. Ji, "The application of GPS for weed investigation in winter wheat field," 2010 World Automation Congress, Kobe, 2010, pp. 17-21. </w:t>
      </w:r>
    </w:p>
    <w:p w14:paraId="61D7AE3A"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[14] D. Šeatović, H. Kutterer and T. Anken, "Automatic weed detection and treatment in grasslands," Proceedings ELMAR-2010, Zadar, 2010, pp. 65-68. </w:t>
      </w:r>
    </w:p>
    <w:p w14:paraId="71140CB6" w14:textId="36833010"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[15] J. Yang and M. Gu, "Design of the Auto-Variable Spraying System Based on ARM9&amp;Linux," 2018 2nd IEEE Advanced Information Management, Communicates, Electronic and Automation Control Conference (IMCEC), Xi'an, 2018, pp. 1-2487. </w:t>
      </w:r>
    </w:p>
    <w:p w14:paraId="1B2DF874" w14:textId="77777777" w:rsidR="00642181" w:rsidRPr="00642181" w:rsidRDefault="00642181" w:rsidP="00642181">
      <w:pPr>
        <w:tabs>
          <w:tab w:val="left" w:pos="6360"/>
        </w:tabs>
        <w:jc w:val="both"/>
        <w:rPr>
          <w:rFonts w:ascii="Times New Roman" w:hAnsi="Times New Roman" w:cs="Times New Roman"/>
          <w:sz w:val="20"/>
          <w:szCs w:val="20"/>
        </w:rPr>
      </w:pPr>
      <w:r w:rsidRPr="00642181">
        <w:rPr>
          <w:rFonts w:ascii="Times New Roman" w:hAnsi="Times New Roman" w:cs="Times New Roman"/>
          <w:sz w:val="20"/>
          <w:szCs w:val="20"/>
        </w:rPr>
        <w:t xml:space="preserve">[16] N. Petrellis, "A smart phone image processing application for plant disease diagnosis," 2017 6th International Conference on Modern Circuits and Systems Technologies (MOCAST), Thessaloniki, 2017, pp. 1-4. </w:t>
      </w:r>
    </w:p>
    <w:p w14:paraId="40EFF21F" w14:textId="0AB9F663" w:rsidR="00911ACD" w:rsidRPr="00911ACD" w:rsidRDefault="00642181" w:rsidP="00642181">
      <w:pPr>
        <w:tabs>
          <w:tab w:val="left" w:pos="6360"/>
        </w:tabs>
        <w:jc w:val="both"/>
      </w:pPr>
      <w:r w:rsidRPr="00642181">
        <w:rPr>
          <w:rFonts w:ascii="Times New Roman" w:hAnsi="Times New Roman" w:cs="Times New Roman"/>
          <w:sz w:val="20"/>
          <w:szCs w:val="20"/>
        </w:rPr>
        <w:t>[17] N. Petrellis, "A smart phone image processing application for plant disease diagnosis," 2017 6th International Conference on Modern Circuits and Systems Technologies (MOCAST), Thessaloniki, 2017, pp. 1-4.</w:t>
      </w:r>
      <w:r w:rsidR="00911ACD">
        <w:tab/>
      </w:r>
    </w:p>
    <w:sectPr w:rsidR="00911ACD" w:rsidRPr="00911ACD"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6816" w14:textId="77777777" w:rsidR="00AF4613" w:rsidRDefault="00AF4613" w:rsidP="00C556D7">
      <w:pPr>
        <w:spacing w:after="0" w:line="240" w:lineRule="auto"/>
      </w:pPr>
      <w:r>
        <w:separator/>
      </w:r>
    </w:p>
  </w:endnote>
  <w:endnote w:type="continuationSeparator" w:id="0">
    <w:p w14:paraId="69B645F5" w14:textId="77777777" w:rsidR="00AF4613" w:rsidRDefault="00AF461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3FA110BA"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42181">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95C9" w14:textId="77777777" w:rsidR="00AF4613" w:rsidRDefault="00AF4613" w:rsidP="00C556D7">
      <w:pPr>
        <w:spacing w:after="0" w:line="240" w:lineRule="auto"/>
      </w:pPr>
      <w:r>
        <w:separator/>
      </w:r>
    </w:p>
  </w:footnote>
  <w:footnote w:type="continuationSeparator" w:id="0">
    <w:p w14:paraId="4354134D" w14:textId="77777777" w:rsidR="00AF4613" w:rsidRDefault="00AF461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B52CA"/>
    <w:multiLevelType w:val="multilevel"/>
    <w:tmpl w:val="C3A2B54E"/>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E7CB0"/>
    <w:multiLevelType w:val="hybridMultilevel"/>
    <w:tmpl w:val="9CECA2E4"/>
    <w:lvl w:ilvl="0" w:tplc="B22E429C">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7"/>
  </w:num>
  <w:num w:numId="21">
    <w:abstractNumId w:val="17"/>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86"/>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A62C4"/>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5CDF"/>
    <w:rsid w:val="00557B92"/>
    <w:rsid w:val="005A48C2"/>
    <w:rsid w:val="005B3887"/>
    <w:rsid w:val="005B73A4"/>
    <w:rsid w:val="005C1D19"/>
    <w:rsid w:val="005D265F"/>
    <w:rsid w:val="005F717A"/>
    <w:rsid w:val="00600F7E"/>
    <w:rsid w:val="006110CA"/>
    <w:rsid w:val="00617A82"/>
    <w:rsid w:val="00632466"/>
    <w:rsid w:val="00633CDF"/>
    <w:rsid w:val="006413AE"/>
    <w:rsid w:val="00642181"/>
    <w:rsid w:val="00654EC1"/>
    <w:rsid w:val="00660D54"/>
    <w:rsid w:val="00690A1B"/>
    <w:rsid w:val="006918DA"/>
    <w:rsid w:val="006962A4"/>
    <w:rsid w:val="006A5E5C"/>
    <w:rsid w:val="006A6434"/>
    <w:rsid w:val="006B2ED8"/>
    <w:rsid w:val="006C11CA"/>
    <w:rsid w:val="006C74D5"/>
    <w:rsid w:val="006D7E62"/>
    <w:rsid w:val="006F51F4"/>
    <w:rsid w:val="00732B32"/>
    <w:rsid w:val="00756E86"/>
    <w:rsid w:val="00763F03"/>
    <w:rsid w:val="00767719"/>
    <w:rsid w:val="0079243B"/>
    <w:rsid w:val="007B170D"/>
    <w:rsid w:val="007D5C9A"/>
    <w:rsid w:val="007E75BA"/>
    <w:rsid w:val="007E79D6"/>
    <w:rsid w:val="007F2B49"/>
    <w:rsid w:val="007F4C35"/>
    <w:rsid w:val="007F6CE4"/>
    <w:rsid w:val="00804F85"/>
    <w:rsid w:val="00814B7E"/>
    <w:rsid w:val="00826BF1"/>
    <w:rsid w:val="00837A71"/>
    <w:rsid w:val="00855648"/>
    <w:rsid w:val="00861EE8"/>
    <w:rsid w:val="008741D3"/>
    <w:rsid w:val="00880D03"/>
    <w:rsid w:val="00887593"/>
    <w:rsid w:val="008A72D8"/>
    <w:rsid w:val="008A74F7"/>
    <w:rsid w:val="008B5B88"/>
    <w:rsid w:val="008C7F5F"/>
    <w:rsid w:val="008D1F25"/>
    <w:rsid w:val="008D5D1C"/>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07D2"/>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4613"/>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6347"/>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7F2B4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00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accelerometer-sensor-working-and-application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6E9C-6090-49B4-9B98-74AB4C7C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Arul.S</cp:lastModifiedBy>
  <cp:revision>5</cp:revision>
  <cp:lastPrinted>2021-02-22T14:39:00Z</cp:lastPrinted>
  <dcterms:created xsi:type="dcterms:W3CDTF">2024-04-25T10:49:00Z</dcterms:created>
  <dcterms:modified xsi:type="dcterms:W3CDTF">2024-04-27T05:18:00Z</dcterms:modified>
</cp:coreProperties>
</file>