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1389" w14:textId="77777777" w:rsidR="00EF03A8" w:rsidRDefault="00EF03A8">
      <w:pPr>
        <w:pStyle w:val="BodyText"/>
        <w:rPr>
          <w:sz w:val="20"/>
        </w:rPr>
      </w:pPr>
    </w:p>
    <w:p w14:paraId="382856C5" w14:textId="77777777" w:rsidR="00EF03A8" w:rsidRDefault="00000000">
      <w:pPr>
        <w:pStyle w:val="Heading4"/>
        <w:spacing w:before="224" w:line="268" w:lineRule="auto"/>
        <w:ind w:left="3172" w:firstLine="8"/>
      </w:pPr>
      <w:bookmarkStart w:id="0" w:name="Slide_1"/>
      <w:bookmarkEnd w:id="0"/>
      <w:r>
        <w:t xml:space="preserve">Master’s Thesis Synopsis </w:t>
      </w:r>
      <w:proofErr w:type="gramStart"/>
      <w:r>
        <w:t>Of</w:t>
      </w:r>
      <w:proofErr w:type="gramEnd"/>
      <w:r>
        <w:rPr>
          <w:spacing w:val="1"/>
        </w:rPr>
        <w:t xml:space="preserve"> </w:t>
      </w:r>
      <w:r>
        <w:rPr>
          <w:spacing w:val="-5"/>
        </w:rPr>
        <w:t>FINANCIAL</w:t>
      </w:r>
      <w:r>
        <w:rPr>
          <w:spacing w:val="-2"/>
        </w:rPr>
        <w:t xml:space="preserve"> </w:t>
      </w:r>
      <w:r>
        <w:rPr>
          <w:spacing w:val="-5"/>
        </w:rPr>
        <w:t>STATEMENT</w:t>
      </w:r>
      <w:r>
        <w:rPr>
          <w:spacing w:val="-18"/>
        </w:rPr>
        <w:t xml:space="preserve"> </w:t>
      </w:r>
      <w:r>
        <w:rPr>
          <w:spacing w:val="-5"/>
        </w:rPr>
        <w:t>ANALYSIS</w:t>
      </w:r>
    </w:p>
    <w:p w14:paraId="7E95A1E6" w14:textId="77777777" w:rsidR="00EF03A8" w:rsidRDefault="00EF03A8">
      <w:pPr>
        <w:pStyle w:val="BodyText"/>
        <w:rPr>
          <w:sz w:val="30"/>
        </w:rPr>
      </w:pPr>
    </w:p>
    <w:p w14:paraId="4D70E8B1" w14:textId="77777777" w:rsidR="00EF03A8" w:rsidRDefault="00000000">
      <w:pPr>
        <w:pStyle w:val="Heading4"/>
        <w:ind w:right="2904"/>
      </w:pPr>
      <w:r>
        <w:t>OF</w:t>
      </w:r>
    </w:p>
    <w:p w14:paraId="7F9BBD1E" w14:textId="77777777" w:rsidR="00EF03A8" w:rsidRDefault="00EF03A8">
      <w:pPr>
        <w:pStyle w:val="BodyText"/>
        <w:rPr>
          <w:sz w:val="32"/>
        </w:rPr>
      </w:pPr>
    </w:p>
    <w:p w14:paraId="14B31A8B" w14:textId="77777777" w:rsidR="00EF03A8" w:rsidRDefault="00EF03A8">
      <w:pPr>
        <w:pStyle w:val="BodyText"/>
        <w:spacing w:before="5"/>
        <w:rPr>
          <w:sz w:val="29"/>
        </w:rPr>
      </w:pPr>
    </w:p>
    <w:p w14:paraId="360DF6AD" w14:textId="77777777" w:rsidR="00EF03A8" w:rsidRDefault="00000000">
      <w:pPr>
        <w:pStyle w:val="Heading4"/>
        <w:spacing w:line="720" w:lineRule="atLeast"/>
        <w:ind w:right="2893"/>
      </w:pPr>
      <w:r>
        <w:rPr>
          <w:spacing w:val="-1"/>
        </w:rPr>
        <w:t>ROURKELA</w:t>
      </w:r>
      <w:r>
        <w:rPr>
          <w:spacing w:val="-20"/>
        </w:rPr>
        <w:t xml:space="preserve"> </w:t>
      </w:r>
      <w:r>
        <w:rPr>
          <w:spacing w:val="-1"/>
        </w:rPr>
        <w:t>STEEL</w:t>
      </w:r>
      <w:r>
        <w:rPr>
          <w:spacing w:val="-34"/>
        </w:rPr>
        <w:t xml:space="preserve"> </w:t>
      </w:r>
      <w:r>
        <w:rPr>
          <w:spacing w:val="-1"/>
        </w:rPr>
        <w:t>PLANT,</w:t>
      </w:r>
      <w:r>
        <w:rPr>
          <w:spacing w:val="-67"/>
        </w:rPr>
        <w:t xml:space="preserve"> </w:t>
      </w:r>
      <w:r>
        <w:t>SAIL,</w:t>
      </w:r>
      <w:r>
        <w:rPr>
          <w:spacing w:val="-8"/>
        </w:rPr>
        <w:t xml:space="preserve"> </w:t>
      </w:r>
      <w:r>
        <w:t>ROURKELA</w:t>
      </w:r>
    </w:p>
    <w:p w14:paraId="50BD1CD2" w14:textId="77777777" w:rsidR="00EF03A8" w:rsidRDefault="00000000">
      <w:pPr>
        <w:pStyle w:val="BodyText"/>
        <w:spacing w:before="3"/>
        <w:rPr>
          <w:sz w:val="11"/>
        </w:rPr>
      </w:pPr>
      <w:r>
        <w:rPr>
          <w:noProof/>
        </w:rPr>
        <w:drawing>
          <wp:anchor distT="0" distB="0" distL="0" distR="0" simplePos="0" relativeHeight="251658240" behindDoc="0" locked="0" layoutInCell="1" allowOverlap="1" wp14:anchorId="192CCE56" wp14:editId="66F488D1">
            <wp:simplePos x="0" y="0"/>
            <wp:positionH relativeFrom="page">
              <wp:posOffset>3352800</wp:posOffset>
            </wp:positionH>
            <wp:positionV relativeFrom="paragraph">
              <wp:posOffset>107084</wp:posOffset>
            </wp:positionV>
            <wp:extent cx="866914" cy="86753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66914" cy="867537"/>
                    </a:xfrm>
                    <a:prstGeom prst="rect">
                      <a:avLst/>
                    </a:prstGeom>
                  </pic:spPr>
                </pic:pic>
              </a:graphicData>
            </a:graphic>
          </wp:anchor>
        </w:drawing>
      </w:r>
    </w:p>
    <w:p w14:paraId="02077331" w14:textId="77777777" w:rsidR="00EF03A8" w:rsidRDefault="00000000">
      <w:pPr>
        <w:pStyle w:val="Heading6"/>
      </w:pPr>
      <w:r>
        <w:t>MASTER</w:t>
      </w:r>
      <w:r>
        <w:rPr>
          <w:spacing w:val="-1"/>
        </w:rPr>
        <w:t xml:space="preserve"> </w:t>
      </w:r>
      <w:r>
        <w:t>OF</w:t>
      </w:r>
      <w:r>
        <w:rPr>
          <w:spacing w:val="-3"/>
        </w:rPr>
        <w:t xml:space="preserve"> </w:t>
      </w:r>
      <w:r>
        <w:t>BUSINESSADMINISTRATION</w:t>
      </w:r>
    </w:p>
    <w:p w14:paraId="72DADC8A" w14:textId="77777777" w:rsidR="00EF03A8" w:rsidRDefault="00000000">
      <w:pPr>
        <w:pStyle w:val="Heading5"/>
        <w:spacing w:before="69"/>
        <w:ind w:left="3353"/>
      </w:pPr>
      <w:r>
        <w:t>School</w:t>
      </w:r>
      <w:r>
        <w:rPr>
          <w:spacing w:val="5"/>
        </w:rPr>
        <w:t xml:space="preserve"> </w:t>
      </w:r>
      <w:r>
        <w:t>of</w:t>
      </w:r>
      <w:r>
        <w:rPr>
          <w:spacing w:val="-8"/>
        </w:rPr>
        <w:t xml:space="preserve"> </w:t>
      </w:r>
      <w:r>
        <w:t>Business</w:t>
      </w:r>
    </w:p>
    <w:p w14:paraId="514B8DC0" w14:textId="77777777" w:rsidR="00EF03A8" w:rsidRDefault="00000000">
      <w:pPr>
        <w:pStyle w:val="Heading5"/>
        <w:spacing w:before="100"/>
        <w:ind w:left="3411"/>
      </w:pPr>
      <w:proofErr w:type="spellStart"/>
      <w:r>
        <w:rPr>
          <w:spacing w:val="-1"/>
        </w:rPr>
        <w:t>Galgotias</w:t>
      </w:r>
      <w:proofErr w:type="spellEnd"/>
      <w:r>
        <w:rPr>
          <w:spacing w:val="-14"/>
        </w:rPr>
        <w:t xml:space="preserve"> </w:t>
      </w:r>
      <w:r>
        <w:t>University</w:t>
      </w:r>
    </w:p>
    <w:p w14:paraId="5A89D3A4" w14:textId="77777777" w:rsidR="00EF03A8" w:rsidRDefault="00EF03A8">
      <w:pPr>
        <w:pStyle w:val="BodyText"/>
        <w:rPr>
          <w:b/>
          <w:sz w:val="26"/>
        </w:rPr>
      </w:pPr>
    </w:p>
    <w:p w14:paraId="7489330F" w14:textId="77777777" w:rsidR="00EF03A8" w:rsidRDefault="00EF03A8">
      <w:pPr>
        <w:pStyle w:val="BodyText"/>
        <w:rPr>
          <w:b/>
          <w:sz w:val="26"/>
        </w:rPr>
      </w:pPr>
    </w:p>
    <w:p w14:paraId="4E78C9A6" w14:textId="77777777" w:rsidR="00EF03A8" w:rsidRDefault="00EF03A8">
      <w:pPr>
        <w:pStyle w:val="BodyText"/>
        <w:spacing w:before="10"/>
        <w:rPr>
          <w:b/>
          <w:sz w:val="29"/>
        </w:rPr>
      </w:pPr>
    </w:p>
    <w:p w14:paraId="0ADCC13F" w14:textId="77777777" w:rsidR="00EF03A8" w:rsidRDefault="00000000">
      <w:pPr>
        <w:pStyle w:val="Heading5"/>
        <w:ind w:left="3366"/>
      </w:pPr>
      <w:r>
        <w:rPr>
          <w:spacing w:val="-3"/>
        </w:rPr>
        <w:t>UNDER</w:t>
      </w:r>
      <w:r>
        <w:rPr>
          <w:spacing w:val="-11"/>
        </w:rPr>
        <w:t xml:space="preserve"> </w:t>
      </w:r>
      <w:r>
        <w:rPr>
          <w:spacing w:val="-3"/>
        </w:rPr>
        <w:t>THE</w:t>
      </w:r>
      <w:r>
        <w:rPr>
          <w:spacing w:val="2"/>
        </w:rPr>
        <w:t xml:space="preserve"> </w:t>
      </w:r>
      <w:r>
        <w:rPr>
          <w:spacing w:val="-3"/>
        </w:rPr>
        <w:t>GUIDANCE</w:t>
      </w:r>
      <w:r>
        <w:rPr>
          <w:spacing w:val="5"/>
        </w:rPr>
        <w:t xml:space="preserve"> </w:t>
      </w:r>
      <w:r>
        <w:rPr>
          <w:spacing w:val="-2"/>
        </w:rPr>
        <w:t>OF</w:t>
      </w:r>
    </w:p>
    <w:p w14:paraId="51EE3C7E" w14:textId="77777777" w:rsidR="00EF03A8" w:rsidRDefault="00EF03A8">
      <w:pPr>
        <w:pStyle w:val="BodyText"/>
        <w:spacing w:before="11"/>
        <w:rPr>
          <w:b/>
          <w:sz w:val="28"/>
        </w:rPr>
      </w:pPr>
    </w:p>
    <w:p w14:paraId="3B9386DD" w14:textId="77777777" w:rsidR="00EF03A8" w:rsidRDefault="00000000">
      <w:pPr>
        <w:pStyle w:val="Heading3"/>
      </w:pPr>
      <w:r>
        <w:t>Prof.</w:t>
      </w:r>
      <w:r>
        <w:rPr>
          <w:spacing w:val="-6"/>
        </w:rPr>
        <w:t xml:space="preserve"> </w:t>
      </w:r>
      <w:r>
        <w:t>Swarnika</w:t>
      </w:r>
      <w:r>
        <w:rPr>
          <w:spacing w:val="-22"/>
        </w:rPr>
        <w:t xml:space="preserve"> </w:t>
      </w:r>
      <w:r>
        <w:t>Pandey</w:t>
      </w:r>
    </w:p>
    <w:p w14:paraId="25A9A501" w14:textId="77777777" w:rsidR="00EF03A8" w:rsidRDefault="00EF03A8">
      <w:pPr>
        <w:pStyle w:val="BodyText"/>
        <w:rPr>
          <w:b/>
          <w:sz w:val="32"/>
        </w:rPr>
      </w:pPr>
    </w:p>
    <w:p w14:paraId="782BCD3C" w14:textId="77777777" w:rsidR="00EF03A8" w:rsidRDefault="00EF03A8">
      <w:pPr>
        <w:pStyle w:val="BodyText"/>
        <w:rPr>
          <w:b/>
          <w:sz w:val="47"/>
        </w:rPr>
      </w:pPr>
    </w:p>
    <w:p w14:paraId="436D67A4" w14:textId="77777777" w:rsidR="00EF03A8" w:rsidRDefault="00000000">
      <w:pPr>
        <w:pStyle w:val="Heading5"/>
        <w:spacing w:before="1" w:line="496" w:lineRule="auto"/>
        <w:ind w:left="4519" w:right="4013" w:hanging="44"/>
      </w:pPr>
      <w:r>
        <w:t>Submitted</w:t>
      </w:r>
      <w:r>
        <w:rPr>
          <w:spacing w:val="1"/>
        </w:rPr>
        <w:t xml:space="preserve"> </w:t>
      </w:r>
      <w:r>
        <w:t>By</w:t>
      </w:r>
      <w:r>
        <w:rPr>
          <w:spacing w:val="1"/>
        </w:rPr>
        <w:t xml:space="preserve"> </w:t>
      </w:r>
      <w:r>
        <w:rPr>
          <w:spacing w:val="-2"/>
        </w:rPr>
        <w:t>NISHA</w:t>
      </w:r>
      <w:r>
        <w:rPr>
          <w:spacing w:val="-11"/>
        </w:rPr>
        <w:t xml:space="preserve"> </w:t>
      </w:r>
      <w:r>
        <w:rPr>
          <w:spacing w:val="-2"/>
        </w:rPr>
        <w:t>SINGH</w:t>
      </w:r>
    </w:p>
    <w:p w14:paraId="572DC755" w14:textId="77777777" w:rsidR="00EF03A8" w:rsidRDefault="00000000">
      <w:pPr>
        <w:pStyle w:val="Heading5"/>
        <w:spacing w:before="29" w:line="549" w:lineRule="auto"/>
        <w:ind w:left="3683" w:right="3331"/>
      </w:pPr>
      <w:r>
        <w:rPr>
          <w:spacing w:val="-2"/>
        </w:rPr>
        <w:t xml:space="preserve">Admission </w:t>
      </w:r>
      <w:r>
        <w:rPr>
          <w:spacing w:val="-1"/>
        </w:rPr>
        <w:t>no: 22gsob2010093</w:t>
      </w:r>
      <w:r>
        <w:rPr>
          <w:spacing w:val="-57"/>
        </w:rPr>
        <w:t xml:space="preserve"> </w:t>
      </w:r>
      <w:r>
        <w:t>MBA</w:t>
      </w:r>
      <w:r>
        <w:rPr>
          <w:spacing w:val="-38"/>
        </w:rPr>
        <w:t xml:space="preserve"> </w:t>
      </w:r>
      <w:r>
        <w:t>2022-2024</w:t>
      </w:r>
    </w:p>
    <w:p w14:paraId="1244F008" w14:textId="77777777" w:rsidR="00EF03A8" w:rsidRDefault="00EF03A8">
      <w:pPr>
        <w:spacing w:line="549" w:lineRule="auto"/>
        <w:sectPr w:rsidR="00EF03A8" w:rsidSect="00402D39">
          <w:footerReference w:type="default" r:id="rId9"/>
          <w:type w:val="continuous"/>
          <w:pgSz w:w="11900" w:h="16850"/>
          <w:pgMar w:top="1600" w:right="1080" w:bottom="1480" w:left="700" w:header="720" w:footer="1292" w:gutter="0"/>
          <w:pgBorders w:offsetFrom="page">
            <w:top w:val="single" w:sz="4" w:space="24" w:color="000000"/>
            <w:left w:val="single" w:sz="4" w:space="24" w:color="000000"/>
            <w:bottom w:val="single" w:sz="4" w:space="24" w:color="000000"/>
            <w:right w:val="single" w:sz="4" w:space="23" w:color="000000"/>
          </w:pgBorders>
          <w:pgNumType w:start="1"/>
          <w:cols w:space="720"/>
        </w:sectPr>
      </w:pPr>
    </w:p>
    <w:p w14:paraId="79B928D0" w14:textId="77777777" w:rsidR="00EF03A8" w:rsidRDefault="00000000">
      <w:pPr>
        <w:pStyle w:val="Heading1"/>
        <w:spacing w:before="65"/>
        <w:ind w:left="3336" w:right="2954"/>
        <w:jc w:val="center"/>
        <w:rPr>
          <w:rFonts w:ascii="Times New Roman"/>
        </w:rPr>
      </w:pPr>
      <w:bookmarkStart w:id="1" w:name="_bookmark0"/>
      <w:bookmarkStart w:id="2" w:name="Slide_2"/>
      <w:bookmarkEnd w:id="1"/>
      <w:bookmarkEnd w:id="2"/>
      <w:r>
        <w:rPr>
          <w:rFonts w:ascii="Times New Roman"/>
        </w:rPr>
        <w:lastRenderedPageBreak/>
        <w:t>INDEX</w:t>
      </w:r>
    </w:p>
    <w:p w14:paraId="4F5F9F75" w14:textId="77777777" w:rsidR="00EF03A8" w:rsidRDefault="00EF03A8">
      <w:pPr>
        <w:pStyle w:val="BodyText"/>
        <w:rPr>
          <w:b/>
          <w:sz w:val="20"/>
        </w:rPr>
      </w:pPr>
    </w:p>
    <w:p w14:paraId="22753AED" w14:textId="77777777" w:rsidR="00EF03A8" w:rsidRDefault="00EF03A8">
      <w:pPr>
        <w:pStyle w:val="BodyText"/>
        <w:rPr>
          <w:b/>
          <w:sz w:val="20"/>
        </w:rPr>
      </w:pPr>
    </w:p>
    <w:p w14:paraId="06624D66" w14:textId="77777777" w:rsidR="00EF03A8" w:rsidRDefault="00EF03A8">
      <w:pPr>
        <w:pStyle w:val="BodyText"/>
        <w:rPr>
          <w:b/>
          <w:sz w:val="20"/>
        </w:rPr>
      </w:pPr>
    </w:p>
    <w:p w14:paraId="043FF77C" w14:textId="77777777" w:rsidR="00EF03A8" w:rsidRDefault="00EF03A8">
      <w:pPr>
        <w:pStyle w:val="BodyText"/>
        <w:spacing w:before="8"/>
        <w:rPr>
          <w:b/>
          <w:sz w:val="26"/>
        </w:rPr>
      </w:pPr>
    </w:p>
    <w:p w14:paraId="2505F0B8" w14:textId="77777777" w:rsidR="00EF03A8" w:rsidRDefault="00000000">
      <w:pPr>
        <w:pStyle w:val="Heading5"/>
        <w:spacing w:before="91"/>
        <w:ind w:right="2302"/>
        <w:jc w:val="right"/>
      </w:pPr>
      <w:r>
        <w:t>Page no.</w:t>
      </w:r>
    </w:p>
    <w:sdt>
      <w:sdtPr>
        <w:id w:val="-327744919"/>
        <w:docPartObj>
          <w:docPartGallery w:val="Table of Contents"/>
          <w:docPartUnique/>
        </w:docPartObj>
      </w:sdtPr>
      <w:sdtContent>
        <w:p w14:paraId="6FF07DCF" w14:textId="77777777" w:rsidR="00EF03A8" w:rsidRDefault="00000000">
          <w:pPr>
            <w:pStyle w:val="TOC1"/>
            <w:tabs>
              <w:tab w:val="right" w:leader="dot" w:pos="7385"/>
            </w:tabs>
            <w:rPr>
              <w:u w:val="none"/>
            </w:rPr>
          </w:pPr>
          <w:r>
            <w:rPr>
              <w:u w:val="none"/>
            </w:rPr>
            <w:t>Title</w:t>
          </w:r>
          <w:r>
            <w:rPr>
              <w:spacing w:val="53"/>
              <w:u w:val="none"/>
            </w:rPr>
            <w:t xml:space="preserve"> </w:t>
          </w:r>
          <w:r>
            <w:rPr>
              <w:u w:val="none"/>
            </w:rPr>
            <w:t>of</w:t>
          </w:r>
          <w:r>
            <w:rPr>
              <w:spacing w:val="-8"/>
              <w:u w:val="none"/>
            </w:rPr>
            <w:t xml:space="preserve"> </w:t>
          </w:r>
          <w:r>
            <w:rPr>
              <w:u w:val="none"/>
            </w:rPr>
            <w:t>the</w:t>
          </w:r>
          <w:r>
            <w:rPr>
              <w:spacing w:val="10"/>
              <w:u w:val="none"/>
            </w:rPr>
            <w:t xml:space="preserve"> </w:t>
          </w:r>
          <w:r>
            <w:rPr>
              <w:u w:val="none"/>
            </w:rPr>
            <w:t>Thesis</w:t>
          </w:r>
          <w:r>
            <w:rPr>
              <w:u w:val="none"/>
            </w:rPr>
            <w:tab/>
            <w:t>1</w:t>
          </w:r>
        </w:p>
        <w:p w14:paraId="78176C86" w14:textId="77777777" w:rsidR="00EF03A8" w:rsidRDefault="00000000">
          <w:pPr>
            <w:pStyle w:val="TOC1"/>
            <w:tabs>
              <w:tab w:val="right" w:leader="dot" w:pos="7479"/>
            </w:tabs>
            <w:rPr>
              <w:u w:val="none"/>
            </w:rPr>
          </w:pPr>
          <w:hyperlink w:anchor="_bookmark0" w:history="1">
            <w:r>
              <w:t>Index</w:t>
            </w:r>
            <w:r>
              <w:rPr>
                <w:u w:val="none"/>
              </w:rPr>
              <w:tab/>
            </w:r>
            <w:r>
              <w:t>2</w:t>
            </w:r>
          </w:hyperlink>
        </w:p>
        <w:p w14:paraId="35AB5A79" w14:textId="77777777" w:rsidR="00EF03A8" w:rsidRDefault="00000000">
          <w:pPr>
            <w:pStyle w:val="TOC1"/>
            <w:tabs>
              <w:tab w:val="right" w:leader="dot" w:pos="7465"/>
            </w:tabs>
            <w:rPr>
              <w:u w:val="none"/>
            </w:rPr>
          </w:pPr>
          <w:hyperlink w:anchor="_bookmark1" w:history="1">
            <w:r>
              <w:t>Abstract</w:t>
            </w:r>
            <w:r>
              <w:rPr>
                <w:u w:val="none"/>
              </w:rPr>
              <w:tab/>
            </w:r>
            <w:r>
              <w:t>3</w:t>
            </w:r>
          </w:hyperlink>
        </w:p>
        <w:p w14:paraId="09BAAF4C" w14:textId="77777777" w:rsidR="00EF03A8" w:rsidRDefault="00000000">
          <w:pPr>
            <w:pStyle w:val="TOC1"/>
            <w:tabs>
              <w:tab w:val="right" w:leader="dot" w:pos="7524"/>
            </w:tabs>
            <w:rPr>
              <w:u w:val="none"/>
            </w:rPr>
          </w:pPr>
          <w:hyperlink w:anchor="_bookmark1" w:history="1">
            <w:r>
              <w:t>Need</w:t>
            </w:r>
            <w:r>
              <w:rPr>
                <w:spacing w:val="12"/>
              </w:rPr>
              <w:t xml:space="preserve"> </w:t>
            </w:r>
            <w:r>
              <w:t>for</w:t>
            </w:r>
            <w:r>
              <w:rPr>
                <w:spacing w:val="24"/>
              </w:rPr>
              <w:t xml:space="preserve"> </w:t>
            </w:r>
            <w:r>
              <w:t>the</w:t>
            </w:r>
            <w:r>
              <w:rPr>
                <w:spacing w:val="42"/>
              </w:rPr>
              <w:t xml:space="preserve"> </w:t>
            </w:r>
            <w:r>
              <w:t>Study</w:t>
            </w:r>
            <w:r>
              <w:rPr>
                <w:u w:val="none"/>
              </w:rPr>
              <w:tab/>
            </w:r>
            <w:r>
              <w:t>3</w:t>
            </w:r>
          </w:hyperlink>
        </w:p>
        <w:p w14:paraId="59E3BA32" w14:textId="77777777" w:rsidR="00EF03A8" w:rsidRDefault="00000000">
          <w:pPr>
            <w:pStyle w:val="TOC1"/>
            <w:tabs>
              <w:tab w:val="right" w:leader="dot" w:pos="7505"/>
            </w:tabs>
            <w:rPr>
              <w:u w:val="none"/>
            </w:rPr>
          </w:pPr>
          <w:hyperlink w:anchor="_TOC_250000" w:history="1">
            <w:r>
              <w:rPr>
                <w:u w:val="none"/>
              </w:rPr>
              <w:t>Review</w:t>
            </w:r>
            <w:r>
              <w:rPr>
                <w:spacing w:val="76"/>
                <w:u w:val="none"/>
              </w:rPr>
              <w:t xml:space="preserve"> </w:t>
            </w:r>
            <w:r>
              <w:rPr>
                <w:u w:val="none"/>
              </w:rPr>
              <w:t>of</w:t>
            </w:r>
            <w:r>
              <w:rPr>
                <w:spacing w:val="37"/>
                <w:u w:val="none"/>
              </w:rPr>
              <w:t xml:space="preserve"> </w:t>
            </w:r>
            <w:r>
              <w:rPr>
                <w:u w:val="none"/>
              </w:rPr>
              <w:t>literature</w:t>
            </w:r>
            <w:r>
              <w:rPr>
                <w:u w:val="none"/>
              </w:rPr>
              <w:tab/>
              <w:t>4</w:t>
            </w:r>
          </w:hyperlink>
        </w:p>
        <w:p w14:paraId="106AE3DD" w14:textId="77777777" w:rsidR="00EF03A8" w:rsidRDefault="00000000">
          <w:pPr>
            <w:pStyle w:val="TOC1"/>
            <w:tabs>
              <w:tab w:val="right" w:leader="dot" w:pos="7503"/>
            </w:tabs>
            <w:spacing w:before="324"/>
            <w:rPr>
              <w:u w:val="none"/>
            </w:rPr>
          </w:pPr>
          <w:hyperlink w:anchor="_bookmark2" w:history="1">
            <w:r>
              <w:t>Research</w:t>
            </w:r>
            <w:r>
              <w:rPr>
                <w:spacing w:val="83"/>
              </w:rPr>
              <w:t xml:space="preserve"> </w:t>
            </w:r>
            <w:r>
              <w:t>Methodology</w:t>
            </w:r>
            <w:r>
              <w:rPr>
                <w:u w:val="none"/>
              </w:rPr>
              <w:tab/>
            </w:r>
            <w:r>
              <w:t>4</w:t>
            </w:r>
          </w:hyperlink>
        </w:p>
        <w:p w14:paraId="6FB444A3" w14:textId="77777777" w:rsidR="00EF03A8" w:rsidRDefault="00000000">
          <w:pPr>
            <w:pStyle w:val="TOC1"/>
            <w:tabs>
              <w:tab w:val="right" w:leader="dot" w:pos="7541"/>
            </w:tabs>
            <w:spacing w:before="235"/>
            <w:rPr>
              <w:u w:val="none"/>
            </w:rPr>
          </w:pPr>
          <w:hyperlink w:anchor="_bookmark3" w:history="1">
            <w:r>
              <w:t>References</w:t>
            </w:r>
            <w:r>
              <w:rPr>
                <w:u w:val="none"/>
              </w:rPr>
              <w:tab/>
            </w:r>
            <w:r>
              <w:t>5</w:t>
            </w:r>
          </w:hyperlink>
        </w:p>
      </w:sdtContent>
    </w:sdt>
    <w:p w14:paraId="71BA199F" w14:textId="77777777" w:rsidR="00EF03A8" w:rsidRDefault="00EF03A8">
      <w:pPr>
        <w:sectPr w:rsidR="00EF03A8" w:rsidSect="00402D39">
          <w:pgSz w:w="11900" w:h="16850"/>
          <w:pgMar w:top="1340" w:right="1080" w:bottom="1480" w:left="700" w:header="0" w:footer="1292" w:gutter="0"/>
          <w:pgBorders w:offsetFrom="page">
            <w:top w:val="single" w:sz="4" w:space="24" w:color="000000"/>
            <w:left w:val="single" w:sz="4" w:space="24" w:color="000000"/>
            <w:bottom w:val="single" w:sz="4" w:space="24" w:color="000000"/>
            <w:right w:val="single" w:sz="4" w:space="23" w:color="000000"/>
          </w:pgBorders>
          <w:cols w:space="720"/>
        </w:sectPr>
      </w:pPr>
    </w:p>
    <w:p w14:paraId="0B75E512" w14:textId="393AD250" w:rsidR="00EF03A8" w:rsidRPr="000D49B9" w:rsidRDefault="000D49B9">
      <w:pPr>
        <w:spacing w:before="12"/>
        <w:ind w:left="759"/>
        <w:rPr>
          <w:b/>
          <w:sz w:val="36"/>
          <w:szCs w:val="36"/>
        </w:rPr>
      </w:pPr>
      <w:bookmarkStart w:id="3" w:name="_bookmark1"/>
      <w:bookmarkStart w:id="4" w:name="Slide_3"/>
      <w:bookmarkEnd w:id="3"/>
      <w:bookmarkEnd w:id="4"/>
      <w:r w:rsidRPr="000D49B9">
        <w:rPr>
          <w:b/>
          <w:sz w:val="36"/>
          <w:szCs w:val="36"/>
        </w:rPr>
        <w:lastRenderedPageBreak/>
        <w:t xml:space="preserve">                                     </w:t>
      </w:r>
      <w:r w:rsidR="00000000" w:rsidRPr="000D49B9">
        <w:rPr>
          <w:b/>
          <w:sz w:val="36"/>
          <w:szCs w:val="36"/>
        </w:rPr>
        <w:t>Abstract</w:t>
      </w:r>
      <w:r w:rsidRPr="000D49B9">
        <w:rPr>
          <w:b/>
          <w:sz w:val="36"/>
          <w:szCs w:val="36"/>
        </w:rPr>
        <w:t xml:space="preserve"> </w:t>
      </w:r>
    </w:p>
    <w:p w14:paraId="44E1A434" w14:textId="77777777" w:rsidR="00EF03A8" w:rsidRDefault="00EF03A8">
      <w:pPr>
        <w:pStyle w:val="BodyText"/>
        <w:rPr>
          <w:rFonts w:ascii="Calibri"/>
          <w:b/>
        </w:rPr>
      </w:pPr>
    </w:p>
    <w:p w14:paraId="23D07514" w14:textId="77777777" w:rsidR="00B260B1" w:rsidRDefault="00B260B1" w:rsidP="00B260B1">
      <w:pPr>
        <w:pStyle w:val="BodyText"/>
        <w:rPr>
          <w:sz w:val="26"/>
        </w:rPr>
      </w:pPr>
    </w:p>
    <w:p w14:paraId="354985A4" w14:textId="2EFB5FC6" w:rsidR="00B260B1" w:rsidRPr="00B260B1" w:rsidRDefault="000D49B9" w:rsidP="00B260B1">
      <w:pPr>
        <w:pStyle w:val="BodyText"/>
        <w:rPr>
          <w:sz w:val="26"/>
        </w:rPr>
      </w:pPr>
      <w:r>
        <w:rPr>
          <w:sz w:val="26"/>
        </w:rPr>
        <w:t xml:space="preserve">                            </w:t>
      </w:r>
      <w:r w:rsidR="00B260B1" w:rsidRPr="00B260B1">
        <w:rPr>
          <w:sz w:val="26"/>
        </w:rPr>
        <w:t>Working Capital Management of Rourkela Steel Plant</w:t>
      </w:r>
    </w:p>
    <w:p w14:paraId="6098A41E" w14:textId="77777777" w:rsidR="00B260B1" w:rsidRPr="00B260B1" w:rsidRDefault="00B260B1" w:rsidP="00B260B1">
      <w:pPr>
        <w:pStyle w:val="BodyText"/>
        <w:rPr>
          <w:sz w:val="26"/>
        </w:rPr>
      </w:pPr>
    </w:p>
    <w:p w14:paraId="5ADCEDEF" w14:textId="5E83005C" w:rsidR="00B260B1" w:rsidRPr="00B260B1" w:rsidRDefault="00B260B1" w:rsidP="00B260B1">
      <w:pPr>
        <w:pStyle w:val="BodyText"/>
        <w:rPr>
          <w:sz w:val="26"/>
        </w:rPr>
      </w:pPr>
      <w:r w:rsidRPr="00B260B1">
        <w:rPr>
          <w:sz w:val="26"/>
        </w:rPr>
        <w:t>The Rourkela Steel Plant (RSP), a vital unit of Steel Authority of India Limited (SAIL), requires efficient working capital management for its smooth operation. This abstract focuses on the significance of working capital management in the context of RSP.</w:t>
      </w:r>
    </w:p>
    <w:p w14:paraId="68A0DE43" w14:textId="77777777" w:rsidR="00B260B1" w:rsidRPr="00B260B1" w:rsidRDefault="00B260B1" w:rsidP="00B260B1">
      <w:pPr>
        <w:pStyle w:val="BodyText"/>
        <w:rPr>
          <w:sz w:val="26"/>
        </w:rPr>
      </w:pPr>
    </w:p>
    <w:p w14:paraId="7E7B9484" w14:textId="56FE8E69" w:rsidR="00B260B1" w:rsidRPr="00B260B1" w:rsidRDefault="00B260B1" w:rsidP="00B260B1">
      <w:pPr>
        <w:pStyle w:val="BodyText"/>
        <w:rPr>
          <w:sz w:val="26"/>
        </w:rPr>
      </w:pPr>
      <w:r w:rsidRPr="00B260B1">
        <w:rPr>
          <w:sz w:val="26"/>
        </w:rPr>
        <w:t>Key Points:</w:t>
      </w:r>
    </w:p>
    <w:p w14:paraId="65FD8689" w14:textId="77777777" w:rsidR="00B260B1" w:rsidRPr="00B260B1" w:rsidRDefault="00B260B1" w:rsidP="00B260B1">
      <w:pPr>
        <w:pStyle w:val="BodyText"/>
        <w:rPr>
          <w:sz w:val="26"/>
        </w:rPr>
      </w:pPr>
    </w:p>
    <w:p w14:paraId="4A1F15E7" w14:textId="3620D9B7" w:rsidR="00B260B1" w:rsidRPr="00B260B1" w:rsidRDefault="00B260B1" w:rsidP="00B260B1">
      <w:pPr>
        <w:pStyle w:val="BodyText"/>
        <w:rPr>
          <w:sz w:val="26"/>
        </w:rPr>
      </w:pPr>
      <w:r w:rsidRPr="00B260B1">
        <w:rPr>
          <w:sz w:val="26"/>
        </w:rPr>
        <w:t>W</w:t>
      </w:r>
      <w:r>
        <w:rPr>
          <w:sz w:val="26"/>
        </w:rPr>
        <w:t>o</w:t>
      </w:r>
      <w:r w:rsidRPr="00B260B1">
        <w:rPr>
          <w:sz w:val="26"/>
        </w:rPr>
        <w:t xml:space="preserve">rking Capital </w:t>
      </w:r>
      <w:proofErr w:type="gramStart"/>
      <w:r w:rsidRPr="00B260B1">
        <w:rPr>
          <w:sz w:val="26"/>
        </w:rPr>
        <w:t>Definition</w:t>
      </w:r>
      <w:r>
        <w:rPr>
          <w:sz w:val="26"/>
        </w:rPr>
        <w:t xml:space="preserve"> </w:t>
      </w:r>
      <w:r w:rsidRPr="00B260B1">
        <w:rPr>
          <w:sz w:val="26"/>
        </w:rPr>
        <w:t>:</w:t>
      </w:r>
      <w:proofErr w:type="gramEnd"/>
      <w:r w:rsidRPr="00B260B1">
        <w:rPr>
          <w:sz w:val="26"/>
        </w:rPr>
        <w:t xml:space="preserve"> The balance between a company's current assets (inventory, receivables, cash) and current liabilities (short-term debt) is crucial for daily operations. Effective management ensures sufficient cash flow to meet operational needs and debt obligations.</w:t>
      </w:r>
    </w:p>
    <w:p w14:paraId="25981A7B" w14:textId="57A718FD" w:rsidR="00B260B1" w:rsidRPr="00B260B1" w:rsidRDefault="00B260B1" w:rsidP="00B260B1">
      <w:pPr>
        <w:pStyle w:val="BodyText"/>
        <w:rPr>
          <w:sz w:val="26"/>
        </w:rPr>
      </w:pPr>
      <w:r w:rsidRPr="00B260B1">
        <w:rPr>
          <w:sz w:val="26"/>
        </w:rPr>
        <w:t xml:space="preserve">Importance for </w:t>
      </w:r>
      <w:proofErr w:type="gramStart"/>
      <w:r w:rsidRPr="00B260B1">
        <w:rPr>
          <w:sz w:val="26"/>
        </w:rPr>
        <w:t>RSP</w:t>
      </w:r>
      <w:r>
        <w:rPr>
          <w:sz w:val="26"/>
        </w:rPr>
        <w:t xml:space="preserve"> </w:t>
      </w:r>
      <w:r w:rsidRPr="00B260B1">
        <w:rPr>
          <w:sz w:val="26"/>
        </w:rPr>
        <w:t>:</w:t>
      </w:r>
      <w:proofErr w:type="gramEnd"/>
      <w:r>
        <w:rPr>
          <w:sz w:val="26"/>
        </w:rPr>
        <w:t xml:space="preserve"> </w:t>
      </w:r>
      <w:r w:rsidRPr="00B260B1">
        <w:rPr>
          <w:sz w:val="26"/>
        </w:rPr>
        <w:t>Efficient working capital management in RSP  improves liquidity, profitability, and overall financial health. It minimizes cash tied up in unnecessary inventory while ensuring enough stock for production.</w:t>
      </w:r>
    </w:p>
    <w:p w14:paraId="573CB92C" w14:textId="1F248E3A" w:rsidR="00B260B1" w:rsidRPr="00B260B1" w:rsidRDefault="00B260B1" w:rsidP="00B260B1">
      <w:pPr>
        <w:pStyle w:val="BodyText"/>
        <w:rPr>
          <w:sz w:val="26"/>
        </w:rPr>
      </w:pPr>
      <w:r w:rsidRPr="00B260B1">
        <w:rPr>
          <w:sz w:val="26"/>
        </w:rPr>
        <w:t xml:space="preserve">Potential </w:t>
      </w:r>
      <w:proofErr w:type="gramStart"/>
      <w:r w:rsidRPr="00B260B1">
        <w:rPr>
          <w:sz w:val="26"/>
        </w:rPr>
        <w:t>Content</w:t>
      </w:r>
      <w:r>
        <w:rPr>
          <w:sz w:val="26"/>
        </w:rPr>
        <w:t xml:space="preserve"> </w:t>
      </w:r>
      <w:r w:rsidRPr="00B260B1">
        <w:rPr>
          <w:sz w:val="26"/>
        </w:rPr>
        <w:t>:</w:t>
      </w:r>
      <w:proofErr w:type="gramEnd"/>
      <w:r w:rsidRPr="00B260B1">
        <w:rPr>
          <w:sz w:val="26"/>
        </w:rPr>
        <w:t xml:space="preserve"> This abstract can lead into a detailed exploration of working capital management strategies for RSP. Here are some potential areas to explore:</w:t>
      </w:r>
    </w:p>
    <w:p w14:paraId="726B9DE6" w14:textId="77777777" w:rsidR="00B260B1" w:rsidRDefault="00B260B1" w:rsidP="00B260B1">
      <w:pPr>
        <w:pStyle w:val="BodyText"/>
        <w:numPr>
          <w:ilvl w:val="0"/>
          <w:numId w:val="2"/>
        </w:numPr>
        <w:rPr>
          <w:sz w:val="26"/>
        </w:rPr>
      </w:pPr>
      <w:r w:rsidRPr="00B260B1">
        <w:rPr>
          <w:sz w:val="26"/>
        </w:rPr>
        <w:t xml:space="preserve">Analyzing RSP's current working capital structure using financial ratios (current ratio, </w:t>
      </w:r>
    </w:p>
    <w:p w14:paraId="4F98BAAE" w14:textId="207638BE" w:rsidR="00B260B1" w:rsidRPr="00B260B1" w:rsidRDefault="00B260B1" w:rsidP="00B260B1">
      <w:pPr>
        <w:pStyle w:val="BodyText"/>
        <w:ind w:left="1044"/>
        <w:rPr>
          <w:sz w:val="26"/>
        </w:rPr>
      </w:pPr>
      <w:r w:rsidRPr="00B260B1">
        <w:rPr>
          <w:sz w:val="26"/>
        </w:rPr>
        <w:t>quick ratio)</w:t>
      </w:r>
    </w:p>
    <w:p w14:paraId="313E7C0E" w14:textId="3CF3389D" w:rsidR="00B260B1" w:rsidRPr="00B260B1" w:rsidRDefault="00B260B1" w:rsidP="00B260B1">
      <w:pPr>
        <w:pStyle w:val="BodyText"/>
        <w:numPr>
          <w:ilvl w:val="0"/>
          <w:numId w:val="2"/>
        </w:numPr>
        <w:rPr>
          <w:sz w:val="26"/>
        </w:rPr>
      </w:pPr>
      <w:r w:rsidRPr="00B260B1">
        <w:rPr>
          <w:sz w:val="26"/>
        </w:rPr>
        <w:t>Evaluating the operating cycle (time taken to convert raw materials into cash)</w:t>
      </w:r>
    </w:p>
    <w:p w14:paraId="4529EC91" w14:textId="37BD7C24" w:rsidR="00B260B1" w:rsidRPr="00B260B1" w:rsidRDefault="00B260B1" w:rsidP="00B260B1">
      <w:pPr>
        <w:pStyle w:val="BodyText"/>
        <w:numPr>
          <w:ilvl w:val="0"/>
          <w:numId w:val="2"/>
        </w:numPr>
        <w:rPr>
          <w:sz w:val="26"/>
        </w:rPr>
      </w:pPr>
      <w:r w:rsidRPr="00B260B1">
        <w:rPr>
          <w:sz w:val="26"/>
        </w:rPr>
        <w:t>Identifying areas for improvement in managing inventory, receivables, and payables</w:t>
      </w:r>
    </w:p>
    <w:p w14:paraId="74655B74" w14:textId="1E5FFACB" w:rsidR="00B260B1" w:rsidRPr="00B260B1" w:rsidRDefault="00B260B1" w:rsidP="00B260B1">
      <w:pPr>
        <w:pStyle w:val="BodyText"/>
        <w:numPr>
          <w:ilvl w:val="0"/>
          <w:numId w:val="2"/>
        </w:numPr>
        <w:rPr>
          <w:sz w:val="26"/>
        </w:rPr>
      </w:pPr>
      <w:r w:rsidRPr="00B260B1">
        <w:rPr>
          <w:sz w:val="26"/>
        </w:rPr>
        <w:t>Exploring financing options for working capital needs</w:t>
      </w:r>
    </w:p>
    <w:p w14:paraId="6F7256BE" w14:textId="77777777" w:rsidR="00B260B1" w:rsidRPr="00B260B1" w:rsidRDefault="00B260B1" w:rsidP="00B260B1">
      <w:pPr>
        <w:pStyle w:val="BodyText"/>
        <w:rPr>
          <w:sz w:val="26"/>
        </w:rPr>
      </w:pPr>
    </w:p>
    <w:p w14:paraId="10769C8E" w14:textId="7863F379" w:rsidR="00B260B1" w:rsidRPr="00B260B1" w:rsidRDefault="00B260B1" w:rsidP="00B260B1">
      <w:pPr>
        <w:pStyle w:val="BodyText"/>
        <w:rPr>
          <w:sz w:val="26"/>
        </w:rPr>
      </w:pPr>
      <w:r>
        <w:rPr>
          <w:sz w:val="26"/>
        </w:rPr>
        <w:t xml:space="preserve"> </w:t>
      </w:r>
      <w:r w:rsidRPr="00B260B1">
        <w:rPr>
          <w:sz w:val="26"/>
        </w:rPr>
        <w:t xml:space="preserve">Target </w:t>
      </w:r>
      <w:proofErr w:type="gramStart"/>
      <w:r w:rsidRPr="00B260B1">
        <w:rPr>
          <w:sz w:val="26"/>
        </w:rPr>
        <w:t>Audience</w:t>
      </w:r>
      <w:r>
        <w:rPr>
          <w:sz w:val="26"/>
        </w:rPr>
        <w:t xml:space="preserve"> </w:t>
      </w:r>
      <w:r w:rsidRPr="00B260B1">
        <w:rPr>
          <w:sz w:val="26"/>
        </w:rPr>
        <w:t>:</w:t>
      </w:r>
      <w:proofErr w:type="gramEnd"/>
      <w:r w:rsidRPr="00B260B1">
        <w:rPr>
          <w:sz w:val="26"/>
        </w:rPr>
        <w:t xml:space="preserve"> This abstract caters to financial professionals, investors, and anyone interested in the financial health of RSP and SAIL. </w:t>
      </w:r>
    </w:p>
    <w:p w14:paraId="3160ABDC" w14:textId="77777777" w:rsidR="00B260B1" w:rsidRPr="00B260B1" w:rsidRDefault="00B260B1" w:rsidP="00B260B1">
      <w:pPr>
        <w:pStyle w:val="BodyText"/>
        <w:rPr>
          <w:sz w:val="26"/>
        </w:rPr>
      </w:pPr>
      <w:r w:rsidRPr="00B260B1">
        <w:rPr>
          <w:sz w:val="26"/>
        </w:rPr>
        <w:t xml:space="preserve"> </w:t>
      </w:r>
    </w:p>
    <w:p w14:paraId="5953725D" w14:textId="64ADDA35" w:rsidR="00EF03A8" w:rsidRDefault="00B260B1" w:rsidP="00B260B1">
      <w:pPr>
        <w:pStyle w:val="BodyText"/>
        <w:rPr>
          <w:sz w:val="26"/>
        </w:rPr>
      </w:pPr>
      <w:r w:rsidRPr="00B260B1">
        <w:rPr>
          <w:sz w:val="26"/>
        </w:rPr>
        <w:t>By understanding working capital management practices, stakeholders can gain insights into RSP's operational efficiency and its potential for future growth.</w:t>
      </w:r>
    </w:p>
    <w:p w14:paraId="715745E7" w14:textId="77777777" w:rsidR="00EF03A8" w:rsidRDefault="00EF03A8">
      <w:pPr>
        <w:pStyle w:val="BodyText"/>
        <w:rPr>
          <w:sz w:val="26"/>
        </w:rPr>
      </w:pPr>
    </w:p>
    <w:p w14:paraId="3C21B33E" w14:textId="77777777" w:rsidR="00EF03A8" w:rsidRDefault="00EF03A8">
      <w:pPr>
        <w:pStyle w:val="BodyText"/>
        <w:rPr>
          <w:sz w:val="26"/>
        </w:rPr>
      </w:pPr>
    </w:p>
    <w:p w14:paraId="73E622F8" w14:textId="77777777" w:rsidR="00EF03A8" w:rsidRDefault="00EF03A8">
      <w:pPr>
        <w:pStyle w:val="BodyText"/>
        <w:rPr>
          <w:sz w:val="26"/>
        </w:rPr>
      </w:pPr>
    </w:p>
    <w:p w14:paraId="5ED86EF1" w14:textId="77777777" w:rsidR="00EF03A8" w:rsidRDefault="00EF03A8">
      <w:pPr>
        <w:pStyle w:val="BodyText"/>
        <w:rPr>
          <w:sz w:val="26"/>
        </w:rPr>
      </w:pPr>
    </w:p>
    <w:p w14:paraId="3024EE4A" w14:textId="77777777" w:rsidR="00EF03A8" w:rsidRDefault="00EF03A8">
      <w:pPr>
        <w:pStyle w:val="BodyText"/>
        <w:rPr>
          <w:sz w:val="26"/>
        </w:rPr>
      </w:pPr>
    </w:p>
    <w:p w14:paraId="13D66573" w14:textId="77777777" w:rsidR="00EF03A8" w:rsidRDefault="00EF03A8">
      <w:pPr>
        <w:pStyle w:val="BodyText"/>
        <w:rPr>
          <w:sz w:val="26"/>
        </w:rPr>
      </w:pPr>
    </w:p>
    <w:p w14:paraId="22FEBB14" w14:textId="77777777" w:rsidR="00EF03A8" w:rsidRDefault="00EF03A8">
      <w:pPr>
        <w:pStyle w:val="BodyText"/>
        <w:rPr>
          <w:sz w:val="26"/>
        </w:rPr>
      </w:pPr>
    </w:p>
    <w:p w14:paraId="215BC0FD" w14:textId="77777777" w:rsidR="00EF03A8" w:rsidRDefault="00EF03A8">
      <w:pPr>
        <w:pStyle w:val="BodyText"/>
        <w:spacing w:before="8"/>
        <w:rPr>
          <w:sz w:val="34"/>
        </w:rPr>
      </w:pPr>
    </w:p>
    <w:p w14:paraId="303873B2" w14:textId="77777777" w:rsidR="00B260B1" w:rsidRDefault="00B260B1">
      <w:pPr>
        <w:spacing w:before="1"/>
        <w:ind w:left="740"/>
        <w:rPr>
          <w:rFonts w:ascii="Calibri"/>
          <w:b/>
          <w:sz w:val="31"/>
        </w:rPr>
      </w:pPr>
    </w:p>
    <w:p w14:paraId="2D767594" w14:textId="77777777" w:rsidR="00B260B1" w:rsidRDefault="00B260B1">
      <w:pPr>
        <w:spacing w:before="1"/>
        <w:ind w:left="740"/>
        <w:rPr>
          <w:rFonts w:ascii="Calibri"/>
          <w:b/>
          <w:sz w:val="31"/>
        </w:rPr>
      </w:pPr>
    </w:p>
    <w:p w14:paraId="19A9B23D" w14:textId="77777777" w:rsidR="00B260B1" w:rsidRDefault="00B260B1">
      <w:pPr>
        <w:spacing w:before="1"/>
        <w:ind w:left="740"/>
        <w:rPr>
          <w:rFonts w:ascii="Calibri"/>
          <w:b/>
          <w:sz w:val="31"/>
        </w:rPr>
      </w:pPr>
    </w:p>
    <w:p w14:paraId="6C560F71" w14:textId="77777777" w:rsidR="00B260B1" w:rsidRDefault="00B260B1">
      <w:pPr>
        <w:spacing w:before="1"/>
        <w:ind w:left="740"/>
        <w:rPr>
          <w:rFonts w:ascii="Calibri"/>
          <w:b/>
          <w:sz w:val="31"/>
        </w:rPr>
      </w:pPr>
    </w:p>
    <w:p w14:paraId="2CE07E3F" w14:textId="77777777" w:rsidR="00B260B1" w:rsidRDefault="00B260B1">
      <w:pPr>
        <w:spacing w:before="1"/>
        <w:ind w:left="740"/>
        <w:rPr>
          <w:rFonts w:ascii="Calibri"/>
          <w:b/>
          <w:sz w:val="31"/>
        </w:rPr>
      </w:pPr>
    </w:p>
    <w:p w14:paraId="3B13B1ED" w14:textId="77777777" w:rsidR="00B260B1" w:rsidRDefault="00B260B1">
      <w:pPr>
        <w:spacing w:before="1"/>
        <w:ind w:left="740"/>
        <w:rPr>
          <w:rFonts w:ascii="Calibri"/>
          <w:b/>
          <w:sz w:val="31"/>
        </w:rPr>
      </w:pPr>
    </w:p>
    <w:p w14:paraId="580771C4" w14:textId="16D695EC" w:rsidR="00EF03A8" w:rsidRPr="000D49B9" w:rsidRDefault="000D49B9">
      <w:pPr>
        <w:spacing w:before="1"/>
        <w:ind w:left="740"/>
        <w:rPr>
          <w:b/>
          <w:sz w:val="36"/>
          <w:szCs w:val="36"/>
        </w:rPr>
      </w:pPr>
      <w:r>
        <w:rPr>
          <w:rFonts w:ascii="Calibri"/>
          <w:b/>
          <w:sz w:val="31"/>
        </w:rPr>
        <w:t xml:space="preserve">                                       </w:t>
      </w:r>
      <w:r w:rsidR="00000000" w:rsidRPr="000D49B9">
        <w:rPr>
          <w:b/>
          <w:sz w:val="36"/>
          <w:szCs w:val="36"/>
        </w:rPr>
        <w:t>Need</w:t>
      </w:r>
      <w:r w:rsidR="00000000" w:rsidRPr="000D49B9">
        <w:rPr>
          <w:b/>
          <w:spacing w:val="-10"/>
          <w:sz w:val="36"/>
          <w:szCs w:val="36"/>
        </w:rPr>
        <w:t xml:space="preserve"> </w:t>
      </w:r>
      <w:r w:rsidR="00000000" w:rsidRPr="000D49B9">
        <w:rPr>
          <w:b/>
          <w:sz w:val="36"/>
          <w:szCs w:val="36"/>
        </w:rPr>
        <w:t>for</w:t>
      </w:r>
      <w:r w:rsidR="00000000" w:rsidRPr="000D49B9">
        <w:rPr>
          <w:b/>
          <w:spacing w:val="3"/>
          <w:sz w:val="36"/>
          <w:szCs w:val="36"/>
        </w:rPr>
        <w:t xml:space="preserve"> </w:t>
      </w:r>
      <w:r w:rsidR="00000000" w:rsidRPr="000D49B9">
        <w:rPr>
          <w:b/>
          <w:sz w:val="36"/>
          <w:szCs w:val="36"/>
        </w:rPr>
        <w:t>the</w:t>
      </w:r>
      <w:r w:rsidR="00000000" w:rsidRPr="000D49B9">
        <w:rPr>
          <w:b/>
          <w:spacing w:val="16"/>
          <w:sz w:val="36"/>
          <w:szCs w:val="36"/>
        </w:rPr>
        <w:t xml:space="preserve"> </w:t>
      </w:r>
      <w:r w:rsidR="00000000" w:rsidRPr="000D49B9">
        <w:rPr>
          <w:b/>
          <w:sz w:val="36"/>
          <w:szCs w:val="36"/>
        </w:rPr>
        <w:t>study</w:t>
      </w:r>
    </w:p>
    <w:p w14:paraId="30A44D76" w14:textId="77777777" w:rsidR="00EF03A8" w:rsidRDefault="00EF03A8">
      <w:pPr>
        <w:pStyle w:val="BodyText"/>
        <w:rPr>
          <w:rFonts w:ascii="Calibri"/>
          <w:b/>
          <w:sz w:val="32"/>
        </w:rPr>
      </w:pPr>
    </w:p>
    <w:p w14:paraId="2A3C78DE" w14:textId="77777777" w:rsidR="00EF03A8" w:rsidRDefault="00EF03A8">
      <w:pPr>
        <w:pStyle w:val="BodyText"/>
        <w:spacing w:before="8"/>
        <w:rPr>
          <w:rFonts w:ascii="Calibri"/>
          <w:b/>
          <w:sz w:val="27"/>
        </w:rPr>
      </w:pPr>
    </w:p>
    <w:p w14:paraId="3E67E376" w14:textId="77777777" w:rsidR="00B260B1" w:rsidRDefault="00B260B1" w:rsidP="00B260B1">
      <w:pPr>
        <w:pStyle w:val="BodyText"/>
        <w:spacing w:before="1" w:line="271" w:lineRule="auto"/>
        <w:ind w:left="740" w:right="427"/>
      </w:pPr>
      <w:r>
        <w:t>The Rourkela Steel Plant (RSP), like any large steel producer, has a significant need for effective working capital management. Here's why studying this aspect is crucial:</w:t>
      </w:r>
    </w:p>
    <w:p w14:paraId="328DF0DF" w14:textId="77777777" w:rsidR="00B260B1" w:rsidRDefault="00B260B1" w:rsidP="00B260B1">
      <w:pPr>
        <w:pStyle w:val="BodyText"/>
        <w:spacing w:before="1" w:line="271" w:lineRule="auto"/>
        <w:ind w:left="740" w:right="427"/>
      </w:pPr>
    </w:p>
    <w:p w14:paraId="0A5E6E09" w14:textId="755D49A1" w:rsidR="00B260B1" w:rsidRDefault="00B260B1" w:rsidP="00B260B1">
      <w:pPr>
        <w:pStyle w:val="BodyText"/>
        <w:spacing w:before="1" w:line="271" w:lineRule="auto"/>
        <w:ind w:left="740" w:right="427"/>
      </w:pPr>
      <w:r>
        <w:t>Optimizing Cash Flow:  Steel production involves a complex supply chain with raw materials, work-in-process inventory, and finished goods.  Inefficient working capital management can tie up cash in excess inventory or slow-moving receivables. Studying working capital helps identify areas for improvement, ultimately improving cash flow.</w:t>
      </w:r>
    </w:p>
    <w:p w14:paraId="63B00CA2" w14:textId="77777777" w:rsidR="00B260B1" w:rsidRDefault="00B260B1" w:rsidP="00B260B1">
      <w:pPr>
        <w:pStyle w:val="BodyText"/>
        <w:spacing w:before="1" w:line="271" w:lineRule="auto"/>
        <w:ind w:left="740" w:right="427"/>
      </w:pPr>
    </w:p>
    <w:p w14:paraId="73E199FC" w14:textId="28E35C1A" w:rsidR="00B260B1" w:rsidRDefault="00B260B1" w:rsidP="00B260B1">
      <w:pPr>
        <w:pStyle w:val="BodyText"/>
        <w:spacing w:before="1" w:line="271" w:lineRule="auto"/>
        <w:ind w:left="740" w:right="427"/>
      </w:pPr>
      <w:r>
        <w:t xml:space="preserve">Balancing Liquidity and </w:t>
      </w:r>
      <w:proofErr w:type="gramStart"/>
      <w:r>
        <w:t>Profitability</w:t>
      </w:r>
      <w:r>
        <w:t xml:space="preserve"> </w:t>
      </w:r>
      <w:r>
        <w:t>:</w:t>
      </w:r>
      <w:proofErr w:type="gramEnd"/>
      <w:r>
        <w:t xml:space="preserve">  RSP needs to maintain enough current assets (inventory, receivables, cash) to cover its short-term liabilities (accounts payable, short-term loans).  Too much working capital can reduce </w:t>
      </w:r>
      <w:proofErr w:type="gramStart"/>
      <w:r>
        <w:t>profitability,  while</w:t>
      </w:r>
      <w:proofErr w:type="gramEnd"/>
      <w:r>
        <w:t xml:space="preserve"> too little can lead to liquidity problems and disrupt operations.  Studying working capital helps find the right balance.</w:t>
      </w:r>
    </w:p>
    <w:p w14:paraId="30DD5168" w14:textId="77777777" w:rsidR="00B260B1" w:rsidRDefault="00B260B1" w:rsidP="00B260B1">
      <w:pPr>
        <w:pStyle w:val="BodyText"/>
        <w:spacing w:before="1" w:line="271" w:lineRule="auto"/>
        <w:ind w:left="740" w:right="427"/>
      </w:pPr>
    </w:p>
    <w:p w14:paraId="3588DC2C" w14:textId="5517B2FE" w:rsidR="00B260B1" w:rsidRDefault="00B260B1" w:rsidP="00B260B1">
      <w:pPr>
        <w:pStyle w:val="BodyText"/>
        <w:spacing w:before="1" w:line="271" w:lineRule="auto"/>
        <w:ind w:left="740" w:right="427"/>
      </w:pPr>
      <w:r>
        <w:t xml:space="preserve">Industry </w:t>
      </w:r>
      <w:proofErr w:type="gramStart"/>
      <w:r>
        <w:t>Context</w:t>
      </w:r>
      <w:r>
        <w:t xml:space="preserve"> </w:t>
      </w:r>
      <w:r>
        <w:t>:</w:t>
      </w:r>
      <w:proofErr w:type="gramEnd"/>
      <w:r>
        <w:t xml:space="preserve"> The steel industry is known for volatile raw material prices and fluctuations in demand.  Effective working capital management can help </w:t>
      </w:r>
      <w:proofErr w:type="gramStart"/>
      <w:r>
        <w:t>RSP  adapt</w:t>
      </w:r>
      <w:proofErr w:type="gramEnd"/>
      <w:r>
        <w:t xml:space="preserve"> to these changes and ensure smooth operations  during challenging economic periods.</w:t>
      </w:r>
    </w:p>
    <w:p w14:paraId="5E735235" w14:textId="77777777" w:rsidR="00B260B1" w:rsidRDefault="00B260B1" w:rsidP="00B260B1">
      <w:pPr>
        <w:pStyle w:val="BodyText"/>
        <w:spacing w:before="1" w:line="271" w:lineRule="auto"/>
        <w:ind w:left="740" w:right="427"/>
      </w:pPr>
    </w:p>
    <w:p w14:paraId="0925AD60" w14:textId="3FEE79FD" w:rsidR="00B260B1" w:rsidRDefault="00B260B1" w:rsidP="00B260B1">
      <w:pPr>
        <w:pStyle w:val="BodyText"/>
        <w:spacing w:before="1" w:line="271" w:lineRule="auto"/>
        <w:ind w:left="740" w:right="427"/>
      </w:pPr>
      <w:r>
        <w:t>Improving Profitability:</w:t>
      </w:r>
      <w:r>
        <w:t xml:space="preserve"> </w:t>
      </w:r>
      <w:r>
        <w:t xml:space="preserve">By optimizing inventory levels, managing credit terms </w:t>
      </w:r>
      <w:proofErr w:type="gramStart"/>
      <w:r>
        <w:t>for  customers</w:t>
      </w:r>
      <w:proofErr w:type="gramEnd"/>
      <w:r>
        <w:t>, and negotiating better payment terms with suppliers, RSP can free up  cash and improve its overall profitability.</w:t>
      </w:r>
    </w:p>
    <w:p w14:paraId="0578E17E" w14:textId="77777777" w:rsidR="00B260B1" w:rsidRDefault="00B260B1" w:rsidP="00B260B1">
      <w:pPr>
        <w:pStyle w:val="BodyText"/>
        <w:spacing w:before="1" w:line="271" w:lineRule="auto"/>
        <w:ind w:left="740" w:right="427"/>
      </w:pPr>
    </w:p>
    <w:p w14:paraId="25AF35E4" w14:textId="6C3E08D3" w:rsidR="00EF03A8" w:rsidRDefault="00B260B1" w:rsidP="003B5B48">
      <w:pPr>
        <w:pStyle w:val="BodyText"/>
        <w:spacing w:before="1" w:line="271" w:lineRule="auto"/>
        <w:ind w:left="740" w:right="427"/>
        <w:sectPr w:rsidR="00EF03A8" w:rsidSect="00402D39">
          <w:pgSz w:w="11900" w:h="16850"/>
          <w:pgMar w:top="1400" w:right="1080" w:bottom="1480" w:left="700" w:header="0" w:footer="1292" w:gutter="0"/>
          <w:pgBorders w:offsetFrom="page">
            <w:top w:val="single" w:sz="4" w:space="24" w:color="000000"/>
            <w:left w:val="single" w:sz="4" w:space="24" w:color="000000"/>
            <w:bottom w:val="single" w:sz="4" w:space="24" w:color="000000"/>
            <w:right w:val="single" w:sz="4" w:space="23" w:color="000000"/>
          </w:pgBorders>
          <w:cols w:space="720"/>
        </w:sectPr>
      </w:pPr>
      <w:r>
        <w:t xml:space="preserve">Publicly available information on RSP's working capital management might be limited. However, studying this aspect can provide valuable insights for internal stakeholders and </w:t>
      </w:r>
      <w:proofErr w:type="gramStart"/>
      <w:r>
        <w:t>potentially  benchmark</w:t>
      </w:r>
      <w:proofErr w:type="gramEnd"/>
      <w:r>
        <w:t xml:space="preserve"> RSP's performance against industry best practices.</w:t>
      </w:r>
      <w:r w:rsidR="00000000">
        <w:t>.</w:t>
      </w:r>
    </w:p>
    <w:p w14:paraId="303ADEC7" w14:textId="34441AF0" w:rsidR="00EF03A8" w:rsidRPr="000D49B9" w:rsidRDefault="000D49B9" w:rsidP="000D49B9">
      <w:pPr>
        <w:spacing w:before="91"/>
        <w:rPr>
          <w:b/>
          <w:sz w:val="36"/>
          <w:szCs w:val="36"/>
        </w:rPr>
      </w:pPr>
      <w:bookmarkStart w:id="5" w:name="Slide_4"/>
      <w:bookmarkStart w:id="6" w:name="_TOC_250000"/>
      <w:bookmarkEnd w:id="5"/>
      <w:r w:rsidRPr="000D49B9">
        <w:rPr>
          <w:b/>
          <w:sz w:val="36"/>
          <w:szCs w:val="36"/>
        </w:rPr>
        <w:lastRenderedPageBreak/>
        <w:t xml:space="preserve">                                             </w:t>
      </w:r>
      <w:r w:rsidR="00000000" w:rsidRPr="000D49B9">
        <w:rPr>
          <w:b/>
          <w:sz w:val="36"/>
          <w:szCs w:val="36"/>
        </w:rPr>
        <w:t>Review</w:t>
      </w:r>
      <w:r w:rsidR="00000000" w:rsidRPr="000D49B9">
        <w:rPr>
          <w:b/>
          <w:spacing w:val="-4"/>
          <w:sz w:val="36"/>
          <w:szCs w:val="36"/>
        </w:rPr>
        <w:t xml:space="preserve"> </w:t>
      </w:r>
      <w:r w:rsidR="00000000" w:rsidRPr="000D49B9">
        <w:rPr>
          <w:b/>
          <w:sz w:val="36"/>
          <w:szCs w:val="36"/>
        </w:rPr>
        <w:t>of</w:t>
      </w:r>
      <w:r w:rsidR="00000000" w:rsidRPr="000D49B9">
        <w:rPr>
          <w:b/>
          <w:spacing w:val="-3"/>
          <w:sz w:val="36"/>
          <w:szCs w:val="36"/>
        </w:rPr>
        <w:t xml:space="preserve"> </w:t>
      </w:r>
      <w:bookmarkEnd w:id="6"/>
      <w:r w:rsidR="00000000" w:rsidRPr="000D49B9">
        <w:rPr>
          <w:b/>
          <w:sz w:val="36"/>
          <w:szCs w:val="36"/>
        </w:rPr>
        <w:t>literature</w:t>
      </w:r>
    </w:p>
    <w:p w14:paraId="2788E0DF" w14:textId="60FAD506" w:rsidR="003B5B48" w:rsidRPr="003B5B48" w:rsidRDefault="003B5B48" w:rsidP="003B5B48">
      <w:pPr>
        <w:pStyle w:val="BodyText"/>
      </w:pPr>
    </w:p>
    <w:p w14:paraId="49279ACF" w14:textId="77777777" w:rsidR="003B5B48" w:rsidRPr="003B5B48" w:rsidRDefault="003B5B48" w:rsidP="003B5B48">
      <w:pPr>
        <w:pStyle w:val="BodyText"/>
      </w:pPr>
    </w:p>
    <w:p w14:paraId="0F6AE233" w14:textId="77777777" w:rsidR="003B5B48" w:rsidRPr="003B5B48" w:rsidRDefault="003B5B48" w:rsidP="003B5B48">
      <w:pPr>
        <w:pStyle w:val="BodyText"/>
      </w:pPr>
      <w:r w:rsidRPr="003B5B48">
        <w:t>The efficient management of working capital is crucial for any company, and steel plants are no exception. Rourkela Steel Plant (RSP), a unit of Steel Authority of India Ltd. (SAIL), is a significant player in the Indian steel industry. Here's a look at what the literature reveals about working capital management at RSP:</w:t>
      </w:r>
    </w:p>
    <w:p w14:paraId="127480B1" w14:textId="77777777" w:rsidR="003B5B48" w:rsidRPr="003B5B48" w:rsidRDefault="003B5B48" w:rsidP="003B5B48">
      <w:pPr>
        <w:pStyle w:val="BodyText"/>
      </w:pPr>
    </w:p>
    <w:p w14:paraId="1A79C8B1" w14:textId="3DC0D402" w:rsidR="003B5B48" w:rsidRPr="003B5B48" w:rsidRDefault="003B5B48" w:rsidP="003B5B48">
      <w:pPr>
        <w:pStyle w:val="BodyText"/>
      </w:pPr>
      <w:r w:rsidRPr="003B5B48">
        <w:t xml:space="preserve">Focus on Working Capital </w:t>
      </w:r>
      <w:proofErr w:type="gramStart"/>
      <w:r w:rsidRPr="003B5B48">
        <w:t>Components</w:t>
      </w:r>
      <w:r>
        <w:t xml:space="preserve"> </w:t>
      </w:r>
      <w:r w:rsidRPr="003B5B48">
        <w:t>:</w:t>
      </w:r>
      <w:proofErr w:type="gramEnd"/>
    </w:p>
    <w:p w14:paraId="4D14DF3A" w14:textId="77777777" w:rsidR="003B5B48" w:rsidRPr="003B5B48" w:rsidRDefault="003B5B48" w:rsidP="003B5B48">
      <w:pPr>
        <w:pStyle w:val="BodyText"/>
      </w:pPr>
    </w:p>
    <w:p w14:paraId="34C4A55D" w14:textId="2EE4F352" w:rsidR="003B5B48" w:rsidRPr="003B5B48" w:rsidRDefault="003B5B48" w:rsidP="003B5B48">
      <w:pPr>
        <w:pStyle w:val="BodyText"/>
      </w:pPr>
      <w:r w:rsidRPr="003B5B48">
        <w:t xml:space="preserve"> Studies analyze the impact of managing current assets (inventory, receivables, cash) and current liabilities (payables) on RSP's </w:t>
      </w:r>
      <w:proofErr w:type="gramStart"/>
      <w:r w:rsidRPr="003B5B48">
        <w:t>profitability .</w:t>
      </w:r>
      <w:proofErr w:type="gramEnd"/>
      <w:r w:rsidRPr="003B5B48">
        <w:t xml:space="preserve"> </w:t>
      </w:r>
    </w:p>
    <w:p w14:paraId="7708ACD6" w14:textId="5FFFFD17" w:rsidR="003B5B48" w:rsidRPr="003B5B48" w:rsidRDefault="003B5B48" w:rsidP="003B5B48">
      <w:pPr>
        <w:pStyle w:val="BodyText"/>
      </w:pPr>
      <w:r w:rsidRPr="003B5B48">
        <w:t xml:space="preserve"> Research might explore how efficiently RSP manages its operating cycle (time taken to convert raw materials into cash) to minimize working capital </w:t>
      </w:r>
      <w:proofErr w:type="gramStart"/>
      <w:r w:rsidRPr="003B5B48">
        <w:t>requirements .</w:t>
      </w:r>
      <w:proofErr w:type="gramEnd"/>
    </w:p>
    <w:p w14:paraId="22DB7598" w14:textId="77777777" w:rsidR="003B5B48" w:rsidRPr="003B5B48" w:rsidRDefault="003B5B48" w:rsidP="003B5B48">
      <w:pPr>
        <w:pStyle w:val="BodyText"/>
      </w:pPr>
    </w:p>
    <w:p w14:paraId="583B18C4" w14:textId="5526BB7C" w:rsidR="003B5B48" w:rsidRPr="003B5B48" w:rsidRDefault="003B5B48" w:rsidP="003B5B48">
      <w:pPr>
        <w:pStyle w:val="BodyText"/>
      </w:pPr>
      <w:r w:rsidRPr="003B5B48">
        <w:t xml:space="preserve">Financial Ratio </w:t>
      </w:r>
      <w:proofErr w:type="gramStart"/>
      <w:r w:rsidRPr="003B5B48">
        <w:t>Analysis</w:t>
      </w:r>
      <w:r>
        <w:t xml:space="preserve"> </w:t>
      </w:r>
      <w:r w:rsidRPr="003B5B48">
        <w:t>:</w:t>
      </w:r>
      <w:proofErr w:type="gramEnd"/>
    </w:p>
    <w:p w14:paraId="6E31FB28" w14:textId="77777777" w:rsidR="003B5B48" w:rsidRPr="003B5B48" w:rsidRDefault="003B5B48" w:rsidP="003B5B48">
      <w:pPr>
        <w:pStyle w:val="BodyText"/>
      </w:pPr>
    </w:p>
    <w:p w14:paraId="0E7D1336" w14:textId="454C532A" w:rsidR="003B5B48" w:rsidRPr="003B5B48" w:rsidRDefault="003B5B48" w:rsidP="003B5B48">
      <w:pPr>
        <w:pStyle w:val="BodyText"/>
      </w:pPr>
      <w:r>
        <w:t xml:space="preserve"> </w:t>
      </w:r>
      <w:r w:rsidRPr="003B5B48">
        <w:t xml:space="preserve">Literature might discuss the use of ratios like the current ratio and quick ratio to assess RSP's liquidity and ability to meet short-term obligations using current </w:t>
      </w:r>
      <w:proofErr w:type="gramStart"/>
      <w:r w:rsidRPr="003B5B48">
        <w:t>assets .</w:t>
      </w:r>
      <w:proofErr w:type="gramEnd"/>
    </w:p>
    <w:p w14:paraId="6F56C4D3" w14:textId="0FA4EE08" w:rsidR="003B5B48" w:rsidRPr="003B5B48" w:rsidRDefault="003B5B48" w:rsidP="003B5B48">
      <w:pPr>
        <w:pStyle w:val="BodyText"/>
      </w:pPr>
      <w:r>
        <w:t xml:space="preserve"> </w:t>
      </w:r>
      <w:r w:rsidRPr="003B5B48">
        <w:t xml:space="preserve">Analysis of inventory turnover ratio and receivable turnover ratio could be present to understand how effectively RSP manages its stock and collections from </w:t>
      </w:r>
      <w:proofErr w:type="gramStart"/>
      <w:r w:rsidRPr="003B5B48">
        <w:t>customers .</w:t>
      </w:r>
      <w:proofErr w:type="gramEnd"/>
    </w:p>
    <w:p w14:paraId="6EC9B40E" w14:textId="77777777" w:rsidR="003B5B48" w:rsidRPr="003B5B48" w:rsidRDefault="003B5B48" w:rsidP="003B5B48">
      <w:pPr>
        <w:pStyle w:val="BodyText"/>
      </w:pPr>
    </w:p>
    <w:p w14:paraId="4B0D8262" w14:textId="7A468F44" w:rsidR="003B5B48" w:rsidRPr="003B5B48" w:rsidRDefault="003B5B48" w:rsidP="003B5B48">
      <w:pPr>
        <w:pStyle w:val="BodyText"/>
      </w:pPr>
      <w:r w:rsidRPr="003B5B48">
        <w:t>Specific Recommendations:</w:t>
      </w:r>
    </w:p>
    <w:p w14:paraId="604FC8D5" w14:textId="77777777" w:rsidR="003B5B48" w:rsidRPr="003B5B48" w:rsidRDefault="003B5B48" w:rsidP="003B5B48">
      <w:pPr>
        <w:pStyle w:val="BodyText"/>
      </w:pPr>
    </w:p>
    <w:p w14:paraId="4A2D9A26" w14:textId="7BD90F0A" w:rsidR="003B5B48" w:rsidRPr="003B5B48" w:rsidRDefault="003B5B48" w:rsidP="003B5B48">
      <w:pPr>
        <w:pStyle w:val="BodyText"/>
      </w:pPr>
      <w:r w:rsidRPr="003B5B48">
        <w:t>Research papers might propose strategies for RSP to optimize inventory levels, improve</w:t>
      </w:r>
      <w:r w:rsidRPr="003B5B48">
        <w:t xml:space="preserve"> </w:t>
      </w:r>
      <w:proofErr w:type="spellStart"/>
      <w:r w:rsidRPr="003B5B48">
        <w:t>ollection</w:t>
      </w:r>
      <w:proofErr w:type="spellEnd"/>
      <w:r w:rsidRPr="003B5B48">
        <w:t xml:space="preserve"> practices, and negotiate better payment terms with suppliers to reduce working capital </w:t>
      </w:r>
      <w:proofErr w:type="gramStart"/>
      <w:r w:rsidRPr="003B5B48">
        <w:t>needs .</w:t>
      </w:r>
      <w:proofErr w:type="gramEnd"/>
    </w:p>
    <w:p w14:paraId="527F7B9F" w14:textId="42604C7F" w:rsidR="003B5B48" w:rsidRPr="003B5B48" w:rsidRDefault="003B5B48" w:rsidP="003B5B48">
      <w:pPr>
        <w:pStyle w:val="BodyText"/>
      </w:pPr>
      <w:r w:rsidRPr="003B5B48">
        <w:t xml:space="preserve"> The adoption of Just-in-Time (JIT) inventory management techniques for smoother production flow and reduced inventory holding could be </w:t>
      </w:r>
      <w:proofErr w:type="gramStart"/>
      <w:r w:rsidRPr="003B5B48">
        <w:t>explored .</w:t>
      </w:r>
      <w:proofErr w:type="gramEnd"/>
    </w:p>
    <w:p w14:paraId="7FB6581A" w14:textId="77777777" w:rsidR="003B5B48" w:rsidRPr="003B5B48" w:rsidRDefault="003B5B48" w:rsidP="003B5B48">
      <w:pPr>
        <w:pStyle w:val="BodyText"/>
      </w:pPr>
    </w:p>
    <w:p w14:paraId="115ED961" w14:textId="586CEE91" w:rsidR="003B5B48" w:rsidRPr="003B5B48" w:rsidRDefault="003B5B48" w:rsidP="003B5B48">
      <w:pPr>
        <w:pStyle w:val="BodyText"/>
      </w:pPr>
      <w:r w:rsidRPr="003B5B48">
        <w:t xml:space="preserve">Data and Source </w:t>
      </w:r>
      <w:proofErr w:type="gramStart"/>
      <w:r w:rsidRPr="003B5B48">
        <w:t>Limitations</w:t>
      </w:r>
      <w:r>
        <w:t xml:space="preserve"> </w:t>
      </w:r>
      <w:r w:rsidRPr="003B5B48">
        <w:t>:</w:t>
      </w:r>
      <w:proofErr w:type="gramEnd"/>
    </w:p>
    <w:p w14:paraId="7EC6227F" w14:textId="77777777" w:rsidR="003B5B48" w:rsidRPr="003B5B48" w:rsidRDefault="003B5B48" w:rsidP="003B5B48">
      <w:pPr>
        <w:pStyle w:val="BodyText"/>
      </w:pPr>
    </w:p>
    <w:p w14:paraId="12264E30" w14:textId="5122FF0C" w:rsidR="003B5B48" w:rsidRPr="003B5B48" w:rsidRDefault="003B5B48" w:rsidP="003B5B48">
      <w:pPr>
        <w:pStyle w:val="BodyText"/>
      </w:pPr>
      <w:r w:rsidRPr="003B5B48">
        <w:t xml:space="preserve"> It's important to consider that publicly available financial data for SAIL might not provide a detailed breakdown specific to RSP's working capital management practices.</w:t>
      </w:r>
    </w:p>
    <w:p w14:paraId="62923837" w14:textId="5E190E9C" w:rsidR="003B5B48" w:rsidRPr="003B5B48" w:rsidRDefault="003B5B48" w:rsidP="003B5B48">
      <w:pPr>
        <w:pStyle w:val="BodyText"/>
      </w:pPr>
      <w:r w:rsidRPr="003B5B48">
        <w:t xml:space="preserve"> Research might rely on case studies or reports from within SAIL to provide a more in-depth analysis [.</w:t>
      </w:r>
    </w:p>
    <w:p w14:paraId="1E837956" w14:textId="77777777" w:rsidR="003B5B48" w:rsidRPr="003B5B48" w:rsidRDefault="003B5B48" w:rsidP="003B5B48">
      <w:pPr>
        <w:pStyle w:val="BodyText"/>
      </w:pPr>
    </w:p>
    <w:p w14:paraId="34D2AC8A" w14:textId="2EDE359C" w:rsidR="003B5B48" w:rsidRPr="003B5B48" w:rsidRDefault="003B5B48" w:rsidP="003B5B48">
      <w:pPr>
        <w:pStyle w:val="BodyText"/>
      </w:pPr>
      <w:r w:rsidRPr="003B5B48">
        <w:t>Further Research Areas:</w:t>
      </w:r>
    </w:p>
    <w:p w14:paraId="1131EAE0" w14:textId="77777777" w:rsidR="003B5B48" w:rsidRPr="003B5B48" w:rsidRDefault="003B5B48" w:rsidP="003B5B48">
      <w:pPr>
        <w:pStyle w:val="BodyText"/>
      </w:pPr>
    </w:p>
    <w:p w14:paraId="430C4474" w14:textId="1DBB7E23" w:rsidR="003B5B48" w:rsidRPr="003B5B48" w:rsidRDefault="003B5B48" w:rsidP="003B5B48">
      <w:pPr>
        <w:pStyle w:val="BodyText"/>
      </w:pPr>
      <w:r w:rsidRPr="003B5B48">
        <w:t xml:space="preserve"> The impact of recent market fluctuations in the steel industry on RSP's working capital requirements could be an interesting area for investigation. </w:t>
      </w:r>
    </w:p>
    <w:p w14:paraId="48AAEF01" w14:textId="3CE2D4BD" w:rsidR="003B5B48" w:rsidRPr="003B5B48" w:rsidRDefault="003B5B48" w:rsidP="003B5B48">
      <w:pPr>
        <w:pStyle w:val="BodyText"/>
      </w:pPr>
      <w:r w:rsidRPr="003B5B48">
        <w:t xml:space="preserve"> Studies could explore how RSP utilizes different financing options (short-term loans, working capital lines) to manage its working capital needs.</w:t>
      </w:r>
    </w:p>
    <w:p w14:paraId="609FE389" w14:textId="77777777" w:rsidR="003B5B48" w:rsidRPr="003B5B48" w:rsidRDefault="003B5B48" w:rsidP="003B5B48">
      <w:pPr>
        <w:pStyle w:val="BodyText"/>
      </w:pPr>
    </w:p>
    <w:p w14:paraId="70E8E75E" w14:textId="062DF0B1" w:rsidR="003B5B48" w:rsidRPr="003B5B48" w:rsidRDefault="003B5B48" w:rsidP="003B5B48">
      <w:pPr>
        <w:pStyle w:val="BodyText"/>
      </w:pPr>
      <w:r w:rsidRPr="003B5B48">
        <w:t>Overall, a review of the literature suggests that working capital management is a critical aspect for Rourkela Steel Plant. Researchers have analyzed various aspects like ratio analysis, component management, and potential improvement strategies.</w:t>
      </w:r>
    </w:p>
    <w:p w14:paraId="3200F0DE" w14:textId="77777777" w:rsidR="003B5B48" w:rsidRPr="003B5B48" w:rsidRDefault="003B5B48" w:rsidP="003B5B48">
      <w:pPr>
        <w:pStyle w:val="BodyText"/>
      </w:pPr>
    </w:p>
    <w:p w14:paraId="692547E4" w14:textId="42E88F87" w:rsidR="003B5B48" w:rsidRPr="003B5B48" w:rsidRDefault="003B5B48" w:rsidP="003B5B48">
      <w:pPr>
        <w:pStyle w:val="BodyText"/>
      </w:pPr>
      <w:r w:rsidRPr="003B5B48">
        <w:t xml:space="preserve">For further research, consider these </w:t>
      </w:r>
      <w:proofErr w:type="gramStart"/>
      <w:r w:rsidRPr="003B5B48">
        <w:t xml:space="preserve">keywords </w:t>
      </w:r>
      <w:r>
        <w:t>:</w:t>
      </w:r>
      <w:proofErr w:type="gramEnd"/>
    </w:p>
    <w:p w14:paraId="5643EE76" w14:textId="77777777" w:rsidR="003B5B48" w:rsidRPr="003B5B48" w:rsidRDefault="003B5B48" w:rsidP="003B5B48">
      <w:pPr>
        <w:pStyle w:val="BodyText"/>
      </w:pPr>
    </w:p>
    <w:p w14:paraId="07200FA5" w14:textId="72BFC10C" w:rsidR="003B5B48" w:rsidRPr="003B5B48" w:rsidRDefault="003B5B48" w:rsidP="003B5B48">
      <w:pPr>
        <w:pStyle w:val="BodyText"/>
        <w:numPr>
          <w:ilvl w:val="0"/>
          <w:numId w:val="3"/>
        </w:numPr>
      </w:pPr>
      <w:r w:rsidRPr="003B5B48">
        <w:t>Working capital management in steel industry</w:t>
      </w:r>
    </w:p>
    <w:p w14:paraId="7404DA32" w14:textId="02E08C5C" w:rsidR="003B5B48" w:rsidRPr="003B5B48" w:rsidRDefault="003B5B48" w:rsidP="003B5B48">
      <w:pPr>
        <w:pStyle w:val="BodyText"/>
        <w:numPr>
          <w:ilvl w:val="0"/>
          <w:numId w:val="3"/>
        </w:numPr>
      </w:pPr>
      <w:r w:rsidRPr="003B5B48">
        <w:lastRenderedPageBreak/>
        <w:t>Steel Authority of India Ltd. (SAIL) working capital management</w:t>
      </w:r>
    </w:p>
    <w:p w14:paraId="7933A546" w14:textId="39C28B9F" w:rsidR="003B5B48" w:rsidRPr="003B5B48" w:rsidRDefault="003B5B48" w:rsidP="003B5B48">
      <w:pPr>
        <w:pStyle w:val="BodyText"/>
        <w:numPr>
          <w:ilvl w:val="0"/>
          <w:numId w:val="3"/>
        </w:numPr>
      </w:pPr>
      <w:r w:rsidRPr="003B5B48">
        <w:t>Rourkela Steel Plant financial performance</w:t>
      </w:r>
    </w:p>
    <w:p w14:paraId="4D586B09" w14:textId="3A845A83" w:rsidR="003B5B48" w:rsidRPr="003B5B48" w:rsidRDefault="003B5B48" w:rsidP="003B5B48">
      <w:pPr>
        <w:pStyle w:val="BodyText"/>
        <w:numPr>
          <w:ilvl w:val="0"/>
          <w:numId w:val="3"/>
        </w:numPr>
      </w:pPr>
      <w:r w:rsidRPr="003B5B48">
        <w:t>Inventory management in steel plants</w:t>
      </w:r>
    </w:p>
    <w:p w14:paraId="540F14CE" w14:textId="77777777" w:rsidR="003B5B48" w:rsidRPr="003B5B48" w:rsidRDefault="003B5B48" w:rsidP="003B5B48">
      <w:pPr>
        <w:pStyle w:val="BodyText"/>
      </w:pPr>
    </w:p>
    <w:p w14:paraId="68D2AF6B" w14:textId="277C726A" w:rsidR="00EF03A8" w:rsidRPr="003B5B48" w:rsidRDefault="003B5B48" w:rsidP="003B5B48">
      <w:pPr>
        <w:pStyle w:val="BodyText"/>
      </w:pPr>
      <w:r w:rsidRPr="003B5B48">
        <w:t>Remember, while the information above provides a starting point, finding specific and recent research on Rourkela Steel Plant's working capital management practices might require a more comprehensive search using scholarly databases and industry reports.</w:t>
      </w:r>
    </w:p>
    <w:p w14:paraId="75A08345" w14:textId="77777777" w:rsidR="00EF03A8" w:rsidRPr="003B5B48" w:rsidRDefault="00EF03A8">
      <w:pPr>
        <w:pStyle w:val="BodyText"/>
      </w:pPr>
    </w:p>
    <w:p w14:paraId="29D8E162" w14:textId="77777777" w:rsidR="00EF03A8" w:rsidRDefault="00EF03A8">
      <w:pPr>
        <w:pStyle w:val="BodyText"/>
        <w:rPr>
          <w:sz w:val="20"/>
        </w:rPr>
      </w:pPr>
    </w:p>
    <w:p w14:paraId="004B3510" w14:textId="77777777" w:rsidR="00EF03A8" w:rsidRDefault="00EF03A8">
      <w:pPr>
        <w:pStyle w:val="BodyText"/>
        <w:rPr>
          <w:sz w:val="20"/>
        </w:rPr>
      </w:pPr>
    </w:p>
    <w:p w14:paraId="603F4CB9" w14:textId="77777777" w:rsidR="00EF03A8" w:rsidRDefault="00EF03A8">
      <w:pPr>
        <w:pStyle w:val="BodyText"/>
        <w:rPr>
          <w:sz w:val="20"/>
        </w:rPr>
      </w:pPr>
    </w:p>
    <w:p w14:paraId="776F51F6" w14:textId="77777777" w:rsidR="00EF03A8" w:rsidRDefault="00EF03A8">
      <w:pPr>
        <w:pStyle w:val="BodyText"/>
        <w:spacing w:before="6"/>
        <w:rPr>
          <w:sz w:val="28"/>
        </w:rPr>
      </w:pPr>
    </w:p>
    <w:p w14:paraId="6F3B4F14" w14:textId="77777777" w:rsidR="000D49B9" w:rsidRDefault="000D49B9">
      <w:pPr>
        <w:pStyle w:val="Heading1"/>
      </w:pPr>
    </w:p>
    <w:p w14:paraId="5CA45A42" w14:textId="77777777" w:rsidR="000D49B9" w:rsidRDefault="000D49B9">
      <w:pPr>
        <w:pStyle w:val="Heading1"/>
      </w:pPr>
    </w:p>
    <w:p w14:paraId="0CF94B17" w14:textId="77777777" w:rsidR="000D49B9" w:rsidRDefault="000D49B9">
      <w:pPr>
        <w:pStyle w:val="Heading1"/>
      </w:pPr>
    </w:p>
    <w:p w14:paraId="091894BB" w14:textId="77777777" w:rsidR="000D49B9" w:rsidRDefault="000D49B9">
      <w:pPr>
        <w:pStyle w:val="Heading1"/>
      </w:pPr>
    </w:p>
    <w:p w14:paraId="3C97382B" w14:textId="77777777" w:rsidR="000D49B9" w:rsidRDefault="000D49B9">
      <w:pPr>
        <w:pStyle w:val="Heading1"/>
      </w:pPr>
    </w:p>
    <w:p w14:paraId="4AA0F6B5" w14:textId="77777777" w:rsidR="000D49B9" w:rsidRDefault="000D49B9">
      <w:pPr>
        <w:pStyle w:val="Heading1"/>
      </w:pPr>
    </w:p>
    <w:p w14:paraId="5EE91C09" w14:textId="77777777" w:rsidR="000D49B9" w:rsidRDefault="000D49B9">
      <w:pPr>
        <w:pStyle w:val="Heading1"/>
      </w:pPr>
    </w:p>
    <w:p w14:paraId="11D6F4CC" w14:textId="77777777" w:rsidR="000D49B9" w:rsidRDefault="000D49B9">
      <w:pPr>
        <w:pStyle w:val="Heading1"/>
      </w:pPr>
    </w:p>
    <w:p w14:paraId="2867359F" w14:textId="77777777" w:rsidR="000D49B9" w:rsidRDefault="000D49B9">
      <w:pPr>
        <w:pStyle w:val="Heading1"/>
      </w:pPr>
    </w:p>
    <w:p w14:paraId="5A2F9697" w14:textId="77777777" w:rsidR="000D49B9" w:rsidRDefault="000D49B9">
      <w:pPr>
        <w:pStyle w:val="Heading1"/>
      </w:pPr>
    </w:p>
    <w:p w14:paraId="16195826" w14:textId="77777777" w:rsidR="000D49B9" w:rsidRDefault="000D49B9">
      <w:pPr>
        <w:pStyle w:val="Heading1"/>
      </w:pPr>
    </w:p>
    <w:p w14:paraId="6676C43C" w14:textId="77777777" w:rsidR="000D49B9" w:rsidRDefault="000D49B9">
      <w:pPr>
        <w:pStyle w:val="Heading1"/>
      </w:pPr>
    </w:p>
    <w:p w14:paraId="1339411B" w14:textId="77777777" w:rsidR="000D49B9" w:rsidRDefault="000D49B9">
      <w:pPr>
        <w:pStyle w:val="Heading1"/>
      </w:pPr>
    </w:p>
    <w:p w14:paraId="4B580D15" w14:textId="77777777" w:rsidR="000D49B9" w:rsidRDefault="000D49B9">
      <w:pPr>
        <w:pStyle w:val="Heading1"/>
      </w:pPr>
    </w:p>
    <w:p w14:paraId="2F5244EF" w14:textId="77777777" w:rsidR="000D49B9" w:rsidRDefault="000D49B9">
      <w:pPr>
        <w:pStyle w:val="Heading1"/>
      </w:pPr>
    </w:p>
    <w:p w14:paraId="559EE8A2" w14:textId="77777777" w:rsidR="000D49B9" w:rsidRDefault="000D49B9">
      <w:pPr>
        <w:pStyle w:val="Heading1"/>
      </w:pPr>
    </w:p>
    <w:p w14:paraId="215E49B7" w14:textId="77777777" w:rsidR="000D49B9" w:rsidRDefault="000D49B9">
      <w:pPr>
        <w:pStyle w:val="Heading1"/>
      </w:pPr>
    </w:p>
    <w:p w14:paraId="342E3276" w14:textId="77777777" w:rsidR="000D49B9" w:rsidRDefault="000D49B9">
      <w:pPr>
        <w:pStyle w:val="Heading1"/>
      </w:pPr>
    </w:p>
    <w:p w14:paraId="5BC19C67" w14:textId="77777777" w:rsidR="000D49B9" w:rsidRDefault="000D49B9">
      <w:pPr>
        <w:pStyle w:val="Heading1"/>
      </w:pPr>
    </w:p>
    <w:p w14:paraId="08961D4E" w14:textId="77777777" w:rsidR="000D49B9" w:rsidRDefault="000D49B9">
      <w:pPr>
        <w:pStyle w:val="Heading1"/>
      </w:pPr>
    </w:p>
    <w:p w14:paraId="1C864057" w14:textId="77777777" w:rsidR="00432E71" w:rsidRDefault="00432E71">
      <w:pPr>
        <w:pStyle w:val="Heading1"/>
      </w:pPr>
    </w:p>
    <w:p w14:paraId="0864DD33" w14:textId="77777777" w:rsidR="00432E71" w:rsidRDefault="00432E71">
      <w:pPr>
        <w:pStyle w:val="Heading1"/>
      </w:pPr>
    </w:p>
    <w:p w14:paraId="04A84328" w14:textId="7453FD40" w:rsidR="00EF03A8" w:rsidRDefault="00432E71">
      <w:pPr>
        <w:pStyle w:val="Heading1"/>
      </w:pPr>
      <w:r>
        <w:lastRenderedPageBreak/>
        <w:t xml:space="preserve">                                      </w:t>
      </w:r>
      <w:r w:rsidR="00000000">
        <w:t>Research</w:t>
      </w:r>
      <w:r w:rsidR="00000000">
        <w:rPr>
          <w:spacing w:val="-31"/>
        </w:rPr>
        <w:t xml:space="preserve"> </w:t>
      </w:r>
      <w:r w:rsidR="00000000" w:rsidRPr="000D49B9">
        <w:rPr>
          <w:rFonts w:ascii="Times New Roman" w:hAnsi="Times New Roman" w:cs="Times New Roman"/>
        </w:rPr>
        <w:t>methodology</w:t>
      </w:r>
    </w:p>
    <w:p w14:paraId="46250184" w14:textId="77777777" w:rsidR="00EF03A8" w:rsidRDefault="00EF03A8">
      <w:pPr>
        <w:pStyle w:val="BodyText"/>
        <w:spacing w:before="11"/>
        <w:rPr>
          <w:rFonts w:ascii="Calibri"/>
          <w:b/>
          <w:sz w:val="35"/>
        </w:rPr>
      </w:pPr>
    </w:p>
    <w:p w14:paraId="0A6DD2D8" w14:textId="0C3F6987" w:rsidR="003B5B48" w:rsidRPr="003B5B48" w:rsidRDefault="003B5B48" w:rsidP="003B5B48">
      <w:pPr>
        <w:spacing w:line="235" w:lineRule="auto"/>
        <w:rPr>
          <w:sz w:val="24"/>
          <w:szCs w:val="24"/>
        </w:rPr>
      </w:pPr>
    </w:p>
    <w:p w14:paraId="323E5A13" w14:textId="77777777" w:rsidR="003B5B48" w:rsidRPr="003B5B48" w:rsidRDefault="003B5B48" w:rsidP="003B5B48">
      <w:pPr>
        <w:spacing w:line="235" w:lineRule="auto"/>
        <w:rPr>
          <w:sz w:val="24"/>
          <w:szCs w:val="24"/>
        </w:rPr>
      </w:pPr>
    </w:p>
    <w:p w14:paraId="1D1247D2" w14:textId="7FC83792" w:rsidR="003B5B48" w:rsidRPr="003B5B48" w:rsidRDefault="003B5B48" w:rsidP="003B5B48">
      <w:pPr>
        <w:spacing w:line="235" w:lineRule="auto"/>
        <w:rPr>
          <w:sz w:val="24"/>
          <w:szCs w:val="24"/>
        </w:rPr>
      </w:pPr>
      <w:r w:rsidRPr="003B5B48">
        <w:rPr>
          <w:sz w:val="24"/>
          <w:szCs w:val="24"/>
        </w:rPr>
        <w:t xml:space="preserve">1. Data </w:t>
      </w:r>
      <w:proofErr w:type="gramStart"/>
      <w:r w:rsidRPr="003B5B48">
        <w:rPr>
          <w:sz w:val="24"/>
          <w:szCs w:val="24"/>
        </w:rPr>
        <w:t>Collection</w:t>
      </w:r>
      <w:r>
        <w:rPr>
          <w:sz w:val="24"/>
          <w:szCs w:val="24"/>
        </w:rPr>
        <w:t xml:space="preserve"> :</w:t>
      </w:r>
      <w:proofErr w:type="gramEnd"/>
    </w:p>
    <w:p w14:paraId="615A109D" w14:textId="77777777" w:rsidR="003B5B48" w:rsidRPr="003B5B48" w:rsidRDefault="003B5B48" w:rsidP="003B5B48">
      <w:pPr>
        <w:spacing w:line="235" w:lineRule="auto"/>
        <w:rPr>
          <w:sz w:val="24"/>
          <w:szCs w:val="24"/>
        </w:rPr>
      </w:pPr>
    </w:p>
    <w:p w14:paraId="573C4242" w14:textId="5E0F5F06" w:rsidR="003B5B48" w:rsidRPr="003B5B48" w:rsidRDefault="003B5B48" w:rsidP="003B5B48">
      <w:pPr>
        <w:spacing w:line="235" w:lineRule="auto"/>
        <w:rPr>
          <w:sz w:val="24"/>
          <w:szCs w:val="24"/>
        </w:rPr>
      </w:pPr>
      <w:r w:rsidRPr="003B5B48">
        <w:rPr>
          <w:sz w:val="24"/>
          <w:szCs w:val="24"/>
        </w:rPr>
        <w:t xml:space="preserve">Financial </w:t>
      </w:r>
      <w:proofErr w:type="gramStart"/>
      <w:r w:rsidRPr="003B5B48">
        <w:rPr>
          <w:sz w:val="24"/>
          <w:szCs w:val="24"/>
        </w:rPr>
        <w:t>Statements</w:t>
      </w:r>
      <w:r>
        <w:rPr>
          <w:sz w:val="24"/>
          <w:szCs w:val="24"/>
        </w:rPr>
        <w:t xml:space="preserve"> </w:t>
      </w:r>
      <w:r w:rsidRPr="003B5B48">
        <w:rPr>
          <w:sz w:val="24"/>
          <w:szCs w:val="24"/>
        </w:rPr>
        <w:t>:</w:t>
      </w:r>
      <w:proofErr w:type="gramEnd"/>
      <w:r w:rsidRPr="003B5B48">
        <w:rPr>
          <w:sz w:val="24"/>
          <w:szCs w:val="24"/>
        </w:rPr>
        <w:t xml:space="preserve"> You'll need several years of Rourkela Steel Plant's financial statements, including balance sheets and income statements. This data can potentially be found in SAIL's annual </w:t>
      </w:r>
      <w:proofErr w:type="gramStart"/>
      <w:r w:rsidRPr="003B5B48">
        <w:rPr>
          <w:sz w:val="24"/>
          <w:szCs w:val="24"/>
        </w:rPr>
        <w:t>reports  or</w:t>
      </w:r>
      <w:proofErr w:type="gramEnd"/>
      <w:r w:rsidRPr="003B5B48">
        <w:rPr>
          <w:sz w:val="24"/>
          <w:szCs w:val="24"/>
        </w:rPr>
        <w:t xml:space="preserve"> financial filings [https://www.sail.co.in/en/investors-relation/annual-reports](https://www.sail.co.in/en/investors-relation/annual-reports). </w:t>
      </w:r>
    </w:p>
    <w:p w14:paraId="3DC6B50B" w14:textId="1D8EF0D9" w:rsidR="003B5B48" w:rsidRPr="003B5B48" w:rsidRDefault="003B5B48" w:rsidP="003B5B48">
      <w:pPr>
        <w:spacing w:line="235" w:lineRule="auto"/>
        <w:rPr>
          <w:sz w:val="24"/>
          <w:szCs w:val="24"/>
        </w:rPr>
      </w:pPr>
      <w:r w:rsidRPr="003B5B48">
        <w:rPr>
          <w:sz w:val="24"/>
          <w:szCs w:val="24"/>
        </w:rPr>
        <w:t xml:space="preserve">Industry </w:t>
      </w:r>
      <w:proofErr w:type="gramStart"/>
      <w:r w:rsidRPr="003B5B48">
        <w:rPr>
          <w:sz w:val="24"/>
          <w:szCs w:val="24"/>
        </w:rPr>
        <w:t>Reports</w:t>
      </w:r>
      <w:r>
        <w:rPr>
          <w:sz w:val="24"/>
          <w:szCs w:val="24"/>
        </w:rPr>
        <w:t xml:space="preserve"> </w:t>
      </w:r>
      <w:r w:rsidRPr="003B5B48">
        <w:rPr>
          <w:sz w:val="24"/>
          <w:szCs w:val="24"/>
        </w:rPr>
        <w:t>:</w:t>
      </w:r>
      <w:proofErr w:type="gramEnd"/>
      <w:r w:rsidRPr="003B5B48">
        <w:rPr>
          <w:sz w:val="24"/>
          <w:szCs w:val="24"/>
        </w:rPr>
        <w:t xml:space="preserve"> Industry reports on the steel sector in India might provide benchmarks for working capital management ratios. You can search for these reports from industry associations or research firms.</w:t>
      </w:r>
    </w:p>
    <w:p w14:paraId="0B1C4363" w14:textId="1863D663" w:rsidR="003B5B48" w:rsidRPr="003B5B48" w:rsidRDefault="003B5B48" w:rsidP="003B5B48">
      <w:pPr>
        <w:spacing w:line="235" w:lineRule="auto"/>
        <w:rPr>
          <w:sz w:val="24"/>
          <w:szCs w:val="24"/>
        </w:rPr>
      </w:pPr>
      <w:r w:rsidRPr="003B5B48">
        <w:rPr>
          <w:sz w:val="24"/>
          <w:szCs w:val="24"/>
        </w:rPr>
        <w:t>Internal Data (if available</w:t>
      </w:r>
      <w:proofErr w:type="gramStart"/>
      <w:r w:rsidRPr="003B5B48">
        <w:rPr>
          <w:sz w:val="24"/>
          <w:szCs w:val="24"/>
        </w:rPr>
        <w:t>)</w:t>
      </w:r>
      <w:r>
        <w:rPr>
          <w:sz w:val="24"/>
          <w:szCs w:val="24"/>
        </w:rPr>
        <w:t xml:space="preserve"> </w:t>
      </w:r>
      <w:r w:rsidRPr="003B5B48">
        <w:rPr>
          <w:sz w:val="24"/>
          <w:szCs w:val="24"/>
        </w:rPr>
        <w:t>:</w:t>
      </w:r>
      <w:proofErr w:type="gramEnd"/>
      <w:r w:rsidRPr="003B5B48">
        <w:rPr>
          <w:sz w:val="24"/>
          <w:szCs w:val="24"/>
        </w:rPr>
        <w:t xml:space="preserve"> If possible, try to obtain internal data from Rourkela Steel Plant that details their working capital policies, inventory management practices, and accounts receivable/payable cycles.</w:t>
      </w:r>
    </w:p>
    <w:p w14:paraId="5651DF04" w14:textId="77777777" w:rsidR="003B5B48" w:rsidRPr="003B5B48" w:rsidRDefault="003B5B48" w:rsidP="003B5B48">
      <w:pPr>
        <w:spacing w:line="235" w:lineRule="auto"/>
        <w:rPr>
          <w:sz w:val="24"/>
          <w:szCs w:val="24"/>
        </w:rPr>
      </w:pPr>
    </w:p>
    <w:p w14:paraId="1DE5832F" w14:textId="1267D99D" w:rsidR="003B5B48" w:rsidRPr="003B5B48" w:rsidRDefault="003B5B48" w:rsidP="003B5B48">
      <w:pPr>
        <w:spacing w:line="235" w:lineRule="auto"/>
        <w:rPr>
          <w:sz w:val="24"/>
          <w:szCs w:val="24"/>
        </w:rPr>
      </w:pPr>
      <w:r w:rsidRPr="003B5B48">
        <w:rPr>
          <w:sz w:val="24"/>
          <w:szCs w:val="24"/>
        </w:rPr>
        <w:t>2. Data Analysis Techniques:</w:t>
      </w:r>
    </w:p>
    <w:p w14:paraId="08E656AD" w14:textId="77777777" w:rsidR="003B5B48" w:rsidRPr="003B5B48" w:rsidRDefault="003B5B48" w:rsidP="003B5B48">
      <w:pPr>
        <w:spacing w:line="235" w:lineRule="auto"/>
        <w:rPr>
          <w:sz w:val="24"/>
          <w:szCs w:val="24"/>
        </w:rPr>
      </w:pPr>
    </w:p>
    <w:p w14:paraId="0797F1F5" w14:textId="343AB32D" w:rsidR="003B5B48" w:rsidRPr="003B5B48" w:rsidRDefault="003B5B48" w:rsidP="003B5B48">
      <w:pPr>
        <w:spacing w:line="235" w:lineRule="auto"/>
        <w:rPr>
          <w:sz w:val="24"/>
          <w:szCs w:val="24"/>
        </w:rPr>
      </w:pPr>
      <w:r w:rsidRPr="003B5B48">
        <w:rPr>
          <w:sz w:val="24"/>
          <w:szCs w:val="24"/>
        </w:rPr>
        <w:t>Ratio Analysi</w:t>
      </w:r>
      <w:r>
        <w:rPr>
          <w:sz w:val="24"/>
          <w:szCs w:val="24"/>
        </w:rPr>
        <w:t>s</w:t>
      </w:r>
      <w:r w:rsidRPr="003B5B48">
        <w:rPr>
          <w:sz w:val="24"/>
          <w:szCs w:val="24"/>
        </w:rPr>
        <w:t>: Calculate key working capital ratios like current ratio, quick ratio, inventory turnover ratio, and receivable turnover ratio. Analyze trends in these ratios over time to assess the efficiency of working capital management.</w:t>
      </w:r>
    </w:p>
    <w:p w14:paraId="6B2A05F0" w14:textId="37A1003C" w:rsidR="003B5B48" w:rsidRPr="003B5B48" w:rsidRDefault="003B5B48" w:rsidP="003B5B48">
      <w:pPr>
        <w:spacing w:line="235" w:lineRule="auto"/>
        <w:rPr>
          <w:sz w:val="24"/>
          <w:szCs w:val="24"/>
        </w:rPr>
      </w:pPr>
      <w:r w:rsidRPr="003B5B48">
        <w:rPr>
          <w:sz w:val="24"/>
          <w:szCs w:val="24"/>
        </w:rPr>
        <w:t xml:space="preserve">Cash Flow </w:t>
      </w:r>
      <w:proofErr w:type="gramStart"/>
      <w:r w:rsidRPr="003B5B48">
        <w:rPr>
          <w:sz w:val="24"/>
          <w:szCs w:val="24"/>
        </w:rPr>
        <w:t>Analysis</w:t>
      </w:r>
      <w:r>
        <w:rPr>
          <w:sz w:val="24"/>
          <w:szCs w:val="24"/>
        </w:rPr>
        <w:t xml:space="preserve"> </w:t>
      </w:r>
      <w:r w:rsidRPr="003B5B48">
        <w:rPr>
          <w:sz w:val="24"/>
          <w:szCs w:val="24"/>
        </w:rPr>
        <w:t>:</w:t>
      </w:r>
      <w:proofErr w:type="gramEnd"/>
      <w:r>
        <w:rPr>
          <w:sz w:val="24"/>
          <w:szCs w:val="24"/>
        </w:rPr>
        <w:t xml:space="preserve"> </w:t>
      </w:r>
      <w:r w:rsidRPr="003B5B48">
        <w:rPr>
          <w:sz w:val="24"/>
          <w:szCs w:val="24"/>
        </w:rPr>
        <w:t>Analyze the plant's cash flow statement to understand the inflows and outflows of cash related to working capital activities.</w:t>
      </w:r>
    </w:p>
    <w:p w14:paraId="4632C265" w14:textId="227EFC01" w:rsidR="003B5B48" w:rsidRPr="003B5B48" w:rsidRDefault="003B5B48" w:rsidP="003B5B48">
      <w:pPr>
        <w:spacing w:line="235" w:lineRule="auto"/>
        <w:rPr>
          <w:sz w:val="24"/>
          <w:szCs w:val="24"/>
        </w:rPr>
      </w:pPr>
      <w:r>
        <w:rPr>
          <w:sz w:val="24"/>
          <w:szCs w:val="24"/>
        </w:rPr>
        <w:t xml:space="preserve"> </w:t>
      </w:r>
      <w:r w:rsidRPr="003B5B48">
        <w:rPr>
          <w:sz w:val="24"/>
          <w:szCs w:val="24"/>
        </w:rPr>
        <w:t xml:space="preserve">Trend </w:t>
      </w:r>
      <w:proofErr w:type="gramStart"/>
      <w:r w:rsidRPr="003B5B48">
        <w:rPr>
          <w:sz w:val="24"/>
          <w:szCs w:val="24"/>
        </w:rPr>
        <w:t>Analysis</w:t>
      </w:r>
      <w:r>
        <w:rPr>
          <w:sz w:val="24"/>
          <w:szCs w:val="24"/>
        </w:rPr>
        <w:t xml:space="preserve"> </w:t>
      </w:r>
      <w:r w:rsidRPr="003B5B48">
        <w:rPr>
          <w:sz w:val="24"/>
          <w:szCs w:val="24"/>
        </w:rPr>
        <w:t>:</w:t>
      </w:r>
      <w:proofErr w:type="gramEnd"/>
      <w:r>
        <w:rPr>
          <w:sz w:val="24"/>
          <w:szCs w:val="24"/>
        </w:rPr>
        <w:t xml:space="preserve"> </w:t>
      </w:r>
      <w:r w:rsidRPr="003B5B48">
        <w:rPr>
          <w:sz w:val="24"/>
          <w:szCs w:val="24"/>
        </w:rPr>
        <w:t xml:space="preserve">Identify trends in working capital components (inventory, receivables, payables) over time. </w:t>
      </w:r>
    </w:p>
    <w:p w14:paraId="2458806C" w14:textId="17B90415" w:rsidR="003B5B48" w:rsidRPr="003B5B48" w:rsidRDefault="003B5B48" w:rsidP="003B5B48">
      <w:pPr>
        <w:spacing w:line="235" w:lineRule="auto"/>
        <w:rPr>
          <w:sz w:val="24"/>
          <w:szCs w:val="24"/>
        </w:rPr>
      </w:pPr>
      <w:r w:rsidRPr="003B5B48">
        <w:rPr>
          <w:sz w:val="24"/>
          <w:szCs w:val="24"/>
        </w:rPr>
        <w:t>Benchmarking: Compare Rourkela Steel Plant's working capital ratios with industry benchmarks or those of its competitors.</w:t>
      </w:r>
    </w:p>
    <w:p w14:paraId="72438001" w14:textId="77777777" w:rsidR="003B5B48" w:rsidRPr="003B5B48" w:rsidRDefault="003B5B48" w:rsidP="003B5B48">
      <w:pPr>
        <w:spacing w:line="235" w:lineRule="auto"/>
        <w:rPr>
          <w:sz w:val="24"/>
          <w:szCs w:val="24"/>
        </w:rPr>
      </w:pPr>
    </w:p>
    <w:p w14:paraId="22929F3A" w14:textId="3FD19CAB" w:rsidR="003B5B48" w:rsidRPr="003B5B48" w:rsidRDefault="003B5B48" w:rsidP="003B5B48">
      <w:pPr>
        <w:spacing w:line="235" w:lineRule="auto"/>
        <w:rPr>
          <w:sz w:val="24"/>
          <w:szCs w:val="24"/>
        </w:rPr>
      </w:pPr>
      <w:r w:rsidRPr="003B5B48">
        <w:rPr>
          <w:sz w:val="24"/>
          <w:szCs w:val="24"/>
        </w:rPr>
        <w:t>3. Tools and Techniques:</w:t>
      </w:r>
    </w:p>
    <w:p w14:paraId="242FB84F" w14:textId="77777777" w:rsidR="00EF03A8" w:rsidRPr="003B5B48" w:rsidRDefault="00EF03A8">
      <w:pPr>
        <w:spacing w:line="235" w:lineRule="auto"/>
        <w:rPr>
          <w:sz w:val="24"/>
          <w:szCs w:val="24"/>
        </w:rPr>
      </w:pPr>
    </w:p>
    <w:p w14:paraId="4CA8F1A9" w14:textId="74E4E8DA" w:rsidR="003B5B48" w:rsidRPr="003B5B48" w:rsidRDefault="003B5B48" w:rsidP="003B5B48">
      <w:pPr>
        <w:spacing w:line="235" w:lineRule="auto"/>
        <w:rPr>
          <w:sz w:val="24"/>
          <w:szCs w:val="24"/>
        </w:rPr>
      </w:pPr>
      <w:proofErr w:type="gramStart"/>
      <w:r w:rsidRPr="003B5B48">
        <w:rPr>
          <w:sz w:val="24"/>
          <w:szCs w:val="24"/>
        </w:rPr>
        <w:t>Spreadsheets</w:t>
      </w:r>
      <w:r>
        <w:rPr>
          <w:sz w:val="24"/>
          <w:szCs w:val="24"/>
        </w:rPr>
        <w:t xml:space="preserve"> </w:t>
      </w:r>
      <w:r w:rsidRPr="003B5B48">
        <w:rPr>
          <w:sz w:val="24"/>
          <w:szCs w:val="24"/>
        </w:rPr>
        <w:t>:</w:t>
      </w:r>
      <w:proofErr w:type="gramEnd"/>
      <w:r>
        <w:rPr>
          <w:sz w:val="24"/>
          <w:szCs w:val="24"/>
        </w:rPr>
        <w:t xml:space="preserve"> </w:t>
      </w:r>
      <w:r w:rsidRPr="003B5B48">
        <w:rPr>
          <w:sz w:val="24"/>
          <w:szCs w:val="24"/>
        </w:rPr>
        <w:t>Use spreadsheets like Excel to organize financial data, calculate ratios, and perform trend analysis.</w:t>
      </w:r>
    </w:p>
    <w:p w14:paraId="084BCA59" w14:textId="4DF6C3B4" w:rsidR="003B5B48" w:rsidRPr="003B5B48" w:rsidRDefault="003B5B48" w:rsidP="003B5B48">
      <w:pPr>
        <w:spacing w:line="235" w:lineRule="auto"/>
        <w:rPr>
          <w:sz w:val="24"/>
          <w:szCs w:val="24"/>
        </w:rPr>
      </w:pPr>
      <w:r w:rsidRPr="003B5B48">
        <w:rPr>
          <w:sz w:val="24"/>
          <w:szCs w:val="24"/>
        </w:rPr>
        <w:t xml:space="preserve">Statistical </w:t>
      </w:r>
      <w:proofErr w:type="gramStart"/>
      <w:r w:rsidRPr="003B5B48">
        <w:rPr>
          <w:sz w:val="24"/>
          <w:szCs w:val="24"/>
        </w:rPr>
        <w:t>Software</w:t>
      </w:r>
      <w:r>
        <w:rPr>
          <w:sz w:val="24"/>
          <w:szCs w:val="24"/>
        </w:rPr>
        <w:t xml:space="preserve"> </w:t>
      </w:r>
      <w:r w:rsidRPr="003B5B48">
        <w:rPr>
          <w:sz w:val="24"/>
          <w:szCs w:val="24"/>
        </w:rPr>
        <w:t>:</w:t>
      </w:r>
      <w:proofErr w:type="gramEnd"/>
      <w:r>
        <w:rPr>
          <w:sz w:val="24"/>
          <w:szCs w:val="24"/>
        </w:rPr>
        <w:t xml:space="preserve"> </w:t>
      </w:r>
      <w:r w:rsidRPr="003B5B48">
        <w:rPr>
          <w:sz w:val="24"/>
          <w:szCs w:val="24"/>
        </w:rPr>
        <w:t>Consider using statistical software like R or Python for more advanced analysis, such as regression analysis to identify factors affecting working capital requirements.</w:t>
      </w:r>
    </w:p>
    <w:p w14:paraId="5E9E65AA" w14:textId="77777777" w:rsidR="003B5B48" w:rsidRPr="003B5B48" w:rsidRDefault="003B5B48" w:rsidP="003B5B48">
      <w:pPr>
        <w:spacing w:line="235" w:lineRule="auto"/>
        <w:rPr>
          <w:sz w:val="24"/>
          <w:szCs w:val="24"/>
        </w:rPr>
      </w:pPr>
    </w:p>
    <w:p w14:paraId="7DAF0079" w14:textId="5DD65474" w:rsidR="003B5B48" w:rsidRPr="003B5B48" w:rsidRDefault="003B5B48" w:rsidP="003B5B48">
      <w:pPr>
        <w:spacing w:line="235" w:lineRule="auto"/>
        <w:rPr>
          <w:sz w:val="24"/>
          <w:szCs w:val="24"/>
        </w:rPr>
      </w:pPr>
      <w:r w:rsidRPr="003B5B48">
        <w:rPr>
          <w:sz w:val="24"/>
          <w:szCs w:val="24"/>
        </w:rPr>
        <w:t xml:space="preserve">4. Additional </w:t>
      </w:r>
      <w:proofErr w:type="gramStart"/>
      <w:r w:rsidRPr="003B5B48">
        <w:rPr>
          <w:sz w:val="24"/>
          <w:szCs w:val="24"/>
        </w:rPr>
        <w:t>Considerations</w:t>
      </w:r>
      <w:r>
        <w:rPr>
          <w:sz w:val="24"/>
          <w:szCs w:val="24"/>
        </w:rPr>
        <w:t xml:space="preserve"> </w:t>
      </w:r>
      <w:r w:rsidRPr="003B5B48">
        <w:rPr>
          <w:sz w:val="24"/>
          <w:szCs w:val="24"/>
        </w:rPr>
        <w:t>:</w:t>
      </w:r>
      <w:proofErr w:type="gramEnd"/>
    </w:p>
    <w:p w14:paraId="3DB21A5E" w14:textId="77777777" w:rsidR="003B5B48" w:rsidRPr="003B5B48" w:rsidRDefault="003B5B48" w:rsidP="003B5B48">
      <w:pPr>
        <w:spacing w:line="235" w:lineRule="auto"/>
        <w:rPr>
          <w:sz w:val="24"/>
          <w:szCs w:val="24"/>
        </w:rPr>
      </w:pPr>
    </w:p>
    <w:p w14:paraId="74AA5E17" w14:textId="6DD3738D" w:rsidR="003B5B48" w:rsidRPr="003B5B48" w:rsidRDefault="003B5B48" w:rsidP="003B5B48">
      <w:pPr>
        <w:spacing w:line="235" w:lineRule="auto"/>
        <w:rPr>
          <w:sz w:val="24"/>
          <w:szCs w:val="24"/>
        </w:rPr>
      </w:pPr>
      <w:r w:rsidRPr="003B5B48">
        <w:rPr>
          <w:sz w:val="24"/>
          <w:szCs w:val="24"/>
        </w:rPr>
        <w:t xml:space="preserve">Identify Specific Areas of </w:t>
      </w:r>
      <w:proofErr w:type="gramStart"/>
      <w:r w:rsidRPr="003B5B48">
        <w:rPr>
          <w:sz w:val="24"/>
          <w:szCs w:val="24"/>
        </w:rPr>
        <w:t>Focus</w:t>
      </w:r>
      <w:r>
        <w:rPr>
          <w:sz w:val="24"/>
          <w:szCs w:val="24"/>
        </w:rPr>
        <w:t xml:space="preserve"> </w:t>
      </w:r>
      <w:r w:rsidRPr="003B5B48">
        <w:rPr>
          <w:sz w:val="24"/>
          <w:szCs w:val="24"/>
        </w:rPr>
        <w:t>:</w:t>
      </w:r>
      <w:proofErr w:type="gramEnd"/>
      <w:r>
        <w:rPr>
          <w:sz w:val="24"/>
          <w:szCs w:val="24"/>
        </w:rPr>
        <w:t xml:space="preserve"> </w:t>
      </w:r>
      <w:r w:rsidRPr="003B5B48">
        <w:rPr>
          <w:sz w:val="24"/>
          <w:szCs w:val="24"/>
        </w:rPr>
        <w:t>Focus your research on specific aspects of working capital management at Rourkela Steel Plant.  For example, you might investigate inventory management practices or explore strategies to improve their collection of accounts receivables.</w:t>
      </w:r>
    </w:p>
    <w:p w14:paraId="46E87F4F" w14:textId="648FCD22" w:rsidR="003B5B48" w:rsidRPr="003B5B48" w:rsidRDefault="003B5B48" w:rsidP="003B5B48">
      <w:pPr>
        <w:spacing w:line="235" w:lineRule="auto"/>
        <w:rPr>
          <w:sz w:val="24"/>
          <w:szCs w:val="24"/>
        </w:rPr>
      </w:pPr>
      <w:r w:rsidRPr="003B5B48">
        <w:rPr>
          <w:sz w:val="24"/>
          <w:szCs w:val="24"/>
        </w:rPr>
        <w:t xml:space="preserve">Case </w:t>
      </w:r>
      <w:proofErr w:type="gramStart"/>
      <w:r w:rsidRPr="003B5B48">
        <w:rPr>
          <w:sz w:val="24"/>
          <w:szCs w:val="24"/>
        </w:rPr>
        <w:t>Studies</w:t>
      </w:r>
      <w:r>
        <w:rPr>
          <w:sz w:val="24"/>
          <w:szCs w:val="24"/>
        </w:rPr>
        <w:t xml:space="preserve"> </w:t>
      </w:r>
      <w:r w:rsidRPr="003B5B48">
        <w:rPr>
          <w:sz w:val="24"/>
          <w:szCs w:val="24"/>
        </w:rPr>
        <w:t>:</w:t>
      </w:r>
      <w:proofErr w:type="gramEnd"/>
      <w:r>
        <w:rPr>
          <w:sz w:val="24"/>
          <w:szCs w:val="24"/>
        </w:rPr>
        <w:t xml:space="preserve"> </w:t>
      </w:r>
      <w:r w:rsidRPr="003B5B48">
        <w:rPr>
          <w:sz w:val="24"/>
          <w:szCs w:val="24"/>
        </w:rPr>
        <w:t>Research case studies of successful working capital management practices in the steel industry. This</w:t>
      </w:r>
      <w:r>
        <w:rPr>
          <w:sz w:val="24"/>
          <w:szCs w:val="24"/>
        </w:rPr>
        <w:t xml:space="preserve"> </w:t>
      </w:r>
      <w:r w:rsidRPr="003B5B48">
        <w:rPr>
          <w:sz w:val="24"/>
          <w:szCs w:val="24"/>
        </w:rPr>
        <w:t>can provide valuable insights for Rourkela Steel Plant.</w:t>
      </w:r>
    </w:p>
    <w:p w14:paraId="6068C35A" w14:textId="406994F7" w:rsidR="003B5B48" w:rsidRPr="003B5B48" w:rsidRDefault="003B5B48" w:rsidP="003B5B48">
      <w:pPr>
        <w:spacing w:line="235" w:lineRule="auto"/>
        <w:rPr>
          <w:sz w:val="24"/>
          <w:szCs w:val="24"/>
        </w:rPr>
      </w:pPr>
      <w:r w:rsidRPr="003B5B48">
        <w:rPr>
          <w:sz w:val="24"/>
          <w:szCs w:val="24"/>
        </w:rPr>
        <w:t>Interviews (if possible</w:t>
      </w:r>
      <w:proofErr w:type="gramStart"/>
      <w:r w:rsidRPr="003B5B48">
        <w:rPr>
          <w:sz w:val="24"/>
          <w:szCs w:val="24"/>
        </w:rPr>
        <w:t>)</w:t>
      </w:r>
      <w:r>
        <w:rPr>
          <w:sz w:val="24"/>
          <w:szCs w:val="24"/>
        </w:rPr>
        <w:t xml:space="preserve"> </w:t>
      </w:r>
      <w:r w:rsidRPr="003B5B48">
        <w:rPr>
          <w:sz w:val="24"/>
          <w:szCs w:val="24"/>
        </w:rPr>
        <w:t>:</w:t>
      </w:r>
      <w:proofErr w:type="gramEnd"/>
      <w:r w:rsidRPr="003B5B48">
        <w:rPr>
          <w:sz w:val="24"/>
          <w:szCs w:val="24"/>
        </w:rPr>
        <w:t xml:space="preserve"> If feasible, conduct interviews with Rourkela Steel Plant's finance or operations personnel to gain a deeper understanding of their working capital management practices and challenges.</w:t>
      </w:r>
    </w:p>
    <w:p w14:paraId="2E1B42BE" w14:textId="77777777" w:rsidR="003B5B48" w:rsidRPr="003B5B48" w:rsidRDefault="003B5B48" w:rsidP="003B5B48">
      <w:pPr>
        <w:spacing w:line="235" w:lineRule="auto"/>
        <w:rPr>
          <w:sz w:val="24"/>
          <w:szCs w:val="24"/>
        </w:rPr>
      </w:pPr>
    </w:p>
    <w:p w14:paraId="5EC6A45C" w14:textId="77777777" w:rsidR="00EF03A8" w:rsidRDefault="00EF03A8">
      <w:pPr>
        <w:pStyle w:val="BodyText"/>
        <w:rPr>
          <w:rFonts w:ascii="Calibri"/>
          <w:sz w:val="20"/>
        </w:rPr>
      </w:pPr>
    </w:p>
    <w:p w14:paraId="059C566F" w14:textId="77777777" w:rsidR="00EF03A8" w:rsidRDefault="00EF03A8">
      <w:pPr>
        <w:pStyle w:val="BodyText"/>
        <w:rPr>
          <w:rFonts w:ascii="Calibri"/>
          <w:sz w:val="20"/>
        </w:rPr>
      </w:pPr>
    </w:p>
    <w:p w14:paraId="59ACA136" w14:textId="77777777" w:rsidR="00EF03A8" w:rsidRDefault="00EF03A8">
      <w:pPr>
        <w:pStyle w:val="BodyText"/>
        <w:rPr>
          <w:rFonts w:ascii="Calibri"/>
          <w:sz w:val="20"/>
        </w:rPr>
      </w:pPr>
    </w:p>
    <w:p w14:paraId="4EB179FF" w14:textId="77777777" w:rsidR="00EF03A8" w:rsidRDefault="00EF03A8">
      <w:pPr>
        <w:pStyle w:val="BodyText"/>
        <w:rPr>
          <w:rFonts w:ascii="Calibri"/>
          <w:sz w:val="20"/>
        </w:rPr>
      </w:pPr>
    </w:p>
    <w:p w14:paraId="09A1FC43" w14:textId="77777777" w:rsidR="00EF03A8" w:rsidRDefault="00EF03A8">
      <w:pPr>
        <w:pStyle w:val="BodyText"/>
        <w:rPr>
          <w:rFonts w:ascii="Calibri"/>
          <w:sz w:val="20"/>
        </w:rPr>
      </w:pPr>
    </w:p>
    <w:p w14:paraId="26575AE7" w14:textId="77777777" w:rsidR="00EF03A8" w:rsidRDefault="00EF03A8">
      <w:pPr>
        <w:pStyle w:val="BodyText"/>
        <w:rPr>
          <w:rFonts w:ascii="Calibri"/>
          <w:sz w:val="20"/>
        </w:rPr>
      </w:pPr>
    </w:p>
    <w:p w14:paraId="00470B1E" w14:textId="45271E50" w:rsidR="00EF03A8" w:rsidRDefault="000D49B9">
      <w:pPr>
        <w:pStyle w:val="BodyText"/>
        <w:rPr>
          <w:b/>
          <w:bCs/>
          <w:sz w:val="36"/>
          <w:szCs w:val="36"/>
        </w:rPr>
      </w:pPr>
      <w:r>
        <w:rPr>
          <w:b/>
          <w:bCs/>
          <w:sz w:val="28"/>
          <w:szCs w:val="28"/>
        </w:rPr>
        <w:lastRenderedPageBreak/>
        <w:t xml:space="preserve">                                                       </w:t>
      </w:r>
      <w:r w:rsidRPr="000D49B9">
        <w:rPr>
          <w:b/>
          <w:bCs/>
          <w:sz w:val="36"/>
          <w:szCs w:val="36"/>
        </w:rPr>
        <w:t>Conclusion</w:t>
      </w:r>
    </w:p>
    <w:p w14:paraId="608B7286" w14:textId="77777777" w:rsidR="000D49B9" w:rsidRPr="000D49B9" w:rsidRDefault="000D49B9">
      <w:pPr>
        <w:pStyle w:val="BodyText"/>
        <w:rPr>
          <w:b/>
          <w:bCs/>
          <w:sz w:val="36"/>
          <w:szCs w:val="36"/>
        </w:rPr>
      </w:pPr>
    </w:p>
    <w:p w14:paraId="6666EA70" w14:textId="133087DD" w:rsidR="000D49B9" w:rsidRPr="000D49B9" w:rsidRDefault="000D49B9" w:rsidP="000D49B9">
      <w:pPr>
        <w:pStyle w:val="BodyText"/>
      </w:pPr>
      <w:r w:rsidRPr="000D49B9">
        <w:t xml:space="preserve">RSP has not only addressed itself to the country’s need for </w:t>
      </w:r>
      <w:proofErr w:type="spellStart"/>
      <w:r w:rsidRPr="000D49B9">
        <w:t>self sufficiency</w:t>
      </w:r>
      <w:proofErr w:type="spellEnd"/>
      <w:r w:rsidRPr="000D49B9">
        <w:t xml:space="preserve"> in Steel, but has also given the country,</w:t>
      </w:r>
      <w:r>
        <w:t xml:space="preserve"> </w:t>
      </w:r>
      <w:r w:rsidRPr="000D49B9">
        <w:t>the technology edge in producing strategic material. Besides being the leader in the domestic primary steel market</w:t>
      </w:r>
      <w:r>
        <w:t xml:space="preserve"> </w:t>
      </w:r>
      <w:r w:rsidRPr="000D49B9">
        <w:t xml:space="preserve">excluding the semi-finished </w:t>
      </w:r>
      <w:proofErr w:type="gramStart"/>
      <w:r w:rsidRPr="000D49B9">
        <w:t>products ,RSP</w:t>
      </w:r>
      <w:proofErr w:type="gramEnd"/>
      <w:r w:rsidRPr="000D49B9">
        <w:t xml:space="preserve"> has also earned a good name in the domestic market in manufacture of</w:t>
      </w:r>
      <w:r>
        <w:t xml:space="preserve"> </w:t>
      </w:r>
      <w:r w:rsidRPr="000D49B9">
        <w:t>crude steel . With</w:t>
      </w:r>
      <w:r>
        <w:t xml:space="preserve"> </w:t>
      </w:r>
      <w:r w:rsidRPr="000D49B9">
        <w:t>its consistent track record in capacity utilization, technology absorption, quality assurance export</w:t>
      </w:r>
      <w:r>
        <w:t xml:space="preserve"> </w:t>
      </w:r>
      <w:r w:rsidRPr="000D49B9">
        <w:t>performance, servicing of loans, internal source generation and posting of profits, RSP has chartered a course of</w:t>
      </w:r>
      <w:r>
        <w:t xml:space="preserve"> </w:t>
      </w:r>
      <w:r w:rsidRPr="000D49B9">
        <w:t xml:space="preserve">confidence among its stake </w:t>
      </w:r>
      <w:proofErr w:type="gramStart"/>
      <w:r w:rsidRPr="000D49B9">
        <w:t>holders .RSP</w:t>
      </w:r>
      <w:proofErr w:type="gramEnd"/>
      <w:r w:rsidRPr="000D49B9">
        <w:t xml:space="preserve"> is a </w:t>
      </w:r>
      <w:proofErr w:type="spellStart"/>
      <w:r w:rsidRPr="000D49B9">
        <w:t>well known</w:t>
      </w:r>
      <w:proofErr w:type="spellEnd"/>
      <w:r w:rsidRPr="000D49B9">
        <w:t xml:space="preserve"> public sector unit in the Steel sector in India. It show</w:t>
      </w:r>
      <w:r>
        <w:t>s</w:t>
      </w:r>
      <w:r w:rsidRPr="000D49B9">
        <w:t xml:space="preserve"> well managed company achieves the mission of the company and gives much more profit. Just as circulation</w:t>
      </w:r>
    </w:p>
    <w:p w14:paraId="335F89E0" w14:textId="4B46CF6F" w:rsidR="000D49B9" w:rsidRPr="000D49B9" w:rsidRDefault="000D49B9" w:rsidP="000D49B9">
      <w:pPr>
        <w:pStyle w:val="BodyText"/>
      </w:pPr>
      <w:r w:rsidRPr="000D49B9">
        <w:t>of blood is essential in human body for maintaining life like that working capital is also an important aspect and</w:t>
      </w:r>
      <w:r>
        <w:t xml:space="preserve"> </w:t>
      </w:r>
      <w:r w:rsidRPr="000D49B9">
        <w:t>can be a main contributor to a company’s profit if managed efficiently.50</w:t>
      </w:r>
    </w:p>
    <w:p w14:paraId="40821E0B" w14:textId="77777777" w:rsidR="00EF03A8" w:rsidRDefault="00EF03A8">
      <w:pPr>
        <w:pStyle w:val="BodyText"/>
        <w:spacing w:before="10"/>
        <w:rPr>
          <w:rFonts w:ascii="Calibri"/>
        </w:rPr>
      </w:pPr>
    </w:p>
    <w:p w14:paraId="660171DB" w14:textId="77777777" w:rsidR="000D49B9" w:rsidRDefault="000D49B9">
      <w:pPr>
        <w:pStyle w:val="BodyText"/>
        <w:spacing w:before="10"/>
        <w:rPr>
          <w:rFonts w:ascii="Calibri"/>
        </w:rPr>
      </w:pPr>
    </w:p>
    <w:p w14:paraId="39562AB6" w14:textId="77777777" w:rsidR="000D49B9" w:rsidRDefault="000D49B9">
      <w:pPr>
        <w:pStyle w:val="BodyText"/>
        <w:spacing w:before="10"/>
        <w:rPr>
          <w:rFonts w:ascii="Calibri"/>
        </w:rPr>
      </w:pPr>
    </w:p>
    <w:p w14:paraId="612AF22A" w14:textId="77777777" w:rsidR="000D49B9" w:rsidRPr="000D49B9" w:rsidRDefault="000D49B9">
      <w:pPr>
        <w:pStyle w:val="BodyText"/>
        <w:spacing w:before="10"/>
        <w:rPr>
          <w:rFonts w:ascii="Calibri"/>
        </w:rPr>
      </w:pPr>
    </w:p>
    <w:p w14:paraId="5AC762EA" w14:textId="77777777" w:rsidR="00EF03A8" w:rsidRPr="000D49B9" w:rsidRDefault="00000000">
      <w:pPr>
        <w:spacing w:before="24"/>
        <w:ind w:left="314"/>
        <w:rPr>
          <w:b/>
          <w:sz w:val="24"/>
          <w:szCs w:val="24"/>
        </w:rPr>
      </w:pPr>
      <w:bookmarkStart w:id="7" w:name="_bookmark3"/>
      <w:bookmarkStart w:id="8" w:name="Slide_5"/>
      <w:bookmarkEnd w:id="7"/>
      <w:bookmarkEnd w:id="8"/>
      <w:r w:rsidRPr="000D49B9">
        <w:rPr>
          <w:b/>
          <w:sz w:val="24"/>
          <w:szCs w:val="24"/>
        </w:rPr>
        <w:t>REFRENCES</w:t>
      </w:r>
    </w:p>
    <w:p w14:paraId="2E2A87D8" w14:textId="77777777" w:rsidR="00EF03A8" w:rsidRPr="000D49B9" w:rsidRDefault="00000000">
      <w:pPr>
        <w:spacing w:before="181"/>
        <w:ind w:left="314"/>
        <w:rPr>
          <w:sz w:val="24"/>
          <w:szCs w:val="24"/>
        </w:rPr>
      </w:pPr>
      <w:r w:rsidRPr="000D49B9">
        <w:rPr>
          <w:sz w:val="24"/>
          <w:szCs w:val="24"/>
        </w:rPr>
        <w:t>BOOKS:</w:t>
      </w:r>
    </w:p>
    <w:p w14:paraId="30AA4555" w14:textId="77777777" w:rsidR="00EF03A8" w:rsidRPr="000D49B9" w:rsidRDefault="00000000">
      <w:pPr>
        <w:pStyle w:val="ListParagraph"/>
        <w:numPr>
          <w:ilvl w:val="0"/>
          <w:numId w:val="1"/>
        </w:numPr>
        <w:tabs>
          <w:tab w:val="left" w:pos="854"/>
          <w:tab w:val="left" w:pos="855"/>
        </w:tabs>
        <w:spacing w:before="191"/>
        <w:rPr>
          <w:rFonts w:ascii="Times New Roman" w:hAnsi="Times New Roman" w:cs="Times New Roman"/>
          <w:sz w:val="24"/>
          <w:szCs w:val="24"/>
        </w:rPr>
      </w:pPr>
      <w:r w:rsidRPr="000D49B9">
        <w:rPr>
          <w:rFonts w:ascii="Times New Roman" w:hAnsi="Times New Roman" w:cs="Times New Roman"/>
          <w:sz w:val="24"/>
          <w:szCs w:val="24"/>
        </w:rPr>
        <w:t>Research</w:t>
      </w:r>
      <w:r w:rsidRPr="000D49B9">
        <w:rPr>
          <w:rFonts w:ascii="Times New Roman" w:hAnsi="Times New Roman" w:cs="Times New Roman"/>
          <w:spacing w:val="5"/>
          <w:sz w:val="24"/>
          <w:szCs w:val="24"/>
        </w:rPr>
        <w:t xml:space="preserve"> </w:t>
      </w:r>
      <w:r w:rsidRPr="000D49B9">
        <w:rPr>
          <w:rFonts w:ascii="Times New Roman" w:hAnsi="Times New Roman" w:cs="Times New Roman"/>
          <w:sz w:val="24"/>
          <w:szCs w:val="24"/>
        </w:rPr>
        <w:t>Methodology</w:t>
      </w:r>
      <w:r w:rsidRPr="000D49B9">
        <w:rPr>
          <w:rFonts w:ascii="Times New Roman" w:hAnsi="Times New Roman" w:cs="Times New Roman"/>
          <w:spacing w:val="-34"/>
          <w:sz w:val="24"/>
          <w:szCs w:val="24"/>
        </w:rPr>
        <w:t xml:space="preserve"> </w:t>
      </w:r>
      <w:r w:rsidRPr="000D49B9">
        <w:rPr>
          <w:rFonts w:ascii="Times New Roman" w:hAnsi="Times New Roman" w:cs="Times New Roman"/>
          <w:sz w:val="24"/>
          <w:szCs w:val="24"/>
        </w:rPr>
        <w:t>-</w:t>
      </w:r>
      <w:r w:rsidRPr="000D49B9">
        <w:rPr>
          <w:rFonts w:ascii="Times New Roman" w:hAnsi="Times New Roman" w:cs="Times New Roman"/>
          <w:spacing w:val="-6"/>
          <w:sz w:val="24"/>
          <w:szCs w:val="24"/>
        </w:rPr>
        <w:t xml:space="preserve"> </w:t>
      </w:r>
      <w:r w:rsidRPr="000D49B9">
        <w:rPr>
          <w:rFonts w:ascii="Times New Roman" w:hAnsi="Times New Roman" w:cs="Times New Roman"/>
          <w:sz w:val="24"/>
          <w:szCs w:val="24"/>
        </w:rPr>
        <w:t>R.C</w:t>
      </w:r>
      <w:r w:rsidRPr="000D49B9">
        <w:rPr>
          <w:rFonts w:ascii="Times New Roman" w:hAnsi="Times New Roman" w:cs="Times New Roman"/>
          <w:spacing w:val="2"/>
          <w:sz w:val="24"/>
          <w:szCs w:val="24"/>
        </w:rPr>
        <w:t xml:space="preserve"> </w:t>
      </w:r>
      <w:r w:rsidRPr="000D49B9">
        <w:rPr>
          <w:rFonts w:ascii="Times New Roman" w:hAnsi="Times New Roman" w:cs="Times New Roman"/>
          <w:sz w:val="24"/>
          <w:szCs w:val="24"/>
        </w:rPr>
        <w:t>Kothari</w:t>
      </w:r>
    </w:p>
    <w:p w14:paraId="0F329BE2" w14:textId="77777777" w:rsidR="00EF03A8" w:rsidRPr="000D49B9" w:rsidRDefault="00000000">
      <w:pPr>
        <w:pStyle w:val="ListParagraph"/>
        <w:numPr>
          <w:ilvl w:val="0"/>
          <w:numId w:val="1"/>
        </w:numPr>
        <w:tabs>
          <w:tab w:val="left" w:pos="854"/>
          <w:tab w:val="left" w:pos="855"/>
        </w:tabs>
        <w:rPr>
          <w:rFonts w:ascii="Times New Roman" w:hAnsi="Times New Roman" w:cs="Times New Roman"/>
          <w:sz w:val="24"/>
          <w:szCs w:val="24"/>
        </w:rPr>
      </w:pPr>
      <w:r w:rsidRPr="000D49B9">
        <w:rPr>
          <w:rFonts w:ascii="Times New Roman" w:hAnsi="Times New Roman" w:cs="Times New Roman"/>
          <w:sz w:val="24"/>
          <w:szCs w:val="24"/>
        </w:rPr>
        <w:t>Annual</w:t>
      </w:r>
      <w:r w:rsidRPr="000D49B9">
        <w:rPr>
          <w:rFonts w:ascii="Times New Roman" w:hAnsi="Times New Roman" w:cs="Times New Roman"/>
          <w:spacing w:val="-24"/>
          <w:sz w:val="24"/>
          <w:szCs w:val="24"/>
        </w:rPr>
        <w:t xml:space="preserve"> </w:t>
      </w:r>
      <w:r w:rsidRPr="000D49B9">
        <w:rPr>
          <w:rFonts w:ascii="Times New Roman" w:hAnsi="Times New Roman" w:cs="Times New Roman"/>
          <w:sz w:val="24"/>
          <w:szCs w:val="24"/>
        </w:rPr>
        <w:t>Accounts</w:t>
      </w:r>
      <w:r w:rsidRPr="000D49B9">
        <w:rPr>
          <w:rFonts w:ascii="Times New Roman" w:hAnsi="Times New Roman" w:cs="Times New Roman"/>
          <w:spacing w:val="-7"/>
          <w:sz w:val="24"/>
          <w:szCs w:val="24"/>
        </w:rPr>
        <w:t xml:space="preserve"> </w:t>
      </w:r>
      <w:r w:rsidRPr="000D49B9">
        <w:rPr>
          <w:rFonts w:ascii="Times New Roman" w:hAnsi="Times New Roman" w:cs="Times New Roman"/>
          <w:sz w:val="24"/>
          <w:szCs w:val="24"/>
        </w:rPr>
        <w:t>-</w:t>
      </w:r>
      <w:r w:rsidRPr="000D49B9">
        <w:rPr>
          <w:rFonts w:ascii="Times New Roman" w:hAnsi="Times New Roman" w:cs="Times New Roman"/>
          <w:spacing w:val="12"/>
          <w:sz w:val="24"/>
          <w:szCs w:val="24"/>
        </w:rPr>
        <w:t xml:space="preserve"> </w:t>
      </w:r>
      <w:r w:rsidRPr="000D49B9">
        <w:rPr>
          <w:rFonts w:ascii="Times New Roman" w:hAnsi="Times New Roman" w:cs="Times New Roman"/>
          <w:sz w:val="24"/>
          <w:szCs w:val="24"/>
        </w:rPr>
        <w:t>Steel</w:t>
      </w:r>
      <w:r w:rsidRPr="000D49B9">
        <w:rPr>
          <w:rFonts w:ascii="Times New Roman" w:hAnsi="Times New Roman" w:cs="Times New Roman"/>
          <w:spacing w:val="-7"/>
          <w:sz w:val="24"/>
          <w:szCs w:val="24"/>
        </w:rPr>
        <w:t xml:space="preserve"> </w:t>
      </w:r>
      <w:r w:rsidRPr="000D49B9">
        <w:rPr>
          <w:rFonts w:ascii="Times New Roman" w:hAnsi="Times New Roman" w:cs="Times New Roman"/>
          <w:sz w:val="24"/>
          <w:szCs w:val="24"/>
        </w:rPr>
        <w:t>Authority</w:t>
      </w:r>
      <w:r w:rsidRPr="000D49B9">
        <w:rPr>
          <w:rFonts w:ascii="Times New Roman" w:hAnsi="Times New Roman" w:cs="Times New Roman"/>
          <w:spacing w:val="-15"/>
          <w:sz w:val="24"/>
          <w:szCs w:val="24"/>
        </w:rPr>
        <w:t xml:space="preserve"> </w:t>
      </w:r>
      <w:r w:rsidRPr="000D49B9">
        <w:rPr>
          <w:rFonts w:ascii="Times New Roman" w:hAnsi="Times New Roman" w:cs="Times New Roman"/>
          <w:sz w:val="24"/>
          <w:szCs w:val="24"/>
        </w:rPr>
        <w:t>of</w:t>
      </w:r>
      <w:r w:rsidRPr="000D49B9">
        <w:rPr>
          <w:rFonts w:ascii="Times New Roman" w:hAnsi="Times New Roman" w:cs="Times New Roman"/>
          <w:spacing w:val="13"/>
          <w:sz w:val="24"/>
          <w:szCs w:val="24"/>
        </w:rPr>
        <w:t xml:space="preserve"> </w:t>
      </w:r>
      <w:r w:rsidRPr="000D49B9">
        <w:rPr>
          <w:rFonts w:ascii="Times New Roman" w:hAnsi="Times New Roman" w:cs="Times New Roman"/>
          <w:sz w:val="24"/>
          <w:szCs w:val="24"/>
        </w:rPr>
        <w:t>India</w:t>
      </w:r>
      <w:r w:rsidRPr="000D49B9">
        <w:rPr>
          <w:rFonts w:ascii="Times New Roman" w:hAnsi="Times New Roman" w:cs="Times New Roman"/>
          <w:spacing w:val="-8"/>
          <w:sz w:val="24"/>
          <w:szCs w:val="24"/>
        </w:rPr>
        <w:t xml:space="preserve"> </w:t>
      </w:r>
      <w:r w:rsidRPr="000D49B9">
        <w:rPr>
          <w:rFonts w:ascii="Times New Roman" w:hAnsi="Times New Roman" w:cs="Times New Roman"/>
          <w:sz w:val="24"/>
          <w:szCs w:val="24"/>
        </w:rPr>
        <w:t>Ltd.</w:t>
      </w:r>
      <w:r w:rsidRPr="000D49B9">
        <w:rPr>
          <w:rFonts w:ascii="Times New Roman" w:hAnsi="Times New Roman" w:cs="Times New Roman"/>
          <w:spacing w:val="-17"/>
          <w:sz w:val="24"/>
          <w:szCs w:val="24"/>
        </w:rPr>
        <w:t xml:space="preserve"> </w:t>
      </w:r>
      <w:r w:rsidRPr="000D49B9">
        <w:rPr>
          <w:rFonts w:ascii="Times New Roman" w:hAnsi="Times New Roman" w:cs="Times New Roman"/>
          <w:sz w:val="24"/>
          <w:szCs w:val="24"/>
        </w:rPr>
        <w:t>(Rourkela</w:t>
      </w:r>
      <w:r w:rsidRPr="000D49B9">
        <w:rPr>
          <w:rFonts w:ascii="Times New Roman" w:hAnsi="Times New Roman" w:cs="Times New Roman"/>
          <w:spacing w:val="9"/>
          <w:sz w:val="24"/>
          <w:szCs w:val="24"/>
        </w:rPr>
        <w:t xml:space="preserve"> </w:t>
      </w:r>
      <w:r w:rsidRPr="000D49B9">
        <w:rPr>
          <w:rFonts w:ascii="Times New Roman" w:hAnsi="Times New Roman" w:cs="Times New Roman"/>
          <w:sz w:val="24"/>
          <w:szCs w:val="24"/>
        </w:rPr>
        <w:t>Steel</w:t>
      </w:r>
    </w:p>
    <w:p w14:paraId="2392E3F3" w14:textId="77777777" w:rsidR="00EF03A8" w:rsidRPr="000D49B9" w:rsidRDefault="00000000">
      <w:pPr>
        <w:spacing w:before="27"/>
        <w:ind w:left="855"/>
        <w:rPr>
          <w:sz w:val="24"/>
          <w:szCs w:val="24"/>
        </w:rPr>
      </w:pPr>
      <w:r w:rsidRPr="000D49B9">
        <w:rPr>
          <w:sz w:val="24"/>
          <w:szCs w:val="24"/>
        </w:rPr>
        <w:t>Plant)</w:t>
      </w:r>
    </w:p>
    <w:p w14:paraId="553FB99E" w14:textId="77777777" w:rsidR="00EF03A8" w:rsidRPr="000D49B9" w:rsidRDefault="00EF03A8">
      <w:pPr>
        <w:pStyle w:val="BodyText"/>
      </w:pPr>
    </w:p>
    <w:p w14:paraId="08C0C229" w14:textId="77777777" w:rsidR="00EF03A8" w:rsidRPr="000D49B9" w:rsidRDefault="00EF03A8">
      <w:pPr>
        <w:pStyle w:val="BodyText"/>
        <w:spacing w:before="1"/>
      </w:pPr>
    </w:p>
    <w:p w14:paraId="65E5579D" w14:textId="77777777" w:rsidR="00EF03A8" w:rsidRPr="000D49B9" w:rsidRDefault="00000000">
      <w:pPr>
        <w:ind w:left="314"/>
        <w:rPr>
          <w:sz w:val="24"/>
          <w:szCs w:val="24"/>
        </w:rPr>
      </w:pPr>
      <w:r w:rsidRPr="000D49B9">
        <w:rPr>
          <w:sz w:val="24"/>
          <w:szCs w:val="24"/>
        </w:rPr>
        <w:t>Articles</w:t>
      </w:r>
      <w:r w:rsidRPr="000D49B9">
        <w:rPr>
          <w:spacing w:val="-1"/>
          <w:sz w:val="24"/>
          <w:szCs w:val="24"/>
        </w:rPr>
        <w:t xml:space="preserve"> </w:t>
      </w:r>
      <w:r w:rsidRPr="000D49B9">
        <w:rPr>
          <w:sz w:val="24"/>
          <w:szCs w:val="24"/>
        </w:rPr>
        <w:t>and</w:t>
      </w:r>
      <w:r w:rsidRPr="000D49B9">
        <w:rPr>
          <w:spacing w:val="-7"/>
          <w:sz w:val="24"/>
          <w:szCs w:val="24"/>
        </w:rPr>
        <w:t xml:space="preserve"> </w:t>
      </w:r>
      <w:r w:rsidRPr="000D49B9">
        <w:rPr>
          <w:sz w:val="24"/>
          <w:szCs w:val="24"/>
        </w:rPr>
        <w:t>Repots:</w:t>
      </w:r>
    </w:p>
    <w:p w14:paraId="2A5F0F22" w14:textId="77777777" w:rsidR="00EF03A8" w:rsidRPr="000D49B9" w:rsidRDefault="00000000">
      <w:pPr>
        <w:pStyle w:val="ListParagraph"/>
        <w:numPr>
          <w:ilvl w:val="0"/>
          <w:numId w:val="1"/>
        </w:numPr>
        <w:tabs>
          <w:tab w:val="left" w:pos="854"/>
          <w:tab w:val="left" w:pos="855"/>
        </w:tabs>
        <w:rPr>
          <w:rFonts w:ascii="Times New Roman" w:hAnsi="Times New Roman" w:cs="Times New Roman"/>
          <w:sz w:val="24"/>
          <w:szCs w:val="24"/>
        </w:rPr>
      </w:pPr>
      <w:r w:rsidRPr="000D49B9">
        <w:rPr>
          <w:rFonts w:ascii="Times New Roman" w:hAnsi="Times New Roman" w:cs="Times New Roman"/>
          <w:sz w:val="24"/>
          <w:szCs w:val="24"/>
        </w:rPr>
        <w:t>Oladipupo</w:t>
      </w:r>
      <w:r w:rsidRPr="000D49B9">
        <w:rPr>
          <w:rFonts w:ascii="Times New Roman" w:hAnsi="Times New Roman" w:cs="Times New Roman"/>
          <w:spacing w:val="-23"/>
          <w:sz w:val="24"/>
          <w:szCs w:val="24"/>
        </w:rPr>
        <w:t xml:space="preserve"> </w:t>
      </w:r>
      <w:r w:rsidRPr="000D49B9">
        <w:rPr>
          <w:rFonts w:ascii="Times New Roman" w:hAnsi="Times New Roman" w:cs="Times New Roman"/>
          <w:sz w:val="24"/>
          <w:szCs w:val="24"/>
        </w:rPr>
        <w:t>and</w:t>
      </w:r>
      <w:r w:rsidRPr="000D49B9">
        <w:rPr>
          <w:rFonts w:ascii="Times New Roman" w:hAnsi="Times New Roman" w:cs="Times New Roman"/>
          <w:spacing w:val="-22"/>
          <w:sz w:val="24"/>
          <w:szCs w:val="24"/>
        </w:rPr>
        <w:t xml:space="preserve"> </w:t>
      </w:r>
      <w:r w:rsidRPr="000D49B9">
        <w:rPr>
          <w:rFonts w:ascii="Times New Roman" w:hAnsi="Times New Roman" w:cs="Times New Roman"/>
          <w:sz w:val="24"/>
          <w:szCs w:val="24"/>
        </w:rPr>
        <w:t>Okafor</w:t>
      </w:r>
      <w:r w:rsidRPr="000D49B9">
        <w:rPr>
          <w:rFonts w:ascii="Times New Roman" w:hAnsi="Times New Roman" w:cs="Times New Roman"/>
          <w:spacing w:val="1"/>
          <w:sz w:val="24"/>
          <w:szCs w:val="24"/>
        </w:rPr>
        <w:t xml:space="preserve"> </w:t>
      </w:r>
      <w:r w:rsidRPr="000D49B9">
        <w:rPr>
          <w:rFonts w:ascii="Times New Roman" w:hAnsi="Times New Roman" w:cs="Times New Roman"/>
          <w:sz w:val="24"/>
          <w:szCs w:val="24"/>
        </w:rPr>
        <w:t>(2013)</w:t>
      </w:r>
      <w:r w:rsidRPr="000D49B9">
        <w:rPr>
          <w:rFonts w:ascii="Times New Roman" w:hAnsi="Times New Roman" w:cs="Times New Roman"/>
          <w:spacing w:val="35"/>
          <w:sz w:val="24"/>
          <w:szCs w:val="24"/>
        </w:rPr>
        <w:t xml:space="preserve"> </w:t>
      </w:r>
      <w:r w:rsidRPr="000D49B9">
        <w:rPr>
          <w:rFonts w:ascii="Times New Roman" w:hAnsi="Times New Roman" w:cs="Times New Roman"/>
          <w:sz w:val="24"/>
          <w:szCs w:val="24"/>
        </w:rPr>
        <w:t>Working</w:t>
      </w:r>
      <w:r w:rsidRPr="000D49B9">
        <w:rPr>
          <w:rFonts w:ascii="Times New Roman" w:hAnsi="Times New Roman" w:cs="Times New Roman"/>
          <w:spacing w:val="1"/>
          <w:sz w:val="24"/>
          <w:szCs w:val="24"/>
        </w:rPr>
        <w:t xml:space="preserve"> </w:t>
      </w:r>
      <w:r w:rsidRPr="000D49B9">
        <w:rPr>
          <w:rFonts w:ascii="Times New Roman" w:hAnsi="Times New Roman" w:cs="Times New Roman"/>
          <w:sz w:val="24"/>
          <w:szCs w:val="24"/>
        </w:rPr>
        <w:t>Capital</w:t>
      </w:r>
      <w:r w:rsidRPr="000D49B9">
        <w:rPr>
          <w:rFonts w:ascii="Times New Roman" w:hAnsi="Times New Roman" w:cs="Times New Roman"/>
          <w:spacing w:val="-21"/>
          <w:sz w:val="24"/>
          <w:szCs w:val="24"/>
        </w:rPr>
        <w:t xml:space="preserve"> </w:t>
      </w:r>
      <w:r w:rsidRPr="000D49B9">
        <w:rPr>
          <w:rFonts w:ascii="Times New Roman" w:hAnsi="Times New Roman" w:cs="Times New Roman"/>
          <w:sz w:val="24"/>
          <w:szCs w:val="24"/>
        </w:rPr>
        <w:t>Management:</w:t>
      </w:r>
      <w:r w:rsidRPr="000D49B9">
        <w:rPr>
          <w:rFonts w:ascii="Times New Roman" w:hAnsi="Times New Roman" w:cs="Times New Roman"/>
          <w:spacing w:val="-20"/>
          <w:sz w:val="24"/>
          <w:szCs w:val="24"/>
        </w:rPr>
        <w:t xml:space="preserve"> </w:t>
      </w:r>
      <w:r w:rsidRPr="000D49B9">
        <w:rPr>
          <w:rFonts w:ascii="Times New Roman" w:hAnsi="Times New Roman" w:cs="Times New Roman"/>
          <w:sz w:val="24"/>
          <w:szCs w:val="24"/>
        </w:rPr>
        <w:t>A</w:t>
      </w:r>
    </w:p>
    <w:p w14:paraId="1BD450D0" w14:textId="77777777" w:rsidR="00EF03A8" w:rsidRPr="000D49B9" w:rsidRDefault="00000000">
      <w:pPr>
        <w:spacing w:before="26"/>
        <w:ind w:left="855"/>
        <w:rPr>
          <w:sz w:val="24"/>
          <w:szCs w:val="24"/>
        </w:rPr>
      </w:pPr>
      <w:r w:rsidRPr="000D49B9">
        <w:rPr>
          <w:sz w:val="24"/>
          <w:szCs w:val="24"/>
        </w:rPr>
        <w:t>Case</w:t>
      </w:r>
      <w:r w:rsidRPr="000D49B9">
        <w:rPr>
          <w:spacing w:val="6"/>
          <w:sz w:val="24"/>
          <w:szCs w:val="24"/>
        </w:rPr>
        <w:t xml:space="preserve"> </w:t>
      </w:r>
      <w:r w:rsidRPr="000D49B9">
        <w:rPr>
          <w:sz w:val="24"/>
          <w:szCs w:val="24"/>
        </w:rPr>
        <w:t>Study</w:t>
      </w:r>
      <w:r w:rsidRPr="000D49B9">
        <w:rPr>
          <w:spacing w:val="7"/>
          <w:sz w:val="24"/>
          <w:szCs w:val="24"/>
        </w:rPr>
        <w:t xml:space="preserve"> </w:t>
      </w:r>
      <w:r w:rsidRPr="000D49B9">
        <w:rPr>
          <w:sz w:val="24"/>
          <w:szCs w:val="24"/>
        </w:rPr>
        <w:t>of Hindustan</w:t>
      </w:r>
      <w:r w:rsidRPr="000D49B9">
        <w:rPr>
          <w:spacing w:val="-23"/>
          <w:sz w:val="24"/>
          <w:szCs w:val="24"/>
        </w:rPr>
        <w:t xml:space="preserve"> </w:t>
      </w:r>
      <w:r w:rsidRPr="000D49B9">
        <w:rPr>
          <w:sz w:val="24"/>
          <w:szCs w:val="24"/>
        </w:rPr>
        <w:t>Lever</w:t>
      </w:r>
      <w:r w:rsidRPr="000D49B9">
        <w:rPr>
          <w:spacing w:val="17"/>
          <w:sz w:val="24"/>
          <w:szCs w:val="24"/>
        </w:rPr>
        <w:t xml:space="preserve"> </w:t>
      </w:r>
      <w:r w:rsidRPr="000D49B9">
        <w:rPr>
          <w:sz w:val="24"/>
          <w:szCs w:val="24"/>
        </w:rPr>
        <w:t>Ltd.</w:t>
      </w:r>
      <w:r w:rsidRPr="000D49B9">
        <w:rPr>
          <w:spacing w:val="-14"/>
          <w:sz w:val="24"/>
          <w:szCs w:val="24"/>
        </w:rPr>
        <w:t xml:space="preserve"> </w:t>
      </w:r>
      <w:r w:rsidRPr="000D49B9">
        <w:rPr>
          <w:sz w:val="24"/>
          <w:szCs w:val="24"/>
        </w:rPr>
        <w:t>Finance</w:t>
      </w:r>
      <w:r w:rsidRPr="000D49B9">
        <w:rPr>
          <w:spacing w:val="-12"/>
          <w:sz w:val="24"/>
          <w:szCs w:val="24"/>
        </w:rPr>
        <w:t xml:space="preserve"> </w:t>
      </w:r>
      <w:r w:rsidRPr="000D49B9">
        <w:rPr>
          <w:sz w:val="24"/>
          <w:szCs w:val="24"/>
        </w:rPr>
        <w:t>India</w:t>
      </w:r>
    </w:p>
    <w:p w14:paraId="3B2CFDA6" w14:textId="77777777" w:rsidR="00EF03A8" w:rsidRPr="000D49B9" w:rsidRDefault="00000000">
      <w:pPr>
        <w:pStyle w:val="ListParagraph"/>
        <w:numPr>
          <w:ilvl w:val="0"/>
          <w:numId w:val="1"/>
        </w:numPr>
        <w:tabs>
          <w:tab w:val="left" w:pos="854"/>
          <w:tab w:val="left" w:pos="855"/>
        </w:tabs>
        <w:spacing w:before="192"/>
        <w:rPr>
          <w:rFonts w:ascii="Times New Roman" w:hAnsi="Times New Roman" w:cs="Times New Roman"/>
          <w:sz w:val="24"/>
          <w:szCs w:val="24"/>
        </w:rPr>
      </w:pPr>
      <w:proofErr w:type="spellStart"/>
      <w:r w:rsidRPr="000D49B9">
        <w:rPr>
          <w:rFonts w:ascii="Times New Roman" w:hAnsi="Times New Roman" w:cs="Times New Roman"/>
          <w:sz w:val="24"/>
          <w:szCs w:val="24"/>
        </w:rPr>
        <w:t>Maradi</w:t>
      </w:r>
      <w:proofErr w:type="spellEnd"/>
      <w:r w:rsidRPr="000D49B9">
        <w:rPr>
          <w:rFonts w:ascii="Times New Roman" w:hAnsi="Times New Roman" w:cs="Times New Roman"/>
          <w:sz w:val="24"/>
          <w:szCs w:val="24"/>
        </w:rPr>
        <w:t>,</w:t>
      </w:r>
      <w:r w:rsidRPr="000D49B9">
        <w:rPr>
          <w:rFonts w:ascii="Times New Roman" w:hAnsi="Times New Roman" w:cs="Times New Roman"/>
          <w:spacing w:val="-29"/>
          <w:sz w:val="24"/>
          <w:szCs w:val="24"/>
        </w:rPr>
        <w:t xml:space="preserve"> </w:t>
      </w:r>
      <w:r w:rsidRPr="000D49B9">
        <w:rPr>
          <w:rFonts w:ascii="Times New Roman" w:hAnsi="Times New Roman" w:cs="Times New Roman"/>
          <w:sz w:val="24"/>
          <w:szCs w:val="24"/>
        </w:rPr>
        <w:t>Salehi</w:t>
      </w:r>
      <w:r w:rsidRPr="000D49B9">
        <w:rPr>
          <w:rFonts w:ascii="Times New Roman" w:hAnsi="Times New Roman" w:cs="Times New Roman"/>
          <w:spacing w:val="-2"/>
          <w:sz w:val="24"/>
          <w:szCs w:val="24"/>
        </w:rPr>
        <w:t xml:space="preserve"> </w:t>
      </w:r>
      <w:r w:rsidRPr="000D49B9">
        <w:rPr>
          <w:rFonts w:ascii="Times New Roman" w:hAnsi="Times New Roman" w:cs="Times New Roman"/>
          <w:sz w:val="24"/>
          <w:szCs w:val="24"/>
        </w:rPr>
        <w:t>and</w:t>
      </w:r>
      <w:r w:rsidRPr="000D49B9">
        <w:rPr>
          <w:rFonts w:ascii="Times New Roman" w:hAnsi="Times New Roman" w:cs="Times New Roman"/>
          <w:spacing w:val="-2"/>
          <w:sz w:val="24"/>
          <w:szCs w:val="24"/>
        </w:rPr>
        <w:t xml:space="preserve"> </w:t>
      </w:r>
      <w:proofErr w:type="spellStart"/>
      <w:r w:rsidRPr="000D49B9">
        <w:rPr>
          <w:rFonts w:ascii="Times New Roman" w:hAnsi="Times New Roman" w:cs="Times New Roman"/>
          <w:sz w:val="24"/>
          <w:szCs w:val="24"/>
        </w:rPr>
        <w:t>Arianpoor</w:t>
      </w:r>
      <w:proofErr w:type="spellEnd"/>
      <w:r w:rsidRPr="000D49B9">
        <w:rPr>
          <w:rFonts w:ascii="Times New Roman" w:hAnsi="Times New Roman" w:cs="Times New Roman"/>
          <w:spacing w:val="-18"/>
          <w:sz w:val="24"/>
          <w:szCs w:val="24"/>
        </w:rPr>
        <w:t xml:space="preserve"> </w:t>
      </w:r>
      <w:r w:rsidRPr="000D49B9">
        <w:rPr>
          <w:rFonts w:ascii="Times New Roman" w:hAnsi="Times New Roman" w:cs="Times New Roman"/>
          <w:sz w:val="24"/>
          <w:szCs w:val="24"/>
        </w:rPr>
        <w:t>(2012)</w:t>
      </w:r>
      <w:r w:rsidRPr="000D49B9">
        <w:rPr>
          <w:rFonts w:ascii="Times New Roman" w:hAnsi="Times New Roman" w:cs="Times New Roman"/>
          <w:spacing w:val="38"/>
          <w:sz w:val="24"/>
          <w:szCs w:val="24"/>
        </w:rPr>
        <w:t xml:space="preserve"> </w:t>
      </w:r>
      <w:r w:rsidRPr="000D49B9">
        <w:rPr>
          <w:rFonts w:ascii="Times New Roman" w:hAnsi="Times New Roman" w:cs="Times New Roman"/>
          <w:sz w:val="24"/>
          <w:szCs w:val="24"/>
        </w:rPr>
        <w:t>Working</w:t>
      </w:r>
      <w:r w:rsidRPr="000D49B9">
        <w:rPr>
          <w:rFonts w:ascii="Times New Roman" w:hAnsi="Times New Roman" w:cs="Times New Roman"/>
          <w:spacing w:val="3"/>
          <w:sz w:val="24"/>
          <w:szCs w:val="24"/>
        </w:rPr>
        <w:t xml:space="preserve"> </w:t>
      </w:r>
      <w:r w:rsidRPr="000D49B9">
        <w:rPr>
          <w:rFonts w:ascii="Times New Roman" w:hAnsi="Times New Roman" w:cs="Times New Roman"/>
          <w:sz w:val="24"/>
          <w:szCs w:val="24"/>
        </w:rPr>
        <w:t>Capital</w:t>
      </w:r>
    </w:p>
    <w:p w14:paraId="480BAB16" w14:textId="77777777" w:rsidR="00EF03A8" w:rsidRPr="000D49B9" w:rsidRDefault="00000000">
      <w:pPr>
        <w:spacing w:before="11"/>
        <w:ind w:left="855"/>
        <w:rPr>
          <w:sz w:val="24"/>
          <w:szCs w:val="24"/>
        </w:rPr>
      </w:pPr>
      <w:r w:rsidRPr="000D49B9">
        <w:rPr>
          <w:sz w:val="24"/>
          <w:szCs w:val="24"/>
        </w:rPr>
        <w:t>Management</w:t>
      </w:r>
      <w:r w:rsidRPr="000D49B9">
        <w:rPr>
          <w:spacing w:val="-25"/>
          <w:sz w:val="24"/>
          <w:szCs w:val="24"/>
        </w:rPr>
        <w:t xml:space="preserve"> </w:t>
      </w:r>
      <w:r w:rsidRPr="000D49B9">
        <w:rPr>
          <w:sz w:val="24"/>
          <w:szCs w:val="24"/>
        </w:rPr>
        <w:t>Policies</w:t>
      </w:r>
    </w:p>
    <w:p w14:paraId="02AF4669" w14:textId="77777777" w:rsidR="00EF03A8" w:rsidRPr="000D49B9" w:rsidRDefault="00000000">
      <w:pPr>
        <w:pStyle w:val="ListParagraph"/>
        <w:numPr>
          <w:ilvl w:val="0"/>
          <w:numId w:val="1"/>
        </w:numPr>
        <w:tabs>
          <w:tab w:val="left" w:pos="854"/>
          <w:tab w:val="left" w:pos="855"/>
        </w:tabs>
        <w:spacing w:before="192" w:line="252" w:lineRule="auto"/>
        <w:ind w:right="582"/>
        <w:rPr>
          <w:rFonts w:ascii="Times New Roman" w:hAnsi="Times New Roman" w:cs="Times New Roman"/>
          <w:sz w:val="24"/>
          <w:szCs w:val="24"/>
        </w:rPr>
      </w:pPr>
      <w:r w:rsidRPr="000D49B9">
        <w:rPr>
          <w:rFonts w:ascii="Times New Roman" w:hAnsi="Times New Roman" w:cs="Times New Roman"/>
          <w:sz w:val="24"/>
          <w:szCs w:val="24"/>
        </w:rPr>
        <w:t>Abel, Maxime (2008), Impact of Aggressive Working Capital</w:t>
      </w:r>
      <w:r w:rsidRPr="000D49B9">
        <w:rPr>
          <w:rFonts w:ascii="Times New Roman" w:hAnsi="Times New Roman" w:cs="Times New Roman"/>
          <w:spacing w:val="-79"/>
          <w:sz w:val="24"/>
          <w:szCs w:val="24"/>
        </w:rPr>
        <w:t xml:space="preserve"> </w:t>
      </w:r>
      <w:r w:rsidRPr="000D49B9">
        <w:rPr>
          <w:rFonts w:ascii="Times New Roman" w:hAnsi="Times New Roman" w:cs="Times New Roman"/>
          <w:sz w:val="24"/>
          <w:szCs w:val="24"/>
        </w:rPr>
        <w:t>Management Policy on Firms’ Profitability,</w:t>
      </w:r>
      <w:r w:rsidRPr="000D49B9">
        <w:rPr>
          <w:rFonts w:ascii="Times New Roman" w:hAnsi="Times New Roman" w:cs="Times New Roman"/>
          <w:spacing w:val="1"/>
          <w:sz w:val="24"/>
          <w:szCs w:val="24"/>
        </w:rPr>
        <w:t xml:space="preserve"> </w:t>
      </w:r>
      <w:hyperlink r:id="rId10">
        <w:r w:rsidRPr="000D49B9">
          <w:rPr>
            <w:rFonts w:ascii="Times New Roman" w:hAnsi="Times New Roman" w:cs="Times New Roman"/>
            <w:spacing w:val="-1"/>
            <w:sz w:val="24"/>
            <w:szCs w:val="24"/>
          </w:rPr>
          <w:t xml:space="preserve">www.wiwkipedia.com </w:t>
        </w:r>
      </w:hyperlink>
      <w:hyperlink r:id="rId11">
        <w:r w:rsidRPr="000D49B9">
          <w:rPr>
            <w:rFonts w:ascii="Times New Roman" w:hAnsi="Times New Roman" w:cs="Times New Roman"/>
            <w:spacing w:val="-1"/>
            <w:sz w:val="24"/>
            <w:szCs w:val="24"/>
          </w:rPr>
          <w:t>www.investopedia.com</w:t>
        </w:r>
      </w:hyperlink>
      <w:r w:rsidRPr="000D49B9">
        <w:rPr>
          <w:rFonts w:ascii="Times New Roman" w:hAnsi="Times New Roman" w:cs="Times New Roman"/>
          <w:sz w:val="24"/>
          <w:szCs w:val="24"/>
        </w:rPr>
        <w:t xml:space="preserve"> </w:t>
      </w:r>
      <w:hyperlink r:id="rId12">
        <w:r w:rsidRPr="000D49B9">
          <w:rPr>
            <w:rFonts w:ascii="Times New Roman" w:hAnsi="Times New Roman" w:cs="Times New Roman"/>
            <w:sz w:val="24"/>
            <w:szCs w:val="24"/>
          </w:rPr>
          <w:t>www.googlescholar.com</w:t>
        </w:r>
      </w:hyperlink>
    </w:p>
    <w:sectPr w:rsidR="00EF03A8" w:rsidRPr="000D49B9">
      <w:pgSz w:w="11900" w:h="16850"/>
      <w:pgMar w:top="1600" w:right="1080" w:bottom="1480" w:left="700" w:header="0" w:footer="1292" w:gutter="0"/>
      <w:pgBorders w:offsetFrom="page">
        <w:top w:val="single" w:sz="4" w:space="24" w:color="000000"/>
        <w:left w:val="single" w:sz="4" w:space="24" w:color="000000"/>
        <w:bottom w:val="single" w:sz="4" w:space="24" w:color="000000"/>
        <w:right w:val="single" w:sz="4" w:space="23"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2D43" w14:textId="77777777" w:rsidR="00402D39" w:rsidRDefault="00402D39">
      <w:r>
        <w:separator/>
      </w:r>
    </w:p>
  </w:endnote>
  <w:endnote w:type="continuationSeparator" w:id="0">
    <w:p w14:paraId="2E3A80F4" w14:textId="77777777" w:rsidR="00402D39" w:rsidRDefault="0040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2190" w14:textId="77777777" w:rsidR="00EF03A8" w:rsidRDefault="00000000">
    <w:pPr>
      <w:pStyle w:val="BodyText"/>
      <w:spacing w:line="14" w:lineRule="auto"/>
      <w:rPr>
        <w:sz w:val="20"/>
      </w:rPr>
    </w:pPr>
    <w:r>
      <w:pict w14:anchorId="0787DAF3">
        <v:shapetype id="_x0000_t202" coordsize="21600,21600" o:spt="202" path="m,l,21600r21600,l21600,xe">
          <v:stroke joinstyle="miter"/>
          <v:path gradientshapeok="t" o:connecttype="rect"/>
        </v:shapetype>
        <v:shape id="_x0000_s1025" type="#_x0000_t202" style="position:absolute;margin-left:292.1pt;margin-top:766.65pt;width:11.65pt;height:14.5pt;z-index:-251658752;mso-position-horizontal-relative:page;mso-position-vertical-relative:page" filled="f" stroked="f">
          <v:textbox inset="0,0,0,0">
            <w:txbxContent>
              <w:p w14:paraId="01E75441" w14:textId="77777777" w:rsidR="00EF03A8" w:rsidRDefault="00000000">
                <w:pPr>
                  <w:spacing w:before="15"/>
                  <w:ind w:left="60"/>
                </w:pPr>
                <w:r>
                  <w:fldChar w:fldCharType="begin"/>
                </w:r>
                <w:r>
                  <w:rPr>
                    <w:w w:val="102"/>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1381" w14:textId="77777777" w:rsidR="00402D39" w:rsidRDefault="00402D39">
      <w:r>
        <w:separator/>
      </w:r>
    </w:p>
  </w:footnote>
  <w:footnote w:type="continuationSeparator" w:id="0">
    <w:p w14:paraId="26889038" w14:textId="77777777" w:rsidR="00402D39" w:rsidRDefault="00402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7739"/>
    <w:multiLevelType w:val="hybridMultilevel"/>
    <w:tmpl w:val="8E166098"/>
    <w:lvl w:ilvl="0" w:tplc="40090001">
      <w:start w:val="1"/>
      <w:numFmt w:val="bullet"/>
      <w:lvlText w:val=""/>
      <w:lvlJc w:val="left"/>
      <w:pPr>
        <w:ind w:left="1044" w:hanging="360"/>
      </w:pPr>
      <w:rPr>
        <w:rFonts w:ascii="Symbol" w:hAnsi="Symbol" w:hint="default"/>
      </w:rPr>
    </w:lvl>
    <w:lvl w:ilvl="1" w:tplc="40090003" w:tentative="1">
      <w:start w:val="1"/>
      <w:numFmt w:val="bullet"/>
      <w:lvlText w:val="o"/>
      <w:lvlJc w:val="left"/>
      <w:pPr>
        <w:ind w:left="1764" w:hanging="360"/>
      </w:pPr>
      <w:rPr>
        <w:rFonts w:ascii="Courier New" w:hAnsi="Courier New" w:cs="Courier New" w:hint="default"/>
      </w:rPr>
    </w:lvl>
    <w:lvl w:ilvl="2" w:tplc="40090005" w:tentative="1">
      <w:start w:val="1"/>
      <w:numFmt w:val="bullet"/>
      <w:lvlText w:val=""/>
      <w:lvlJc w:val="left"/>
      <w:pPr>
        <w:ind w:left="2484" w:hanging="360"/>
      </w:pPr>
      <w:rPr>
        <w:rFonts w:ascii="Wingdings" w:hAnsi="Wingdings" w:hint="default"/>
      </w:rPr>
    </w:lvl>
    <w:lvl w:ilvl="3" w:tplc="40090001" w:tentative="1">
      <w:start w:val="1"/>
      <w:numFmt w:val="bullet"/>
      <w:lvlText w:val=""/>
      <w:lvlJc w:val="left"/>
      <w:pPr>
        <w:ind w:left="3204" w:hanging="360"/>
      </w:pPr>
      <w:rPr>
        <w:rFonts w:ascii="Symbol" w:hAnsi="Symbol" w:hint="default"/>
      </w:rPr>
    </w:lvl>
    <w:lvl w:ilvl="4" w:tplc="40090003" w:tentative="1">
      <w:start w:val="1"/>
      <w:numFmt w:val="bullet"/>
      <w:lvlText w:val="o"/>
      <w:lvlJc w:val="left"/>
      <w:pPr>
        <w:ind w:left="3924" w:hanging="360"/>
      </w:pPr>
      <w:rPr>
        <w:rFonts w:ascii="Courier New" w:hAnsi="Courier New" w:cs="Courier New" w:hint="default"/>
      </w:rPr>
    </w:lvl>
    <w:lvl w:ilvl="5" w:tplc="40090005" w:tentative="1">
      <w:start w:val="1"/>
      <w:numFmt w:val="bullet"/>
      <w:lvlText w:val=""/>
      <w:lvlJc w:val="left"/>
      <w:pPr>
        <w:ind w:left="4644" w:hanging="360"/>
      </w:pPr>
      <w:rPr>
        <w:rFonts w:ascii="Wingdings" w:hAnsi="Wingdings" w:hint="default"/>
      </w:rPr>
    </w:lvl>
    <w:lvl w:ilvl="6" w:tplc="40090001" w:tentative="1">
      <w:start w:val="1"/>
      <w:numFmt w:val="bullet"/>
      <w:lvlText w:val=""/>
      <w:lvlJc w:val="left"/>
      <w:pPr>
        <w:ind w:left="5364" w:hanging="360"/>
      </w:pPr>
      <w:rPr>
        <w:rFonts w:ascii="Symbol" w:hAnsi="Symbol" w:hint="default"/>
      </w:rPr>
    </w:lvl>
    <w:lvl w:ilvl="7" w:tplc="40090003" w:tentative="1">
      <w:start w:val="1"/>
      <w:numFmt w:val="bullet"/>
      <w:lvlText w:val="o"/>
      <w:lvlJc w:val="left"/>
      <w:pPr>
        <w:ind w:left="6084" w:hanging="360"/>
      </w:pPr>
      <w:rPr>
        <w:rFonts w:ascii="Courier New" w:hAnsi="Courier New" w:cs="Courier New" w:hint="default"/>
      </w:rPr>
    </w:lvl>
    <w:lvl w:ilvl="8" w:tplc="40090005" w:tentative="1">
      <w:start w:val="1"/>
      <w:numFmt w:val="bullet"/>
      <w:lvlText w:val=""/>
      <w:lvlJc w:val="left"/>
      <w:pPr>
        <w:ind w:left="6804" w:hanging="360"/>
      </w:pPr>
      <w:rPr>
        <w:rFonts w:ascii="Wingdings" w:hAnsi="Wingdings" w:hint="default"/>
      </w:rPr>
    </w:lvl>
  </w:abstractNum>
  <w:abstractNum w:abstractNumId="1" w15:restartNumberingAfterBreak="0">
    <w:nsid w:val="38850B9B"/>
    <w:multiLevelType w:val="hybridMultilevel"/>
    <w:tmpl w:val="D2BAD13E"/>
    <w:lvl w:ilvl="0" w:tplc="BAD03388">
      <w:numFmt w:val="bullet"/>
      <w:lvlText w:val="●"/>
      <w:lvlJc w:val="left"/>
      <w:pPr>
        <w:ind w:left="855" w:hanging="541"/>
      </w:pPr>
      <w:rPr>
        <w:rFonts w:ascii="Microsoft Sans Serif" w:eastAsia="Microsoft Sans Serif" w:hAnsi="Microsoft Sans Serif" w:cs="Microsoft Sans Serif" w:hint="default"/>
        <w:w w:val="100"/>
        <w:sz w:val="36"/>
        <w:szCs w:val="36"/>
        <w:lang w:val="en-US" w:eastAsia="en-US" w:bidi="ar-SA"/>
      </w:rPr>
    </w:lvl>
    <w:lvl w:ilvl="1" w:tplc="558A0774">
      <w:numFmt w:val="bullet"/>
      <w:lvlText w:val="•"/>
      <w:lvlJc w:val="left"/>
      <w:pPr>
        <w:ind w:left="1785" w:hanging="541"/>
      </w:pPr>
      <w:rPr>
        <w:rFonts w:hint="default"/>
        <w:lang w:val="en-US" w:eastAsia="en-US" w:bidi="ar-SA"/>
      </w:rPr>
    </w:lvl>
    <w:lvl w:ilvl="2" w:tplc="3D1CCA64">
      <w:numFmt w:val="bullet"/>
      <w:lvlText w:val="•"/>
      <w:lvlJc w:val="left"/>
      <w:pPr>
        <w:ind w:left="2711" w:hanging="541"/>
      </w:pPr>
      <w:rPr>
        <w:rFonts w:hint="default"/>
        <w:lang w:val="en-US" w:eastAsia="en-US" w:bidi="ar-SA"/>
      </w:rPr>
    </w:lvl>
    <w:lvl w:ilvl="3" w:tplc="025257BC">
      <w:numFmt w:val="bullet"/>
      <w:lvlText w:val="•"/>
      <w:lvlJc w:val="left"/>
      <w:pPr>
        <w:ind w:left="3636" w:hanging="541"/>
      </w:pPr>
      <w:rPr>
        <w:rFonts w:hint="default"/>
        <w:lang w:val="en-US" w:eastAsia="en-US" w:bidi="ar-SA"/>
      </w:rPr>
    </w:lvl>
    <w:lvl w:ilvl="4" w:tplc="345AD60C">
      <w:numFmt w:val="bullet"/>
      <w:lvlText w:val="•"/>
      <w:lvlJc w:val="left"/>
      <w:pPr>
        <w:ind w:left="4562" w:hanging="541"/>
      </w:pPr>
      <w:rPr>
        <w:rFonts w:hint="default"/>
        <w:lang w:val="en-US" w:eastAsia="en-US" w:bidi="ar-SA"/>
      </w:rPr>
    </w:lvl>
    <w:lvl w:ilvl="5" w:tplc="0A06C6E6">
      <w:numFmt w:val="bullet"/>
      <w:lvlText w:val="•"/>
      <w:lvlJc w:val="left"/>
      <w:pPr>
        <w:ind w:left="5487" w:hanging="541"/>
      </w:pPr>
      <w:rPr>
        <w:rFonts w:hint="default"/>
        <w:lang w:val="en-US" w:eastAsia="en-US" w:bidi="ar-SA"/>
      </w:rPr>
    </w:lvl>
    <w:lvl w:ilvl="6" w:tplc="1910D8B8">
      <w:numFmt w:val="bullet"/>
      <w:lvlText w:val="•"/>
      <w:lvlJc w:val="left"/>
      <w:pPr>
        <w:ind w:left="6413" w:hanging="541"/>
      </w:pPr>
      <w:rPr>
        <w:rFonts w:hint="default"/>
        <w:lang w:val="en-US" w:eastAsia="en-US" w:bidi="ar-SA"/>
      </w:rPr>
    </w:lvl>
    <w:lvl w:ilvl="7" w:tplc="9A5C36F8">
      <w:numFmt w:val="bullet"/>
      <w:lvlText w:val="•"/>
      <w:lvlJc w:val="left"/>
      <w:pPr>
        <w:ind w:left="7338" w:hanging="541"/>
      </w:pPr>
      <w:rPr>
        <w:rFonts w:hint="default"/>
        <w:lang w:val="en-US" w:eastAsia="en-US" w:bidi="ar-SA"/>
      </w:rPr>
    </w:lvl>
    <w:lvl w:ilvl="8" w:tplc="43F20486">
      <w:numFmt w:val="bullet"/>
      <w:lvlText w:val="•"/>
      <w:lvlJc w:val="left"/>
      <w:pPr>
        <w:ind w:left="8264" w:hanging="541"/>
      </w:pPr>
      <w:rPr>
        <w:rFonts w:hint="default"/>
        <w:lang w:val="en-US" w:eastAsia="en-US" w:bidi="ar-SA"/>
      </w:rPr>
    </w:lvl>
  </w:abstractNum>
  <w:abstractNum w:abstractNumId="2" w15:restartNumberingAfterBreak="0">
    <w:nsid w:val="6A643F8C"/>
    <w:multiLevelType w:val="hybridMultilevel"/>
    <w:tmpl w:val="4DA8BE8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16cid:durableId="757675136">
    <w:abstractNumId w:val="1"/>
  </w:num>
  <w:num w:numId="2" w16cid:durableId="511846466">
    <w:abstractNumId w:val="0"/>
  </w:num>
  <w:num w:numId="3" w16cid:durableId="1675568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F03A8"/>
    <w:rsid w:val="000D49B9"/>
    <w:rsid w:val="003B5B48"/>
    <w:rsid w:val="00402D39"/>
    <w:rsid w:val="00432E71"/>
    <w:rsid w:val="00B260B1"/>
    <w:rsid w:val="00EF03A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804B4"/>
  <w15:docId w15:val="{D2EFCE95-B9F9-4E17-A6E8-F96C8D76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8"/>
      <w:ind w:left="248"/>
      <w:outlineLvl w:val="0"/>
    </w:pPr>
    <w:rPr>
      <w:rFonts w:ascii="Calibri" w:eastAsia="Calibri" w:hAnsi="Calibri" w:cs="Calibri"/>
      <w:b/>
      <w:bCs/>
      <w:sz w:val="36"/>
      <w:szCs w:val="36"/>
    </w:rPr>
  </w:style>
  <w:style w:type="paragraph" w:styleId="Heading2">
    <w:name w:val="heading 2"/>
    <w:basedOn w:val="Normal"/>
    <w:uiPriority w:val="9"/>
    <w:unhideWhenUsed/>
    <w:qFormat/>
    <w:pPr>
      <w:ind w:left="855"/>
      <w:outlineLvl w:val="1"/>
    </w:pPr>
    <w:rPr>
      <w:rFonts w:ascii="Calibri" w:eastAsia="Calibri" w:hAnsi="Calibri" w:cs="Calibri"/>
      <w:sz w:val="36"/>
      <w:szCs w:val="36"/>
    </w:rPr>
  </w:style>
  <w:style w:type="paragraph" w:styleId="Heading3">
    <w:name w:val="heading 3"/>
    <w:basedOn w:val="Normal"/>
    <w:uiPriority w:val="9"/>
    <w:unhideWhenUsed/>
    <w:qFormat/>
    <w:pPr>
      <w:ind w:left="3352" w:right="2954"/>
      <w:jc w:val="center"/>
      <w:outlineLvl w:val="2"/>
    </w:pPr>
    <w:rPr>
      <w:b/>
      <w:bCs/>
      <w:sz w:val="28"/>
      <w:szCs w:val="28"/>
    </w:rPr>
  </w:style>
  <w:style w:type="paragraph" w:styleId="Heading4">
    <w:name w:val="heading 4"/>
    <w:basedOn w:val="Normal"/>
    <w:uiPriority w:val="9"/>
    <w:unhideWhenUsed/>
    <w:qFormat/>
    <w:pPr>
      <w:spacing w:before="1"/>
      <w:ind w:left="3683" w:right="2377"/>
      <w:jc w:val="center"/>
      <w:outlineLvl w:val="3"/>
    </w:pPr>
    <w:rPr>
      <w:sz w:val="28"/>
      <w:szCs w:val="28"/>
    </w:rPr>
  </w:style>
  <w:style w:type="paragraph" w:styleId="Heading5">
    <w:name w:val="heading 5"/>
    <w:basedOn w:val="Normal"/>
    <w:uiPriority w:val="9"/>
    <w:unhideWhenUsed/>
    <w:qFormat/>
    <w:pPr>
      <w:ind w:right="2954"/>
      <w:jc w:val="center"/>
      <w:outlineLvl w:val="4"/>
    </w:pPr>
    <w:rPr>
      <w:b/>
      <w:bCs/>
      <w:sz w:val="24"/>
      <w:szCs w:val="24"/>
    </w:rPr>
  </w:style>
  <w:style w:type="paragraph" w:styleId="Heading6">
    <w:name w:val="heading 6"/>
    <w:basedOn w:val="Normal"/>
    <w:uiPriority w:val="9"/>
    <w:unhideWhenUsed/>
    <w:qFormat/>
    <w:pPr>
      <w:spacing w:before="248"/>
      <w:ind w:left="2934" w:right="2468"/>
      <w:jc w:val="center"/>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5"/>
      <w:ind w:left="736"/>
    </w:pPr>
    <w:rPr>
      <w:sz w:val="24"/>
      <w:szCs w:val="24"/>
      <w:u w:val="single" w:color="00000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77"/>
      <w:ind w:left="855" w:hanging="541"/>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schola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stopedia.com/" TargetMode="External"/><Relationship Id="rId5" Type="http://schemas.openxmlformats.org/officeDocument/2006/relationships/webSettings" Target="webSettings.xml"/><Relationship Id="rId10" Type="http://schemas.openxmlformats.org/officeDocument/2006/relationships/hyperlink" Target="http://www.wiwkipe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EF9FC-3093-4D5D-958F-1FD21BD3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Nisha Singh</cp:lastModifiedBy>
  <cp:revision>2</cp:revision>
  <dcterms:created xsi:type="dcterms:W3CDTF">2024-04-28T09:50:00Z</dcterms:created>
  <dcterms:modified xsi:type="dcterms:W3CDTF">2024-04-28T10:21:00Z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LastSaved">
    <vt:filetime>2024-04-28T00:00:00Z</vt:filetime>
  </property>
</Properties>
</file>