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89035" w14:textId="55B9E632" w:rsidR="00FD68EF" w:rsidRPr="00EC1183" w:rsidRDefault="00FD68EF" w:rsidP="00FD68EF">
      <w:pPr>
        <w:spacing w:line="276" w:lineRule="auto"/>
        <w:jc w:val="center"/>
        <w:rPr>
          <w:b/>
          <w:sz w:val="28"/>
          <w:szCs w:val="28"/>
          <w:u w:val="single"/>
        </w:rPr>
      </w:pPr>
      <w:bookmarkStart w:id="0" w:name="_Hlk165901851"/>
      <w:r w:rsidRPr="00EC1183">
        <w:rPr>
          <w:b/>
          <w:sz w:val="28"/>
          <w:szCs w:val="28"/>
        </w:rPr>
        <w:t xml:space="preserve">BLOCKCHAIN </w:t>
      </w:r>
      <w:r>
        <w:rPr>
          <w:b/>
          <w:sz w:val="28"/>
          <w:szCs w:val="28"/>
        </w:rPr>
        <w:t>BASED</w:t>
      </w:r>
      <w:r w:rsidRPr="00EC1183">
        <w:rPr>
          <w:b/>
          <w:sz w:val="28"/>
          <w:szCs w:val="28"/>
        </w:rPr>
        <w:t xml:space="preserve"> BLOOD AND ORGAN DONATION MANAGEMENT</w:t>
      </w:r>
    </w:p>
    <w:bookmarkEnd w:id="0"/>
    <w:p w14:paraId="43CC71F0" w14:textId="6C758BE2" w:rsidR="00F9417E" w:rsidRDefault="00F9417E" w:rsidP="00F9417E">
      <w:pPr>
        <w:pStyle w:val="Title"/>
        <w:spacing w:before="0"/>
        <w:ind w:left="0" w:right="95"/>
        <w:rPr>
          <w:sz w:val="24"/>
          <w:szCs w:val="24"/>
        </w:rPr>
      </w:pPr>
      <w:r w:rsidRPr="00FD68EF">
        <w:rPr>
          <w:sz w:val="24"/>
          <w:szCs w:val="24"/>
        </w:rPr>
        <w:t>Mrs.</w:t>
      </w:r>
      <w:r>
        <w:rPr>
          <w:sz w:val="24"/>
          <w:szCs w:val="24"/>
        </w:rPr>
        <w:t xml:space="preserve"> </w:t>
      </w:r>
      <w:bookmarkStart w:id="1" w:name="_GoBack"/>
      <w:bookmarkEnd w:id="1"/>
      <w:r w:rsidR="008B2F3D" w:rsidRPr="008B2F3D">
        <w:rPr>
          <w:sz w:val="24"/>
          <w:szCs w:val="24"/>
        </w:rPr>
        <w:t xml:space="preserve">Neeloju </w:t>
      </w:r>
      <w:r w:rsidR="008B2F3D">
        <w:rPr>
          <w:sz w:val="24"/>
          <w:szCs w:val="24"/>
        </w:rPr>
        <w:t>S</w:t>
      </w:r>
      <w:r w:rsidR="008B2F3D" w:rsidRPr="008B2F3D">
        <w:rPr>
          <w:sz w:val="24"/>
          <w:szCs w:val="24"/>
        </w:rPr>
        <w:t>wathi</w:t>
      </w:r>
      <w:r w:rsidR="00FD68EF" w:rsidRPr="00F9417E">
        <w:rPr>
          <w:sz w:val="24"/>
          <w:szCs w:val="24"/>
          <w:vertAlign w:val="superscript"/>
        </w:rPr>
        <w:t>1</w:t>
      </w:r>
      <w:r w:rsidR="004A3B50">
        <w:rPr>
          <w:sz w:val="24"/>
          <w:szCs w:val="24"/>
        </w:rPr>
        <w:t xml:space="preserve">, </w:t>
      </w:r>
      <w:r w:rsidRPr="00F9417E">
        <w:rPr>
          <w:sz w:val="24"/>
          <w:szCs w:val="24"/>
        </w:rPr>
        <w:t>Pandula Sri Vineela</w:t>
      </w:r>
      <w:r w:rsidR="004A3B50">
        <w:rPr>
          <w:sz w:val="24"/>
          <w:szCs w:val="24"/>
          <w:vertAlign w:val="superscript"/>
        </w:rPr>
        <w:t>2</w:t>
      </w:r>
      <w:r w:rsidR="004A3B50">
        <w:rPr>
          <w:sz w:val="24"/>
          <w:szCs w:val="24"/>
        </w:rPr>
        <w:t>,</w:t>
      </w:r>
      <w:r w:rsidR="002122B2">
        <w:rPr>
          <w:sz w:val="24"/>
          <w:szCs w:val="24"/>
        </w:rPr>
        <w:t xml:space="preserve"> </w:t>
      </w:r>
      <w:r w:rsidRPr="00F9417E">
        <w:rPr>
          <w:sz w:val="24"/>
          <w:szCs w:val="24"/>
        </w:rPr>
        <w:t>Kothapeta Sandya</w:t>
      </w:r>
      <w:r w:rsidR="004A3B50">
        <w:rPr>
          <w:sz w:val="24"/>
          <w:szCs w:val="24"/>
          <w:vertAlign w:val="superscript"/>
        </w:rPr>
        <w:t>3</w:t>
      </w:r>
      <w:r w:rsidR="004A3B50">
        <w:rPr>
          <w:sz w:val="24"/>
          <w:szCs w:val="24"/>
        </w:rPr>
        <w:t>,</w:t>
      </w:r>
      <w:r>
        <w:rPr>
          <w:sz w:val="24"/>
          <w:szCs w:val="24"/>
        </w:rPr>
        <w:t xml:space="preserve"> </w:t>
      </w:r>
    </w:p>
    <w:p w14:paraId="78730BFB" w14:textId="0F72D7C6" w:rsidR="00F06B53" w:rsidRPr="00F9417E" w:rsidRDefault="00F9417E" w:rsidP="00F9417E">
      <w:pPr>
        <w:pStyle w:val="Title"/>
        <w:spacing w:before="0"/>
        <w:ind w:left="0" w:right="95"/>
        <w:rPr>
          <w:sz w:val="24"/>
          <w:szCs w:val="24"/>
        </w:rPr>
      </w:pPr>
      <w:r w:rsidRPr="00F9417E">
        <w:rPr>
          <w:sz w:val="24"/>
          <w:szCs w:val="24"/>
        </w:rPr>
        <w:t>Thummala Vasanth Kumar</w:t>
      </w:r>
      <w:r w:rsidR="004A3B50">
        <w:rPr>
          <w:sz w:val="24"/>
          <w:szCs w:val="24"/>
          <w:vertAlign w:val="superscript"/>
        </w:rPr>
        <w:t>4</w:t>
      </w:r>
      <w:r w:rsidR="004A3B50">
        <w:rPr>
          <w:sz w:val="24"/>
          <w:szCs w:val="24"/>
        </w:rPr>
        <w:t xml:space="preserve">, </w:t>
      </w:r>
      <w:r w:rsidRPr="00F9417E">
        <w:rPr>
          <w:sz w:val="24"/>
          <w:szCs w:val="24"/>
        </w:rPr>
        <w:t>Adepu Indu</w:t>
      </w:r>
      <w:r w:rsidR="004A3B50">
        <w:rPr>
          <w:sz w:val="24"/>
          <w:szCs w:val="24"/>
          <w:vertAlign w:val="superscript"/>
        </w:rPr>
        <w:t>5</w:t>
      </w:r>
    </w:p>
    <w:p w14:paraId="709FA141" w14:textId="146374CE" w:rsidR="00F06B53" w:rsidRDefault="004A3B50" w:rsidP="00F9417E">
      <w:pPr>
        <w:pStyle w:val="Title"/>
        <w:ind w:left="0" w:right="95"/>
        <w:rPr>
          <w:b w:val="0"/>
          <w:sz w:val="22"/>
          <w:szCs w:val="22"/>
        </w:rPr>
      </w:pPr>
      <w:r>
        <w:rPr>
          <w:b w:val="0"/>
          <w:sz w:val="22"/>
          <w:szCs w:val="22"/>
          <w:vertAlign w:val="superscript"/>
        </w:rPr>
        <w:t>1</w:t>
      </w:r>
      <w:r w:rsidR="00F9417E" w:rsidRPr="00F9417E">
        <w:rPr>
          <w:b w:val="0"/>
          <w:sz w:val="22"/>
          <w:szCs w:val="22"/>
        </w:rPr>
        <w:t>Assistant professor</w:t>
      </w:r>
      <w:r>
        <w:rPr>
          <w:b w:val="0"/>
          <w:sz w:val="22"/>
          <w:szCs w:val="22"/>
        </w:rPr>
        <w:t>, Computer Science and Engineering, ACE Engineering College, India</w:t>
      </w:r>
    </w:p>
    <w:p w14:paraId="36FA2B3B" w14:textId="297EE96F" w:rsidR="00F06B53" w:rsidRDefault="004A3B50">
      <w:pPr>
        <w:pStyle w:val="Title"/>
        <w:ind w:left="0" w:right="95"/>
        <w:rPr>
          <w:b w:val="0"/>
          <w:sz w:val="22"/>
          <w:szCs w:val="22"/>
        </w:rPr>
      </w:pPr>
      <w:r>
        <w:rPr>
          <w:b w:val="0"/>
          <w:sz w:val="22"/>
          <w:szCs w:val="22"/>
          <w:vertAlign w:val="superscript"/>
        </w:rPr>
        <w:t>2,3,4,5</w:t>
      </w:r>
      <w:r w:rsidR="00F9417E" w:rsidRPr="00F9417E">
        <w:rPr>
          <w:b w:val="0"/>
          <w:sz w:val="22"/>
          <w:szCs w:val="22"/>
        </w:rPr>
        <w:t>Student</w:t>
      </w:r>
      <w:r w:rsidR="00F9417E">
        <w:rPr>
          <w:b w:val="0"/>
          <w:sz w:val="22"/>
          <w:szCs w:val="22"/>
        </w:rPr>
        <w:t>,</w:t>
      </w:r>
      <w:r w:rsidR="00F9417E" w:rsidRPr="00F9417E">
        <w:rPr>
          <w:b w:val="0"/>
          <w:sz w:val="22"/>
          <w:szCs w:val="22"/>
        </w:rPr>
        <w:t xml:space="preserve"> </w:t>
      </w:r>
      <w:r w:rsidR="00F9417E">
        <w:rPr>
          <w:b w:val="0"/>
          <w:sz w:val="22"/>
          <w:szCs w:val="22"/>
        </w:rPr>
        <w:t>C</w:t>
      </w:r>
      <w:r>
        <w:rPr>
          <w:b w:val="0"/>
          <w:sz w:val="22"/>
          <w:szCs w:val="22"/>
        </w:rPr>
        <w:t>omputer Science and Engineering, ACE Engineering College, India</w:t>
      </w:r>
    </w:p>
    <w:p w14:paraId="36595093" w14:textId="77777777" w:rsidR="00F06B53" w:rsidRDefault="00F06B53">
      <w:pPr>
        <w:pBdr>
          <w:bottom w:val="single" w:sz="4" w:space="1" w:color="000000"/>
        </w:pBdr>
        <w:tabs>
          <w:tab w:val="left" w:pos="2835"/>
        </w:tabs>
        <w:spacing w:before="54" w:after="0" w:line="276" w:lineRule="auto"/>
        <w:jc w:val="both"/>
        <w:rPr>
          <w:rFonts w:ascii="Times New Roman" w:eastAsia="Times New Roman" w:hAnsi="Times New Roman" w:cs="Times New Roman"/>
          <w:color w:val="000000"/>
          <w:sz w:val="4"/>
          <w:szCs w:val="4"/>
        </w:rPr>
      </w:pPr>
    </w:p>
    <w:p w14:paraId="1B74DE96" w14:textId="25D25C1F" w:rsidR="00F06B53" w:rsidRDefault="004A3B50" w:rsidP="002122B2">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4DD7DD87" w14:textId="19B2067E" w:rsidR="002F6BF5" w:rsidRDefault="003C7742">
      <w:pPr>
        <w:pBdr>
          <w:bottom w:val="single" w:sz="4" w:space="1" w:color="000000"/>
        </w:pBdr>
        <w:spacing w:before="54" w:after="0" w:line="276" w:lineRule="auto"/>
        <w:jc w:val="both"/>
        <w:rPr>
          <w:rFonts w:ascii="Times New Roman" w:eastAsia="Times New Roman" w:hAnsi="Times New Roman" w:cs="Times New Roman"/>
          <w:sz w:val="20"/>
          <w:szCs w:val="20"/>
        </w:rPr>
      </w:pPr>
      <w:r w:rsidRPr="003C7742">
        <w:rPr>
          <w:rFonts w:ascii="Times New Roman" w:eastAsia="Times New Roman" w:hAnsi="Times New Roman" w:cs="Times New Roman"/>
          <w:sz w:val="20"/>
          <w:szCs w:val="20"/>
        </w:rPr>
        <w:t>“The management of blood and organ donation systems” is a critical aspect of healthcare infrastructure worldwide, with the potential to save countless lives. However, existing donation management processes often face challenges related to transparency, traceability, and efficiency. This abstract explores the innovative integration of blockchain technology into the blood and organ donation ecosystem. This system represents a transformative approach to blood and organ donation management, fostering collaboration among users and donors to maximize the lifesaving impact of donations while addressing critical healthcare needs. This project aims to improve the way blood and organ donations are handled by using blockchain technology to ensure that records are secure, transactions are easily traceable, and trust among donors and recipients is strengthened.</w:t>
      </w:r>
    </w:p>
    <w:p w14:paraId="3C2BB970" w14:textId="04CDFE1A" w:rsidR="00F06B53" w:rsidRDefault="004A3B50">
      <w:pPr>
        <w:pBdr>
          <w:bottom w:val="single" w:sz="4" w:space="1" w:color="000000"/>
        </w:pBdr>
        <w:spacing w:before="54" w:after="0" w:line="276" w:lineRule="auto"/>
        <w:jc w:val="both"/>
        <w:rPr>
          <w:rFonts w:ascii="Times New Roman" w:eastAsia="Times New Roman" w:hAnsi="Times New Roman" w:cs="Times New Roman"/>
          <w:sz w:val="20"/>
          <w:szCs w:val="20"/>
        </w:rPr>
        <w:sectPr w:rsidR="00F06B53" w:rsidSect="00281F91">
          <w:headerReference w:type="even" r:id="rId8"/>
          <w:headerReference w:type="default" r:id="rId9"/>
          <w:footerReference w:type="even" r:id="rId10"/>
          <w:footerReference w:type="default" r:id="rId11"/>
          <w:headerReference w:type="first" r:id="rId12"/>
          <w:footerReference w:type="first" r:id="rId13"/>
          <w:pgSz w:w="11907" w:h="16839"/>
          <w:pgMar w:top="510" w:right="907" w:bottom="340" w:left="907" w:header="113" w:footer="170" w:gutter="0"/>
          <w:pgNumType w:start="1"/>
          <w:cols w:space="720"/>
        </w:sectPr>
      </w:pPr>
      <w:r w:rsidRPr="002122B2">
        <w:rPr>
          <w:rFonts w:ascii="Times New Roman" w:eastAsia="Times New Roman" w:hAnsi="Times New Roman" w:cs="Times New Roman"/>
          <w:b/>
          <w:bCs/>
          <w:sz w:val="20"/>
          <w:szCs w:val="20"/>
        </w:rPr>
        <w:t>Keywords:</w:t>
      </w:r>
      <w:r w:rsidR="003C7742">
        <w:rPr>
          <w:rFonts w:ascii="Times New Roman" w:eastAsia="Times New Roman" w:hAnsi="Times New Roman" w:cs="Times New Roman"/>
          <w:b/>
          <w:bCs/>
          <w:sz w:val="20"/>
          <w:szCs w:val="20"/>
        </w:rPr>
        <w:t xml:space="preserve"> </w:t>
      </w:r>
      <w:r w:rsidR="003C7742" w:rsidRPr="003C7742">
        <w:rPr>
          <w:rFonts w:ascii="Times New Roman" w:eastAsia="Times New Roman" w:hAnsi="Times New Roman" w:cs="Times New Roman"/>
          <w:bCs/>
          <w:sz w:val="20"/>
          <w:szCs w:val="20"/>
        </w:rPr>
        <w:t>B</w:t>
      </w:r>
      <w:r w:rsidR="003C7742">
        <w:rPr>
          <w:rFonts w:ascii="Times New Roman" w:eastAsia="Times New Roman" w:hAnsi="Times New Roman" w:cs="Times New Roman"/>
          <w:sz w:val="20"/>
          <w:szCs w:val="20"/>
        </w:rPr>
        <w:t>lockchain</w:t>
      </w:r>
      <w:r>
        <w:rPr>
          <w:rFonts w:ascii="Times New Roman" w:eastAsia="Times New Roman" w:hAnsi="Times New Roman" w:cs="Times New Roman"/>
          <w:sz w:val="20"/>
          <w:szCs w:val="20"/>
        </w:rPr>
        <w:t xml:space="preserve">, </w:t>
      </w:r>
      <w:r w:rsidR="003C7742">
        <w:rPr>
          <w:rFonts w:ascii="Times New Roman" w:eastAsia="Times New Roman" w:hAnsi="Times New Roman" w:cs="Times New Roman"/>
          <w:sz w:val="20"/>
          <w:szCs w:val="20"/>
        </w:rPr>
        <w:t>Blood Donation</w:t>
      </w:r>
      <w:r>
        <w:rPr>
          <w:rFonts w:ascii="Times New Roman" w:eastAsia="Times New Roman" w:hAnsi="Times New Roman" w:cs="Times New Roman"/>
          <w:sz w:val="20"/>
          <w:szCs w:val="20"/>
        </w:rPr>
        <w:t>,</w:t>
      </w:r>
      <w:r w:rsidR="002F6BF5">
        <w:rPr>
          <w:rFonts w:ascii="Times New Roman" w:eastAsia="Times New Roman" w:hAnsi="Times New Roman" w:cs="Times New Roman"/>
          <w:sz w:val="20"/>
          <w:szCs w:val="20"/>
        </w:rPr>
        <w:t xml:space="preserve"> </w:t>
      </w:r>
      <w:r w:rsidR="003C7742">
        <w:rPr>
          <w:rFonts w:ascii="Times New Roman" w:eastAsia="Times New Roman" w:hAnsi="Times New Roman" w:cs="Times New Roman"/>
          <w:sz w:val="20"/>
          <w:szCs w:val="20"/>
        </w:rPr>
        <w:t>Organ Donation</w:t>
      </w:r>
      <w:r>
        <w:rPr>
          <w:rFonts w:ascii="Times New Roman" w:eastAsia="Times New Roman" w:hAnsi="Times New Roman" w:cs="Times New Roman"/>
          <w:sz w:val="20"/>
          <w:szCs w:val="20"/>
        </w:rPr>
        <w:t xml:space="preserve">, </w:t>
      </w:r>
      <w:r w:rsidR="003C7742">
        <w:rPr>
          <w:rFonts w:ascii="Times New Roman" w:eastAsia="Times New Roman" w:hAnsi="Times New Roman" w:cs="Times New Roman"/>
          <w:sz w:val="20"/>
          <w:szCs w:val="20"/>
        </w:rPr>
        <w:t>Donation Management</w:t>
      </w:r>
      <w:r>
        <w:rPr>
          <w:rFonts w:ascii="Times New Roman" w:eastAsia="Times New Roman" w:hAnsi="Times New Roman" w:cs="Times New Roman"/>
          <w:sz w:val="20"/>
          <w:szCs w:val="20"/>
        </w:rPr>
        <w:t>,</w:t>
      </w:r>
      <w:r w:rsidR="003C7742">
        <w:rPr>
          <w:rFonts w:ascii="Times New Roman" w:eastAsia="Times New Roman" w:hAnsi="Times New Roman" w:cs="Times New Roman"/>
          <w:sz w:val="20"/>
          <w:szCs w:val="20"/>
        </w:rPr>
        <w:t xml:space="preserve"> Healthcare</w:t>
      </w:r>
      <w:r>
        <w:rPr>
          <w:rFonts w:ascii="Times New Roman" w:eastAsia="Times New Roman" w:hAnsi="Times New Roman" w:cs="Times New Roman"/>
          <w:sz w:val="20"/>
          <w:szCs w:val="20"/>
        </w:rPr>
        <w:t>.</w:t>
      </w:r>
    </w:p>
    <w:p w14:paraId="7475BFB2" w14:textId="77777777" w:rsidR="00F06B53" w:rsidRDefault="004A3B50" w:rsidP="007C0354">
      <w:pPr>
        <w:numPr>
          <w:ilvl w:val="0"/>
          <w:numId w:val="1"/>
        </w:numPr>
        <w:pBdr>
          <w:top w:val="nil"/>
          <w:left w:val="nil"/>
          <w:bottom w:val="nil"/>
          <w:right w:val="nil"/>
          <w:between w:val="nil"/>
        </w:pBdr>
        <w:spacing w:before="54" w:after="80" w:line="276" w:lineRule="auto"/>
        <w:ind w:left="284" w:right="-329" w:hanging="284"/>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t xml:space="preserve">INTRODUCTION </w:t>
      </w:r>
    </w:p>
    <w:p w14:paraId="01C5F4EA" w14:textId="77777777" w:rsidR="003C7742" w:rsidRDefault="003C7742" w:rsidP="003C7742">
      <w:pPr>
        <w:ind w:right="13"/>
        <w:jc w:val="both"/>
        <w:rPr>
          <w:rFonts w:ascii="Times New Roman" w:eastAsia="Times New Roman" w:hAnsi="Times New Roman" w:cs="Times New Roman"/>
          <w:sz w:val="20"/>
          <w:szCs w:val="20"/>
        </w:rPr>
      </w:pPr>
      <w:r w:rsidRPr="003C7742">
        <w:rPr>
          <w:rFonts w:ascii="Times New Roman" w:eastAsia="Times New Roman" w:hAnsi="Times New Roman" w:cs="Times New Roman"/>
          <w:sz w:val="20"/>
          <w:szCs w:val="20"/>
        </w:rPr>
        <w:t>The "Blockchain-based Blood and Organ Donation Management System" represents a groundbreaking initiative poised to revolutionize the way blood and organ donations are managed within the healthcare sector. Acknowledging the critical role of efficient donation management in saving lives, this project aims to address the inherent challenges faced by traditional donation systems, such as transparency, traceability, and efficiency. By harnessing the power of blockchain technology, the project introduces a transformative approach to donation management, characterized by enhanced security, transparency, and collaboration among stakeholders. Through the seamless integration of blockchain, donors, recipients, healthcare providers, and regulatory agencies can engage in a secure and transparent ecosystem that ensures the integrity of donation transactions while maximizing the lifesaving impact of donations. This project seeks to pave the way for a more equitable and sustainable healthcare future, where every donation counts and every recipient receives the care they deserve.</w:t>
      </w:r>
    </w:p>
    <w:p w14:paraId="7A6B5D3B" w14:textId="7479DAA5" w:rsidR="003C7742" w:rsidRPr="003C7742" w:rsidRDefault="003C7742" w:rsidP="003C7742">
      <w:pPr>
        <w:ind w:right="13"/>
        <w:jc w:val="both"/>
        <w:rPr>
          <w:rFonts w:ascii="Times New Roman" w:eastAsia="Times New Roman" w:hAnsi="Times New Roman" w:cs="Times New Roman"/>
          <w:sz w:val="20"/>
          <w:szCs w:val="20"/>
        </w:rPr>
      </w:pPr>
      <w:r w:rsidRPr="003C7742">
        <w:rPr>
          <w:rFonts w:ascii="Times New Roman" w:eastAsia="Times New Roman" w:hAnsi="Times New Roman" w:cs="Times New Roman"/>
          <w:b/>
          <w:sz w:val="20"/>
          <w:szCs w:val="20"/>
        </w:rPr>
        <w:t>Traditional Methods:</w:t>
      </w:r>
      <w:r w:rsidRPr="003C7742">
        <w:rPr>
          <w:rFonts w:ascii="Times New Roman" w:eastAsia="Times New Roman" w:hAnsi="Times New Roman" w:cs="Times New Roman"/>
          <w:sz w:val="20"/>
          <w:szCs w:val="20"/>
        </w:rPr>
        <w:t xml:space="preserve"> In the realm of healthcare, the management of blood and organ donations stands as a cornerstone of lifesaving efforts worldwide. However, traditional donation management systems often grapple with inefficiencies and complexities that impede their effectiveness. Addressing these challenges head-on, the "Blockchain-based Blood and Organ Donation Management System" emerges as a pioneering solution poised to redefine the donation landscape. By leveraging blockchain technology, this project aims to revolutionize donation management, offering a novel approach characterized by transparency, traceability, and efficiency. Through the secure and decentralized nature of blockchain, donors, recipients, healthcare professionals, and regulatory bodies can collaborate seamlessly, ensuring the integrity of donation records and maximizing the impact of each donation. This project represents a significant step forward in healthcare innovation, promising to usher in a new era of accountability, trust, and accessibility in blood and organ donation management.</w:t>
      </w:r>
    </w:p>
    <w:p w14:paraId="7291FA60" w14:textId="77777777" w:rsidR="003C7742" w:rsidRPr="003C7742" w:rsidRDefault="003C7742" w:rsidP="003C7742">
      <w:pPr>
        <w:ind w:right="13"/>
        <w:jc w:val="both"/>
        <w:rPr>
          <w:rFonts w:ascii="Times New Roman" w:eastAsia="Times New Roman" w:hAnsi="Times New Roman" w:cs="Times New Roman"/>
          <w:sz w:val="20"/>
          <w:szCs w:val="20"/>
        </w:rPr>
      </w:pPr>
      <w:r w:rsidRPr="003C7742">
        <w:rPr>
          <w:rFonts w:ascii="Times New Roman" w:eastAsia="Times New Roman" w:hAnsi="Times New Roman" w:cs="Times New Roman"/>
          <w:b/>
          <w:sz w:val="20"/>
          <w:szCs w:val="20"/>
        </w:rPr>
        <w:t>Transparency Issues:</w:t>
      </w:r>
      <w:r w:rsidRPr="003C7742">
        <w:rPr>
          <w:rFonts w:ascii="Times New Roman" w:eastAsia="Times New Roman" w:hAnsi="Times New Roman" w:cs="Times New Roman"/>
          <w:sz w:val="20"/>
          <w:szCs w:val="20"/>
        </w:rPr>
        <w:t xml:space="preserve"> The traditional blood and organ donation systems, while noble in purpose, often grapple with inherent inefficiencies and complexities that hinder their effectiveness. Transparency issues, such as the inability to track the journey of donated blood or organs from donor to recipient, can lead to logistical challenges and potential wastage of precious medical resources. Likewise, the lack of a robust system for verifying the authenticity and suitability of donors and recipients may raise concerns regarding the safety and efficacy of donations.</w:t>
      </w:r>
    </w:p>
    <w:p w14:paraId="4490B5D6" w14:textId="77777777" w:rsidR="003C7742" w:rsidRPr="003C7742" w:rsidRDefault="003C7742" w:rsidP="003C7742">
      <w:pPr>
        <w:ind w:right="13"/>
        <w:jc w:val="both"/>
        <w:rPr>
          <w:rFonts w:ascii="Times New Roman" w:eastAsia="Times New Roman" w:hAnsi="Times New Roman" w:cs="Times New Roman"/>
          <w:sz w:val="20"/>
          <w:szCs w:val="20"/>
        </w:rPr>
      </w:pPr>
      <w:r w:rsidRPr="00060A5D">
        <w:rPr>
          <w:rFonts w:ascii="Times New Roman" w:eastAsia="Times New Roman" w:hAnsi="Times New Roman" w:cs="Times New Roman"/>
          <w:b/>
          <w:sz w:val="20"/>
          <w:szCs w:val="20"/>
        </w:rPr>
        <w:t>Security and Accountability</w:t>
      </w:r>
      <w:r w:rsidRPr="003C7742">
        <w:rPr>
          <w:rFonts w:ascii="Times New Roman" w:eastAsia="Times New Roman" w:hAnsi="Times New Roman" w:cs="Times New Roman"/>
          <w:sz w:val="20"/>
          <w:szCs w:val="20"/>
        </w:rPr>
        <w:t>: In response to these pressing concerns, DonarConnect emerges as a pioneering solution poised to redefine the landscape of blood and organ donation management. By integrating blockchain technology, DonarConnect introduces a paradigm shift characterized by enhanced transparency, accountability, and security. The decentralized nature of blockchain ensures that all transactions and data entries are recorded in an immutable and tamper-proof manner, thereby instilling confidence in the integrity of the donation process.</w:t>
      </w:r>
    </w:p>
    <w:p w14:paraId="5E44A2E4" w14:textId="77777777" w:rsidR="003C7742" w:rsidRPr="003C7742" w:rsidRDefault="003C7742" w:rsidP="003C7742">
      <w:pPr>
        <w:ind w:right="13"/>
        <w:jc w:val="both"/>
        <w:rPr>
          <w:rFonts w:ascii="Times New Roman" w:eastAsia="Times New Roman" w:hAnsi="Times New Roman" w:cs="Times New Roman"/>
          <w:sz w:val="20"/>
          <w:szCs w:val="20"/>
        </w:rPr>
      </w:pPr>
      <w:r w:rsidRPr="00060A5D">
        <w:rPr>
          <w:rFonts w:ascii="Times New Roman" w:eastAsia="Times New Roman" w:hAnsi="Times New Roman" w:cs="Times New Roman"/>
          <w:b/>
          <w:sz w:val="20"/>
          <w:szCs w:val="20"/>
        </w:rPr>
        <w:t>Traceability:</w:t>
      </w:r>
      <w:r w:rsidRPr="003C7742">
        <w:rPr>
          <w:rFonts w:ascii="Times New Roman" w:eastAsia="Times New Roman" w:hAnsi="Times New Roman" w:cs="Times New Roman"/>
          <w:sz w:val="20"/>
          <w:szCs w:val="20"/>
        </w:rPr>
        <w:t xml:space="preserve"> Moreover, DonarConnect utilization of blockchain enables seamless traceability of donations, providing stakeholders with real-time insights into the status and whereabouts of donated blood or organs. This transparency not only optimizes resource allocation and logistics but also engenders trust among donors, recipients, and healthcare providers. DonarConnect fosters a culture of collaboration and shared responsibility, wherein every participant in the donation ecosystem plays a crucial role in ensuring the success and efficacy of the process.</w:t>
      </w:r>
    </w:p>
    <w:p w14:paraId="0521C2D9" w14:textId="77777777" w:rsidR="003C7742" w:rsidRPr="003C7742" w:rsidRDefault="003C7742" w:rsidP="003C7742">
      <w:pPr>
        <w:ind w:right="13"/>
        <w:jc w:val="both"/>
        <w:rPr>
          <w:rFonts w:ascii="Times New Roman" w:eastAsia="Times New Roman" w:hAnsi="Times New Roman" w:cs="Times New Roman"/>
          <w:sz w:val="20"/>
          <w:szCs w:val="20"/>
        </w:rPr>
      </w:pPr>
      <w:r w:rsidRPr="006571A4">
        <w:rPr>
          <w:rFonts w:ascii="Times New Roman" w:eastAsia="Times New Roman" w:hAnsi="Times New Roman" w:cs="Times New Roman"/>
          <w:b/>
          <w:sz w:val="20"/>
          <w:szCs w:val="20"/>
        </w:rPr>
        <w:lastRenderedPageBreak/>
        <w:t>Machine Learning Algorithms:</w:t>
      </w:r>
      <w:r w:rsidRPr="003C7742">
        <w:rPr>
          <w:rFonts w:ascii="Times New Roman" w:eastAsia="Times New Roman" w:hAnsi="Times New Roman" w:cs="Times New Roman"/>
          <w:sz w:val="20"/>
          <w:szCs w:val="20"/>
        </w:rPr>
        <w:t xml:space="preserve"> DonarConnect leverages machine learning algorithms to enhance the verification and matching of donors and recipients based on health data and compatibility factors. By analyzing vast datasets and identifying patterns, these algorithms facilitate more accurate and personalized matching, thereby increasing the likelihood of successful transplantations and reducing the risk of rejection or complications.</w:t>
      </w:r>
    </w:p>
    <w:p w14:paraId="602FEDC9" w14:textId="77777777" w:rsidR="003C7742" w:rsidRPr="003C7742" w:rsidRDefault="003C7742" w:rsidP="003C7742">
      <w:pPr>
        <w:ind w:right="13"/>
        <w:jc w:val="both"/>
        <w:rPr>
          <w:rFonts w:ascii="Times New Roman" w:eastAsia="Times New Roman" w:hAnsi="Times New Roman" w:cs="Times New Roman"/>
          <w:sz w:val="20"/>
          <w:szCs w:val="20"/>
        </w:rPr>
      </w:pPr>
      <w:r w:rsidRPr="00823176">
        <w:rPr>
          <w:rFonts w:ascii="Times New Roman" w:eastAsia="Times New Roman" w:hAnsi="Times New Roman" w:cs="Times New Roman"/>
          <w:b/>
          <w:sz w:val="20"/>
          <w:szCs w:val="20"/>
        </w:rPr>
        <w:t>Innovation:</w:t>
      </w:r>
      <w:r w:rsidRPr="003C7742">
        <w:rPr>
          <w:rFonts w:ascii="Times New Roman" w:eastAsia="Times New Roman" w:hAnsi="Times New Roman" w:cs="Times New Roman"/>
          <w:sz w:val="20"/>
          <w:szCs w:val="20"/>
        </w:rPr>
        <w:t xml:space="preserve"> In essence, DonarConnect represents a convergence of cutting-edge technology and humanitarian principles, ushering in a new era of efficiency, transparency, and impact in blood and organ donation management. Through its innovative approach, DonarConnect not only addresses existing challenges but also paves the way for a more equitable and sustainable healthcare future, where every life-saving donation counts and every recipient receives the care they deserve.</w:t>
      </w:r>
    </w:p>
    <w:p w14:paraId="199AC3E7" w14:textId="77777777" w:rsidR="003C7742" w:rsidRPr="003C7742" w:rsidRDefault="003C7742" w:rsidP="003C7742">
      <w:pPr>
        <w:ind w:right="13"/>
        <w:jc w:val="both"/>
        <w:rPr>
          <w:rFonts w:ascii="Times New Roman" w:eastAsia="Times New Roman" w:hAnsi="Times New Roman" w:cs="Times New Roman"/>
          <w:sz w:val="20"/>
          <w:szCs w:val="20"/>
        </w:rPr>
      </w:pPr>
      <w:r w:rsidRPr="00823176">
        <w:rPr>
          <w:rFonts w:ascii="Times New Roman" w:eastAsia="Times New Roman" w:hAnsi="Times New Roman" w:cs="Times New Roman"/>
          <w:b/>
          <w:sz w:val="20"/>
          <w:szCs w:val="20"/>
        </w:rPr>
        <w:t>User-friendly Interface:</w:t>
      </w:r>
      <w:r w:rsidRPr="003C7742">
        <w:rPr>
          <w:rFonts w:ascii="Times New Roman" w:eastAsia="Times New Roman" w:hAnsi="Times New Roman" w:cs="Times New Roman"/>
          <w:sz w:val="20"/>
          <w:szCs w:val="20"/>
        </w:rPr>
        <w:t xml:space="preserve"> DonarConnect boasts a user-friendly interface accessible to donors, recipients, healthcare professionals, and donation center administrators. The intuitive design ensures ease of use for all users, facilitating smooth navigation and interaction with the platform.</w:t>
      </w:r>
    </w:p>
    <w:p w14:paraId="5A1A4461" w14:textId="77777777" w:rsidR="003C7742" w:rsidRPr="003C7742" w:rsidRDefault="003C7742" w:rsidP="003C7742">
      <w:pPr>
        <w:ind w:right="13"/>
        <w:jc w:val="both"/>
        <w:rPr>
          <w:rFonts w:ascii="Times New Roman" w:eastAsia="Times New Roman" w:hAnsi="Times New Roman" w:cs="Times New Roman"/>
          <w:sz w:val="20"/>
          <w:szCs w:val="20"/>
        </w:rPr>
      </w:pPr>
      <w:r w:rsidRPr="003C5C3F">
        <w:rPr>
          <w:rFonts w:ascii="Times New Roman" w:eastAsia="Times New Roman" w:hAnsi="Times New Roman" w:cs="Times New Roman"/>
          <w:b/>
          <w:sz w:val="20"/>
          <w:szCs w:val="20"/>
        </w:rPr>
        <w:t>Donor Registration and Management:</w:t>
      </w:r>
      <w:r w:rsidRPr="003C7742">
        <w:rPr>
          <w:rFonts w:ascii="Times New Roman" w:eastAsia="Times New Roman" w:hAnsi="Times New Roman" w:cs="Times New Roman"/>
          <w:sz w:val="20"/>
          <w:szCs w:val="20"/>
        </w:rPr>
        <w:t xml:space="preserve"> DonarConnect allows individuals interested in donating blood or organs to register easily on the platform. Donors can create profiles, providing essential information such as blood type, organ compatibility, and medical history. The system securely stores this information for future reference.</w:t>
      </w:r>
    </w:p>
    <w:p w14:paraId="3CBE2FF4" w14:textId="77777777" w:rsidR="003C7742" w:rsidRPr="003C7742" w:rsidRDefault="003C7742" w:rsidP="003C7742">
      <w:pPr>
        <w:ind w:right="13"/>
        <w:jc w:val="both"/>
        <w:rPr>
          <w:rFonts w:ascii="Times New Roman" w:eastAsia="Times New Roman" w:hAnsi="Times New Roman" w:cs="Times New Roman"/>
          <w:sz w:val="20"/>
          <w:szCs w:val="20"/>
        </w:rPr>
      </w:pPr>
      <w:r w:rsidRPr="001B3D35">
        <w:rPr>
          <w:rFonts w:ascii="Times New Roman" w:eastAsia="Times New Roman" w:hAnsi="Times New Roman" w:cs="Times New Roman"/>
          <w:b/>
          <w:sz w:val="20"/>
          <w:szCs w:val="20"/>
        </w:rPr>
        <w:t>Recipient Matching:</w:t>
      </w:r>
      <w:r w:rsidRPr="003C7742">
        <w:rPr>
          <w:rFonts w:ascii="Times New Roman" w:eastAsia="Times New Roman" w:hAnsi="Times New Roman" w:cs="Times New Roman"/>
          <w:sz w:val="20"/>
          <w:szCs w:val="20"/>
        </w:rPr>
        <w:t xml:space="preserve"> Through advanced algorithms and matching criteria, DonarConnect efficiently matches recipients with suitable donors based on compatibility factors such as blood type, tissue match, and geographical proximity. This feature significantly reduces the time and effort required to find compatible donors, enhancing the chances of successful transplantation.</w:t>
      </w:r>
    </w:p>
    <w:p w14:paraId="7D5BC346" w14:textId="77777777" w:rsidR="003C7742" w:rsidRPr="003C7742" w:rsidRDefault="003C7742" w:rsidP="003C7742">
      <w:pPr>
        <w:ind w:right="13"/>
        <w:jc w:val="both"/>
        <w:rPr>
          <w:rFonts w:ascii="Times New Roman" w:eastAsia="Times New Roman" w:hAnsi="Times New Roman" w:cs="Times New Roman"/>
          <w:sz w:val="20"/>
          <w:szCs w:val="20"/>
        </w:rPr>
      </w:pPr>
      <w:r w:rsidRPr="00FE3376">
        <w:rPr>
          <w:rFonts w:ascii="Times New Roman" w:eastAsia="Times New Roman" w:hAnsi="Times New Roman" w:cs="Times New Roman"/>
          <w:b/>
          <w:sz w:val="20"/>
          <w:szCs w:val="20"/>
        </w:rPr>
        <w:t>Real-time Notifications:</w:t>
      </w:r>
      <w:r w:rsidRPr="003C7742">
        <w:rPr>
          <w:rFonts w:ascii="Times New Roman" w:eastAsia="Times New Roman" w:hAnsi="Times New Roman" w:cs="Times New Roman"/>
          <w:sz w:val="20"/>
          <w:szCs w:val="20"/>
        </w:rPr>
        <w:t xml:space="preserve"> DonarConnect provides real-time notifications to donors, recipients, and healthcare professionals regarding donation opportunities, matches, and critical updates. This ensures timely communication and enables prompt action, minimizing delays in the donation process.</w:t>
      </w:r>
    </w:p>
    <w:p w14:paraId="17E58089" w14:textId="77777777" w:rsidR="003C7742" w:rsidRPr="003C7742" w:rsidRDefault="003C7742" w:rsidP="003C7742">
      <w:pPr>
        <w:ind w:right="13"/>
        <w:jc w:val="both"/>
        <w:rPr>
          <w:rFonts w:ascii="Times New Roman" w:eastAsia="Times New Roman" w:hAnsi="Times New Roman" w:cs="Times New Roman"/>
          <w:sz w:val="20"/>
          <w:szCs w:val="20"/>
        </w:rPr>
      </w:pPr>
      <w:r w:rsidRPr="00057C37">
        <w:rPr>
          <w:rFonts w:ascii="Times New Roman" w:eastAsia="Times New Roman" w:hAnsi="Times New Roman" w:cs="Times New Roman"/>
          <w:b/>
          <w:sz w:val="20"/>
          <w:szCs w:val="20"/>
        </w:rPr>
        <w:t>Inventory Management:</w:t>
      </w:r>
      <w:r w:rsidRPr="003C7742">
        <w:rPr>
          <w:rFonts w:ascii="Times New Roman" w:eastAsia="Times New Roman" w:hAnsi="Times New Roman" w:cs="Times New Roman"/>
          <w:sz w:val="20"/>
          <w:szCs w:val="20"/>
        </w:rPr>
        <w:t xml:space="preserve"> The platform includes robust inventory management capabilities for blood banks and organ procurement organizations. Donation centers can track inventory levels, expiration dates, and supply-demand trends, facilitating efficient resource allocation and replenishment.</w:t>
      </w:r>
    </w:p>
    <w:p w14:paraId="1970BC7B" w14:textId="77777777" w:rsidR="003C7742" w:rsidRPr="003C7742" w:rsidRDefault="003C7742" w:rsidP="003C7742">
      <w:pPr>
        <w:ind w:right="13"/>
        <w:jc w:val="both"/>
        <w:rPr>
          <w:rFonts w:ascii="Times New Roman" w:eastAsia="Times New Roman" w:hAnsi="Times New Roman" w:cs="Times New Roman"/>
          <w:sz w:val="20"/>
          <w:szCs w:val="20"/>
        </w:rPr>
      </w:pPr>
      <w:r w:rsidRPr="00D7051A">
        <w:rPr>
          <w:rFonts w:ascii="Times New Roman" w:eastAsia="Times New Roman" w:hAnsi="Times New Roman" w:cs="Times New Roman"/>
          <w:b/>
          <w:sz w:val="20"/>
          <w:szCs w:val="20"/>
        </w:rPr>
        <w:t>Secure Data Handling:</w:t>
      </w:r>
      <w:r w:rsidRPr="003C7742">
        <w:rPr>
          <w:rFonts w:ascii="Times New Roman" w:eastAsia="Times New Roman" w:hAnsi="Times New Roman" w:cs="Times New Roman"/>
          <w:sz w:val="20"/>
          <w:szCs w:val="20"/>
        </w:rPr>
        <w:t xml:space="preserve"> DonarConnect prioritizes data security and privacy, implementing stringent measures to safeguard sensitive donor and recipient information. The platform adheres to industry standards and regulations, ensuring compliance with data protection laws and protocols.</w:t>
      </w:r>
    </w:p>
    <w:p w14:paraId="70B0D0B7" w14:textId="002EBE55" w:rsidR="00F06B53" w:rsidRDefault="003C7742" w:rsidP="002122B2">
      <w:pPr>
        <w:ind w:right="13"/>
        <w:jc w:val="both"/>
        <w:rPr>
          <w:rFonts w:ascii="Times New Roman" w:eastAsia="Times New Roman" w:hAnsi="Times New Roman" w:cs="Times New Roman"/>
          <w:sz w:val="20"/>
          <w:szCs w:val="20"/>
        </w:rPr>
      </w:pPr>
      <w:r w:rsidRPr="00742AB8">
        <w:rPr>
          <w:rFonts w:ascii="Times New Roman" w:eastAsia="Times New Roman" w:hAnsi="Times New Roman" w:cs="Times New Roman"/>
          <w:b/>
          <w:sz w:val="20"/>
          <w:szCs w:val="20"/>
        </w:rPr>
        <w:t>Reporting and Analytics:</w:t>
      </w:r>
      <w:r w:rsidRPr="003C7742">
        <w:rPr>
          <w:rFonts w:ascii="Times New Roman" w:eastAsia="Times New Roman" w:hAnsi="Times New Roman" w:cs="Times New Roman"/>
          <w:sz w:val="20"/>
          <w:szCs w:val="20"/>
        </w:rPr>
        <w:t xml:space="preserve"> DonarConnect offers comprehensive reporting and analytics tools to monitor donation trends, evaluate performance metrics, and identify areas for improvement. These insights empower stakeholders to make data-driven decisions and optimize donation strategies effectively</w:t>
      </w:r>
      <w:r w:rsidR="004A3B50">
        <w:rPr>
          <w:rFonts w:ascii="Times New Roman" w:eastAsia="Times New Roman" w:hAnsi="Times New Roman" w:cs="Times New Roman"/>
          <w:sz w:val="20"/>
          <w:szCs w:val="20"/>
        </w:rPr>
        <w:t>.</w:t>
      </w:r>
    </w:p>
    <w:p w14:paraId="5B57DCA8" w14:textId="77777777" w:rsidR="00340D63" w:rsidRDefault="00340D63" w:rsidP="002122B2">
      <w:pPr>
        <w:ind w:right="13"/>
        <w:jc w:val="both"/>
        <w:rPr>
          <w:rFonts w:ascii="Times New Roman" w:eastAsia="Times New Roman" w:hAnsi="Times New Roman" w:cs="Times New Roman"/>
          <w:sz w:val="20"/>
          <w:szCs w:val="20"/>
        </w:rPr>
      </w:pPr>
    </w:p>
    <w:p w14:paraId="7880D9EF" w14:textId="39EC7BA1" w:rsidR="00F06B53" w:rsidRPr="002F6BF5" w:rsidRDefault="004A3B50" w:rsidP="002F6BF5">
      <w:pPr>
        <w:numPr>
          <w:ilvl w:val="0"/>
          <w:numId w:val="1"/>
        </w:numPr>
        <w:pBdr>
          <w:top w:val="nil"/>
          <w:left w:val="nil"/>
          <w:bottom w:val="nil"/>
          <w:right w:val="nil"/>
          <w:between w:val="nil"/>
        </w:pBdr>
        <w:spacing w:before="54" w:after="0" w:line="276" w:lineRule="auto"/>
        <w:ind w:right="13"/>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LITERATURE SURVEY:</w:t>
      </w:r>
    </w:p>
    <w:p w14:paraId="4AEC0F84" w14:textId="77777777" w:rsidR="002F6BF5" w:rsidRPr="002F6BF5" w:rsidRDefault="002F6BF5" w:rsidP="002F6BF5">
      <w:pPr>
        <w:pBdr>
          <w:top w:val="nil"/>
          <w:left w:val="nil"/>
          <w:bottom w:val="nil"/>
          <w:right w:val="nil"/>
          <w:between w:val="nil"/>
        </w:pBdr>
        <w:spacing w:before="54" w:after="0" w:line="276" w:lineRule="auto"/>
        <w:ind w:right="13"/>
        <w:rPr>
          <w:rFonts w:ascii="Times New Roman" w:eastAsia="Times New Roman" w:hAnsi="Times New Roman" w:cs="Times New Roman"/>
          <w:b/>
          <w:color w:val="000000"/>
          <w:sz w:val="2"/>
          <w:szCs w:val="2"/>
        </w:rPr>
      </w:pPr>
    </w:p>
    <w:p w14:paraId="0235A9ED" w14:textId="77777777" w:rsidR="00F06B53" w:rsidRDefault="004A3B50" w:rsidP="002122B2">
      <w:pPr>
        <w:spacing w:after="0" w:line="276" w:lineRule="auto"/>
        <w:ind w:right="13"/>
        <w:rPr>
          <w:rFonts w:ascii="Times New Roman" w:eastAsia="Times New Roman" w:hAnsi="Times New Roman" w:cs="Times New Roman"/>
          <w:sz w:val="20"/>
          <w:szCs w:val="20"/>
        </w:rPr>
      </w:pPr>
      <w:r>
        <w:rPr>
          <w:rFonts w:ascii="Times New Roman" w:eastAsia="Times New Roman" w:hAnsi="Times New Roman" w:cs="Times New Roman"/>
          <w:sz w:val="20"/>
          <w:szCs w:val="20"/>
        </w:rPr>
        <w:t>As part of the Literature Survey, we have referred few project papers and findings from them are:</w:t>
      </w:r>
    </w:p>
    <w:p w14:paraId="0C9FD4AF" w14:textId="77777777" w:rsidR="002F6BF5" w:rsidRPr="002F6BF5" w:rsidRDefault="002F6BF5" w:rsidP="002122B2">
      <w:pPr>
        <w:spacing w:after="0" w:line="276" w:lineRule="auto"/>
        <w:ind w:right="13"/>
        <w:rPr>
          <w:rFonts w:ascii="Times New Roman" w:eastAsia="Times New Roman" w:hAnsi="Times New Roman" w:cs="Times New Roman"/>
          <w:sz w:val="4"/>
          <w:szCs w:val="4"/>
        </w:rPr>
      </w:pPr>
    </w:p>
    <w:p w14:paraId="67798F98"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Online Blood and Organ Transplant Management System – Prajapathi 2017 [1]</w:t>
      </w:r>
    </w:p>
    <w:p w14:paraId="3D86A25F"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Online Blood Bank and Organ Transplant will be a website. The purpose of the system is to simplify and automate the process of searching the blood in case of emergency and maintaining the records of blood donors, recipients, blood donation programs and blood stocks in the bank. This website can also be used by organ donor and seeker where person can register for organ donation.</w:t>
      </w:r>
    </w:p>
    <w:p w14:paraId="404F777A" w14:textId="77777777" w:rsidR="009C392C" w:rsidRDefault="009C392C" w:rsidP="009C392C">
      <w:pPr>
        <w:spacing w:after="0" w:line="235" w:lineRule="auto"/>
        <w:ind w:right="13"/>
        <w:jc w:val="both"/>
        <w:rPr>
          <w:rFonts w:ascii="Times New Roman" w:eastAsia="Times New Roman" w:hAnsi="Times New Roman" w:cs="Times New Roman"/>
          <w:sz w:val="20"/>
          <w:szCs w:val="20"/>
        </w:rPr>
      </w:pPr>
    </w:p>
    <w:p w14:paraId="710FDC6B" w14:textId="74140D4F"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E-Blood Bank and an idea to use on smartphone- Tushar Pandit, Satish Niloor, A.S. Shinde – 2015 [2]</w:t>
      </w:r>
    </w:p>
    <w:p w14:paraId="0887E0C6"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The proposed Blood Bank system is designed to cater specifically to the operations of a single blood bank facility. Through this system, each donor is assigned a unique identification number, facilitating the meticulous tracking and management of donor records for future reference. In instances where blood is needed, healthcare professionals, such as doctors, can effortlessly access the system via a smartphone application. This application serves as a direct interface between the medical practitioner and the blood bank, enabling swift retrieval of pertinent information regarding specific blood types. Consequently, healthcare providers can efficiently procure the required blood units, streamlining the process of patient care and treatment.</w:t>
      </w:r>
    </w:p>
    <w:p w14:paraId="5FC6AE9F"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p>
    <w:p w14:paraId="043B1BC3" w14:textId="77777777" w:rsidR="009C392C" w:rsidRDefault="009C392C" w:rsidP="009C392C">
      <w:pPr>
        <w:spacing w:after="0" w:line="235" w:lineRule="auto"/>
        <w:ind w:right="13"/>
        <w:jc w:val="both"/>
        <w:rPr>
          <w:rFonts w:ascii="Times New Roman" w:eastAsia="Times New Roman" w:hAnsi="Times New Roman" w:cs="Times New Roman"/>
          <w:sz w:val="20"/>
          <w:szCs w:val="20"/>
        </w:rPr>
      </w:pPr>
    </w:p>
    <w:p w14:paraId="6425E76C" w14:textId="43A74CD3"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Blood and Organ donation for Patient - Nikitha M.Lunawat, Chetan D.Kshirsagar, Ashish A. Gawhande – 2016 [3]</w:t>
      </w:r>
    </w:p>
    <w:p w14:paraId="1D2BF606"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 xml:space="preserve">This research paper conducts a comprehensive examination of a Personal Expenses Tracker, highlighting its crucial role in effective financial management and facilitating informed decision-making. It thoroughly investigates various aspects of </w:t>
      </w:r>
      <w:r w:rsidRPr="009C392C">
        <w:rPr>
          <w:rFonts w:ascii="Times New Roman" w:eastAsia="Times New Roman" w:hAnsi="Times New Roman" w:cs="Times New Roman"/>
          <w:sz w:val="20"/>
          <w:szCs w:val="20"/>
        </w:rPr>
        <w:lastRenderedPageBreak/>
        <w:t>expense tracking, including a literature review to establish the context, detailed methodology, system components analysis, and an evaluation of its advantages and disadvantages. By addressing these fundamental elements, the paper offers readers a holistic understanding of the intricacies involved in expense tracking systems.</w:t>
      </w:r>
    </w:p>
    <w:p w14:paraId="3A8A0B36"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p>
    <w:p w14:paraId="5CDCF7F3"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Blockchain-Based Management for Organ Donation and Transplantation-diana hawashin analysis, raja jayaraman , khaled salah- June 2022 [4]</w:t>
      </w:r>
    </w:p>
    <w:p w14:paraId="2420FD3F"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This paper proposes a private Ethereum blockchain-based solution for organ donation and transplantation management, ensuring decentralization, accountability, auditability, traceability, security, and trust. The development includes smart contracts with six implemented algorithms, thorough testing, and validation. Security demonstrates protection against common attacks, and a comparison with existing solutions is presented.</w:t>
      </w:r>
    </w:p>
    <w:p w14:paraId="4F08C932" w14:textId="77777777" w:rsidR="009C392C" w:rsidRDefault="009C392C" w:rsidP="009C392C">
      <w:pPr>
        <w:spacing w:after="0" w:line="235" w:lineRule="auto"/>
        <w:ind w:right="13"/>
        <w:jc w:val="both"/>
        <w:rPr>
          <w:rFonts w:ascii="Times New Roman" w:eastAsia="Times New Roman" w:hAnsi="Times New Roman" w:cs="Times New Roman"/>
          <w:sz w:val="20"/>
          <w:szCs w:val="20"/>
        </w:rPr>
      </w:pPr>
    </w:p>
    <w:p w14:paraId="3897AA2A" w14:textId="6AA4CAE6"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Blood Bank Management System- Prof. Priyanka Halle, Smit Pakhare,  Pratiksha Funde – 2019 [5]</w:t>
      </w:r>
    </w:p>
    <w:p w14:paraId="2D67D21E"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This paper introduces about the an efficient and reliable Android application designed for blood bank management. Recognizing the critical nature of urgent blood needs, our application addresses the challenge of rapid communication with multiple hospitals and blood banks. By facilitating quick and effective responses, the application aims to minimize death rates associated with delayed blood access. Moreover, our proposed system extends its functionality to support organ donation initiatives.</w:t>
      </w:r>
    </w:p>
    <w:p w14:paraId="02F49FF8"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This versatile system serves not only as a blood bank automation solution but also contributes to organ donation management. With the potential to enhance emergency response systems, our application aligns with the objectives of building smart cities and nations.</w:t>
      </w:r>
    </w:p>
    <w:p w14:paraId="7DA9A31D"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p>
    <w:p w14:paraId="6FE38E50"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Blockchain-Based Management of Blood Donation-diana hawashin, khaled salah , raja jayaraman , ibrar yaqoob – December 17, 2021 [6]</w:t>
      </w:r>
    </w:p>
    <w:p w14:paraId="07D790DF"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This paper introduces a blockchain-driven blood donation management system, ensuring transparency, privacy, security, trustworthiness, auditability, and decentralization. The solution employs smart contracts on the private Ethereum blockchain to autonomously record and log events. A comprehensive security analysis showcases the system's resilience against major vulnerabilities and attacks. Future endeavors include deploying and testing the solution on the live Ethereum network, developing an end-to-end DApp, and implementing violation monitoring to fortify the security of the blood cold supply chain.</w:t>
      </w:r>
    </w:p>
    <w:p w14:paraId="73DD6D96"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p>
    <w:p w14:paraId="10C204A3"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BDoor App-Blood Donation Application using Android Studio  SPeriyanayagi ,A Manikandan, M Muthukrishnan and M Ramakrishnan –2018 [7]</w:t>
      </w:r>
    </w:p>
    <w:p w14:paraId="7E389F7A"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 xml:space="preserve">This paper introduces an app BDoor designed to make blood donation easy and socially responsible. Individuals willingly donate blood through the app, and both the blood center and donors have authorized user accounts, ensuring privacy and protection using advanced technology. </w:t>
      </w:r>
    </w:p>
    <w:p w14:paraId="5D4B0959"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B-Door aims to break the chain of commercialization in blood donation, making it free for those in need. The user-friendly model allows everyone to download and manage their accounts, promoting community involvement. This project not only benefits those in need but also guides new blood banks toward improved, easy-to-use services.</w:t>
      </w:r>
    </w:p>
    <w:p w14:paraId="22B28941"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p>
    <w:p w14:paraId="364847FF" w14:textId="7B80565B"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Recommendation system for blood and organ donation for the hospital management - Sivaramakrishnan N, Subramaniyaswamy V, Ragavedhni Kr, Vaishali S, Priyasindhu G – June 29,2018 [8]</w:t>
      </w:r>
    </w:p>
    <w:p w14:paraId="0DFEE31F" w14:textId="3AA0F084"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This research paper provides an in-depth examination of a project that leverages big data analytics to develop a real-time recommender system tailored for hospital settings, particularly in emergency situations. The system's core functionality involves utilizing MySQL database management, geo-location data, and advanced algorithms for ranking to facilitate seamless connections between hospitals, blood banks, and organ donors. By employing these technologies, the system effectively minimizes delays in critical medical procedures by suggesting the nearest available match for required blood or organs. Furthermore, it emphasizes the importance of maintaining a pool of regular voluntary donors to ensure a constant supply of vital resources. Despite its current static nature, which implies limited adaptability to real-time changes, the paper highlights future improvements aimed at enhancing the system's dynamic capabilities. These enhancements are envisioned to significantly improve the system's accuracy and efficiency in responding to emergent medical needs promptly.</w:t>
      </w:r>
    </w:p>
    <w:p w14:paraId="065BDBCE"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p>
    <w:p w14:paraId="0D0C2284"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App-Blood Donation –A Manikandan and M Ramakrishnan –2018 [9]</w:t>
      </w:r>
    </w:p>
    <w:p w14:paraId="2594C9AB"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 xml:space="preserve">This essay presents the BDoor app, which aims to facilitate blood donation while upholding social responsibility. using the use of cutting-edge technology, the blood center and donors have authorized user accounts, and individuals voluntarily donate blood using the app, guaranteeing privacy and protection. </w:t>
      </w:r>
    </w:p>
    <w:p w14:paraId="580962F0"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App-Blood wants to free up blood donation for individuals in need by severing the monetization of the process. Community involvement is encouraged by the user-friendly concept that makes it possible for anybody to download and manage their accounts. This initiative helps those in need while also pointing new blood banks in the direction of more user-friendly, enhanced services.</w:t>
      </w:r>
    </w:p>
    <w:p w14:paraId="7B256567"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p>
    <w:p w14:paraId="64B026EA"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Design and implementation Online Blood And Organ Transplant Management System K.Pathrakali, V.RupikaThangam, B.SelvaLakshmi, Dr.V.Kavidha- 2020 [10]</w:t>
      </w:r>
    </w:p>
    <w:p w14:paraId="54D1BAA5" w14:textId="77777777" w:rsidR="009C392C" w:rsidRPr="009C392C"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lastRenderedPageBreak/>
        <w:t>This paper introduces a mobile-based Android application designed to connect users with essential blood and organ donors promptly during emergencies. The app facilitates quick searches, allowing users to register, access donor information, and make direct contact for blood and organ needs. Developed for bio-related organizations, the system enhances communication between citizens and donors, reducing search time significantly.</w:t>
      </w:r>
    </w:p>
    <w:p w14:paraId="6D8BB938" w14:textId="0CF22B67" w:rsidR="00CC6F38" w:rsidRDefault="009C392C" w:rsidP="009C392C">
      <w:pPr>
        <w:spacing w:after="0" w:line="235" w:lineRule="auto"/>
        <w:ind w:right="13"/>
        <w:jc w:val="both"/>
        <w:rPr>
          <w:rFonts w:ascii="Times New Roman" w:eastAsia="Times New Roman" w:hAnsi="Times New Roman" w:cs="Times New Roman"/>
          <w:sz w:val="20"/>
          <w:szCs w:val="20"/>
        </w:rPr>
      </w:pPr>
      <w:r w:rsidRPr="009C392C">
        <w:rPr>
          <w:rFonts w:ascii="Times New Roman" w:eastAsia="Times New Roman" w:hAnsi="Times New Roman" w:cs="Times New Roman"/>
          <w:sz w:val="20"/>
          <w:szCs w:val="20"/>
        </w:rPr>
        <w:t xml:space="preserve"> The app's login page ensures secure access to vital information, promoting faster and more effective responses in medical emergencies. With a focus on reducing mistakes and improving efficiency, it integrates GPS for locating the nearest hospitals and blood banks, especially benefiting rural areas with limited access.</w:t>
      </w:r>
    </w:p>
    <w:p w14:paraId="2DC483AF" w14:textId="77777777" w:rsidR="00340D63" w:rsidRDefault="00340D63" w:rsidP="002122B2">
      <w:pPr>
        <w:pBdr>
          <w:top w:val="nil"/>
          <w:left w:val="nil"/>
          <w:bottom w:val="nil"/>
          <w:right w:val="nil"/>
          <w:between w:val="nil"/>
        </w:pBdr>
        <w:spacing w:after="0" w:line="276" w:lineRule="auto"/>
        <w:ind w:right="13"/>
        <w:rPr>
          <w:rFonts w:ascii="Times New Roman" w:eastAsia="Times New Roman" w:hAnsi="Times New Roman" w:cs="Times New Roman"/>
          <w:b/>
          <w:color w:val="000000"/>
          <w:sz w:val="24"/>
          <w:szCs w:val="24"/>
        </w:rPr>
      </w:pPr>
    </w:p>
    <w:p w14:paraId="79590AF2" w14:textId="263EC72D" w:rsidR="00F06B53" w:rsidRPr="00363B68" w:rsidRDefault="004A3B50" w:rsidP="00363B68">
      <w:pPr>
        <w:numPr>
          <w:ilvl w:val="0"/>
          <w:numId w:val="1"/>
        </w:numPr>
        <w:pBdr>
          <w:top w:val="nil"/>
          <w:left w:val="nil"/>
          <w:bottom w:val="nil"/>
          <w:right w:val="nil"/>
          <w:between w:val="nil"/>
        </w:pBdr>
        <w:spacing w:after="0" w:line="276" w:lineRule="auto"/>
        <w:ind w:right="13"/>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COMPARISION ANALYSI</w:t>
      </w:r>
      <w:r w:rsidR="002122B2">
        <w:rPr>
          <w:rFonts w:ascii="Times New Roman" w:eastAsia="Times New Roman" w:hAnsi="Times New Roman" w:cs="Times New Roman"/>
          <w:b/>
          <w:color w:val="000000"/>
          <w:sz w:val="24"/>
          <w:szCs w:val="24"/>
        </w:rPr>
        <w:t>S</w:t>
      </w:r>
    </w:p>
    <w:p w14:paraId="0A25C8DA" w14:textId="77777777" w:rsidR="00363B68" w:rsidRPr="00363B68" w:rsidRDefault="00363B68" w:rsidP="00363B68">
      <w:pPr>
        <w:pBdr>
          <w:top w:val="nil"/>
          <w:left w:val="nil"/>
          <w:bottom w:val="nil"/>
          <w:right w:val="nil"/>
          <w:between w:val="nil"/>
        </w:pBdr>
        <w:spacing w:after="0" w:line="276" w:lineRule="auto"/>
        <w:ind w:left="360" w:right="13"/>
        <w:rPr>
          <w:rFonts w:ascii="Times New Roman" w:eastAsia="Times New Roman" w:hAnsi="Times New Roman" w:cs="Times New Roman"/>
          <w:b/>
          <w:color w:val="000000"/>
          <w:sz w:val="4"/>
          <w:szCs w:val="4"/>
        </w:rPr>
      </w:pPr>
    </w:p>
    <w:p w14:paraId="555EAD25" w14:textId="19E0AEF5" w:rsidR="00363B68" w:rsidRDefault="00363B68" w:rsidP="00340D63">
      <w:pPr>
        <w:pBdr>
          <w:top w:val="nil"/>
          <w:left w:val="nil"/>
          <w:bottom w:val="nil"/>
          <w:right w:val="nil"/>
          <w:between w:val="nil"/>
        </w:pBdr>
        <w:spacing w:after="0" w:line="276" w:lineRule="auto"/>
        <w:ind w:right="13"/>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below table 1 summarizes the literature survey we carried out to learn about different existing systems and their methodologies highlighting the work done, performance analysis, future work and the drawbacks that we found.</w:t>
      </w:r>
    </w:p>
    <w:p w14:paraId="665453C7" w14:textId="77777777" w:rsidR="00340D63" w:rsidRPr="00CC6F38" w:rsidRDefault="00340D63" w:rsidP="00340D63">
      <w:pPr>
        <w:pBdr>
          <w:top w:val="nil"/>
          <w:left w:val="nil"/>
          <w:bottom w:val="nil"/>
          <w:right w:val="nil"/>
          <w:between w:val="nil"/>
        </w:pBdr>
        <w:spacing w:after="0" w:line="276" w:lineRule="auto"/>
        <w:ind w:right="13"/>
        <w:jc w:val="both"/>
        <w:rPr>
          <w:rFonts w:ascii="Times New Roman" w:eastAsia="Times New Roman" w:hAnsi="Times New Roman" w:cs="Times New Roman"/>
          <w:bCs/>
          <w:color w:val="000000"/>
          <w:sz w:val="16"/>
          <w:szCs w:val="16"/>
        </w:rPr>
      </w:pPr>
    </w:p>
    <w:p w14:paraId="4497D1CC" w14:textId="01D77A30" w:rsidR="00363B68" w:rsidRDefault="00363B68" w:rsidP="00340D63">
      <w:pPr>
        <w:pBdr>
          <w:top w:val="nil"/>
          <w:left w:val="nil"/>
          <w:bottom w:val="nil"/>
          <w:right w:val="nil"/>
          <w:between w:val="nil"/>
        </w:pBdr>
        <w:spacing w:after="0" w:line="276" w:lineRule="auto"/>
        <w:ind w:left="3600" w:right="13"/>
        <w:rPr>
          <w:rFonts w:ascii="Times New Roman" w:eastAsia="Times New Roman" w:hAnsi="Times New Roman" w:cs="Times New Roman"/>
          <w:bCs/>
          <w:color w:val="000000"/>
          <w:sz w:val="20"/>
          <w:szCs w:val="20"/>
        </w:rPr>
      </w:pPr>
      <w:r w:rsidRPr="00363B68">
        <w:rPr>
          <w:rFonts w:ascii="Times New Roman" w:eastAsia="Times New Roman" w:hAnsi="Times New Roman" w:cs="Times New Roman"/>
          <w:b/>
          <w:color w:val="000000"/>
          <w:sz w:val="20"/>
          <w:szCs w:val="20"/>
        </w:rPr>
        <w:t xml:space="preserve">Table 1. </w:t>
      </w:r>
      <w:r w:rsidRPr="00363B68">
        <w:rPr>
          <w:rFonts w:ascii="Times New Roman" w:eastAsia="Times New Roman" w:hAnsi="Times New Roman" w:cs="Times New Roman"/>
          <w:bCs/>
          <w:color w:val="000000"/>
          <w:sz w:val="20"/>
          <w:szCs w:val="20"/>
        </w:rPr>
        <w:t>Comparison Analysis</w:t>
      </w:r>
    </w:p>
    <w:p w14:paraId="4C6AF0F4" w14:textId="3DAA91CA" w:rsidR="0098367B" w:rsidRDefault="0098367B" w:rsidP="00340D63">
      <w:pPr>
        <w:pBdr>
          <w:top w:val="nil"/>
          <w:left w:val="nil"/>
          <w:bottom w:val="nil"/>
          <w:right w:val="nil"/>
          <w:between w:val="nil"/>
        </w:pBdr>
        <w:spacing w:after="0" w:line="276" w:lineRule="auto"/>
        <w:ind w:left="3600" w:right="13"/>
        <w:rPr>
          <w:rFonts w:ascii="Times New Roman" w:eastAsia="Times New Roman" w:hAnsi="Times New Roman" w:cs="Times New Roman"/>
          <w:bCs/>
          <w:color w:val="000000"/>
          <w:sz w:val="18"/>
          <w:szCs w:val="18"/>
        </w:rPr>
      </w:pPr>
    </w:p>
    <w:tbl>
      <w:tblPr>
        <w:tblStyle w:val="TableGrid"/>
        <w:tblW w:w="0" w:type="auto"/>
        <w:tblLook w:val="04A0" w:firstRow="1" w:lastRow="0" w:firstColumn="1" w:lastColumn="0" w:noHBand="0" w:noVBand="1"/>
      </w:tblPr>
      <w:tblGrid>
        <w:gridCol w:w="2097"/>
        <w:gridCol w:w="1844"/>
        <w:gridCol w:w="1370"/>
        <w:gridCol w:w="2133"/>
        <w:gridCol w:w="2639"/>
      </w:tblGrid>
      <w:tr w:rsidR="0098367B" w:rsidRPr="00EC1183" w14:paraId="6A46DD4E" w14:textId="77777777" w:rsidTr="007F28E4">
        <w:trPr>
          <w:trHeight w:val="515"/>
        </w:trPr>
        <w:tc>
          <w:tcPr>
            <w:tcW w:w="2180" w:type="dxa"/>
          </w:tcPr>
          <w:p w14:paraId="65B1AB21" w14:textId="77777777" w:rsidR="0098367B" w:rsidRPr="00EC1183" w:rsidRDefault="0098367B" w:rsidP="007F28E4">
            <w:pPr>
              <w:spacing w:before="100" w:line="276" w:lineRule="auto"/>
              <w:rPr>
                <w:rFonts w:ascii="Times New Roman" w:hAnsi="Times New Roman" w:cs="Times New Roman"/>
                <w:b/>
                <w:bCs/>
              </w:rPr>
            </w:pPr>
            <w:r w:rsidRPr="00EC1183">
              <w:rPr>
                <w:rFonts w:ascii="Times New Roman" w:hAnsi="Times New Roman" w:cs="Times New Roman"/>
                <w:b/>
                <w:bCs/>
              </w:rPr>
              <w:t>Title</w:t>
            </w:r>
          </w:p>
        </w:tc>
        <w:tc>
          <w:tcPr>
            <w:tcW w:w="1311" w:type="dxa"/>
          </w:tcPr>
          <w:p w14:paraId="6BFF007B" w14:textId="77777777" w:rsidR="0098367B" w:rsidRPr="00EC1183" w:rsidRDefault="0098367B" w:rsidP="007F28E4">
            <w:pPr>
              <w:spacing w:before="100" w:line="276" w:lineRule="auto"/>
              <w:rPr>
                <w:b/>
                <w:spacing w:val="-2"/>
              </w:rPr>
            </w:pPr>
            <w:r w:rsidRPr="00EC1183">
              <w:rPr>
                <w:b/>
                <w:spacing w:val="-2"/>
              </w:rPr>
              <w:t>Author</w:t>
            </w:r>
          </w:p>
        </w:tc>
        <w:tc>
          <w:tcPr>
            <w:tcW w:w="1523" w:type="dxa"/>
          </w:tcPr>
          <w:p w14:paraId="30C25350" w14:textId="77777777" w:rsidR="0098367B" w:rsidRPr="00EC1183" w:rsidRDefault="0098367B" w:rsidP="007F28E4">
            <w:pPr>
              <w:spacing w:before="100" w:line="276" w:lineRule="auto"/>
              <w:rPr>
                <w:b/>
                <w:spacing w:val="-2"/>
              </w:rPr>
            </w:pPr>
            <w:r w:rsidRPr="00EC1183">
              <w:rPr>
                <w:b/>
                <w:spacing w:val="-2"/>
              </w:rPr>
              <w:t>Year</w:t>
            </w:r>
          </w:p>
        </w:tc>
        <w:tc>
          <w:tcPr>
            <w:tcW w:w="2249" w:type="dxa"/>
          </w:tcPr>
          <w:p w14:paraId="2A02FBCE" w14:textId="77777777" w:rsidR="0098367B" w:rsidRPr="00EC1183" w:rsidRDefault="0098367B" w:rsidP="007F28E4">
            <w:pPr>
              <w:spacing w:before="100" w:line="276" w:lineRule="auto"/>
              <w:rPr>
                <w:rFonts w:ascii="Times New Roman" w:hAnsi="Times New Roman" w:cs="Times New Roman"/>
                <w:b/>
                <w:bCs/>
              </w:rPr>
            </w:pPr>
            <w:r w:rsidRPr="00EC1183">
              <w:rPr>
                <w:rFonts w:ascii="Times New Roman" w:hAnsi="Times New Roman" w:cs="Times New Roman"/>
                <w:b/>
                <w:spacing w:val="-2"/>
              </w:rPr>
              <w:t>Outcome</w:t>
            </w:r>
          </w:p>
        </w:tc>
        <w:tc>
          <w:tcPr>
            <w:tcW w:w="2819" w:type="dxa"/>
          </w:tcPr>
          <w:p w14:paraId="4F82DC36" w14:textId="77777777" w:rsidR="0098367B" w:rsidRPr="00EC1183" w:rsidRDefault="0098367B" w:rsidP="007F28E4">
            <w:pPr>
              <w:spacing w:before="100" w:line="276" w:lineRule="auto"/>
              <w:rPr>
                <w:rFonts w:ascii="Times New Roman" w:hAnsi="Times New Roman" w:cs="Times New Roman"/>
                <w:b/>
                <w:bCs/>
              </w:rPr>
            </w:pPr>
            <w:r w:rsidRPr="00EC1183">
              <w:rPr>
                <w:rFonts w:ascii="Times New Roman" w:hAnsi="Times New Roman" w:cs="Times New Roman"/>
                <w:b/>
                <w:spacing w:val="-2"/>
              </w:rPr>
              <w:t>Drawback</w:t>
            </w:r>
          </w:p>
        </w:tc>
      </w:tr>
      <w:tr w:rsidR="0098367B" w:rsidRPr="00EC1183" w14:paraId="076CD75C" w14:textId="77777777" w:rsidTr="007F28E4">
        <w:trPr>
          <w:trHeight w:val="1461"/>
        </w:trPr>
        <w:tc>
          <w:tcPr>
            <w:tcW w:w="2180" w:type="dxa"/>
          </w:tcPr>
          <w:p w14:paraId="3BA4E36F" w14:textId="77777777" w:rsidR="0098367B" w:rsidRPr="00EC1183" w:rsidRDefault="0098367B" w:rsidP="007F28E4">
            <w:pPr>
              <w:spacing w:line="276" w:lineRule="auto"/>
              <w:jc w:val="both"/>
              <w:rPr>
                <w:rFonts w:ascii="Times New Roman" w:hAnsi="Times New Roman" w:cs="Times New Roman"/>
                <w:b/>
                <w:spacing w:val="-2"/>
              </w:rPr>
            </w:pPr>
            <w:r w:rsidRPr="00EC1183">
              <w:rPr>
                <w:rFonts w:ascii="Times New Roman" w:hAnsi="Times New Roman" w:cs="Times New Roman"/>
                <w:b/>
              </w:rPr>
              <w:t>1. Online Blood and Organ Transplant Management System</w:t>
            </w:r>
          </w:p>
        </w:tc>
        <w:tc>
          <w:tcPr>
            <w:tcW w:w="1311" w:type="dxa"/>
          </w:tcPr>
          <w:p w14:paraId="3FB5FAF5" w14:textId="77777777" w:rsidR="0098367B" w:rsidRPr="00EC1183" w:rsidRDefault="0098367B" w:rsidP="007F28E4">
            <w:pPr>
              <w:spacing w:line="276" w:lineRule="auto"/>
              <w:ind w:left="8"/>
              <w:jc w:val="both"/>
              <w:rPr>
                <w:bCs/>
              </w:rPr>
            </w:pPr>
            <w:r w:rsidRPr="00EC1183">
              <w:rPr>
                <w:bCs/>
              </w:rPr>
              <w:t>Prajapathi</w:t>
            </w:r>
          </w:p>
        </w:tc>
        <w:tc>
          <w:tcPr>
            <w:tcW w:w="1523" w:type="dxa"/>
          </w:tcPr>
          <w:p w14:paraId="4369567B" w14:textId="77777777" w:rsidR="0098367B" w:rsidRPr="00EC1183" w:rsidRDefault="0098367B" w:rsidP="007F28E4">
            <w:pPr>
              <w:spacing w:line="276" w:lineRule="auto"/>
              <w:ind w:left="8"/>
              <w:jc w:val="both"/>
              <w:rPr>
                <w:bCs/>
              </w:rPr>
            </w:pPr>
            <w:r w:rsidRPr="00EC1183">
              <w:rPr>
                <w:bCs/>
              </w:rPr>
              <w:t>2017</w:t>
            </w:r>
          </w:p>
        </w:tc>
        <w:tc>
          <w:tcPr>
            <w:tcW w:w="2249" w:type="dxa"/>
          </w:tcPr>
          <w:p w14:paraId="3B277F7B" w14:textId="77777777" w:rsidR="0098367B" w:rsidRPr="00EC1183" w:rsidRDefault="0098367B" w:rsidP="007F28E4">
            <w:pPr>
              <w:spacing w:line="276" w:lineRule="auto"/>
              <w:ind w:left="8"/>
              <w:jc w:val="both"/>
              <w:rPr>
                <w:b/>
                <w:spacing w:val="-2"/>
              </w:rPr>
            </w:pPr>
            <w:r w:rsidRPr="00EC1183">
              <w:rPr>
                <w:bCs/>
              </w:rPr>
              <w:t>Efficient Blood and Organ Search.</w:t>
            </w:r>
          </w:p>
          <w:p w14:paraId="75526081" w14:textId="77777777" w:rsidR="0098367B" w:rsidRPr="00EC1183" w:rsidRDefault="0098367B" w:rsidP="007F28E4">
            <w:pPr>
              <w:spacing w:line="276" w:lineRule="auto"/>
              <w:ind w:left="8"/>
              <w:jc w:val="both"/>
              <w:rPr>
                <w:bCs/>
                <w:spacing w:val="-2"/>
              </w:rPr>
            </w:pPr>
            <w:r w:rsidRPr="00EC1183">
              <w:rPr>
                <w:bCs/>
                <w:spacing w:val="-2"/>
              </w:rPr>
              <w:t>Comprehensive Blood Bank Directory.</w:t>
            </w:r>
          </w:p>
        </w:tc>
        <w:tc>
          <w:tcPr>
            <w:tcW w:w="2819" w:type="dxa"/>
          </w:tcPr>
          <w:p w14:paraId="744D385C" w14:textId="77777777" w:rsidR="0098367B" w:rsidRPr="00EC1183" w:rsidRDefault="0098367B" w:rsidP="007F28E4">
            <w:pPr>
              <w:spacing w:line="276" w:lineRule="auto"/>
              <w:jc w:val="both"/>
              <w:rPr>
                <w:bCs/>
                <w:spacing w:val="-2"/>
              </w:rPr>
            </w:pPr>
            <w:r w:rsidRPr="00EC1183">
              <w:rPr>
                <w:bCs/>
                <w:spacing w:val="-2"/>
              </w:rPr>
              <w:t>Privacy Concerns.</w:t>
            </w:r>
          </w:p>
          <w:p w14:paraId="5178193B" w14:textId="77777777" w:rsidR="0098367B" w:rsidRPr="00EC1183" w:rsidRDefault="0098367B" w:rsidP="007F28E4">
            <w:pPr>
              <w:spacing w:line="276" w:lineRule="auto"/>
              <w:jc w:val="both"/>
              <w:rPr>
                <w:bCs/>
                <w:spacing w:val="-2"/>
              </w:rPr>
            </w:pPr>
            <w:r w:rsidRPr="00EC1183">
              <w:rPr>
                <w:bCs/>
                <w:spacing w:val="-2"/>
              </w:rPr>
              <w:t>Limited Organ Donor Engagement.</w:t>
            </w:r>
          </w:p>
        </w:tc>
      </w:tr>
      <w:tr w:rsidR="0098367B" w:rsidRPr="00EC1183" w14:paraId="1BE4C207" w14:textId="77777777" w:rsidTr="007F28E4">
        <w:trPr>
          <w:trHeight w:val="1611"/>
        </w:trPr>
        <w:tc>
          <w:tcPr>
            <w:tcW w:w="2180" w:type="dxa"/>
          </w:tcPr>
          <w:p w14:paraId="758E9F9D" w14:textId="77777777" w:rsidR="0098367B" w:rsidRPr="00EC1183" w:rsidRDefault="0098367B" w:rsidP="007F28E4">
            <w:pPr>
              <w:spacing w:line="276" w:lineRule="auto"/>
              <w:jc w:val="both"/>
              <w:rPr>
                <w:rFonts w:ascii="Times New Roman" w:hAnsi="Times New Roman" w:cs="Times New Roman"/>
                <w:b/>
              </w:rPr>
            </w:pPr>
            <w:r w:rsidRPr="00EC1183">
              <w:rPr>
                <w:rFonts w:ascii="Times New Roman" w:hAnsi="Times New Roman" w:cs="Times New Roman"/>
                <w:b/>
              </w:rPr>
              <w:t xml:space="preserve">2.E-Blood Bank and an idea to use on smartphone </w:t>
            </w:r>
          </w:p>
        </w:tc>
        <w:tc>
          <w:tcPr>
            <w:tcW w:w="1311" w:type="dxa"/>
          </w:tcPr>
          <w:p w14:paraId="7B8E36E7" w14:textId="77777777" w:rsidR="0098367B" w:rsidRPr="00EC1183" w:rsidRDefault="0098367B" w:rsidP="007F28E4">
            <w:pPr>
              <w:spacing w:line="276" w:lineRule="auto"/>
              <w:jc w:val="both"/>
              <w:rPr>
                <w:bCs/>
              </w:rPr>
            </w:pPr>
            <w:r w:rsidRPr="00EC1183">
              <w:rPr>
                <w:bCs/>
              </w:rPr>
              <w:t>Tushar Pandit, Satish Niloor</w:t>
            </w:r>
          </w:p>
        </w:tc>
        <w:tc>
          <w:tcPr>
            <w:tcW w:w="1523" w:type="dxa"/>
          </w:tcPr>
          <w:p w14:paraId="19DD3947" w14:textId="77777777" w:rsidR="0098367B" w:rsidRPr="00EC1183" w:rsidRDefault="0098367B" w:rsidP="007F28E4">
            <w:pPr>
              <w:spacing w:line="276" w:lineRule="auto"/>
              <w:jc w:val="both"/>
              <w:rPr>
                <w:bCs/>
              </w:rPr>
            </w:pPr>
            <w:r w:rsidRPr="00EC1183">
              <w:rPr>
                <w:bCs/>
              </w:rPr>
              <w:t>2015</w:t>
            </w:r>
          </w:p>
        </w:tc>
        <w:tc>
          <w:tcPr>
            <w:tcW w:w="2249" w:type="dxa"/>
          </w:tcPr>
          <w:p w14:paraId="56EB07EC" w14:textId="77777777" w:rsidR="0098367B" w:rsidRPr="00EC1183" w:rsidRDefault="0098367B" w:rsidP="007F28E4">
            <w:pPr>
              <w:spacing w:line="276" w:lineRule="auto"/>
              <w:jc w:val="both"/>
              <w:rPr>
                <w:bCs/>
              </w:rPr>
            </w:pPr>
            <w:r w:rsidRPr="00EC1183">
              <w:rPr>
                <w:bCs/>
              </w:rPr>
              <w:t>Efficient Blood Management.</w:t>
            </w:r>
          </w:p>
          <w:p w14:paraId="119BCC3E" w14:textId="77777777" w:rsidR="0098367B" w:rsidRPr="00EC1183" w:rsidRDefault="0098367B" w:rsidP="007F28E4">
            <w:pPr>
              <w:spacing w:line="276" w:lineRule="auto"/>
              <w:jc w:val="both"/>
              <w:rPr>
                <w:bCs/>
              </w:rPr>
            </w:pPr>
            <w:r w:rsidRPr="00EC1183">
              <w:rPr>
                <w:bCs/>
              </w:rPr>
              <w:t>Timely Emergency Response.</w:t>
            </w:r>
          </w:p>
          <w:p w14:paraId="20F72265" w14:textId="77777777" w:rsidR="0098367B" w:rsidRPr="00EC1183" w:rsidRDefault="0098367B" w:rsidP="007F28E4">
            <w:pPr>
              <w:spacing w:line="276" w:lineRule="auto"/>
              <w:jc w:val="both"/>
              <w:rPr>
                <w:bCs/>
              </w:rPr>
            </w:pPr>
            <w:r w:rsidRPr="00EC1183">
              <w:rPr>
                <w:bCs/>
              </w:rPr>
              <w:t>Enhanced Outreach and Future Expansion.</w:t>
            </w:r>
          </w:p>
        </w:tc>
        <w:tc>
          <w:tcPr>
            <w:tcW w:w="2819" w:type="dxa"/>
          </w:tcPr>
          <w:p w14:paraId="43EF3530" w14:textId="77777777" w:rsidR="0098367B" w:rsidRPr="00EC1183" w:rsidRDefault="0098367B" w:rsidP="007F28E4">
            <w:pPr>
              <w:spacing w:line="276" w:lineRule="auto"/>
              <w:jc w:val="both"/>
              <w:rPr>
                <w:bCs/>
                <w:spacing w:val="-2"/>
              </w:rPr>
            </w:pPr>
            <w:r w:rsidRPr="00EC1183">
              <w:rPr>
                <w:bCs/>
                <w:spacing w:val="-2"/>
              </w:rPr>
              <w:t>Reliance on Mobile Devices.</w:t>
            </w:r>
          </w:p>
          <w:p w14:paraId="4AD84AA1" w14:textId="77777777" w:rsidR="0098367B" w:rsidRPr="00EC1183" w:rsidRDefault="0098367B" w:rsidP="007F28E4">
            <w:pPr>
              <w:spacing w:line="276" w:lineRule="auto"/>
              <w:jc w:val="both"/>
              <w:rPr>
                <w:bCs/>
                <w:spacing w:val="-2"/>
              </w:rPr>
            </w:pPr>
            <w:r w:rsidRPr="00EC1183">
              <w:rPr>
                <w:bCs/>
                <w:spacing w:val="-2"/>
              </w:rPr>
              <w:t>Algorithmic Limitations.</w:t>
            </w:r>
          </w:p>
          <w:p w14:paraId="66B3D44F" w14:textId="77777777" w:rsidR="0098367B" w:rsidRPr="00EC1183" w:rsidRDefault="0098367B" w:rsidP="007F28E4">
            <w:pPr>
              <w:spacing w:line="276" w:lineRule="auto"/>
              <w:jc w:val="both"/>
              <w:rPr>
                <w:bCs/>
                <w:spacing w:val="-2"/>
              </w:rPr>
            </w:pPr>
            <w:r w:rsidRPr="00EC1183">
              <w:rPr>
                <w:bCs/>
                <w:spacing w:val="-2"/>
              </w:rPr>
              <w:t>Data Security Risks.</w:t>
            </w:r>
          </w:p>
        </w:tc>
      </w:tr>
      <w:tr w:rsidR="0098367B" w:rsidRPr="00EC1183" w14:paraId="0564B669" w14:textId="77777777" w:rsidTr="007F28E4">
        <w:trPr>
          <w:trHeight w:val="1806"/>
        </w:trPr>
        <w:tc>
          <w:tcPr>
            <w:tcW w:w="2180" w:type="dxa"/>
          </w:tcPr>
          <w:p w14:paraId="31F44C87" w14:textId="77777777" w:rsidR="0098367B" w:rsidRPr="00EC1183" w:rsidRDefault="0098367B" w:rsidP="007F28E4">
            <w:pPr>
              <w:spacing w:line="276" w:lineRule="auto"/>
              <w:jc w:val="both"/>
              <w:rPr>
                <w:rFonts w:ascii="Times New Roman" w:hAnsi="Times New Roman" w:cs="Times New Roman"/>
                <w:b/>
              </w:rPr>
            </w:pPr>
            <w:r w:rsidRPr="00EC1183">
              <w:rPr>
                <w:rFonts w:ascii="Times New Roman" w:hAnsi="Times New Roman" w:cs="Times New Roman"/>
                <w:b/>
              </w:rPr>
              <w:t>3.Blood and Organ donation for Patient</w:t>
            </w:r>
          </w:p>
        </w:tc>
        <w:tc>
          <w:tcPr>
            <w:tcW w:w="1311" w:type="dxa"/>
          </w:tcPr>
          <w:p w14:paraId="0428A38C" w14:textId="77777777" w:rsidR="0098367B" w:rsidRPr="00EC1183" w:rsidRDefault="0098367B" w:rsidP="007F28E4">
            <w:pPr>
              <w:spacing w:line="276" w:lineRule="auto"/>
              <w:jc w:val="both"/>
              <w:rPr>
                <w:bCs/>
              </w:rPr>
            </w:pPr>
            <w:r w:rsidRPr="00EC1183">
              <w:rPr>
                <w:bCs/>
              </w:rPr>
              <w:t>Nikitha</w:t>
            </w:r>
          </w:p>
          <w:p w14:paraId="2616F6CC" w14:textId="77777777" w:rsidR="0098367B" w:rsidRPr="00EC1183" w:rsidRDefault="0098367B" w:rsidP="007F28E4">
            <w:pPr>
              <w:spacing w:line="276" w:lineRule="auto"/>
              <w:jc w:val="both"/>
              <w:rPr>
                <w:bCs/>
              </w:rPr>
            </w:pPr>
            <w:r w:rsidRPr="00EC1183">
              <w:rPr>
                <w:bCs/>
              </w:rPr>
              <w:t>M.Lunawat, Chetan D.Kshirsagar</w:t>
            </w:r>
          </w:p>
        </w:tc>
        <w:tc>
          <w:tcPr>
            <w:tcW w:w="1523" w:type="dxa"/>
          </w:tcPr>
          <w:p w14:paraId="5A06A7C8" w14:textId="77777777" w:rsidR="0098367B" w:rsidRPr="00EC1183" w:rsidRDefault="0098367B" w:rsidP="007F28E4">
            <w:pPr>
              <w:spacing w:line="276" w:lineRule="auto"/>
              <w:jc w:val="both"/>
              <w:rPr>
                <w:bCs/>
              </w:rPr>
            </w:pPr>
            <w:r w:rsidRPr="00EC1183">
              <w:rPr>
                <w:bCs/>
              </w:rPr>
              <w:t>2016</w:t>
            </w:r>
          </w:p>
        </w:tc>
        <w:tc>
          <w:tcPr>
            <w:tcW w:w="2249" w:type="dxa"/>
          </w:tcPr>
          <w:p w14:paraId="4C5F7BEC" w14:textId="77777777" w:rsidR="0098367B" w:rsidRPr="00EC1183" w:rsidRDefault="0098367B" w:rsidP="007F28E4">
            <w:pPr>
              <w:spacing w:line="276" w:lineRule="auto"/>
              <w:jc w:val="both"/>
              <w:rPr>
                <w:bCs/>
              </w:rPr>
            </w:pPr>
            <w:r w:rsidRPr="00EC1183">
              <w:rPr>
                <w:bCs/>
              </w:rPr>
              <w:t>Improved Communication in Emergencies.</w:t>
            </w:r>
          </w:p>
          <w:p w14:paraId="0621E587" w14:textId="77777777" w:rsidR="0098367B" w:rsidRPr="00EC1183" w:rsidRDefault="0098367B" w:rsidP="007F28E4">
            <w:pPr>
              <w:spacing w:line="276" w:lineRule="auto"/>
              <w:jc w:val="both"/>
              <w:rPr>
                <w:bCs/>
              </w:rPr>
            </w:pPr>
            <w:r w:rsidRPr="00EC1183">
              <w:rPr>
                <w:bCs/>
              </w:rPr>
              <w:t>Reduction in Human Errors.</w:t>
            </w:r>
          </w:p>
          <w:p w14:paraId="5D6F28E2" w14:textId="77777777" w:rsidR="0098367B" w:rsidRPr="00EC1183" w:rsidRDefault="0098367B" w:rsidP="007F28E4">
            <w:pPr>
              <w:spacing w:line="276" w:lineRule="auto"/>
              <w:jc w:val="both"/>
              <w:rPr>
                <w:bCs/>
              </w:rPr>
            </w:pPr>
            <w:r w:rsidRPr="00EC1183">
              <w:rPr>
                <w:bCs/>
              </w:rPr>
              <w:t>User-Friendly Android Application.</w:t>
            </w:r>
          </w:p>
        </w:tc>
        <w:tc>
          <w:tcPr>
            <w:tcW w:w="2819" w:type="dxa"/>
          </w:tcPr>
          <w:p w14:paraId="0C8052D3" w14:textId="77777777" w:rsidR="0098367B" w:rsidRPr="00EC1183" w:rsidRDefault="0098367B" w:rsidP="007F28E4">
            <w:pPr>
              <w:spacing w:line="276" w:lineRule="auto"/>
              <w:ind w:left="-19"/>
              <w:jc w:val="both"/>
              <w:rPr>
                <w:bCs/>
                <w:spacing w:val="-2"/>
              </w:rPr>
            </w:pPr>
            <w:r w:rsidRPr="00EC1183">
              <w:rPr>
                <w:bCs/>
                <w:spacing w:val="-2"/>
              </w:rPr>
              <w:t>Exclusion of Non-Tech-Savvy Individuals.</w:t>
            </w:r>
          </w:p>
          <w:p w14:paraId="31F631A2" w14:textId="77777777" w:rsidR="0098367B" w:rsidRPr="00EC1183" w:rsidRDefault="0098367B" w:rsidP="007F28E4">
            <w:pPr>
              <w:spacing w:line="276" w:lineRule="auto"/>
              <w:ind w:left="-19"/>
              <w:jc w:val="both"/>
              <w:rPr>
                <w:bCs/>
                <w:spacing w:val="-2"/>
              </w:rPr>
            </w:pPr>
            <w:r w:rsidRPr="00EC1183">
              <w:rPr>
                <w:bCs/>
                <w:spacing w:val="-2"/>
              </w:rPr>
              <w:t>Privacy Concerns.</w:t>
            </w:r>
          </w:p>
          <w:p w14:paraId="4CDAEA8B" w14:textId="77777777" w:rsidR="0098367B" w:rsidRPr="00EC1183" w:rsidRDefault="0098367B" w:rsidP="007F28E4">
            <w:pPr>
              <w:spacing w:line="276" w:lineRule="auto"/>
              <w:ind w:left="-19"/>
              <w:jc w:val="both"/>
              <w:rPr>
                <w:bCs/>
                <w:spacing w:val="-2"/>
              </w:rPr>
            </w:pPr>
            <w:r w:rsidRPr="00EC1183">
              <w:rPr>
                <w:bCs/>
                <w:spacing w:val="-2"/>
              </w:rPr>
              <w:t>Cloud Computing Implementation Challenges.</w:t>
            </w:r>
          </w:p>
        </w:tc>
      </w:tr>
      <w:tr w:rsidR="0098367B" w:rsidRPr="00EC1183" w14:paraId="218896DB" w14:textId="77777777" w:rsidTr="007F28E4">
        <w:trPr>
          <w:trHeight w:val="1806"/>
        </w:trPr>
        <w:tc>
          <w:tcPr>
            <w:tcW w:w="2180" w:type="dxa"/>
          </w:tcPr>
          <w:p w14:paraId="03B67A71" w14:textId="77777777" w:rsidR="0098367B" w:rsidRPr="00EC1183" w:rsidRDefault="0098367B" w:rsidP="007F28E4">
            <w:pPr>
              <w:spacing w:line="276" w:lineRule="auto"/>
              <w:jc w:val="both"/>
              <w:rPr>
                <w:rFonts w:ascii="Times New Roman" w:hAnsi="Times New Roman" w:cs="Times New Roman"/>
                <w:b/>
              </w:rPr>
            </w:pPr>
            <w:r w:rsidRPr="00EC1183">
              <w:rPr>
                <w:rFonts w:ascii="Times New Roman" w:hAnsi="Times New Roman" w:cs="Times New Roman"/>
                <w:b/>
              </w:rPr>
              <w:t xml:space="preserve">4.Blockchain-Based Management for Organ Donation and Transplantation </w:t>
            </w:r>
          </w:p>
        </w:tc>
        <w:tc>
          <w:tcPr>
            <w:tcW w:w="1311" w:type="dxa"/>
          </w:tcPr>
          <w:p w14:paraId="0A83FF8B" w14:textId="77777777" w:rsidR="0098367B" w:rsidRPr="00EC1183" w:rsidRDefault="0098367B" w:rsidP="007F28E4">
            <w:pPr>
              <w:spacing w:line="276" w:lineRule="auto"/>
              <w:ind w:left="8" w:hanging="8"/>
              <w:jc w:val="both"/>
              <w:rPr>
                <w:bCs/>
              </w:rPr>
            </w:pPr>
            <w:r w:rsidRPr="00EC1183">
              <w:rPr>
                <w:bCs/>
              </w:rPr>
              <w:t>diana hawashin</w:t>
            </w:r>
          </w:p>
          <w:p w14:paraId="04EF3DB5" w14:textId="77777777" w:rsidR="0098367B" w:rsidRPr="00EC1183" w:rsidRDefault="0098367B" w:rsidP="007F28E4">
            <w:pPr>
              <w:spacing w:line="276" w:lineRule="auto"/>
              <w:ind w:left="8" w:hanging="8"/>
              <w:jc w:val="both"/>
              <w:rPr>
                <w:bCs/>
              </w:rPr>
            </w:pPr>
            <w:r w:rsidRPr="00EC1183">
              <w:rPr>
                <w:bCs/>
              </w:rPr>
              <w:t>analysis, raja jayaraman</w:t>
            </w:r>
          </w:p>
        </w:tc>
        <w:tc>
          <w:tcPr>
            <w:tcW w:w="1523" w:type="dxa"/>
          </w:tcPr>
          <w:p w14:paraId="691F03CC" w14:textId="77777777" w:rsidR="0098367B" w:rsidRPr="00EC1183" w:rsidRDefault="0098367B" w:rsidP="007F28E4">
            <w:pPr>
              <w:spacing w:line="276" w:lineRule="auto"/>
              <w:ind w:left="8" w:hanging="8"/>
              <w:jc w:val="both"/>
              <w:rPr>
                <w:bCs/>
              </w:rPr>
            </w:pPr>
            <w:r w:rsidRPr="00EC1183">
              <w:rPr>
                <w:bCs/>
              </w:rPr>
              <w:t>2022</w:t>
            </w:r>
          </w:p>
        </w:tc>
        <w:tc>
          <w:tcPr>
            <w:tcW w:w="2249" w:type="dxa"/>
          </w:tcPr>
          <w:p w14:paraId="65E1880B" w14:textId="77777777" w:rsidR="0098367B" w:rsidRPr="00EC1183" w:rsidRDefault="0098367B" w:rsidP="007F28E4">
            <w:pPr>
              <w:spacing w:line="276" w:lineRule="auto"/>
              <w:ind w:left="8" w:hanging="8"/>
              <w:jc w:val="both"/>
              <w:rPr>
                <w:bCs/>
              </w:rPr>
            </w:pPr>
            <w:r w:rsidRPr="00EC1183">
              <w:rPr>
                <w:bCs/>
              </w:rPr>
              <w:t>Private Ethereum Blockchain Solution.</w:t>
            </w:r>
          </w:p>
          <w:p w14:paraId="182CED28" w14:textId="77777777" w:rsidR="0098367B" w:rsidRPr="00EC1183" w:rsidRDefault="0098367B" w:rsidP="007F28E4">
            <w:pPr>
              <w:spacing w:line="276" w:lineRule="auto"/>
              <w:ind w:left="8" w:hanging="8"/>
              <w:jc w:val="both"/>
              <w:rPr>
                <w:bCs/>
              </w:rPr>
            </w:pPr>
            <w:r w:rsidRPr="00EC1183">
              <w:rPr>
                <w:bCs/>
              </w:rPr>
              <w:t>Smart Contracts for Data Provenance.</w:t>
            </w:r>
          </w:p>
          <w:p w14:paraId="0E92E53C" w14:textId="77777777" w:rsidR="0098367B" w:rsidRPr="00EC1183" w:rsidRDefault="0098367B" w:rsidP="007F28E4">
            <w:pPr>
              <w:spacing w:line="276" w:lineRule="auto"/>
              <w:ind w:left="8" w:hanging="8"/>
              <w:jc w:val="both"/>
              <w:rPr>
                <w:bCs/>
              </w:rPr>
            </w:pPr>
            <w:r w:rsidRPr="00EC1183">
              <w:rPr>
                <w:bCs/>
              </w:rPr>
              <w:t>Algorithm Implementation and Validation.</w:t>
            </w:r>
          </w:p>
        </w:tc>
        <w:tc>
          <w:tcPr>
            <w:tcW w:w="2819" w:type="dxa"/>
          </w:tcPr>
          <w:p w14:paraId="3470F023" w14:textId="77777777" w:rsidR="0098367B" w:rsidRPr="00EC1183" w:rsidRDefault="0098367B" w:rsidP="007F28E4">
            <w:pPr>
              <w:spacing w:line="276" w:lineRule="auto"/>
              <w:jc w:val="both"/>
              <w:rPr>
                <w:bCs/>
                <w:spacing w:val="-2"/>
              </w:rPr>
            </w:pPr>
            <w:r w:rsidRPr="00EC1183">
              <w:rPr>
                <w:bCs/>
                <w:spacing w:val="-2"/>
              </w:rPr>
              <w:t>Dependency on Ethereum Blockchain.</w:t>
            </w:r>
          </w:p>
          <w:p w14:paraId="6BB9312D" w14:textId="77777777" w:rsidR="0098367B" w:rsidRPr="00EC1183" w:rsidRDefault="0098367B" w:rsidP="007F28E4">
            <w:pPr>
              <w:spacing w:line="276" w:lineRule="auto"/>
              <w:jc w:val="both"/>
              <w:rPr>
                <w:bCs/>
                <w:spacing w:val="-2"/>
              </w:rPr>
            </w:pPr>
            <w:r w:rsidRPr="00EC1183">
              <w:rPr>
                <w:bCs/>
                <w:spacing w:val="-2"/>
              </w:rPr>
              <w:t>Complexity of Smart Contracts</w:t>
            </w:r>
          </w:p>
          <w:p w14:paraId="3AA0699C" w14:textId="77777777" w:rsidR="0098367B" w:rsidRPr="00EC1183" w:rsidRDefault="0098367B" w:rsidP="007F28E4">
            <w:pPr>
              <w:spacing w:line="276" w:lineRule="auto"/>
              <w:jc w:val="both"/>
              <w:rPr>
                <w:bCs/>
                <w:spacing w:val="-2"/>
              </w:rPr>
            </w:pPr>
            <w:r w:rsidRPr="00EC1183">
              <w:rPr>
                <w:bCs/>
                <w:spacing w:val="-2"/>
              </w:rPr>
              <w:t>Security Risks.</w:t>
            </w:r>
          </w:p>
          <w:p w14:paraId="37004CA1" w14:textId="77777777" w:rsidR="0098367B" w:rsidRPr="00EC1183" w:rsidRDefault="0098367B" w:rsidP="007F28E4">
            <w:pPr>
              <w:pStyle w:val="ListParagraph"/>
              <w:spacing w:line="276" w:lineRule="auto"/>
              <w:jc w:val="both"/>
              <w:rPr>
                <w:rFonts w:ascii="Times New Roman" w:hAnsi="Times New Roman" w:cs="Times New Roman"/>
                <w:bCs/>
                <w:spacing w:val="-2"/>
              </w:rPr>
            </w:pPr>
          </w:p>
        </w:tc>
      </w:tr>
      <w:tr w:rsidR="0098367B" w:rsidRPr="00EC1183" w14:paraId="0DFC834D" w14:textId="77777777" w:rsidTr="007F28E4">
        <w:trPr>
          <w:trHeight w:val="1257"/>
        </w:trPr>
        <w:tc>
          <w:tcPr>
            <w:tcW w:w="2180" w:type="dxa"/>
          </w:tcPr>
          <w:p w14:paraId="10100549" w14:textId="77777777" w:rsidR="0098367B" w:rsidRPr="00EC1183" w:rsidRDefault="0098367B" w:rsidP="007F28E4">
            <w:pPr>
              <w:spacing w:line="276" w:lineRule="auto"/>
              <w:jc w:val="both"/>
              <w:rPr>
                <w:rFonts w:ascii="Times New Roman" w:hAnsi="Times New Roman" w:cs="Times New Roman"/>
                <w:b/>
              </w:rPr>
            </w:pPr>
            <w:r w:rsidRPr="00EC1183">
              <w:rPr>
                <w:rFonts w:ascii="Times New Roman" w:hAnsi="Times New Roman" w:cs="Times New Roman"/>
                <w:b/>
              </w:rPr>
              <w:t xml:space="preserve">5.Blood Bank Management System </w:t>
            </w:r>
          </w:p>
        </w:tc>
        <w:tc>
          <w:tcPr>
            <w:tcW w:w="1311" w:type="dxa"/>
          </w:tcPr>
          <w:p w14:paraId="51A77E10" w14:textId="77777777" w:rsidR="0098367B" w:rsidRPr="00EC1183" w:rsidRDefault="0098367B" w:rsidP="007F28E4">
            <w:pPr>
              <w:spacing w:line="276" w:lineRule="auto"/>
              <w:ind w:left="8"/>
              <w:jc w:val="both"/>
              <w:rPr>
                <w:bCs/>
              </w:rPr>
            </w:pPr>
            <w:r w:rsidRPr="00EC1183">
              <w:rPr>
                <w:bCs/>
              </w:rPr>
              <w:t>Prof.</w:t>
            </w:r>
          </w:p>
          <w:p w14:paraId="219BFCAA" w14:textId="77777777" w:rsidR="0098367B" w:rsidRPr="00EC1183" w:rsidRDefault="0098367B" w:rsidP="007F28E4">
            <w:pPr>
              <w:spacing w:line="276" w:lineRule="auto"/>
              <w:ind w:left="8"/>
              <w:jc w:val="both"/>
              <w:rPr>
                <w:bCs/>
              </w:rPr>
            </w:pPr>
            <w:r w:rsidRPr="00EC1183">
              <w:rPr>
                <w:bCs/>
              </w:rPr>
              <w:t>Priyanka Halle, Smit Pakhare</w:t>
            </w:r>
          </w:p>
        </w:tc>
        <w:tc>
          <w:tcPr>
            <w:tcW w:w="1523" w:type="dxa"/>
          </w:tcPr>
          <w:p w14:paraId="7838B8DB" w14:textId="77777777" w:rsidR="0098367B" w:rsidRPr="00EC1183" w:rsidRDefault="0098367B" w:rsidP="007F28E4">
            <w:pPr>
              <w:spacing w:line="276" w:lineRule="auto"/>
              <w:ind w:left="8"/>
              <w:jc w:val="both"/>
              <w:rPr>
                <w:bCs/>
              </w:rPr>
            </w:pPr>
            <w:r w:rsidRPr="00EC1183">
              <w:rPr>
                <w:bCs/>
              </w:rPr>
              <w:t>2019</w:t>
            </w:r>
          </w:p>
        </w:tc>
        <w:tc>
          <w:tcPr>
            <w:tcW w:w="2249" w:type="dxa"/>
          </w:tcPr>
          <w:p w14:paraId="3318A51E" w14:textId="77777777" w:rsidR="0098367B" w:rsidRPr="00EC1183" w:rsidRDefault="0098367B" w:rsidP="007F28E4">
            <w:pPr>
              <w:spacing w:line="276" w:lineRule="auto"/>
              <w:ind w:left="8"/>
              <w:jc w:val="both"/>
              <w:rPr>
                <w:bCs/>
              </w:rPr>
            </w:pPr>
            <w:r w:rsidRPr="00EC1183">
              <w:rPr>
                <w:bCs/>
              </w:rPr>
              <w:t>Efficient and Reliable Blood Bank Application.</w:t>
            </w:r>
          </w:p>
          <w:p w14:paraId="5383379B" w14:textId="77777777" w:rsidR="0098367B" w:rsidRPr="00EC1183" w:rsidRDefault="0098367B" w:rsidP="007F28E4">
            <w:pPr>
              <w:spacing w:line="276" w:lineRule="auto"/>
              <w:ind w:left="8"/>
              <w:jc w:val="both"/>
              <w:rPr>
                <w:bCs/>
              </w:rPr>
            </w:pPr>
            <w:r w:rsidRPr="00EC1183">
              <w:rPr>
                <w:bCs/>
              </w:rPr>
              <w:t>Quick Response to Urgent Blood Requirements.</w:t>
            </w:r>
          </w:p>
        </w:tc>
        <w:tc>
          <w:tcPr>
            <w:tcW w:w="2819" w:type="dxa"/>
          </w:tcPr>
          <w:p w14:paraId="6BF908A0" w14:textId="77777777" w:rsidR="0098367B" w:rsidRPr="00EC1183" w:rsidRDefault="0098367B" w:rsidP="007F28E4">
            <w:pPr>
              <w:spacing w:line="276" w:lineRule="auto"/>
              <w:jc w:val="both"/>
              <w:rPr>
                <w:bCs/>
                <w:spacing w:val="-2"/>
              </w:rPr>
            </w:pPr>
            <w:r w:rsidRPr="00EC1183">
              <w:rPr>
                <w:bCs/>
                <w:spacing w:val="-2"/>
              </w:rPr>
              <w:t>Potential Privacy Concerns.</w:t>
            </w:r>
          </w:p>
          <w:p w14:paraId="4BCCE1BA" w14:textId="77777777" w:rsidR="0098367B" w:rsidRPr="00EC1183" w:rsidRDefault="0098367B" w:rsidP="007F28E4">
            <w:pPr>
              <w:spacing w:line="276" w:lineRule="auto"/>
              <w:jc w:val="both"/>
              <w:rPr>
                <w:bCs/>
                <w:spacing w:val="-2"/>
              </w:rPr>
            </w:pPr>
            <w:r w:rsidRPr="00EC1183">
              <w:rPr>
                <w:bCs/>
                <w:spacing w:val="-2"/>
              </w:rPr>
              <w:t>Challenge in Real-time Blood Availability.</w:t>
            </w:r>
          </w:p>
        </w:tc>
      </w:tr>
      <w:tr w:rsidR="0098367B" w:rsidRPr="00EC1183" w14:paraId="25B48C85" w14:textId="77777777" w:rsidTr="007F28E4">
        <w:trPr>
          <w:trHeight w:val="1623"/>
        </w:trPr>
        <w:tc>
          <w:tcPr>
            <w:tcW w:w="2180" w:type="dxa"/>
          </w:tcPr>
          <w:p w14:paraId="2B45D593" w14:textId="77777777" w:rsidR="0098367B" w:rsidRPr="00EC1183" w:rsidRDefault="0098367B" w:rsidP="007F28E4">
            <w:pPr>
              <w:spacing w:line="276" w:lineRule="auto"/>
              <w:jc w:val="both"/>
              <w:rPr>
                <w:rFonts w:ascii="Times New Roman" w:hAnsi="Times New Roman" w:cs="Times New Roman"/>
                <w:b/>
              </w:rPr>
            </w:pPr>
            <w:r w:rsidRPr="00EC1183">
              <w:rPr>
                <w:rFonts w:ascii="Times New Roman" w:hAnsi="Times New Roman" w:cs="Times New Roman"/>
                <w:b/>
              </w:rPr>
              <w:lastRenderedPageBreak/>
              <w:t xml:space="preserve">6.Blockchain-Based Management of Blood Donation </w:t>
            </w:r>
          </w:p>
        </w:tc>
        <w:tc>
          <w:tcPr>
            <w:tcW w:w="1311" w:type="dxa"/>
          </w:tcPr>
          <w:p w14:paraId="311F2F83" w14:textId="77777777" w:rsidR="0098367B" w:rsidRPr="00EC1183" w:rsidRDefault="0098367B" w:rsidP="007F28E4">
            <w:pPr>
              <w:spacing w:line="276" w:lineRule="auto"/>
              <w:jc w:val="both"/>
              <w:rPr>
                <w:bCs/>
              </w:rPr>
            </w:pPr>
            <w:r w:rsidRPr="00EC1183">
              <w:rPr>
                <w:bCs/>
              </w:rPr>
              <w:t>diana hawashin, khaled salah</w:t>
            </w:r>
          </w:p>
        </w:tc>
        <w:tc>
          <w:tcPr>
            <w:tcW w:w="1523" w:type="dxa"/>
          </w:tcPr>
          <w:p w14:paraId="146E7688" w14:textId="77777777" w:rsidR="0098367B" w:rsidRPr="00EC1183" w:rsidRDefault="0098367B" w:rsidP="007F28E4">
            <w:pPr>
              <w:spacing w:line="276" w:lineRule="auto"/>
              <w:jc w:val="both"/>
              <w:rPr>
                <w:bCs/>
              </w:rPr>
            </w:pPr>
            <w:r w:rsidRPr="00EC1183">
              <w:rPr>
                <w:bCs/>
              </w:rPr>
              <w:t>2021</w:t>
            </w:r>
          </w:p>
        </w:tc>
        <w:tc>
          <w:tcPr>
            <w:tcW w:w="2249" w:type="dxa"/>
          </w:tcPr>
          <w:p w14:paraId="6CC5ECE3" w14:textId="77777777" w:rsidR="0098367B" w:rsidRPr="00EC1183" w:rsidRDefault="0098367B" w:rsidP="007F28E4">
            <w:pPr>
              <w:spacing w:line="276" w:lineRule="auto"/>
              <w:jc w:val="both"/>
              <w:rPr>
                <w:bCs/>
              </w:rPr>
            </w:pPr>
            <w:r w:rsidRPr="00EC1183">
              <w:rPr>
                <w:bCs/>
              </w:rPr>
              <w:t>Blockchain-Based Blood Donation System.</w:t>
            </w:r>
          </w:p>
          <w:p w14:paraId="001DA420" w14:textId="77777777" w:rsidR="0098367B" w:rsidRPr="00EC1183" w:rsidRDefault="0098367B" w:rsidP="007F28E4">
            <w:pPr>
              <w:spacing w:line="276" w:lineRule="auto"/>
              <w:jc w:val="both"/>
              <w:rPr>
                <w:bCs/>
              </w:rPr>
            </w:pPr>
            <w:r w:rsidRPr="00EC1183">
              <w:rPr>
                <w:bCs/>
              </w:rPr>
              <w:t>Smart Contract Implementation</w:t>
            </w:r>
          </w:p>
          <w:p w14:paraId="0C2E0338" w14:textId="77777777" w:rsidR="0098367B" w:rsidRPr="00EC1183" w:rsidRDefault="0098367B" w:rsidP="007F28E4">
            <w:pPr>
              <w:spacing w:line="276" w:lineRule="auto"/>
              <w:jc w:val="both"/>
              <w:rPr>
                <w:bCs/>
              </w:rPr>
            </w:pPr>
            <w:r w:rsidRPr="00EC1183">
              <w:rPr>
                <w:bCs/>
              </w:rPr>
              <w:t>Integration with IPFS for Limited Storage.</w:t>
            </w:r>
          </w:p>
        </w:tc>
        <w:tc>
          <w:tcPr>
            <w:tcW w:w="2819" w:type="dxa"/>
          </w:tcPr>
          <w:p w14:paraId="5C3E3989" w14:textId="77777777" w:rsidR="0098367B" w:rsidRPr="00EC1183" w:rsidRDefault="0098367B" w:rsidP="007F28E4">
            <w:pPr>
              <w:spacing w:line="276" w:lineRule="auto"/>
              <w:jc w:val="both"/>
              <w:rPr>
                <w:bCs/>
                <w:spacing w:val="-2"/>
              </w:rPr>
            </w:pPr>
            <w:r w:rsidRPr="00EC1183">
              <w:rPr>
                <w:bCs/>
                <w:spacing w:val="-2"/>
              </w:rPr>
              <w:t>Technology Dependency and Accessibility.</w:t>
            </w:r>
          </w:p>
          <w:p w14:paraId="5A321BD8" w14:textId="77777777" w:rsidR="0098367B" w:rsidRPr="00EC1183" w:rsidRDefault="0098367B" w:rsidP="007F28E4">
            <w:pPr>
              <w:spacing w:line="276" w:lineRule="auto"/>
              <w:jc w:val="both"/>
              <w:rPr>
                <w:bCs/>
                <w:spacing w:val="-2"/>
              </w:rPr>
            </w:pPr>
            <w:r w:rsidRPr="00EC1183">
              <w:rPr>
                <w:bCs/>
                <w:spacing w:val="-2"/>
              </w:rPr>
              <w:t>Limited Real-World Testing.</w:t>
            </w:r>
          </w:p>
          <w:p w14:paraId="4F630B47" w14:textId="77777777" w:rsidR="0098367B" w:rsidRPr="00EC1183" w:rsidRDefault="0098367B" w:rsidP="007F28E4">
            <w:pPr>
              <w:spacing w:line="276" w:lineRule="auto"/>
              <w:jc w:val="both"/>
              <w:rPr>
                <w:bCs/>
                <w:spacing w:val="-2"/>
              </w:rPr>
            </w:pPr>
            <w:r w:rsidRPr="00EC1183">
              <w:rPr>
                <w:bCs/>
                <w:spacing w:val="-2"/>
              </w:rPr>
              <w:t>Open-Source Code Challenges.</w:t>
            </w:r>
          </w:p>
        </w:tc>
      </w:tr>
      <w:tr w:rsidR="0098367B" w:rsidRPr="00EC1183" w14:paraId="59BAB490" w14:textId="77777777" w:rsidTr="007F28E4">
        <w:trPr>
          <w:trHeight w:val="1623"/>
        </w:trPr>
        <w:tc>
          <w:tcPr>
            <w:tcW w:w="2180" w:type="dxa"/>
          </w:tcPr>
          <w:p w14:paraId="1A7F891C" w14:textId="77777777" w:rsidR="0098367B" w:rsidRPr="00EC1183" w:rsidRDefault="0098367B" w:rsidP="007F28E4">
            <w:pPr>
              <w:spacing w:line="276" w:lineRule="auto"/>
              <w:jc w:val="both"/>
              <w:rPr>
                <w:b/>
              </w:rPr>
            </w:pPr>
            <w:r w:rsidRPr="00EC1183">
              <w:rPr>
                <w:rFonts w:ascii="Times New Roman" w:hAnsi="Times New Roman" w:cs="Times New Roman"/>
                <w:b/>
              </w:rPr>
              <w:t>7.</w:t>
            </w:r>
            <w:r w:rsidRPr="00EC1183">
              <w:rPr>
                <w:rFonts w:ascii="Times New Roman" w:hAnsi="Times New Roman" w:cs="Times New Roman"/>
                <w:b/>
                <w:bCs/>
                <w:lang w:val="en-IN"/>
              </w:rPr>
              <w:t>BDoor App-Blood Donation Application</w:t>
            </w:r>
            <w:r w:rsidRPr="00EC1183">
              <w:rPr>
                <w:rFonts w:ascii="Times New Roman" w:hAnsi="Times New Roman" w:cs="Times New Roman"/>
                <w:lang w:val="en-IN"/>
              </w:rPr>
              <w:t xml:space="preserve"> </w:t>
            </w:r>
          </w:p>
        </w:tc>
        <w:tc>
          <w:tcPr>
            <w:tcW w:w="1311" w:type="dxa"/>
          </w:tcPr>
          <w:p w14:paraId="29BBB2E4" w14:textId="77777777" w:rsidR="0098367B" w:rsidRPr="00EC1183" w:rsidRDefault="0098367B" w:rsidP="007F28E4">
            <w:pPr>
              <w:spacing w:line="276" w:lineRule="auto"/>
              <w:ind w:left="-21"/>
              <w:jc w:val="both"/>
              <w:rPr>
                <w:bCs/>
                <w:spacing w:val="-2"/>
              </w:rPr>
            </w:pPr>
            <w:r w:rsidRPr="00EC1183">
              <w:rPr>
                <w:bCs/>
                <w:spacing w:val="-2"/>
              </w:rPr>
              <w:t>SPeriyanayagi ,A Manikandan</w:t>
            </w:r>
          </w:p>
        </w:tc>
        <w:tc>
          <w:tcPr>
            <w:tcW w:w="1523" w:type="dxa"/>
          </w:tcPr>
          <w:p w14:paraId="20CAA5C1" w14:textId="77777777" w:rsidR="0098367B" w:rsidRPr="00EC1183" w:rsidRDefault="0098367B" w:rsidP="007F28E4">
            <w:pPr>
              <w:spacing w:line="276" w:lineRule="auto"/>
              <w:ind w:left="-21"/>
              <w:jc w:val="both"/>
              <w:rPr>
                <w:bCs/>
                <w:spacing w:val="-2"/>
              </w:rPr>
            </w:pPr>
            <w:r w:rsidRPr="00EC1183">
              <w:rPr>
                <w:bCs/>
                <w:spacing w:val="-2"/>
              </w:rPr>
              <w:t>2018</w:t>
            </w:r>
          </w:p>
        </w:tc>
        <w:tc>
          <w:tcPr>
            <w:tcW w:w="2249" w:type="dxa"/>
          </w:tcPr>
          <w:p w14:paraId="1945972F" w14:textId="77777777" w:rsidR="0098367B" w:rsidRPr="00EC1183" w:rsidRDefault="0098367B" w:rsidP="007F28E4">
            <w:pPr>
              <w:spacing w:line="276" w:lineRule="auto"/>
              <w:ind w:left="-21"/>
              <w:jc w:val="both"/>
              <w:rPr>
                <w:bCs/>
                <w:spacing w:val="-2"/>
              </w:rPr>
            </w:pPr>
            <w:r w:rsidRPr="00EC1183">
              <w:rPr>
                <w:bCs/>
                <w:spacing w:val="-2"/>
              </w:rPr>
              <w:t>Localized Donor Search and Communication</w:t>
            </w:r>
          </w:p>
          <w:p w14:paraId="1DC5B726" w14:textId="77777777" w:rsidR="0098367B" w:rsidRPr="00EC1183" w:rsidRDefault="0098367B" w:rsidP="007F28E4">
            <w:pPr>
              <w:spacing w:line="276" w:lineRule="auto"/>
              <w:ind w:left="-21"/>
              <w:jc w:val="both"/>
              <w:rPr>
                <w:bCs/>
              </w:rPr>
            </w:pPr>
            <w:r w:rsidRPr="00EC1183">
              <w:rPr>
                <w:bCs/>
                <w:spacing w:val="-2"/>
              </w:rPr>
              <w:t>Privacy and Protection with J48 Decision Tree Algorithm.</w:t>
            </w:r>
          </w:p>
        </w:tc>
        <w:tc>
          <w:tcPr>
            <w:tcW w:w="2819" w:type="dxa"/>
          </w:tcPr>
          <w:p w14:paraId="450FF4D0" w14:textId="77777777" w:rsidR="0098367B" w:rsidRPr="00EC1183" w:rsidRDefault="0098367B" w:rsidP="007F28E4">
            <w:pPr>
              <w:spacing w:line="276" w:lineRule="auto"/>
              <w:jc w:val="both"/>
              <w:rPr>
                <w:bCs/>
                <w:spacing w:val="-2"/>
              </w:rPr>
            </w:pPr>
            <w:r w:rsidRPr="00EC1183">
              <w:rPr>
                <w:bCs/>
                <w:spacing w:val="-2"/>
              </w:rPr>
              <w:t>Privacy Concerns and Algorithm Limitations.</w:t>
            </w:r>
          </w:p>
          <w:p w14:paraId="102F9865" w14:textId="77777777" w:rsidR="0098367B" w:rsidRPr="00EC1183" w:rsidRDefault="0098367B" w:rsidP="007F28E4">
            <w:pPr>
              <w:spacing w:line="276" w:lineRule="auto"/>
              <w:jc w:val="both"/>
              <w:rPr>
                <w:bCs/>
                <w:spacing w:val="-2"/>
              </w:rPr>
            </w:pPr>
            <w:r w:rsidRPr="00EC1183">
              <w:rPr>
                <w:bCs/>
                <w:spacing w:val="-2"/>
              </w:rPr>
              <w:t>Limited Testing.</w:t>
            </w:r>
          </w:p>
          <w:p w14:paraId="0CF62373" w14:textId="77777777" w:rsidR="0098367B" w:rsidRPr="00EC1183" w:rsidRDefault="0098367B" w:rsidP="007F28E4">
            <w:pPr>
              <w:pStyle w:val="ListParagraph"/>
              <w:spacing w:line="276" w:lineRule="auto"/>
              <w:contextualSpacing w:val="0"/>
              <w:jc w:val="both"/>
              <w:rPr>
                <w:bCs/>
                <w:spacing w:val="-2"/>
              </w:rPr>
            </w:pPr>
          </w:p>
        </w:tc>
      </w:tr>
      <w:tr w:rsidR="0098367B" w:rsidRPr="00EC1183" w14:paraId="5A55F3DA" w14:textId="77777777" w:rsidTr="007F28E4">
        <w:trPr>
          <w:trHeight w:val="1623"/>
        </w:trPr>
        <w:tc>
          <w:tcPr>
            <w:tcW w:w="2180" w:type="dxa"/>
          </w:tcPr>
          <w:p w14:paraId="6AADE495" w14:textId="77777777" w:rsidR="0098367B" w:rsidRPr="00EC1183" w:rsidRDefault="0098367B" w:rsidP="007F28E4">
            <w:pPr>
              <w:spacing w:line="276" w:lineRule="auto"/>
              <w:jc w:val="both"/>
              <w:rPr>
                <w:b/>
              </w:rPr>
            </w:pPr>
            <w:r w:rsidRPr="00EC1183">
              <w:rPr>
                <w:rFonts w:ascii="Times New Roman" w:hAnsi="Times New Roman" w:cs="Times New Roman"/>
                <w:b/>
              </w:rPr>
              <w:t>8. Recommendation system for blood and organ donation for the hospital management</w:t>
            </w:r>
          </w:p>
        </w:tc>
        <w:tc>
          <w:tcPr>
            <w:tcW w:w="1311" w:type="dxa"/>
          </w:tcPr>
          <w:p w14:paraId="2C271407" w14:textId="77777777" w:rsidR="0098367B" w:rsidRPr="00EC1183" w:rsidRDefault="0098367B" w:rsidP="007F28E4">
            <w:pPr>
              <w:spacing w:line="276" w:lineRule="auto"/>
              <w:jc w:val="both"/>
              <w:rPr>
                <w:bCs/>
              </w:rPr>
            </w:pPr>
            <w:r w:rsidRPr="00EC1183">
              <w:rPr>
                <w:bCs/>
              </w:rPr>
              <w:t>Sivaramakrishnan N,</w:t>
            </w:r>
          </w:p>
          <w:p w14:paraId="72381998" w14:textId="77777777" w:rsidR="0098367B" w:rsidRPr="00EC1183" w:rsidRDefault="0098367B" w:rsidP="007F28E4">
            <w:pPr>
              <w:spacing w:line="276" w:lineRule="auto"/>
              <w:jc w:val="both"/>
              <w:rPr>
                <w:bCs/>
              </w:rPr>
            </w:pPr>
            <w:r w:rsidRPr="00EC1183">
              <w:rPr>
                <w:bCs/>
              </w:rPr>
              <w:t>Subramaniyaswamy V</w:t>
            </w:r>
          </w:p>
        </w:tc>
        <w:tc>
          <w:tcPr>
            <w:tcW w:w="1523" w:type="dxa"/>
          </w:tcPr>
          <w:p w14:paraId="6D3AE03D" w14:textId="77777777" w:rsidR="0098367B" w:rsidRPr="00EC1183" w:rsidRDefault="0098367B" w:rsidP="007F28E4">
            <w:pPr>
              <w:spacing w:line="276" w:lineRule="auto"/>
              <w:jc w:val="both"/>
              <w:rPr>
                <w:bCs/>
              </w:rPr>
            </w:pPr>
            <w:r w:rsidRPr="00EC1183">
              <w:rPr>
                <w:bCs/>
              </w:rPr>
              <w:t>2018</w:t>
            </w:r>
          </w:p>
        </w:tc>
        <w:tc>
          <w:tcPr>
            <w:tcW w:w="2249" w:type="dxa"/>
          </w:tcPr>
          <w:p w14:paraId="06B98677" w14:textId="77777777" w:rsidR="0098367B" w:rsidRPr="00EC1183" w:rsidRDefault="0098367B" w:rsidP="007F28E4">
            <w:pPr>
              <w:spacing w:line="276" w:lineRule="auto"/>
              <w:jc w:val="both"/>
              <w:rPr>
                <w:bCs/>
              </w:rPr>
            </w:pPr>
            <w:r w:rsidRPr="00EC1183">
              <w:rPr>
                <w:bCs/>
              </w:rPr>
              <w:t>Recommender System for Blood and Organ Management.</w:t>
            </w:r>
          </w:p>
          <w:p w14:paraId="166831EA" w14:textId="77777777" w:rsidR="0098367B" w:rsidRPr="00EC1183" w:rsidRDefault="0098367B" w:rsidP="007F28E4">
            <w:pPr>
              <w:spacing w:line="276" w:lineRule="auto"/>
              <w:jc w:val="both"/>
              <w:rPr>
                <w:bCs/>
                <w:spacing w:val="-2"/>
              </w:rPr>
            </w:pPr>
            <w:r w:rsidRPr="00EC1183">
              <w:rPr>
                <w:bCs/>
              </w:rPr>
              <w:t>Two-Step Matching Process.</w:t>
            </w:r>
          </w:p>
        </w:tc>
        <w:tc>
          <w:tcPr>
            <w:tcW w:w="2819" w:type="dxa"/>
          </w:tcPr>
          <w:p w14:paraId="364F97B4" w14:textId="77777777" w:rsidR="0098367B" w:rsidRPr="00EC1183" w:rsidRDefault="0098367B" w:rsidP="007F28E4">
            <w:pPr>
              <w:spacing w:line="276" w:lineRule="auto"/>
              <w:ind w:left="38"/>
              <w:jc w:val="both"/>
              <w:rPr>
                <w:bCs/>
                <w:spacing w:val="-2"/>
              </w:rPr>
            </w:pPr>
            <w:r w:rsidRPr="00EC1183">
              <w:rPr>
                <w:bCs/>
                <w:spacing w:val="-2"/>
              </w:rPr>
              <w:t>Dependency on Historical Data.</w:t>
            </w:r>
          </w:p>
          <w:p w14:paraId="267BA8FD" w14:textId="77777777" w:rsidR="0098367B" w:rsidRPr="00EC1183" w:rsidRDefault="0098367B" w:rsidP="007F28E4">
            <w:pPr>
              <w:spacing w:line="276" w:lineRule="auto"/>
              <w:ind w:left="38"/>
              <w:jc w:val="both"/>
              <w:rPr>
                <w:bCs/>
                <w:spacing w:val="-2"/>
              </w:rPr>
            </w:pPr>
            <w:r w:rsidRPr="00EC1183">
              <w:rPr>
                <w:bCs/>
                <w:spacing w:val="-2"/>
              </w:rPr>
              <w:t>Limited Real-Time Applicability.</w:t>
            </w:r>
          </w:p>
          <w:p w14:paraId="710EA828" w14:textId="77777777" w:rsidR="0098367B" w:rsidRPr="00EC1183" w:rsidRDefault="0098367B" w:rsidP="007F28E4">
            <w:pPr>
              <w:spacing w:line="276" w:lineRule="auto"/>
              <w:ind w:left="38"/>
              <w:jc w:val="both"/>
              <w:rPr>
                <w:bCs/>
                <w:spacing w:val="-2"/>
              </w:rPr>
            </w:pPr>
            <w:r w:rsidRPr="00EC1183">
              <w:rPr>
                <w:bCs/>
                <w:spacing w:val="-2"/>
              </w:rPr>
              <w:t>Potential Bias in Recommendations.</w:t>
            </w:r>
          </w:p>
        </w:tc>
      </w:tr>
      <w:tr w:rsidR="0098367B" w:rsidRPr="00EC1183" w14:paraId="14DFDC24" w14:textId="77777777" w:rsidTr="007F28E4">
        <w:trPr>
          <w:trHeight w:val="1623"/>
        </w:trPr>
        <w:tc>
          <w:tcPr>
            <w:tcW w:w="2180" w:type="dxa"/>
          </w:tcPr>
          <w:p w14:paraId="2E78CCA3" w14:textId="77777777" w:rsidR="0098367B" w:rsidRPr="00EC1183" w:rsidRDefault="0098367B" w:rsidP="007F28E4">
            <w:pPr>
              <w:spacing w:line="276" w:lineRule="auto"/>
              <w:jc w:val="both"/>
              <w:rPr>
                <w:b/>
              </w:rPr>
            </w:pPr>
            <w:r w:rsidRPr="00EC1183">
              <w:rPr>
                <w:rFonts w:ascii="Times New Roman" w:hAnsi="Times New Roman" w:cs="Times New Roman"/>
                <w:b/>
              </w:rPr>
              <w:t>9.Blood Donation Application using Android Studio</w:t>
            </w:r>
          </w:p>
        </w:tc>
        <w:tc>
          <w:tcPr>
            <w:tcW w:w="1311" w:type="dxa"/>
          </w:tcPr>
          <w:p w14:paraId="6B4F45E8" w14:textId="77777777" w:rsidR="0098367B" w:rsidRPr="00EC1183" w:rsidRDefault="0098367B" w:rsidP="007F28E4">
            <w:pPr>
              <w:spacing w:line="276" w:lineRule="auto"/>
              <w:ind w:left="32"/>
              <w:jc w:val="both"/>
              <w:rPr>
                <w:bCs/>
              </w:rPr>
            </w:pPr>
            <w:r w:rsidRPr="00EC1183">
              <w:rPr>
                <w:bCs/>
              </w:rPr>
              <w:t>M</w:t>
            </w:r>
          </w:p>
          <w:p w14:paraId="5B39B410" w14:textId="77777777" w:rsidR="0098367B" w:rsidRPr="00EC1183" w:rsidRDefault="0098367B" w:rsidP="007F28E4">
            <w:pPr>
              <w:spacing w:line="276" w:lineRule="auto"/>
              <w:ind w:left="32"/>
              <w:jc w:val="both"/>
              <w:rPr>
                <w:bCs/>
              </w:rPr>
            </w:pPr>
            <w:r w:rsidRPr="00EC1183">
              <w:rPr>
                <w:bCs/>
              </w:rPr>
              <w:t>Muthukrishnan and M Ramakrishnan</w:t>
            </w:r>
          </w:p>
        </w:tc>
        <w:tc>
          <w:tcPr>
            <w:tcW w:w="1523" w:type="dxa"/>
          </w:tcPr>
          <w:p w14:paraId="4FBDC179" w14:textId="77777777" w:rsidR="0098367B" w:rsidRPr="00EC1183" w:rsidRDefault="0098367B" w:rsidP="007F28E4">
            <w:pPr>
              <w:spacing w:line="276" w:lineRule="auto"/>
              <w:ind w:left="32"/>
              <w:jc w:val="both"/>
              <w:rPr>
                <w:bCs/>
              </w:rPr>
            </w:pPr>
            <w:r w:rsidRPr="00EC1183">
              <w:rPr>
                <w:bCs/>
              </w:rPr>
              <w:t>2018</w:t>
            </w:r>
          </w:p>
        </w:tc>
        <w:tc>
          <w:tcPr>
            <w:tcW w:w="2249" w:type="dxa"/>
          </w:tcPr>
          <w:p w14:paraId="3DB41BDE" w14:textId="77777777" w:rsidR="0098367B" w:rsidRPr="00EC1183" w:rsidRDefault="0098367B" w:rsidP="007F28E4">
            <w:pPr>
              <w:spacing w:line="276" w:lineRule="auto"/>
              <w:ind w:left="32"/>
              <w:jc w:val="both"/>
              <w:rPr>
                <w:bCs/>
              </w:rPr>
            </w:pPr>
            <w:r w:rsidRPr="00EC1183">
              <w:rPr>
                <w:bCs/>
              </w:rPr>
              <w:t>User-Friendly Design.</w:t>
            </w:r>
          </w:p>
          <w:p w14:paraId="419DF67B" w14:textId="77777777" w:rsidR="0098367B" w:rsidRPr="00EC1183" w:rsidRDefault="0098367B" w:rsidP="007F28E4">
            <w:pPr>
              <w:spacing w:line="276" w:lineRule="auto"/>
              <w:ind w:left="32"/>
              <w:jc w:val="both"/>
              <w:rPr>
                <w:bCs/>
              </w:rPr>
            </w:pPr>
            <w:r w:rsidRPr="00EC1183">
              <w:rPr>
                <w:bCs/>
              </w:rPr>
              <w:t>Assistance for New Blood Banks.</w:t>
            </w:r>
          </w:p>
          <w:p w14:paraId="64059690" w14:textId="77777777" w:rsidR="0098367B" w:rsidRPr="00EC1183" w:rsidRDefault="0098367B" w:rsidP="007F28E4">
            <w:pPr>
              <w:spacing w:line="276" w:lineRule="auto"/>
              <w:ind w:left="32"/>
              <w:jc w:val="both"/>
              <w:rPr>
                <w:bCs/>
              </w:rPr>
            </w:pPr>
            <w:r w:rsidRPr="00EC1183">
              <w:rPr>
                <w:bCs/>
              </w:rPr>
              <w:t>Localized Donor Search and Communication.</w:t>
            </w:r>
          </w:p>
        </w:tc>
        <w:tc>
          <w:tcPr>
            <w:tcW w:w="2819" w:type="dxa"/>
          </w:tcPr>
          <w:p w14:paraId="456DEFE6" w14:textId="77777777" w:rsidR="0098367B" w:rsidRPr="00EC1183" w:rsidRDefault="0098367B" w:rsidP="007F28E4">
            <w:pPr>
              <w:spacing w:line="276" w:lineRule="auto"/>
              <w:jc w:val="both"/>
              <w:rPr>
                <w:bCs/>
                <w:spacing w:val="-2"/>
              </w:rPr>
            </w:pPr>
            <w:r w:rsidRPr="00EC1183">
              <w:rPr>
                <w:bCs/>
                <w:spacing w:val="-2"/>
              </w:rPr>
              <w:t>Limited User Testing.</w:t>
            </w:r>
          </w:p>
          <w:p w14:paraId="25991F60" w14:textId="77777777" w:rsidR="0098367B" w:rsidRPr="00EC1183" w:rsidRDefault="0098367B" w:rsidP="007F28E4">
            <w:pPr>
              <w:spacing w:line="276" w:lineRule="auto"/>
              <w:jc w:val="both"/>
              <w:rPr>
                <w:bCs/>
                <w:spacing w:val="-2"/>
              </w:rPr>
            </w:pPr>
            <w:r w:rsidRPr="00EC1183">
              <w:rPr>
                <w:bCs/>
                <w:spacing w:val="-2"/>
              </w:rPr>
              <w:t>Algorithm Complexity</w:t>
            </w:r>
          </w:p>
          <w:p w14:paraId="7E557106" w14:textId="77777777" w:rsidR="0098367B" w:rsidRPr="00EC1183" w:rsidRDefault="0098367B" w:rsidP="007F28E4">
            <w:pPr>
              <w:spacing w:line="276" w:lineRule="auto"/>
              <w:jc w:val="both"/>
              <w:rPr>
                <w:bCs/>
                <w:spacing w:val="-2"/>
              </w:rPr>
            </w:pPr>
            <w:r w:rsidRPr="00EC1183">
              <w:rPr>
                <w:bCs/>
                <w:spacing w:val="-2"/>
              </w:rPr>
              <w:t>Dependency on Technology Adoption.</w:t>
            </w:r>
          </w:p>
          <w:p w14:paraId="2EDDFA80" w14:textId="77777777" w:rsidR="0098367B" w:rsidRPr="00EC1183" w:rsidRDefault="0098367B" w:rsidP="007F28E4">
            <w:pPr>
              <w:spacing w:line="276" w:lineRule="auto"/>
              <w:jc w:val="both"/>
              <w:rPr>
                <w:bCs/>
                <w:spacing w:val="-2"/>
              </w:rPr>
            </w:pPr>
            <w:r w:rsidRPr="00EC1183">
              <w:rPr>
                <w:bCs/>
                <w:spacing w:val="-2"/>
              </w:rPr>
              <w:t>Potential Privacy Concerns.</w:t>
            </w:r>
          </w:p>
        </w:tc>
      </w:tr>
      <w:tr w:rsidR="0098367B" w:rsidRPr="00EC1183" w14:paraId="7F584D04" w14:textId="77777777" w:rsidTr="007F28E4">
        <w:trPr>
          <w:trHeight w:val="1623"/>
        </w:trPr>
        <w:tc>
          <w:tcPr>
            <w:tcW w:w="2180" w:type="dxa"/>
          </w:tcPr>
          <w:p w14:paraId="6B0D0A2C" w14:textId="77777777" w:rsidR="0098367B" w:rsidRPr="00EC1183" w:rsidRDefault="0098367B" w:rsidP="007F28E4">
            <w:pPr>
              <w:spacing w:line="276" w:lineRule="auto"/>
              <w:jc w:val="both"/>
              <w:rPr>
                <w:b/>
              </w:rPr>
            </w:pPr>
            <w:r w:rsidRPr="00EC1183">
              <w:rPr>
                <w:rFonts w:ascii="Times New Roman" w:hAnsi="Times New Roman" w:cs="Times New Roman"/>
                <w:b/>
              </w:rPr>
              <w:t>10.Design and implementation Online Blood And Organ Transplant Management System</w:t>
            </w:r>
          </w:p>
        </w:tc>
        <w:tc>
          <w:tcPr>
            <w:tcW w:w="1311" w:type="dxa"/>
          </w:tcPr>
          <w:p w14:paraId="6E4C238E" w14:textId="77777777" w:rsidR="0098367B" w:rsidRPr="00EC1183" w:rsidRDefault="0098367B" w:rsidP="007F28E4">
            <w:pPr>
              <w:spacing w:line="276" w:lineRule="auto"/>
              <w:jc w:val="both"/>
              <w:rPr>
                <w:bCs/>
              </w:rPr>
            </w:pPr>
            <w:r w:rsidRPr="00EC1183">
              <w:rPr>
                <w:bCs/>
              </w:rPr>
              <w:t>K.Pathrakali, V.RupikaThangam,</w:t>
            </w:r>
          </w:p>
        </w:tc>
        <w:tc>
          <w:tcPr>
            <w:tcW w:w="1523" w:type="dxa"/>
          </w:tcPr>
          <w:p w14:paraId="79FCFC3D" w14:textId="77777777" w:rsidR="0098367B" w:rsidRPr="00EC1183" w:rsidRDefault="0098367B" w:rsidP="007F28E4">
            <w:pPr>
              <w:spacing w:line="276" w:lineRule="auto"/>
              <w:jc w:val="both"/>
              <w:rPr>
                <w:bCs/>
              </w:rPr>
            </w:pPr>
            <w:r w:rsidRPr="00EC1183">
              <w:rPr>
                <w:bCs/>
              </w:rPr>
              <w:t>2020</w:t>
            </w:r>
          </w:p>
        </w:tc>
        <w:tc>
          <w:tcPr>
            <w:tcW w:w="2249" w:type="dxa"/>
          </w:tcPr>
          <w:p w14:paraId="7965A186" w14:textId="77777777" w:rsidR="0098367B" w:rsidRPr="00EC1183" w:rsidRDefault="0098367B" w:rsidP="007F28E4">
            <w:pPr>
              <w:spacing w:line="276" w:lineRule="auto"/>
              <w:jc w:val="both"/>
              <w:rPr>
                <w:bCs/>
              </w:rPr>
            </w:pPr>
            <w:r w:rsidRPr="00EC1183">
              <w:rPr>
                <w:bCs/>
              </w:rPr>
              <w:t>Improved Communication for Emergencies.</w:t>
            </w:r>
          </w:p>
          <w:p w14:paraId="4AF28B23" w14:textId="77777777" w:rsidR="0098367B" w:rsidRPr="00EC1183" w:rsidRDefault="0098367B" w:rsidP="007F28E4">
            <w:pPr>
              <w:spacing w:line="276" w:lineRule="auto"/>
              <w:jc w:val="both"/>
              <w:rPr>
                <w:bCs/>
              </w:rPr>
            </w:pPr>
            <w:r w:rsidRPr="00EC1183">
              <w:rPr>
                <w:bCs/>
              </w:rPr>
              <w:t>GPS Integration.</w:t>
            </w:r>
          </w:p>
          <w:p w14:paraId="55D0A87D" w14:textId="77777777" w:rsidR="0098367B" w:rsidRPr="00EC1183" w:rsidRDefault="0098367B" w:rsidP="007F28E4">
            <w:pPr>
              <w:spacing w:line="276" w:lineRule="auto"/>
              <w:jc w:val="both"/>
              <w:rPr>
                <w:bCs/>
              </w:rPr>
            </w:pPr>
            <w:r w:rsidRPr="00EC1183">
              <w:rPr>
                <w:bCs/>
              </w:rPr>
              <w:t>Efficient and Reliable Blood Donor Information.</w:t>
            </w:r>
          </w:p>
        </w:tc>
        <w:tc>
          <w:tcPr>
            <w:tcW w:w="2819" w:type="dxa"/>
          </w:tcPr>
          <w:p w14:paraId="40DC9708" w14:textId="77777777" w:rsidR="0098367B" w:rsidRPr="00EC1183" w:rsidRDefault="0098367B" w:rsidP="007F28E4">
            <w:pPr>
              <w:spacing w:line="276" w:lineRule="auto"/>
              <w:jc w:val="both"/>
              <w:rPr>
                <w:bCs/>
                <w:spacing w:val="-2"/>
              </w:rPr>
            </w:pPr>
            <w:r w:rsidRPr="00EC1183">
              <w:rPr>
                <w:bCs/>
                <w:spacing w:val="-2"/>
              </w:rPr>
              <w:t>Accuracy Concerns with GPS Integration.</w:t>
            </w:r>
          </w:p>
          <w:p w14:paraId="699ADCA7" w14:textId="77777777" w:rsidR="0098367B" w:rsidRPr="00EC1183" w:rsidRDefault="0098367B" w:rsidP="007F28E4">
            <w:pPr>
              <w:spacing w:line="276" w:lineRule="auto"/>
              <w:jc w:val="both"/>
              <w:rPr>
                <w:bCs/>
                <w:spacing w:val="-2"/>
              </w:rPr>
            </w:pPr>
            <w:r w:rsidRPr="00EC1183">
              <w:rPr>
                <w:bCs/>
                <w:spacing w:val="-2"/>
              </w:rPr>
              <w:t>Assumption of Smartphone Access.</w:t>
            </w:r>
          </w:p>
          <w:p w14:paraId="750FEF32" w14:textId="77777777" w:rsidR="0098367B" w:rsidRPr="00EC1183" w:rsidRDefault="0098367B" w:rsidP="007F28E4">
            <w:pPr>
              <w:spacing w:line="276" w:lineRule="auto"/>
              <w:jc w:val="both"/>
              <w:rPr>
                <w:bCs/>
                <w:spacing w:val="-2"/>
              </w:rPr>
            </w:pPr>
            <w:r w:rsidRPr="00EC1183">
              <w:rPr>
                <w:bCs/>
                <w:spacing w:val="-2"/>
              </w:rPr>
              <w:t>No Mention of User Feedback</w:t>
            </w:r>
          </w:p>
        </w:tc>
      </w:tr>
    </w:tbl>
    <w:p w14:paraId="0387D188" w14:textId="77777777" w:rsidR="002122B2" w:rsidRPr="002122B2" w:rsidRDefault="002122B2" w:rsidP="002122B2">
      <w:pPr>
        <w:pBdr>
          <w:top w:val="nil"/>
          <w:left w:val="nil"/>
          <w:bottom w:val="nil"/>
          <w:right w:val="nil"/>
          <w:between w:val="nil"/>
        </w:pBdr>
        <w:spacing w:after="0" w:line="276" w:lineRule="auto"/>
        <w:ind w:right="13"/>
        <w:rPr>
          <w:rFonts w:ascii="Times New Roman" w:eastAsia="Times New Roman" w:hAnsi="Times New Roman" w:cs="Times New Roman"/>
          <w:b/>
          <w:color w:val="000000"/>
        </w:rPr>
      </w:pPr>
    </w:p>
    <w:p w14:paraId="07401C25" w14:textId="77777777" w:rsidR="00F06B53" w:rsidRDefault="00F06B53">
      <w:pPr>
        <w:spacing w:before="54" w:after="0" w:line="276" w:lineRule="auto"/>
        <w:rPr>
          <w:rFonts w:ascii="Times New Roman" w:eastAsia="Times New Roman" w:hAnsi="Times New Roman" w:cs="Times New Roman"/>
          <w:b/>
          <w:sz w:val="24"/>
          <w:szCs w:val="24"/>
        </w:rPr>
      </w:pPr>
    </w:p>
    <w:p w14:paraId="64403C5E" w14:textId="64828075" w:rsidR="0098367B" w:rsidRPr="0098367B" w:rsidRDefault="004A3B50" w:rsidP="0098367B">
      <w:pPr>
        <w:numPr>
          <w:ilvl w:val="0"/>
          <w:numId w:val="1"/>
        </w:numPr>
        <w:pBdr>
          <w:top w:val="nil"/>
          <w:left w:val="nil"/>
          <w:bottom w:val="nil"/>
          <w:right w:val="nil"/>
          <w:between w:val="nil"/>
        </w:pBdr>
        <w:spacing w:before="54" w:after="80" w:line="276" w:lineRule="auto"/>
        <w:ind w:left="357"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FUTURE SCOPE</w:t>
      </w:r>
    </w:p>
    <w:p w14:paraId="49B5B02A" w14:textId="77777777" w:rsidR="0098367B" w:rsidRPr="0098367B" w:rsidRDefault="0098367B" w:rsidP="0098367B">
      <w:pPr>
        <w:widowControl w:val="0"/>
        <w:spacing w:after="0" w:line="235" w:lineRule="auto"/>
        <w:jc w:val="both"/>
        <w:rPr>
          <w:rFonts w:ascii="Times New Roman" w:eastAsia="Times New Roman" w:hAnsi="Times New Roman" w:cs="Times New Roman"/>
          <w:sz w:val="20"/>
          <w:szCs w:val="20"/>
        </w:rPr>
      </w:pPr>
      <w:r w:rsidRPr="0098367B">
        <w:rPr>
          <w:rFonts w:ascii="Times New Roman" w:eastAsia="Times New Roman" w:hAnsi="Times New Roman" w:cs="Times New Roman"/>
          <w:sz w:val="20"/>
          <w:szCs w:val="20"/>
        </w:rPr>
        <w:t>In the evolving landscape of blood and organ donation management, the integration of mobile applications holds immense potential to enhance accessibility, engagement, and efficiency. By leveraging the ubiquity of smartphones and the versatility of mobile technology, dedicated applications can empower users to participate in donation initiatives, access vital information, and contribute to the advancement of transplantation medicine. These applications can serve various purposes, including donor registration, appointment scheduling, real-time notifications, and educational resources tailored to the specific needs of donors, recipients, and healthcare professionals.</w:t>
      </w:r>
    </w:p>
    <w:p w14:paraId="5A340DAD" w14:textId="77777777" w:rsidR="0098367B" w:rsidRPr="0098367B" w:rsidRDefault="0098367B" w:rsidP="0098367B">
      <w:pPr>
        <w:widowControl w:val="0"/>
        <w:spacing w:after="0" w:line="235" w:lineRule="auto"/>
        <w:jc w:val="both"/>
        <w:rPr>
          <w:rFonts w:ascii="Times New Roman" w:eastAsia="Times New Roman" w:hAnsi="Times New Roman" w:cs="Times New Roman"/>
          <w:sz w:val="20"/>
          <w:szCs w:val="20"/>
        </w:rPr>
      </w:pPr>
    </w:p>
    <w:p w14:paraId="30C34D94" w14:textId="03C6BFA5" w:rsidR="0098367B" w:rsidRPr="0098367B" w:rsidRDefault="0098367B" w:rsidP="0098367B">
      <w:pPr>
        <w:widowControl w:val="0"/>
        <w:spacing w:after="0" w:line="235" w:lineRule="auto"/>
        <w:jc w:val="both"/>
        <w:rPr>
          <w:rFonts w:ascii="Times New Roman" w:eastAsia="Times New Roman" w:hAnsi="Times New Roman" w:cs="Times New Roman"/>
          <w:sz w:val="20"/>
          <w:szCs w:val="20"/>
        </w:rPr>
      </w:pPr>
      <w:r w:rsidRPr="0098367B">
        <w:rPr>
          <w:rFonts w:ascii="Times New Roman" w:eastAsia="Times New Roman" w:hAnsi="Times New Roman" w:cs="Times New Roman"/>
          <w:sz w:val="20"/>
          <w:szCs w:val="20"/>
        </w:rPr>
        <w:t>Despite the progress in donation management, significant constraints persist in the blood donation process, including logistical challenges, donor eligibility criteria, and regulatory requirements. Addressing these constraints requires a multifaceted approach that involves streamlining donation procedures, expanding donor recruitment efforts, and improving inventory management practices. Mobile applications can play a pivotal role in mitigating these constraints by providing donors with personalized guidance, facilitating convenient donation opportunities, and enabling seamless communication between donors and blood collection centers. Moreover, advancements in predictive analytics and machine learning hold promise for optimizing blood donation strategies by forecasting demand, identifying high-potential donors, and predicting supply shortages proactively.</w:t>
      </w:r>
    </w:p>
    <w:p w14:paraId="4F83F969" w14:textId="77777777" w:rsidR="0098367B" w:rsidRPr="0098367B" w:rsidRDefault="0098367B" w:rsidP="0098367B">
      <w:pPr>
        <w:widowControl w:val="0"/>
        <w:spacing w:after="0" w:line="235" w:lineRule="auto"/>
        <w:jc w:val="both"/>
        <w:rPr>
          <w:rFonts w:ascii="Times New Roman" w:eastAsia="Times New Roman" w:hAnsi="Times New Roman" w:cs="Times New Roman"/>
          <w:sz w:val="20"/>
          <w:szCs w:val="20"/>
        </w:rPr>
      </w:pPr>
    </w:p>
    <w:p w14:paraId="3965655F" w14:textId="77777777" w:rsidR="007C0354" w:rsidRDefault="007C0354" w:rsidP="0098367B">
      <w:pPr>
        <w:widowControl w:val="0"/>
        <w:spacing w:after="0" w:line="235" w:lineRule="auto"/>
        <w:jc w:val="both"/>
        <w:rPr>
          <w:rFonts w:ascii="Times New Roman" w:eastAsia="Times New Roman" w:hAnsi="Times New Roman" w:cs="Times New Roman"/>
          <w:sz w:val="20"/>
          <w:szCs w:val="20"/>
        </w:rPr>
      </w:pPr>
    </w:p>
    <w:p w14:paraId="0B5D432A" w14:textId="01EEBBAB" w:rsidR="0098367B" w:rsidRPr="0098367B" w:rsidRDefault="0098367B" w:rsidP="0098367B">
      <w:pPr>
        <w:widowControl w:val="0"/>
        <w:spacing w:after="0" w:line="235" w:lineRule="auto"/>
        <w:jc w:val="both"/>
        <w:rPr>
          <w:rFonts w:ascii="Times New Roman" w:eastAsia="Times New Roman" w:hAnsi="Times New Roman" w:cs="Times New Roman"/>
          <w:sz w:val="20"/>
          <w:szCs w:val="20"/>
        </w:rPr>
      </w:pPr>
      <w:r w:rsidRPr="0098367B">
        <w:rPr>
          <w:rFonts w:ascii="Times New Roman" w:eastAsia="Times New Roman" w:hAnsi="Times New Roman" w:cs="Times New Roman"/>
          <w:sz w:val="20"/>
          <w:szCs w:val="20"/>
        </w:rPr>
        <w:lastRenderedPageBreak/>
        <w:t>The integration of disease prediction models for all organs represents a groundbreaking frontier in transplantation medicine. By harnessing vast datasets, advanced algorithms, and biomarker analysis, these models can forecast the likelihood of organ-specific diseases, assess individual risk factors, and guide preventive interventions. Mobile applications equipped with disease prediction functionalities can empower users to monitor their health, track relevant biomarkers, and receive personalized recommendations for disease prevention and management. Moreover, these applications can facilitate data sharing between patients, healthcare providers, and research institutions, fostering collaboration and accelerating the development of innovative treatments and interventions.</w:t>
      </w:r>
    </w:p>
    <w:p w14:paraId="13E666D2" w14:textId="77777777" w:rsidR="0098367B" w:rsidRPr="0098367B" w:rsidRDefault="0098367B" w:rsidP="0098367B">
      <w:pPr>
        <w:widowControl w:val="0"/>
        <w:spacing w:after="0" w:line="235" w:lineRule="auto"/>
        <w:jc w:val="both"/>
        <w:rPr>
          <w:rFonts w:ascii="Times New Roman" w:eastAsia="Times New Roman" w:hAnsi="Times New Roman" w:cs="Times New Roman"/>
          <w:sz w:val="20"/>
          <w:szCs w:val="20"/>
        </w:rPr>
      </w:pPr>
    </w:p>
    <w:p w14:paraId="289EC151" w14:textId="6D6AFAB8" w:rsidR="0098367B" w:rsidRDefault="0098367B" w:rsidP="0098367B">
      <w:pPr>
        <w:widowControl w:val="0"/>
        <w:spacing w:after="0" w:line="235" w:lineRule="auto"/>
        <w:jc w:val="both"/>
        <w:rPr>
          <w:rFonts w:ascii="Times New Roman" w:eastAsia="Times New Roman" w:hAnsi="Times New Roman" w:cs="Times New Roman"/>
          <w:sz w:val="20"/>
          <w:szCs w:val="20"/>
        </w:rPr>
      </w:pPr>
      <w:r w:rsidRPr="0098367B">
        <w:rPr>
          <w:rFonts w:ascii="Times New Roman" w:eastAsia="Times New Roman" w:hAnsi="Times New Roman" w:cs="Times New Roman"/>
          <w:sz w:val="20"/>
          <w:szCs w:val="20"/>
        </w:rPr>
        <w:t>The convergence of mobile applications, predictive analytics, and disease prediction models holds immense promise for advancing blood and organ donation management. By addressing constraints in blood donation, enhancing disease prediction capabilities, and leveraging mobile technology to engage stakeholders, we can usher in a new era of precision medicine and improve patient outcomes in transplantation</w:t>
      </w:r>
      <w:r w:rsidR="004A3B50">
        <w:rPr>
          <w:rFonts w:ascii="Times New Roman" w:eastAsia="Times New Roman" w:hAnsi="Times New Roman" w:cs="Times New Roman"/>
          <w:sz w:val="20"/>
          <w:szCs w:val="20"/>
        </w:rPr>
        <w:t>.</w:t>
      </w:r>
    </w:p>
    <w:p w14:paraId="11AF927B" w14:textId="77777777" w:rsidR="00F06B53" w:rsidRPr="00CC6F38" w:rsidRDefault="00F06B53">
      <w:pPr>
        <w:widowControl w:val="0"/>
        <w:pBdr>
          <w:top w:val="nil"/>
          <w:left w:val="nil"/>
          <w:bottom w:val="nil"/>
          <w:right w:val="nil"/>
          <w:between w:val="nil"/>
        </w:pBdr>
        <w:spacing w:after="0" w:line="240" w:lineRule="auto"/>
        <w:ind w:right="28"/>
        <w:jc w:val="both"/>
        <w:rPr>
          <w:rFonts w:ascii="Times New Roman" w:eastAsia="Times New Roman" w:hAnsi="Times New Roman" w:cs="Times New Roman"/>
          <w:sz w:val="8"/>
          <w:szCs w:val="8"/>
        </w:rPr>
      </w:pPr>
    </w:p>
    <w:p w14:paraId="17933873" w14:textId="77777777" w:rsidR="00F06B53" w:rsidRDefault="004A3B50">
      <w:pPr>
        <w:numPr>
          <w:ilvl w:val="0"/>
          <w:numId w:val="1"/>
        </w:numPr>
        <w:pBdr>
          <w:top w:val="nil"/>
          <w:left w:val="nil"/>
          <w:bottom w:val="nil"/>
          <w:right w:val="nil"/>
          <w:between w:val="nil"/>
        </w:pBdr>
        <w:spacing w:before="54" w:after="0" w:line="276" w:lineRule="auto"/>
        <w:ind w:right="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6E900627" w14:textId="65355930" w:rsidR="00F8352B" w:rsidRDefault="00F8352B" w:rsidP="00760765">
      <w:pPr>
        <w:spacing w:before="54" w:after="0" w:line="276" w:lineRule="auto"/>
        <w:ind w:right="-60"/>
        <w:jc w:val="both"/>
        <w:rPr>
          <w:rFonts w:ascii="Times New Roman" w:eastAsia="Times New Roman" w:hAnsi="Times New Roman" w:cs="Times New Roman"/>
          <w:sz w:val="20"/>
          <w:szCs w:val="20"/>
        </w:rPr>
      </w:pPr>
      <w:r w:rsidRPr="00F8352B">
        <w:rPr>
          <w:rFonts w:ascii="Times New Roman" w:eastAsia="Times New Roman" w:hAnsi="Times New Roman" w:cs="Times New Roman"/>
          <w:sz w:val="20"/>
          <w:szCs w:val="20"/>
        </w:rPr>
        <w:t>In Conclusion, the integration of mobile applications, predictive analytics, and blockchain technology offers a promising future for blood and organ donation management. These innovations address key challenges, enhance accessibility, improve efficiency, and ensure secure and transparent donation processes. By leveraging these technologies, we can usher in a new era of precision medicine, improve patient outcomes, and maximize the impact of donations worldwide.</w:t>
      </w:r>
    </w:p>
    <w:p w14:paraId="64AF5422" w14:textId="2648E973" w:rsidR="00F06B53" w:rsidRDefault="00F8352B" w:rsidP="00760765">
      <w:pPr>
        <w:spacing w:before="54" w:after="0" w:line="276" w:lineRule="auto"/>
        <w:ind w:right="-60"/>
        <w:jc w:val="both"/>
        <w:rPr>
          <w:rFonts w:ascii="Times New Roman" w:eastAsia="Times New Roman" w:hAnsi="Times New Roman" w:cs="Times New Roman"/>
          <w:sz w:val="20"/>
          <w:szCs w:val="20"/>
        </w:rPr>
      </w:pPr>
      <w:r w:rsidRPr="00F8352B">
        <w:rPr>
          <w:rFonts w:ascii="Times New Roman" w:eastAsia="Times New Roman" w:hAnsi="Times New Roman" w:cs="Times New Roman"/>
          <w:sz w:val="20"/>
          <w:szCs w:val="20"/>
        </w:rPr>
        <w:t>DonarConnect is a testament to the potential of blockchain technology and digital innovation in the healthcare and humanitarian sectors, by connecting donors and recipients, improving transparency, and recognizing the invaluable contributions of donors, DonarConnect embodies the spirit of saving lives, one donation at a time.</w:t>
      </w:r>
    </w:p>
    <w:p w14:paraId="0BBC4032" w14:textId="77777777" w:rsidR="00F8352B" w:rsidRDefault="00F8352B" w:rsidP="00760765">
      <w:pPr>
        <w:spacing w:before="54" w:after="0" w:line="276" w:lineRule="auto"/>
        <w:ind w:right="-60"/>
        <w:jc w:val="both"/>
        <w:rPr>
          <w:rFonts w:ascii="Times New Roman" w:eastAsia="Times New Roman" w:hAnsi="Times New Roman" w:cs="Times New Roman"/>
          <w:sz w:val="20"/>
          <w:szCs w:val="20"/>
        </w:rPr>
      </w:pPr>
    </w:p>
    <w:p w14:paraId="406FA0BC" w14:textId="710B62AD" w:rsidR="00760765" w:rsidRDefault="004A3B50" w:rsidP="00760765">
      <w:pPr>
        <w:numPr>
          <w:ilvl w:val="0"/>
          <w:numId w:val="1"/>
        </w:numPr>
        <w:pBdr>
          <w:top w:val="nil"/>
          <w:left w:val="nil"/>
          <w:bottom w:val="nil"/>
          <w:right w:val="nil"/>
          <w:between w:val="nil"/>
        </w:pBdr>
        <w:spacing w:before="54" w:after="0" w:line="276" w:lineRule="auto"/>
        <w:ind w:right="-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5CD583C0" w14:textId="062C552A" w:rsidR="00F8352B" w:rsidRDefault="00F8352B" w:rsidP="00F8352B">
      <w:pPr>
        <w:pBdr>
          <w:top w:val="nil"/>
          <w:left w:val="nil"/>
          <w:bottom w:val="nil"/>
          <w:right w:val="nil"/>
          <w:between w:val="nil"/>
        </w:pBdr>
        <w:spacing w:before="54" w:after="0" w:line="276" w:lineRule="auto"/>
        <w:ind w:left="360" w:right="-60"/>
        <w:jc w:val="both"/>
        <w:rPr>
          <w:rFonts w:ascii="Times New Roman" w:eastAsia="Times New Roman" w:hAnsi="Times New Roman" w:cs="Times New Roman"/>
          <w:b/>
          <w:color w:val="000000"/>
          <w:sz w:val="24"/>
          <w:szCs w:val="24"/>
        </w:rPr>
      </w:pPr>
    </w:p>
    <w:p w14:paraId="1C17683A" w14:textId="56B81E50" w:rsidR="0025760D" w:rsidRDefault="0025760D" w:rsidP="00BB3723">
      <w:pPr>
        <w:widowControl w:val="0"/>
        <w:spacing w:after="80" w:line="240" w:lineRule="auto"/>
        <w:ind w:left="357" w:right="28" w:hanging="357"/>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[1].</w:t>
      </w:r>
      <w:r w:rsidRPr="0025760D">
        <w:rPr>
          <w:rFonts w:ascii="Times New Roman" w:eastAsia="Times New Roman" w:hAnsi="Times New Roman" w:cs="Times New Roman"/>
          <w:sz w:val="20"/>
          <w:szCs w:val="20"/>
        </w:rPr>
        <w:tab/>
        <w:t>Organ Donation using BlockChain - Ms. Nishigandha Nimbaji Pawar, Dr. Nilesh R. Wankhade-December-</w:t>
      </w:r>
      <w:r w:rsidR="00BB3723" w:rsidRPr="0025760D">
        <w:rPr>
          <w:rFonts w:ascii="Times New Roman" w:eastAsia="Times New Roman" w:hAnsi="Times New Roman" w:cs="Times New Roman"/>
          <w:sz w:val="20"/>
          <w:szCs w:val="20"/>
        </w:rPr>
        <w:t>2023 -</w:t>
      </w:r>
      <w:r w:rsidRPr="0025760D">
        <w:rPr>
          <w:rFonts w:ascii="Times New Roman" w:eastAsia="Times New Roman" w:hAnsi="Times New Roman" w:cs="Times New Roman"/>
          <w:sz w:val="20"/>
          <w:szCs w:val="20"/>
        </w:rPr>
        <w:t>https://www.researchgate.net/publication/376225084_Survey_Paper_on_Organ_Donation_Using_Blockchain</w:t>
      </w:r>
    </w:p>
    <w:p w14:paraId="5A492C9A" w14:textId="513CEC13" w:rsidR="0025760D" w:rsidRDefault="0025760D" w:rsidP="00BB3723">
      <w:pPr>
        <w:widowControl w:val="0"/>
        <w:spacing w:after="80" w:line="240" w:lineRule="auto"/>
        <w:ind w:right="28"/>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[2].</w:t>
      </w:r>
      <w:r w:rsidR="00BB3723">
        <w:rPr>
          <w:rFonts w:ascii="Times New Roman" w:eastAsia="Times New Roman" w:hAnsi="Times New Roman" w:cs="Times New Roman"/>
          <w:sz w:val="20"/>
          <w:szCs w:val="20"/>
        </w:rPr>
        <w:t xml:space="preserve"> </w:t>
      </w:r>
      <w:r w:rsidRPr="0025760D">
        <w:rPr>
          <w:rFonts w:ascii="Times New Roman" w:eastAsia="Times New Roman" w:hAnsi="Times New Roman" w:cs="Times New Roman"/>
          <w:sz w:val="20"/>
          <w:szCs w:val="20"/>
        </w:rPr>
        <w:t>Blockchain-Based Management for Organ Donation and Transplantation - DianaHawashin, Raja Jayaraman, Khaled Salah and Ibrar Yaqoob-January-2022</w:t>
      </w:r>
      <w:r w:rsidR="00BB3723">
        <w:rPr>
          <w:rFonts w:ascii="Times New Roman" w:eastAsia="Times New Roman" w:hAnsi="Times New Roman" w:cs="Times New Roman"/>
          <w:sz w:val="20"/>
          <w:szCs w:val="20"/>
        </w:rPr>
        <w:t xml:space="preserve"> -</w:t>
      </w:r>
      <w:r w:rsidRPr="0025760D">
        <w:rPr>
          <w:rFonts w:ascii="Times New Roman" w:eastAsia="Times New Roman" w:hAnsi="Times New Roman" w:cs="Times New Roman"/>
          <w:sz w:val="20"/>
          <w:szCs w:val="20"/>
        </w:rPr>
        <w:t>https://www.researchgate.net/publication/361080973_Blockchain-Based_Management_for_Organ_Donation_and_Transplantation</w:t>
      </w:r>
    </w:p>
    <w:p w14:paraId="1D418F94" w14:textId="134E75A0" w:rsidR="0025760D" w:rsidRDefault="0025760D" w:rsidP="00BB3723">
      <w:pPr>
        <w:widowControl w:val="0"/>
        <w:spacing w:after="80" w:line="240" w:lineRule="auto"/>
        <w:ind w:left="720" w:right="28" w:hanging="720"/>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[3].</w:t>
      </w:r>
      <w:r w:rsidR="00BB3723">
        <w:rPr>
          <w:rFonts w:ascii="Times New Roman" w:eastAsia="Times New Roman" w:hAnsi="Times New Roman" w:cs="Times New Roman"/>
          <w:sz w:val="20"/>
          <w:szCs w:val="20"/>
        </w:rPr>
        <w:t xml:space="preserve"> </w:t>
      </w:r>
      <w:r w:rsidRPr="0025760D">
        <w:rPr>
          <w:rFonts w:ascii="Times New Roman" w:eastAsia="Times New Roman" w:hAnsi="Times New Roman" w:cs="Times New Roman"/>
          <w:sz w:val="20"/>
          <w:szCs w:val="20"/>
        </w:rPr>
        <w:t xml:space="preserve">Blood and Organ donation management system - Alan P Nath, Ansu Susan </w:t>
      </w:r>
      <w:r w:rsidR="00BB3723" w:rsidRPr="0025760D">
        <w:rPr>
          <w:rFonts w:ascii="Times New Roman" w:eastAsia="Times New Roman" w:hAnsi="Times New Roman" w:cs="Times New Roman"/>
          <w:sz w:val="20"/>
          <w:szCs w:val="20"/>
        </w:rPr>
        <w:t xml:space="preserve">Biju, </w:t>
      </w:r>
      <w:r w:rsidR="00BB3723">
        <w:rPr>
          <w:rFonts w:ascii="Times New Roman" w:eastAsia="Times New Roman" w:hAnsi="Times New Roman" w:cs="Times New Roman"/>
          <w:sz w:val="20"/>
          <w:szCs w:val="20"/>
        </w:rPr>
        <w:t>ShwetaGraceSam</w:t>
      </w:r>
      <w:r w:rsidR="00BB3723" w:rsidRPr="0025760D">
        <w:rPr>
          <w:rFonts w:ascii="Times New Roman" w:eastAsia="Times New Roman" w:hAnsi="Times New Roman" w:cs="Times New Roman"/>
          <w:sz w:val="20"/>
          <w:szCs w:val="20"/>
        </w:rPr>
        <w:t>, SreelakshmiSuresh</w:t>
      </w:r>
      <w:r w:rsidR="00BB3723">
        <w:rPr>
          <w:rFonts w:ascii="Times New Roman" w:eastAsia="Times New Roman" w:hAnsi="Times New Roman" w:cs="Times New Roman"/>
          <w:sz w:val="20"/>
          <w:szCs w:val="20"/>
        </w:rPr>
        <w:t xml:space="preserve"> </w:t>
      </w:r>
      <w:r w:rsidRPr="0025760D">
        <w:rPr>
          <w:rFonts w:ascii="Times New Roman" w:eastAsia="Times New Roman" w:hAnsi="Times New Roman" w:cs="Times New Roman"/>
          <w:sz w:val="20"/>
          <w:szCs w:val="20"/>
        </w:rPr>
        <w:t>April-</w:t>
      </w:r>
      <w:r w:rsidR="00BB3723" w:rsidRPr="0025760D">
        <w:rPr>
          <w:rFonts w:ascii="Times New Roman" w:eastAsia="Times New Roman" w:hAnsi="Times New Roman" w:cs="Times New Roman"/>
          <w:sz w:val="20"/>
          <w:szCs w:val="20"/>
        </w:rPr>
        <w:t xml:space="preserve">2023 </w:t>
      </w:r>
      <w:r w:rsidR="00BB3723">
        <w:rPr>
          <w:rFonts w:ascii="Times New Roman" w:eastAsia="Times New Roman" w:hAnsi="Times New Roman" w:cs="Times New Roman"/>
          <w:sz w:val="20"/>
          <w:szCs w:val="20"/>
        </w:rPr>
        <w:t xml:space="preserve">- </w:t>
      </w:r>
      <w:r w:rsidR="00BB3723" w:rsidRPr="00BB3723">
        <w:rPr>
          <w:rFonts w:ascii="Times New Roman" w:eastAsia="Times New Roman" w:hAnsi="Times New Roman" w:cs="Times New Roman"/>
          <w:sz w:val="20"/>
          <w:szCs w:val="20"/>
        </w:rPr>
        <w:t>https://www.ijnrd.org/papers/IJNRD2304322.pdf</w:t>
      </w:r>
    </w:p>
    <w:p w14:paraId="2E08C2E5" w14:textId="0F6EB345" w:rsidR="0025760D" w:rsidRDefault="0025760D" w:rsidP="00BB3723">
      <w:pPr>
        <w:widowControl w:val="0"/>
        <w:spacing w:after="80" w:line="240" w:lineRule="auto"/>
        <w:ind w:right="28"/>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[4].</w:t>
      </w:r>
      <w:r w:rsidR="00BB3723">
        <w:rPr>
          <w:rFonts w:ascii="Times New Roman" w:eastAsia="Times New Roman" w:hAnsi="Times New Roman" w:cs="Times New Roman"/>
          <w:sz w:val="20"/>
          <w:szCs w:val="20"/>
        </w:rPr>
        <w:t xml:space="preserve"> </w:t>
      </w:r>
      <w:r w:rsidRPr="0025760D">
        <w:rPr>
          <w:rFonts w:ascii="Times New Roman" w:eastAsia="Times New Roman" w:hAnsi="Times New Roman" w:cs="Times New Roman"/>
          <w:sz w:val="20"/>
          <w:szCs w:val="20"/>
        </w:rPr>
        <w:t>Management of Blood Donation System - Giuliana Carello, Ettore Lanzarone, ZeynepOcak &amp; Semih Yalçındağ - September 2016</w:t>
      </w:r>
      <w:r w:rsidRPr="0025760D">
        <w:rPr>
          <w:rFonts w:ascii="Times New Roman" w:eastAsia="Times New Roman" w:hAnsi="Times New Roman" w:cs="Times New Roman"/>
          <w:sz w:val="20"/>
          <w:szCs w:val="20"/>
        </w:rPr>
        <w:tab/>
        <w:t>-https://link.springer.com/chapter/10.1007/978-3-319-35132-2_12</w:t>
      </w:r>
    </w:p>
    <w:p w14:paraId="047C8E75" w14:textId="606DD27B" w:rsidR="0025760D" w:rsidRDefault="0025760D" w:rsidP="00BB3723">
      <w:pPr>
        <w:widowControl w:val="0"/>
        <w:spacing w:after="80" w:line="240" w:lineRule="auto"/>
        <w:ind w:right="28"/>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[5].</w:t>
      </w:r>
      <w:r w:rsidR="00BB3723">
        <w:rPr>
          <w:rFonts w:ascii="Times New Roman" w:eastAsia="Times New Roman" w:hAnsi="Times New Roman" w:cs="Times New Roman"/>
          <w:sz w:val="20"/>
          <w:szCs w:val="20"/>
        </w:rPr>
        <w:t xml:space="preserve"> </w:t>
      </w:r>
      <w:r w:rsidRPr="0025760D">
        <w:rPr>
          <w:rFonts w:ascii="Times New Roman" w:eastAsia="Times New Roman" w:hAnsi="Times New Roman" w:cs="Times New Roman"/>
          <w:sz w:val="20"/>
          <w:szCs w:val="20"/>
        </w:rPr>
        <w:t xml:space="preserve">Implementation of Blockchain-Based Blood Donation Framework-Sivakamy Lakshmi </w:t>
      </w:r>
      <w:r w:rsidR="00BB3723" w:rsidRPr="0025760D">
        <w:rPr>
          <w:rFonts w:ascii="Times New Roman" w:eastAsia="Times New Roman" w:hAnsi="Times New Roman" w:cs="Times New Roman"/>
          <w:sz w:val="20"/>
          <w:szCs w:val="20"/>
        </w:rPr>
        <w:t>Narayanan, P.N. Kumar, N</w:t>
      </w:r>
      <w:r w:rsidRPr="0025760D">
        <w:rPr>
          <w:rFonts w:ascii="Times New Roman" w:eastAsia="Times New Roman" w:hAnsi="Times New Roman" w:cs="Times New Roman"/>
          <w:sz w:val="20"/>
          <w:szCs w:val="20"/>
        </w:rPr>
        <w:t>.</w:t>
      </w:r>
      <w:r w:rsidR="00BB3723" w:rsidRPr="0025760D">
        <w:rPr>
          <w:rFonts w:ascii="Times New Roman" w:eastAsia="Times New Roman" w:hAnsi="Times New Roman" w:cs="Times New Roman"/>
          <w:sz w:val="20"/>
          <w:szCs w:val="20"/>
        </w:rPr>
        <w:t>M. Dhanya</w:t>
      </w:r>
      <w:r w:rsidRPr="0025760D">
        <w:rPr>
          <w:rFonts w:ascii="Times New Roman" w:eastAsia="Times New Roman" w:hAnsi="Times New Roman" w:cs="Times New Roman"/>
          <w:sz w:val="20"/>
          <w:szCs w:val="20"/>
        </w:rPr>
        <w:t>-November-2020</w:t>
      </w:r>
      <w:r w:rsidRPr="0025760D">
        <w:rPr>
          <w:rFonts w:ascii="Times New Roman" w:eastAsia="Times New Roman" w:hAnsi="Times New Roman" w:cs="Times New Roman"/>
          <w:sz w:val="20"/>
          <w:szCs w:val="20"/>
        </w:rPr>
        <w:tab/>
      </w:r>
      <w:r w:rsidRPr="0025760D">
        <w:rPr>
          <w:rFonts w:ascii="Times New Roman" w:eastAsia="Times New Roman" w:hAnsi="Times New Roman" w:cs="Times New Roman"/>
          <w:sz w:val="20"/>
          <w:szCs w:val="20"/>
        </w:rPr>
        <w:tab/>
      </w:r>
      <w:r w:rsidRPr="0025760D">
        <w:rPr>
          <w:rFonts w:ascii="Times New Roman" w:eastAsia="Times New Roman" w:hAnsi="Times New Roman" w:cs="Times New Roman"/>
          <w:sz w:val="20"/>
          <w:szCs w:val="20"/>
        </w:rPr>
        <w:tab/>
      </w:r>
      <w:r w:rsidRPr="0025760D">
        <w:rPr>
          <w:rFonts w:ascii="Times New Roman" w:eastAsia="Times New Roman" w:hAnsi="Times New Roman" w:cs="Times New Roman"/>
          <w:sz w:val="20"/>
          <w:szCs w:val="20"/>
        </w:rPr>
        <w:tab/>
        <w:t xml:space="preserve">       -https://www.researchgate.net/publication/346615941_Implementation_of_Blockchain-Based_Blood_Donation_Framework</w:t>
      </w:r>
    </w:p>
    <w:p w14:paraId="3430D808" w14:textId="041B7AA2" w:rsidR="0025760D" w:rsidRDefault="0025760D" w:rsidP="00BB3723">
      <w:pPr>
        <w:widowControl w:val="0"/>
        <w:spacing w:after="80" w:line="240" w:lineRule="auto"/>
        <w:ind w:right="28"/>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[6].</w:t>
      </w:r>
      <w:r w:rsidRPr="0025760D">
        <w:rPr>
          <w:rFonts w:ascii="Times New Roman" w:eastAsia="Times New Roman" w:hAnsi="Times New Roman" w:cs="Times New Roman"/>
          <w:sz w:val="20"/>
          <w:szCs w:val="20"/>
        </w:rPr>
        <w:tab/>
        <w:t xml:space="preserve">Blockchain Based Secure, Efficient, and Scalable Platform for the Organ Donation Process of Healthcare Industry-Keyur </w:t>
      </w:r>
      <w:r w:rsidR="005436DD" w:rsidRPr="0025760D">
        <w:rPr>
          <w:rFonts w:ascii="Times New Roman" w:eastAsia="Times New Roman" w:hAnsi="Times New Roman" w:cs="Times New Roman"/>
          <w:sz w:val="20"/>
          <w:szCs w:val="20"/>
        </w:rPr>
        <w:t>Parmar, Vadlapudi</w:t>
      </w:r>
      <w:r w:rsidRPr="0025760D">
        <w:rPr>
          <w:rFonts w:ascii="Times New Roman" w:eastAsia="Times New Roman" w:hAnsi="Times New Roman" w:cs="Times New Roman"/>
          <w:sz w:val="20"/>
          <w:szCs w:val="20"/>
        </w:rPr>
        <w:t xml:space="preserve"> Devanand Kumar, Neduri </w:t>
      </w:r>
      <w:r w:rsidR="005436DD" w:rsidRPr="0025760D">
        <w:rPr>
          <w:rFonts w:ascii="Times New Roman" w:eastAsia="Times New Roman" w:hAnsi="Times New Roman" w:cs="Times New Roman"/>
          <w:sz w:val="20"/>
          <w:szCs w:val="20"/>
        </w:rPr>
        <w:t>LeelaPrasanth, Pranoppal</w:t>
      </w:r>
      <w:r w:rsidRPr="0025760D">
        <w:rPr>
          <w:rFonts w:ascii="Times New Roman" w:eastAsia="Times New Roman" w:hAnsi="Times New Roman" w:cs="Times New Roman"/>
          <w:sz w:val="20"/>
          <w:szCs w:val="20"/>
        </w:rPr>
        <w:t>-Feb-2023-https://www.researchgate.net/publication/368254432_Blockchain_Based_Secure_Efficient_and_Scalable_Platform_for_the_Organ_Donation_Process_of_Healthcare_Industry.</w:t>
      </w:r>
    </w:p>
    <w:p w14:paraId="7D7CD59B" w14:textId="4E8B749E" w:rsidR="0025760D" w:rsidRDefault="0025760D" w:rsidP="00BB3723">
      <w:pPr>
        <w:widowControl w:val="0"/>
        <w:spacing w:after="80" w:line="240" w:lineRule="auto"/>
        <w:ind w:right="28"/>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[7].</w:t>
      </w:r>
      <w:r w:rsidRPr="0025760D">
        <w:rPr>
          <w:rFonts w:ascii="Times New Roman" w:eastAsia="Times New Roman" w:hAnsi="Times New Roman" w:cs="Times New Roman"/>
          <w:sz w:val="20"/>
          <w:szCs w:val="20"/>
        </w:rPr>
        <w:tab/>
        <w:t>Organ Donor Management-Laveena Munshi &amp; Jeffrey M. Singh -January-2015</w:t>
      </w:r>
      <w:r>
        <w:rPr>
          <w:rFonts w:ascii="Times New Roman" w:eastAsia="Times New Roman" w:hAnsi="Times New Roman" w:cs="Times New Roman"/>
          <w:sz w:val="20"/>
          <w:szCs w:val="20"/>
        </w:rPr>
        <w:t xml:space="preserve"> </w:t>
      </w:r>
      <w:r w:rsidRPr="0025760D">
        <w:rPr>
          <w:rFonts w:ascii="Times New Roman" w:eastAsia="Times New Roman" w:hAnsi="Times New Roman" w:cs="Times New Roman"/>
          <w:sz w:val="20"/>
          <w:szCs w:val="20"/>
        </w:rPr>
        <w:t>https://link.springer.com/referenceworkentry/10.1007/978-3-642-29613-0_256</w:t>
      </w:r>
    </w:p>
    <w:p w14:paraId="176AFE23" w14:textId="18458F91" w:rsidR="0025760D" w:rsidRDefault="0025760D" w:rsidP="00BB3723">
      <w:pPr>
        <w:widowControl w:val="0"/>
        <w:spacing w:after="80" w:line="240" w:lineRule="auto"/>
        <w:ind w:right="28"/>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[8].</w:t>
      </w:r>
      <w:r w:rsidRPr="0025760D">
        <w:rPr>
          <w:rFonts w:ascii="Times New Roman" w:eastAsia="Times New Roman" w:hAnsi="Times New Roman" w:cs="Times New Roman"/>
          <w:sz w:val="20"/>
          <w:szCs w:val="20"/>
        </w:rPr>
        <w:tab/>
        <w:t xml:space="preserve">Blockchain-Based Management for Organ Donation and Transplantation Diana Hawashin, Raja Jayaraman and Ibrar Yaqoob </w:t>
      </w:r>
      <w:r w:rsidR="00BB3723">
        <w:rPr>
          <w:rFonts w:ascii="Times New Roman" w:eastAsia="Times New Roman" w:hAnsi="Times New Roman" w:cs="Times New Roman"/>
          <w:sz w:val="20"/>
          <w:szCs w:val="20"/>
        </w:rPr>
        <w:t xml:space="preserve"> </w:t>
      </w:r>
      <w:r w:rsidRPr="0025760D">
        <w:rPr>
          <w:rFonts w:ascii="Times New Roman" w:eastAsia="Times New Roman" w:hAnsi="Times New Roman" w:cs="Times New Roman"/>
          <w:sz w:val="20"/>
          <w:szCs w:val="20"/>
        </w:rPr>
        <w:t>-June-2022 - https://ieeexplore.ieee.org/document/9787401/</w:t>
      </w:r>
    </w:p>
    <w:p w14:paraId="385B5113" w14:textId="1FEE43F0" w:rsidR="0025760D" w:rsidRDefault="0025760D" w:rsidP="00BB3723">
      <w:pPr>
        <w:widowControl w:val="0"/>
        <w:spacing w:after="80" w:line="240" w:lineRule="auto"/>
        <w:ind w:right="28"/>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[9].</w:t>
      </w:r>
      <w:r w:rsidRPr="0025760D">
        <w:rPr>
          <w:rFonts w:ascii="Times New Roman" w:eastAsia="Times New Roman" w:hAnsi="Times New Roman" w:cs="Times New Roman"/>
          <w:sz w:val="20"/>
          <w:szCs w:val="20"/>
        </w:rPr>
        <w:tab/>
      </w:r>
      <w:r>
        <w:rPr>
          <w:rFonts w:ascii="Times New Roman" w:eastAsia="Times New Roman" w:hAnsi="Times New Roman" w:cs="Times New Roman"/>
          <w:sz w:val="20"/>
          <w:szCs w:val="20"/>
        </w:rPr>
        <w:t>B</w:t>
      </w:r>
      <w:r w:rsidRPr="0025760D">
        <w:rPr>
          <w:rFonts w:ascii="Times New Roman" w:eastAsia="Times New Roman" w:hAnsi="Times New Roman" w:cs="Times New Roman"/>
          <w:sz w:val="20"/>
          <w:szCs w:val="20"/>
        </w:rPr>
        <w:t xml:space="preserve">lockchain-Based Organ Donation Platform: Defeating Trafficking and Ensuring Transparency- Prasoon </w:t>
      </w:r>
      <w:r w:rsidR="005436DD" w:rsidRPr="0025760D">
        <w:rPr>
          <w:rFonts w:ascii="Times New Roman" w:eastAsia="Times New Roman" w:hAnsi="Times New Roman" w:cs="Times New Roman"/>
          <w:sz w:val="20"/>
          <w:szCs w:val="20"/>
        </w:rPr>
        <w:t>Soni, Alok</w:t>
      </w:r>
      <w:r w:rsidRPr="0025760D">
        <w:rPr>
          <w:rFonts w:ascii="Times New Roman" w:eastAsia="Times New Roman" w:hAnsi="Times New Roman" w:cs="Times New Roman"/>
          <w:sz w:val="20"/>
          <w:szCs w:val="20"/>
        </w:rPr>
        <w:t xml:space="preserve"> </w:t>
      </w:r>
      <w:r w:rsidR="005436DD" w:rsidRPr="0025760D">
        <w:rPr>
          <w:rFonts w:ascii="Times New Roman" w:eastAsia="Times New Roman" w:hAnsi="Times New Roman" w:cs="Times New Roman"/>
          <w:sz w:val="20"/>
          <w:szCs w:val="20"/>
        </w:rPr>
        <w:t>Mathur, Dhruvil</w:t>
      </w:r>
      <w:r w:rsidRPr="0025760D">
        <w:rPr>
          <w:rFonts w:ascii="Times New Roman" w:eastAsia="Times New Roman" w:hAnsi="Times New Roman" w:cs="Times New Roman"/>
          <w:sz w:val="20"/>
          <w:szCs w:val="20"/>
        </w:rPr>
        <w:t xml:space="preserve"> Patel and Manjula R - May-2023     -https://www.researchgate.net/publication/372116772_BlockchainBased_Organ_Donation_Platform_Defeating_Trafficking_and_Ensuring_Transparency</w:t>
      </w:r>
    </w:p>
    <w:p w14:paraId="5B364B4F" w14:textId="4BBDA20B" w:rsidR="0025760D" w:rsidRPr="0025760D" w:rsidRDefault="0025760D" w:rsidP="0025760D">
      <w:pPr>
        <w:widowControl w:val="0"/>
        <w:spacing w:after="0" w:line="240" w:lineRule="auto"/>
        <w:ind w:right="28"/>
        <w:jc w:val="both"/>
        <w:rPr>
          <w:rFonts w:ascii="Times New Roman" w:eastAsia="Times New Roman" w:hAnsi="Times New Roman" w:cs="Times New Roman"/>
          <w:sz w:val="20"/>
          <w:szCs w:val="20"/>
        </w:rPr>
      </w:pPr>
      <w:r w:rsidRPr="0025760D">
        <w:rPr>
          <w:rFonts w:ascii="Times New Roman" w:eastAsia="Times New Roman" w:hAnsi="Times New Roman" w:cs="Times New Roman"/>
          <w:sz w:val="20"/>
          <w:szCs w:val="20"/>
        </w:rPr>
        <w:t>[10].</w:t>
      </w:r>
      <w:r w:rsidRPr="0025760D">
        <w:rPr>
          <w:rFonts w:ascii="Times New Roman" w:eastAsia="Times New Roman" w:hAnsi="Times New Roman" w:cs="Times New Roman"/>
          <w:sz w:val="20"/>
          <w:szCs w:val="20"/>
        </w:rPr>
        <w:tab/>
        <w:t>Secured, Intelligent Blood and Organ Donation Management System - “LifeShare”- P.L. Wijayathilaka, P.H. Pahala Gamage, K.H.B. De Silva, A.P.P.S. Athukorala - Decemeber-2020-https://ieeexplore.ieee.org/document/9357211/</w:t>
      </w:r>
    </w:p>
    <w:sectPr w:rsidR="0025760D" w:rsidRPr="0025760D">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FB221" w14:textId="77777777" w:rsidR="00CB282D" w:rsidRDefault="00CB282D">
      <w:pPr>
        <w:spacing w:after="0" w:line="240" w:lineRule="auto"/>
      </w:pPr>
      <w:r>
        <w:separator/>
      </w:r>
    </w:p>
  </w:endnote>
  <w:endnote w:type="continuationSeparator" w:id="0">
    <w:p w14:paraId="366F846F" w14:textId="77777777" w:rsidR="00CB282D" w:rsidRDefault="00CB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127C" w14:textId="77777777" w:rsidR="00F06B53" w:rsidRDefault="00F06B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7C29" w14:textId="1579C91B" w:rsidR="00F06B53" w:rsidRDefault="004A3B5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Of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2122B2">
      <w:rPr>
        <w:b/>
        <w:noProof/>
        <w:color w:val="000000"/>
      </w:rPr>
      <w:t>1</w:t>
    </w:r>
    <w:r>
      <w:rPr>
        <w:b/>
        <w:color w:val="000000"/>
      </w:rPr>
      <w:fldChar w:fldCharType="end"/>
    </w:r>
    <w:r>
      <w:rPr>
        <w:b/>
        <w:color w:val="000000"/>
      </w:rPr>
      <w:t xml:space="preserve"> </w:t>
    </w:r>
  </w:p>
  <w:p w14:paraId="099F0CE9" w14:textId="77777777" w:rsidR="00F06B53" w:rsidRDefault="00F06B53">
    <w:pPr>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1BF6" w14:textId="77777777" w:rsidR="00F06B53" w:rsidRDefault="00F06B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ECCA0" w14:textId="77777777" w:rsidR="00CB282D" w:rsidRDefault="00CB282D">
      <w:pPr>
        <w:spacing w:after="0" w:line="240" w:lineRule="auto"/>
      </w:pPr>
      <w:r>
        <w:separator/>
      </w:r>
    </w:p>
  </w:footnote>
  <w:footnote w:type="continuationSeparator" w:id="0">
    <w:p w14:paraId="056FFC83" w14:textId="77777777" w:rsidR="00CB282D" w:rsidRDefault="00CB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744B" w14:textId="77777777" w:rsidR="00F06B53" w:rsidRDefault="00F06B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BB46" w14:textId="77777777" w:rsidR="00F06B53" w:rsidRDefault="00F06B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F06B53" w14:paraId="5967ACAE" w14:textId="77777777">
      <w:trPr>
        <w:trHeight w:val="435"/>
        <w:jc w:val="center"/>
      </w:trPr>
      <w:tc>
        <w:tcPr>
          <w:tcW w:w="2405" w:type="dxa"/>
          <w:vMerge w:val="restart"/>
          <w:vAlign w:val="center"/>
        </w:tcPr>
        <w:p w14:paraId="78977193" w14:textId="77777777" w:rsidR="00F06B53" w:rsidRDefault="004A3B5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365EF9CD" wp14:editId="74A20429">
                <wp:extent cx="1247775" cy="544195"/>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64ED0C10" w14:textId="77777777" w:rsidR="00F06B53" w:rsidRDefault="004A3B50">
          <w:pPr>
            <w:tabs>
              <w:tab w:val="left" w:pos="4820"/>
              <w:tab w:val="right" w:pos="9360"/>
            </w:tabs>
            <w:jc w:val="center"/>
            <w:rPr>
              <w:rFonts w:ascii="Times New Roman" w:eastAsia="Times New Roman" w:hAnsi="Times New Roman" w:cs="Times New Roman"/>
              <w:b/>
              <w:color w:val="1F497D"/>
              <w:sz w:val="22"/>
              <w:szCs w:val="22"/>
            </w:rPr>
          </w:pPr>
          <w:bookmarkStart w:id="2" w:name="_heading=h.gjdgxs" w:colFirst="0" w:colLast="0"/>
          <w:bookmarkEnd w:id="2"/>
          <w:r>
            <w:rPr>
              <w:rFonts w:ascii="Times New Roman" w:eastAsia="Times New Roman" w:hAnsi="Times New Roman" w:cs="Times New Roman"/>
              <w:b/>
              <w:color w:val="1F497D"/>
              <w:sz w:val="22"/>
              <w:szCs w:val="22"/>
            </w:rPr>
            <w:t xml:space="preserve">INTERNATIONAL JOURNAL OF PROGRESSIVE RESEARCH IN ENGINEERING MANAGEMENT </w:t>
          </w:r>
        </w:p>
        <w:p w14:paraId="74F49ECC" w14:textId="77777777" w:rsidR="00F06B53" w:rsidRDefault="004A3B5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677CE1E8" w14:textId="77777777" w:rsidR="00F06B53" w:rsidRDefault="00F06B53">
          <w:pPr>
            <w:tabs>
              <w:tab w:val="left" w:pos="4820"/>
              <w:tab w:val="right" w:pos="9360"/>
            </w:tabs>
            <w:jc w:val="center"/>
            <w:rPr>
              <w:rFonts w:ascii="Times New Roman" w:eastAsia="Times New Roman" w:hAnsi="Times New Roman" w:cs="Times New Roman"/>
              <w:sz w:val="16"/>
              <w:szCs w:val="16"/>
            </w:rPr>
          </w:pPr>
        </w:p>
        <w:p w14:paraId="3CF36D67" w14:textId="13A22BC2" w:rsidR="00F06B53" w:rsidRDefault="004A3B5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rPr>
            <w:t>Vol. 04, Issue 0</w:t>
          </w:r>
          <w:r w:rsidR="009808B6">
            <w:rPr>
              <w:rFonts w:ascii="Times New Roman" w:eastAsia="Times New Roman" w:hAnsi="Times New Roman" w:cs="Times New Roman"/>
            </w:rPr>
            <w:t>5</w:t>
          </w:r>
          <w:r>
            <w:rPr>
              <w:rFonts w:ascii="Times New Roman" w:eastAsia="Times New Roman" w:hAnsi="Times New Roman" w:cs="Times New Roman"/>
            </w:rPr>
            <w:t xml:space="preserve">, </w:t>
          </w:r>
          <w:r w:rsidR="009808B6">
            <w:rPr>
              <w:rFonts w:ascii="Times New Roman" w:eastAsia="Times New Roman" w:hAnsi="Times New Roman" w:cs="Times New Roman"/>
            </w:rPr>
            <w:t>May</w:t>
          </w:r>
          <w:r>
            <w:rPr>
              <w:rFonts w:ascii="Times New Roman" w:eastAsia="Times New Roman" w:hAnsi="Times New Roman" w:cs="Times New Roman"/>
            </w:rPr>
            <w:t xml:space="preserve"> 2024, pp : xx-xx</w:t>
          </w:r>
        </w:p>
      </w:tc>
      <w:tc>
        <w:tcPr>
          <w:tcW w:w="1866" w:type="dxa"/>
          <w:vAlign w:val="center"/>
        </w:tcPr>
        <w:p w14:paraId="61B8E660" w14:textId="77777777" w:rsidR="00F06B53" w:rsidRDefault="004A3B5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e-ISSN :</w:t>
          </w:r>
        </w:p>
        <w:p w14:paraId="0D6AE88A" w14:textId="77777777" w:rsidR="00F06B53" w:rsidRDefault="004A3B5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F06B53" w14:paraId="4BB8BF38" w14:textId="77777777">
      <w:trPr>
        <w:trHeight w:val="435"/>
        <w:jc w:val="center"/>
      </w:trPr>
      <w:tc>
        <w:tcPr>
          <w:tcW w:w="2405" w:type="dxa"/>
          <w:vMerge/>
          <w:vAlign w:val="center"/>
        </w:tcPr>
        <w:p w14:paraId="7958720A"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511BD9E0"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3482441C" w14:textId="77777777" w:rsidR="00F06B53" w:rsidRDefault="004A3B5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047BC8EE" w14:textId="77777777" w:rsidR="00F06B53" w:rsidRDefault="004A3B5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Factor :</w:t>
          </w:r>
        </w:p>
        <w:p w14:paraId="1BD81560" w14:textId="77777777" w:rsidR="00F06B53" w:rsidRDefault="004A3B5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F06B53" w14:paraId="041F8AFF" w14:textId="77777777">
      <w:trPr>
        <w:trHeight w:val="340"/>
        <w:jc w:val="center"/>
      </w:trPr>
      <w:tc>
        <w:tcPr>
          <w:tcW w:w="2405" w:type="dxa"/>
          <w:vAlign w:val="center"/>
        </w:tcPr>
        <w:p w14:paraId="098C9BCB" w14:textId="77777777" w:rsidR="00F06B53" w:rsidRDefault="004A3B5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7241630E"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518205A6"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F06B53" w14:paraId="10EF1C2C" w14:textId="77777777">
      <w:trPr>
        <w:trHeight w:val="113"/>
        <w:jc w:val="center"/>
      </w:trPr>
      <w:tc>
        <w:tcPr>
          <w:tcW w:w="2405" w:type="dxa"/>
          <w:vAlign w:val="center"/>
        </w:tcPr>
        <w:p w14:paraId="49241C5F" w14:textId="77777777" w:rsidR="00F06B53" w:rsidRDefault="004A3B5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09614A26"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74663AEA"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40186C85" w14:textId="77777777" w:rsidR="00F06B53" w:rsidRDefault="00F06B53">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C54F" w14:textId="77777777" w:rsidR="00F06B53" w:rsidRDefault="00F06B5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89A"/>
    <w:multiLevelType w:val="multilevel"/>
    <w:tmpl w:val="A63E1662"/>
    <w:lvl w:ilvl="0">
      <w:start w:val="1"/>
      <w:numFmt w:val="decimal"/>
      <w:lvlText w:val="[%1] "/>
      <w:lvlJc w:val="right"/>
      <w:pPr>
        <w:ind w:left="360" w:hanging="360"/>
      </w:pPr>
      <w:rPr>
        <w:rFonts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AC6BE4"/>
    <w:multiLevelType w:val="hybridMultilevel"/>
    <w:tmpl w:val="B7FEFDBE"/>
    <w:lvl w:ilvl="0" w:tplc="1200EA7E">
      <w:start w:val="1"/>
      <w:numFmt w:val="decimal"/>
      <w:lvlText w:val="[%1] "/>
      <w:lvlJc w:val="righ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15:restartNumberingAfterBreak="0">
    <w:nsid w:val="421570D2"/>
    <w:multiLevelType w:val="multilevel"/>
    <w:tmpl w:val="B372BB04"/>
    <w:lvl w:ilvl="0">
      <w:start w:val="1"/>
      <w:numFmt w:val="decimal"/>
      <w:lvlText w:val="%1."/>
      <w:lvlJc w:val="left"/>
      <w:pPr>
        <w:ind w:left="36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502C90"/>
    <w:multiLevelType w:val="multilevel"/>
    <w:tmpl w:val="2668BF6A"/>
    <w:lvl w:ilvl="0">
      <w:start w:val="1"/>
      <w:numFmt w:val="decimal"/>
      <w:lvlText w:val="[%1]. "/>
      <w:lvlJc w:val="left"/>
      <w:pPr>
        <w:ind w:left="360" w:hanging="360"/>
      </w:pPr>
      <w:rPr>
        <w:rFonts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53"/>
    <w:rsid w:val="00057C37"/>
    <w:rsid w:val="00060A5D"/>
    <w:rsid w:val="0012376D"/>
    <w:rsid w:val="001B3D35"/>
    <w:rsid w:val="001E0A07"/>
    <w:rsid w:val="002122B2"/>
    <w:rsid w:val="0025760D"/>
    <w:rsid w:val="00281F91"/>
    <w:rsid w:val="002F6BF5"/>
    <w:rsid w:val="00340D63"/>
    <w:rsid w:val="00363B68"/>
    <w:rsid w:val="003C5C3F"/>
    <w:rsid w:val="003C7742"/>
    <w:rsid w:val="004A3B50"/>
    <w:rsid w:val="005436DD"/>
    <w:rsid w:val="00607430"/>
    <w:rsid w:val="006571A4"/>
    <w:rsid w:val="00742AB8"/>
    <w:rsid w:val="00760765"/>
    <w:rsid w:val="007C0354"/>
    <w:rsid w:val="00823176"/>
    <w:rsid w:val="00882955"/>
    <w:rsid w:val="008B2F3D"/>
    <w:rsid w:val="009252F7"/>
    <w:rsid w:val="009715FF"/>
    <w:rsid w:val="009808B6"/>
    <w:rsid w:val="0098367B"/>
    <w:rsid w:val="009C392C"/>
    <w:rsid w:val="00BB3723"/>
    <w:rsid w:val="00CB282D"/>
    <w:rsid w:val="00CC6F38"/>
    <w:rsid w:val="00D7051A"/>
    <w:rsid w:val="00F06B53"/>
    <w:rsid w:val="00F8352B"/>
    <w:rsid w:val="00F9417E"/>
    <w:rsid w:val="00FD68EF"/>
    <w:rsid w:val="00FE3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4FB47"/>
  <w15:docId w15:val="{C9A2ABE6-53FA-4473-842F-784B4D33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E31"/>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D2AE5"/>
    <w:pPr>
      <w:widowControl w:val="0"/>
      <w:autoSpaceDE w:val="0"/>
      <w:autoSpaceDN w:val="0"/>
      <w:spacing w:before="65" w:after="0" w:line="240" w:lineRule="auto"/>
      <w:ind w:left="714" w:right="712"/>
      <w:jc w:val="center"/>
    </w:pPr>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5D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5"/>
    <w:rPr>
      <w:kern w:val="0"/>
      <w:lang w:val="en-US"/>
    </w:rPr>
  </w:style>
  <w:style w:type="paragraph" w:styleId="Footer">
    <w:name w:val="footer"/>
    <w:basedOn w:val="Normal"/>
    <w:link w:val="FooterChar"/>
    <w:uiPriority w:val="99"/>
    <w:unhideWhenUsed/>
    <w:rsid w:val="005D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5"/>
    <w:rPr>
      <w:kern w:val="0"/>
      <w:lang w:val="en-US"/>
    </w:rPr>
  </w:style>
  <w:style w:type="paragraph" w:styleId="ListParagraph">
    <w:name w:val="List Paragraph"/>
    <w:basedOn w:val="Normal"/>
    <w:uiPriority w:val="1"/>
    <w:qFormat/>
    <w:rsid w:val="005D2AE5"/>
    <w:pPr>
      <w:ind w:left="720"/>
      <w:contextualSpacing/>
    </w:pPr>
  </w:style>
  <w:style w:type="table" w:styleId="TableGrid">
    <w:name w:val="Table Grid"/>
    <w:basedOn w:val="TableNormal"/>
    <w:uiPriority w:val="39"/>
    <w:rsid w:val="005D2AE5"/>
    <w:pPr>
      <w:spacing w:after="0" w:line="240" w:lineRule="auto"/>
    </w:pPr>
    <w:rPr>
      <w:rFonts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5D2AE5"/>
    <w:rPr>
      <w:rFonts w:ascii="Times New Roman" w:eastAsia="Times New Roman" w:hAnsi="Times New Roman" w:cs="Times New Roman"/>
      <w:b/>
      <w:bCs/>
      <w:kern w:val="0"/>
      <w:sz w:val="28"/>
      <w:szCs w:val="28"/>
      <w:lang w:val="en-US"/>
    </w:rPr>
  </w:style>
  <w:style w:type="paragraph" w:styleId="NoSpacing">
    <w:name w:val="No Spacing"/>
    <w:uiPriority w:val="1"/>
    <w:qFormat/>
    <w:rsid w:val="005D2AE5"/>
    <w:pPr>
      <w:spacing w:after="0" w:line="240" w:lineRule="auto"/>
    </w:pPr>
  </w:style>
  <w:style w:type="paragraph" w:styleId="BodyText">
    <w:name w:val="Body Text"/>
    <w:basedOn w:val="Normal"/>
    <w:link w:val="BodyTextChar"/>
    <w:uiPriority w:val="1"/>
    <w:qFormat/>
    <w:rsid w:val="005D2A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2AE5"/>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4F788B"/>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FA6304"/>
    <w:pPr>
      <w:spacing w:after="0" w:line="240" w:lineRule="auto"/>
    </w:pPr>
    <w:rPr>
      <w:rFonts w:ascii="Aptos" w:eastAsia="Times New Roman" w:hAnsi="Aptos" w:cs="Times New Roman"/>
      <w:sz w:val="24"/>
      <w:szCs w:val="24"/>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Aptos" w:eastAsia="Aptos" w:hAnsi="Aptos" w:cs="Aptos"/>
      <w:sz w:val="24"/>
      <w:szCs w:val="24"/>
    </w:rPr>
    <w:tblPr>
      <w:tblStyleRowBandSize w:val="1"/>
      <w:tblStyleColBandSize w:val="1"/>
    </w:tblPr>
  </w:style>
  <w:style w:type="character" w:styleId="Hyperlink">
    <w:name w:val="Hyperlink"/>
    <w:basedOn w:val="DefaultParagraphFont"/>
    <w:uiPriority w:val="99"/>
    <w:unhideWhenUsed/>
    <w:rsid w:val="00760765"/>
    <w:rPr>
      <w:color w:val="0563C1" w:themeColor="hyperlink"/>
      <w:u w:val="single"/>
    </w:rPr>
  </w:style>
  <w:style w:type="character" w:styleId="UnresolvedMention">
    <w:name w:val="Unresolved Mention"/>
    <w:basedOn w:val="DefaultParagraphFont"/>
    <w:uiPriority w:val="99"/>
    <w:semiHidden/>
    <w:unhideWhenUsed/>
    <w:rsid w:val="00760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2648">
      <w:bodyDiv w:val="1"/>
      <w:marLeft w:val="0"/>
      <w:marRight w:val="0"/>
      <w:marTop w:val="0"/>
      <w:marBottom w:val="0"/>
      <w:divBdr>
        <w:top w:val="none" w:sz="0" w:space="0" w:color="auto"/>
        <w:left w:val="none" w:sz="0" w:space="0" w:color="auto"/>
        <w:bottom w:val="none" w:sz="0" w:space="0" w:color="auto"/>
        <w:right w:val="none" w:sz="0" w:space="0" w:color="auto"/>
      </w:divBdr>
      <w:divsChild>
        <w:div w:id="1984311409">
          <w:marLeft w:val="446"/>
          <w:marRight w:val="0"/>
          <w:marTop w:val="0"/>
          <w:marBottom w:val="0"/>
          <w:divBdr>
            <w:top w:val="none" w:sz="0" w:space="0" w:color="auto"/>
            <w:left w:val="none" w:sz="0" w:space="0" w:color="auto"/>
            <w:bottom w:val="none" w:sz="0" w:space="0" w:color="auto"/>
            <w:right w:val="none" w:sz="0" w:space="0" w:color="auto"/>
          </w:divBdr>
        </w:div>
      </w:divsChild>
    </w:div>
    <w:div w:id="780609700">
      <w:bodyDiv w:val="1"/>
      <w:marLeft w:val="0"/>
      <w:marRight w:val="0"/>
      <w:marTop w:val="0"/>
      <w:marBottom w:val="0"/>
      <w:divBdr>
        <w:top w:val="none" w:sz="0" w:space="0" w:color="auto"/>
        <w:left w:val="none" w:sz="0" w:space="0" w:color="auto"/>
        <w:bottom w:val="none" w:sz="0" w:space="0" w:color="auto"/>
        <w:right w:val="none" w:sz="0" w:space="0" w:color="auto"/>
      </w:divBdr>
    </w:div>
    <w:div w:id="945500129">
      <w:bodyDiv w:val="1"/>
      <w:marLeft w:val="0"/>
      <w:marRight w:val="0"/>
      <w:marTop w:val="0"/>
      <w:marBottom w:val="0"/>
      <w:divBdr>
        <w:top w:val="none" w:sz="0" w:space="0" w:color="auto"/>
        <w:left w:val="none" w:sz="0" w:space="0" w:color="auto"/>
        <w:bottom w:val="none" w:sz="0" w:space="0" w:color="auto"/>
        <w:right w:val="none" w:sz="0" w:space="0" w:color="auto"/>
      </w:divBdr>
    </w:div>
    <w:div w:id="126946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4zehZBIFAjJYvbtAL6C+LSefRw==">CgMxLjAyCGguZ2pkZ3hzOAByITFEcUdKRGhsRDVYY3l2X0FzeFZwei13NGhBOWlZdE5EVw==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 Kumar</dc:creator>
  <cp:lastModifiedBy>Vasanth</cp:lastModifiedBy>
  <cp:revision>7</cp:revision>
  <dcterms:created xsi:type="dcterms:W3CDTF">2024-05-06T09:49:00Z</dcterms:created>
  <dcterms:modified xsi:type="dcterms:W3CDTF">2024-05-06T11:29:00Z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c3ddd763-10be-457f-9eef-2ed1ebc031b9</vt:lpwstr>
  </property>
</Properties>
</file>