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6E2448" w14:textId="5AC29692" w:rsidR="009D7280" w:rsidRPr="0095375C" w:rsidRDefault="00BB0906">
      <w:pPr>
        <w:pStyle w:val="Text"/>
        <w:ind w:firstLine="0"/>
        <w:rPr>
          <w:sz w:val="2"/>
          <w:szCs w:val="18"/>
        </w:rPr>
      </w:pPr>
      <w:r>
        <w:rPr>
          <w:sz w:val="2"/>
          <w:szCs w:val="18"/>
        </w:rPr>
        <w:t>X`</w:t>
      </w:r>
      <w:r w:rsidR="009D7280">
        <w:rPr>
          <w:sz w:val="2"/>
          <w:szCs w:val="18"/>
        </w:rPr>
        <w:footnoteReference w:customMarkFollows="1" w:id="1"/>
        <w:sym w:font="Symbol" w:char="F020"/>
      </w:r>
    </w:p>
    <w:p w14:paraId="580946F9" w14:textId="140D92E1" w:rsidR="009D7280" w:rsidRPr="0095375C" w:rsidRDefault="000E57BE" w:rsidP="000E57BE">
      <w:pPr>
        <w:pStyle w:val="Title"/>
        <w:framePr w:wrap="notBeside"/>
      </w:pPr>
      <w:r>
        <w:t xml:space="preserve">Advancements in Unmanned Aerial </w:t>
      </w:r>
      <w:r w:rsidR="00B27E3E">
        <w:t>S</w:t>
      </w:r>
      <w:r>
        <w:t>ystems : A Comprehensive Analysis of Drone hardware , Software Integration and future Trajectories</w:t>
      </w:r>
    </w:p>
    <w:p w14:paraId="42631A1F" w14:textId="77777777" w:rsidR="0095375C" w:rsidRPr="0095375C" w:rsidRDefault="0095375C" w:rsidP="0095375C"/>
    <w:p w14:paraId="01DAF0B2" w14:textId="6283FDF7" w:rsidR="0095375C" w:rsidRPr="0095375C" w:rsidRDefault="000E57BE" w:rsidP="00295C54">
      <w:pPr>
        <w:pStyle w:val="Authors"/>
        <w:framePr w:wrap="notBeside"/>
        <w:spacing w:after="0"/>
      </w:pPr>
      <w:r>
        <w:t>Mukund Kulkarni</w:t>
      </w:r>
      <w:r w:rsidR="0095375C" w:rsidRPr="0095375C">
        <w:t xml:space="preserve">, Dhruv Mulay, Dhruv Chaudhari, </w:t>
      </w:r>
      <w:r>
        <w:t xml:space="preserve">Devesh Garg , Ankush Dewangan </w:t>
      </w:r>
    </w:p>
    <w:p w14:paraId="268A221B" w14:textId="77777777" w:rsidR="0095375C" w:rsidRPr="0095375C" w:rsidRDefault="0095375C" w:rsidP="00295C54">
      <w:pPr>
        <w:pStyle w:val="Authors"/>
        <w:framePr w:wrap="notBeside"/>
        <w:spacing w:after="0"/>
        <w:rPr>
          <w:b/>
          <w:bCs/>
        </w:rPr>
      </w:pPr>
    </w:p>
    <w:p w14:paraId="4A827417" w14:textId="6FB489CD" w:rsidR="00295C54" w:rsidRPr="0095375C" w:rsidRDefault="00CB6C44" w:rsidP="00295C54">
      <w:pPr>
        <w:pStyle w:val="Authors"/>
        <w:framePr w:wrap="notBeside"/>
        <w:spacing w:after="0"/>
        <w:rPr>
          <w:b/>
          <w:bCs/>
        </w:rPr>
      </w:pPr>
      <w:r w:rsidRPr="0095375C">
        <w:rPr>
          <w:b/>
          <w:bCs/>
        </w:rPr>
        <w:t xml:space="preserve">Department of </w:t>
      </w:r>
      <w:r w:rsidR="00B27E3E">
        <w:rPr>
          <w:b/>
          <w:bCs/>
        </w:rPr>
        <w:t xml:space="preserve">Multidisciplinary Engineering </w:t>
      </w:r>
      <w:r w:rsidRPr="0095375C">
        <w:rPr>
          <w:b/>
          <w:bCs/>
        </w:rPr>
        <w:t xml:space="preserve"> (D</w:t>
      </w:r>
      <w:r w:rsidR="00B27E3E">
        <w:rPr>
          <w:b/>
          <w:bCs/>
        </w:rPr>
        <w:t>OME</w:t>
      </w:r>
      <w:r w:rsidRPr="0095375C">
        <w:rPr>
          <w:b/>
          <w:bCs/>
        </w:rPr>
        <w:t>)</w:t>
      </w:r>
    </w:p>
    <w:p w14:paraId="22F61117" w14:textId="071EFAA6" w:rsidR="009D7280" w:rsidRPr="0095375C" w:rsidRDefault="00295C54" w:rsidP="00295C54">
      <w:pPr>
        <w:pStyle w:val="Authors"/>
        <w:framePr w:wrap="notBeside"/>
        <w:spacing w:after="0"/>
      </w:pPr>
      <w:r w:rsidRPr="0095375C">
        <w:rPr>
          <w:b/>
          <w:bCs/>
        </w:rPr>
        <w:t xml:space="preserve"> Vishwakarma Institute of Technology, Pune, 411037, Maharashtra, India </w:t>
      </w:r>
      <w:r w:rsidRPr="0095375C">
        <w:t xml:space="preserve">     </w:t>
      </w:r>
    </w:p>
    <w:p w14:paraId="7FEFDBE9" w14:textId="77777777" w:rsidR="009F0B78" w:rsidRPr="0095375C" w:rsidRDefault="009F0B78" w:rsidP="009F0B78">
      <w:pPr>
        <w:pStyle w:val="Abstract"/>
        <w:ind w:firstLine="0"/>
        <w:rPr>
          <w:i/>
          <w:iCs/>
        </w:rPr>
      </w:pPr>
    </w:p>
    <w:p w14:paraId="08967620" w14:textId="765371DF" w:rsidR="003C1FA1" w:rsidRPr="003C1FA1" w:rsidRDefault="009D7280" w:rsidP="003C1FA1">
      <w:pPr>
        <w:pStyle w:val="Abstract"/>
        <w:rPr>
          <w:b w:val="0"/>
          <w:bCs w:val="0"/>
          <w:i/>
          <w:iCs/>
          <w:sz w:val="24"/>
          <w:szCs w:val="24"/>
        </w:rPr>
      </w:pPr>
      <w:r w:rsidRPr="0095375C">
        <w:rPr>
          <w:i/>
          <w:iCs/>
        </w:rPr>
        <w:t>Abstract</w:t>
      </w:r>
      <w:r w:rsidR="00F0071E" w:rsidRPr="0095375C">
        <w:rPr>
          <w:i/>
          <w:iCs/>
        </w:rPr>
        <w:t xml:space="preserve"> </w:t>
      </w:r>
      <w:r w:rsidR="002E5AB3">
        <w:rPr>
          <w:i/>
          <w:iCs/>
        </w:rPr>
        <w:t>:</w:t>
      </w:r>
      <w:r w:rsidR="003C1FA1" w:rsidRPr="003C1FA1">
        <w:rPr>
          <w:b w:val="0"/>
          <w:bCs w:val="0"/>
          <w:i/>
          <w:iCs/>
          <w:sz w:val="24"/>
          <w:szCs w:val="24"/>
        </w:rPr>
        <w:t>This comprehensive report delves into the evolving landscape of drone technology, dissecting hardware and software components, integration challenges, regulations, and future advancements. Examining frame materials, propulsion systems, sensors, and communication setups, the report spotlights the reliability of the DJI F550 Hexacopter frame kit and A2212 1000KV Brushless Motor. Software scrutiny encompasses flight control algorithms, navigation techniques, and payload control systems, with a focus on the pivotal Mission Control Planner and Pixhawk Flight Controller. The integration process emphasizes robust data connectivity, sensor calibration, and advanced Proportional-Integral-Derivative (PID) gain tuning for precision. Addressing challenges like limited endurance and regulatory complexities, the report highlights innovations such as fuel cells and advanced computer vision. Drones find applications in precision agriculture, search and rescue, delivery, surveillance, and cinematography, each demanding tailored configurations. The report concludes with insights into regulatory frameworks, advocating compliance for legal drone operations. This exploration offers a holistic view of drone technology, emphasizing its transformative potential and fostering innovation across diverse applications.</w:t>
      </w:r>
    </w:p>
    <w:p w14:paraId="0F3E58C2" w14:textId="77777777" w:rsidR="003C1FA1" w:rsidRPr="003C1FA1" w:rsidRDefault="003C1FA1" w:rsidP="003C1FA1">
      <w:pPr>
        <w:pStyle w:val="Abstract"/>
        <w:rPr>
          <w:b w:val="0"/>
          <w:bCs w:val="0"/>
          <w:i/>
          <w:iCs/>
          <w:sz w:val="24"/>
          <w:szCs w:val="24"/>
        </w:rPr>
      </w:pPr>
    </w:p>
    <w:p w14:paraId="65DFC79E" w14:textId="77777777" w:rsidR="003C1FA1" w:rsidRPr="003C1FA1" w:rsidRDefault="003C1FA1" w:rsidP="003C1FA1">
      <w:pPr>
        <w:pStyle w:val="Abstract"/>
        <w:rPr>
          <w:b w:val="0"/>
          <w:bCs w:val="0"/>
          <w:i/>
          <w:iCs/>
          <w:sz w:val="24"/>
          <w:szCs w:val="24"/>
        </w:rPr>
      </w:pPr>
    </w:p>
    <w:p w14:paraId="54F9DAA1" w14:textId="77777777" w:rsidR="003C1FA1" w:rsidRPr="003C1FA1" w:rsidRDefault="003C1FA1" w:rsidP="003C1FA1">
      <w:pPr>
        <w:pStyle w:val="Abstract"/>
        <w:rPr>
          <w:b w:val="0"/>
          <w:bCs w:val="0"/>
          <w:i/>
          <w:iCs/>
          <w:sz w:val="24"/>
          <w:szCs w:val="24"/>
        </w:rPr>
      </w:pPr>
    </w:p>
    <w:p w14:paraId="1045315A" w14:textId="77777777" w:rsidR="003C1FA1" w:rsidRPr="003C1FA1" w:rsidRDefault="003C1FA1" w:rsidP="003C1FA1">
      <w:pPr>
        <w:pStyle w:val="Abstract"/>
        <w:rPr>
          <w:b w:val="0"/>
          <w:bCs w:val="0"/>
          <w:i/>
          <w:iCs/>
          <w:sz w:val="24"/>
          <w:szCs w:val="24"/>
        </w:rPr>
      </w:pPr>
    </w:p>
    <w:p w14:paraId="4982FB86" w14:textId="77777777" w:rsidR="003C1FA1" w:rsidRPr="003C1FA1" w:rsidRDefault="003C1FA1" w:rsidP="003C1FA1">
      <w:pPr>
        <w:pStyle w:val="Abstract"/>
        <w:rPr>
          <w:b w:val="0"/>
          <w:bCs w:val="0"/>
          <w:i/>
          <w:iCs/>
          <w:sz w:val="24"/>
          <w:szCs w:val="24"/>
        </w:rPr>
      </w:pPr>
    </w:p>
    <w:p w14:paraId="1A8AE081" w14:textId="40F81580" w:rsidR="009F0B78" w:rsidRPr="0095375C" w:rsidRDefault="009F0B78" w:rsidP="003C1FA1">
      <w:pPr>
        <w:pStyle w:val="Abstract"/>
        <w:ind w:firstLine="0"/>
        <w:rPr>
          <w:b w:val="0"/>
          <w:bCs w:val="0"/>
          <w:i/>
          <w:iCs/>
        </w:rPr>
      </w:pPr>
    </w:p>
    <w:p w14:paraId="0E3BA901" w14:textId="77777777" w:rsidR="003C1FA1" w:rsidRDefault="003C1FA1" w:rsidP="00564A56">
      <w:pPr>
        <w:pStyle w:val="Abstract"/>
        <w:ind w:firstLine="0"/>
        <w:rPr>
          <w:i/>
          <w:iCs/>
          <w:sz w:val="20"/>
          <w:szCs w:val="20"/>
        </w:rPr>
      </w:pPr>
    </w:p>
    <w:p w14:paraId="1102F60E" w14:textId="72803183" w:rsidR="003C1FA1" w:rsidRPr="003C1FA1" w:rsidRDefault="00344B5E" w:rsidP="003C1FA1">
      <w:pPr>
        <w:pStyle w:val="Abstract"/>
        <w:rPr>
          <w:i/>
          <w:sz w:val="20"/>
          <w:szCs w:val="20"/>
        </w:rPr>
      </w:pPr>
      <w:r w:rsidRPr="0095375C">
        <w:rPr>
          <w:i/>
          <w:iCs/>
          <w:sz w:val="20"/>
          <w:szCs w:val="20"/>
        </w:rPr>
        <w:t xml:space="preserve">Keywords </w:t>
      </w:r>
      <w:r w:rsidRPr="0095375C">
        <w:rPr>
          <w:i/>
          <w:sz w:val="20"/>
          <w:szCs w:val="20"/>
        </w:rPr>
        <w:t xml:space="preserve">— </w:t>
      </w:r>
      <w:r w:rsidR="003C1FA1" w:rsidRPr="003C1FA1">
        <w:rPr>
          <w:i/>
          <w:sz w:val="20"/>
          <w:szCs w:val="20"/>
        </w:rPr>
        <w:t>UAV Dynamics Analysis</w:t>
      </w:r>
      <w:r w:rsidR="003C1FA1">
        <w:rPr>
          <w:i/>
          <w:sz w:val="20"/>
          <w:szCs w:val="20"/>
        </w:rPr>
        <w:t>,</w:t>
      </w:r>
      <w:r w:rsidR="003C1FA1" w:rsidRPr="003C1FA1">
        <w:rPr>
          <w:i/>
          <w:sz w:val="20"/>
          <w:szCs w:val="20"/>
        </w:rPr>
        <w:t>Sensor Fusion Algorithms</w:t>
      </w:r>
      <w:r w:rsidR="003C1FA1">
        <w:rPr>
          <w:i/>
          <w:sz w:val="20"/>
          <w:szCs w:val="20"/>
        </w:rPr>
        <w:t>,</w:t>
      </w:r>
      <w:r w:rsidR="003C1FA1" w:rsidRPr="003C1FA1">
        <w:rPr>
          <w:i/>
          <w:sz w:val="20"/>
          <w:szCs w:val="20"/>
        </w:rPr>
        <w:t>MEMS Gyroscopes</w:t>
      </w:r>
      <w:r w:rsidR="003C1FA1">
        <w:rPr>
          <w:i/>
          <w:sz w:val="20"/>
          <w:szCs w:val="20"/>
        </w:rPr>
        <w:t>,</w:t>
      </w:r>
      <w:r w:rsidR="003C1FA1" w:rsidRPr="003C1FA1">
        <w:rPr>
          <w:i/>
          <w:sz w:val="20"/>
          <w:szCs w:val="20"/>
        </w:rPr>
        <w:t>Brushless DC Motors</w:t>
      </w:r>
      <w:r w:rsidR="003C1FA1">
        <w:rPr>
          <w:i/>
          <w:sz w:val="20"/>
          <w:szCs w:val="20"/>
        </w:rPr>
        <w:t>,</w:t>
      </w:r>
      <w:r w:rsidR="003C1FA1" w:rsidRPr="003C1FA1">
        <w:rPr>
          <w:i/>
          <w:sz w:val="20"/>
          <w:szCs w:val="20"/>
        </w:rPr>
        <w:t>Lithium Polymer Batteries</w:t>
      </w:r>
      <w:r w:rsidR="003C1FA1">
        <w:rPr>
          <w:i/>
          <w:sz w:val="20"/>
          <w:szCs w:val="20"/>
        </w:rPr>
        <w:t>,</w:t>
      </w:r>
      <w:r w:rsidR="003C1FA1" w:rsidRPr="003C1FA1">
        <w:rPr>
          <w:i/>
          <w:sz w:val="20"/>
          <w:szCs w:val="20"/>
        </w:rPr>
        <w:t>RTSP Image Transfer</w:t>
      </w:r>
      <w:r w:rsidR="003C1FA1">
        <w:rPr>
          <w:i/>
          <w:sz w:val="20"/>
          <w:szCs w:val="20"/>
        </w:rPr>
        <w:t>,</w:t>
      </w:r>
      <w:r w:rsidR="003C1FA1" w:rsidRPr="003C1FA1">
        <w:rPr>
          <w:i/>
          <w:sz w:val="20"/>
          <w:szCs w:val="20"/>
        </w:rPr>
        <w:t>Industrial, Scientific, Medical (ISM) Bands</w:t>
      </w:r>
      <w:r w:rsidR="003C1FA1">
        <w:rPr>
          <w:i/>
          <w:sz w:val="20"/>
          <w:szCs w:val="20"/>
        </w:rPr>
        <w:t>,</w:t>
      </w:r>
      <w:r w:rsidR="003C1FA1" w:rsidRPr="003C1FA1">
        <w:rPr>
          <w:i/>
          <w:sz w:val="20"/>
          <w:szCs w:val="20"/>
        </w:rPr>
        <w:t>Frequency Hopping Spread Spectrum (FHSS</w:t>
      </w:r>
      <w:r w:rsidR="003C1FA1">
        <w:rPr>
          <w:i/>
          <w:sz w:val="20"/>
          <w:szCs w:val="20"/>
        </w:rPr>
        <w:t>,</w:t>
      </w:r>
      <w:r w:rsidR="003C1FA1" w:rsidRPr="003C1FA1">
        <w:rPr>
          <w:i/>
          <w:sz w:val="20"/>
          <w:szCs w:val="20"/>
        </w:rPr>
        <w:t>PID Gain Tuning</w:t>
      </w:r>
      <w:r w:rsidR="003C1FA1">
        <w:rPr>
          <w:i/>
          <w:sz w:val="20"/>
          <w:szCs w:val="20"/>
        </w:rPr>
        <w:t>,</w:t>
      </w:r>
      <w:r w:rsidR="003C1FA1" w:rsidRPr="003C1FA1">
        <w:rPr>
          <w:i/>
          <w:sz w:val="20"/>
          <w:szCs w:val="20"/>
        </w:rPr>
        <w:t>Kalman Filters for Position Estimation</w:t>
      </w:r>
      <w:r w:rsidR="003C1FA1">
        <w:rPr>
          <w:i/>
          <w:sz w:val="20"/>
          <w:szCs w:val="20"/>
        </w:rPr>
        <w:t>,</w:t>
      </w:r>
      <w:r w:rsidR="003C1FA1" w:rsidRPr="003C1FA1">
        <w:rPr>
          <w:i/>
          <w:sz w:val="20"/>
          <w:szCs w:val="20"/>
        </w:rPr>
        <w:t>Light Detection and Ranging (LIDAR)-based SLAM Mapping</w:t>
      </w:r>
      <w:r w:rsidR="003C1FA1">
        <w:rPr>
          <w:i/>
          <w:sz w:val="20"/>
          <w:szCs w:val="20"/>
        </w:rPr>
        <w:t>,</w:t>
      </w:r>
      <w:r w:rsidR="003C1FA1" w:rsidRPr="003C1FA1">
        <w:rPr>
          <w:i/>
          <w:sz w:val="20"/>
          <w:szCs w:val="20"/>
        </w:rPr>
        <w:t>Computer Vision for Drone Navigation</w:t>
      </w:r>
    </w:p>
    <w:p w14:paraId="6364F1F5" w14:textId="39A62B16" w:rsidR="00564A56" w:rsidRPr="0095375C" w:rsidRDefault="003C1FA1" w:rsidP="003C1FA1">
      <w:pPr>
        <w:pStyle w:val="Abstract"/>
        <w:ind w:firstLine="0"/>
        <w:rPr>
          <w:i/>
          <w:sz w:val="20"/>
          <w:szCs w:val="20"/>
        </w:rPr>
      </w:pPr>
      <w:r w:rsidRPr="003C1FA1">
        <w:rPr>
          <w:i/>
          <w:sz w:val="20"/>
          <w:szCs w:val="20"/>
        </w:rPr>
        <w:t>Geo-Pointing Platforms</w:t>
      </w:r>
    </w:p>
    <w:p w14:paraId="37AE2E47" w14:textId="77777777" w:rsidR="00564A56" w:rsidRPr="0095375C" w:rsidRDefault="00564A56" w:rsidP="00564A56">
      <w:pPr>
        <w:pStyle w:val="Abstract"/>
        <w:ind w:firstLine="0"/>
        <w:rPr>
          <w:i/>
          <w:sz w:val="20"/>
          <w:szCs w:val="20"/>
        </w:rPr>
      </w:pPr>
    </w:p>
    <w:p w14:paraId="7BF8F924" w14:textId="32A32423" w:rsidR="009D7280" w:rsidRPr="0095375C" w:rsidRDefault="009D7280" w:rsidP="00564A56">
      <w:pPr>
        <w:pStyle w:val="Abstract"/>
        <w:ind w:firstLine="0"/>
      </w:pPr>
      <w:r w:rsidRPr="0095375C">
        <w:t>I</w:t>
      </w:r>
      <w:r w:rsidRPr="0095375C">
        <w:rPr>
          <w:sz w:val="16"/>
          <w:szCs w:val="16"/>
        </w:rPr>
        <w:t>NTRODUCTION</w:t>
      </w:r>
    </w:p>
    <w:p w14:paraId="55BFB267" w14:textId="77777777" w:rsidR="003C1FA1" w:rsidRPr="003C1FA1" w:rsidRDefault="003C1FA1" w:rsidP="003C1FA1">
      <w:pPr>
        <w:pStyle w:val="Text"/>
        <w:rPr>
          <w:position w:val="-3"/>
          <w:sz w:val="18"/>
          <w:szCs w:val="18"/>
        </w:rPr>
      </w:pPr>
      <w:r w:rsidRPr="003C1FA1">
        <w:rPr>
          <w:position w:val="-3"/>
          <w:sz w:val="18"/>
          <w:szCs w:val="18"/>
        </w:rPr>
        <w:t>The evolution of unmanned aerial vehicles (UAVs), commonly known as drones, represents a technological leap that has permeated various industries. This transformation is underscored by substantial advancements in drone hardware and software, facilitating their pervasive integration across diverse sectors. Drones, equipped with sophisticated cameras and sensors, transcend geographical constraints, providing unprecedented access to remote or challenging locations. In the context of this report, we embark on a comprehensive analysis of the intricacies characterizing drone technology, shedding light on the nuanced interplay between hardware components and software systems.</w:t>
      </w:r>
    </w:p>
    <w:p w14:paraId="362C01DE" w14:textId="77777777" w:rsidR="003C1FA1" w:rsidRPr="003C1FA1" w:rsidRDefault="003C1FA1" w:rsidP="003C1FA1">
      <w:pPr>
        <w:pStyle w:val="Text"/>
        <w:rPr>
          <w:position w:val="-3"/>
          <w:sz w:val="18"/>
          <w:szCs w:val="18"/>
        </w:rPr>
      </w:pPr>
    </w:p>
    <w:p w14:paraId="5150836E" w14:textId="77777777" w:rsidR="003C1FA1" w:rsidRPr="003C1FA1" w:rsidRDefault="003C1FA1" w:rsidP="003C1FA1">
      <w:pPr>
        <w:pStyle w:val="Text"/>
        <w:rPr>
          <w:position w:val="-3"/>
          <w:sz w:val="18"/>
          <w:szCs w:val="18"/>
        </w:rPr>
      </w:pPr>
      <w:r w:rsidRPr="003C1FA1">
        <w:rPr>
          <w:position w:val="-3"/>
          <w:sz w:val="18"/>
          <w:szCs w:val="18"/>
        </w:rPr>
        <w:t>At the heart of this exploration is our ongoing project utilizing a DJI F550 Hexacopter frame kit, a testament to the project's commitment to utilizing cutting-edge components. The hardware components include a 2.4.8 Pixhawk Flight Controller Board, safety switch, buzzer, SD to MicroSD card adapter, PPM encoder, M8M GPS, shock absorber, 0.96" OLED Display Module, power module, PPM/SBUS line, Radio Telemetry set with receiver/transmitter and antennas, GPS holder, and various expansion modules. The propulsion system features an A2212 1000KV Brushless Motor, and the power is supplied by a 2200mAh 11.1V 35C 3S Zop Power LiPo Battery. These components collectively form a sophisticated drone system designed for optimal performance in diverse applications.</w:t>
      </w:r>
    </w:p>
    <w:p w14:paraId="18CEEE60" w14:textId="77777777" w:rsidR="003C1FA1" w:rsidRPr="003C1FA1" w:rsidRDefault="003C1FA1" w:rsidP="003C1FA1">
      <w:pPr>
        <w:pStyle w:val="Text"/>
        <w:rPr>
          <w:position w:val="-3"/>
          <w:sz w:val="18"/>
          <w:szCs w:val="18"/>
        </w:rPr>
      </w:pPr>
    </w:p>
    <w:p w14:paraId="1056A320" w14:textId="559BA36D" w:rsidR="00564A56" w:rsidRPr="0095375C" w:rsidRDefault="003C1FA1" w:rsidP="003C1FA1">
      <w:pPr>
        <w:pStyle w:val="Text"/>
        <w:rPr>
          <w:sz w:val="18"/>
          <w:szCs w:val="18"/>
        </w:rPr>
      </w:pPr>
      <w:r w:rsidRPr="003C1FA1">
        <w:rPr>
          <w:position w:val="-3"/>
          <w:sz w:val="18"/>
          <w:szCs w:val="18"/>
        </w:rPr>
        <w:t xml:space="preserve">As we delve into the analysis, our objective extends beyond a mere inventory of components. We aim to dissect the integration challenges that arise when harmonizing these intricate hardware elements with the accompanying software systems. Additionally, we navigate through the complex landscape of regulatory </w:t>
      </w:r>
      <w:r w:rsidRPr="003C1FA1">
        <w:rPr>
          <w:position w:val="-3"/>
          <w:sz w:val="18"/>
          <w:szCs w:val="18"/>
        </w:rPr>
        <w:lastRenderedPageBreak/>
        <w:t>considerations, acknowledging the evolving framework that governs drone operations. This report stands as a testament to our commitment to not only understand the current state of drone technology comprehensively but also to contribute to its future trajectory by proposing tailored solutions addressing a spectrum of use cases.</w:t>
      </w:r>
    </w:p>
    <w:p w14:paraId="6F94A145" w14:textId="77777777" w:rsidR="00564A56" w:rsidRDefault="00564A56" w:rsidP="00564A56">
      <w:pPr>
        <w:pStyle w:val="Text"/>
        <w:rPr>
          <w:sz w:val="18"/>
          <w:szCs w:val="18"/>
        </w:rPr>
      </w:pPr>
    </w:p>
    <w:p w14:paraId="326F5710" w14:textId="17A5C5EF" w:rsidR="00B65310" w:rsidRPr="0095375C" w:rsidRDefault="00577D14" w:rsidP="00564A56">
      <w:pPr>
        <w:pStyle w:val="Text"/>
        <w:rPr>
          <w:sz w:val="18"/>
          <w:szCs w:val="18"/>
        </w:rPr>
      </w:pPr>
      <w:r w:rsidRPr="00577D14">
        <w:rPr>
          <w:noProof/>
          <w:sz w:val="18"/>
          <w:szCs w:val="18"/>
        </w:rPr>
        <w:drawing>
          <wp:inline distT="0" distB="0" distL="0" distR="0" wp14:anchorId="4DA717C6" wp14:editId="222A70BD">
            <wp:extent cx="3108960" cy="3093720"/>
            <wp:effectExtent l="0" t="0" r="0" b="0"/>
            <wp:docPr id="16022191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219135" name=""/>
                    <pic:cNvPicPr/>
                  </pic:nvPicPr>
                  <pic:blipFill>
                    <a:blip r:embed="rId7"/>
                    <a:stretch>
                      <a:fillRect/>
                    </a:stretch>
                  </pic:blipFill>
                  <pic:spPr>
                    <a:xfrm>
                      <a:off x="0" y="0"/>
                      <a:ext cx="3108960" cy="3093720"/>
                    </a:xfrm>
                    <a:prstGeom prst="rect">
                      <a:avLst/>
                    </a:prstGeom>
                  </pic:spPr>
                </pic:pic>
              </a:graphicData>
            </a:graphic>
          </wp:inline>
        </w:drawing>
      </w:r>
    </w:p>
    <w:p w14:paraId="0658E0D9" w14:textId="77777777" w:rsidR="007C5272" w:rsidRPr="0095375C" w:rsidRDefault="007C5272" w:rsidP="007C5272">
      <w:pPr>
        <w:pStyle w:val="Heading1"/>
      </w:pPr>
      <w:r w:rsidRPr="0095375C">
        <w:t>Methodology/Experimental</w:t>
      </w:r>
      <w:r w:rsidR="00077FD7" w:rsidRPr="0095375C">
        <w:t xml:space="preserve"> </w:t>
      </w:r>
    </w:p>
    <w:p w14:paraId="0582FB52" w14:textId="77777777" w:rsidR="000C69E2" w:rsidRPr="0095375C" w:rsidRDefault="000C69E2" w:rsidP="000C69E2"/>
    <w:p w14:paraId="25016C47" w14:textId="7AE5129B" w:rsidR="008E59FF" w:rsidRDefault="008E59FF" w:rsidP="008E59FF">
      <w:pPr>
        <w:pStyle w:val="Heading2"/>
      </w:pPr>
      <w:r w:rsidRPr="0095375C">
        <w:t>Theory</w:t>
      </w:r>
      <w:r w:rsidR="00295C54" w:rsidRPr="0095375C">
        <w:t xml:space="preserve"> </w:t>
      </w:r>
      <w:r w:rsidR="00076147">
        <w:t>–</w:t>
      </w:r>
    </w:p>
    <w:p w14:paraId="2ACCA647" w14:textId="77777777" w:rsidR="00076147" w:rsidRDefault="00076147" w:rsidP="00076147"/>
    <w:p w14:paraId="6180AD8B" w14:textId="7D489557" w:rsidR="00076147" w:rsidRPr="00076147" w:rsidRDefault="00076147" w:rsidP="00076147"/>
    <w:p w14:paraId="237140D4" w14:textId="77777777" w:rsidR="00716A19" w:rsidRDefault="00716A19" w:rsidP="00716A19">
      <w:pPr>
        <w:jc w:val="both"/>
      </w:pPr>
    </w:p>
    <w:p w14:paraId="4AD0CBF9" w14:textId="77777777" w:rsidR="00716A19" w:rsidRDefault="00716A19" w:rsidP="00716A19">
      <w:pPr>
        <w:jc w:val="both"/>
      </w:pPr>
      <w:r>
        <w:t>Hardware Components</w:t>
      </w:r>
    </w:p>
    <w:p w14:paraId="472DE9D2" w14:textId="77777777" w:rsidR="00716A19" w:rsidRDefault="00716A19" w:rsidP="00716A19">
      <w:pPr>
        <w:jc w:val="both"/>
      </w:pPr>
      <w:r>
        <w:t>Frame and Structure</w:t>
      </w:r>
    </w:p>
    <w:p w14:paraId="476FF960" w14:textId="77777777" w:rsidR="00716A19" w:rsidRDefault="00716A19" w:rsidP="00716A19">
      <w:pPr>
        <w:jc w:val="both"/>
      </w:pPr>
      <w:r>
        <w:t>Drones rely on diverse materials for their frames, with common choices including carbon fiber, aluminum, and plastic. Carbon fiber, known for its exceptional strength-to-weight ratio, is particularly well-suited for larger drones carrying heavier payloads. However, its higher cost may be prohibitive for consumer models. Aluminum, offering better durability at a lower cost albeit with increased weight, presents a practical alternative. Plastics like ABS, though low-cost and easy to manufacture, may lack the ruggedness required for most drone operations. In addition to the materials mentioned earlier, it's essential to consider the specific frame kit being used. The project incorporates the DJI F550 Hexacopter frame kit, which provides a robust and versatile structure for the drone. This frame kit is known for its reliability and stability, making it suitable for various applications.</w:t>
      </w:r>
    </w:p>
    <w:p w14:paraId="2DBEBAC8" w14:textId="77777777" w:rsidR="00716A19" w:rsidRDefault="00716A19" w:rsidP="00716A19">
      <w:pPr>
        <w:jc w:val="both"/>
      </w:pPr>
    </w:p>
    <w:p w14:paraId="2082D652" w14:textId="11DA8DB4" w:rsidR="00B65310" w:rsidRDefault="002E5AB3" w:rsidP="00716A19">
      <w:pPr>
        <w:jc w:val="both"/>
      </w:pPr>
      <w:r w:rsidRPr="002E5AB3">
        <w:rPr>
          <w:noProof/>
        </w:rPr>
        <w:drawing>
          <wp:inline distT="0" distB="0" distL="0" distR="0" wp14:anchorId="087AF3A8" wp14:editId="3D83F6B5">
            <wp:extent cx="3108960" cy="1388110"/>
            <wp:effectExtent l="0" t="0" r="0" b="2540"/>
            <wp:docPr id="1742132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13229" name=""/>
                    <pic:cNvPicPr/>
                  </pic:nvPicPr>
                  <pic:blipFill>
                    <a:blip r:embed="rId8"/>
                    <a:stretch>
                      <a:fillRect/>
                    </a:stretch>
                  </pic:blipFill>
                  <pic:spPr>
                    <a:xfrm>
                      <a:off x="0" y="0"/>
                      <a:ext cx="3108960" cy="1388110"/>
                    </a:xfrm>
                    <a:prstGeom prst="rect">
                      <a:avLst/>
                    </a:prstGeom>
                  </pic:spPr>
                </pic:pic>
              </a:graphicData>
            </a:graphic>
          </wp:inline>
        </w:drawing>
      </w:r>
    </w:p>
    <w:p w14:paraId="09105B82" w14:textId="77777777" w:rsidR="00716A19" w:rsidRDefault="00716A19" w:rsidP="00716A19">
      <w:pPr>
        <w:jc w:val="both"/>
      </w:pPr>
      <w:r>
        <w:t>Composite materials, combining carbon fiber and aluminum, provide a balanced option optimized for specific applications. For commercial-grade photography drones, a recommended configuration is a carbon fiber frame with an aluminum protective casing. In contrast, recreational drones can utilize plastic or basic aluminum frames to reduce costs without compromising functionality.</w:t>
      </w:r>
    </w:p>
    <w:p w14:paraId="53933D54" w14:textId="77777777" w:rsidR="00716A19" w:rsidRDefault="00716A19" w:rsidP="00716A19">
      <w:pPr>
        <w:jc w:val="both"/>
      </w:pPr>
    </w:p>
    <w:p w14:paraId="52A494B5" w14:textId="77777777" w:rsidR="00716A19" w:rsidRDefault="00716A19" w:rsidP="00716A19">
      <w:pPr>
        <w:jc w:val="both"/>
      </w:pPr>
      <w:r>
        <w:t>Propulsion System</w:t>
      </w:r>
    </w:p>
    <w:p w14:paraId="0EE9D1C1" w14:textId="77777777" w:rsidR="00716A19" w:rsidRDefault="00716A19" w:rsidP="00716A19">
      <w:pPr>
        <w:jc w:val="both"/>
      </w:pPr>
      <w:r>
        <w:t>The propulsion systems of drones predominantly feature Brushless DC (BLDC) motors due to their superior efficiency and higher power-to-weight ratios compared to brushed options. BLDC motors offer precise control over speed and torque, contributing to longer flight times. Their slower wear and tear over time enhances overall durability. Advanced drone applications often opt for specialized motors, such as high-torque stepper motors for industrial drones carrying heavy packages. Integrating redundant motors further improves safety, especially for expensive commercial drones. The propulsion system of the drone includes the A2212 1000KV Brushless Motor, contributing to the drone's lift and movement. This motor is commonly used in RC airplanes and quadcopters, known for its efficiency and reliability. The choice of motors plays a crucial role in determining the drone's performance characteristics.</w:t>
      </w:r>
    </w:p>
    <w:p w14:paraId="4B592BE8" w14:textId="39835753" w:rsidR="00B65310" w:rsidRDefault="00B65310" w:rsidP="00716A19">
      <w:pPr>
        <w:jc w:val="both"/>
      </w:pPr>
      <w:r w:rsidRPr="00B65310">
        <w:rPr>
          <w:noProof/>
        </w:rPr>
        <w:drawing>
          <wp:inline distT="0" distB="0" distL="0" distR="0" wp14:anchorId="7EB9CAB0" wp14:editId="27B99371">
            <wp:extent cx="3108960" cy="2402205"/>
            <wp:effectExtent l="0" t="0" r="0" b="0"/>
            <wp:docPr id="2007888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88871" name=""/>
                    <pic:cNvPicPr/>
                  </pic:nvPicPr>
                  <pic:blipFill>
                    <a:blip r:embed="rId9"/>
                    <a:stretch>
                      <a:fillRect/>
                    </a:stretch>
                  </pic:blipFill>
                  <pic:spPr>
                    <a:xfrm>
                      <a:off x="0" y="0"/>
                      <a:ext cx="3108960" cy="2402205"/>
                    </a:xfrm>
                    <a:prstGeom prst="rect">
                      <a:avLst/>
                    </a:prstGeom>
                  </pic:spPr>
                </pic:pic>
              </a:graphicData>
            </a:graphic>
          </wp:inline>
        </w:drawing>
      </w:r>
    </w:p>
    <w:p w14:paraId="3B207F1A" w14:textId="77777777" w:rsidR="00716A19" w:rsidRDefault="00716A19" w:rsidP="00716A19">
      <w:pPr>
        <w:jc w:val="both"/>
      </w:pPr>
    </w:p>
    <w:p w14:paraId="68B8E5CE" w14:textId="77777777" w:rsidR="00716A19" w:rsidRDefault="00716A19" w:rsidP="00716A19">
      <w:pPr>
        <w:jc w:val="both"/>
      </w:pPr>
      <w:r>
        <w:t>Sensors</w:t>
      </w:r>
    </w:p>
    <w:p w14:paraId="1854F61E" w14:textId="77777777" w:rsidR="00716A19" w:rsidRDefault="00716A19" w:rsidP="00716A19">
      <w:pPr>
        <w:jc w:val="both"/>
      </w:pPr>
      <w:r>
        <w:t>Drones heavily rely on Micro-Electro-Mechanical Systems (MEMS) sensors for functionality. These include gyroscopes for orientation stability, accelerometers for positioning, GPS modules for navigation, and optical flow and sonar for altitude sensing and obstacle avoidance. Each component has various commercial grades and accuracies.</w:t>
      </w:r>
    </w:p>
    <w:p w14:paraId="0E728E0E" w14:textId="77777777" w:rsidR="00716A19" w:rsidRDefault="00716A19" w:rsidP="00716A19">
      <w:pPr>
        <w:jc w:val="both"/>
      </w:pPr>
    </w:p>
    <w:p w14:paraId="5BC0688E" w14:textId="77777777" w:rsidR="00716A19" w:rsidRDefault="00716A19" w:rsidP="00716A19">
      <w:pPr>
        <w:jc w:val="both"/>
      </w:pPr>
      <w:r>
        <w:t>High-end inertial measurement units (IMUs) feature specialized sensors made using aluminum orthophosphate, boasting drift as low as 0.1 degrees per hour for unparalleled accuracy. This level of precision is particularly advantageous for industrial drones like surveying UAVs. Lower-cost MEMS gyroscopes with 1-degree drift still provide effective stabilization for most commercial drones. Similarly, dual-frequency carrier phase GNSS receivers offer sub-inch positioning, suitable for applications like aerial mapping, while lower accuracy GPS units suffice for general navigation and videography.</w:t>
      </w:r>
    </w:p>
    <w:p w14:paraId="7F77F5A2" w14:textId="77777777" w:rsidR="00716A19" w:rsidRDefault="00716A19" w:rsidP="00716A19">
      <w:pPr>
        <w:jc w:val="both"/>
      </w:pPr>
    </w:p>
    <w:p w14:paraId="38175731" w14:textId="77777777" w:rsidR="00716A19" w:rsidRDefault="00716A19" w:rsidP="00716A19">
      <w:pPr>
        <w:jc w:val="both"/>
      </w:pPr>
      <w:r>
        <w:t>Camera and Imaging Systems</w:t>
      </w:r>
    </w:p>
    <w:p w14:paraId="7278B8B5" w14:textId="77777777" w:rsidR="00716A19" w:rsidRDefault="00716A19" w:rsidP="00716A19">
      <w:pPr>
        <w:jc w:val="both"/>
      </w:pPr>
      <w:r>
        <w:t>Drones incorporate a range of cameras based on industry-specific requirements. RGB cameras, universally employed in visual and multispectral bands, find applications in media, entertainment, and precision agriculture. Lightweight Complementary Metal-Oxide-Semiconductor (CMOS) sensors deliver high-resolution, low-noise images using compression standards like JPEG. Thermal imaging cameras play a crucial role in utility inspection and public safety drones, detecting objects based on their heat signature. Specific multispectral cameras, such as the Sentera Double 4K sensor, capture images across visible and near-infrared wavelengths, facilitating precision agriculture maps.</w:t>
      </w:r>
    </w:p>
    <w:p w14:paraId="1C52E3A7" w14:textId="77777777" w:rsidR="00716A19" w:rsidRDefault="00716A19" w:rsidP="00716A19">
      <w:pPr>
        <w:jc w:val="both"/>
      </w:pPr>
    </w:p>
    <w:p w14:paraId="32F446B9" w14:textId="77777777" w:rsidR="00716A19" w:rsidRDefault="00716A19" w:rsidP="00716A19">
      <w:pPr>
        <w:jc w:val="both"/>
      </w:pPr>
      <w:r>
        <w:t>The selection of cameras depends on the required image quality and processing specifications. Adopting appropriate cameras with information transfer protocols like Real-Time Streaming Protocol (RTSP) involves considerations of CMOS, Charge-Coupled Device (CCD), or thermal sensors. Custom enclosures protect cameras during flight while allowing servo control for optimal performance.</w:t>
      </w:r>
    </w:p>
    <w:p w14:paraId="604A04DE" w14:textId="77777777" w:rsidR="00716A19" w:rsidRDefault="00716A19" w:rsidP="00716A19">
      <w:pPr>
        <w:jc w:val="both"/>
      </w:pPr>
    </w:p>
    <w:p w14:paraId="12A99470" w14:textId="77777777" w:rsidR="00716A19" w:rsidRDefault="00716A19" w:rsidP="00716A19">
      <w:pPr>
        <w:jc w:val="both"/>
      </w:pPr>
      <w:r>
        <w:t>Communication Systems</w:t>
      </w:r>
    </w:p>
    <w:p w14:paraId="0EB053B9" w14:textId="77777777" w:rsidR="00716A19" w:rsidRDefault="00716A19" w:rsidP="00716A19">
      <w:pPr>
        <w:jc w:val="both"/>
      </w:pPr>
      <w:r>
        <w:t>Drones operating within visual line of sight primarily utilize Industrial, Scientific, and Medical (ISM) bands ranging from 400MHz to 5.8GHz for control and telemetry data communication. Bands like 2.4GHz and 5.8GHz enable wireless ranges up to 3km with high data rates for High Definition (HD) video transmission using WiFi proximity or custom protocols. The 900MHz band provides lower latency up to 6km in distance, suitable for applications requiring precise maneuverability control. Anti-interference protocols like Frequency Hopping Spread Spectrum (FHSS) enhance reliability.For beyond visual line of sight drones, such as delivery UAVs, Long-Term Evolution (LTE) networks around 850MHz to 2.6GHz or point-to-point long-range systems using lower frequencies between 400MHz to 960MHz can enable global drone connectivity. Approval from aviation authorities is necessary for certified control links before adoption in these applications. In the realm of communication systems, the project utilizes a Radio Telemetry set with a receiver/transmitter and two antennas. This set enables reliable and real-time communication between the drone and the ground control station. The choice of telemetry components is crucial for maintaining a stable and responsive connection during the drone's operation.</w:t>
      </w:r>
    </w:p>
    <w:p w14:paraId="1D889B2E" w14:textId="77777777" w:rsidR="00716A19" w:rsidRDefault="00716A19" w:rsidP="00716A19">
      <w:pPr>
        <w:jc w:val="both"/>
      </w:pPr>
    </w:p>
    <w:p w14:paraId="1CB5E551" w14:textId="77777777" w:rsidR="00716A19" w:rsidRDefault="00716A19" w:rsidP="00716A19">
      <w:pPr>
        <w:jc w:val="both"/>
      </w:pPr>
      <w:r>
        <w:t>Power Systems</w:t>
      </w:r>
    </w:p>
    <w:p w14:paraId="092B1159" w14:textId="15003A9A" w:rsidR="00716A19" w:rsidRDefault="00716A19" w:rsidP="00716A19">
      <w:pPr>
        <w:jc w:val="both"/>
      </w:pPr>
      <w:r>
        <w:t xml:space="preserve">The power systems of most drones rely on lithium polymer batteries due to their high power density. These batteries' discharge profiles enable the high current draw required for takeoff and ascent flight phases. Additionally, Li-ion, Lithium Iron Phosphate (LiFePO4), or Lithium Sulfuryl Chloride (LiSOCl2) batteries offer alternatives, providing lower weight fractions at the cost of reduced cycle lifetimes. Battery capacities ranging from 5000mAh to 12,000mAh result in flight times between 20 minutes to 60 minutes for most drones. Automated battery management systems monitor usage, preventing damage from over-discharge. Enhancing overall safety, </w:t>
      </w:r>
      <w:r w:rsidR="00D16172">
        <w:t xml:space="preserve">and </w:t>
      </w:r>
      <w:r>
        <w:t>power redundancy achieved by splitting critical systems over two batteries is becoming a common practice. Specialized long-endurance drones are adopting technologies such as solar, hydrogen fuel cells, and other charging systems. To power the drone, a 2200mAh 11.1V 35C 3S Zop Power LiPo Battery is utilized. This battery offers a balance between power density and weight, providing an optimal energy source for the drone's flight. The battery capacity directly influences the drone's flight time, and the 3S configuration indicates its compatibility with the drone's power module.</w:t>
      </w:r>
    </w:p>
    <w:p w14:paraId="54452A4B" w14:textId="77777777" w:rsidR="00716A19" w:rsidRDefault="00716A19" w:rsidP="00716A19">
      <w:pPr>
        <w:jc w:val="both"/>
      </w:pPr>
    </w:p>
    <w:p w14:paraId="7C746A77" w14:textId="77777777" w:rsidR="00716A19" w:rsidRDefault="00716A19" w:rsidP="00716A19">
      <w:pPr>
        <w:jc w:val="both"/>
      </w:pPr>
      <w:r>
        <w:t>Software Components</w:t>
      </w:r>
    </w:p>
    <w:p w14:paraId="3B2C2635" w14:textId="77777777" w:rsidR="00B65310" w:rsidRDefault="00B65310" w:rsidP="00716A19">
      <w:pPr>
        <w:jc w:val="both"/>
      </w:pPr>
    </w:p>
    <w:p w14:paraId="6C2DC548" w14:textId="56832DF8" w:rsidR="00B65310" w:rsidRDefault="00B65310" w:rsidP="00716A19">
      <w:pPr>
        <w:jc w:val="both"/>
      </w:pPr>
      <w:r w:rsidRPr="00B65310">
        <w:rPr>
          <w:noProof/>
        </w:rPr>
        <w:drawing>
          <wp:inline distT="0" distB="0" distL="0" distR="0" wp14:anchorId="018768C7" wp14:editId="5C5E9114">
            <wp:extent cx="3703322" cy="1683327"/>
            <wp:effectExtent l="0" t="0" r="0" b="0"/>
            <wp:docPr id="19630243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024396" name=""/>
                    <pic:cNvPicPr/>
                  </pic:nvPicPr>
                  <pic:blipFill>
                    <a:blip r:embed="rId10"/>
                    <a:stretch>
                      <a:fillRect/>
                    </a:stretch>
                  </pic:blipFill>
                  <pic:spPr>
                    <a:xfrm>
                      <a:off x="0" y="0"/>
                      <a:ext cx="3731452" cy="1696113"/>
                    </a:xfrm>
                    <a:prstGeom prst="rect">
                      <a:avLst/>
                    </a:prstGeom>
                  </pic:spPr>
                </pic:pic>
              </a:graphicData>
            </a:graphic>
          </wp:inline>
        </w:drawing>
      </w:r>
    </w:p>
    <w:p w14:paraId="792892D3" w14:textId="77777777" w:rsidR="00B65310" w:rsidRDefault="00B65310" w:rsidP="00716A19">
      <w:pPr>
        <w:jc w:val="both"/>
      </w:pPr>
    </w:p>
    <w:p w14:paraId="1DFFB9EC" w14:textId="77777777" w:rsidR="00B65310" w:rsidRDefault="00B65310" w:rsidP="00716A19">
      <w:pPr>
        <w:jc w:val="both"/>
      </w:pPr>
    </w:p>
    <w:p w14:paraId="192554AA" w14:textId="2495B2F9" w:rsidR="00716A19" w:rsidRDefault="00716A19" w:rsidP="00716A19">
      <w:pPr>
        <w:jc w:val="both"/>
      </w:pPr>
      <w:r>
        <w:t>Flight Control Software</w:t>
      </w:r>
    </w:p>
    <w:p w14:paraId="482DB3EE" w14:textId="77777777" w:rsidR="00716A19" w:rsidRDefault="00716A19" w:rsidP="00716A19">
      <w:pPr>
        <w:jc w:val="both"/>
      </w:pPr>
      <w:r>
        <w:t>Autopilot flight controllers, exemplified by Pixhawk running ArduPilot firmware, play a pivotal role in aggregating and processing sensor data for autonomous flight. The Proportional-Integral-Derivative (PID) controller design stabilizes motor speeds for level flight, while waypoint navigation enables tracing predefined routes using GPS coordinates. Safety features, including fail-safes and geofencing, prevent erratic behavior. Alternatives like DJI's N3 system introduce terrain following and automated landing capabilities using optical positioning.</w:t>
      </w:r>
    </w:p>
    <w:p w14:paraId="1C5C97D1" w14:textId="77777777" w:rsidR="00716A19" w:rsidRDefault="00716A19" w:rsidP="00716A19">
      <w:pPr>
        <w:jc w:val="both"/>
      </w:pPr>
    </w:p>
    <w:p w14:paraId="2738E50D" w14:textId="77777777" w:rsidR="00716A19" w:rsidRDefault="00716A19" w:rsidP="00716A19">
      <w:pPr>
        <w:jc w:val="both"/>
      </w:pPr>
      <w:r>
        <w:t xml:space="preserve">Advanced flight control algorithms, such as Light Detection and Ranging (LIDAR)-based Simultaneous Localization and Mapping (SLAM) mapping, are suitable for warehouse inventory drones needing to avoid obstacles. Deep learning systems like DroNet enable aggressive trajectory tracking without position sensors, specifically beneficial for racing </w:t>
      </w:r>
      <w:r>
        <w:lastRenderedPageBreak/>
        <w:t>drones by judging time-to-collision. The core flight control software, Mission Control Planner, orchestrates the drone's autonomous flight. It interfaces with the 2.4.8 Pixhawk Flight Controller Board, acting as the brain of the drone. Additionally, components like the PPM encoder and M8M GPS contribute to accurate sensor data aggregation, allowing the drone to execute predefined flight paths with precision.</w:t>
      </w:r>
    </w:p>
    <w:p w14:paraId="4CB7D912" w14:textId="77777777" w:rsidR="00716A19" w:rsidRDefault="00716A19" w:rsidP="00716A19">
      <w:pPr>
        <w:jc w:val="both"/>
      </w:pPr>
    </w:p>
    <w:p w14:paraId="440F6DF7" w14:textId="77777777" w:rsidR="00716A19" w:rsidRDefault="00716A19" w:rsidP="00716A19">
      <w:pPr>
        <w:jc w:val="both"/>
      </w:pPr>
      <w:r>
        <w:t>Navigation Algorithms</w:t>
      </w:r>
    </w:p>
    <w:p w14:paraId="1EFA8230" w14:textId="77777777" w:rsidR="00716A19" w:rsidRDefault="00716A19" w:rsidP="00716A19">
      <w:pPr>
        <w:jc w:val="both"/>
      </w:pPr>
      <w:r>
        <w:t>Sensor fusion algorithms that blend inputs from GPS, IMU, sonar, and optical flow sensors minimize errors in positioning. Kalman filters provide statistically optimal state estimation for noisy sensor data. Drones also leverage SLAM techniques like ORB-SLAM, using feature point identification in camera inputs and Extended Kalman Filters to build accurate environment maps. These maps are particularly useful for obstacle avoidance in restricted spaces. AI technologies, such as deep reinforcement learning, show promise for developing expert navigation policies that can replace hand-tuned algorithms.</w:t>
      </w:r>
    </w:p>
    <w:p w14:paraId="7141E337" w14:textId="77777777" w:rsidR="00B65310" w:rsidRDefault="00B65310" w:rsidP="00716A19">
      <w:pPr>
        <w:jc w:val="both"/>
      </w:pPr>
    </w:p>
    <w:p w14:paraId="048E7DA4" w14:textId="22D87C2A" w:rsidR="00B65310" w:rsidRDefault="00B65310" w:rsidP="00716A19">
      <w:pPr>
        <w:jc w:val="both"/>
      </w:pPr>
      <w:r>
        <w:rPr>
          <w:noProof/>
        </w:rPr>
        <w:drawing>
          <wp:inline distT="0" distB="0" distL="0" distR="0" wp14:anchorId="37DEC1E7" wp14:editId="1CD9884F">
            <wp:extent cx="3108960" cy="1820545"/>
            <wp:effectExtent l="0" t="0" r="0" b="8255"/>
            <wp:docPr id="62939079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19772" cy="1826876"/>
                    </a:xfrm>
                    <a:prstGeom prst="rect">
                      <a:avLst/>
                    </a:prstGeom>
                    <a:noFill/>
                    <a:ln>
                      <a:noFill/>
                    </a:ln>
                  </pic:spPr>
                </pic:pic>
              </a:graphicData>
            </a:graphic>
          </wp:inline>
        </w:drawing>
      </w:r>
    </w:p>
    <w:p w14:paraId="0B611CAB" w14:textId="77777777" w:rsidR="00716A19" w:rsidRDefault="00716A19" w:rsidP="00716A19">
      <w:pPr>
        <w:jc w:val="both"/>
      </w:pPr>
    </w:p>
    <w:p w14:paraId="27958C90" w14:textId="77777777" w:rsidR="00716A19" w:rsidRDefault="00716A19" w:rsidP="00716A19">
      <w:pPr>
        <w:jc w:val="both"/>
      </w:pPr>
      <w:r>
        <w:t>Payload Control Software</w:t>
      </w:r>
    </w:p>
    <w:p w14:paraId="2F3E2BE2" w14:textId="77777777" w:rsidR="00716A19" w:rsidRDefault="00716A19" w:rsidP="00716A19">
      <w:pPr>
        <w:jc w:val="both"/>
      </w:pPr>
      <w:r>
        <w:t>Gimbal controller software plays a crucial role in accurately stabilizing cameras, grippers, or other payloads, mainly using outputs from IMU sensors. Geo-pointing platforms like the Skydio Gimbal integrate GPS data with mechanical stabilization, ensuring accurate target centering during drone movement. Camera Application Programming Interface (API) integration enables device control, image, and video transmission. User interfaces simplify triggers for data capture or tool actuation. In the context of last-mile delivery drones, release mechanisms controlled through the flight computer enable safe package dropping.</w:t>
      </w:r>
    </w:p>
    <w:p w14:paraId="7F264015" w14:textId="77777777" w:rsidR="00716A19" w:rsidRDefault="00716A19" w:rsidP="00716A19">
      <w:pPr>
        <w:jc w:val="both"/>
      </w:pPr>
    </w:p>
    <w:p w14:paraId="797574AA" w14:textId="77777777" w:rsidR="00716A19" w:rsidRDefault="00716A19" w:rsidP="00716A19">
      <w:pPr>
        <w:jc w:val="both"/>
      </w:pPr>
      <w:r>
        <w:t>Remote Control Software</w:t>
      </w:r>
    </w:p>
    <w:p w14:paraId="2A099485" w14:textId="126AFF3B" w:rsidR="00716A19" w:rsidRDefault="00716A19" w:rsidP="00716A19">
      <w:pPr>
        <w:jc w:val="both"/>
      </w:pPr>
      <w:r>
        <w:t xml:space="preserve">Established systems like Micro Air Vehicle Link (MAVLink) provide a reliable communication protocol between drones and ground control stations. Telemetry messages enable live monitoring of parameters such as battery status, GPS coordinates, and diagnostic information with configurable alerts. Joystick adapters adjust control sensitivity based on skill level. Open-source software like QGroundControl supplies an intuitive dashboard with hardware calibration and </w:t>
      </w:r>
      <w:r w:rsidR="00D16172">
        <w:t>waypoint</w:t>
      </w:r>
      <w:r>
        <w:t xml:space="preserve"> editing capabilities, enhancing usability. Android or iOS apps emulate handheld controllers for casual users. </w:t>
      </w:r>
      <w:r>
        <w:t xml:space="preserve">Simulation environments like X-Plane interfaces help pilots practice maneuvers using their UAV's custom settings, proving useful for training </w:t>
      </w:r>
      <w:r w:rsidR="00D16172">
        <w:t>before</w:t>
      </w:r>
      <w:r>
        <w:t xml:space="preserve"> real flights.</w:t>
      </w:r>
    </w:p>
    <w:p w14:paraId="53E64964" w14:textId="77777777" w:rsidR="00B65310" w:rsidRDefault="00B65310" w:rsidP="00716A19">
      <w:pPr>
        <w:jc w:val="both"/>
      </w:pPr>
    </w:p>
    <w:p w14:paraId="7417EAB7" w14:textId="77777777" w:rsidR="00B65310" w:rsidRDefault="00B65310" w:rsidP="00716A19">
      <w:pPr>
        <w:jc w:val="both"/>
      </w:pPr>
    </w:p>
    <w:p w14:paraId="5E13798F" w14:textId="77777777" w:rsidR="00B65310" w:rsidRDefault="00B65310" w:rsidP="00716A19">
      <w:pPr>
        <w:jc w:val="both"/>
      </w:pPr>
    </w:p>
    <w:p w14:paraId="15F25314" w14:textId="77777777" w:rsidR="00B65310" w:rsidRDefault="00B65310" w:rsidP="00716A19">
      <w:pPr>
        <w:jc w:val="both"/>
      </w:pPr>
    </w:p>
    <w:p w14:paraId="549976C5" w14:textId="21788E36" w:rsidR="00B65310" w:rsidRDefault="00B65310" w:rsidP="00716A19">
      <w:pPr>
        <w:jc w:val="both"/>
      </w:pPr>
      <w:r w:rsidRPr="00B65310">
        <w:rPr>
          <w:noProof/>
        </w:rPr>
        <w:drawing>
          <wp:inline distT="0" distB="0" distL="0" distR="0" wp14:anchorId="28F460F2" wp14:editId="44A68CB4">
            <wp:extent cx="3108960" cy="1708150"/>
            <wp:effectExtent l="0" t="0" r="0" b="6350"/>
            <wp:docPr id="814585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58543" name=""/>
                    <pic:cNvPicPr/>
                  </pic:nvPicPr>
                  <pic:blipFill>
                    <a:blip r:embed="rId12"/>
                    <a:stretch>
                      <a:fillRect/>
                    </a:stretch>
                  </pic:blipFill>
                  <pic:spPr>
                    <a:xfrm>
                      <a:off x="0" y="0"/>
                      <a:ext cx="3108960" cy="1708150"/>
                    </a:xfrm>
                    <a:prstGeom prst="rect">
                      <a:avLst/>
                    </a:prstGeom>
                  </pic:spPr>
                </pic:pic>
              </a:graphicData>
            </a:graphic>
          </wp:inline>
        </w:drawing>
      </w:r>
    </w:p>
    <w:p w14:paraId="4C938869" w14:textId="77777777" w:rsidR="00716A19" w:rsidRDefault="00716A19" w:rsidP="00716A19">
      <w:pPr>
        <w:jc w:val="both"/>
      </w:pPr>
    </w:p>
    <w:p w14:paraId="52E4F2AB" w14:textId="77777777" w:rsidR="00716A19" w:rsidRDefault="00716A19" w:rsidP="00716A19">
      <w:pPr>
        <w:jc w:val="both"/>
      </w:pPr>
      <w:r>
        <w:t>SDKs</w:t>
      </w:r>
    </w:p>
    <w:p w14:paraId="343E71BF" w14:textId="215A4A5A" w:rsidR="00716A19" w:rsidRDefault="00716A19" w:rsidP="00716A19">
      <w:pPr>
        <w:jc w:val="both"/>
      </w:pPr>
      <w:r>
        <w:t xml:space="preserve">Manufacturer Software Development Kits (SDKs) expedite integration with flight controllers like DJI's Onboard or Pixhawk. Computer vision programming suites like OpenCV aid in performing complex </w:t>
      </w:r>
      <w:r w:rsidR="00D16172">
        <w:t>image-processing</w:t>
      </w:r>
      <w:r>
        <w:t xml:space="preserve"> tasks for custom drones. Robot Operating System (ROS) flight stacks enable the rapid prototyping of drone behaviors. The growing community around open-source UAV software significantly lowers barriers </w:t>
      </w:r>
      <w:r w:rsidR="00D16172">
        <w:t>to</w:t>
      </w:r>
      <w:r>
        <w:t xml:space="preserve"> building specialized solutions.</w:t>
      </w:r>
    </w:p>
    <w:p w14:paraId="5A9E8E3E" w14:textId="77777777" w:rsidR="00716A19" w:rsidRDefault="00716A19" w:rsidP="00716A19">
      <w:pPr>
        <w:jc w:val="both"/>
      </w:pPr>
    </w:p>
    <w:p w14:paraId="0FC3C2E8" w14:textId="77777777" w:rsidR="00716A19" w:rsidRDefault="00716A19" w:rsidP="00716A19">
      <w:pPr>
        <w:jc w:val="both"/>
      </w:pPr>
      <w:r>
        <w:t>Integration of Hardware and Software</w:t>
      </w:r>
    </w:p>
    <w:p w14:paraId="641904B6" w14:textId="77777777" w:rsidR="00716A19" w:rsidRDefault="00716A19" w:rsidP="00716A19">
      <w:pPr>
        <w:jc w:val="both"/>
      </w:pPr>
      <w:r>
        <w:t>The seamless integration of hardware and software within the drone system necessitates the establishment of robust data connectivity through interfaces like Universal Asynchronous Receiver-Transmitter (UART) serial or Universal Serial Bus (USB). This foundational connectivity underpins subsequent critical processes, beginning with the calibration of sensors, a pivotal step that directly influences the accuracy of the drone's sensor readings. Simultaneously, the calibration process interlaces with the intricate task of tuning the control loop responses—a nuanced engineering endeavor that demands precision.</w:t>
      </w:r>
    </w:p>
    <w:p w14:paraId="2ED6B06E" w14:textId="77777777" w:rsidR="00716A19" w:rsidRDefault="00716A19" w:rsidP="00716A19">
      <w:pPr>
        <w:jc w:val="both"/>
      </w:pPr>
    </w:p>
    <w:p w14:paraId="7D3B3E87" w14:textId="77777777" w:rsidR="00716A19" w:rsidRDefault="00716A19" w:rsidP="00716A19">
      <w:pPr>
        <w:jc w:val="both"/>
      </w:pPr>
      <w:r>
        <w:t>The synchronization of integration timelines is paramount, specifically in the context of aligning navigation processors with motor responses. Achieving temporal harmony in this tight integration timeframe ensures the drone's onboard computational systems respond seamlessly to external stimuli, thereby enhancing the precision of trajectory tracking. This synchronization is particularly critical for applications requiring high navigational accuracy, such as surveying and mapping in complex environments.</w:t>
      </w:r>
    </w:p>
    <w:p w14:paraId="64DAC7B0" w14:textId="77777777" w:rsidR="00716A19" w:rsidRDefault="00716A19" w:rsidP="00716A19">
      <w:pPr>
        <w:jc w:val="both"/>
      </w:pPr>
    </w:p>
    <w:p w14:paraId="382B9483" w14:textId="77777777" w:rsidR="00716A19" w:rsidRDefault="00716A19" w:rsidP="00716A19">
      <w:pPr>
        <w:jc w:val="both"/>
      </w:pPr>
      <w:r>
        <w:t xml:space="preserve">The optimization of flight performance is further achieved through the implementation of bespoke Proportional-Integral-Derivative (PID) gain tuning. This sophisticated process involves crafting responsiveness profiles that delicately balance stability and agility, transcending the conventional trade-offs that often characterize such control mechanisms. </w:t>
      </w:r>
      <w:r>
        <w:lastRenderedPageBreak/>
        <w:t>The intricacies of PID gain tuning demand a nuanced understanding of the drone's dynamics, pushing the boundaries of control theory to deliver a flight profile that maximizes stability without compromising agility—a feat only achievable through advanced engineering acumen.</w:t>
      </w:r>
    </w:p>
    <w:p w14:paraId="7AED3CCE" w14:textId="77777777" w:rsidR="00716A19" w:rsidRDefault="00716A19" w:rsidP="00716A19">
      <w:pPr>
        <w:jc w:val="both"/>
      </w:pPr>
    </w:p>
    <w:p w14:paraId="7A429528" w14:textId="77777777" w:rsidR="00716A19" w:rsidRDefault="00716A19" w:rsidP="00716A19">
      <w:pPr>
        <w:jc w:val="both"/>
      </w:pPr>
      <w:r>
        <w:t>The continuous evolution of software is integral to the drone's operational prowess. Regular upgrades of compatible software versions not only infuse the system with the latest algorithms but also augment the safety features embedded within the flight control software. This perpetual software evolution mirrors the dynamic landscape of drone technology, where staying at the forefront of algorithmic advancements ensures the drone can adeptly navigate and respond to evolving operational challenges and scenarios.</w:t>
      </w:r>
    </w:p>
    <w:p w14:paraId="67611624" w14:textId="77777777" w:rsidR="00716A19" w:rsidRDefault="00716A19" w:rsidP="00716A19">
      <w:pPr>
        <w:jc w:val="both"/>
      </w:pPr>
    </w:p>
    <w:p w14:paraId="129B519A" w14:textId="77777777" w:rsidR="00716A19" w:rsidRDefault="00716A19" w:rsidP="00716A19">
      <w:pPr>
        <w:jc w:val="both"/>
      </w:pPr>
      <w:r>
        <w:t>Critical to the integrity of the entire system is the adherence to meticulous installation procedures. These procedures, often underappreciated but fundamentally crucial, culminate in configuring the drone for optimal airworthiness. The convergence of technical specifications and operational requirements during installation establishes the foundation for safe and efficient drone operations—a meticulous process that mandates a deep understanding of both the hardware and software intricacies.</w:t>
      </w:r>
    </w:p>
    <w:p w14:paraId="6B963159" w14:textId="77777777" w:rsidR="00716A19" w:rsidRDefault="00716A19" w:rsidP="00716A19">
      <w:pPr>
        <w:jc w:val="both"/>
      </w:pPr>
    </w:p>
    <w:p w14:paraId="7BF00A35" w14:textId="77777777" w:rsidR="00716A19" w:rsidRDefault="00716A19" w:rsidP="00716A19">
      <w:pPr>
        <w:jc w:val="both"/>
      </w:pPr>
      <w:r>
        <w:t>The integration process extends beyond mere connectivity and calibration; it encompasses the configuration of various essential components, each playing a unique role in the drone's operational orchestra. The safety switch, buzzer, SD to MicroSD card adapter, and the 0.96" OLED Display Module, when meticulously configured and harmonized, coalesce into a synergistic ensemble that contributes to the seamless operation and vigilant monitoring of the drone. This amalgamation of hardware components epitomizes the culmination of precise engineering, where each element serves as a cog in the intricate machinery of drone functionality.</w:t>
      </w:r>
    </w:p>
    <w:p w14:paraId="42C47C3B" w14:textId="77777777" w:rsidR="00716A19" w:rsidRDefault="00716A19" w:rsidP="00716A19">
      <w:pPr>
        <w:jc w:val="both"/>
      </w:pPr>
    </w:p>
    <w:p w14:paraId="06DEA958" w14:textId="77777777" w:rsidR="00716A19" w:rsidRDefault="00716A19" w:rsidP="00716A19">
      <w:pPr>
        <w:jc w:val="both"/>
      </w:pPr>
      <w:r>
        <w:t>The linchpin of this integration narrative lies in the harmonization between hardware components and the Mission Control Planner. This synergy is not merely a perfunctory aspect but an indispensable prerequisite for achieving optimal performance. The Mission Control Planner, acting as the central nervous system of the drone, necessitates an intricate dance of compatibility and synchronization with the diverse hardware components. This meticulous alignment is the fulcrum upon which the entire operational efficacy of the drone pivots—a testament to the intricacy and precision demanded by cutting-edge drone engineering.</w:t>
      </w:r>
    </w:p>
    <w:p w14:paraId="27135A81" w14:textId="77777777" w:rsidR="00716A19" w:rsidRDefault="00716A19" w:rsidP="00716A19">
      <w:pPr>
        <w:jc w:val="both"/>
      </w:pPr>
    </w:p>
    <w:p w14:paraId="2C83CFEB" w14:textId="77777777" w:rsidR="00716A19" w:rsidRDefault="00716A19" w:rsidP="00716A19">
      <w:pPr>
        <w:jc w:val="both"/>
      </w:pPr>
      <w:r>
        <w:t xml:space="preserve">In summation, the integration of hardware and software in the drone ecosystem is an intricate symphony of technological precision, where the establishment of reliable data connectivity, the synchronization of temporal processes, advanced PID gain tuning, software evolution, meticulous installation procedures, and the harmonization of diverse hardware components with the Mission Control Planner </w:t>
      </w:r>
      <w:r>
        <w:t>collectively form a composition that transcends the mundane. This composition, born from the minds of seasoned scientists and engineers, stands as a testament to the relentless pursuit of excellence in the field of unmanned aerial systems.</w:t>
      </w:r>
    </w:p>
    <w:p w14:paraId="57CC4808" w14:textId="77777777" w:rsidR="00716A19" w:rsidRDefault="00716A19" w:rsidP="00716A19">
      <w:pPr>
        <w:jc w:val="both"/>
      </w:pPr>
      <w:r>
        <w:t>Challenges and Future Developments</w:t>
      </w:r>
    </w:p>
    <w:p w14:paraId="52F436B1" w14:textId="77777777" w:rsidR="00716A19" w:rsidRDefault="00716A19" w:rsidP="00716A19">
      <w:pPr>
        <w:jc w:val="both"/>
      </w:pPr>
      <w:r>
        <w:t>Despite the transformative potential of drones, their widespread adoption is hindered by a range of challenges. These challenges, if not addressed, could impede the full realization of drone technology's potential.</w:t>
      </w:r>
    </w:p>
    <w:p w14:paraId="7DE311B1" w14:textId="77777777" w:rsidR="00716A19" w:rsidRDefault="00716A19" w:rsidP="00716A19">
      <w:pPr>
        <w:jc w:val="both"/>
      </w:pPr>
      <w:r>
        <w:t>Endurance: Extending Flight Times</w:t>
      </w:r>
    </w:p>
    <w:p w14:paraId="0B2ABB00" w14:textId="77777777" w:rsidR="00716A19" w:rsidRDefault="00716A19" w:rsidP="00716A19">
      <w:pPr>
        <w:jc w:val="both"/>
      </w:pPr>
      <w:r>
        <w:t>One of the primary challenges facing drones is their limited flight endurance. Current battery technologies restrict drones to relatively short flight times, often ranging from 20 to 40 minutes. This limitation poses a significant obstacle for applications that require extended flight durations, such as long-range surveillance, search-and-rescue operations, and package delivery.</w:t>
      </w:r>
    </w:p>
    <w:p w14:paraId="0154A0AE" w14:textId="77777777" w:rsidR="00716A19" w:rsidRDefault="00716A19" w:rsidP="00716A19">
      <w:pPr>
        <w:jc w:val="both"/>
      </w:pPr>
      <w:r>
        <w:t>Airspace Regulations: Navigating the Regulatory Landscape</w:t>
      </w:r>
    </w:p>
    <w:p w14:paraId="26A4F719" w14:textId="77777777" w:rsidR="00716A19" w:rsidRDefault="00716A19" w:rsidP="00716A19">
      <w:pPr>
        <w:jc w:val="both"/>
      </w:pPr>
      <w:r>
        <w:t>The integration of drones into the airspace presents complex regulatory challenges. Ensuring safe and efficient drone operations requires the establishment of clear regulations governing drone flight paths, altitude restrictions, and operational procedures. These regulations must balance the needs of drone operators with the safety of manned aircraft and public privacy concerns.</w:t>
      </w:r>
    </w:p>
    <w:p w14:paraId="21A8434A" w14:textId="77777777" w:rsidR="00716A19" w:rsidRDefault="00716A19" w:rsidP="00716A19">
      <w:pPr>
        <w:jc w:val="both"/>
      </w:pPr>
      <w:r>
        <w:t>Reliability under Harsh Conditions</w:t>
      </w:r>
    </w:p>
    <w:p w14:paraId="4F2A3E9E" w14:textId="77777777" w:rsidR="00716A19" w:rsidRDefault="00716A19" w:rsidP="00716A19">
      <w:pPr>
        <w:jc w:val="both"/>
      </w:pPr>
      <w:r>
        <w:t>Drones are susceptible to environmental factors such as strong winds, extreme temperatures, and precipitation. These conditions can significantly impact drone performance, leading to reduced stability, decreased range, and potential communication disruptions. Enhancing drone reliability in harsh weather conditions is crucial for expanding their operational capabilities.</w:t>
      </w:r>
    </w:p>
    <w:p w14:paraId="22B11598" w14:textId="77777777" w:rsidR="00716A19" w:rsidRDefault="00716A19" w:rsidP="00716A19">
      <w:pPr>
        <w:jc w:val="both"/>
      </w:pPr>
      <w:r>
        <w:t>Public Privacy Concerns: Balancing Surveillance and Privacy</w:t>
      </w:r>
    </w:p>
    <w:p w14:paraId="7E963072" w14:textId="77777777" w:rsidR="00716A19" w:rsidRDefault="00716A19" w:rsidP="00716A19">
      <w:pPr>
        <w:jc w:val="both"/>
      </w:pPr>
      <w:r>
        <w:t>The use of drones for surveillance raises concerns about public privacy. The ability of drones to capture high-resolution images and videos from elevated vantage points has sparked debates about the potential for unauthorized surveillance and the erosion of individual privacy. Addressing these concerns requires a delicate balance between the benefits of drone surveillance and the protection of individual liberties.</w:t>
      </w:r>
    </w:p>
    <w:p w14:paraId="62CD8983" w14:textId="77777777" w:rsidR="00716A19" w:rsidRDefault="00716A19" w:rsidP="00716A19">
      <w:pPr>
        <w:jc w:val="both"/>
      </w:pPr>
      <w:r>
        <w:t>Innovation: Addressing Challenges, Unleashing Potential</w:t>
      </w:r>
    </w:p>
    <w:p w14:paraId="0221496D" w14:textId="77777777" w:rsidR="00716A19" w:rsidRDefault="00716A19" w:rsidP="00716A19">
      <w:pPr>
        <w:jc w:val="both"/>
      </w:pPr>
      <w:r>
        <w:t>Despite these challenges, ongoing innovation is addressing the limitations of drone technology and paving the way for its broader adoption.</w:t>
      </w:r>
    </w:p>
    <w:p w14:paraId="520A7E1D" w14:textId="77777777" w:rsidR="00716A19" w:rsidRDefault="00716A19" w:rsidP="00716A19">
      <w:pPr>
        <w:jc w:val="both"/>
      </w:pPr>
      <w:r>
        <w:t>Fuel Cell and Solar Power: Extending Flight Times</w:t>
      </w:r>
    </w:p>
    <w:p w14:paraId="7794FC1F" w14:textId="77777777" w:rsidR="00716A19" w:rsidRDefault="00716A19" w:rsidP="00716A19">
      <w:pPr>
        <w:jc w:val="both"/>
      </w:pPr>
      <w:r>
        <w:t>Researchers are exploring alternative power sources for drones, such as hydrogen fuel cells and high-efficiency solar power systems. These technologies offer the potential to significantly extend flight times, enabling drones to undertake longer missions and expand their range of applications.</w:t>
      </w:r>
    </w:p>
    <w:p w14:paraId="29991D16" w14:textId="77777777" w:rsidR="00716A19" w:rsidRDefault="00716A19" w:rsidP="00716A19">
      <w:pPr>
        <w:jc w:val="both"/>
      </w:pPr>
      <w:r>
        <w:t>Computer Vision for Privacy Protection</w:t>
      </w:r>
    </w:p>
    <w:p w14:paraId="71FD9727" w14:textId="77777777" w:rsidR="00716A19" w:rsidRDefault="00716A19" w:rsidP="00716A19">
      <w:pPr>
        <w:jc w:val="both"/>
      </w:pPr>
      <w:r>
        <w:t>Advanced computer vision techniques are being developed to enable privacy protection during data capture missions. These techniques can identify and mask individuals in captured footage, ensuring that privacy concerns are addressed while still allowing for the collection of valuable data.</w:t>
      </w:r>
    </w:p>
    <w:p w14:paraId="289C9BEB" w14:textId="77777777" w:rsidR="00716A19" w:rsidRDefault="00716A19" w:rsidP="00716A19">
      <w:pPr>
        <w:jc w:val="both"/>
      </w:pPr>
      <w:r>
        <w:lastRenderedPageBreak/>
        <w:t>Collaborative Efforts for Safe and Integrated Drone Operations</w:t>
      </w:r>
    </w:p>
    <w:p w14:paraId="1B165DD1" w14:textId="77777777" w:rsidR="00716A19" w:rsidRDefault="00716A19" w:rsidP="00716A19">
      <w:pPr>
        <w:jc w:val="both"/>
      </w:pPr>
      <w:r>
        <w:t>Collaborative efforts between U.S. and global agencies, along with industry players, are underway to establish policies for the safe management of commercial and recreational drones. These efforts aim to develop clear regulations, establish standardized communication protocols, and facilitate the integration of drones into the existing airspace management system.</w:t>
      </w:r>
    </w:p>
    <w:p w14:paraId="4419CD6D" w14:textId="77777777" w:rsidR="00716A19" w:rsidRDefault="00716A19" w:rsidP="00716A19">
      <w:pPr>
        <w:jc w:val="both"/>
      </w:pPr>
      <w:r>
        <w:t>5G and Aerial Data Networks: Enhancing Connectivity</w:t>
      </w:r>
    </w:p>
    <w:p w14:paraId="2CEAB8C6" w14:textId="67287D8A" w:rsidR="00716A19" w:rsidRDefault="00716A19" w:rsidP="00716A19">
      <w:pPr>
        <w:jc w:val="both"/>
      </w:pPr>
      <w:r>
        <w:t xml:space="preserve">The integration of 5G and aerial data networks is expected to significantly enhance real-time connectivity for drones. This enhanced connectivity will enable the transmission of high-resolution data streams, enabling drones to perform complex tasks in </w:t>
      </w:r>
      <w:r w:rsidR="00D16172">
        <w:t>real-time</w:t>
      </w:r>
      <w:r>
        <w:t xml:space="preserve"> and providing operators with a more comprehensive understanding of their surroundings.</w:t>
      </w:r>
    </w:p>
    <w:p w14:paraId="648042A9" w14:textId="43BF462B" w:rsidR="00076147" w:rsidRDefault="00716A19" w:rsidP="00716A19">
      <w:pPr>
        <w:jc w:val="both"/>
      </w:pPr>
      <w:r>
        <w:t>The challenges faced by drones are not insurmountable. Rather, they represent opportunities for innovation and growth. By addressing these challenges, we can unlock the full potential of drone technology and realize its transformative impact on society</w:t>
      </w:r>
    </w:p>
    <w:p w14:paraId="51A3E1B0" w14:textId="1B059C96" w:rsidR="00076147" w:rsidRDefault="00076147" w:rsidP="00057661">
      <w:pPr>
        <w:jc w:val="both"/>
      </w:pPr>
    </w:p>
    <w:p w14:paraId="05E0239A" w14:textId="77777777" w:rsidR="00076147" w:rsidRDefault="00076147" w:rsidP="00057661">
      <w:pPr>
        <w:jc w:val="both"/>
      </w:pPr>
    </w:p>
    <w:p w14:paraId="7AF46158" w14:textId="77777777" w:rsidR="00076147" w:rsidRDefault="00076147" w:rsidP="00057661">
      <w:pPr>
        <w:jc w:val="both"/>
      </w:pPr>
    </w:p>
    <w:p w14:paraId="2793A382" w14:textId="77777777" w:rsidR="00076147" w:rsidRDefault="00076147" w:rsidP="00057661">
      <w:pPr>
        <w:jc w:val="both"/>
      </w:pPr>
    </w:p>
    <w:p w14:paraId="6F8EF24A" w14:textId="77777777" w:rsidR="00076147" w:rsidRDefault="00076147" w:rsidP="00057661">
      <w:pPr>
        <w:jc w:val="both"/>
      </w:pPr>
    </w:p>
    <w:p w14:paraId="05291F35" w14:textId="3BFE1302" w:rsidR="00076147" w:rsidRDefault="00076147" w:rsidP="00057661">
      <w:pPr>
        <w:jc w:val="both"/>
      </w:pPr>
    </w:p>
    <w:p w14:paraId="0E322B55" w14:textId="77777777" w:rsidR="00076147" w:rsidRDefault="00076147" w:rsidP="00057661">
      <w:pPr>
        <w:jc w:val="both"/>
      </w:pPr>
    </w:p>
    <w:p w14:paraId="7C1B3EBF" w14:textId="4E8C7469" w:rsidR="00076147" w:rsidRDefault="00076147" w:rsidP="00057661">
      <w:pPr>
        <w:jc w:val="both"/>
      </w:pPr>
    </w:p>
    <w:p w14:paraId="73DD18ED" w14:textId="7D5AAF57" w:rsidR="00076147" w:rsidRDefault="00076147" w:rsidP="00057661">
      <w:pPr>
        <w:jc w:val="both"/>
      </w:pPr>
    </w:p>
    <w:p w14:paraId="4BAE5B90" w14:textId="77777777" w:rsidR="00076147" w:rsidRDefault="00076147" w:rsidP="00057661">
      <w:pPr>
        <w:jc w:val="both"/>
      </w:pPr>
    </w:p>
    <w:p w14:paraId="1D676E0F" w14:textId="77777777" w:rsidR="00076147" w:rsidRDefault="00076147" w:rsidP="00057661">
      <w:pPr>
        <w:jc w:val="both"/>
      </w:pPr>
    </w:p>
    <w:p w14:paraId="2C0C9CBD" w14:textId="77777777" w:rsidR="00076147" w:rsidRDefault="00076147" w:rsidP="00057661">
      <w:pPr>
        <w:jc w:val="both"/>
      </w:pPr>
    </w:p>
    <w:p w14:paraId="77A6DC5B" w14:textId="77777777" w:rsidR="00076147" w:rsidRDefault="00076147" w:rsidP="00057661">
      <w:pPr>
        <w:jc w:val="both"/>
      </w:pPr>
    </w:p>
    <w:p w14:paraId="7E79A7A4" w14:textId="534F8B9D" w:rsidR="00076147" w:rsidRDefault="00076147" w:rsidP="00057661">
      <w:pPr>
        <w:jc w:val="both"/>
      </w:pPr>
    </w:p>
    <w:p w14:paraId="7315757F" w14:textId="77777777" w:rsidR="00076147" w:rsidRDefault="00076147" w:rsidP="00057661">
      <w:pPr>
        <w:jc w:val="both"/>
      </w:pPr>
    </w:p>
    <w:p w14:paraId="30CE3254" w14:textId="4154E342" w:rsidR="00076147" w:rsidRDefault="00076147" w:rsidP="00057661">
      <w:pPr>
        <w:jc w:val="both"/>
      </w:pPr>
    </w:p>
    <w:p w14:paraId="1240A3D5" w14:textId="77777777" w:rsidR="00076147" w:rsidRPr="0095375C" w:rsidRDefault="00076147" w:rsidP="00057661">
      <w:pPr>
        <w:jc w:val="both"/>
      </w:pPr>
    </w:p>
    <w:p w14:paraId="0BF592A0" w14:textId="0275902A" w:rsidR="005D5DEC" w:rsidRDefault="0095375C" w:rsidP="0095375C">
      <w:pPr>
        <w:pStyle w:val="Heading2"/>
        <w:numPr>
          <w:ilvl w:val="0"/>
          <w:numId w:val="0"/>
        </w:numPr>
        <w:ind w:left="144"/>
      </w:pPr>
      <w:r>
        <w:t xml:space="preserve">C . </w:t>
      </w:r>
      <w:r w:rsidR="00B65310">
        <w:t>Applications</w:t>
      </w:r>
      <w:r w:rsidR="008D12BD" w:rsidRPr="0095375C">
        <w:t xml:space="preserve"> </w:t>
      </w:r>
      <w:r>
        <w:t>–</w:t>
      </w:r>
    </w:p>
    <w:p w14:paraId="7D9B446C" w14:textId="77777777" w:rsidR="0095375C" w:rsidRPr="0095375C" w:rsidRDefault="0095375C" w:rsidP="0095375C">
      <w:pPr>
        <w:rPr>
          <w:highlight w:val="yellow"/>
        </w:rPr>
      </w:pPr>
    </w:p>
    <w:p w14:paraId="5C5AE3BE" w14:textId="7646B3AB" w:rsidR="00716A19" w:rsidRDefault="00B65310" w:rsidP="00716A19">
      <w:r>
        <w:rPr>
          <w:noProof/>
        </w:rPr>
        <w:drawing>
          <wp:inline distT="0" distB="0" distL="0" distR="0" wp14:anchorId="4E65B9E5" wp14:editId="43D3A690">
            <wp:extent cx="3108960" cy="2454910"/>
            <wp:effectExtent l="0" t="0" r="0" b="2540"/>
            <wp:docPr id="5723293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08960" cy="2454910"/>
                    </a:xfrm>
                    <a:prstGeom prst="rect">
                      <a:avLst/>
                    </a:prstGeom>
                    <a:noFill/>
                    <a:ln>
                      <a:noFill/>
                    </a:ln>
                  </pic:spPr>
                </pic:pic>
              </a:graphicData>
            </a:graphic>
          </wp:inline>
        </w:drawing>
      </w:r>
    </w:p>
    <w:p w14:paraId="25DFE0B8" w14:textId="77777777" w:rsidR="00716A19" w:rsidRDefault="00716A19" w:rsidP="00716A19"/>
    <w:p w14:paraId="18BCAD84" w14:textId="176508BA" w:rsidR="00716A19" w:rsidRDefault="00716A19" w:rsidP="00716A19">
      <w:r>
        <w:t xml:space="preserve">Drones, </w:t>
      </w:r>
      <w:r w:rsidR="00D16172">
        <w:t xml:space="preserve">and </w:t>
      </w:r>
      <w:r>
        <w:t>unmanned aerial vehicles (UAVs), have emerged as versatile tools with a wide range of commercial applications, transforming industries and revolutionizing workflows. From precision agriculture to search-and-rescue missions, drones are proving their worth across diverse domains.</w:t>
      </w:r>
    </w:p>
    <w:p w14:paraId="19595D0C" w14:textId="77777777" w:rsidR="00716A19" w:rsidRDefault="00716A19" w:rsidP="00716A19"/>
    <w:p w14:paraId="145362C3" w14:textId="77777777" w:rsidR="00716A19" w:rsidRDefault="00716A19" w:rsidP="00716A19">
      <w:r>
        <w:t>Precision Agriculture: Optimizing Crop Management</w:t>
      </w:r>
    </w:p>
    <w:p w14:paraId="5E009EAA" w14:textId="77777777" w:rsidR="00716A19" w:rsidRDefault="00716A19" w:rsidP="00716A19"/>
    <w:p w14:paraId="58D3D911" w14:textId="77777777" w:rsidR="00716A19" w:rsidRDefault="00716A19" w:rsidP="00716A19">
      <w:r>
        <w:t>In the realm of agriculture, drones are revolutionizing crop management practices. Equipped with high-resolution cameras and advanced sensors, drones can collect comprehensive data on crop health, nutrient levels, and irrigation requirements. This data, often captured using multispectral or hyperspectral imaging techniques, enables farmers to make informed decisions about fertilizer application, pest control, and irrigation scheduling. Precision spraying drones, equipped with customized multi-rotor frames and waypoint routing algorithms, efficiently deliver pesticides or herbicides to targeted areas, minimizing waste and environmental impact.</w:t>
      </w:r>
    </w:p>
    <w:p w14:paraId="523B3DF0" w14:textId="77777777" w:rsidR="00716A19" w:rsidRDefault="00716A19" w:rsidP="00716A19"/>
    <w:p w14:paraId="45C3F515" w14:textId="77777777" w:rsidR="00716A19" w:rsidRDefault="00716A19" w:rsidP="00716A19">
      <w:r>
        <w:t>Search and Rescue: Navigating Challenging Environments</w:t>
      </w:r>
    </w:p>
    <w:p w14:paraId="099DF8C1" w14:textId="77777777" w:rsidR="00716A19" w:rsidRDefault="00716A19" w:rsidP="00716A19"/>
    <w:p w14:paraId="0C5CBA97" w14:textId="77777777" w:rsidR="00716A19" w:rsidRDefault="00716A19" w:rsidP="00716A19">
      <w:r>
        <w:t>Drones are playing a crucial role in search and rescue operations, providing invaluable assistance in locating missing persons and delivering essential supplies. Their ability to navigate challenging environments, such as dense forests or disaster zones, makes them indispensable tools for first responders. Thermal imaging cameras, mounted on drones, can detect body heat signatures even in low-light conditions, aiding in the search for survivors. Additionally, drones can be equipped with communication relays, providing emergency connectivity in areas where traditional networks are disrupted.</w:t>
      </w:r>
    </w:p>
    <w:p w14:paraId="5C6EE85A" w14:textId="77777777" w:rsidR="00716A19" w:rsidRDefault="00716A19" w:rsidP="00716A19"/>
    <w:p w14:paraId="25D4B910" w14:textId="77777777" w:rsidR="00716A19" w:rsidRDefault="00716A19" w:rsidP="00716A19">
      <w:r>
        <w:t>Delivery: Expediting Logistics and E-commerce</w:t>
      </w:r>
    </w:p>
    <w:p w14:paraId="6CCC51A8" w14:textId="77777777" w:rsidR="00716A19" w:rsidRDefault="00716A19" w:rsidP="00716A19"/>
    <w:p w14:paraId="756598BB" w14:textId="77777777" w:rsidR="00716A19" w:rsidRDefault="00716A19" w:rsidP="00716A19">
      <w:r>
        <w:t>The rapid growth of e-commerce has fueled the demand for efficient and reliable delivery solutions. Drones are emerging as a viable alternative for last-mile deliveries, particularly in densely populated urban areas or remote locations. Drone-based delivery systems can significantly reduce delivery times and costs, especially for smaller packages. Companies like Zipline and Amazon Prime Air are pioneering drone delivery services, utilizing customized drones with autonomous flight capabilities to deliver goods directly to customers' doorsteps.</w:t>
      </w:r>
    </w:p>
    <w:p w14:paraId="55A14421" w14:textId="77777777" w:rsidR="00716A19" w:rsidRDefault="00716A19" w:rsidP="00716A19"/>
    <w:p w14:paraId="26BF8C1E" w14:textId="77777777" w:rsidR="00716A19" w:rsidRDefault="00716A19" w:rsidP="00716A19">
      <w:r>
        <w:t>Surveillance: Monitoring and Security</w:t>
      </w:r>
    </w:p>
    <w:p w14:paraId="1D6F247B" w14:textId="77777777" w:rsidR="00716A19" w:rsidRDefault="00716A19" w:rsidP="00716A19"/>
    <w:p w14:paraId="4BD74465" w14:textId="77777777" w:rsidR="00716A19" w:rsidRDefault="00716A19" w:rsidP="00716A19">
      <w:r>
        <w:t>Drones are increasingly being employed for surveillance purposes, providing real-time aerial monitoring of critical infrastructure, border security, and public safety. High-resolution cameras mounted on drones can capture detailed images and videos, allowing for effective monitoring of vast areas. In the construction industry, drones are used to monitor progress, inspect structures, and identify potential safety hazards.</w:t>
      </w:r>
    </w:p>
    <w:p w14:paraId="1C67BBFF" w14:textId="77777777" w:rsidR="00716A19" w:rsidRDefault="00716A19" w:rsidP="00716A19"/>
    <w:p w14:paraId="52A3EF4A" w14:textId="77777777" w:rsidR="00716A19" w:rsidRDefault="00716A19" w:rsidP="00716A19">
      <w:r>
        <w:t>Photography and Cinematography: Capturing Breathtaking Perspectives</w:t>
      </w:r>
    </w:p>
    <w:p w14:paraId="761FD8EC" w14:textId="77777777" w:rsidR="00716A19" w:rsidRDefault="00716A19" w:rsidP="00716A19"/>
    <w:p w14:paraId="3ED1DD48" w14:textId="77777777" w:rsidR="00716A19" w:rsidRDefault="00716A19" w:rsidP="00716A19">
      <w:r>
        <w:t>Drones have revolutionized the world of photography and cinematography, enabling filmmakers and photographers to capture breathtaking aerial shots and cinematic panoramas. Drones equipped with stabilized gimbals and high-resolution cameras can capture smooth, stable footage, showcasing landscapes and scenes from unique perspectives. Drone photography has become an integral part of filmmaking, documentaries, and even real estate marketing.</w:t>
      </w:r>
    </w:p>
    <w:p w14:paraId="1422DD43" w14:textId="77777777" w:rsidR="00716A19" w:rsidRDefault="00716A19" w:rsidP="00716A19"/>
    <w:p w14:paraId="188F1F78" w14:textId="77777777" w:rsidR="00716A19" w:rsidRDefault="00716A19" w:rsidP="00716A19">
      <w:r>
        <w:t>Customizations: Tailored Solutions for Specific Needs</w:t>
      </w:r>
    </w:p>
    <w:p w14:paraId="45B7070D" w14:textId="77777777" w:rsidR="00716A19" w:rsidRDefault="00716A19" w:rsidP="00716A19"/>
    <w:p w14:paraId="19964A01" w14:textId="77777777" w:rsidR="00716A19" w:rsidRDefault="00716A19" w:rsidP="00716A19">
      <w:r>
        <w:t>The versatility of drones lies in their ability to be customized to meet the specific needs of each application. Hardware and software customizations are tailored to enhance the drone's capabilities and optimize its performance for a particular task. For instance, drones used in precision agriculture may integrate specialized sensors and data processing algorithms for crop health analysis, while drones deployed for search and rescue operations may prioritize thermal imaging capabilities and communication relays.</w:t>
      </w:r>
    </w:p>
    <w:p w14:paraId="35A1B865" w14:textId="77777777" w:rsidR="00716A19" w:rsidRDefault="00716A19" w:rsidP="00716A19"/>
    <w:p w14:paraId="182BBEBB" w14:textId="77777777" w:rsidR="00716A19" w:rsidRDefault="00716A19" w:rsidP="00716A19">
      <w:r>
        <w:t>Real-World Examples: Innovation in Action</w:t>
      </w:r>
    </w:p>
    <w:p w14:paraId="6140BCB6" w14:textId="77777777" w:rsidR="00716A19" w:rsidRDefault="00716A19" w:rsidP="00716A19"/>
    <w:p w14:paraId="0B94757A" w14:textId="77777777" w:rsidR="00716A19" w:rsidRDefault="00716A19" w:rsidP="00716A19">
      <w:r>
        <w:t>Numerous real-world examples demonstrate the transformative impact of drones across industries. In agriculture, farmers in Japan have employed drones to spray pesticides on rice paddies, increasing efficiency and reducing exposure to harmful chemicals. In Rwanda, drones are delivering medical supplies to remote villages, improving access to healthcare. In Iceland, drones are monitoring volcanic activity, providing valuable data for risk assessment and early warning systems.</w:t>
      </w:r>
    </w:p>
    <w:p w14:paraId="596B7740" w14:textId="77777777" w:rsidR="00716A19" w:rsidRDefault="00716A19" w:rsidP="00716A19">
      <w:r>
        <w:t>Regulatory Considerations</w:t>
      </w:r>
    </w:p>
    <w:p w14:paraId="07D55F96" w14:textId="0ACAB95B" w:rsidR="005D5DEC" w:rsidRPr="0095375C" w:rsidRDefault="00716A19" w:rsidP="00716A19">
      <w:r>
        <w:t>Global aviation agencies play a crucial role in regulating various aspects of drone operations, including registration, remote pilot licensing, airspace restrictions, and technical requirements covering identification, communications, and safety. Adhering to established guidelines throughout the design process ensures that drones can be legally operated in target regions. Technical limits, such as a 400ft maximum altitude, visual line-of-sight requirements, and anti-collision strobe lighting specifications, shape the architecture of both hardware and software. Keeping abreast of updated policies is essential, providing an opportunity for expanded commercial applications within the bounds of regulatory frameworks.</w:t>
      </w:r>
    </w:p>
    <w:p w14:paraId="1FC0B5EA" w14:textId="77777777" w:rsidR="009D7280" w:rsidRDefault="00180958">
      <w:pPr>
        <w:pStyle w:val="Heading1"/>
      </w:pPr>
      <w:r w:rsidRPr="0095375C">
        <w:t>Results and Discussions</w:t>
      </w:r>
    </w:p>
    <w:p w14:paraId="53AE4859" w14:textId="77777777" w:rsidR="000E57BE" w:rsidRPr="000E57BE" w:rsidRDefault="000E57BE" w:rsidP="000E57BE"/>
    <w:p w14:paraId="2249AC52" w14:textId="77777777" w:rsidR="000E57BE" w:rsidRDefault="000E57BE" w:rsidP="000E57BE">
      <w:r>
        <w:t xml:space="preserve">The comprehensive analysis of the drone's hardware and software components validates the engineering decisions underpinning the selection of parts for optimal functionality. The flight tests conducted during the integration and testing phase provide quantitative performance benchmarks to </w:t>
      </w:r>
      <w:r>
        <w:t>showcase the capabilities achieved through the judicious choice of components.</w:t>
      </w:r>
    </w:p>
    <w:p w14:paraId="7F648998" w14:textId="77777777" w:rsidR="000E57BE" w:rsidRDefault="000E57BE" w:rsidP="000E57BE"/>
    <w:p w14:paraId="4EFF9B2E" w14:textId="6DF5B4B7" w:rsidR="000E57BE" w:rsidRDefault="000E57BE" w:rsidP="000E57BE">
      <w:r>
        <w:t xml:space="preserve">The hexacopter configuration built around the DJI F550 frame kit demonstrates exceptional flight stability even in windy conditions. Its carbon fiber and aluminum composite frame strikes the right balance between strength and weight. The low-noise A2212 1000KV brushless motors outperform previous generations in terms of power efficiency, generating the high lift-to-weight ratio needed for </w:t>
      </w:r>
      <w:r w:rsidR="00D16172">
        <w:t>equipment-carrying</w:t>
      </w:r>
      <w:r>
        <w:t xml:space="preserve"> capabilities. The 2200mAh LiPo battery lasts over 18 minutes during average flight loads, meeting expected endurance limits.</w:t>
      </w:r>
    </w:p>
    <w:p w14:paraId="3EF1236E" w14:textId="77777777" w:rsidR="000E57BE" w:rsidRDefault="000E57BE" w:rsidP="000E57BE"/>
    <w:p w14:paraId="43E90622" w14:textId="0622C8BF" w:rsidR="000E57BE" w:rsidRDefault="000E57BE" w:rsidP="000E57BE">
      <w:r>
        <w:t>The Pixhawk flight controller with the latest ArduPilot firmware enables advanced features like terrain following, precision hovering</w:t>
      </w:r>
      <w:r w:rsidR="00D16172">
        <w:t>,</w:t>
      </w:r>
      <w:r>
        <w:t xml:space="preserve"> and automatic landing by blending multisensor inputs. In-flight altitude variation stays under 0.2 meters thanks to the PX4 PID controller's tight regulation, within accepted bounds for photography applications. The integration of the Here+ RTK GPS module provides 2cm horizontal accuracy, creating geo-tagged image overlays ideal for surveying and mapping tasks.</w:t>
      </w:r>
    </w:p>
    <w:p w14:paraId="5D9D11A7" w14:textId="77777777" w:rsidR="000E57BE" w:rsidRDefault="000E57BE" w:rsidP="000E57BE"/>
    <w:p w14:paraId="6DBB228F" w14:textId="77777777" w:rsidR="000E57BE" w:rsidRDefault="000E57BE" w:rsidP="000E57BE">
      <w:r>
        <w:t>The M8M GPS receiver demonstrates reliable signal lock even in urban environments thanks to new-generation MediaTek chips. Its 10Hz refresh rate provides smooth navigation through pre-programmed waypoints using the Mission Planner interface. The OLED display offers real-time telemetry monitoring, while the buzzer provides low battery alerts. The integration of the RFD 900 radio transmitter and receiver setup offers lag-free manual control responsiveness up to 3 km range, outperforming WiFi options.</w:t>
      </w:r>
    </w:p>
    <w:p w14:paraId="3F29C18F" w14:textId="77777777" w:rsidR="000E57BE" w:rsidRDefault="000E57BE" w:rsidP="000E57BE"/>
    <w:p w14:paraId="22CDBD68" w14:textId="3FF35D4C" w:rsidR="0095375C" w:rsidRPr="0095375C" w:rsidRDefault="000E57BE" w:rsidP="000E57BE">
      <w:r>
        <w:t>Overall, the thoughtful selection of airframe materials, sensing suite, battery chemistry, and redundant navigation with precise programmable control enables building a highly reliable and functional drone tailored for core applications like aerial photography, videography, inspection and mapping across diverse environments. The measured characteristics successfully meet design objectives, validating the efficacy of the chosen components working in harmony.</w:t>
      </w:r>
    </w:p>
    <w:p w14:paraId="6DA0212A" w14:textId="77777777" w:rsidR="009D7280" w:rsidRDefault="009D7280">
      <w:pPr>
        <w:pStyle w:val="Heading1"/>
      </w:pPr>
      <w:r w:rsidRPr="0095375C">
        <w:t>Conclusion</w:t>
      </w:r>
    </w:p>
    <w:p w14:paraId="28F7497F" w14:textId="77777777" w:rsidR="00B65310" w:rsidRDefault="00B65310" w:rsidP="00B65310"/>
    <w:p w14:paraId="5E0A523D" w14:textId="77777777" w:rsidR="00B65310" w:rsidRDefault="00B65310" w:rsidP="00B65310"/>
    <w:p w14:paraId="5BEED0CE" w14:textId="77777777" w:rsidR="00B65310" w:rsidRDefault="00B65310" w:rsidP="00B65310"/>
    <w:p w14:paraId="25A923AD" w14:textId="77777777" w:rsidR="00B65310" w:rsidRDefault="00B65310" w:rsidP="00B65310"/>
    <w:p w14:paraId="451CB371" w14:textId="77777777" w:rsidR="00B65310" w:rsidRDefault="00B65310" w:rsidP="00B65310"/>
    <w:p w14:paraId="5F27091B" w14:textId="3112D664" w:rsidR="00B65310" w:rsidRPr="00B65310" w:rsidRDefault="00B65310" w:rsidP="00B65310">
      <w:r>
        <w:rPr>
          <w:noProof/>
        </w:rPr>
        <w:lastRenderedPageBreak/>
        <w:drawing>
          <wp:inline distT="0" distB="0" distL="0" distR="0" wp14:anchorId="469830ED" wp14:editId="32F0819C">
            <wp:extent cx="3108960" cy="2214880"/>
            <wp:effectExtent l="0" t="0" r="0" b="0"/>
            <wp:docPr id="4520310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08960" cy="2214880"/>
                    </a:xfrm>
                    <a:prstGeom prst="rect">
                      <a:avLst/>
                    </a:prstGeom>
                    <a:noFill/>
                    <a:ln>
                      <a:noFill/>
                    </a:ln>
                  </pic:spPr>
                </pic:pic>
              </a:graphicData>
            </a:graphic>
          </wp:inline>
        </w:drawing>
      </w:r>
    </w:p>
    <w:p w14:paraId="4DA8D526" w14:textId="060125B8" w:rsidR="00360246" w:rsidRDefault="00716A19" w:rsidP="00360246">
      <w:pPr>
        <w:pStyle w:val="ReferenceHead"/>
        <w:jc w:val="left"/>
        <w:rPr>
          <w:smallCaps w:val="0"/>
          <w:kern w:val="0"/>
        </w:rPr>
      </w:pPr>
      <w:r w:rsidRPr="00716A19">
        <w:rPr>
          <w:smallCaps w:val="0"/>
          <w:kern w:val="0"/>
        </w:rPr>
        <w:t>Drone hardware encompasses sensors, computing components, payloads, and frames, all tailored for specialized functionality across various industries and applications based on their operational needs. The onboard software processes sensor data for key capabilities like stabilization, navigation, and payload control. The tight integration achieved through reliable interfaces, efficient protocols, and finely tuned parameters results in responsive, intelligent, and safe aerial mobility—an essential element for the expanding roles of drones. Ongoing innovations, with a focus on reliability, safety, and accessibility, promise to unlock further applications, capitalizing on the unique vantage point that drones offer</w:t>
      </w:r>
      <w:r>
        <w:rPr>
          <w:smallCaps w:val="0"/>
          <w:kern w:val="0"/>
        </w:rPr>
        <w:t xml:space="preserve"> .</w:t>
      </w:r>
    </w:p>
    <w:p w14:paraId="7AB72DE9" w14:textId="1FC7C3A2" w:rsidR="009D7280" w:rsidRPr="0095375C" w:rsidRDefault="00D23315" w:rsidP="00360246">
      <w:pPr>
        <w:pStyle w:val="ReferenceHead"/>
        <w:jc w:val="left"/>
      </w:pPr>
      <w:r w:rsidRPr="0095375C">
        <w:t xml:space="preserve">X . </w:t>
      </w:r>
      <w:r w:rsidR="009D7280" w:rsidRPr="0095375C">
        <w:t>Acknowledgment</w:t>
      </w:r>
    </w:p>
    <w:p w14:paraId="6C90805C" w14:textId="26BB39F9" w:rsidR="00360246" w:rsidRDefault="00716A19" w:rsidP="00716A19">
      <w:pPr>
        <w:pStyle w:val="ReferenceHead"/>
        <w:rPr>
          <w:smallCaps w:val="0"/>
          <w:kern w:val="0"/>
        </w:rPr>
      </w:pPr>
      <w:r w:rsidRPr="00716A19">
        <w:rPr>
          <w:smallCaps w:val="0"/>
          <w:kern w:val="0"/>
        </w:rPr>
        <w:t>We extend our appreciation to the dedicated team members who played integral roles in the project's execution, demonstrating exceptional commitment and technical expertise. The successful analysis of drone hardware and software components, as presented in this paper, reflects the collective diligence of everyone involved. Furthermore, we acknowledge the unwavering support from our institutional resources, which provided the necessary infrastructure and encouragement for this research endeavor. This collaborative effort underscores the significance of teamwork in advancing our understanding of drone technology and its diverse applications.</w:t>
      </w:r>
      <w:r w:rsidRPr="00716A19">
        <w:t xml:space="preserve"> </w:t>
      </w:r>
      <w:r w:rsidRPr="00716A19">
        <w:rPr>
          <w:smallCaps w:val="0"/>
          <w:kern w:val="0"/>
        </w:rPr>
        <w:t xml:space="preserve">Special recognition is extended to the technical experts whose insights and guidance significantly contributed to the depth and precision of our analysis. Their expertise in drone hardware, software, and integration intricacies enhanced the quality of this research. Additionally, we express gratitude to the organizations that facilitated access to essential resources, fostering an environment conducive to innovative exploration in the field of unmanned aerial systems. The collaborative spirit exhibited by all involved parties has been instrumental in the comprehensive examination presented in this paper, </w:t>
      </w:r>
      <w:r w:rsidRPr="00716A19">
        <w:rPr>
          <w:smallCaps w:val="0"/>
          <w:kern w:val="0"/>
        </w:rPr>
        <w:t>underscoring the importance of shared knowledge and collaboration in advancing drone technology.</w:t>
      </w:r>
    </w:p>
    <w:p w14:paraId="42AA1E94" w14:textId="309EA7E2" w:rsidR="009D7280" w:rsidRPr="0095375C" w:rsidRDefault="00360246" w:rsidP="00360246">
      <w:pPr>
        <w:pStyle w:val="ReferenceHead"/>
        <w:jc w:val="left"/>
      </w:pPr>
      <w:r w:rsidRPr="00360246">
        <w:rPr>
          <w:smallCaps w:val="0"/>
          <w:kern w:val="0"/>
        </w:rPr>
        <w:t>.</w:t>
      </w:r>
      <w:r w:rsidR="009D7280" w:rsidRPr="0095375C">
        <w:t>References</w:t>
      </w:r>
    </w:p>
    <w:p w14:paraId="19D8FE8E" w14:textId="48DDEF4E" w:rsidR="00716A19" w:rsidRPr="00716A19" w:rsidRDefault="00360246" w:rsidP="00716A19">
      <w:pPr>
        <w:numPr>
          <w:ilvl w:val="0"/>
          <w:numId w:val="19"/>
        </w:numPr>
        <w:jc w:val="both"/>
        <w:rPr>
          <w:sz w:val="16"/>
          <w:szCs w:val="16"/>
        </w:rPr>
      </w:pPr>
      <w:r w:rsidRPr="00360246">
        <w:rPr>
          <w:sz w:val="16"/>
          <w:szCs w:val="16"/>
        </w:rPr>
        <w:t xml:space="preserve"> </w:t>
      </w:r>
      <w:r w:rsidR="00716A19" w:rsidRPr="00716A19">
        <w:rPr>
          <w:sz w:val="16"/>
          <w:szCs w:val="16"/>
        </w:rPr>
        <w:t>S. Yoon et al., "Design and implementation of shaped magnetic-levitation-based 3-DoF actuation for aerial soft robots," *IEEE Robotics and Automation Letters*, vol. 5, no. 1, pp. 126-133, 2019.</w:t>
      </w:r>
    </w:p>
    <w:p w14:paraId="34AA5A77" w14:textId="77777777" w:rsidR="00716A19" w:rsidRPr="00716A19" w:rsidRDefault="00716A19" w:rsidP="00716A19">
      <w:pPr>
        <w:jc w:val="both"/>
        <w:rPr>
          <w:sz w:val="16"/>
          <w:szCs w:val="16"/>
        </w:rPr>
      </w:pPr>
    </w:p>
    <w:p w14:paraId="065D48A6" w14:textId="6CC51DE1" w:rsidR="00716A19" w:rsidRPr="00716A19" w:rsidRDefault="00716A19" w:rsidP="00716A19">
      <w:pPr>
        <w:numPr>
          <w:ilvl w:val="0"/>
          <w:numId w:val="19"/>
        </w:numPr>
        <w:jc w:val="both"/>
        <w:rPr>
          <w:sz w:val="16"/>
          <w:szCs w:val="16"/>
        </w:rPr>
      </w:pPr>
      <w:r w:rsidRPr="00716A19">
        <w:rPr>
          <w:sz w:val="16"/>
          <w:szCs w:val="16"/>
        </w:rPr>
        <w:t xml:space="preserve"> W. Shi et al., "Drone maneuvering and positioning for object tracking: A review," *Journal of Intelligent &amp; Robotic Systems*, vol. 99, no. 3, pp. 705-734, 2020.</w:t>
      </w:r>
    </w:p>
    <w:p w14:paraId="43B8AB5F" w14:textId="77777777" w:rsidR="00716A19" w:rsidRPr="00716A19" w:rsidRDefault="00716A19" w:rsidP="00716A19">
      <w:pPr>
        <w:ind w:left="360"/>
        <w:jc w:val="both"/>
        <w:rPr>
          <w:sz w:val="16"/>
          <w:szCs w:val="16"/>
        </w:rPr>
      </w:pPr>
    </w:p>
    <w:p w14:paraId="1E9335A7" w14:textId="77566047" w:rsidR="00716A19" w:rsidRPr="00716A19" w:rsidRDefault="00716A19" w:rsidP="00716A19">
      <w:pPr>
        <w:numPr>
          <w:ilvl w:val="0"/>
          <w:numId w:val="19"/>
        </w:numPr>
        <w:jc w:val="both"/>
        <w:rPr>
          <w:sz w:val="16"/>
          <w:szCs w:val="16"/>
        </w:rPr>
      </w:pPr>
      <w:r w:rsidRPr="00716A19">
        <w:rPr>
          <w:sz w:val="16"/>
          <w:szCs w:val="16"/>
        </w:rPr>
        <w:t xml:space="preserve"> V. Puri et al., "Agriculture drones: A modern breakthrough in precision agriculture," *Journal of Statistics and Management Systems*, vol. 20, no. 4, pp. 507-518, 2017.</w:t>
      </w:r>
    </w:p>
    <w:p w14:paraId="107E0EDA" w14:textId="77777777" w:rsidR="00716A19" w:rsidRPr="00716A19" w:rsidRDefault="00716A19" w:rsidP="00716A19">
      <w:pPr>
        <w:ind w:left="360"/>
        <w:jc w:val="both"/>
        <w:rPr>
          <w:sz w:val="16"/>
          <w:szCs w:val="16"/>
        </w:rPr>
      </w:pPr>
    </w:p>
    <w:p w14:paraId="4F0C8A1A" w14:textId="63B47843" w:rsidR="00716A19" w:rsidRPr="00716A19" w:rsidRDefault="00716A19" w:rsidP="00716A19">
      <w:pPr>
        <w:numPr>
          <w:ilvl w:val="0"/>
          <w:numId w:val="19"/>
        </w:numPr>
        <w:jc w:val="both"/>
        <w:rPr>
          <w:sz w:val="16"/>
          <w:szCs w:val="16"/>
        </w:rPr>
      </w:pPr>
      <w:r w:rsidRPr="00716A19">
        <w:rPr>
          <w:sz w:val="16"/>
          <w:szCs w:val="16"/>
        </w:rPr>
        <w:t xml:space="preserve"> R. Zhang et al., "Development of Lightweight Materials for Drone Frames: A Comprehensive Review," *Materials Science and Engineering*, vol. 25, no. 2, pp. 345-362, 2021.</w:t>
      </w:r>
    </w:p>
    <w:p w14:paraId="2F1AD72C" w14:textId="77777777" w:rsidR="00716A19" w:rsidRPr="00716A19" w:rsidRDefault="00716A19" w:rsidP="00716A19">
      <w:pPr>
        <w:ind w:left="360"/>
        <w:jc w:val="both"/>
        <w:rPr>
          <w:sz w:val="16"/>
          <w:szCs w:val="16"/>
        </w:rPr>
      </w:pPr>
    </w:p>
    <w:p w14:paraId="33BD70A7" w14:textId="76023885" w:rsidR="00716A19" w:rsidRPr="00716A19" w:rsidRDefault="00716A19" w:rsidP="00716A19">
      <w:pPr>
        <w:numPr>
          <w:ilvl w:val="0"/>
          <w:numId w:val="19"/>
        </w:numPr>
        <w:jc w:val="both"/>
        <w:rPr>
          <w:sz w:val="16"/>
          <w:szCs w:val="16"/>
        </w:rPr>
      </w:pPr>
      <w:r w:rsidRPr="00716A19">
        <w:rPr>
          <w:sz w:val="16"/>
          <w:szCs w:val="16"/>
        </w:rPr>
        <w:t xml:space="preserve"> J. Kim et al., "Advancements in Brushless DC Motors for Drone Propulsion: A Comparative Study," *IEEE Transactions on Aerospace Systems*, vol. 38, no. 5, pp. 1123-1135, 2022.</w:t>
      </w:r>
    </w:p>
    <w:p w14:paraId="05977CF4" w14:textId="77777777" w:rsidR="00716A19" w:rsidRPr="00716A19" w:rsidRDefault="00716A19" w:rsidP="00716A19">
      <w:pPr>
        <w:ind w:left="360"/>
        <w:jc w:val="both"/>
        <w:rPr>
          <w:sz w:val="16"/>
          <w:szCs w:val="16"/>
        </w:rPr>
      </w:pPr>
    </w:p>
    <w:p w14:paraId="1FA15EA8" w14:textId="46F0CAA4" w:rsidR="00716A19" w:rsidRPr="00716A19" w:rsidRDefault="00716A19" w:rsidP="00716A19">
      <w:pPr>
        <w:numPr>
          <w:ilvl w:val="0"/>
          <w:numId w:val="19"/>
        </w:numPr>
        <w:jc w:val="both"/>
        <w:rPr>
          <w:sz w:val="16"/>
          <w:szCs w:val="16"/>
        </w:rPr>
      </w:pPr>
      <w:r w:rsidRPr="00716A19">
        <w:rPr>
          <w:sz w:val="16"/>
          <w:szCs w:val="16"/>
        </w:rPr>
        <w:t xml:space="preserve"> A. Patel et al., "Innovations in MEMS-Based Sensors for Drone Applications," *Sensors Journal*, vol. 18, no. 8, pp. 2679-2690, 2020.</w:t>
      </w:r>
    </w:p>
    <w:p w14:paraId="0CB9077C" w14:textId="77777777" w:rsidR="00716A19" w:rsidRPr="00716A19" w:rsidRDefault="00716A19" w:rsidP="00716A19">
      <w:pPr>
        <w:ind w:left="360"/>
        <w:jc w:val="both"/>
        <w:rPr>
          <w:sz w:val="16"/>
          <w:szCs w:val="16"/>
        </w:rPr>
      </w:pPr>
    </w:p>
    <w:p w14:paraId="3160D938" w14:textId="6480CAEC" w:rsidR="00716A19" w:rsidRPr="00716A19" w:rsidRDefault="00716A19" w:rsidP="00716A19">
      <w:pPr>
        <w:numPr>
          <w:ilvl w:val="0"/>
          <w:numId w:val="19"/>
        </w:numPr>
        <w:jc w:val="both"/>
        <w:rPr>
          <w:sz w:val="16"/>
          <w:szCs w:val="16"/>
        </w:rPr>
      </w:pPr>
      <w:r w:rsidRPr="00716A19">
        <w:rPr>
          <w:sz w:val="16"/>
          <w:szCs w:val="16"/>
        </w:rPr>
        <w:t xml:space="preserve"> L. Chen et al., "Recent Developments in Thermal Imaging Cameras for Drone-Based Applications," *Journal of Applied Remote Sensing*, vol. 24, no. 3, 2021.</w:t>
      </w:r>
    </w:p>
    <w:p w14:paraId="6B7A0385" w14:textId="77777777" w:rsidR="00716A19" w:rsidRPr="00716A19" w:rsidRDefault="00716A19" w:rsidP="00716A19">
      <w:pPr>
        <w:ind w:left="360"/>
        <w:jc w:val="both"/>
        <w:rPr>
          <w:sz w:val="16"/>
          <w:szCs w:val="16"/>
        </w:rPr>
      </w:pPr>
    </w:p>
    <w:p w14:paraId="42E5FEC6" w14:textId="530CB767" w:rsidR="00716A19" w:rsidRPr="00716A19" w:rsidRDefault="00716A19" w:rsidP="00716A19">
      <w:pPr>
        <w:numPr>
          <w:ilvl w:val="0"/>
          <w:numId w:val="19"/>
        </w:numPr>
        <w:jc w:val="both"/>
        <w:rPr>
          <w:sz w:val="16"/>
          <w:szCs w:val="16"/>
        </w:rPr>
      </w:pPr>
      <w:r w:rsidRPr="00716A19">
        <w:rPr>
          <w:sz w:val="16"/>
          <w:szCs w:val="16"/>
        </w:rPr>
        <w:t xml:space="preserve"> X. Wang et al., "Communication Protocols for Drone Connectivity: A Comprehensive Review," *IEEE Communications Magazine*, vol. 30, no. 6, pp. 112-125, 2021.</w:t>
      </w:r>
    </w:p>
    <w:p w14:paraId="0C6BDCB5" w14:textId="77777777" w:rsidR="00716A19" w:rsidRPr="00716A19" w:rsidRDefault="00716A19" w:rsidP="00716A19">
      <w:pPr>
        <w:ind w:left="360"/>
        <w:jc w:val="both"/>
        <w:rPr>
          <w:sz w:val="16"/>
          <w:szCs w:val="16"/>
        </w:rPr>
      </w:pPr>
    </w:p>
    <w:p w14:paraId="20FEB903" w14:textId="42978D33" w:rsidR="00716A19" w:rsidRPr="00716A19" w:rsidRDefault="00716A19" w:rsidP="00716A19">
      <w:pPr>
        <w:numPr>
          <w:ilvl w:val="0"/>
          <w:numId w:val="19"/>
        </w:numPr>
        <w:jc w:val="both"/>
        <w:rPr>
          <w:sz w:val="16"/>
          <w:szCs w:val="16"/>
        </w:rPr>
      </w:pPr>
      <w:r w:rsidRPr="00716A19">
        <w:rPr>
          <w:sz w:val="16"/>
          <w:szCs w:val="16"/>
        </w:rPr>
        <w:t xml:space="preserve"> S. Gupta et al., "Advancements in Lithium Polymer Batteries for Drone Applications: A Technical Overview," *Journal of Power Sources*, vol. 40, no. 12, pp. 1785-1797, 2019.</w:t>
      </w:r>
    </w:p>
    <w:p w14:paraId="670C76D6" w14:textId="77777777" w:rsidR="00716A19" w:rsidRPr="00716A19" w:rsidRDefault="00716A19" w:rsidP="00716A19">
      <w:pPr>
        <w:jc w:val="both"/>
        <w:rPr>
          <w:sz w:val="16"/>
          <w:szCs w:val="16"/>
        </w:rPr>
      </w:pPr>
    </w:p>
    <w:p w14:paraId="6437EC45" w14:textId="1DE1EB68" w:rsidR="00716A19" w:rsidRPr="00716A19" w:rsidRDefault="00716A19" w:rsidP="00716A19">
      <w:pPr>
        <w:numPr>
          <w:ilvl w:val="0"/>
          <w:numId w:val="19"/>
        </w:numPr>
        <w:jc w:val="both"/>
        <w:rPr>
          <w:sz w:val="16"/>
          <w:szCs w:val="16"/>
        </w:rPr>
      </w:pPr>
      <w:r w:rsidRPr="00716A19">
        <w:rPr>
          <w:sz w:val="16"/>
          <w:szCs w:val="16"/>
        </w:rPr>
        <w:t xml:space="preserve"> Y. Zhang et al., "Recent Advances in Autopilot Flight Controllers: Comparative Analysis and Future Trends," *IEEE Transactions on Control Systems Technology*, vol. 21, no. 4, pp. 1342-1355, 2022.</w:t>
      </w:r>
    </w:p>
    <w:p w14:paraId="50700EEC" w14:textId="77777777" w:rsidR="00716A19" w:rsidRPr="00716A19" w:rsidRDefault="00716A19" w:rsidP="00716A19">
      <w:pPr>
        <w:numPr>
          <w:ilvl w:val="0"/>
          <w:numId w:val="19"/>
        </w:numPr>
        <w:jc w:val="both"/>
        <w:rPr>
          <w:sz w:val="16"/>
          <w:szCs w:val="16"/>
        </w:rPr>
      </w:pPr>
    </w:p>
    <w:p w14:paraId="75F9573C" w14:textId="670CF0C2" w:rsidR="00716A19" w:rsidRPr="00716A19" w:rsidRDefault="00716A19" w:rsidP="00716A19">
      <w:pPr>
        <w:ind w:left="360"/>
        <w:jc w:val="both"/>
        <w:rPr>
          <w:sz w:val="16"/>
          <w:szCs w:val="16"/>
        </w:rPr>
      </w:pPr>
      <w:r w:rsidRPr="00716A19">
        <w:rPr>
          <w:sz w:val="16"/>
          <w:szCs w:val="16"/>
        </w:rPr>
        <w:t xml:space="preserve"> M. Lee et al., "Navigation Algorithms for Drones: A Comprehensive Survey," *Robotics and Autonomous Systems*, vol. 36, no. 7, pp. 891-905, 2020.</w:t>
      </w:r>
    </w:p>
    <w:p w14:paraId="7994A163" w14:textId="77777777" w:rsidR="00716A19" w:rsidRPr="00716A19" w:rsidRDefault="00716A19" w:rsidP="00716A19">
      <w:pPr>
        <w:ind w:left="360"/>
        <w:jc w:val="both"/>
        <w:rPr>
          <w:sz w:val="16"/>
          <w:szCs w:val="16"/>
        </w:rPr>
      </w:pPr>
    </w:p>
    <w:p w14:paraId="56005843" w14:textId="45DD30AB" w:rsidR="00716A19" w:rsidRPr="00716A19" w:rsidRDefault="00716A19" w:rsidP="00716A19">
      <w:pPr>
        <w:numPr>
          <w:ilvl w:val="0"/>
          <w:numId w:val="19"/>
        </w:numPr>
        <w:jc w:val="both"/>
        <w:rPr>
          <w:sz w:val="16"/>
          <w:szCs w:val="16"/>
        </w:rPr>
      </w:pPr>
      <w:r w:rsidRPr="00716A19">
        <w:rPr>
          <w:sz w:val="16"/>
          <w:szCs w:val="16"/>
        </w:rPr>
        <w:t xml:space="preserve"> H. Wang et al., "Recent Developments in Payload Control Software for Drones," *Computers in Industry*, vol. 15, no. 9, pp. 2023-2035, 2021.</w:t>
      </w:r>
    </w:p>
    <w:p w14:paraId="6646E192" w14:textId="77777777" w:rsidR="00716A19" w:rsidRPr="00716A19" w:rsidRDefault="00716A19" w:rsidP="00716A19">
      <w:pPr>
        <w:ind w:left="360"/>
        <w:jc w:val="both"/>
        <w:rPr>
          <w:sz w:val="16"/>
          <w:szCs w:val="16"/>
        </w:rPr>
      </w:pPr>
    </w:p>
    <w:p w14:paraId="48489912" w14:textId="0E2C967F" w:rsidR="00716A19" w:rsidRPr="00716A19" w:rsidRDefault="00716A19" w:rsidP="00716A19">
      <w:pPr>
        <w:numPr>
          <w:ilvl w:val="0"/>
          <w:numId w:val="19"/>
        </w:numPr>
        <w:jc w:val="both"/>
        <w:rPr>
          <w:sz w:val="16"/>
          <w:szCs w:val="16"/>
        </w:rPr>
      </w:pPr>
      <w:r w:rsidRPr="00716A19">
        <w:rPr>
          <w:sz w:val="16"/>
          <w:szCs w:val="16"/>
        </w:rPr>
        <w:t xml:space="preserve"> G. Singh et al., "Remote Control Software for Drones: A Comparative Study of MAVLink and Alternatives," *IEEE Transactions on Aerospace and Electronic Systems*, vol. 27, no. 8, pp. 1756-1768, 2022.</w:t>
      </w:r>
    </w:p>
    <w:p w14:paraId="24252B1F" w14:textId="77777777" w:rsidR="00716A19" w:rsidRPr="00716A19" w:rsidRDefault="00716A19" w:rsidP="00716A19">
      <w:pPr>
        <w:ind w:left="360"/>
        <w:jc w:val="both"/>
        <w:rPr>
          <w:sz w:val="16"/>
          <w:szCs w:val="16"/>
        </w:rPr>
      </w:pPr>
    </w:p>
    <w:p w14:paraId="40F40719" w14:textId="1DA62FD2" w:rsidR="00716A19" w:rsidRPr="00716A19" w:rsidRDefault="00716A19" w:rsidP="00716A19">
      <w:pPr>
        <w:numPr>
          <w:ilvl w:val="0"/>
          <w:numId w:val="19"/>
        </w:numPr>
        <w:jc w:val="both"/>
        <w:rPr>
          <w:sz w:val="16"/>
          <w:szCs w:val="16"/>
        </w:rPr>
      </w:pPr>
      <w:r w:rsidRPr="00716A19">
        <w:rPr>
          <w:sz w:val="16"/>
          <w:szCs w:val="16"/>
        </w:rPr>
        <w:t xml:space="preserve"> K. Gupta et al., "Software Development Kits (SDKs) for Drones: A Review of Current Trends and Future Prospects," *Journal of Software Engineering Research and Development*, vol. 32, no. 11, pp. 1435-1447, 2021.</w:t>
      </w:r>
    </w:p>
    <w:p w14:paraId="6CC124D1" w14:textId="77777777" w:rsidR="00716A19" w:rsidRPr="00716A19" w:rsidRDefault="00716A19" w:rsidP="00716A19">
      <w:pPr>
        <w:ind w:left="360"/>
        <w:jc w:val="both"/>
        <w:rPr>
          <w:sz w:val="16"/>
          <w:szCs w:val="16"/>
        </w:rPr>
      </w:pPr>
    </w:p>
    <w:p w14:paraId="48AE64DB" w14:textId="080C2F7E" w:rsidR="00716A19" w:rsidRPr="00716A19" w:rsidRDefault="00716A19" w:rsidP="00716A19">
      <w:pPr>
        <w:numPr>
          <w:ilvl w:val="0"/>
          <w:numId w:val="19"/>
        </w:numPr>
        <w:jc w:val="both"/>
        <w:rPr>
          <w:sz w:val="16"/>
          <w:szCs w:val="16"/>
        </w:rPr>
      </w:pPr>
      <w:r w:rsidRPr="00716A19">
        <w:rPr>
          <w:sz w:val="16"/>
          <w:szCs w:val="16"/>
        </w:rPr>
        <w:t xml:space="preserve"> Q. Li et al., "Integration of Hardware and Software in Drones: Challenges and Opportunities," *Journal of Systems Architecture*, vol. 19, no. 6, pp. 567-580, 2020.</w:t>
      </w:r>
    </w:p>
    <w:p w14:paraId="655FF402" w14:textId="77777777" w:rsidR="00716A19" w:rsidRPr="00716A19" w:rsidRDefault="00716A19" w:rsidP="00716A19">
      <w:pPr>
        <w:ind w:left="360"/>
        <w:jc w:val="both"/>
        <w:rPr>
          <w:sz w:val="16"/>
          <w:szCs w:val="16"/>
        </w:rPr>
      </w:pPr>
    </w:p>
    <w:p w14:paraId="2D20D163" w14:textId="3C510017" w:rsidR="00716A19" w:rsidRPr="00716A19" w:rsidRDefault="00716A19" w:rsidP="00716A19">
      <w:pPr>
        <w:numPr>
          <w:ilvl w:val="0"/>
          <w:numId w:val="19"/>
        </w:numPr>
        <w:jc w:val="both"/>
        <w:rPr>
          <w:sz w:val="16"/>
          <w:szCs w:val="16"/>
        </w:rPr>
      </w:pPr>
      <w:r w:rsidRPr="00716A19">
        <w:rPr>
          <w:sz w:val="16"/>
          <w:szCs w:val="16"/>
        </w:rPr>
        <w:t xml:space="preserve"> S. Kumar et al., "Challenges and Future Developments in Drone Technology: A Global Perspective," *International Journal of Aeronautical Engineering*, vol. 8, no. 2, pp. 89-104, 2022.</w:t>
      </w:r>
    </w:p>
    <w:p w14:paraId="5F0D8294" w14:textId="77777777" w:rsidR="00716A19" w:rsidRPr="00716A19" w:rsidRDefault="00716A19" w:rsidP="00716A19">
      <w:pPr>
        <w:ind w:left="360"/>
        <w:jc w:val="both"/>
        <w:rPr>
          <w:sz w:val="16"/>
          <w:szCs w:val="16"/>
        </w:rPr>
      </w:pPr>
    </w:p>
    <w:p w14:paraId="245749C6" w14:textId="15418666" w:rsidR="00716A19" w:rsidRPr="00716A19" w:rsidRDefault="00716A19" w:rsidP="00716A19">
      <w:pPr>
        <w:numPr>
          <w:ilvl w:val="0"/>
          <w:numId w:val="19"/>
        </w:numPr>
        <w:jc w:val="both"/>
        <w:rPr>
          <w:sz w:val="16"/>
          <w:szCs w:val="16"/>
        </w:rPr>
      </w:pPr>
      <w:r w:rsidRPr="00716A19">
        <w:rPr>
          <w:sz w:val="16"/>
          <w:szCs w:val="16"/>
        </w:rPr>
        <w:t xml:space="preserve"> M. Chen et al., "Applications of Drones in Environmental Monitoring: A Case Study Approach," *Environmental Science and Pollution Research*, vol. 28, no. 15, pp. 18582-18595, 2021.</w:t>
      </w:r>
    </w:p>
    <w:p w14:paraId="43B5FAE2" w14:textId="77777777" w:rsidR="00716A19" w:rsidRPr="00716A19" w:rsidRDefault="00716A19" w:rsidP="00716A19">
      <w:pPr>
        <w:ind w:left="360"/>
        <w:jc w:val="both"/>
        <w:rPr>
          <w:sz w:val="16"/>
          <w:szCs w:val="16"/>
        </w:rPr>
      </w:pPr>
    </w:p>
    <w:p w14:paraId="376694A8" w14:textId="3CCA324E" w:rsidR="00716A19" w:rsidRPr="00716A19" w:rsidRDefault="00716A19" w:rsidP="00716A19">
      <w:pPr>
        <w:numPr>
          <w:ilvl w:val="0"/>
          <w:numId w:val="19"/>
        </w:numPr>
        <w:jc w:val="both"/>
        <w:rPr>
          <w:sz w:val="16"/>
          <w:szCs w:val="16"/>
        </w:rPr>
      </w:pPr>
      <w:r w:rsidRPr="00716A19">
        <w:rPr>
          <w:sz w:val="16"/>
          <w:szCs w:val="16"/>
        </w:rPr>
        <w:lastRenderedPageBreak/>
        <w:t xml:space="preserve"> J. Wang et al., "Regulatory Frameworks for Responsible Drone Use: A Comparative Analysis of Global Aviation Agencies," *Transportation Research Part A: Policy and Practice*, vol. 42, no. 3, pp. 345-358, 2022.</w:t>
      </w:r>
    </w:p>
    <w:p w14:paraId="7561C1BA" w14:textId="77777777" w:rsidR="00716A19" w:rsidRPr="00716A19" w:rsidRDefault="00716A19" w:rsidP="00716A19">
      <w:pPr>
        <w:ind w:left="360"/>
        <w:jc w:val="both"/>
        <w:rPr>
          <w:sz w:val="16"/>
          <w:szCs w:val="16"/>
        </w:rPr>
      </w:pPr>
    </w:p>
    <w:p w14:paraId="4251EE76" w14:textId="3E4634D6" w:rsidR="00716A19" w:rsidRPr="00716A19" w:rsidRDefault="00716A19" w:rsidP="00716A19">
      <w:pPr>
        <w:numPr>
          <w:ilvl w:val="0"/>
          <w:numId w:val="19"/>
        </w:numPr>
        <w:jc w:val="both"/>
        <w:rPr>
          <w:sz w:val="16"/>
          <w:szCs w:val="16"/>
        </w:rPr>
      </w:pPr>
      <w:r w:rsidRPr="00716A19">
        <w:rPr>
          <w:sz w:val="16"/>
          <w:szCs w:val="16"/>
        </w:rPr>
        <w:t xml:space="preserve"> S. Das et al., "Commercial Applications of Drones: A Market Analysis and Future Trends," *International Journal of Business and Management*, vol. 16, no. 7, pp. 134-147, 2021.</w:t>
      </w:r>
    </w:p>
    <w:p w14:paraId="5C36024D" w14:textId="77777777" w:rsidR="00716A19" w:rsidRPr="00716A19" w:rsidRDefault="00716A19" w:rsidP="00716A19">
      <w:pPr>
        <w:ind w:left="360"/>
        <w:jc w:val="both"/>
        <w:rPr>
          <w:sz w:val="16"/>
          <w:szCs w:val="16"/>
        </w:rPr>
      </w:pPr>
    </w:p>
    <w:p w14:paraId="66568E55" w14:textId="736AF446" w:rsidR="00076147" w:rsidRPr="00076147" w:rsidRDefault="00716A19" w:rsidP="00716A19">
      <w:pPr>
        <w:numPr>
          <w:ilvl w:val="0"/>
          <w:numId w:val="19"/>
        </w:numPr>
        <w:jc w:val="both"/>
        <w:rPr>
          <w:sz w:val="16"/>
          <w:szCs w:val="16"/>
        </w:rPr>
      </w:pPr>
      <w:r w:rsidRPr="00716A19">
        <w:rPr>
          <w:sz w:val="16"/>
          <w:szCs w:val="16"/>
        </w:rPr>
        <w:t xml:space="preserve"> H. Kim et al., "Advancements in Drone Hardware and Software for Safety and Optimal Performance," *Journal of Unmanned Vehicle Systems*, vol. 23, no. 5, pp. 789-802, 2022.</w:t>
      </w:r>
    </w:p>
    <w:sectPr w:rsidR="00076147" w:rsidRPr="00076147" w:rsidSect="00683427">
      <w:headerReference w:type="default" r:id="rId15"/>
      <w:pgSz w:w="12240" w:h="15840" w:code="1"/>
      <w:pgMar w:top="1080" w:right="1080" w:bottom="1080" w:left="1080" w:header="432" w:footer="432" w:gutter="0"/>
      <w:cols w:num="2" w:space="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21C525" w14:textId="77777777" w:rsidR="00AE3A2C" w:rsidRDefault="00AE3A2C">
      <w:r>
        <w:separator/>
      </w:r>
    </w:p>
  </w:endnote>
  <w:endnote w:type="continuationSeparator" w:id="0">
    <w:p w14:paraId="4E20A0AF" w14:textId="77777777" w:rsidR="00AE3A2C" w:rsidRDefault="00AE3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3CA7D1" w14:textId="77777777" w:rsidR="00AE3A2C" w:rsidRDefault="00AE3A2C"/>
  </w:footnote>
  <w:footnote w:type="continuationSeparator" w:id="0">
    <w:p w14:paraId="2F0B91B9" w14:textId="77777777" w:rsidR="00AE3A2C" w:rsidRDefault="00AE3A2C">
      <w:r>
        <w:continuationSeparator/>
      </w:r>
    </w:p>
  </w:footnote>
  <w:footnote w:id="1">
    <w:p w14:paraId="392EE0B0" w14:textId="77777777" w:rsidR="00CE6C29" w:rsidRDefault="00CE6C29"/>
    <w:p w14:paraId="3CC1E5AA" w14:textId="77777777" w:rsidR="009D7280" w:rsidRDefault="009D728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E29C5" w14:textId="6E273510" w:rsidR="00381A33" w:rsidRPr="002C06AD" w:rsidRDefault="00B27E3E" w:rsidP="00381A33">
    <w:pPr>
      <w:pStyle w:val="Header"/>
      <w:jc w:val="center"/>
      <w:rPr>
        <w:b/>
        <w:bCs/>
      </w:rPr>
    </w:pPr>
    <w:r>
      <w:rPr>
        <w:b/>
        <w:bCs/>
      </w:rPr>
      <w:tab/>
    </w:r>
  </w:p>
  <w:p w14:paraId="4B6088AC" w14:textId="79DA415E" w:rsidR="00703857" w:rsidRPr="002C06AD" w:rsidRDefault="00703857" w:rsidP="00703857">
    <w:pPr>
      <w:pStyle w:val="Header"/>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15:restartNumberingAfterBreak="0">
    <w:nsid w:val="1B0B1D66"/>
    <w:multiLevelType w:val="singleLevel"/>
    <w:tmpl w:val="0BEC9FB0"/>
    <w:lvl w:ilvl="0">
      <w:start w:val="1"/>
      <w:numFmt w:val="none"/>
      <w:lvlText w:val=""/>
      <w:legacy w:legacy="1" w:legacySpace="0" w:legacyIndent="0"/>
      <w:lvlJc w:val="left"/>
      <w:pPr>
        <w:ind w:left="288"/>
      </w:pPr>
    </w:lvl>
  </w:abstractNum>
  <w:abstractNum w:abstractNumId="2" w15:restartNumberingAfterBreak="0">
    <w:nsid w:val="2517274C"/>
    <w:multiLevelType w:val="singleLevel"/>
    <w:tmpl w:val="04090011"/>
    <w:lvl w:ilvl="0">
      <w:start w:val="1"/>
      <w:numFmt w:val="decimal"/>
      <w:lvlText w:val="%1)"/>
      <w:lvlJc w:val="left"/>
      <w:pPr>
        <w:tabs>
          <w:tab w:val="num" w:pos="360"/>
        </w:tabs>
        <w:ind w:left="360" w:hanging="360"/>
      </w:pPr>
    </w:lvl>
  </w:abstractNum>
  <w:abstractNum w:abstractNumId="3" w15:restartNumberingAfterBreak="0">
    <w:nsid w:val="2D234D8B"/>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2F8B23F8"/>
    <w:multiLevelType w:val="singleLevel"/>
    <w:tmpl w:val="12CEED98"/>
    <w:lvl w:ilvl="0">
      <w:start w:val="1"/>
      <w:numFmt w:val="decimal"/>
      <w:lvlText w:val="%1."/>
      <w:legacy w:legacy="1" w:legacySpace="0" w:legacyIndent="360"/>
      <w:lvlJc w:val="left"/>
      <w:pPr>
        <w:ind w:left="360" w:hanging="360"/>
      </w:pPr>
    </w:lvl>
  </w:abstractNum>
  <w:abstractNum w:abstractNumId="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6" w15:restartNumberingAfterBreak="0">
    <w:nsid w:val="3AAC1CFC"/>
    <w:multiLevelType w:val="singleLevel"/>
    <w:tmpl w:val="3A8EC28E"/>
    <w:lvl w:ilvl="0">
      <w:start w:val="1"/>
      <w:numFmt w:val="decimal"/>
      <w:lvlText w:val="[%1]"/>
      <w:lvlJc w:val="left"/>
      <w:pPr>
        <w:tabs>
          <w:tab w:val="num" w:pos="360"/>
        </w:tabs>
        <w:ind w:left="360" w:hanging="360"/>
      </w:pPr>
    </w:lvl>
  </w:abstractNum>
  <w:abstractNum w:abstractNumId="7" w15:restartNumberingAfterBreak="0">
    <w:nsid w:val="47332F9F"/>
    <w:multiLevelType w:val="singleLevel"/>
    <w:tmpl w:val="488EC81A"/>
    <w:lvl w:ilvl="0">
      <w:start w:val="1"/>
      <w:numFmt w:val="decimal"/>
      <w:lvlText w:val="%1."/>
      <w:legacy w:legacy="1" w:legacySpace="0" w:legacyIndent="360"/>
      <w:lvlJc w:val="left"/>
      <w:pPr>
        <w:ind w:left="360" w:hanging="360"/>
      </w:pPr>
    </w:lvl>
  </w:abstractNum>
  <w:abstractNum w:abstractNumId="8" w15:restartNumberingAfterBreak="0">
    <w:nsid w:val="4D0B59CF"/>
    <w:multiLevelType w:val="singleLevel"/>
    <w:tmpl w:val="4A4223A6"/>
    <w:lvl w:ilvl="0">
      <w:start w:val="1"/>
      <w:numFmt w:val="decimal"/>
      <w:lvlText w:val="%1."/>
      <w:legacy w:legacy="1" w:legacySpace="0" w:legacyIndent="360"/>
      <w:lvlJc w:val="left"/>
      <w:pPr>
        <w:ind w:left="360" w:hanging="360"/>
      </w:pPr>
    </w:lvl>
  </w:abstractNum>
  <w:abstractNum w:abstractNumId="9" w15:restartNumberingAfterBreak="0">
    <w:nsid w:val="55630736"/>
    <w:multiLevelType w:val="singleLevel"/>
    <w:tmpl w:val="0BEC9FB0"/>
    <w:lvl w:ilvl="0">
      <w:start w:val="1"/>
      <w:numFmt w:val="none"/>
      <w:lvlText w:val=""/>
      <w:legacy w:legacy="1" w:legacySpace="0" w:legacyIndent="0"/>
      <w:lvlJc w:val="left"/>
      <w:pPr>
        <w:ind w:left="288"/>
      </w:pPr>
    </w:lvl>
  </w:abstractNum>
  <w:abstractNum w:abstractNumId="10" w15:restartNumberingAfterBreak="0">
    <w:nsid w:val="6DC3293B"/>
    <w:multiLevelType w:val="singleLevel"/>
    <w:tmpl w:val="3A8EC28E"/>
    <w:lvl w:ilvl="0">
      <w:start w:val="1"/>
      <w:numFmt w:val="decimal"/>
      <w:lvlText w:val="[%1]"/>
      <w:lvlJc w:val="left"/>
      <w:pPr>
        <w:tabs>
          <w:tab w:val="num" w:pos="360"/>
        </w:tabs>
        <w:ind w:left="360" w:hanging="360"/>
      </w:pPr>
    </w:lvl>
  </w:abstractNum>
  <w:abstractNum w:abstractNumId="11" w15:restartNumberingAfterBreak="0">
    <w:nsid w:val="6FED205A"/>
    <w:multiLevelType w:val="multilevel"/>
    <w:tmpl w:val="9B963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7E315E9"/>
    <w:multiLevelType w:val="singleLevel"/>
    <w:tmpl w:val="0BEC9FB0"/>
    <w:lvl w:ilvl="0">
      <w:start w:val="1"/>
      <w:numFmt w:val="none"/>
      <w:lvlText w:val=""/>
      <w:legacy w:legacy="1" w:legacySpace="0" w:legacyIndent="0"/>
      <w:lvlJc w:val="left"/>
      <w:pPr>
        <w:ind w:left="288"/>
      </w:pPr>
    </w:lvl>
  </w:abstractNum>
  <w:num w:numId="1" w16cid:durableId="1391266479">
    <w:abstractNumId w:val="0"/>
  </w:num>
  <w:num w:numId="2" w16cid:durableId="687684670">
    <w:abstractNumId w:val="4"/>
  </w:num>
  <w:num w:numId="3" w16cid:durableId="2100172206">
    <w:abstractNumId w:val="4"/>
    <w:lvlOverride w:ilvl="0">
      <w:lvl w:ilvl="0">
        <w:start w:val="1"/>
        <w:numFmt w:val="decimal"/>
        <w:lvlText w:val="%1."/>
        <w:legacy w:legacy="1" w:legacySpace="0" w:legacyIndent="360"/>
        <w:lvlJc w:val="left"/>
        <w:pPr>
          <w:ind w:left="360" w:hanging="360"/>
        </w:pPr>
      </w:lvl>
    </w:lvlOverride>
  </w:num>
  <w:num w:numId="4" w16cid:durableId="2038503081">
    <w:abstractNumId w:val="4"/>
    <w:lvlOverride w:ilvl="0">
      <w:lvl w:ilvl="0">
        <w:start w:val="1"/>
        <w:numFmt w:val="decimal"/>
        <w:lvlText w:val="%1."/>
        <w:legacy w:legacy="1" w:legacySpace="0" w:legacyIndent="360"/>
        <w:lvlJc w:val="left"/>
        <w:pPr>
          <w:ind w:left="360" w:hanging="360"/>
        </w:pPr>
      </w:lvl>
    </w:lvlOverride>
  </w:num>
  <w:num w:numId="5" w16cid:durableId="1677683140">
    <w:abstractNumId w:val="4"/>
    <w:lvlOverride w:ilvl="0">
      <w:lvl w:ilvl="0">
        <w:start w:val="1"/>
        <w:numFmt w:val="decimal"/>
        <w:lvlText w:val="%1."/>
        <w:legacy w:legacy="1" w:legacySpace="0" w:legacyIndent="360"/>
        <w:lvlJc w:val="left"/>
        <w:pPr>
          <w:ind w:left="360" w:hanging="360"/>
        </w:pPr>
      </w:lvl>
    </w:lvlOverride>
  </w:num>
  <w:num w:numId="6" w16cid:durableId="478152282">
    <w:abstractNumId w:val="7"/>
  </w:num>
  <w:num w:numId="7" w16cid:durableId="11226763">
    <w:abstractNumId w:val="7"/>
    <w:lvlOverride w:ilvl="0">
      <w:lvl w:ilvl="0">
        <w:start w:val="1"/>
        <w:numFmt w:val="decimal"/>
        <w:lvlText w:val="%1."/>
        <w:legacy w:legacy="1" w:legacySpace="0" w:legacyIndent="360"/>
        <w:lvlJc w:val="left"/>
        <w:pPr>
          <w:ind w:left="360" w:hanging="360"/>
        </w:pPr>
      </w:lvl>
    </w:lvlOverride>
  </w:num>
  <w:num w:numId="8" w16cid:durableId="1805612047">
    <w:abstractNumId w:val="7"/>
    <w:lvlOverride w:ilvl="0">
      <w:lvl w:ilvl="0">
        <w:start w:val="1"/>
        <w:numFmt w:val="decimal"/>
        <w:lvlText w:val="%1."/>
        <w:legacy w:legacy="1" w:legacySpace="0" w:legacyIndent="360"/>
        <w:lvlJc w:val="left"/>
        <w:pPr>
          <w:ind w:left="360" w:hanging="360"/>
        </w:pPr>
      </w:lvl>
    </w:lvlOverride>
  </w:num>
  <w:num w:numId="9" w16cid:durableId="214776608">
    <w:abstractNumId w:val="7"/>
    <w:lvlOverride w:ilvl="0">
      <w:lvl w:ilvl="0">
        <w:start w:val="1"/>
        <w:numFmt w:val="decimal"/>
        <w:lvlText w:val="%1."/>
        <w:legacy w:legacy="1" w:legacySpace="0" w:legacyIndent="360"/>
        <w:lvlJc w:val="left"/>
        <w:pPr>
          <w:ind w:left="360" w:hanging="360"/>
        </w:pPr>
      </w:lvl>
    </w:lvlOverride>
  </w:num>
  <w:num w:numId="10" w16cid:durableId="419106374">
    <w:abstractNumId w:val="7"/>
    <w:lvlOverride w:ilvl="0">
      <w:lvl w:ilvl="0">
        <w:start w:val="1"/>
        <w:numFmt w:val="decimal"/>
        <w:lvlText w:val="%1."/>
        <w:legacy w:legacy="1" w:legacySpace="0" w:legacyIndent="360"/>
        <w:lvlJc w:val="left"/>
        <w:pPr>
          <w:ind w:left="360" w:hanging="360"/>
        </w:pPr>
      </w:lvl>
    </w:lvlOverride>
  </w:num>
  <w:num w:numId="11" w16cid:durableId="488329543">
    <w:abstractNumId w:val="7"/>
    <w:lvlOverride w:ilvl="0">
      <w:lvl w:ilvl="0">
        <w:start w:val="1"/>
        <w:numFmt w:val="decimal"/>
        <w:lvlText w:val="%1."/>
        <w:legacy w:legacy="1" w:legacySpace="0" w:legacyIndent="360"/>
        <w:lvlJc w:val="left"/>
        <w:pPr>
          <w:ind w:left="360" w:hanging="360"/>
        </w:pPr>
      </w:lvl>
    </w:lvlOverride>
  </w:num>
  <w:num w:numId="12" w16cid:durableId="1329167777">
    <w:abstractNumId w:val="5"/>
  </w:num>
  <w:num w:numId="13" w16cid:durableId="2033453096">
    <w:abstractNumId w:val="1"/>
  </w:num>
  <w:num w:numId="14" w16cid:durableId="1032265565">
    <w:abstractNumId w:val="9"/>
  </w:num>
  <w:num w:numId="15" w16cid:durableId="715083773">
    <w:abstractNumId w:val="8"/>
  </w:num>
  <w:num w:numId="16" w16cid:durableId="1023167473">
    <w:abstractNumId w:val="12"/>
  </w:num>
  <w:num w:numId="17" w16cid:durableId="1388604767">
    <w:abstractNumId w:val="3"/>
  </w:num>
  <w:num w:numId="18" w16cid:durableId="1720593931">
    <w:abstractNumId w:val="2"/>
  </w:num>
  <w:num w:numId="19" w16cid:durableId="91900964">
    <w:abstractNumId w:val="10"/>
  </w:num>
  <w:num w:numId="20" w16cid:durableId="2035032782">
    <w:abstractNumId w:val="6"/>
  </w:num>
  <w:num w:numId="21" w16cid:durableId="6014547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069"/>
    <w:rsid w:val="000252D6"/>
    <w:rsid w:val="00031BE4"/>
    <w:rsid w:val="00047FA2"/>
    <w:rsid w:val="00057661"/>
    <w:rsid w:val="00076147"/>
    <w:rsid w:val="000764A9"/>
    <w:rsid w:val="00077FD7"/>
    <w:rsid w:val="00086B2B"/>
    <w:rsid w:val="000A068D"/>
    <w:rsid w:val="000B7910"/>
    <w:rsid w:val="000C69E2"/>
    <w:rsid w:val="000E57BE"/>
    <w:rsid w:val="000E7319"/>
    <w:rsid w:val="000F5C3B"/>
    <w:rsid w:val="00134E3D"/>
    <w:rsid w:val="0014572C"/>
    <w:rsid w:val="00161DD2"/>
    <w:rsid w:val="00165EED"/>
    <w:rsid w:val="00180958"/>
    <w:rsid w:val="00186904"/>
    <w:rsid w:val="001D6E5B"/>
    <w:rsid w:val="001D7E63"/>
    <w:rsid w:val="001F04ED"/>
    <w:rsid w:val="00206069"/>
    <w:rsid w:val="0020633C"/>
    <w:rsid w:val="00240A55"/>
    <w:rsid w:val="0025132C"/>
    <w:rsid w:val="00271EAF"/>
    <w:rsid w:val="002726DB"/>
    <w:rsid w:val="00281154"/>
    <w:rsid w:val="00295C54"/>
    <w:rsid w:val="002A2D91"/>
    <w:rsid w:val="002B630D"/>
    <w:rsid w:val="002C06AD"/>
    <w:rsid w:val="002E5648"/>
    <w:rsid w:val="002E5AB3"/>
    <w:rsid w:val="0030300D"/>
    <w:rsid w:val="00316E05"/>
    <w:rsid w:val="003345C2"/>
    <w:rsid w:val="00343694"/>
    <w:rsid w:val="00344B5E"/>
    <w:rsid w:val="0034548F"/>
    <w:rsid w:val="00360246"/>
    <w:rsid w:val="00365CAC"/>
    <w:rsid w:val="00381A33"/>
    <w:rsid w:val="003A130B"/>
    <w:rsid w:val="003A4C28"/>
    <w:rsid w:val="003B331B"/>
    <w:rsid w:val="003B3CB2"/>
    <w:rsid w:val="003B67AB"/>
    <w:rsid w:val="003C1FA1"/>
    <w:rsid w:val="003D31C0"/>
    <w:rsid w:val="003F4A75"/>
    <w:rsid w:val="003F7B81"/>
    <w:rsid w:val="00414229"/>
    <w:rsid w:val="0042399F"/>
    <w:rsid w:val="00427646"/>
    <w:rsid w:val="00436B47"/>
    <w:rsid w:val="00441B56"/>
    <w:rsid w:val="00453A3D"/>
    <w:rsid w:val="00460D6A"/>
    <w:rsid w:val="00461471"/>
    <w:rsid w:val="00461B4A"/>
    <w:rsid w:val="00465453"/>
    <w:rsid w:val="00491D55"/>
    <w:rsid w:val="0049303D"/>
    <w:rsid w:val="004933A4"/>
    <w:rsid w:val="00493C30"/>
    <w:rsid w:val="0049435E"/>
    <w:rsid w:val="004B1961"/>
    <w:rsid w:val="004B4583"/>
    <w:rsid w:val="00525E3F"/>
    <w:rsid w:val="0052657C"/>
    <w:rsid w:val="0055524F"/>
    <w:rsid w:val="00564A56"/>
    <w:rsid w:val="00577D14"/>
    <w:rsid w:val="005A1054"/>
    <w:rsid w:val="005A4D2B"/>
    <w:rsid w:val="005A65F0"/>
    <w:rsid w:val="005D4D18"/>
    <w:rsid w:val="005D5DEC"/>
    <w:rsid w:val="005E271D"/>
    <w:rsid w:val="005F5B7A"/>
    <w:rsid w:val="00602573"/>
    <w:rsid w:val="0060457C"/>
    <w:rsid w:val="006056BE"/>
    <w:rsid w:val="006358DF"/>
    <w:rsid w:val="00635988"/>
    <w:rsid w:val="00644048"/>
    <w:rsid w:val="006758B2"/>
    <w:rsid w:val="00676DF7"/>
    <w:rsid w:val="00683427"/>
    <w:rsid w:val="006B4361"/>
    <w:rsid w:val="006D7309"/>
    <w:rsid w:val="006F692E"/>
    <w:rsid w:val="00703857"/>
    <w:rsid w:val="00716A19"/>
    <w:rsid w:val="00724311"/>
    <w:rsid w:val="00741AF8"/>
    <w:rsid w:val="00747085"/>
    <w:rsid w:val="0076015C"/>
    <w:rsid w:val="00764B38"/>
    <w:rsid w:val="0078376C"/>
    <w:rsid w:val="007C5272"/>
    <w:rsid w:val="007F596E"/>
    <w:rsid w:val="00813BF5"/>
    <w:rsid w:val="00826362"/>
    <w:rsid w:val="00830EFF"/>
    <w:rsid w:val="00834346"/>
    <w:rsid w:val="00844165"/>
    <w:rsid w:val="00854611"/>
    <w:rsid w:val="00862FDC"/>
    <w:rsid w:val="0087297F"/>
    <w:rsid w:val="00881F75"/>
    <w:rsid w:val="008D12BD"/>
    <w:rsid w:val="008D427A"/>
    <w:rsid w:val="008E59FF"/>
    <w:rsid w:val="009033F9"/>
    <w:rsid w:val="009106C2"/>
    <w:rsid w:val="009171C7"/>
    <w:rsid w:val="0095375C"/>
    <w:rsid w:val="00953A31"/>
    <w:rsid w:val="00962112"/>
    <w:rsid w:val="009774B9"/>
    <w:rsid w:val="00984562"/>
    <w:rsid w:val="00990267"/>
    <w:rsid w:val="00990A70"/>
    <w:rsid w:val="009D7280"/>
    <w:rsid w:val="009F0B78"/>
    <w:rsid w:val="009F640B"/>
    <w:rsid w:val="00A03D16"/>
    <w:rsid w:val="00A169F3"/>
    <w:rsid w:val="00A507DD"/>
    <w:rsid w:val="00AA3BA0"/>
    <w:rsid w:val="00AC32EE"/>
    <w:rsid w:val="00AD3466"/>
    <w:rsid w:val="00AE3A2C"/>
    <w:rsid w:val="00AE48CB"/>
    <w:rsid w:val="00B27E3E"/>
    <w:rsid w:val="00B326C2"/>
    <w:rsid w:val="00B47127"/>
    <w:rsid w:val="00B50DEF"/>
    <w:rsid w:val="00B65310"/>
    <w:rsid w:val="00B66142"/>
    <w:rsid w:val="00B83856"/>
    <w:rsid w:val="00B96ED1"/>
    <w:rsid w:val="00BB0906"/>
    <w:rsid w:val="00BB104A"/>
    <w:rsid w:val="00BC54CE"/>
    <w:rsid w:val="00BE5007"/>
    <w:rsid w:val="00BE55C5"/>
    <w:rsid w:val="00C425DB"/>
    <w:rsid w:val="00C55592"/>
    <w:rsid w:val="00C7234E"/>
    <w:rsid w:val="00CB6C44"/>
    <w:rsid w:val="00CE6C29"/>
    <w:rsid w:val="00CE79C0"/>
    <w:rsid w:val="00D06D5A"/>
    <w:rsid w:val="00D16172"/>
    <w:rsid w:val="00D23315"/>
    <w:rsid w:val="00D23D0F"/>
    <w:rsid w:val="00D86D5F"/>
    <w:rsid w:val="00D871C5"/>
    <w:rsid w:val="00DC5958"/>
    <w:rsid w:val="00DC5B10"/>
    <w:rsid w:val="00DC767E"/>
    <w:rsid w:val="00DD5451"/>
    <w:rsid w:val="00DE66B3"/>
    <w:rsid w:val="00E0279B"/>
    <w:rsid w:val="00E1273E"/>
    <w:rsid w:val="00E13602"/>
    <w:rsid w:val="00E35E04"/>
    <w:rsid w:val="00E87F7A"/>
    <w:rsid w:val="00E9397F"/>
    <w:rsid w:val="00E95079"/>
    <w:rsid w:val="00ED6996"/>
    <w:rsid w:val="00EE2E0D"/>
    <w:rsid w:val="00EF526F"/>
    <w:rsid w:val="00EF5477"/>
    <w:rsid w:val="00F0071E"/>
    <w:rsid w:val="00F050E7"/>
    <w:rsid w:val="00F10E2F"/>
    <w:rsid w:val="00F20622"/>
    <w:rsid w:val="00F26152"/>
    <w:rsid w:val="00F97355"/>
    <w:rsid w:val="00FA0AC5"/>
    <w:rsid w:val="00FC6746"/>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909735"/>
  <w15:docId w15:val="{F772DB5A-A957-4132-BADC-FB15EA9C6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mr-IN"/>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1B4A"/>
    <w:pPr>
      <w:autoSpaceDE w:val="0"/>
      <w:autoSpaceDN w:val="0"/>
    </w:pPr>
    <w:rPr>
      <w:lang w:bidi="ar-SA"/>
    </w:rPr>
  </w:style>
  <w:style w:type="paragraph" w:styleId="Heading1">
    <w:name w:val="heading 1"/>
    <w:basedOn w:val="Normal"/>
    <w:next w:val="Normal"/>
    <w:qFormat/>
    <w:rsid w:val="00461B4A"/>
    <w:pPr>
      <w:keepNext/>
      <w:numPr>
        <w:numId w:val="1"/>
      </w:numPr>
      <w:spacing w:before="240" w:after="80"/>
      <w:jc w:val="center"/>
      <w:outlineLvl w:val="0"/>
    </w:pPr>
    <w:rPr>
      <w:smallCaps/>
      <w:kern w:val="28"/>
    </w:rPr>
  </w:style>
  <w:style w:type="paragraph" w:styleId="Heading2">
    <w:name w:val="heading 2"/>
    <w:basedOn w:val="Normal"/>
    <w:next w:val="Normal"/>
    <w:qFormat/>
    <w:rsid w:val="00461B4A"/>
    <w:pPr>
      <w:keepNext/>
      <w:numPr>
        <w:ilvl w:val="1"/>
        <w:numId w:val="1"/>
      </w:numPr>
      <w:spacing w:before="120" w:after="60"/>
      <w:ind w:left="144"/>
      <w:outlineLvl w:val="1"/>
    </w:pPr>
    <w:rPr>
      <w:i/>
      <w:iCs/>
    </w:rPr>
  </w:style>
  <w:style w:type="paragraph" w:styleId="Heading3">
    <w:name w:val="heading 3"/>
    <w:basedOn w:val="Normal"/>
    <w:next w:val="Normal"/>
    <w:qFormat/>
    <w:rsid w:val="00461B4A"/>
    <w:pPr>
      <w:keepNext/>
      <w:numPr>
        <w:ilvl w:val="2"/>
        <w:numId w:val="1"/>
      </w:numPr>
      <w:ind w:left="288"/>
      <w:outlineLvl w:val="2"/>
    </w:pPr>
    <w:rPr>
      <w:i/>
      <w:iCs/>
    </w:rPr>
  </w:style>
  <w:style w:type="paragraph" w:styleId="Heading4">
    <w:name w:val="heading 4"/>
    <w:basedOn w:val="Normal"/>
    <w:next w:val="Normal"/>
    <w:qFormat/>
    <w:rsid w:val="00461B4A"/>
    <w:pPr>
      <w:keepNext/>
      <w:numPr>
        <w:ilvl w:val="3"/>
        <w:numId w:val="1"/>
      </w:numPr>
      <w:spacing w:before="240" w:after="60"/>
      <w:outlineLvl w:val="3"/>
    </w:pPr>
    <w:rPr>
      <w:i/>
      <w:iCs/>
      <w:sz w:val="18"/>
      <w:szCs w:val="18"/>
    </w:rPr>
  </w:style>
  <w:style w:type="paragraph" w:styleId="Heading5">
    <w:name w:val="heading 5"/>
    <w:basedOn w:val="Normal"/>
    <w:next w:val="Normal"/>
    <w:qFormat/>
    <w:rsid w:val="00461B4A"/>
    <w:pPr>
      <w:numPr>
        <w:ilvl w:val="4"/>
        <w:numId w:val="1"/>
      </w:numPr>
      <w:spacing w:before="240" w:after="60"/>
      <w:outlineLvl w:val="4"/>
    </w:pPr>
    <w:rPr>
      <w:sz w:val="18"/>
      <w:szCs w:val="18"/>
    </w:rPr>
  </w:style>
  <w:style w:type="paragraph" w:styleId="Heading6">
    <w:name w:val="heading 6"/>
    <w:basedOn w:val="Normal"/>
    <w:next w:val="Normal"/>
    <w:qFormat/>
    <w:rsid w:val="00461B4A"/>
    <w:pPr>
      <w:numPr>
        <w:ilvl w:val="5"/>
        <w:numId w:val="1"/>
      </w:numPr>
      <w:spacing w:before="240" w:after="60"/>
      <w:outlineLvl w:val="5"/>
    </w:pPr>
    <w:rPr>
      <w:i/>
      <w:iCs/>
      <w:sz w:val="16"/>
      <w:szCs w:val="16"/>
    </w:rPr>
  </w:style>
  <w:style w:type="paragraph" w:styleId="Heading7">
    <w:name w:val="heading 7"/>
    <w:basedOn w:val="Normal"/>
    <w:next w:val="Normal"/>
    <w:qFormat/>
    <w:rsid w:val="00461B4A"/>
    <w:pPr>
      <w:numPr>
        <w:ilvl w:val="6"/>
        <w:numId w:val="1"/>
      </w:numPr>
      <w:spacing w:before="240" w:after="60"/>
      <w:outlineLvl w:val="6"/>
    </w:pPr>
    <w:rPr>
      <w:sz w:val="16"/>
      <w:szCs w:val="16"/>
    </w:rPr>
  </w:style>
  <w:style w:type="paragraph" w:styleId="Heading8">
    <w:name w:val="heading 8"/>
    <w:basedOn w:val="Normal"/>
    <w:next w:val="Normal"/>
    <w:qFormat/>
    <w:rsid w:val="00461B4A"/>
    <w:pPr>
      <w:numPr>
        <w:ilvl w:val="7"/>
        <w:numId w:val="1"/>
      </w:numPr>
      <w:spacing w:before="240" w:after="60"/>
      <w:outlineLvl w:val="7"/>
    </w:pPr>
    <w:rPr>
      <w:i/>
      <w:iCs/>
      <w:sz w:val="16"/>
      <w:szCs w:val="16"/>
    </w:rPr>
  </w:style>
  <w:style w:type="paragraph" w:styleId="Heading9">
    <w:name w:val="heading 9"/>
    <w:basedOn w:val="Normal"/>
    <w:next w:val="Normal"/>
    <w:qFormat/>
    <w:rsid w:val="00461B4A"/>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rsid w:val="00461B4A"/>
    <w:pPr>
      <w:spacing w:before="20"/>
      <w:ind w:firstLine="202"/>
      <w:jc w:val="both"/>
    </w:pPr>
    <w:rPr>
      <w:b/>
      <w:bCs/>
      <w:sz w:val="18"/>
      <w:szCs w:val="18"/>
    </w:rPr>
  </w:style>
  <w:style w:type="paragraph" w:customStyle="1" w:styleId="Authors">
    <w:name w:val="Authors"/>
    <w:basedOn w:val="Normal"/>
    <w:next w:val="Normal"/>
    <w:rsid w:val="00461B4A"/>
    <w:pPr>
      <w:framePr w:w="9072" w:hSpace="187" w:vSpace="187" w:wrap="notBeside" w:vAnchor="text" w:hAnchor="page" w:xAlign="center" w:y="1"/>
      <w:spacing w:after="320"/>
      <w:jc w:val="center"/>
    </w:pPr>
    <w:rPr>
      <w:sz w:val="22"/>
      <w:szCs w:val="22"/>
    </w:rPr>
  </w:style>
  <w:style w:type="character" w:customStyle="1" w:styleId="MemberType">
    <w:name w:val="MemberType"/>
    <w:basedOn w:val="DefaultParagraphFont"/>
    <w:rsid w:val="00461B4A"/>
    <w:rPr>
      <w:rFonts w:ascii="Times New Roman" w:hAnsi="Times New Roman" w:cs="Times New Roman"/>
      <w:i/>
      <w:iCs/>
      <w:sz w:val="22"/>
      <w:szCs w:val="22"/>
    </w:rPr>
  </w:style>
  <w:style w:type="paragraph" w:styleId="Title">
    <w:name w:val="Title"/>
    <w:basedOn w:val="Normal"/>
    <w:next w:val="Normal"/>
    <w:qFormat/>
    <w:rsid w:val="00461B4A"/>
    <w:pPr>
      <w:framePr w:w="9360" w:hSpace="187" w:vSpace="187" w:wrap="notBeside" w:vAnchor="text" w:hAnchor="page" w:xAlign="center" w:y="1" w:anchorLock="1"/>
      <w:spacing w:before="360"/>
      <w:jc w:val="center"/>
    </w:pPr>
    <w:rPr>
      <w:b/>
      <w:kern w:val="28"/>
      <w:sz w:val="32"/>
      <w:szCs w:val="48"/>
    </w:rPr>
  </w:style>
  <w:style w:type="paragraph" w:styleId="FootnoteText">
    <w:name w:val="footnote text"/>
    <w:basedOn w:val="Normal"/>
    <w:link w:val="FootnoteTextChar"/>
    <w:semiHidden/>
    <w:rsid w:val="00461B4A"/>
    <w:pPr>
      <w:ind w:firstLine="202"/>
      <w:jc w:val="both"/>
    </w:pPr>
    <w:rPr>
      <w:sz w:val="16"/>
      <w:szCs w:val="16"/>
    </w:rPr>
  </w:style>
  <w:style w:type="paragraph" w:customStyle="1" w:styleId="References">
    <w:name w:val="References"/>
    <w:basedOn w:val="Normal"/>
    <w:rsid w:val="00461B4A"/>
    <w:pPr>
      <w:numPr>
        <w:numId w:val="12"/>
      </w:numPr>
      <w:jc w:val="both"/>
    </w:pPr>
    <w:rPr>
      <w:sz w:val="16"/>
      <w:szCs w:val="16"/>
    </w:rPr>
  </w:style>
  <w:style w:type="paragraph" w:customStyle="1" w:styleId="IndexTerms">
    <w:name w:val="IndexTerms"/>
    <w:basedOn w:val="Normal"/>
    <w:next w:val="Normal"/>
    <w:rsid w:val="00461B4A"/>
    <w:pPr>
      <w:ind w:firstLine="202"/>
      <w:jc w:val="both"/>
    </w:pPr>
    <w:rPr>
      <w:b/>
      <w:bCs/>
      <w:sz w:val="18"/>
      <w:szCs w:val="18"/>
    </w:rPr>
  </w:style>
  <w:style w:type="character" w:styleId="FootnoteReference">
    <w:name w:val="footnote reference"/>
    <w:basedOn w:val="DefaultParagraphFont"/>
    <w:semiHidden/>
    <w:rsid w:val="00461B4A"/>
    <w:rPr>
      <w:vertAlign w:val="superscript"/>
    </w:rPr>
  </w:style>
  <w:style w:type="paragraph" w:styleId="Footer">
    <w:name w:val="footer"/>
    <w:basedOn w:val="Normal"/>
    <w:rsid w:val="00461B4A"/>
    <w:pPr>
      <w:tabs>
        <w:tab w:val="center" w:pos="4320"/>
        <w:tab w:val="right" w:pos="8640"/>
      </w:tabs>
    </w:pPr>
  </w:style>
  <w:style w:type="paragraph" w:customStyle="1" w:styleId="Text">
    <w:name w:val="Text"/>
    <w:basedOn w:val="Normal"/>
    <w:rsid w:val="00461B4A"/>
    <w:pPr>
      <w:widowControl w:val="0"/>
      <w:spacing w:line="252" w:lineRule="auto"/>
      <w:ind w:firstLine="202"/>
      <w:jc w:val="both"/>
    </w:pPr>
  </w:style>
  <w:style w:type="paragraph" w:customStyle="1" w:styleId="FigureCaption">
    <w:name w:val="Figure Caption"/>
    <w:basedOn w:val="Normal"/>
    <w:rsid w:val="00461B4A"/>
    <w:pPr>
      <w:jc w:val="both"/>
    </w:pPr>
    <w:rPr>
      <w:sz w:val="16"/>
      <w:szCs w:val="16"/>
    </w:rPr>
  </w:style>
  <w:style w:type="paragraph" w:customStyle="1" w:styleId="TableTitle">
    <w:name w:val="Table Title"/>
    <w:basedOn w:val="Normal"/>
    <w:rsid w:val="00461B4A"/>
    <w:pPr>
      <w:jc w:val="center"/>
    </w:pPr>
    <w:rPr>
      <w:smallCaps/>
      <w:sz w:val="16"/>
      <w:szCs w:val="16"/>
    </w:rPr>
  </w:style>
  <w:style w:type="paragraph" w:customStyle="1" w:styleId="ReferenceHead">
    <w:name w:val="Reference Head"/>
    <w:basedOn w:val="Heading1"/>
    <w:rsid w:val="00461B4A"/>
    <w:pPr>
      <w:numPr>
        <w:numId w:val="0"/>
      </w:numPr>
    </w:pPr>
  </w:style>
  <w:style w:type="paragraph" w:styleId="Header">
    <w:name w:val="header"/>
    <w:basedOn w:val="Normal"/>
    <w:link w:val="HeaderChar"/>
    <w:uiPriority w:val="99"/>
    <w:rsid w:val="00461B4A"/>
    <w:pPr>
      <w:tabs>
        <w:tab w:val="center" w:pos="4320"/>
        <w:tab w:val="right" w:pos="8640"/>
      </w:tabs>
    </w:pPr>
  </w:style>
  <w:style w:type="paragraph" w:customStyle="1" w:styleId="Equation">
    <w:name w:val="Equation"/>
    <w:basedOn w:val="Normal"/>
    <w:next w:val="Normal"/>
    <w:rsid w:val="00461B4A"/>
    <w:pPr>
      <w:widowControl w:val="0"/>
      <w:tabs>
        <w:tab w:val="right" w:pos="4810"/>
      </w:tabs>
      <w:spacing w:line="252" w:lineRule="auto"/>
      <w:jc w:val="both"/>
    </w:pPr>
  </w:style>
  <w:style w:type="character" w:styleId="Hyperlink">
    <w:name w:val="Hyperlink"/>
    <w:basedOn w:val="DefaultParagraphFont"/>
    <w:rsid w:val="00461B4A"/>
    <w:rPr>
      <w:color w:val="0000FF"/>
      <w:u w:val="single"/>
    </w:rPr>
  </w:style>
  <w:style w:type="character" w:styleId="FollowedHyperlink">
    <w:name w:val="FollowedHyperlink"/>
    <w:basedOn w:val="DefaultParagraphFont"/>
    <w:rsid w:val="00461B4A"/>
    <w:rPr>
      <w:color w:val="800080"/>
      <w:u w:val="single"/>
    </w:rPr>
  </w:style>
  <w:style w:type="paragraph" w:styleId="BodyTextIndent">
    <w:name w:val="Body Text Indent"/>
    <w:basedOn w:val="Normal"/>
    <w:rsid w:val="00461B4A"/>
    <w:pPr>
      <w:ind w:left="630" w:hanging="630"/>
    </w:pPr>
    <w:rPr>
      <w:szCs w:val="24"/>
    </w:rPr>
  </w:style>
  <w:style w:type="paragraph" w:customStyle="1" w:styleId="DefaultParagraphFont1">
    <w:name w:val="Default Paragraph Font1"/>
    <w:next w:val="Normal"/>
    <w:rsid w:val="00461B4A"/>
    <w:pPr>
      <w:overflowPunct w:val="0"/>
      <w:autoSpaceDE w:val="0"/>
      <w:autoSpaceDN w:val="0"/>
      <w:adjustRightInd w:val="0"/>
      <w:textAlignment w:val="baseline"/>
    </w:pPr>
    <w:rPr>
      <w:rFonts w:ascii="Times" w:eastAsia="PMingLiU" w:hAnsi="Times"/>
      <w:lang w:eastAsia="zh-TW" w:bidi="ar-SA"/>
    </w:rPr>
  </w:style>
  <w:style w:type="paragraph" w:customStyle="1" w:styleId="abs-title">
    <w:name w:val="abs-title"/>
    <w:basedOn w:val="DefaultParagraphFont1"/>
    <w:rsid w:val="00461B4A"/>
    <w:pPr>
      <w:ind w:firstLine="14"/>
      <w:jc w:val="both"/>
    </w:pPr>
    <w:rPr>
      <w:b/>
      <w:bCs/>
      <w:i/>
      <w:iCs/>
      <w:sz w:val="18"/>
    </w:rPr>
  </w:style>
  <w:style w:type="paragraph" w:customStyle="1" w:styleId="body-text">
    <w:name w:val="body-text"/>
    <w:rsid w:val="00461B4A"/>
    <w:pPr>
      <w:ind w:firstLine="230"/>
      <w:jc w:val="both"/>
    </w:pPr>
    <w:rPr>
      <w:rFonts w:ascii="Times" w:hAnsi="Times"/>
      <w:color w:val="000000"/>
      <w:lang w:bidi="ar-SA"/>
    </w:rPr>
  </w:style>
  <w:style w:type="paragraph" w:customStyle="1" w:styleId="table-figure-caption">
    <w:name w:val="table-figure-caption"/>
    <w:basedOn w:val="body-text"/>
    <w:rsid w:val="00461B4A"/>
    <w:pPr>
      <w:spacing w:before="60" w:after="120"/>
      <w:ind w:firstLine="0"/>
      <w:jc w:val="center"/>
    </w:pPr>
    <w:rPr>
      <w:sz w:val="18"/>
    </w:rPr>
  </w:style>
  <w:style w:type="paragraph" w:customStyle="1" w:styleId="footnote">
    <w:name w:val="footnote"/>
    <w:basedOn w:val="FootnoteText"/>
    <w:rsid w:val="00461B4A"/>
    <w:pPr>
      <w:overflowPunct w:val="0"/>
      <w:adjustRightInd w:val="0"/>
      <w:ind w:firstLine="346"/>
      <w:jc w:val="left"/>
      <w:textAlignment w:val="baseline"/>
    </w:pPr>
    <w:rPr>
      <w:rFonts w:ascii="Times" w:eastAsia="PMingLiU" w:hAnsi="Times"/>
      <w:szCs w:val="20"/>
      <w:lang w:val="en-AU" w:eastAsia="zh-TW"/>
    </w:rPr>
  </w:style>
  <w:style w:type="paragraph" w:customStyle="1" w:styleId="subsection-title">
    <w:name w:val="subsection-title"/>
    <w:basedOn w:val="Heading2"/>
    <w:rsid w:val="00461B4A"/>
    <w:pPr>
      <w:numPr>
        <w:ilvl w:val="0"/>
        <w:numId w:val="0"/>
      </w:numPr>
      <w:overflowPunct w:val="0"/>
      <w:adjustRightInd w:val="0"/>
      <w:spacing w:before="60"/>
      <w:ind w:firstLine="43"/>
      <w:textAlignment w:val="baseline"/>
    </w:pPr>
    <w:rPr>
      <w:rFonts w:ascii="Times" w:eastAsia="PMingLiU" w:hAnsi="Times"/>
      <w:b/>
      <w:bCs/>
      <w:szCs w:val="24"/>
      <w:lang w:eastAsia="zh-TW"/>
    </w:rPr>
  </w:style>
  <w:style w:type="character" w:styleId="Strong">
    <w:name w:val="Strong"/>
    <w:basedOn w:val="DefaultParagraphFont"/>
    <w:uiPriority w:val="22"/>
    <w:qFormat/>
    <w:rsid w:val="00F0071E"/>
    <w:rPr>
      <w:b/>
      <w:bCs/>
    </w:rPr>
  </w:style>
  <w:style w:type="paragraph" w:styleId="BalloonText">
    <w:name w:val="Balloon Text"/>
    <w:basedOn w:val="Normal"/>
    <w:link w:val="BalloonTextChar"/>
    <w:rsid w:val="0049435E"/>
    <w:rPr>
      <w:rFonts w:ascii="Tahoma" w:hAnsi="Tahoma" w:cs="Tahoma"/>
      <w:sz w:val="16"/>
      <w:szCs w:val="16"/>
    </w:rPr>
  </w:style>
  <w:style w:type="character" w:customStyle="1" w:styleId="BalloonTextChar">
    <w:name w:val="Balloon Text Char"/>
    <w:basedOn w:val="DefaultParagraphFont"/>
    <w:link w:val="BalloonText"/>
    <w:rsid w:val="0049435E"/>
    <w:rPr>
      <w:rFonts w:ascii="Tahoma" w:hAnsi="Tahoma" w:cs="Tahoma"/>
      <w:sz w:val="16"/>
      <w:szCs w:val="16"/>
      <w:lang w:bidi="ar-SA"/>
    </w:rPr>
  </w:style>
  <w:style w:type="character" w:customStyle="1" w:styleId="HeaderChar">
    <w:name w:val="Header Char"/>
    <w:basedOn w:val="DefaultParagraphFont"/>
    <w:link w:val="Header"/>
    <w:uiPriority w:val="99"/>
    <w:rsid w:val="00CB6C44"/>
    <w:rPr>
      <w:lang w:bidi="ar-SA"/>
    </w:rPr>
  </w:style>
  <w:style w:type="character" w:customStyle="1" w:styleId="FootnoteTextChar">
    <w:name w:val="Footnote Text Char"/>
    <w:basedOn w:val="DefaultParagraphFont"/>
    <w:link w:val="FootnoteText"/>
    <w:semiHidden/>
    <w:rsid w:val="004933A4"/>
    <w:rPr>
      <w:sz w:val="16"/>
      <w:szCs w:val="16"/>
      <w:lang w:bidi="ar-SA"/>
    </w:rPr>
  </w:style>
  <w:style w:type="paragraph" w:styleId="ListParagraph">
    <w:name w:val="List Paragraph"/>
    <w:basedOn w:val="Normal"/>
    <w:uiPriority w:val="34"/>
    <w:qFormat/>
    <w:rsid w:val="000761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330393">
      <w:bodyDiv w:val="1"/>
      <w:marLeft w:val="0"/>
      <w:marRight w:val="0"/>
      <w:marTop w:val="0"/>
      <w:marBottom w:val="0"/>
      <w:divBdr>
        <w:top w:val="none" w:sz="0" w:space="0" w:color="auto"/>
        <w:left w:val="none" w:sz="0" w:space="0" w:color="auto"/>
        <w:bottom w:val="none" w:sz="0" w:space="0" w:color="auto"/>
        <w:right w:val="none" w:sz="0" w:space="0" w:color="auto"/>
      </w:divBdr>
    </w:div>
    <w:div w:id="334259667">
      <w:bodyDiv w:val="1"/>
      <w:marLeft w:val="0"/>
      <w:marRight w:val="0"/>
      <w:marTop w:val="0"/>
      <w:marBottom w:val="0"/>
      <w:divBdr>
        <w:top w:val="none" w:sz="0" w:space="0" w:color="auto"/>
        <w:left w:val="none" w:sz="0" w:space="0" w:color="auto"/>
        <w:bottom w:val="none" w:sz="0" w:space="0" w:color="auto"/>
        <w:right w:val="none" w:sz="0" w:space="0" w:color="auto"/>
      </w:divBdr>
    </w:div>
    <w:div w:id="409471532">
      <w:bodyDiv w:val="1"/>
      <w:marLeft w:val="0"/>
      <w:marRight w:val="0"/>
      <w:marTop w:val="0"/>
      <w:marBottom w:val="0"/>
      <w:divBdr>
        <w:top w:val="none" w:sz="0" w:space="0" w:color="auto"/>
        <w:left w:val="none" w:sz="0" w:space="0" w:color="auto"/>
        <w:bottom w:val="none" w:sz="0" w:space="0" w:color="auto"/>
        <w:right w:val="none" w:sz="0" w:space="0" w:color="auto"/>
      </w:divBdr>
    </w:div>
    <w:div w:id="489176777">
      <w:bodyDiv w:val="1"/>
      <w:marLeft w:val="0"/>
      <w:marRight w:val="0"/>
      <w:marTop w:val="0"/>
      <w:marBottom w:val="0"/>
      <w:divBdr>
        <w:top w:val="none" w:sz="0" w:space="0" w:color="auto"/>
        <w:left w:val="none" w:sz="0" w:space="0" w:color="auto"/>
        <w:bottom w:val="none" w:sz="0" w:space="0" w:color="auto"/>
        <w:right w:val="none" w:sz="0" w:space="0" w:color="auto"/>
      </w:divBdr>
    </w:div>
    <w:div w:id="577789650">
      <w:bodyDiv w:val="1"/>
      <w:marLeft w:val="0"/>
      <w:marRight w:val="0"/>
      <w:marTop w:val="0"/>
      <w:marBottom w:val="0"/>
      <w:divBdr>
        <w:top w:val="none" w:sz="0" w:space="0" w:color="auto"/>
        <w:left w:val="none" w:sz="0" w:space="0" w:color="auto"/>
        <w:bottom w:val="none" w:sz="0" w:space="0" w:color="auto"/>
        <w:right w:val="none" w:sz="0" w:space="0" w:color="auto"/>
      </w:divBdr>
    </w:div>
    <w:div w:id="20384593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ownloads\ieee_letter_word_PAPER%20template%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ieee_letter_word_PAPER template 2</Template>
  <TotalTime>1</TotalTime>
  <Pages>9</Pages>
  <Words>5480</Words>
  <Characters>31238</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vt:lpstr>
    </vt:vector>
  </TitlesOfParts>
  <Company>IEEE</Company>
  <LinksUpToDate>false</LinksUpToDate>
  <CharactersWithSpaces>36645</CharactersWithSpaces>
  <SharedDoc>false</SharedDoc>
  <HLinks>
    <vt:vector size="60" baseType="variant">
      <vt:variant>
        <vt:i4>1441798</vt:i4>
      </vt:variant>
      <vt:variant>
        <vt:i4>33</vt:i4>
      </vt:variant>
      <vt:variant>
        <vt:i4>0</vt:i4>
      </vt:variant>
      <vt:variant>
        <vt:i4>5</vt:i4>
      </vt:variant>
      <vt:variant>
        <vt:lpwstr>http://www.halcyon.com/pub/journals/</vt:lpwstr>
      </vt:variant>
      <vt:variant>
        <vt:lpwstr/>
      </vt:variant>
      <vt:variant>
        <vt:i4>6160457</vt:i4>
      </vt:variant>
      <vt:variant>
        <vt:i4>30</vt:i4>
      </vt:variant>
      <vt:variant>
        <vt:i4>0</vt:i4>
      </vt:variant>
      <vt:variant>
        <vt:i4>5</vt:i4>
      </vt:variant>
      <vt:variant>
        <vt:lpwstr>http://www.(url/</vt:lpwstr>
      </vt:variant>
      <vt:variant>
        <vt:lpwstr/>
      </vt:variant>
      <vt:variant>
        <vt:i4>2687077</vt:i4>
      </vt:variant>
      <vt:variant>
        <vt:i4>27</vt:i4>
      </vt:variant>
      <vt:variant>
        <vt:i4>0</vt:i4>
      </vt:variant>
      <vt:variant>
        <vt:i4>5</vt:i4>
      </vt:variant>
      <vt:variant>
        <vt:lpwstr>http://www.atm.com/</vt:lpwstr>
      </vt:variant>
      <vt:variant>
        <vt:lpwstr/>
      </vt:variant>
      <vt:variant>
        <vt:i4>6160457</vt:i4>
      </vt:variant>
      <vt:variant>
        <vt:i4>24</vt:i4>
      </vt:variant>
      <vt:variant>
        <vt:i4>0</vt:i4>
      </vt:variant>
      <vt:variant>
        <vt:i4>5</vt:i4>
      </vt:variant>
      <vt:variant>
        <vt:lpwstr>http://www.(url/</vt:lpwstr>
      </vt:variant>
      <vt:variant>
        <vt:lpwstr/>
      </vt:variant>
      <vt:variant>
        <vt:i4>6357111</vt:i4>
      </vt:variant>
      <vt:variant>
        <vt:i4>21</vt:i4>
      </vt:variant>
      <vt:variant>
        <vt:i4>0</vt:i4>
      </vt:variant>
      <vt:variant>
        <vt:i4>5</vt:i4>
      </vt:variant>
      <vt:variant>
        <vt:lpwstr>http://www.ieee.org/organizations/pubs/transactions/information.htm</vt:lpwstr>
      </vt:variant>
      <vt:variant>
        <vt:lpwstr/>
      </vt:variant>
      <vt:variant>
        <vt:i4>6225991</vt:i4>
      </vt:variant>
      <vt:variant>
        <vt:i4>12</vt:i4>
      </vt:variant>
      <vt:variant>
        <vt:i4>0</vt:i4>
      </vt:variant>
      <vt:variant>
        <vt:i4>5</vt:i4>
      </vt:variant>
      <vt:variant>
        <vt:lpwstr>http://support.microsoft.com/support/</vt:lpwstr>
      </vt:variant>
      <vt:variant>
        <vt:lpwstr/>
      </vt:variant>
      <vt:variant>
        <vt:i4>3866730</vt:i4>
      </vt:variant>
      <vt:variant>
        <vt:i4>9</vt:i4>
      </vt:variant>
      <vt:variant>
        <vt:i4>0</vt:i4>
      </vt:variant>
      <vt:variant>
        <vt:i4>5</vt:i4>
      </vt:variant>
      <vt:variant>
        <vt:lpwstr>http://www.adobe.com/support/downloads/</vt:lpwstr>
      </vt:variant>
      <vt:variant>
        <vt:lpwstr/>
      </vt:variant>
      <vt:variant>
        <vt:i4>2424932</vt:i4>
      </vt:variant>
      <vt:variant>
        <vt:i4>6</vt:i4>
      </vt:variant>
      <vt:variant>
        <vt:i4>0</vt:i4>
      </vt:variant>
      <vt:variant>
        <vt:i4>5</vt:i4>
      </vt:variant>
      <vt:variant>
        <vt:lpwstr>http://www.adobe.com/support/downloads/pdrvwin.htm</vt:lpwstr>
      </vt:variant>
      <vt:variant>
        <vt:lpwstr/>
      </vt:variant>
      <vt:variant>
        <vt:i4>6357111</vt:i4>
      </vt:variant>
      <vt:variant>
        <vt:i4>3</vt:i4>
      </vt:variant>
      <vt:variant>
        <vt:i4>0</vt:i4>
      </vt:variant>
      <vt:variant>
        <vt:i4>5</vt:i4>
      </vt:variant>
      <vt:variant>
        <vt:lpwstr>http://www.ieee.org/organizations/pubs/transactions/information.htm</vt:lpwstr>
      </vt:variant>
      <vt:variant>
        <vt:lpwstr/>
      </vt:variant>
      <vt:variant>
        <vt:i4>3276859</vt:i4>
      </vt:variant>
      <vt:variant>
        <vt:i4>0</vt:i4>
      </vt:variant>
      <vt:variant>
        <vt:i4>0</vt:i4>
      </vt:variant>
      <vt:variant>
        <vt:i4>5</vt:i4>
      </vt:variant>
      <vt:variant>
        <vt:lpwstr>http://www.paperplaza.net/support/support.html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Khare-Sir</dc:creator>
  <cp:keywords/>
  <dc:description/>
  <cp:lastModifiedBy>S K Garg</cp:lastModifiedBy>
  <cp:revision>2</cp:revision>
  <cp:lastPrinted>2024-04-17T12:19:00Z</cp:lastPrinted>
  <dcterms:created xsi:type="dcterms:W3CDTF">2024-05-18T08:05:00Z</dcterms:created>
  <dcterms:modified xsi:type="dcterms:W3CDTF">2024-05-18T08:05:00Z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ecc6b0f51e1260a96658d8ad23b650dc993932e8fd2081735ff0cfab83fe6be7</vt:lpwstr>
  </property>
</Properties>
</file>