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1CD42" w14:textId="77777777" w:rsidR="0064049B" w:rsidRDefault="0065494C" w:rsidP="000240D7">
      <w:pPr>
        <w:spacing w:after="0" w:line="240" w:lineRule="auto"/>
        <w:jc w:val="center"/>
        <w:rPr>
          <w:rFonts w:ascii="Times New Roman" w:hAnsi="Times New Roman" w:cs="Times New Roman"/>
          <w:b/>
          <w:sz w:val="32"/>
          <w:szCs w:val="32"/>
        </w:rPr>
      </w:pPr>
      <w:r w:rsidRPr="0065494C">
        <w:rPr>
          <w:rFonts w:ascii="Times New Roman" w:hAnsi="Times New Roman" w:cs="Times New Roman"/>
          <w:b/>
          <w:sz w:val="32"/>
          <w:szCs w:val="32"/>
        </w:rPr>
        <w:t>A study on factors influencing the choice of investment w.r.to LIC of India</w:t>
      </w:r>
    </w:p>
    <w:p w14:paraId="21AC2489" w14:textId="77777777" w:rsidR="0065494C" w:rsidRPr="001E54DC" w:rsidRDefault="0065494C" w:rsidP="000240D7">
      <w:pPr>
        <w:spacing w:after="0" w:line="240" w:lineRule="auto"/>
        <w:jc w:val="center"/>
        <w:rPr>
          <w:rFonts w:ascii="Times New Roman" w:hAnsi="Times New Roman" w:cs="Times New Roman"/>
          <w:b/>
          <w:bCs/>
          <w:sz w:val="12"/>
          <w:szCs w:val="12"/>
        </w:rPr>
      </w:pPr>
    </w:p>
    <w:p w14:paraId="64026127" w14:textId="77777777" w:rsidR="0065494C" w:rsidRDefault="0065494C" w:rsidP="000240D7">
      <w:pPr>
        <w:spacing w:after="0" w:line="240" w:lineRule="auto"/>
        <w:jc w:val="center"/>
        <w:rPr>
          <w:rFonts w:ascii="Times New Roman" w:hAnsi="Times New Roman" w:cs="Times New Roman"/>
          <w:b/>
          <w:bCs/>
          <w:sz w:val="24"/>
          <w:szCs w:val="24"/>
        </w:rPr>
      </w:pPr>
      <w:r w:rsidRPr="0065494C">
        <w:rPr>
          <w:rFonts w:ascii="Times New Roman" w:hAnsi="Times New Roman" w:cs="Times New Roman"/>
          <w:b/>
          <w:bCs/>
          <w:sz w:val="24"/>
          <w:szCs w:val="24"/>
        </w:rPr>
        <w:t>ERIGIJJA LIKHITHA</w:t>
      </w:r>
    </w:p>
    <w:p w14:paraId="4A55F6A6"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65494C">
        <w:rPr>
          <w:rFonts w:ascii="Times New Roman" w:hAnsi="Times New Roman" w:cs="Times New Roman"/>
          <w:sz w:val="24"/>
          <w:szCs w:val="24"/>
        </w:rPr>
        <w:t>22QM1E0013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5EE42435"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714DE04A"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53A26B52" w14:textId="77777777" w:rsidR="000240D7" w:rsidRPr="00875DAB" w:rsidRDefault="000240D7" w:rsidP="000240D7">
      <w:pPr>
        <w:spacing w:after="0" w:line="240" w:lineRule="auto"/>
        <w:jc w:val="center"/>
        <w:rPr>
          <w:rFonts w:ascii="Times New Roman" w:hAnsi="Times New Roman" w:cs="Times New Roman"/>
          <w:sz w:val="12"/>
          <w:szCs w:val="12"/>
        </w:rPr>
      </w:pPr>
    </w:p>
    <w:p w14:paraId="5DE7569D" w14:textId="77777777" w:rsidR="007C1182" w:rsidRDefault="007C1182" w:rsidP="007C11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 Rada Kumari </w:t>
      </w:r>
    </w:p>
    <w:p w14:paraId="0EF2A339" w14:textId="77777777" w:rsidR="007C1182" w:rsidRDefault="007C1182" w:rsidP="007C11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0D6C818D" w14:textId="77777777" w:rsidR="007C1182" w:rsidRDefault="007C1182" w:rsidP="007C11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16B2A869" w14:textId="77777777" w:rsidR="007C1182" w:rsidRDefault="007C1182" w:rsidP="007C11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Ranga Reddy District, Telangana.</w:t>
      </w:r>
    </w:p>
    <w:p w14:paraId="5EF381BC" w14:textId="77777777" w:rsidR="007C1182" w:rsidRDefault="007C1182" w:rsidP="007C1182">
      <w:pPr>
        <w:spacing w:after="0" w:line="360" w:lineRule="auto"/>
        <w:jc w:val="both"/>
        <w:rPr>
          <w:sz w:val="2"/>
          <w:szCs w:val="2"/>
        </w:rPr>
      </w:pPr>
    </w:p>
    <w:p w14:paraId="47B702CC" w14:textId="77777777" w:rsidR="006E13AB" w:rsidRPr="000E0D6F" w:rsidRDefault="006E13AB" w:rsidP="006D613A">
      <w:pPr>
        <w:spacing w:after="0" w:line="360" w:lineRule="auto"/>
        <w:jc w:val="both"/>
        <w:rPr>
          <w:sz w:val="2"/>
          <w:szCs w:val="2"/>
        </w:rPr>
      </w:pPr>
    </w:p>
    <w:p w14:paraId="52F336F5" w14:textId="77777777" w:rsidR="006E13AB" w:rsidRDefault="006E13AB" w:rsidP="006D613A">
      <w:pPr>
        <w:spacing w:after="0" w:line="360" w:lineRule="auto"/>
        <w:jc w:val="both"/>
      </w:pPr>
    </w:p>
    <w:p w14:paraId="57902F97"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17EA4D9" w14:textId="77777777" w:rsidR="00301029" w:rsidRDefault="00BB735D" w:rsidP="004973E1">
      <w:pPr>
        <w:spacing w:after="0" w:line="276" w:lineRule="auto"/>
        <w:jc w:val="both"/>
        <w:rPr>
          <w:rFonts w:ascii="Times New Roman" w:hAnsi="Times New Roman" w:cs="Times New Roman"/>
          <w:i/>
          <w:iCs/>
          <w:sz w:val="24"/>
          <w:szCs w:val="24"/>
        </w:rPr>
      </w:pPr>
      <w:r w:rsidRPr="00BB735D">
        <w:rPr>
          <w:rFonts w:ascii="Times New Roman" w:hAnsi="Times New Roman" w:cs="Times New Roman"/>
          <w:i/>
          <w:iCs/>
          <w:sz w:val="24"/>
          <w:szCs w:val="24"/>
        </w:rPr>
        <w:t>Insurance has become a primary aspect in everyone's life today. The life insurance generally helps to insure the life of people. life insurance is the most important type of insurance which provides financial protection to a person and his family at the time of uncertain risks or damage. Life insurance provides both safety and protection to individuals and also encourages savings among people. The study aims to find out the factors and analyse the factors influencing customers life insurance investment decision and their preferences at the time of policy buying decision. The data for the research has been collected from primary source, the study area is limited to nagarkurnooldistrict, of Telangana and sample size is 150 policyholders of lic and different private life insurers have been selected and questionnaire method was used for data collection. To rank the factors and test the hypothesis various statically tools like correlation and weighted average method have been taken. The study finally concludes that trust is very important factor, which a majority of customers looks before buying policy from an insurance company and Security and Assurance, family welfare and Tax benefit are the major factors influencing the investors to choose insurance policy</w:t>
      </w:r>
      <w:r>
        <w:rPr>
          <w:rFonts w:ascii="Times New Roman" w:hAnsi="Times New Roman" w:cs="Times New Roman"/>
          <w:i/>
          <w:iCs/>
          <w:sz w:val="24"/>
          <w:szCs w:val="24"/>
        </w:rPr>
        <w:t>.</w:t>
      </w:r>
    </w:p>
    <w:p w14:paraId="0286EF61" w14:textId="77777777" w:rsidR="00BB735D" w:rsidRDefault="00BB735D" w:rsidP="004973E1">
      <w:pPr>
        <w:spacing w:after="0" w:line="276" w:lineRule="auto"/>
        <w:jc w:val="both"/>
        <w:rPr>
          <w:rFonts w:ascii="Times New Roman" w:hAnsi="Times New Roman" w:cs="Times New Roman"/>
          <w:i/>
          <w:iCs/>
          <w:sz w:val="24"/>
          <w:szCs w:val="24"/>
        </w:rPr>
      </w:pPr>
    </w:p>
    <w:p w14:paraId="0D9A07DA" w14:textId="77777777" w:rsidR="00AD407A" w:rsidRDefault="00A86DE0" w:rsidP="00367316">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C30898" w:rsidRPr="00BB735D">
        <w:rPr>
          <w:rFonts w:ascii="Times New Roman" w:hAnsi="Times New Roman" w:cs="Times New Roman"/>
          <w:i/>
          <w:iCs/>
          <w:sz w:val="24"/>
          <w:szCs w:val="24"/>
        </w:rPr>
        <w:t>life insurance</w:t>
      </w:r>
      <w:r w:rsidR="00301029">
        <w:rPr>
          <w:rFonts w:ascii="Times New Roman" w:hAnsi="Times New Roman" w:cs="Times New Roman"/>
          <w:i/>
          <w:iCs/>
          <w:sz w:val="24"/>
          <w:szCs w:val="24"/>
        </w:rPr>
        <w:t xml:space="preserve">, </w:t>
      </w:r>
      <w:r w:rsidR="00367316" w:rsidRPr="00BB735D">
        <w:rPr>
          <w:rFonts w:ascii="Times New Roman" w:hAnsi="Times New Roman" w:cs="Times New Roman"/>
          <w:i/>
          <w:iCs/>
          <w:sz w:val="24"/>
          <w:szCs w:val="24"/>
        </w:rPr>
        <w:t>Tax benefit</w:t>
      </w:r>
      <w:r w:rsidR="00E72544">
        <w:rPr>
          <w:rFonts w:ascii="Times New Roman" w:hAnsi="Times New Roman" w:cs="Times New Roman"/>
          <w:i/>
          <w:iCs/>
          <w:sz w:val="24"/>
          <w:szCs w:val="24"/>
        </w:rPr>
        <w:t>,</w:t>
      </w:r>
      <w:r w:rsidR="00E72544" w:rsidRPr="00E72544">
        <w:rPr>
          <w:rFonts w:ascii="Times New Roman" w:hAnsi="Times New Roman" w:cs="Times New Roman"/>
          <w:i/>
          <w:iCs/>
          <w:sz w:val="24"/>
          <w:szCs w:val="24"/>
        </w:rPr>
        <w:t xml:space="preserve"> </w:t>
      </w:r>
      <w:r w:rsidR="00E72544" w:rsidRPr="00BB735D">
        <w:rPr>
          <w:rFonts w:ascii="Times New Roman" w:hAnsi="Times New Roman" w:cs="Times New Roman"/>
          <w:i/>
          <w:iCs/>
          <w:sz w:val="24"/>
          <w:szCs w:val="24"/>
        </w:rPr>
        <w:t>Security and Assurance</w:t>
      </w:r>
      <w:r w:rsidR="00E72544">
        <w:rPr>
          <w:rFonts w:ascii="Times New Roman" w:hAnsi="Times New Roman" w:cs="Times New Roman"/>
          <w:i/>
          <w:iCs/>
          <w:sz w:val="24"/>
          <w:szCs w:val="24"/>
        </w:rPr>
        <w:t>.</w:t>
      </w:r>
    </w:p>
    <w:p w14:paraId="692BDEBB" w14:textId="77777777" w:rsidR="00B27D9E" w:rsidRDefault="00B27D9E" w:rsidP="00272B9B">
      <w:pPr>
        <w:spacing w:after="200" w:line="360" w:lineRule="auto"/>
        <w:rPr>
          <w:rFonts w:ascii="Times New Roman" w:hAnsi="Times New Roman" w:cs="Times New Roman"/>
          <w:b/>
          <w:sz w:val="24"/>
          <w:szCs w:val="24"/>
        </w:rPr>
      </w:pPr>
    </w:p>
    <w:p w14:paraId="530CA70A" w14:textId="77777777" w:rsidR="00051941" w:rsidRDefault="00051941" w:rsidP="00272B9B">
      <w:pPr>
        <w:spacing w:after="200" w:line="360" w:lineRule="auto"/>
        <w:rPr>
          <w:rFonts w:ascii="Times New Roman" w:hAnsi="Times New Roman" w:cs="Times New Roman"/>
          <w:b/>
          <w:sz w:val="24"/>
          <w:szCs w:val="24"/>
        </w:rPr>
      </w:pPr>
    </w:p>
    <w:p w14:paraId="2771152F" w14:textId="77777777" w:rsidR="00301029" w:rsidRDefault="00301029" w:rsidP="00272B9B">
      <w:pPr>
        <w:spacing w:after="200" w:line="360" w:lineRule="auto"/>
        <w:rPr>
          <w:rFonts w:ascii="Times New Roman" w:hAnsi="Times New Roman" w:cs="Times New Roman"/>
          <w:b/>
          <w:sz w:val="24"/>
          <w:szCs w:val="24"/>
        </w:rPr>
      </w:pPr>
    </w:p>
    <w:p w14:paraId="38466ACA" w14:textId="77777777" w:rsidR="00301029" w:rsidRDefault="00301029" w:rsidP="00272B9B">
      <w:pPr>
        <w:spacing w:after="200" w:line="360" w:lineRule="auto"/>
        <w:rPr>
          <w:rFonts w:ascii="Times New Roman" w:hAnsi="Times New Roman" w:cs="Times New Roman"/>
          <w:b/>
          <w:sz w:val="24"/>
          <w:szCs w:val="24"/>
        </w:rPr>
      </w:pPr>
    </w:p>
    <w:p w14:paraId="007BA280" w14:textId="77777777" w:rsidR="00DA7DB3" w:rsidRDefault="00DA7DB3" w:rsidP="00272B9B">
      <w:pPr>
        <w:spacing w:after="200" w:line="360" w:lineRule="auto"/>
        <w:rPr>
          <w:rFonts w:ascii="Times New Roman" w:hAnsi="Times New Roman" w:cs="Times New Roman"/>
          <w:b/>
          <w:sz w:val="24"/>
          <w:szCs w:val="24"/>
        </w:rPr>
      </w:pPr>
    </w:p>
    <w:p w14:paraId="2215B72F" w14:textId="77777777" w:rsidR="00DA7DB3" w:rsidRDefault="00DA7DB3" w:rsidP="00272B9B">
      <w:pPr>
        <w:spacing w:after="200" w:line="360" w:lineRule="auto"/>
        <w:rPr>
          <w:rFonts w:ascii="Times New Roman" w:hAnsi="Times New Roman" w:cs="Times New Roman"/>
          <w:b/>
          <w:sz w:val="24"/>
          <w:szCs w:val="24"/>
        </w:rPr>
      </w:pPr>
    </w:p>
    <w:p w14:paraId="36213FC5" w14:textId="77777777" w:rsidR="00301029" w:rsidRDefault="00301029" w:rsidP="00272B9B">
      <w:pPr>
        <w:spacing w:after="200" w:line="360" w:lineRule="auto"/>
        <w:rPr>
          <w:rFonts w:ascii="Times New Roman" w:hAnsi="Times New Roman" w:cs="Times New Roman"/>
          <w:b/>
          <w:sz w:val="24"/>
          <w:szCs w:val="24"/>
        </w:rPr>
      </w:pPr>
    </w:p>
    <w:p w14:paraId="349848AA" w14:textId="77777777" w:rsidR="00301029" w:rsidRDefault="00301029" w:rsidP="00272B9B">
      <w:pPr>
        <w:spacing w:after="200" w:line="360" w:lineRule="auto"/>
        <w:rPr>
          <w:rFonts w:ascii="Times New Roman" w:hAnsi="Times New Roman" w:cs="Times New Roman"/>
          <w:b/>
          <w:sz w:val="24"/>
          <w:szCs w:val="24"/>
        </w:rPr>
      </w:pPr>
    </w:p>
    <w:p w14:paraId="512866B1"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5F87257"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Life Insurance can be termed as an agreement between the policy owner and the insurer, where the insurer agrees to pay a certain amount of money in the event that the insured person or people pass away or experience another event, such as a terminal disease, a serious sickness, or the policy matures. Other circumstances, such a terminal disease or serious illness, may also justify payment, depending on the terms of the contract.</w:t>
      </w:r>
    </w:p>
    <w:p w14:paraId="77472581"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The policy holder typically pays a premium, either regularly or as one lump sum. Other expenses (such as funeral expenses) can also be included in the benefits</w:t>
      </w:r>
    </w:p>
    <w:p w14:paraId="7F76C503" w14:textId="77777777" w:rsidR="006D6360"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Life insurance is one approach to give a person and his family financial security in the event of a calamity because human life is the world's most valuable asset. Individuals are given safety and protection through life insurance, which also encourages saving among people. By protecting millions of individuals against life risks like unforeseen death or accidents, insurance firms play a significant role in the welfare of human well-being. The most recognisable and well-liked brand in life insurance is LIC, and as public trust in private insurers grows, their market share is steadily rising. Numerous fresh, cutting-edge goods and services are offered by the emerging private companies. By utilising novel and creative methods of advertisement, they are raising customer awareness, introducing new products, increasing penetration of life insurance of consumers in uninsured markets. The competition among public and private players has helped to increase in variety of products being offered from pure risk based to ULIP plans</w:t>
      </w:r>
      <w:r>
        <w:rPr>
          <w:rFonts w:ascii="Times New Roman" w:hAnsi="Times New Roman" w:cs="Times New Roman"/>
          <w:sz w:val="24"/>
          <w:szCs w:val="24"/>
        </w:rPr>
        <w:t>.</w:t>
      </w:r>
    </w:p>
    <w:p w14:paraId="0A710DBD" w14:textId="77777777" w:rsidR="006D6360" w:rsidRPr="006258A5" w:rsidRDefault="006D6360" w:rsidP="006D6360">
      <w:pPr>
        <w:spacing w:line="360" w:lineRule="auto"/>
        <w:jc w:val="both"/>
        <w:rPr>
          <w:rFonts w:ascii="Times New Roman" w:hAnsi="Times New Roman" w:cs="Times New Roman"/>
          <w:b/>
          <w:bCs/>
          <w:sz w:val="28"/>
          <w:szCs w:val="28"/>
        </w:rPr>
      </w:pPr>
      <w:r w:rsidRPr="006258A5">
        <w:rPr>
          <w:rFonts w:ascii="Times New Roman" w:hAnsi="Times New Roman" w:cs="Times New Roman"/>
          <w:b/>
          <w:bCs/>
          <w:sz w:val="28"/>
          <w:szCs w:val="28"/>
        </w:rPr>
        <w:t>HISTORY</w:t>
      </w:r>
    </w:p>
    <w:p w14:paraId="2E28B2B3"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 xml:space="preserve">Insurance has a long history in India. Writings by Manu (Manusmrithi), Yagnavalkya (Dharmasastra), and Kautilya all make reference to it (Arthasastra). In the works, it is discussed how resources can be pooled and then dispersed during disasters like starvation, diseases, fires, and floods. This served as likely the origin of contemporary insurance. The remnants of insurance from earlier eras can be found in marine trade loans and carrier contracts. India has adopted the idea of insurance from other nations, particularly England. The Oriental Life Insurance Company was founded in Calcutta in 1818, marking the beginning of the life insurance industry in India. The British Insurance Act was passed in 1870, and the Bombay Mutual (1871), Oriental (1874), and Empire of India (1897) were all founded in the Bombay Residency over the final three decades of the nineteenth century. However, foreign insurance companies like Albert Life Assurance, Royal Insurance, </w:t>
      </w:r>
      <w:r w:rsidRPr="006258A5">
        <w:rPr>
          <w:rFonts w:ascii="Times New Roman" w:hAnsi="Times New Roman" w:cs="Times New Roman"/>
          <w:sz w:val="24"/>
          <w:szCs w:val="24"/>
        </w:rPr>
        <w:lastRenderedPageBreak/>
        <w:t>Liverpool, and London Globe Insurance, which did well in India, dominated this era and fiercely competed with the Indian insurance offices.</w:t>
      </w:r>
    </w:p>
    <w:p w14:paraId="6A5C48DA"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The guarantor is the individual who will pay for the insurance; they are also the policy owner. Although not necessary a party to the contract, the insured is a participant in it.</w:t>
      </w:r>
    </w:p>
    <w:p w14:paraId="7163CC80"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Upon the insured person's passing, the beneficiary is given the proceeds of the policy. The beneficiary is chosen by the owner, but they are not both parties to the insurance. Unless the policy specifies an irreversible beneficiary designation, the owner may modify the beneficiary. If a policy contains an irrevocable beneficiary, the original beneficiary must consent to any beneficiary changes, policy assignments, or cash value borrowing.</w:t>
      </w:r>
    </w:p>
    <w:p w14:paraId="1CA94DA1"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2613C82C"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Ms babita Yadav and Dr.anshuja Tiwari in their article titled “</w:t>
      </w:r>
      <w:r w:rsidRPr="006258A5">
        <w:rPr>
          <w:rFonts w:ascii="Times New Roman" w:hAnsi="Times New Roman" w:cs="Times New Roman"/>
          <w:b/>
          <w:bCs/>
          <w:sz w:val="24"/>
          <w:szCs w:val="24"/>
        </w:rPr>
        <w:t>A study on factors affecting customer investment towards life insurance policies</w:t>
      </w:r>
      <w:r w:rsidRPr="006258A5">
        <w:rPr>
          <w:rFonts w:ascii="Times New Roman" w:hAnsi="Times New Roman" w:cs="Times New Roman"/>
          <w:sz w:val="24"/>
          <w:szCs w:val="24"/>
        </w:rPr>
        <w:t>” examined the factors influence customers policy buying decision and also analyse the preference of customer while life insurance policy investment in decision making. The researchers have collected sample size of 150 respondents in order to achieve the objective they used various tools like Chi square test, correlation and weighted average method from this study they have concluded that demographic factors of the people play a major and vital role in deciding the purchase of life insurance policies most of the respondents preferred LIC for safety and rest  are for higher returns.</w:t>
      </w:r>
    </w:p>
    <w:p w14:paraId="5FF2F9AD"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Rajat Deb Kanchan Kumar Nath and Sourav Chakraborty in their article titled “</w:t>
      </w:r>
      <w:r w:rsidRPr="006258A5">
        <w:rPr>
          <w:rFonts w:ascii="Times New Roman" w:hAnsi="Times New Roman" w:cs="Times New Roman"/>
          <w:b/>
          <w:bCs/>
          <w:sz w:val="24"/>
          <w:szCs w:val="24"/>
        </w:rPr>
        <w:t>Do people choose life insurance for protection or for saving</w:t>
      </w:r>
      <w:r w:rsidRPr="006258A5">
        <w:rPr>
          <w:rFonts w:ascii="Times New Roman" w:hAnsi="Times New Roman" w:cs="Times New Roman"/>
          <w:sz w:val="24"/>
          <w:szCs w:val="24"/>
        </w:rPr>
        <w:t>” examined that the people enroll in the life insurance plans for protecting their income lives or merely as a saving avenue. The researchers have collected sample size of 120 respondents. In order to achieve the objectives the researchers used tools like cross sectional study design and from this study they have concluded that life insurance has been preferred as saving tool rather as a protection mechanism</w:t>
      </w:r>
    </w:p>
    <w:p w14:paraId="07615CCF"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 </w:t>
      </w:r>
      <w:r w:rsidRPr="006258A5">
        <w:rPr>
          <w:rFonts w:ascii="Times New Roman" w:hAnsi="Times New Roman" w:cs="Times New Roman"/>
          <w:sz w:val="24"/>
          <w:szCs w:val="24"/>
        </w:rPr>
        <w:t>Ms Sunanya Khurana in her article titled “</w:t>
      </w:r>
      <w:r w:rsidRPr="006258A5">
        <w:rPr>
          <w:rFonts w:ascii="Times New Roman" w:hAnsi="Times New Roman" w:cs="Times New Roman"/>
          <w:b/>
          <w:bCs/>
          <w:sz w:val="24"/>
          <w:szCs w:val="24"/>
        </w:rPr>
        <w:t>Customer preferences in life insurance industry in India</w:t>
      </w:r>
      <w:r w:rsidRPr="006258A5">
        <w:rPr>
          <w:rFonts w:ascii="Times New Roman" w:hAnsi="Times New Roman" w:cs="Times New Roman"/>
          <w:sz w:val="24"/>
          <w:szCs w:val="24"/>
        </w:rPr>
        <w:t>” examined the customer preference regarding plans and companies, their purpose of buying the insurance policies, satisfaction level and their future plans for new insurance policy. The researcher collected sample size of 192 respondents, in order to achieve the objectives the researcher used various tools like percentages, frequency and tabulation finally she concluded that protection is the main purpose of buying life insurance policy</w:t>
      </w:r>
    </w:p>
    <w:p w14:paraId="3D322773"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lastRenderedPageBreak/>
        <w:t> </w:t>
      </w:r>
      <w:r w:rsidRPr="006258A5">
        <w:rPr>
          <w:rFonts w:ascii="Times New Roman" w:hAnsi="Times New Roman" w:cs="Times New Roman"/>
          <w:sz w:val="24"/>
          <w:szCs w:val="24"/>
        </w:rPr>
        <w:t>Shetty Ankita and Savita basriIn their article titled “</w:t>
      </w:r>
      <w:r w:rsidRPr="006258A5">
        <w:rPr>
          <w:rFonts w:ascii="Times New Roman" w:hAnsi="Times New Roman" w:cs="Times New Roman"/>
          <w:b/>
          <w:bCs/>
          <w:sz w:val="24"/>
          <w:szCs w:val="24"/>
        </w:rPr>
        <w:t>The effect of relational selling on life insurance decision making in India</w:t>
      </w:r>
      <w:r w:rsidRPr="006258A5">
        <w:rPr>
          <w:rFonts w:ascii="Times New Roman" w:hAnsi="Times New Roman" w:cs="Times New Roman"/>
          <w:sz w:val="24"/>
          <w:szCs w:val="24"/>
        </w:rPr>
        <w:t>” examined the relational selling behaviour on investors decision making in life insurance market in India and the mediating role of trust in predicting the purchase of life insurance policies by investors. The researchers collected sample size of 813 policyholders, in order to achieve the objective the researcher used tools like partial least square method and finally the researchers concluded that interaction intencity cooperative intentions and overt and covert information have an impact on insurance decision making</w:t>
      </w:r>
    </w:p>
    <w:p w14:paraId="48202DBC"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B. Lalitha Subhanam and Lt Cdr Dr. I Nagarajan in their article titled</w:t>
      </w:r>
      <w:r w:rsidRPr="006258A5">
        <w:rPr>
          <w:rFonts w:ascii="Times New Roman" w:hAnsi="Times New Roman" w:cs="Times New Roman"/>
          <w:b/>
          <w:bCs/>
          <w:sz w:val="24"/>
          <w:szCs w:val="24"/>
        </w:rPr>
        <w:t>” Performance evaluation of life insurance sector a comparative study of public and private life insurance companies in India</w:t>
      </w:r>
      <w:r w:rsidRPr="006258A5">
        <w:rPr>
          <w:rFonts w:ascii="Times New Roman" w:hAnsi="Times New Roman" w:cs="Times New Roman"/>
          <w:sz w:val="24"/>
          <w:szCs w:val="24"/>
        </w:rPr>
        <w:t>” examined the public and private life insurance companies in India and compare the perception of customers in terms of service quality the researchers have collected secondary data from 5 insurance companies, in order to analyse the data researcher have taken mean score ,finally the researcher concluded that while selecting the life insurance policy security is major factor considered by policyholders in both public and private insurance companies.</w:t>
      </w:r>
    </w:p>
    <w:p w14:paraId="15875FAA" w14:textId="77777777" w:rsidR="006D6360" w:rsidRPr="006258A5" w:rsidRDefault="006D6360" w:rsidP="006D6360">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Maya Kannan in his article titled “</w:t>
      </w:r>
      <w:r w:rsidRPr="006258A5">
        <w:rPr>
          <w:rFonts w:ascii="Times New Roman" w:hAnsi="Times New Roman" w:cs="Times New Roman"/>
          <w:b/>
          <w:bCs/>
          <w:sz w:val="24"/>
          <w:szCs w:val="24"/>
        </w:rPr>
        <w:t>Customer satisfaction towards life insurance cooperation with special reference to Chennai city</w:t>
      </w:r>
      <w:r w:rsidRPr="006258A5">
        <w:rPr>
          <w:rFonts w:ascii="Times New Roman" w:hAnsi="Times New Roman" w:cs="Times New Roman"/>
          <w:sz w:val="24"/>
          <w:szCs w:val="24"/>
        </w:rPr>
        <w:t>” examined the customer satisfaction towards services offered by life insurance cooperation corporation in Chennai city and the attributes influence the policyholder policyholder’s towards different policies. The researcher collected sample size 150 respondents, in order to achieve the objectives the researcher used tools like percentages analysis, cross tabulation, chi square test and ANOVA finally the researchers concluded that every insurer should understand the consumer recruitment about the policies offered by them as the satisfaction is a most important considered factor that add value choosing life insurance product.</w:t>
      </w:r>
    </w:p>
    <w:p w14:paraId="056DB27C"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C64FB96" w14:textId="77777777" w:rsidR="006D6360" w:rsidRPr="006258A5" w:rsidRDefault="006D6360" w:rsidP="006D6360">
      <w:pPr>
        <w:numPr>
          <w:ilvl w:val="0"/>
          <w:numId w:val="40"/>
        </w:numPr>
        <w:jc w:val="both"/>
        <w:rPr>
          <w:rFonts w:ascii="Times New Roman" w:hAnsi="Times New Roman" w:cs="Times New Roman"/>
          <w:sz w:val="24"/>
          <w:szCs w:val="24"/>
        </w:rPr>
      </w:pPr>
      <w:r w:rsidRPr="006258A5">
        <w:rPr>
          <w:rFonts w:ascii="Times New Roman" w:hAnsi="Times New Roman" w:cs="Times New Roman"/>
          <w:sz w:val="24"/>
          <w:szCs w:val="24"/>
          <w:lang w:val="en-US"/>
        </w:rPr>
        <w:t xml:space="preserve">To identify the factors influencing the investment in life insurance policy </w:t>
      </w:r>
    </w:p>
    <w:p w14:paraId="2914A0B4" w14:textId="77777777" w:rsidR="006D6360" w:rsidRPr="006258A5" w:rsidRDefault="006D6360" w:rsidP="006D6360">
      <w:pPr>
        <w:numPr>
          <w:ilvl w:val="0"/>
          <w:numId w:val="40"/>
        </w:numPr>
        <w:jc w:val="both"/>
        <w:rPr>
          <w:rFonts w:ascii="Times New Roman" w:hAnsi="Times New Roman" w:cs="Times New Roman"/>
          <w:sz w:val="24"/>
          <w:szCs w:val="24"/>
        </w:rPr>
      </w:pPr>
      <w:r w:rsidRPr="006258A5">
        <w:rPr>
          <w:rFonts w:ascii="Times New Roman" w:hAnsi="Times New Roman" w:cs="Times New Roman"/>
          <w:sz w:val="24"/>
          <w:szCs w:val="24"/>
          <w:lang w:val="en-US"/>
        </w:rPr>
        <w:t xml:space="preserve"> To </w:t>
      </w:r>
      <w:r w:rsidRPr="006258A5">
        <w:rPr>
          <w:rFonts w:ascii="Times New Roman" w:hAnsi="Times New Roman" w:cs="Times New Roman"/>
          <w:sz w:val="24"/>
          <w:szCs w:val="24"/>
        </w:rPr>
        <w:t>study and rank the factors responsible for the selection life insurance as an investment option.</w:t>
      </w:r>
    </w:p>
    <w:p w14:paraId="1765F2DC" w14:textId="77777777" w:rsidR="006D6360" w:rsidRPr="006258A5" w:rsidRDefault="006D6360" w:rsidP="006D6360">
      <w:pPr>
        <w:numPr>
          <w:ilvl w:val="0"/>
          <w:numId w:val="40"/>
        </w:numPr>
        <w:jc w:val="both"/>
        <w:rPr>
          <w:rFonts w:ascii="Times New Roman" w:hAnsi="Times New Roman" w:cs="Times New Roman"/>
          <w:sz w:val="24"/>
          <w:szCs w:val="24"/>
        </w:rPr>
      </w:pPr>
      <w:r w:rsidRPr="006258A5">
        <w:rPr>
          <w:rFonts w:ascii="Times New Roman" w:hAnsi="Times New Roman" w:cs="Times New Roman"/>
          <w:sz w:val="24"/>
          <w:szCs w:val="24"/>
          <w:lang w:val="en-US"/>
        </w:rPr>
        <w:t xml:space="preserve">To </w:t>
      </w:r>
      <w:r w:rsidRPr="006258A5">
        <w:rPr>
          <w:rFonts w:ascii="Times New Roman" w:hAnsi="Times New Roman" w:cs="Times New Roman"/>
          <w:sz w:val="24"/>
          <w:szCs w:val="24"/>
        </w:rPr>
        <w:t>offer suggestions for popularizing life insurance among the pub</w:t>
      </w:r>
      <w:r>
        <w:rPr>
          <w:rFonts w:ascii="Times New Roman" w:hAnsi="Times New Roman" w:cs="Times New Roman"/>
          <w:sz w:val="24"/>
          <w:szCs w:val="24"/>
        </w:rPr>
        <w:t>l</w:t>
      </w:r>
      <w:r w:rsidRPr="006258A5">
        <w:rPr>
          <w:rFonts w:ascii="Times New Roman" w:hAnsi="Times New Roman" w:cs="Times New Roman"/>
          <w:sz w:val="24"/>
          <w:szCs w:val="24"/>
        </w:rPr>
        <w:t>ic at large.</w:t>
      </w:r>
    </w:p>
    <w:p w14:paraId="3D2290C1" w14:textId="77777777" w:rsidR="006D6360" w:rsidRDefault="006D6360" w:rsidP="006D6360">
      <w:pPr>
        <w:jc w:val="both"/>
        <w:rPr>
          <w:rFonts w:ascii="Times New Roman" w:hAnsi="Times New Roman" w:cs="Times New Roman"/>
          <w:b/>
          <w:bCs/>
          <w:sz w:val="24"/>
          <w:szCs w:val="24"/>
        </w:rPr>
      </w:pPr>
    </w:p>
    <w:p w14:paraId="721803BE" w14:textId="77777777" w:rsidR="006D6360" w:rsidRDefault="006D6360" w:rsidP="006D6360">
      <w:pPr>
        <w:jc w:val="both"/>
        <w:rPr>
          <w:rFonts w:ascii="Times New Roman" w:hAnsi="Times New Roman" w:cs="Times New Roman"/>
          <w:b/>
          <w:bCs/>
          <w:sz w:val="24"/>
          <w:szCs w:val="24"/>
        </w:rPr>
      </w:pPr>
    </w:p>
    <w:p w14:paraId="1E5482BE" w14:textId="77777777" w:rsidR="006D6360" w:rsidRPr="006258A5" w:rsidRDefault="006D6360" w:rsidP="006D6360">
      <w:pPr>
        <w:jc w:val="both"/>
        <w:rPr>
          <w:rFonts w:ascii="Times New Roman" w:hAnsi="Times New Roman" w:cs="Times New Roman"/>
          <w:b/>
          <w:bCs/>
          <w:sz w:val="24"/>
          <w:szCs w:val="24"/>
        </w:rPr>
      </w:pPr>
    </w:p>
    <w:p w14:paraId="2B286A19"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lastRenderedPageBreak/>
        <w:t>HYPOTHESIS OF THE STUDY:</w:t>
      </w:r>
    </w:p>
    <w:p w14:paraId="487B07F7"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b/>
          <w:bCs/>
          <w:sz w:val="24"/>
          <w:szCs w:val="24"/>
          <w:lang w:val="en-US"/>
        </w:rPr>
        <w:t>HO</w:t>
      </w:r>
      <w:r w:rsidRPr="006258A5">
        <w:rPr>
          <w:rFonts w:ascii="Times New Roman" w:hAnsi="Times New Roman" w:cs="Times New Roman"/>
          <w:sz w:val="24"/>
          <w:szCs w:val="24"/>
          <w:lang w:val="en-US"/>
        </w:rPr>
        <w:t xml:space="preserve">: </w:t>
      </w:r>
      <w:r w:rsidRPr="006258A5">
        <w:rPr>
          <w:rFonts w:ascii="Times New Roman" w:hAnsi="Times New Roman" w:cs="Times New Roman"/>
          <w:sz w:val="24"/>
          <w:szCs w:val="24"/>
        </w:rPr>
        <w:t>age of the policyholders has no significant impact on the customer life insurance investment decision.</w:t>
      </w:r>
    </w:p>
    <w:p w14:paraId="32ED6220"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b/>
          <w:bCs/>
          <w:sz w:val="24"/>
          <w:szCs w:val="24"/>
          <w:lang w:val="en-US"/>
        </w:rPr>
        <w:t>H1</w:t>
      </w:r>
      <w:r w:rsidRPr="006258A5">
        <w:rPr>
          <w:rFonts w:ascii="Times New Roman" w:hAnsi="Times New Roman" w:cs="Times New Roman"/>
          <w:sz w:val="24"/>
          <w:szCs w:val="24"/>
          <w:lang w:val="en-US"/>
        </w:rPr>
        <w:t>:</w:t>
      </w:r>
      <w:r w:rsidRPr="006258A5">
        <w:rPr>
          <w:rFonts w:ascii="Times New Roman" w:hAnsi="Times New Roman" w:cs="Times New Roman"/>
          <w:sz w:val="24"/>
          <w:szCs w:val="24"/>
        </w:rPr>
        <w:t>age of the policyholders has a significant impact on the customer life insurance investment decision.</w:t>
      </w:r>
    </w:p>
    <w:p w14:paraId="57DA45D5"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6BB5DEE8"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B356504"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0A711250" w14:textId="77777777" w:rsidR="00901E5E" w:rsidRPr="006258A5" w:rsidRDefault="00901E5E" w:rsidP="00901E5E">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The insurance sector, one of the fastest-growing in the nation, provides life insurers with numerous opportunities for expansion. In this rapidly developing sector, a sizable number of new competitors have emerged and are attempting to increase their market shares</w:t>
      </w:r>
      <w:r w:rsidRPr="006258A5">
        <w:rPr>
          <w:rFonts w:ascii="Times New Roman" w:hAnsi="Times New Roman" w:cs="Times New Roman"/>
          <w:sz w:val="24"/>
          <w:szCs w:val="24"/>
          <w:lang w:val="en-US"/>
        </w:rPr>
        <w:t>. The current Insurance Industry in India has seen a remarkable expansion by leveraging LPG (Liberalization, privatization, Globalization) initiative. It has endured a major face-lift and surfaces with conspicuous developments. At this juncture, this study aims in identifying the demographic profile of investors; the factors influencing the choice of investors in choosing a life insurance policy as an investment; and to explore the choice of insurance company for investment. Even today many people are considering insurance as a saving option, in the minds of investors about the insurance policies and different insurance companies, But it has to be considered as a long-term investment with multiple benefits and with this view this study was undertaken</w:t>
      </w:r>
    </w:p>
    <w:p w14:paraId="2ED841F5"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39672501"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 xml:space="preserve">The scope of the study include; </w:t>
      </w:r>
    </w:p>
    <w:p w14:paraId="45035867"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1) The demographic profiles of respondents</w:t>
      </w:r>
    </w:p>
    <w:p w14:paraId="2C63345F"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 xml:space="preserve"> 2) Monthly investments in insurance</w:t>
      </w:r>
    </w:p>
    <w:p w14:paraId="74DCE8E4"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3) Factors consider while choosing an insurance policy</w:t>
      </w:r>
    </w:p>
    <w:p w14:paraId="59DF5E80"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 xml:space="preserve"> 4) Awareness on Insurance companies and policy details</w:t>
      </w:r>
    </w:p>
    <w:p w14:paraId="69392F16"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 xml:space="preserve"> 5) Duration of the policy and the target</w:t>
      </w:r>
    </w:p>
    <w:p w14:paraId="51D04FFC" w14:textId="77777777" w:rsidR="005009D9" w:rsidRPr="00805D49" w:rsidRDefault="005009D9" w:rsidP="005009D9">
      <w:pPr>
        <w:tabs>
          <w:tab w:val="center" w:pos="4513"/>
        </w:tabs>
        <w:spacing w:line="360" w:lineRule="auto"/>
        <w:jc w:val="both"/>
        <w:rPr>
          <w:rFonts w:ascii="Times New Roman" w:eastAsia="Calibri" w:hAnsi="Times New Roman" w:cs="Times New Roman"/>
          <w:b/>
          <w:sz w:val="28"/>
          <w:szCs w:val="28"/>
        </w:rPr>
      </w:pPr>
      <w:r w:rsidRPr="00805D49">
        <w:rPr>
          <w:rFonts w:ascii="Times New Roman" w:eastAsia="Calibri" w:hAnsi="Times New Roman" w:cs="Times New Roman"/>
          <w:b/>
          <w:sz w:val="28"/>
          <w:szCs w:val="28"/>
        </w:rPr>
        <w:t>DATA COLLECTION METHOD:</w:t>
      </w:r>
    </w:p>
    <w:p w14:paraId="3F994D17" w14:textId="77777777" w:rsidR="00901E5E" w:rsidRPr="006258A5" w:rsidRDefault="00901E5E" w:rsidP="00901E5E">
      <w:pPr>
        <w:jc w:val="both"/>
        <w:rPr>
          <w:rFonts w:ascii="Times New Roman" w:hAnsi="Times New Roman" w:cs="Times New Roman"/>
          <w:b/>
          <w:bCs/>
          <w:sz w:val="24"/>
          <w:szCs w:val="24"/>
        </w:rPr>
      </w:pPr>
      <w:r w:rsidRPr="006258A5">
        <w:rPr>
          <w:rFonts w:ascii="Times New Roman" w:hAnsi="Times New Roman" w:cs="Times New Roman"/>
          <w:b/>
          <w:bCs/>
          <w:sz w:val="24"/>
          <w:szCs w:val="24"/>
        </w:rPr>
        <w:t>Research Design</w:t>
      </w:r>
    </w:p>
    <w:p w14:paraId="772F3D53" w14:textId="77777777" w:rsidR="00901E5E" w:rsidRPr="006258A5" w:rsidRDefault="00901E5E" w:rsidP="00901E5E">
      <w:pPr>
        <w:spacing w:line="360" w:lineRule="auto"/>
        <w:jc w:val="both"/>
        <w:rPr>
          <w:rFonts w:ascii="Times New Roman" w:hAnsi="Times New Roman" w:cs="Times New Roman"/>
          <w:sz w:val="24"/>
          <w:szCs w:val="24"/>
        </w:rPr>
      </w:pPr>
      <w:r w:rsidRPr="006258A5">
        <w:rPr>
          <w:rFonts w:ascii="Times New Roman" w:hAnsi="Times New Roman" w:cs="Times New Roman"/>
          <w:sz w:val="24"/>
          <w:szCs w:val="24"/>
        </w:rPr>
        <w:t>The study aims to find out the factors influencing customers life insurance investment decision and their preferences at the time of policy buying decision. In order to conduct this study, 150 policyholders of nagarkurnool district have been surveyed and questionnaire method was used for data collection.</w:t>
      </w:r>
    </w:p>
    <w:p w14:paraId="6A508E6A" w14:textId="77777777" w:rsidR="00901E5E" w:rsidRPr="006258A5" w:rsidRDefault="00901E5E" w:rsidP="00901E5E">
      <w:pPr>
        <w:spacing w:line="360" w:lineRule="auto"/>
        <w:jc w:val="both"/>
        <w:rPr>
          <w:rFonts w:ascii="Times New Roman" w:hAnsi="Times New Roman" w:cs="Times New Roman"/>
          <w:b/>
          <w:bCs/>
          <w:sz w:val="24"/>
          <w:szCs w:val="24"/>
        </w:rPr>
      </w:pPr>
      <w:r w:rsidRPr="006258A5">
        <w:rPr>
          <w:rFonts w:ascii="Times New Roman" w:hAnsi="Times New Roman" w:cs="Times New Roman"/>
          <w:b/>
          <w:bCs/>
          <w:sz w:val="24"/>
          <w:szCs w:val="24"/>
        </w:rPr>
        <w:lastRenderedPageBreak/>
        <w:t>Data Collection &amp;Sample</w:t>
      </w:r>
    </w:p>
    <w:p w14:paraId="2F745CB0" w14:textId="77777777" w:rsidR="00901E5E" w:rsidRPr="006258A5" w:rsidRDefault="00901E5E" w:rsidP="00901E5E">
      <w:pPr>
        <w:jc w:val="both"/>
        <w:rPr>
          <w:rFonts w:ascii="Times New Roman" w:hAnsi="Times New Roman" w:cs="Times New Roman"/>
          <w:sz w:val="24"/>
          <w:szCs w:val="24"/>
        </w:rPr>
      </w:pPr>
      <w:r w:rsidRPr="006258A5">
        <w:rPr>
          <w:rFonts w:ascii="Times New Roman" w:hAnsi="Times New Roman" w:cs="Times New Roman"/>
          <w:sz w:val="24"/>
          <w:szCs w:val="24"/>
        </w:rPr>
        <w:t>Data has been collected from primary source and sample size of 150 policyholders</w:t>
      </w:r>
    </w:p>
    <w:p w14:paraId="1E14A029" w14:textId="77777777" w:rsidR="00901E5E" w:rsidRPr="006258A5" w:rsidRDefault="00901E5E" w:rsidP="00901E5E">
      <w:pPr>
        <w:jc w:val="both"/>
        <w:rPr>
          <w:rFonts w:ascii="Times New Roman" w:hAnsi="Times New Roman" w:cs="Times New Roman"/>
          <w:b/>
          <w:bCs/>
          <w:sz w:val="24"/>
          <w:szCs w:val="24"/>
        </w:rPr>
      </w:pPr>
      <w:r w:rsidRPr="006258A5">
        <w:rPr>
          <w:rFonts w:ascii="Times New Roman" w:hAnsi="Times New Roman" w:cs="Times New Roman"/>
          <w:b/>
          <w:bCs/>
          <w:sz w:val="24"/>
          <w:szCs w:val="24"/>
        </w:rPr>
        <w:t>Statistical tools</w:t>
      </w:r>
    </w:p>
    <w:p w14:paraId="1850FEAB" w14:textId="77777777" w:rsidR="00901E5E" w:rsidRPr="006258A5" w:rsidRDefault="00901E5E" w:rsidP="00901E5E">
      <w:pPr>
        <w:spacing w:after="200" w:line="360" w:lineRule="auto"/>
        <w:jc w:val="both"/>
        <w:rPr>
          <w:rFonts w:ascii="Times New Roman" w:hAnsi="Times New Roman" w:cs="Times New Roman"/>
          <w:sz w:val="24"/>
          <w:szCs w:val="24"/>
        </w:rPr>
      </w:pPr>
      <w:r w:rsidRPr="006258A5">
        <w:rPr>
          <w:rFonts w:ascii="Times New Roman" w:hAnsi="Times New Roman" w:cs="Times New Roman"/>
          <w:b/>
          <w:sz w:val="28"/>
          <w:szCs w:val="28"/>
        </w:rPr>
        <w:t xml:space="preserve">Correlation: </w:t>
      </w:r>
      <w:r w:rsidRPr="006258A5">
        <w:rPr>
          <w:rFonts w:ascii="Times New Roman" w:hAnsi="Times New Roman" w:cs="Times New Roman"/>
          <w:sz w:val="24"/>
          <w:szCs w:val="24"/>
        </w:rPr>
        <w:t>Correlation coefficients are used to measure the force of the two factors. There are several types of correlation coefficient, but the most common one is Pearson's. The Pearson correlation is a correlation coefficient often used for linear regression (also called Pearson's R. The coefficient of correlation is measured on a scale from +1 to 0 to – 1. Either + 1 or -1 represents the full association of the two variables. While one attribute rises as the other increases, the correlation is positive &amp; if one decreases as the other increases, it is negative. The complete lack of association is expressed by 0. In this study, the correlation approach is utilised to identify the independent variables that have a significant positive or negative influence on the dependent variable so that they may be taken into account in the subsequent regression analysis</w:t>
      </w:r>
      <w:r w:rsidR="00D31207">
        <w:rPr>
          <w:rFonts w:ascii="Times New Roman" w:hAnsi="Times New Roman" w:cs="Times New Roman"/>
          <w:sz w:val="24"/>
          <w:szCs w:val="24"/>
        </w:rPr>
        <w:t>.</w:t>
      </w:r>
    </w:p>
    <w:p w14:paraId="76469B51"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0DC17148" w14:textId="77777777" w:rsidR="002E2B5A" w:rsidRPr="005C7ADF" w:rsidRDefault="002E2B5A" w:rsidP="002E2B5A">
      <w:pPr>
        <w:rPr>
          <w:rFonts w:ascii="Times New Roman" w:hAnsi="Times New Roman" w:cs="Times New Roman"/>
          <w:b/>
          <w:bCs/>
          <w:sz w:val="24"/>
          <w:szCs w:val="24"/>
        </w:rPr>
      </w:pPr>
      <w:r w:rsidRPr="000D6508">
        <w:rPr>
          <w:rFonts w:ascii="Times New Roman" w:hAnsi="Times New Roman" w:cs="Times New Roman"/>
          <w:b/>
          <w:sz w:val="28"/>
          <w:szCs w:val="24"/>
        </w:rPr>
        <w:t>PREFERENCE TOWARDS LIFE INSURANCE COMPANIES</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8"/>
        <w:gridCol w:w="1480"/>
        <w:gridCol w:w="1677"/>
        <w:gridCol w:w="1677"/>
        <w:gridCol w:w="1677"/>
        <w:gridCol w:w="1677"/>
      </w:tblGrid>
      <w:tr w:rsidR="002E2B5A" w:rsidRPr="000D6508" w14:paraId="003A8067" w14:textId="77777777" w:rsidTr="00CF6C17">
        <w:trPr>
          <w:trHeight w:val="951"/>
          <w:jc w:val="center"/>
        </w:trPr>
        <w:tc>
          <w:tcPr>
            <w:tcW w:w="1678" w:type="dxa"/>
            <w:tcBorders>
              <w:top w:val="single" w:sz="4" w:space="0" w:color="000000"/>
              <w:left w:val="single" w:sz="4" w:space="0" w:color="000000"/>
              <w:bottom w:val="single" w:sz="4" w:space="0" w:color="000000"/>
              <w:right w:val="single" w:sz="4" w:space="0" w:color="000000"/>
            </w:tcBorders>
          </w:tcPr>
          <w:p w14:paraId="51239E90" w14:textId="77777777" w:rsidR="002E2B5A" w:rsidRPr="002E2B5A" w:rsidRDefault="002E2B5A" w:rsidP="002E2B5A">
            <w:pPr>
              <w:pStyle w:val="TableParagraph"/>
              <w:spacing w:line="240" w:lineRule="auto"/>
              <w:ind w:left="0"/>
              <w:rPr>
                <w:b/>
                <w:sz w:val="26"/>
              </w:rPr>
            </w:pPr>
          </w:p>
          <w:p w14:paraId="5E86D81F" w14:textId="77777777" w:rsidR="002E2B5A" w:rsidRPr="002E2B5A" w:rsidRDefault="002E2B5A" w:rsidP="002E2B5A">
            <w:pPr>
              <w:pStyle w:val="TableParagraph"/>
              <w:spacing w:line="240" w:lineRule="auto"/>
              <w:ind w:left="0"/>
              <w:rPr>
                <w:b/>
                <w:sz w:val="24"/>
              </w:rPr>
            </w:pPr>
            <w:r w:rsidRPr="002E2B5A">
              <w:rPr>
                <w:b/>
                <w:sz w:val="24"/>
              </w:rPr>
              <w:t>Responses</w:t>
            </w:r>
          </w:p>
        </w:tc>
        <w:tc>
          <w:tcPr>
            <w:tcW w:w="1480" w:type="dxa"/>
            <w:tcBorders>
              <w:top w:val="single" w:sz="4" w:space="0" w:color="000000"/>
              <w:left w:val="single" w:sz="4" w:space="0" w:color="000000"/>
              <w:bottom w:val="single" w:sz="4" w:space="0" w:color="000000"/>
              <w:right w:val="single" w:sz="4" w:space="0" w:color="000000"/>
            </w:tcBorders>
          </w:tcPr>
          <w:p w14:paraId="761E06FC" w14:textId="77777777" w:rsidR="002E2B5A" w:rsidRPr="002E2B5A" w:rsidRDefault="002E2B5A" w:rsidP="00CF6C17">
            <w:pPr>
              <w:pStyle w:val="TableParagraph"/>
              <w:spacing w:before="9" w:line="240" w:lineRule="auto"/>
              <w:ind w:left="0"/>
              <w:jc w:val="center"/>
              <w:rPr>
                <w:b/>
                <w:bCs/>
                <w:sz w:val="25"/>
              </w:rPr>
            </w:pPr>
          </w:p>
          <w:p w14:paraId="78FED6B2" w14:textId="77777777" w:rsidR="002E2B5A" w:rsidRPr="002E2B5A" w:rsidRDefault="002E2B5A" w:rsidP="00CF6C17">
            <w:pPr>
              <w:pStyle w:val="TableParagraph"/>
              <w:spacing w:line="240" w:lineRule="auto"/>
              <w:ind w:left="108"/>
              <w:jc w:val="center"/>
              <w:rPr>
                <w:b/>
                <w:bCs/>
                <w:sz w:val="24"/>
              </w:rPr>
            </w:pPr>
            <w:r w:rsidRPr="002E2B5A">
              <w:rPr>
                <w:b/>
                <w:bCs/>
                <w:sz w:val="24"/>
              </w:rPr>
              <w:t>Urban</w:t>
            </w:r>
          </w:p>
        </w:tc>
        <w:tc>
          <w:tcPr>
            <w:tcW w:w="1677" w:type="dxa"/>
            <w:tcBorders>
              <w:top w:val="single" w:sz="4" w:space="0" w:color="000000"/>
              <w:left w:val="single" w:sz="4" w:space="0" w:color="000000"/>
              <w:bottom w:val="single" w:sz="4" w:space="0" w:color="000000"/>
              <w:right w:val="single" w:sz="4" w:space="0" w:color="000000"/>
            </w:tcBorders>
          </w:tcPr>
          <w:p w14:paraId="637F7342" w14:textId="77777777" w:rsidR="002E2B5A" w:rsidRPr="002E2B5A" w:rsidRDefault="002E2B5A" w:rsidP="00CF6C17">
            <w:pPr>
              <w:pStyle w:val="TableParagraph"/>
              <w:spacing w:line="240" w:lineRule="auto"/>
              <w:ind w:left="108"/>
              <w:jc w:val="center"/>
              <w:rPr>
                <w:b/>
                <w:bCs/>
                <w:sz w:val="25"/>
              </w:rPr>
            </w:pPr>
          </w:p>
          <w:p w14:paraId="2B7589EA" w14:textId="77777777" w:rsidR="002E2B5A" w:rsidRPr="002E2B5A" w:rsidRDefault="002E2B5A" w:rsidP="00CF6C17">
            <w:pPr>
              <w:pStyle w:val="TableParagraph"/>
              <w:spacing w:line="240" w:lineRule="auto"/>
              <w:ind w:left="108"/>
              <w:jc w:val="center"/>
              <w:rPr>
                <w:b/>
                <w:bCs/>
                <w:sz w:val="25"/>
              </w:rPr>
            </w:pPr>
            <w:r w:rsidRPr="002E2B5A">
              <w:rPr>
                <w:b/>
                <w:bCs/>
                <w:sz w:val="25"/>
              </w:rPr>
              <w:t>Percentage</w:t>
            </w:r>
          </w:p>
        </w:tc>
        <w:tc>
          <w:tcPr>
            <w:tcW w:w="1677" w:type="dxa"/>
            <w:tcBorders>
              <w:top w:val="single" w:sz="4" w:space="0" w:color="000000"/>
              <w:left w:val="single" w:sz="4" w:space="0" w:color="000000"/>
              <w:bottom w:val="single" w:sz="4" w:space="0" w:color="000000"/>
              <w:right w:val="single" w:sz="4" w:space="0" w:color="000000"/>
            </w:tcBorders>
          </w:tcPr>
          <w:p w14:paraId="57388ECD" w14:textId="77777777" w:rsidR="002E2B5A" w:rsidRPr="002E2B5A" w:rsidRDefault="002E2B5A" w:rsidP="00CF6C17">
            <w:pPr>
              <w:pStyle w:val="TableParagraph"/>
              <w:spacing w:line="240" w:lineRule="auto"/>
              <w:ind w:left="108"/>
              <w:jc w:val="center"/>
              <w:rPr>
                <w:b/>
                <w:bCs/>
                <w:sz w:val="25"/>
              </w:rPr>
            </w:pPr>
          </w:p>
          <w:p w14:paraId="2FCB428A" w14:textId="77777777" w:rsidR="002E2B5A" w:rsidRPr="002E2B5A" w:rsidRDefault="002E2B5A" w:rsidP="00CF6C17">
            <w:pPr>
              <w:pStyle w:val="TableParagraph"/>
              <w:spacing w:line="240" w:lineRule="auto"/>
              <w:ind w:left="108"/>
              <w:jc w:val="center"/>
              <w:rPr>
                <w:b/>
                <w:bCs/>
                <w:sz w:val="24"/>
              </w:rPr>
            </w:pPr>
            <w:r w:rsidRPr="002E2B5A">
              <w:rPr>
                <w:b/>
                <w:bCs/>
                <w:sz w:val="25"/>
              </w:rPr>
              <w:t>Rural</w:t>
            </w:r>
          </w:p>
        </w:tc>
        <w:tc>
          <w:tcPr>
            <w:tcW w:w="1677" w:type="dxa"/>
            <w:tcBorders>
              <w:top w:val="single" w:sz="4" w:space="0" w:color="000000"/>
              <w:left w:val="single" w:sz="4" w:space="0" w:color="000000"/>
              <w:bottom w:val="single" w:sz="4" w:space="0" w:color="000000"/>
              <w:right w:val="single" w:sz="4" w:space="0" w:color="000000"/>
            </w:tcBorders>
          </w:tcPr>
          <w:p w14:paraId="23C46979" w14:textId="77777777" w:rsidR="002E2B5A" w:rsidRPr="002E2B5A" w:rsidRDefault="002E2B5A" w:rsidP="00CF6C17">
            <w:pPr>
              <w:pStyle w:val="TableParagraph"/>
              <w:spacing w:line="240" w:lineRule="auto"/>
              <w:ind w:left="108"/>
              <w:jc w:val="center"/>
              <w:rPr>
                <w:b/>
                <w:bCs/>
                <w:sz w:val="25"/>
              </w:rPr>
            </w:pPr>
          </w:p>
          <w:p w14:paraId="410F096B" w14:textId="77777777" w:rsidR="002E2B5A" w:rsidRPr="002E2B5A" w:rsidRDefault="002E2B5A" w:rsidP="00CF6C17">
            <w:pPr>
              <w:pStyle w:val="TableParagraph"/>
              <w:spacing w:line="240" w:lineRule="auto"/>
              <w:ind w:left="108"/>
              <w:jc w:val="center"/>
              <w:rPr>
                <w:b/>
                <w:bCs/>
                <w:sz w:val="25"/>
              </w:rPr>
            </w:pPr>
            <w:r w:rsidRPr="002E2B5A">
              <w:rPr>
                <w:b/>
                <w:bCs/>
                <w:sz w:val="25"/>
              </w:rPr>
              <w:t>Percentage</w:t>
            </w:r>
          </w:p>
        </w:tc>
        <w:tc>
          <w:tcPr>
            <w:tcW w:w="1677" w:type="dxa"/>
            <w:tcBorders>
              <w:top w:val="single" w:sz="4" w:space="0" w:color="000000"/>
              <w:left w:val="single" w:sz="4" w:space="0" w:color="000000"/>
              <w:bottom w:val="single" w:sz="4" w:space="0" w:color="000000"/>
              <w:right w:val="single" w:sz="4" w:space="0" w:color="000000"/>
            </w:tcBorders>
          </w:tcPr>
          <w:p w14:paraId="78E92C21" w14:textId="77777777" w:rsidR="002E2B5A" w:rsidRPr="002E2B5A" w:rsidRDefault="002E2B5A" w:rsidP="00CF6C17">
            <w:pPr>
              <w:pStyle w:val="TableParagraph"/>
              <w:spacing w:line="240" w:lineRule="auto"/>
              <w:ind w:left="108"/>
              <w:jc w:val="center"/>
              <w:rPr>
                <w:b/>
                <w:bCs/>
                <w:sz w:val="25"/>
              </w:rPr>
            </w:pPr>
          </w:p>
          <w:p w14:paraId="244EDB29" w14:textId="77777777" w:rsidR="002E2B5A" w:rsidRPr="002E2B5A" w:rsidRDefault="002E2B5A" w:rsidP="00CF6C17">
            <w:pPr>
              <w:pStyle w:val="TableParagraph"/>
              <w:spacing w:line="240" w:lineRule="auto"/>
              <w:ind w:left="108"/>
              <w:jc w:val="center"/>
              <w:rPr>
                <w:b/>
                <w:bCs/>
                <w:sz w:val="25"/>
              </w:rPr>
            </w:pPr>
            <w:r w:rsidRPr="002E2B5A">
              <w:rPr>
                <w:b/>
                <w:bCs/>
                <w:sz w:val="25"/>
              </w:rPr>
              <w:t>Total</w:t>
            </w:r>
          </w:p>
        </w:tc>
      </w:tr>
      <w:tr w:rsidR="002E2B5A" w:rsidRPr="000D6508" w14:paraId="27180689"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5F5C8DFD" w14:textId="77777777" w:rsidR="002E2B5A" w:rsidRPr="000D6508" w:rsidRDefault="002E2B5A" w:rsidP="002E2B5A">
            <w:pPr>
              <w:pStyle w:val="TableParagraph"/>
              <w:spacing w:before="37" w:line="240" w:lineRule="auto"/>
              <w:rPr>
                <w:sz w:val="24"/>
              </w:rPr>
            </w:pPr>
            <w:r w:rsidRPr="000D6508">
              <w:rPr>
                <w:sz w:val="24"/>
              </w:rPr>
              <w:t>L.i.c.</w:t>
            </w:r>
          </w:p>
        </w:tc>
        <w:tc>
          <w:tcPr>
            <w:tcW w:w="1480" w:type="dxa"/>
            <w:tcBorders>
              <w:top w:val="single" w:sz="4" w:space="0" w:color="000000"/>
              <w:left w:val="single" w:sz="4" w:space="0" w:color="000000"/>
              <w:bottom w:val="single" w:sz="4" w:space="0" w:color="000000"/>
              <w:right w:val="single" w:sz="4" w:space="0" w:color="000000"/>
            </w:tcBorders>
          </w:tcPr>
          <w:p w14:paraId="7CC000F1" w14:textId="77777777" w:rsidR="002E2B5A" w:rsidRPr="000D6508" w:rsidRDefault="002E2B5A" w:rsidP="00CF6C17">
            <w:pPr>
              <w:pStyle w:val="TableParagraph"/>
              <w:spacing w:before="37" w:line="240" w:lineRule="auto"/>
              <w:ind w:left="108"/>
              <w:jc w:val="center"/>
              <w:rPr>
                <w:sz w:val="24"/>
              </w:rPr>
            </w:pPr>
            <w:r w:rsidRPr="000D6508">
              <w:rPr>
                <w:sz w:val="24"/>
              </w:rPr>
              <w:t>38</w:t>
            </w:r>
          </w:p>
        </w:tc>
        <w:tc>
          <w:tcPr>
            <w:tcW w:w="1677" w:type="dxa"/>
            <w:tcBorders>
              <w:top w:val="single" w:sz="4" w:space="0" w:color="000000"/>
              <w:left w:val="single" w:sz="4" w:space="0" w:color="000000"/>
              <w:bottom w:val="single" w:sz="4" w:space="0" w:color="000000"/>
              <w:right w:val="single" w:sz="4" w:space="0" w:color="000000"/>
            </w:tcBorders>
          </w:tcPr>
          <w:p w14:paraId="6CF12A90" w14:textId="77777777" w:rsidR="002E2B5A" w:rsidRPr="000D6508" w:rsidRDefault="002E2B5A" w:rsidP="00CF6C17">
            <w:pPr>
              <w:pStyle w:val="TableParagraph"/>
              <w:spacing w:before="37" w:line="240" w:lineRule="auto"/>
              <w:ind w:left="108"/>
              <w:jc w:val="center"/>
              <w:rPr>
                <w:sz w:val="24"/>
              </w:rPr>
            </w:pPr>
            <w:r w:rsidRPr="000D6508">
              <w:rPr>
                <w:sz w:val="24"/>
              </w:rPr>
              <w:t>55</w:t>
            </w:r>
          </w:p>
        </w:tc>
        <w:tc>
          <w:tcPr>
            <w:tcW w:w="1677" w:type="dxa"/>
            <w:tcBorders>
              <w:top w:val="single" w:sz="4" w:space="0" w:color="000000"/>
              <w:left w:val="single" w:sz="4" w:space="0" w:color="000000"/>
              <w:bottom w:val="single" w:sz="4" w:space="0" w:color="000000"/>
              <w:right w:val="single" w:sz="4" w:space="0" w:color="000000"/>
            </w:tcBorders>
          </w:tcPr>
          <w:p w14:paraId="7AFAD0D1" w14:textId="77777777" w:rsidR="002E2B5A" w:rsidRPr="000D6508" w:rsidRDefault="002E2B5A" w:rsidP="00CF6C17">
            <w:pPr>
              <w:pStyle w:val="TableParagraph"/>
              <w:spacing w:before="37" w:line="240" w:lineRule="auto"/>
              <w:ind w:left="108"/>
              <w:jc w:val="center"/>
              <w:rPr>
                <w:sz w:val="24"/>
              </w:rPr>
            </w:pPr>
            <w:r w:rsidRPr="000D6508">
              <w:rPr>
                <w:sz w:val="24"/>
              </w:rPr>
              <w:t>31</w:t>
            </w:r>
          </w:p>
        </w:tc>
        <w:tc>
          <w:tcPr>
            <w:tcW w:w="1677" w:type="dxa"/>
            <w:tcBorders>
              <w:top w:val="single" w:sz="4" w:space="0" w:color="000000"/>
              <w:left w:val="single" w:sz="4" w:space="0" w:color="000000"/>
              <w:bottom w:val="single" w:sz="4" w:space="0" w:color="000000"/>
              <w:right w:val="single" w:sz="4" w:space="0" w:color="000000"/>
            </w:tcBorders>
          </w:tcPr>
          <w:p w14:paraId="0329E188" w14:textId="77777777" w:rsidR="002E2B5A" w:rsidRPr="000D6508" w:rsidRDefault="002E2B5A" w:rsidP="00CF6C17">
            <w:pPr>
              <w:pStyle w:val="TableParagraph"/>
              <w:spacing w:before="37" w:line="240" w:lineRule="auto"/>
              <w:ind w:left="108"/>
              <w:jc w:val="center"/>
              <w:rPr>
                <w:sz w:val="24"/>
              </w:rPr>
            </w:pPr>
            <w:r w:rsidRPr="000D6508">
              <w:rPr>
                <w:sz w:val="24"/>
              </w:rPr>
              <w:t>45</w:t>
            </w:r>
          </w:p>
        </w:tc>
        <w:tc>
          <w:tcPr>
            <w:tcW w:w="1677" w:type="dxa"/>
            <w:tcBorders>
              <w:top w:val="single" w:sz="4" w:space="0" w:color="000000"/>
              <w:left w:val="single" w:sz="4" w:space="0" w:color="000000"/>
              <w:bottom w:val="single" w:sz="4" w:space="0" w:color="000000"/>
              <w:right w:val="single" w:sz="4" w:space="0" w:color="000000"/>
            </w:tcBorders>
          </w:tcPr>
          <w:p w14:paraId="78BDDEC4" w14:textId="77777777" w:rsidR="002E2B5A" w:rsidRPr="000D6508" w:rsidRDefault="002E2B5A" w:rsidP="00CF6C17">
            <w:pPr>
              <w:pStyle w:val="TableParagraph"/>
              <w:spacing w:before="37" w:line="240" w:lineRule="auto"/>
              <w:ind w:left="108"/>
              <w:jc w:val="center"/>
              <w:rPr>
                <w:sz w:val="24"/>
              </w:rPr>
            </w:pPr>
            <w:r w:rsidRPr="000D6508">
              <w:rPr>
                <w:sz w:val="24"/>
              </w:rPr>
              <w:t>69</w:t>
            </w:r>
          </w:p>
        </w:tc>
      </w:tr>
      <w:tr w:rsidR="002E2B5A" w:rsidRPr="000D6508" w14:paraId="4F76085B"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5FBF6D97" w14:textId="77777777" w:rsidR="002E2B5A" w:rsidRPr="000D6508" w:rsidRDefault="002E2B5A" w:rsidP="002E2B5A">
            <w:pPr>
              <w:pStyle w:val="TableParagraph"/>
              <w:spacing w:before="38" w:line="240" w:lineRule="auto"/>
              <w:rPr>
                <w:sz w:val="24"/>
              </w:rPr>
            </w:pPr>
            <w:r w:rsidRPr="000D6508">
              <w:rPr>
                <w:sz w:val="24"/>
              </w:rPr>
              <w:t>Hdfc standard life insurance</w:t>
            </w:r>
          </w:p>
        </w:tc>
        <w:tc>
          <w:tcPr>
            <w:tcW w:w="1480" w:type="dxa"/>
            <w:tcBorders>
              <w:top w:val="single" w:sz="4" w:space="0" w:color="000000"/>
              <w:left w:val="single" w:sz="4" w:space="0" w:color="000000"/>
              <w:bottom w:val="single" w:sz="4" w:space="0" w:color="000000"/>
              <w:right w:val="single" w:sz="4" w:space="0" w:color="000000"/>
            </w:tcBorders>
          </w:tcPr>
          <w:p w14:paraId="4DDC200F" w14:textId="77777777" w:rsidR="002E2B5A" w:rsidRPr="000D6508" w:rsidRDefault="002E2B5A" w:rsidP="00CF6C17">
            <w:pPr>
              <w:pStyle w:val="TableParagraph"/>
              <w:spacing w:before="38" w:line="240" w:lineRule="auto"/>
              <w:ind w:left="108"/>
              <w:jc w:val="center"/>
              <w:rPr>
                <w:sz w:val="24"/>
              </w:rPr>
            </w:pPr>
            <w:r w:rsidRPr="000D6508">
              <w:rPr>
                <w:sz w:val="24"/>
              </w:rPr>
              <w:t>14</w:t>
            </w:r>
          </w:p>
        </w:tc>
        <w:tc>
          <w:tcPr>
            <w:tcW w:w="1677" w:type="dxa"/>
            <w:tcBorders>
              <w:top w:val="single" w:sz="4" w:space="0" w:color="000000"/>
              <w:left w:val="single" w:sz="4" w:space="0" w:color="000000"/>
              <w:bottom w:val="single" w:sz="4" w:space="0" w:color="000000"/>
              <w:right w:val="single" w:sz="4" w:space="0" w:color="000000"/>
            </w:tcBorders>
          </w:tcPr>
          <w:p w14:paraId="10C6B000" w14:textId="77777777" w:rsidR="002E2B5A" w:rsidRPr="000D6508" w:rsidRDefault="002E2B5A" w:rsidP="00CF6C17">
            <w:pPr>
              <w:pStyle w:val="TableParagraph"/>
              <w:spacing w:before="38" w:line="240" w:lineRule="auto"/>
              <w:ind w:left="108"/>
              <w:jc w:val="center"/>
              <w:rPr>
                <w:sz w:val="24"/>
              </w:rPr>
            </w:pPr>
            <w:r w:rsidRPr="000D6508">
              <w:rPr>
                <w:sz w:val="24"/>
              </w:rPr>
              <w:t>48</w:t>
            </w:r>
          </w:p>
        </w:tc>
        <w:tc>
          <w:tcPr>
            <w:tcW w:w="1677" w:type="dxa"/>
            <w:tcBorders>
              <w:top w:val="single" w:sz="4" w:space="0" w:color="000000"/>
              <w:left w:val="single" w:sz="4" w:space="0" w:color="000000"/>
              <w:bottom w:val="single" w:sz="4" w:space="0" w:color="000000"/>
              <w:right w:val="single" w:sz="4" w:space="0" w:color="000000"/>
            </w:tcBorders>
          </w:tcPr>
          <w:p w14:paraId="315AAD98" w14:textId="77777777" w:rsidR="002E2B5A" w:rsidRPr="000D6508" w:rsidRDefault="002E2B5A" w:rsidP="00CF6C17">
            <w:pPr>
              <w:pStyle w:val="TableParagraph"/>
              <w:spacing w:before="38" w:line="240" w:lineRule="auto"/>
              <w:ind w:left="108"/>
              <w:jc w:val="center"/>
              <w:rPr>
                <w:sz w:val="24"/>
              </w:rPr>
            </w:pPr>
            <w:r w:rsidRPr="000D6508">
              <w:rPr>
                <w:sz w:val="24"/>
              </w:rPr>
              <w:t>15</w:t>
            </w:r>
          </w:p>
        </w:tc>
        <w:tc>
          <w:tcPr>
            <w:tcW w:w="1677" w:type="dxa"/>
            <w:tcBorders>
              <w:top w:val="single" w:sz="4" w:space="0" w:color="000000"/>
              <w:left w:val="single" w:sz="4" w:space="0" w:color="000000"/>
              <w:bottom w:val="single" w:sz="4" w:space="0" w:color="000000"/>
              <w:right w:val="single" w:sz="4" w:space="0" w:color="000000"/>
            </w:tcBorders>
          </w:tcPr>
          <w:p w14:paraId="7EC25F88" w14:textId="77777777" w:rsidR="002E2B5A" w:rsidRPr="000D6508" w:rsidRDefault="002E2B5A" w:rsidP="00CF6C17">
            <w:pPr>
              <w:pStyle w:val="TableParagraph"/>
              <w:spacing w:before="38" w:line="240" w:lineRule="auto"/>
              <w:ind w:left="108"/>
              <w:jc w:val="center"/>
              <w:rPr>
                <w:sz w:val="24"/>
              </w:rPr>
            </w:pPr>
            <w:r w:rsidRPr="000D6508">
              <w:rPr>
                <w:sz w:val="24"/>
              </w:rPr>
              <w:t>52</w:t>
            </w:r>
          </w:p>
        </w:tc>
        <w:tc>
          <w:tcPr>
            <w:tcW w:w="1677" w:type="dxa"/>
            <w:tcBorders>
              <w:top w:val="single" w:sz="4" w:space="0" w:color="000000"/>
              <w:left w:val="single" w:sz="4" w:space="0" w:color="000000"/>
              <w:bottom w:val="single" w:sz="4" w:space="0" w:color="000000"/>
              <w:right w:val="single" w:sz="4" w:space="0" w:color="000000"/>
            </w:tcBorders>
          </w:tcPr>
          <w:p w14:paraId="01D7D0E8" w14:textId="77777777" w:rsidR="002E2B5A" w:rsidRPr="000D6508" w:rsidRDefault="002E2B5A" w:rsidP="00CF6C17">
            <w:pPr>
              <w:pStyle w:val="TableParagraph"/>
              <w:spacing w:before="38" w:line="240" w:lineRule="auto"/>
              <w:ind w:left="108"/>
              <w:jc w:val="center"/>
              <w:rPr>
                <w:sz w:val="24"/>
              </w:rPr>
            </w:pPr>
            <w:r w:rsidRPr="000D6508">
              <w:rPr>
                <w:sz w:val="24"/>
              </w:rPr>
              <w:t>29</w:t>
            </w:r>
          </w:p>
        </w:tc>
      </w:tr>
      <w:tr w:rsidR="002E2B5A" w:rsidRPr="000D6508" w14:paraId="692631DA"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7E2B6E1D" w14:textId="77777777" w:rsidR="002E2B5A" w:rsidRPr="000D6508" w:rsidRDefault="002E2B5A" w:rsidP="002E2B5A">
            <w:pPr>
              <w:pStyle w:val="TableParagraph"/>
              <w:spacing w:before="37" w:line="240" w:lineRule="auto"/>
              <w:rPr>
                <w:sz w:val="24"/>
              </w:rPr>
            </w:pPr>
            <w:r w:rsidRPr="000D6508">
              <w:rPr>
                <w:sz w:val="24"/>
              </w:rPr>
              <w:t>Icici prudential</w:t>
            </w:r>
          </w:p>
        </w:tc>
        <w:tc>
          <w:tcPr>
            <w:tcW w:w="1480" w:type="dxa"/>
            <w:tcBorders>
              <w:top w:val="single" w:sz="4" w:space="0" w:color="000000"/>
              <w:left w:val="single" w:sz="4" w:space="0" w:color="000000"/>
              <w:bottom w:val="single" w:sz="4" w:space="0" w:color="000000"/>
              <w:right w:val="single" w:sz="4" w:space="0" w:color="000000"/>
            </w:tcBorders>
          </w:tcPr>
          <w:p w14:paraId="632C4452" w14:textId="77777777" w:rsidR="002E2B5A" w:rsidRPr="000D6508" w:rsidRDefault="002E2B5A" w:rsidP="00CF6C17">
            <w:pPr>
              <w:pStyle w:val="TableParagraph"/>
              <w:spacing w:before="37" w:line="240" w:lineRule="auto"/>
              <w:ind w:left="108"/>
              <w:jc w:val="center"/>
              <w:rPr>
                <w:sz w:val="24"/>
              </w:rPr>
            </w:pPr>
            <w:r w:rsidRPr="000D6508">
              <w:rPr>
                <w:sz w:val="24"/>
              </w:rPr>
              <w:t>13</w:t>
            </w:r>
          </w:p>
        </w:tc>
        <w:tc>
          <w:tcPr>
            <w:tcW w:w="1677" w:type="dxa"/>
            <w:tcBorders>
              <w:top w:val="single" w:sz="4" w:space="0" w:color="000000"/>
              <w:left w:val="single" w:sz="4" w:space="0" w:color="000000"/>
              <w:bottom w:val="single" w:sz="4" w:space="0" w:color="000000"/>
              <w:right w:val="single" w:sz="4" w:space="0" w:color="000000"/>
            </w:tcBorders>
          </w:tcPr>
          <w:p w14:paraId="3445EC4F" w14:textId="77777777" w:rsidR="002E2B5A" w:rsidRPr="000D6508" w:rsidRDefault="002E2B5A" w:rsidP="00CF6C17">
            <w:pPr>
              <w:pStyle w:val="TableParagraph"/>
              <w:spacing w:before="37" w:line="240" w:lineRule="auto"/>
              <w:ind w:left="108"/>
              <w:jc w:val="center"/>
              <w:rPr>
                <w:sz w:val="24"/>
              </w:rPr>
            </w:pPr>
            <w:r w:rsidRPr="000D6508">
              <w:rPr>
                <w:sz w:val="24"/>
              </w:rPr>
              <w:t>68</w:t>
            </w:r>
          </w:p>
        </w:tc>
        <w:tc>
          <w:tcPr>
            <w:tcW w:w="1677" w:type="dxa"/>
            <w:tcBorders>
              <w:top w:val="single" w:sz="4" w:space="0" w:color="000000"/>
              <w:left w:val="single" w:sz="4" w:space="0" w:color="000000"/>
              <w:bottom w:val="single" w:sz="4" w:space="0" w:color="000000"/>
              <w:right w:val="single" w:sz="4" w:space="0" w:color="000000"/>
            </w:tcBorders>
          </w:tcPr>
          <w:p w14:paraId="79876977" w14:textId="77777777" w:rsidR="002E2B5A" w:rsidRPr="000D6508" w:rsidRDefault="002E2B5A" w:rsidP="00CF6C17">
            <w:pPr>
              <w:pStyle w:val="TableParagraph"/>
              <w:spacing w:before="37" w:line="240" w:lineRule="auto"/>
              <w:ind w:left="108"/>
              <w:jc w:val="center"/>
              <w:rPr>
                <w:sz w:val="24"/>
              </w:rPr>
            </w:pPr>
            <w:r w:rsidRPr="000D6508">
              <w:rPr>
                <w:sz w:val="24"/>
              </w:rPr>
              <w:t>6</w:t>
            </w:r>
          </w:p>
        </w:tc>
        <w:tc>
          <w:tcPr>
            <w:tcW w:w="1677" w:type="dxa"/>
            <w:tcBorders>
              <w:top w:val="single" w:sz="4" w:space="0" w:color="000000"/>
              <w:left w:val="single" w:sz="4" w:space="0" w:color="000000"/>
              <w:bottom w:val="single" w:sz="4" w:space="0" w:color="000000"/>
              <w:right w:val="single" w:sz="4" w:space="0" w:color="000000"/>
            </w:tcBorders>
          </w:tcPr>
          <w:p w14:paraId="5AE5E11B" w14:textId="77777777" w:rsidR="002E2B5A" w:rsidRPr="000D6508" w:rsidRDefault="002E2B5A" w:rsidP="00CF6C17">
            <w:pPr>
              <w:pStyle w:val="TableParagraph"/>
              <w:spacing w:before="37" w:line="240" w:lineRule="auto"/>
              <w:ind w:left="108"/>
              <w:jc w:val="center"/>
              <w:rPr>
                <w:sz w:val="24"/>
              </w:rPr>
            </w:pPr>
            <w:r w:rsidRPr="000D6508">
              <w:rPr>
                <w:sz w:val="24"/>
              </w:rPr>
              <w:t>32</w:t>
            </w:r>
          </w:p>
        </w:tc>
        <w:tc>
          <w:tcPr>
            <w:tcW w:w="1677" w:type="dxa"/>
            <w:tcBorders>
              <w:top w:val="single" w:sz="4" w:space="0" w:color="000000"/>
              <w:left w:val="single" w:sz="4" w:space="0" w:color="000000"/>
              <w:bottom w:val="single" w:sz="4" w:space="0" w:color="000000"/>
              <w:right w:val="single" w:sz="4" w:space="0" w:color="000000"/>
            </w:tcBorders>
          </w:tcPr>
          <w:p w14:paraId="3FF9B1C9" w14:textId="77777777" w:rsidR="002E2B5A" w:rsidRPr="000D6508" w:rsidRDefault="002E2B5A" w:rsidP="00CF6C17">
            <w:pPr>
              <w:pStyle w:val="TableParagraph"/>
              <w:spacing w:before="37" w:line="240" w:lineRule="auto"/>
              <w:ind w:left="108"/>
              <w:jc w:val="center"/>
              <w:rPr>
                <w:sz w:val="24"/>
              </w:rPr>
            </w:pPr>
            <w:r w:rsidRPr="000D6508">
              <w:rPr>
                <w:sz w:val="24"/>
              </w:rPr>
              <w:t>19</w:t>
            </w:r>
          </w:p>
        </w:tc>
      </w:tr>
      <w:tr w:rsidR="002E2B5A" w:rsidRPr="000D6508" w14:paraId="378B20BA"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79535D1F" w14:textId="77777777" w:rsidR="002E2B5A" w:rsidRPr="000D6508" w:rsidRDefault="002E2B5A" w:rsidP="002E2B5A">
            <w:pPr>
              <w:pStyle w:val="TableParagraph"/>
              <w:spacing w:before="37" w:line="240" w:lineRule="auto"/>
              <w:rPr>
                <w:sz w:val="24"/>
              </w:rPr>
            </w:pPr>
            <w:r w:rsidRPr="000D6508">
              <w:rPr>
                <w:sz w:val="24"/>
              </w:rPr>
              <w:t>Sbi life</w:t>
            </w:r>
          </w:p>
        </w:tc>
        <w:tc>
          <w:tcPr>
            <w:tcW w:w="1480" w:type="dxa"/>
            <w:tcBorders>
              <w:top w:val="single" w:sz="4" w:space="0" w:color="000000"/>
              <w:left w:val="single" w:sz="4" w:space="0" w:color="000000"/>
              <w:bottom w:val="single" w:sz="4" w:space="0" w:color="000000"/>
              <w:right w:val="single" w:sz="4" w:space="0" w:color="000000"/>
            </w:tcBorders>
          </w:tcPr>
          <w:p w14:paraId="0E2861CE" w14:textId="77777777" w:rsidR="002E2B5A" w:rsidRPr="000D6508" w:rsidRDefault="002E2B5A" w:rsidP="00CF6C17">
            <w:pPr>
              <w:pStyle w:val="TableParagraph"/>
              <w:spacing w:before="37" w:line="240" w:lineRule="auto"/>
              <w:ind w:left="108"/>
              <w:jc w:val="center"/>
              <w:rPr>
                <w:sz w:val="24"/>
              </w:rPr>
            </w:pPr>
            <w:r w:rsidRPr="000D6508">
              <w:rPr>
                <w:sz w:val="24"/>
              </w:rPr>
              <w:t>11</w:t>
            </w:r>
          </w:p>
        </w:tc>
        <w:tc>
          <w:tcPr>
            <w:tcW w:w="1677" w:type="dxa"/>
            <w:tcBorders>
              <w:top w:val="single" w:sz="4" w:space="0" w:color="000000"/>
              <w:left w:val="single" w:sz="4" w:space="0" w:color="000000"/>
              <w:bottom w:val="single" w:sz="4" w:space="0" w:color="000000"/>
              <w:right w:val="single" w:sz="4" w:space="0" w:color="000000"/>
            </w:tcBorders>
          </w:tcPr>
          <w:p w14:paraId="3E3CD2E9" w14:textId="77777777" w:rsidR="002E2B5A" w:rsidRPr="000D6508" w:rsidRDefault="002E2B5A" w:rsidP="00CF6C17">
            <w:pPr>
              <w:pStyle w:val="TableParagraph"/>
              <w:spacing w:before="37" w:line="240" w:lineRule="auto"/>
              <w:ind w:left="108"/>
              <w:jc w:val="center"/>
              <w:rPr>
                <w:sz w:val="24"/>
              </w:rPr>
            </w:pPr>
            <w:r w:rsidRPr="000D6508">
              <w:rPr>
                <w:sz w:val="24"/>
              </w:rPr>
              <w:t>07</w:t>
            </w:r>
          </w:p>
        </w:tc>
        <w:tc>
          <w:tcPr>
            <w:tcW w:w="1677" w:type="dxa"/>
            <w:tcBorders>
              <w:top w:val="single" w:sz="4" w:space="0" w:color="000000"/>
              <w:left w:val="single" w:sz="4" w:space="0" w:color="000000"/>
              <w:bottom w:val="single" w:sz="4" w:space="0" w:color="000000"/>
              <w:right w:val="single" w:sz="4" w:space="0" w:color="000000"/>
            </w:tcBorders>
          </w:tcPr>
          <w:p w14:paraId="3E73FB87" w14:textId="77777777" w:rsidR="002E2B5A" w:rsidRPr="000D6508" w:rsidRDefault="002E2B5A" w:rsidP="00CF6C17">
            <w:pPr>
              <w:pStyle w:val="TableParagraph"/>
              <w:spacing w:before="37" w:line="240" w:lineRule="auto"/>
              <w:ind w:left="108"/>
              <w:jc w:val="center"/>
              <w:rPr>
                <w:sz w:val="24"/>
              </w:rPr>
            </w:pPr>
            <w:r w:rsidRPr="000D6508">
              <w:rPr>
                <w:sz w:val="24"/>
              </w:rPr>
              <w:t>2</w:t>
            </w:r>
          </w:p>
        </w:tc>
        <w:tc>
          <w:tcPr>
            <w:tcW w:w="1677" w:type="dxa"/>
            <w:tcBorders>
              <w:top w:val="single" w:sz="4" w:space="0" w:color="000000"/>
              <w:left w:val="single" w:sz="4" w:space="0" w:color="000000"/>
              <w:bottom w:val="single" w:sz="4" w:space="0" w:color="000000"/>
              <w:right w:val="single" w:sz="4" w:space="0" w:color="000000"/>
            </w:tcBorders>
          </w:tcPr>
          <w:p w14:paraId="02853D71" w14:textId="77777777" w:rsidR="002E2B5A" w:rsidRPr="000D6508" w:rsidRDefault="002E2B5A" w:rsidP="00CF6C17">
            <w:pPr>
              <w:pStyle w:val="TableParagraph"/>
              <w:spacing w:before="37" w:line="240" w:lineRule="auto"/>
              <w:ind w:left="108"/>
              <w:jc w:val="center"/>
              <w:rPr>
                <w:sz w:val="24"/>
              </w:rPr>
            </w:pPr>
            <w:r w:rsidRPr="000D6508">
              <w:rPr>
                <w:sz w:val="24"/>
              </w:rPr>
              <w:t>93</w:t>
            </w:r>
          </w:p>
        </w:tc>
        <w:tc>
          <w:tcPr>
            <w:tcW w:w="1677" w:type="dxa"/>
            <w:tcBorders>
              <w:top w:val="single" w:sz="4" w:space="0" w:color="000000"/>
              <w:left w:val="single" w:sz="4" w:space="0" w:color="000000"/>
              <w:bottom w:val="single" w:sz="4" w:space="0" w:color="000000"/>
              <w:right w:val="single" w:sz="4" w:space="0" w:color="000000"/>
            </w:tcBorders>
          </w:tcPr>
          <w:p w14:paraId="4C92D1E5" w14:textId="77777777" w:rsidR="002E2B5A" w:rsidRPr="000D6508" w:rsidRDefault="002E2B5A" w:rsidP="00CF6C17">
            <w:pPr>
              <w:pStyle w:val="TableParagraph"/>
              <w:spacing w:before="37" w:line="240" w:lineRule="auto"/>
              <w:ind w:left="108"/>
              <w:jc w:val="center"/>
              <w:rPr>
                <w:sz w:val="24"/>
              </w:rPr>
            </w:pPr>
            <w:r w:rsidRPr="000D6508">
              <w:rPr>
                <w:sz w:val="24"/>
              </w:rPr>
              <w:t>13</w:t>
            </w:r>
          </w:p>
        </w:tc>
      </w:tr>
      <w:tr w:rsidR="002E2B5A" w:rsidRPr="000D6508" w14:paraId="4132E0DC"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6F734494" w14:textId="77777777" w:rsidR="002E2B5A" w:rsidRPr="000D6508" w:rsidRDefault="002E2B5A" w:rsidP="002E2B5A">
            <w:pPr>
              <w:pStyle w:val="TableParagraph"/>
              <w:spacing w:before="37" w:line="240" w:lineRule="auto"/>
              <w:rPr>
                <w:sz w:val="24"/>
              </w:rPr>
            </w:pPr>
            <w:r w:rsidRPr="000D6508">
              <w:rPr>
                <w:sz w:val="24"/>
              </w:rPr>
              <w:t>Bajaj allianz</w:t>
            </w:r>
          </w:p>
        </w:tc>
        <w:tc>
          <w:tcPr>
            <w:tcW w:w="1480" w:type="dxa"/>
            <w:tcBorders>
              <w:top w:val="single" w:sz="4" w:space="0" w:color="000000"/>
              <w:left w:val="single" w:sz="4" w:space="0" w:color="000000"/>
              <w:bottom w:val="single" w:sz="4" w:space="0" w:color="000000"/>
              <w:right w:val="single" w:sz="4" w:space="0" w:color="000000"/>
            </w:tcBorders>
          </w:tcPr>
          <w:p w14:paraId="341AC6C5" w14:textId="77777777" w:rsidR="002E2B5A" w:rsidRPr="000D6508" w:rsidRDefault="002E2B5A" w:rsidP="00CF6C17">
            <w:pPr>
              <w:pStyle w:val="TableParagraph"/>
              <w:spacing w:before="37" w:line="240" w:lineRule="auto"/>
              <w:ind w:left="108"/>
              <w:jc w:val="center"/>
              <w:rPr>
                <w:sz w:val="24"/>
              </w:rPr>
            </w:pPr>
            <w:r w:rsidRPr="000D6508">
              <w:rPr>
                <w:sz w:val="24"/>
              </w:rPr>
              <w:t>8</w:t>
            </w:r>
          </w:p>
        </w:tc>
        <w:tc>
          <w:tcPr>
            <w:tcW w:w="1677" w:type="dxa"/>
            <w:tcBorders>
              <w:top w:val="single" w:sz="4" w:space="0" w:color="000000"/>
              <w:left w:val="single" w:sz="4" w:space="0" w:color="000000"/>
              <w:bottom w:val="single" w:sz="4" w:space="0" w:color="000000"/>
              <w:right w:val="single" w:sz="4" w:space="0" w:color="000000"/>
            </w:tcBorders>
          </w:tcPr>
          <w:p w14:paraId="024847B7" w14:textId="77777777" w:rsidR="002E2B5A" w:rsidRPr="000D6508" w:rsidRDefault="002E2B5A" w:rsidP="00CF6C17">
            <w:pPr>
              <w:pStyle w:val="TableParagraph"/>
              <w:spacing w:before="37" w:line="240" w:lineRule="auto"/>
              <w:ind w:left="108"/>
              <w:jc w:val="center"/>
              <w:rPr>
                <w:sz w:val="24"/>
              </w:rPr>
            </w:pPr>
            <w:r w:rsidRPr="000D6508">
              <w:rPr>
                <w:sz w:val="24"/>
              </w:rPr>
              <w:t>67</w:t>
            </w:r>
          </w:p>
        </w:tc>
        <w:tc>
          <w:tcPr>
            <w:tcW w:w="1677" w:type="dxa"/>
            <w:tcBorders>
              <w:top w:val="single" w:sz="4" w:space="0" w:color="000000"/>
              <w:left w:val="single" w:sz="4" w:space="0" w:color="000000"/>
              <w:bottom w:val="single" w:sz="4" w:space="0" w:color="000000"/>
              <w:right w:val="single" w:sz="4" w:space="0" w:color="000000"/>
            </w:tcBorders>
          </w:tcPr>
          <w:p w14:paraId="29F3EA49" w14:textId="77777777" w:rsidR="002E2B5A" w:rsidRPr="000D6508" w:rsidRDefault="002E2B5A" w:rsidP="00CF6C17">
            <w:pPr>
              <w:pStyle w:val="TableParagraph"/>
              <w:spacing w:before="37" w:line="240" w:lineRule="auto"/>
              <w:ind w:left="108"/>
              <w:jc w:val="center"/>
              <w:rPr>
                <w:sz w:val="24"/>
              </w:rPr>
            </w:pPr>
            <w:r w:rsidRPr="000D6508">
              <w:rPr>
                <w:sz w:val="24"/>
              </w:rPr>
              <w:t>4</w:t>
            </w:r>
          </w:p>
        </w:tc>
        <w:tc>
          <w:tcPr>
            <w:tcW w:w="1677" w:type="dxa"/>
            <w:tcBorders>
              <w:top w:val="single" w:sz="4" w:space="0" w:color="000000"/>
              <w:left w:val="single" w:sz="4" w:space="0" w:color="000000"/>
              <w:bottom w:val="single" w:sz="4" w:space="0" w:color="000000"/>
              <w:right w:val="single" w:sz="4" w:space="0" w:color="000000"/>
            </w:tcBorders>
          </w:tcPr>
          <w:p w14:paraId="0D6FABD8" w14:textId="77777777" w:rsidR="002E2B5A" w:rsidRPr="000D6508" w:rsidRDefault="002E2B5A" w:rsidP="00CF6C17">
            <w:pPr>
              <w:pStyle w:val="TableParagraph"/>
              <w:spacing w:before="37" w:line="240" w:lineRule="auto"/>
              <w:ind w:left="108"/>
              <w:jc w:val="center"/>
              <w:rPr>
                <w:sz w:val="24"/>
              </w:rPr>
            </w:pPr>
            <w:r w:rsidRPr="000D6508">
              <w:rPr>
                <w:sz w:val="24"/>
              </w:rPr>
              <w:t>33</w:t>
            </w:r>
          </w:p>
        </w:tc>
        <w:tc>
          <w:tcPr>
            <w:tcW w:w="1677" w:type="dxa"/>
            <w:tcBorders>
              <w:top w:val="single" w:sz="4" w:space="0" w:color="000000"/>
              <w:left w:val="single" w:sz="4" w:space="0" w:color="000000"/>
              <w:bottom w:val="single" w:sz="4" w:space="0" w:color="000000"/>
              <w:right w:val="single" w:sz="4" w:space="0" w:color="000000"/>
            </w:tcBorders>
          </w:tcPr>
          <w:p w14:paraId="1020463A" w14:textId="77777777" w:rsidR="002E2B5A" w:rsidRPr="000D6508" w:rsidRDefault="002E2B5A" w:rsidP="00CF6C17">
            <w:pPr>
              <w:pStyle w:val="TableParagraph"/>
              <w:spacing w:before="37" w:line="240" w:lineRule="auto"/>
              <w:ind w:left="108"/>
              <w:jc w:val="center"/>
              <w:rPr>
                <w:sz w:val="24"/>
              </w:rPr>
            </w:pPr>
            <w:r w:rsidRPr="000D6508">
              <w:rPr>
                <w:sz w:val="24"/>
              </w:rPr>
              <w:t>12</w:t>
            </w:r>
          </w:p>
        </w:tc>
      </w:tr>
      <w:tr w:rsidR="002E2B5A" w:rsidRPr="000D6508" w14:paraId="14C98B14"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57E91DD4" w14:textId="77777777" w:rsidR="002E2B5A" w:rsidRPr="000D6508" w:rsidRDefault="002E2B5A" w:rsidP="002E2B5A">
            <w:pPr>
              <w:pStyle w:val="TableParagraph"/>
              <w:spacing w:before="37" w:line="240" w:lineRule="auto"/>
              <w:rPr>
                <w:sz w:val="24"/>
              </w:rPr>
            </w:pPr>
            <w:r w:rsidRPr="000D6508">
              <w:rPr>
                <w:sz w:val="24"/>
              </w:rPr>
              <w:t>Others</w:t>
            </w:r>
          </w:p>
        </w:tc>
        <w:tc>
          <w:tcPr>
            <w:tcW w:w="1480" w:type="dxa"/>
            <w:tcBorders>
              <w:top w:val="single" w:sz="4" w:space="0" w:color="000000"/>
              <w:left w:val="single" w:sz="4" w:space="0" w:color="000000"/>
              <w:bottom w:val="single" w:sz="4" w:space="0" w:color="000000"/>
              <w:right w:val="single" w:sz="4" w:space="0" w:color="000000"/>
            </w:tcBorders>
          </w:tcPr>
          <w:p w14:paraId="252A39EA" w14:textId="77777777" w:rsidR="002E2B5A" w:rsidRPr="000D6508" w:rsidRDefault="002E2B5A" w:rsidP="00CF6C17">
            <w:pPr>
              <w:pStyle w:val="TableParagraph"/>
              <w:spacing w:before="37" w:line="240" w:lineRule="auto"/>
              <w:ind w:left="108"/>
              <w:jc w:val="center"/>
              <w:rPr>
                <w:sz w:val="24"/>
              </w:rPr>
            </w:pPr>
            <w:r w:rsidRPr="000D6508">
              <w:rPr>
                <w:sz w:val="24"/>
              </w:rPr>
              <w:t>7</w:t>
            </w:r>
          </w:p>
        </w:tc>
        <w:tc>
          <w:tcPr>
            <w:tcW w:w="1677" w:type="dxa"/>
            <w:tcBorders>
              <w:top w:val="single" w:sz="4" w:space="0" w:color="000000"/>
              <w:left w:val="single" w:sz="4" w:space="0" w:color="000000"/>
              <w:bottom w:val="single" w:sz="4" w:space="0" w:color="000000"/>
              <w:right w:val="single" w:sz="4" w:space="0" w:color="000000"/>
            </w:tcBorders>
          </w:tcPr>
          <w:p w14:paraId="5FFC8F10" w14:textId="77777777" w:rsidR="002E2B5A" w:rsidRPr="000D6508" w:rsidRDefault="002E2B5A" w:rsidP="00CF6C17">
            <w:pPr>
              <w:pStyle w:val="TableParagraph"/>
              <w:spacing w:before="37" w:line="240" w:lineRule="auto"/>
              <w:ind w:left="108"/>
              <w:jc w:val="center"/>
              <w:rPr>
                <w:sz w:val="24"/>
              </w:rPr>
            </w:pPr>
            <w:r w:rsidRPr="000D6508">
              <w:rPr>
                <w:sz w:val="24"/>
              </w:rPr>
              <w:t>87</w:t>
            </w:r>
          </w:p>
        </w:tc>
        <w:tc>
          <w:tcPr>
            <w:tcW w:w="1677" w:type="dxa"/>
            <w:tcBorders>
              <w:top w:val="single" w:sz="4" w:space="0" w:color="000000"/>
              <w:left w:val="single" w:sz="4" w:space="0" w:color="000000"/>
              <w:bottom w:val="single" w:sz="4" w:space="0" w:color="000000"/>
              <w:right w:val="single" w:sz="4" w:space="0" w:color="000000"/>
            </w:tcBorders>
          </w:tcPr>
          <w:p w14:paraId="77093678" w14:textId="77777777" w:rsidR="002E2B5A" w:rsidRPr="000D6508" w:rsidRDefault="002E2B5A" w:rsidP="00CF6C17">
            <w:pPr>
              <w:pStyle w:val="TableParagraph"/>
              <w:spacing w:before="37" w:line="240" w:lineRule="auto"/>
              <w:ind w:left="108"/>
              <w:jc w:val="center"/>
              <w:rPr>
                <w:sz w:val="24"/>
              </w:rPr>
            </w:pPr>
            <w:r w:rsidRPr="000D6508">
              <w:rPr>
                <w:sz w:val="24"/>
              </w:rPr>
              <w:t>1</w:t>
            </w:r>
          </w:p>
        </w:tc>
        <w:tc>
          <w:tcPr>
            <w:tcW w:w="1677" w:type="dxa"/>
            <w:tcBorders>
              <w:top w:val="single" w:sz="4" w:space="0" w:color="000000"/>
              <w:left w:val="single" w:sz="4" w:space="0" w:color="000000"/>
              <w:bottom w:val="single" w:sz="4" w:space="0" w:color="000000"/>
              <w:right w:val="single" w:sz="4" w:space="0" w:color="000000"/>
            </w:tcBorders>
          </w:tcPr>
          <w:p w14:paraId="377B9BBF" w14:textId="77777777" w:rsidR="002E2B5A" w:rsidRPr="000D6508" w:rsidRDefault="002E2B5A" w:rsidP="00CF6C17">
            <w:pPr>
              <w:pStyle w:val="TableParagraph"/>
              <w:spacing w:before="37" w:line="240" w:lineRule="auto"/>
              <w:ind w:left="108"/>
              <w:jc w:val="center"/>
              <w:rPr>
                <w:sz w:val="24"/>
              </w:rPr>
            </w:pPr>
            <w:r w:rsidRPr="000D6508">
              <w:rPr>
                <w:sz w:val="24"/>
              </w:rPr>
              <w:t>13</w:t>
            </w:r>
          </w:p>
        </w:tc>
        <w:tc>
          <w:tcPr>
            <w:tcW w:w="1677" w:type="dxa"/>
            <w:tcBorders>
              <w:top w:val="single" w:sz="4" w:space="0" w:color="000000"/>
              <w:left w:val="single" w:sz="4" w:space="0" w:color="000000"/>
              <w:bottom w:val="single" w:sz="4" w:space="0" w:color="000000"/>
              <w:right w:val="single" w:sz="4" w:space="0" w:color="000000"/>
            </w:tcBorders>
          </w:tcPr>
          <w:p w14:paraId="1C12B57F" w14:textId="77777777" w:rsidR="002E2B5A" w:rsidRPr="000D6508" w:rsidRDefault="002E2B5A" w:rsidP="00CF6C17">
            <w:pPr>
              <w:pStyle w:val="TableParagraph"/>
              <w:spacing w:before="37" w:line="240" w:lineRule="auto"/>
              <w:ind w:left="108"/>
              <w:jc w:val="center"/>
              <w:rPr>
                <w:sz w:val="24"/>
              </w:rPr>
            </w:pPr>
            <w:r w:rsidRPr="000D6508">
              <w:rPr>
                <w:sz w:val="24"/>
              </w:rPr>
              <w:t>8</w:t>
            </w:r>
          </w:p>
        </w:tc>
      </w:tr>
      <w:tr w:rsidR="002E2B5A" w:rsidRPr="000D6508" w14:paraId="463D3772" w14:textId="77777777" w:rsidTr="00CF6C17">
        <w:trPr>
          <w:trHeight w:val="492"/>
          <w:jc w:val="center"/>
        </w:trPr>
        <w:tc>
          <w:tcPr>
            <w:tcW w:w="1678" w:type="dxa"/>
            <w:tcBorders>
              <w:top w:val="single" w:sz="4" w:space="0" w:color="000000"/>
              <w:left w:val="single" w:sz="4" w:space="0" w:color="000000"/>
              <w:bottom w:val="single" w:sz="4" w:space="0" w:color="000000"/>
              <w:right w:val="single" w:sz="4" w:space="0" w:color="000000"/>
            </w:tcBorders>
            <w:hideMark/>
          </w:tcPr>
          <w:p w14:paraId="12E92BC0" w14:textId="77777777" w:rsidR="002E2B5A" w:rsidRPr="000D6508" w:rsidRDefault="002E2B5A" w:rsidP="002E2B5A">
            <w:pPr>
              <w:pStyle w:val="TableParagraph"/>
              <w:spacing w:before="37" w:line="240" w:lineRule="auto"/>
              <w:rPr>
                <w:sz w:val="24"/>
              </w:rPr>
            </w:pPr>
            <w:r w:rsidRPr="000D6508">
              <w:rPr>
                <w:sz w:val="24"/>
              </w:rPr>
              <w:t>Total</w:t>
            </w:r>
          </w:p>
        </w:tc>
        <w:tc>
          <w:tcPr>
            <w:tcW w:w="1480" w:type="dxa"/>
            <w:tcBorders>
              <w:top w:val="single" w:sz="4" w:space="0" w:color="000000"/>
              <w:left w:val="single" w:sz="4" w:space="0" w:color="000000"/>
              <w:bottom w:val="single" w:sz="4" w:space="0" w:color="000000"/>
              <w:right w:val="single" w:sz="4" w:space="0" w:color="000000"/>
            </w:tcBorders>
          </w:tcPr>
          <w:p w14:paraId="1640220B" w14:textId="77777777" w:rsidR="002E2B5A" w:rsidRPr="000D6508" w:rsidRDefault="002E2B5A" w:rsidP="00CF6C17">
            <w:pPr>
              <w:pStyle w:val="TableParagraph"/>
              <w:spacing w:before="37" w:line="240" w:lineRule="auto"/>
              <w:ind w:left="108"/>
              <w:jc w:val="center"/>
              <w:rPr>
                <w:sz w:val="24"/>
              </w:rPr>
            </w:pPr>
            <w:r w:rsidRPr="000D6508">
              <w:rPr>
                <w:sz w:val="24"/>
              </w:rPr>
              <w:t>91</w:t>
            </w:r>
          </w:p>
        </w:tc>
        <w:tc>
          <w:tcPr>
            <w:tcW w:w="1677" w:type="dxa"/>
            <w:tcBorders>
              <w:top w:val="single" w:sz="4" w:space="0" w:color="000000"/>
              <w:left w:val="single" w:sz="4" w:space="0" w:color="000000"/>
              <w:bottom w:val="single" w:sz="4" w:space="0" w:color="000000"/>
              <w:right w:val="single" w:sz="4" w:space="0" w:color="000000"/>
            </w:tcBorders>
          </w:tcPr>
          <w:p w14:paraId="3566C9CD" w14:textId="77777777" w:rsidR="002E2B5A" w:rsidRPr="000D6508" w:rsidRDefault="002E2B5A" w:rsidP="00CF6C17">
            <w:pPr>
              <w:pStyle w:val="TableParagraph"/>
              <w:spacing w:before="37" w:line="240" w:lineRule="auto"/>
              <w:ind w:left="108"/>
              <w:jc w:val="center"/>
              <w:rPr>
                <w:sz w:val="24"/>
              </w:rPr>
            </w:pPr>
            <w:r w:rsidRPr="000D6508">
              <w:rPr>
                <w:sz w:val="24"/>
              </w:rPr>
              <w:t>61</w:t>
            </w:r>
          </w:p>
        </w:tc>
        <w:tc>
          <w:tcPr>
            <w:tcW w:w="1677" w:type="dxa"/>
            <w:tcBorders>
              <w:top w:val="single" w:sz="4" w:space="0" w:color="000000"/>
              <w:left w:val="single" w:sz="4" w:space="0" w:color="000000"/>
              <w:bottom w:val="single" w:sz="4" w:space="0" w:color="000000"/>
              <w:right w:val="single" w:sz="4" w:space="0" w:color="000000"/>
            </w:tcBorders>
          </w:tcPr>
          <w:p w14:paraId="43589417" w14:textId="77777777" w:rsidR="002E2B5A" w:rsidRPr="000D6508" w:rsidRDefault="002E2B5A" w:rsidP="00CF6C17">
            <w:pPr>
              <w:pStyle w:val="TableParagraph"/>
              <w:spacing w:before="37" w:line="240" w:lineRule="auto"/>
              <w:ind w:left="108"/>
              <w:jc w:val="center"/>
              <w:rPr>
                <w:sz w:val="24"/>
              </w:rPr>
            </w:pPr>
            <w:r w:rsidRPr="000D6508">
              <w:rPr>
                <w:sz w:val="24"/>
              </w:rPr>
              <w:t>59</w:t>
            </w:r>
          </w:p>
        </w:tc>
        <w:tc>
          <w:tcPr>
            <w:tcW w:w="1677" w:type="dxa"/>
            <w:tcBorders>
              <w:top w:val="single" w:sz="4" w:space="0" w:color="000000"/>
              <w:left w:val="single" w:sz="4" w:space="0" w:color="000000"/>
              <w:bottom w:val="single" w:sz="4" w:space="0" w:color="000000"/>
              <w:right w:val="single" w:sz="4" w:space="0" w:color="000000"/>
            </w:tcBorders>
          </w:tcPr>
          <w:p w14:paraId="38360F4C" w14:textId="77777777" w:rsidR="002E2B5A" w:rsidRPr="000D6508" w:rsidRDefault="002E2B5A" w:rsidP="00CF6C17">
            <w:pPr>
              <w:pStyle w:val="TableParagraph"/>
              <w:spacing w:before="37" w:line="240" w:lineRule="auto"/>
              <w:ind w:left="108"/>
              <w:jc w:val="center"/>
              <w:rPr>
                <w:sz w:val="24"/>
              </w:rPr>
            </w:pPr>
            <w:r w:rsidRPr="000D6508">
              <w:rPr>
                <w:sz w:val="24"/>
              </w:rPr>
              <w:t>39</w:t>
            </w:r>
          </w:p>
        </w:tc>
        <w:tc>
          <w:tcPr>
            <w:tcW w:w="1677" w:type="dxa"/>
            <w:tcBorders>
              <w:top w:val="single" w:sz="4" w:space="0" w:color="000000"/>
              <w:left w:val="single" w:sz="4" w:space="0" w:color="000000"/>
              <w:bottom w:val="single" w:sz="4" w:space="0" w:color="000000"/>
              <w:right w:val="single" w:sz="4" w:space="0" w:color="000000"/>
            </w:tcBorders>
          </w:tcPr>
          <w:p w14:paraId="0CF5A164" w14:textId="77777777" w:rsidR="002E2B5A" w:rsidRPr="000D6508" w:rsidRDefault="002E2B5A" w:rsidP="00CF6C17">
            <w:pPr>
              <w:pStyle w:val="TableParagraph"/>
              <w:spacing w:before="37" w:line="240" w:lineRule="auto"/>
              <w:ind w:left="108"/>
              <w:jc w:val="center"/>
              <w:rPr>
                <w:sz w:val="24"/>
              </w:rPr>
            </w:pPr>
            <w:r w:rsidRPr="000D6508">
              <w:rPr>
                <w:sz w:val="24"/>
              </w:rPr>
              <w:t>150</w:t>
            </w:r>
          </w:p>
        </w:tc>
      </w:tr>
    </w:tbl>
    <w:p w14:paraId="3584DA25" w14:textId="77777777" w:rsidR="002E2B5A" w:rsidRPr="002E2B5A" w:rsidRDefault="002E2B5A" w:rsidP="002E2B5A">
      <w:pPr>
        <w:jc w:val="both"/>
        <w:rPr>
          <w:rFonts w:ascii="Times New Roman" w:hAnsi="Times New Roman" w:cs="Times New Roman"/>
          <w:sz w:val="24"/>
          <w:szCs w:val="24"/>
        </w:rPr>
      </w:pPr>
      <w:r w:rsidRPr="002E2B5A">
        <w:rPr>
          <w:rFonts w:ascii="Times New Roman" w:hAnsi="Times New Roman" w:cs="Times New Roman"/>
          <w:b/>
          <w:bCs/>
          <w:sz w:val="24"/>
          <w:szCs w:val="24"/>
        </w:rPr>
        <w:t>Interpretation</w:t>
      </w:r>
      <w:r w:rsidRPr="002E2B5A">
        <w:rPr>
          <w:rFonts w:ascii="Times New Roman" w:hAnsi="Times New Roman" w:cs="Times New Roman"/>
          <w:sz w:val="24"/>
          <w:szCs w:val="24"/>
        </w:rPr>
        <w:t>: the above table talks about respondents preference towards several life insurance companies area wise. Among all the respondents majority of the respondents from urban and rural areas prefer to invest in LIC, followed by HDFC standard life insurance and other private life insurance companies. From the above its is understood that the first preference of the respondents is LIC a public sector undertaking. The other private life insurance companies are having less percentage of share and those who prefer private insurers are because of better customer services and high returns.</w:t>
      </w:r>
    </w:p>
    <w:p w14:paraId="44B18D17" w14:textId="77777777" w:rsidR="002E2B5A" w:rsidRPr="002E2B5A" w:rsidRDefault="002E2B5A" w:rsidP="002E2B5A">
      <w:pPr>
        <w:jc w:val="both"/>
        <w:rPr>
          <w:rFonts w:ascii="Times New Roman" w:hAnsi="Times New Roman" w:cs="Times New Roman"/>
          <w:sz w:val="24"/>
          <w:szCs w:val="24"/>
        </w:rPr>
      </w:pPr>
    </w:p>
    <w:p w14:paraId="6A7E886A" w14:textId="77777777" w:rsidR="002E2B5A" w:rsidRPr="002E2B5A" w:rsidRDefault="002E2B5A" w:rsidP="002E2B5A">
      <w:pPr>
        <w:pStyle w:val="Heading1"/>
        <w:spacing w:before="90"/>
        <w:rPr>
          <w:b/>
        </w:rPr>
      </w:pPr>
      <w:r w:rsidRPr="002E2B5A">
        <w:rPr>
          <w:b/>
        </w:rPr>
        <w:lastRenderedPageBreak/>
        <w:t>TYPE OF POLICY</w:t>
      </w:r>
    </w:p>
    <w:p w14:paraId="13443B47" w14:textId="77777777" w:rsidR="002E2B5A" w:rsidRPr="000D6508" w:rsidRDefault="002E2B5A" w:rsidP="002E2B5A">
      <w:pPr>
        <w:rPr>
          <w:rFonts w:ascii="Times New Roman" w:hAnsi="Times New Roman" w:cs="Times New Roman"/>
          <w:b/>
          <w:bCs/>
        </w:rPr>
      </w:pPr>
    </w:p>
    <w:tbl>
      <w:tblPr>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1835"/>
        <w:gridCol w:w="1176"/>
        <w:gridCol w:w="1176"/>
        <w:gridCol w:w="1176"/>
        <w:gridCol w:w="1176"/>
      </w:tblGrid>
      <w:tr w:rsidR="002E2B5A" w:rsidRPr="000D6508" w14:paraId="2293F295" w14:textId="77777777" w:rsidTr="002E2B5A">
        <w:trPr>
          <w:trHeight w:val="551"/>
        </w:trPr>
        <w:tc>
          <w:tcPr>
            <w:tcW w:w="2481" w:type="dxa"/>
            <w:tcBorders>
              <w:top w:val="single" w:sz="4" w:space="0" w:color="000000"/>
              <w:left w:val="single" w:sz="4" w:space="0" w:color="000000"/>
              <w:bottom w:val="single" w:sz="4" w:space="0" w:color="000000"/>
              <w:right w:val="single" w:sz="4" w:space="0" w:color="000000"/>
            </w:tcBorders>
            <w:hideMark/>
          </w:tcPr>
          <w:p w14:paraId="3BA2D46E" w14:textId="77777777" w:rsidR="002E2B5A" w:rsidRPr="002E2B5A" w:rsidRDefault="002E2B5A" w:rsidP="002E2B5A">
            <w:pPr>
              <w:pStyle w:val="TableParagraph"/>
              <w:spacing w:line="240" w:lineRule="auto"/>
              <w:rPr>
                <w:b/>
                <w:sz w:val="24"/>
                <w:szCs w:val="24"/>
              </w:rPr>
            </w:pPr>
            <w:r w:rsidRPr="002E2B5A">
              <w:rPr>
                <w:b/>
                <w:sz w:val="24"/>
                <w:szCs w:val="24"/>
              </w:rPr>
              <w:t>Policy types/Age</w:t>
            </w:r>
          </w:p>
        </w:tc>
        <w:tc>
          <w:tcPr>
            <w:tcW w:w="1835" w:type="dxa"/>
            <w:tcBorders>
              <w:top w:val="single" w:sz="4" w:space="0" w:color="000000"/>
              <w:left w:val="single" w:sz="4" w:space="0" w:color="000000"/>
              <w:bottom w:val="single" w:sz="4" w:space="0" w:color="000000"/>
              <w:right w:val="single" w:sz="4" w:space="0" w:color="000000"/>
            </w:tcBorders>
          </w:tcPr>
          <w:p w14:paraId="70BC5E4B" w14:textId="77777777" w:rsidR="002E2B5A" w:rsidRPr="002E2B5A" w:rsidRDefault="002E2B5A" w:rsidP="002E2B5A">
            <w:pPr>
              <w:pStyle w:val="TableParagraph"/>
              <w:spacing w:line="240" w:lineRule="auto"/>
              <w:jc w:val="center"/>
              <w:rPr>
                <w:b/>
                <w:sz w:val="24"/>
                <w:szCs w:val="24"/>
              </w:rPr>
            </w:pPr>
            <w:r w:rsidRPr="002E2B5A">
              <w:rPr>
                <w:b/>
                <w:sz w:val="24"/>
                <w:szCs w:val="24"/>
              </w:rPr>
              <w:t>20-30</w:t>
            </w:r>
          </w:p>
        </w:tc>
        <w:tc>
          <w:tcPr>
            <w:tcW w:w="1176" w:type="dxa"/>
            <w:tcBorders>
              <w:top w:val="single" w:sz="4" w:space="0" w:color="000000"/>
              <w:left w:val="single" w:sz="4" w:space="0" w:color="000000"/>
              <w:bottom w:val="single" w:sz="4" w:space="0" w:color="000000"/>
              <w:right w:val="single" w:sz="4" w:space="0" w:color="000000"/>
            </w:tcBorders>
          </w:tcPr>
          <w:p w14:paraId="057A5764" w14:textId="77777777" w:rsidR="002E2B5A" w:rsidRPr="002E2B5A" w:rsidRDefault="002E2B5A" w:rsidP="002E2B5A">
            <w:pPr>
              <w:pStyle w:val="TableParagraph"/>
              <w:spacing w:line="240" w:lineRule="auto"/>
              <w:jc w:val="center"/>
              <w:rPr>
                <w:b/>
                <w:sz w:val="24"/>
                <w:szCs w:val="24"/>
              </w:rPr>
            </w:pPr>
            <w:r w:rsidRPr="002E2B5A">
              <w:rPr>
                <w:b/>
                <w:sz w:val="24"/>
                <w:szCs w:val="24"/>
              </w:rPr>
              <w:t>30-40</w:t>
            </w:r>
          </w:p>
        </w:tc>
        <w:tc>
          <w:tcPr>
            <w:tcW w:w="1176" w:type="dxa"/>
            <w:tcBorders>
              <w:top w:val="single" w:sz="4" w:space="0" w:color="000000"/>
              <w:left w:val="single" w:sz="4" w:space="0" w:color="000000"/>
              <w:bottom w:val="single" w:sz="4" w:space="0" w:color="000000"/>
              <w:right w:val="single" w:sz="4" w:space="0" w:color="000000"/>
            </w:tcBorders>
          </w:tcPr>
          <w:p w14:paraId="4177396C" w14:textId="77777777" w:rsidR="002E2B5A" w:rsidRPr="002E2B5A" w:rsidRDefault="002E2B5A" w:rsidP="002E2B5A">
            <w:pPr>
              <w:pStyle w:val="TableParagraph"/>
              <w:spacing w:line="240" w:lineRule="auto"/>
              <w:jc w:val="center"/>
              <w:rPr>
                <w:b/>
                <w:sz w:val="24"/>
                <w:szCs w:val="24"/>
              </w:rPr>
            </w:pPr>
            <w:r w:rsidRPr="002E2B5A">
              <w:rPr>
                <w:b/>
                <w:sz w:val="24"/>
                <w:szCs w:val="24"/>
              </w:rPr>
              <w:t>40-50</w:t>
            </w:r>
          </w:p>
        </w:tc>
        <w:tc>
          <w:tcPr>
            <w:tcW w:w="1176" w:type="dxa"/>
            <w:tcBorders>
              <w:top w:val="single" w:sz="4" w:space="0" w:color="000000"/>
              <w:left w:val="single" w:sz="4" w:space="0" w:color="000000"/>
              <w:bottom w:val="single" w:sz="4" w:space="0" w:color="000000"/>
              <w:right w:val="single" w:sz="4" w:space="0" w:color="000000"/>
            </w:tcBorders>
          </w:tcPr>
          <w:p w14:paraId="15E2B084" w14:textId="77777777" w:rsidR="002E2B5A" w:rsidRPr="002E2B5A" w:rsidRDefault="002E2B5A" w:rsidP="002E2B5A">
            <w:pPr>
              <w:pStyle w:val="TableParagraph"/>
              <w:spacing w:line="240" w:lineRule="auto"/>
              <w:jc w:val="center"/>
              <w:rPr>
                <w:b/>
                <w:sz w:val="24"/>
                <w:szCs w:val="24"/>
              </w:rPr>
            </w:pPr>
            <w:r w:rsidRPr="002E2B5A">
              <w:rPr>
                <w:b/>
                <w:sz w:val="24"/>
                <w:szCs w:val="24"/>
              </w:rPr>
              <w:t>Above 50</w:t>
            </w:r>
          </w:p>
        </w:tc>
        <w:tc>
          <w:tcPr>
            <w:tcW w:w="1176" w:type="dxa"/>
            <w:tcBorders>
              <w:top w:val="single" w:sz="4" w:space="0" w:color="000000"/>
              <w:left w:val="single" w:sz="4" w:space="0" w:color="000000"/>
              <w:bottom w:val="single" w:sz="4" w:space="0" w:color="000000"/>
              <w:right w:val="single" w:sz="4" w:space="0" w:color="000000"/>
            </w:tcBorders>
            <w:hideMark/>
          </w:tcPr>
          <w:p w14:paraId="349A67FC" w14:textId="77777777" w:rsidR="002E2B5A" w:rsidRPr="002E2B5A" w:rsidRDefault="002E2B5A" w:rsidP="002E2B5A">
            <w:pPr>
              <w:pStyle w:val="TableParagraph"/>
              <w:spacing w:line="240" w:lineRule="auto"/>
              <w:jc w:val="center"/>
              <w:rPr>
                <w:b/>
                <w:sz w:val="24"/>
                <w:szCs w:val="24"/>
              </w:rPr>
            </w:pPr>
            <w:r w:rsidRPr="002E2B5A">
              <w:rPr>
                <w:b/>
                <w:sz w:val="24"/>
                <w:szCs w:val="24"/>
              </w:rPr>
              <w:t>Total</w:t>
            </w:r>
          </w:p>
        </w:tc>
      </w:tr>
      <w:tr w:rsidR="002E2B5A" w:rsidRPr="000D6508" w14:paraId="1859D9E8" w14:textId="77777777" w:rsidTr="002E2B5A">
        <w:trPr>
          <w:trHeight w:val="528"/>
        </w:trPr>
        <w:tc>
          <w:tcPr>
            <w:tcW w:w="2481" w:type="dxa"/>
            <w:tcBorders>
              <w:top w:val="single" w:sz="4" w:space="0" w:color="000000"/>
              <w:left w:val="single" w:sz="4" w:space="0" w:color="000000"/>
              <w:bottom w:val="single" w:sz="4" w:space="0" w:color="000000"/>
              <w:right w:val="single" w:sz="4" w:space="0" w:color="000000"/>
            </w:tcBorders>
            <w:hideMark/>
          </w:tcPr>
          <w:p w14:paraId="20CE1546" w14:textId="77777777" w:rsidR="002E2B5A" w:rsidRPr="000D6508" w:rsidRDefault="002E2B5A" w:rsidP="002E2B5A">
            <w:pPr>
              <w:pStyle w:val="TableParagraph"/>
              <w:spacing w:line="240" w:lineRule="auto"/>
              <w:rPr>
                <w:sz w:val="24"/>
                <w:szCs w:val="24"/>
              </w:rPr>
            </w:pPr>
            <w:r w:rsidRPr="000D6508">
              <w:rPr>
                <w:sz w:val="24"/>
                <w:szCs w:val="24"/>
              </w:rPr>
              <w:t>Endowment</w:t>
            </w:r>
          </w:p>
        </w:tc>
        <w:tc>
          <w:tcPr>
            <w:tcW w:w="1835" w:type="dxa"/>
            <w:tcBorders>
              <w:top w:val="single" w:sz="4" w:space="0" w:color="000000"/>
              <w:left w:val="single" w:sz="4" w:space="0" w:color="000000"/>
              <w:bottom w:val="single" w:sz="4" w:space="0" w:color="000000"/>
              <w:right w:val="single" w:sz="4" w:space="0" w:color="000000"/>
            </w:tcBorders>
          </w:tcPr>
          <w:p w14:paraId="1D12DB6C" w14:textId="77777777" w:rsidR="002E2B5A" w:rsidRPr="000D6508" w:rsidRDefault="002E2B5A" w:rsidP="002E2B5A">
            <w:pPr>
              <w:spacing w:line="240" w:lineRule="auto"/>
              <w:jc w:val="center"/>
              <w:rPr>
                <w:rFonts w:ascii="Times New Roman" w:hAnsi="Times New Roman" w:cs="Times New Roman"/>
              </w:rPr>
            </w:pPr>
            <w:r w:rsidRPr="000D6508">
              <w:rPr>
                <w:rFonts w:ascii="Times New Roman" w:hAnsi="Times New Roman" w:cs="Times New Roman"/>
              </w:rPr>
              <w:t>22</w:t>
            </w:r>
          </w:p>
        </w:tc>
        <w:tc>
          <w:tcPr>
            <w:tcW w:w="1176" w:type="dxa"/>
            <w:tcBorders>
              <w:top w:val="single" w:sz="4" w:space="0" w:color="000000"/>
              <w:left w:val="single" w:sz="4" w:space="0" w:color="000000"/>
              <w:bottom w:val="single" w:sz="4" w:space="0" w:color="000000"/>
              <w:right w:val="single" w:sz="4" w:space="0" w:color="000000"/>
            </w:tcBorders>
          </w:tcPr>
          <w:p w14:paraId="77789287"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29</w:t>
            </w:r>
          </w:p>
        </w:tc>
        <w:tc>
          <w:tcPr>
            <w:tcW w:w="1176" w:type="dxa"/>
            <w:tcBorders>
              <w:top w:val="single" w:sz="4" w:space="0" w:color="000000"/>
              <w:left w:val="single" w:sz="4" w:space="0" w:color="000000"/>
              <w:bottom w:val="single" w:sz="4" w:space="0" w:color="000000"/>
              <w:right w:val="single" w:sz="4" w:space="0" w:color="000000"/>
            </w:tcBorders>
          </w:tcPr>
          <w:p w14:paraId="679A2C24"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5</w:t>
            </w:r>
          </w:p>
        </w:tc>
        <w:tc>
          <w:tcPr>
            <w:tcW w:w="1176" w:type="dxa"/>
            <w:tcBorders>
              <w:top w:val="single" w:sz="4" w:space="0" w:color="000000"/>
              <w:left w:val="single" w:sz="4" w:space="0" w:color="000000"/>
              <w:bottom w:val="single" w:sz="4" w:space="0" w:color="000000"/>
              <w:right w:val="single" w:sz="4" w:space="0" w:color="000000"/>
            </w:tcBorders>
          </w:tcPr>
          <w:p w14:paraId="209C5EE3"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7</w:t>
            </w:r>
          </w:p>
        </w:tc>
        <w:tc>
          <w:tcPr>
            <w:tcW w:w="1176" w:type="dxa"/>
            <w:tcBorders>
              <w:top w:val="single" w:sz="4" w:space="0" w:color="000000"/>
              <w:left w:val="single" w:sz="4" w:space="0" w:color="000000"/>
              <w:bottom w:val="single" w:sz="4" w:space="0" w:color="000000"/>
              <w:right w:val="single" w:sz="4" w:space="0" w:color="000000"/>
            </w:tcBorders>
          </w:tcPr>
          <w:p w14:paraId="29F0DCF8"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63</w:t>
            </w:r>
          </w:p>
        </w:tc>
      </w:tr>
      <w:tr w:rsidR="002E2B5A" w:rsidRPr="000D6508" w14:paraId="24DB059F" w14:textId="77777777" w:rsidTr="002E2B5A">
        <w:trPr>
          <w:trHeight w:val="528"/>
        </w:trPr>
        <w:tc>
          <w:tcPr>
            <w:tcW w:w="2481" w:type="dxa"/>
            <w:tcBorders>
              <w:top w:val="single" w:sz="4" w:space="0" w:color="000000"/>
              <w:left w:val="single" w:sz="4" w:space="0" w:color="000000"/>
              <w:bottom w:val="single" w:sz="4" w:space="0" w:color="000000"/>
              <w:right w:val="single" w:sz="4" w:space="0" w:color="000000"/>
            </w:tcBorders>
            <w:hideMark/>
          </w:tcPr>
          <w:p w14:paraId="4A095B84" w14:textId="77777777" w:rsidR="002E2B5A" w:rsidRPr="000D6508" w:rsidRDefault="002E2B5A" w:rsidP="002E2B5A">
            <w:pPr>
              <w:pStyle w:val="TableParagraph"/>
              <w:spacing w:line="240" w:lineRule="auto"/>
              <w:rPr>
                <w:sz w:val="24"/>
                <w:szCs w:val="24"/>
              </w:rPr>
            </w:pPr>
            <w:r w:rsidRPr="000D6508">
              <w:rPr>
                <w:sz w:val="24"/>
                <w:szCs w:val="24"/>
              </w:rPr>
              <w:t>Term plan</w:t>
            </w:r>
          </w:p>
        </w:tc>
        <w:tc>
          <w:tcPr>
            <w:tcW w:w="1835" w:type="dxa"/>
            <w:tcBorders>
              <w:top w:val="single" w:sz="4" w:space="0" w:color="000000"/>
              <w:left w:val="single" w:sz="4" w:space="0" w:color="000000"/>
              <w:bottom w:val="single" w:sz="4" w:space="0" w:color="000000"/>
              <w:right w:val="single" w:sz="4" w:space="0" w:color="000000"/>
            </w:tcBorders>
          </w:tcPr>
          <w:p w14:paraId="6408C6AB" w14:textId="77777777" w:rsidR="002E2B5A" w:rsidRPr="000D6508" w:rsidRDefault="002E2B5A" w:rsidP="002E2B5A">
            <w:pPr>
              <w:spacing w:line="240" w:lineRule="auto"/>
              <w:jc w:val="center"/>
              <w:rPr>
                <w:rFonts w:ascii="Times New Roman" w:hAnsi="Times New Roman" w:cs="Times New Roman"/>
              </w:rPr>
            </w:pPr>
            <w:r w:rsidRPr="000D6508">
              <w:rPr>
                <w:rFonts w:ascii="Times New Roman" w:hAnsi="Times New Roman" w:cs="Times New Roman"/>
              </w:rPr>
              <w:t>22</w:t>
            </w:r>
          </w:p>
        </w:tc>
        <w:tc>
          <w:tcPr>
            <w:tcW w:w="1176" w:type="dxa"/>
            <w:tcBorders>
              <w:top w:val="single" w:sz="4" w:space="0" w:color="000000"/>
              <w:left w:val="single" w:sz="4" w:space="0" w:color="000000"/>
              <w:bottom w:val="single" w:sz="4" w:space="0" w:color="000000"/>
              <w:right w:val="single" w:sz="4" w:space="0" w:color="000000"/>
            </w:tcBorders>
          </w:tcPr>
          <w:p w14:paraId="3FBA87A8"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5</w:t>
            </w:r>
          </w:p>
        </w:tc>
        <w:tc>
          <w:tcPr>
            <w:tcW w:w="1176" w:type="dxa"/>
            <w:tcBorders>
              <w:top w:val="single" w:sz="4" w:space="0" w:color="000000"/>
              <w:left w:val="single" w:sz="4" w:space="0" w:color="000000"/>
              <w:bottom w:val="single" w:sz="4" w:space="0" w:color="000000"/>
              <w:right w:val="single" w:sz="4" w:space="0" w:color="000000"/>
            </w:tcBorders>
          </w:tcPr>
          <w:p w14:paraId="71F30355"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w:t>
            </w:r>
          </w:p>
        </w:tc>
        <w:tc>
          <w:tcPr>
            <w:tcW w:w="1176" w:type="dxa"/>
            <w:tcBorders>
              <w:top w:val="single" w:sz="4" w:space="0" w:color="000000"/>
              <w:left w:val="single" w:sz="4" w:space="0" w:color="000000"/>
              <w:bottom w:val="single" w:sz="4" w:space="0" w:color="000000"/>
              <w:right w:val="single" w:sz="4" w:space="0" w:color="000000"/>
            </w:tcBorders>
          </w:tcPr>
          <w:p w14:paraId="12D3C2C7"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0</w:t>
            </w:r>
          </w:p>
        </w:tc>
        <w:tc>
          <w:tcPr>
            <w:tcW w:w="1176" w:type="dxa"/>
            <w:tcBorders>
              <w:top w:val="single" w:sz="4" w:space="0" w:color="000000"/>
              <w:left w:val="single" w:sz="4" w:space="0" w:color="000000"/>
              <w:bottom w:val="single" w:sz="4" w:space="0" w:color="000000"/>
              <w:right w:val="single" w:sz="4" w:space="0" w:color="000000"/>
            </w:tcBorders>
          </w:tcPr>
          <w:p w14:paraId="60E3F92C"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28</w:t>
            </w:r>
          </w:p>
        </w:tc>
      </w:tr>
      <w:tr w:rsidR="002E2B5A" w:rsidRPr="000D6508" w14:paraId="1FDC2061" w14:textId="77777777" w:rsidTr="002E2B5A">
        <w:trPr>
          <w:trHeight w:val="527"/>
        </w:trPr>
        <w:tc>
          <w:tcPr>
            <w:tcW w:w="2481" w:type="dxa"/>
            <w:tcBorders>
              <w:top w:val="single" w:sz="4" w:space="0" w:color="000000"/>
              <w:left w:val="single" w:sz="4" w:space="0" w:color="000000"/>
              <w:bottom w:val="single" w:sz="4" w:space="0" w:color="000000"/>
              <w:right w:val="single" w:sz="4" w:space="0" w:color="000000"/>
            </w:tcBorders>
            <w:hideMark/>
          </w:tcPr>
          <w:p w14:paraId="0173692D" w14:textId="77777777" w:rsidR="002E2B5A" w:rsidRPr="000D6508" w:rsidRDefault="002E2B5A" w:rsidP="002E2B5A">
            <w:pPr>
              <w:pStyle w:val="TableParagraph"/>
              <w:spacing w:line="240" w:lineRule="auto"/>
              <w:rPr>
                <w:sz w:val="24"/>
                <w:szCs w:val="24"/>
              </w:rPr>
            </w:pPr>
            <w:r w:rsidRPr="000D6508">
              <w:rPr>
                <w:sz w:val="24"/>
                <w:szCs w:val="24"/>
              </w:rPr>
              <w:t>Unit linked</w:t>
            </w:r>
          </w:p>
        </w:tc>
        <w:tc>
          <w:tcPr>
            <w:tcW w:w="1835" w:type="dxa"/>
            <w:tcBorders>
              <w:top w:val="single" w:sz="4" w:space="0" w:color="000000"/>
              <w:left w:val="single" w:sz="4" w:space="0" w:color="000000"/>
              <w:bottom w:val="single" w:sz="4" w:space="0" w:color="000000"/>
              <w:right w:val="single" w:sz="4" w:space="0" w:color="000000"/>
            </w:tcBorders>
          </w:tcPr>
          <w:p w14:paraId="4396909B"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9</w:t>
            </w:r>
          </w:p>
        </w:tc>
        <w:tc>
          <w:tcPr>
            <w:tcW w:w="1176" w:type="dxa"/>
            <w:tcBorders>
              <w:top w:val="single" w:sz="4" w:space="0" w:color="000000"/>
              <w:left w:val="single" w:sz="4" w:space="0" w:color="000000"/>
              <w:bottom w:val="single" w:sz="4" w:space="0" w:color="000000"/>
              <w:right w:val="single" w:sz="4" w:space="0" w:color="000000"/>
            </w:tcBorders>
          </w:tcPr>
          <w:p w14:paraId="02365910"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12</w:t>
            </w:r>
          </w:p>
        </w:tc>
        <w:tc>
          <w:tcPr>
            <w:tcW w:w="1176" w:type="dxa"/>
            <w:tcBorders>
              <w:top w:val="single" w:sz="4" w:space="0" w:color="000000"/>
              <w:left w:val="single" w:sz="4" w:space="0" w:color="000000"/>
              <w:bottom w:val="single" w:sz="4" w:space="0" w:color="000000"/>
              <w:right w:val="single" w:sz="4" w:space="0" w:color="000000"/>
            </w:tcBorders>
          </w:tcPr>
          <w:p w14:paraId="7A037614"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5</w:t>
            </w:r>
          </w:p>
        </w:tc>
        <w:tc>
          <w:tcPr>
            <w:tcW w:w="1176" w:type="dxa"/>
            <w:tcBorders>
              <w:top w:val="single" w:sz="4" w:space="0" w:color="000000"/>
              <w:left w:val="single" w:sz="4" w:space="0" w:color="000000"/>
              <w:bottom w:val="single" w:sz="4" w:space="0" w:color="000000"/>
              <w:right w:val="single" w:sz="4" w:space="0" w:color="000000"/>
            </w:tcBorders>
          </w:tcPr>
          <w:p w14:paraId="71D5D11B"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2</w:t>
            </w:r>
          </w:p>
        </w:tc>
        <w:tc>
          <w:tcPr>
            <w:tcW w:w="1176" w:type="dxa"/>
            <w:tcBorders>
              <w:top w:val="single" w:sz="4" w:space="0" w:color="000000"/>
              <w:left w:val="single" w:sz="4" w:space="0" w:color="000000"/>
              <w:bottom w:val="single" w:sz="4" w:space="0" w:color="000000"/>
              <w:right w:val="single" w:sz="4" w:space="0" w:color="000000"/>
            </w:tcBorders>
          </w:tcPr>
          <w:p w14:paraId="32C3E2AF"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28</w:t>
            </w:r>
          </w:p>
        </w:tc>
      </w:tr>
      <w:tr w:rsidR="002E2B5A" w:rsidRPr="000D6508" w14:paraId="135C147C" w14:textId="77777777" w:rsidTr="002E2B5A">
        <w:trPr>
          <w:trHeight w:val="528"/>
        </w:trPr>
        <w:tc>
          <w:tcPr>
            <w:tcW w:w="2481" w:type="dxa"/>
            <w:tcBorders>
              <w:top w:val="single" w:sz="4" w:space="0" w:color="000000"/>
              <w:left w:val="single" w:sz="4" w:space="0" w:color="000000"/>
              <w:bottom w:val="single" w:sz="4" w:space="0" w:color="000000"/>
              <w:right w:val="single" w:sz="4" w:space="0" w:color="000000"/>
            </w:tcBorders>
            <w:hideMark/>
          </w:tcPr>
          <w:p w14:paraId="5AD2E3AE" w14:textId="77777777" w:rsidR="002E2B5A" w:rsidRPr="000D6508" w:rsidRDefault="002E2B5A" w:rsidP="002E2B5A">
            <w:pPr>
              <w:pStyle w:val="TableParagraph"/>
              <w:spacing w:line="240" w:lineRule="auto"/>
              <w:rPr>
                <w:sz w:val="24"/>
                <w:szCs w:val="24"/>
              </w:rPr>
            </w:pPr>
            <w:r w:rsidRPr="000D6508">
              <w:rPr>
                <w:sz w:val="24"/>
                <w:szCs w:val="24"/>
              </w:rPr>
              <w:t>Money back</w:t>
            </w:r>
          </w:p>
        </w:tc>
        <w:tc>
          <w:tcPr>
            <w:tcW w:w="1835" w:type="dxa"/>
            <w:tcBorders>
              <w:top w:val="single" w:sz="4" w:space="0" w:color="000000"/>
              <w:left w:val="single" w:sz="4" w:space="0" w:color="000000"/>
              <w:bottom w:val="single" w:sz="4" w:space="0" w:color="000000"/>
              <w:right w:val="single" w:sz="4" w:space="0" w:color="000000"/>
            </w:tcBorders>
          </w:tcPr>
          <w:p w14:paraId="67757E1F"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10</w:t>
            </w:r>
          </w:p>
        </w:tc>
        <w:tc>
          <w:tcPr>
            <w:tcW w:w="1176" w:type="dxa"/>
            <w:tcBorders>
              <w:top w:val="single" w:sz="4" w:space="0" w:color="000000"/>
              <w:left w:val="single" w:sz="4" w:space="0" w:color="000000"/>
              <w:bottom w:val="single" w:sz="4" w:space="0" w:color="000000"/>
              <w:right w:val="single" w:sz="4" w:space="0" w:color="000000"/>
            </w:tcBorders>
          </w:tcPr>
          <w:p w14:paraId="21746B64"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8</w:t>
            </w:r>
          </w:p>
        </w:tc>
        <w:tc>
          <w:tcPr>
            <w:tcW w:w="1176" w:type="dxa"/>
            <w:tcBorders>
              <w:top w:val="single" w:sz="4" w:space="0" w:color="000000"/>
              <w:left w:val="single" w:sz="4" w:space="0" w:color="000000"/>
              <w:bottom w:val="single" w:sz="4" w:space="0" w:color="000000"/>
              <w:right w:val="single" w:sz="4" w:space="0" w:color="000000"/>
            </w:tcBorders>
          </w:tcPr>
          <w:p w14:paraId="0A48A609"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3</w:t>
            </w:r>
          </w:p>
        </w:tc>
        <w:tc>
          <w:tcPr>
            <w:tcW w:w="1176" w:type="dxa"/>
            <w:tcBorders>
              <w:top w:val="single" w:sz="4" w:space="0" w:color="000000"/>
              <w:left w:val="single" w:sz="4" w:space="0" w:color="000000"/>
              <w:bottom w:val="single" w:sz="4" w:space="0" w:color="000000"/>
              <w:right w:val="single" w:sz="4" w:space="0" w:color="000000"/>
            </w:tcBorders>
          </w:tcPr>
          <w:p w14:paraId="20165E6B"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3</w:t>
            </w:r>
          </w:p>
        </w:tc>
        <w:tc>
          <w:tcPr>
            <w:tcW w:w="1176" w:type="dxa"/>
            <w:tcBorders>
              <w:top w:val="single" w:sz="4" w:space="0" w:color="000000"/>
              <w:left w:val="single" w:sz="4" w:space="0" w:color="000000"/>
              <w:bottom w:val="single" w:sz="4" w:space="0" w:color="000000"/>
              <w:right w:val="single" w:sz="4" w:space="0" w:color="000000"/>
            </w:tcBorders>
          </w:tcPr>
          <w:p w14:paraId="1530FCB9"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24</w:t>
            </w:r>
          </w:p>
        </w:tc>
      </w:tr>
      <w:tr w:rsidR="002E2B5A" w:rsidRPr="000D6508" w14:paraId="78712F3B" w14:textId="77777777" w:rsidTr="002E2B5A">
        <w:trPr>
          <w:trHeight w:val="528"/>
        </w:trPr>
        <w:tc>
          <w:tcPr>
            <w:tcW w:w="2481" w:type="dxa"/>
            <w:tcBorders>
              <w:top w:val="single" w:sz="4" w:space="0" w:color="000000"/>
              <w:left w:val="single" w:sz="4" w:space="0" w:color="000000"/>
              <w:bottom w:val="single" w:sz="4" w:space="0" w:color="000000"/>
              <w:right w:val="single" w:sz="4" w:space="0" w:color="000000"/>
            </w:tcBorders>
            <w:hideMark/>
          </w:tcPr>
          <w:p w14:paraId="4E8A9344" w14:textId="77777777" w:rsidR="002E2B5A" w:rsidRPr="000D6508" w:rsidRDefault="002E2B5A" w:rsidP="002E2B5A">
            <w:pPr>
              <w:pStyle w:val="TableParagraph"/>
              <w:spacing w:line="240" w:lineRule="auto"/>
              <w:rPr>
                <w:sz w:val="24"/>
                <w:szCs w:val="24"/>
              </w:rPr>
            </w:pPr>
            <w:r w:rsidRPr="000D6508">
              <w:rPr>
                <w:sz w:val="24"/>
                <w:szCs w:val="24"/>
              </w:rPr>
              <w:t>Others</w:t>
            </w:r>
          </w:p>
        </w:tc>
        <w:tc>
          <w:tcPr>
            <w:tcW w:w="1835" w:type="dxa"/>
            <w:tcBorders>
              <w:top w:val="single" w:sz="4" w:space="0" w:color="000000"/>
              <w:left w:val="single" w:sz="4" w:space="0" w:color="000000"/>
              <w:bottom w:val="single" w:sz="4" w:space="0" w:color="000000"/>
              <w:right w:val="single" w:sz="4" w:space="0" w:color="000000"/>
            </w:tcBorders>
          </w:tcPr>
          <w:p w14:paraId="354076B7"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6</w:t>
            </w:r>
          </w:p>
        </w:tc>
        <w:tc>
          <w:tcPr>
            <w:tcW w:w="1176" w:type="dxa"/>
            <w:tcBorders>
              <w:top w:val="single" w:sz="4" w:space="0" w:color="000000"/>
              <w:left w:val="single" w:sz="4" w:space="0" w:color="000000"/>
              <w:bottom w:val="single" w:sz="4" w:space="0" w:color="000000"/>
              <w:right w:val="single" w:sz="4" w:space="0" w:color="000000"/>
            </w:tcBorders>
          </w:tcPr>
          <w:p w14:paraId="05170A40"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w:t>
            </w:r>
          </w:p>
        </w:tc>
        <w:tc>
          <w:tcPr>
            <w:tcW w:w="1176" w:type="dxa"/>
            <w:tcBorders>
              <w:top w:val="single" w:sz="4" w:space="0" w:color="000000"/>
              <w:left w:val="single" w:sz="4" w:space="0" w:color="000000"/>
              <w:bottom w:val="single" w:sz="4" w:space="0" w:color="000000"/>
              <w:right w:val="single" w:sz="4" w:space="0" w:color="000000"/>
            </w:tcBorders>
          </w:tcPr>
          <w:p w14:paraId="5FF0DC77"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0</w:t>
            </w:r>
          </w:p>
        </w:tc>
        <w:tc>
          <w:tcPr>
            <w:tcW w:w="1176" w:type="dxa"/>
            <w:tcBorders>
              <w:top w:val="single" w:sz="4" w:space="0" w:color="000000"/>
              <w:left w:val="single" w:sz="4" w:space="0" w:color="000000"/>
              <w:bottom w:val="single" w:sz="4" w:space="0" w:color="000000"/>
              <w:right w:val="single" w:sz="4" w:space="0" w:color="000000"/>
            </w:tcBorders>
          </w:tcPr>
          <w:p w14:paraId="3646A94F"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0</w:t>
            </w:r>
          </w:p>
        </w:tc>
        <w:tc>
          <w:tcPr>
            <w:tcW w:w="1176" w:type="dxa"/>
            <w:tcBorders>
              <w:top w:val="single" w:sz="4" w:space="0" w:color="000000"/>
              <w:left w:val="single" w:sz="4" w:space="0" w:color="000000"/>
              <w:bottom w:val="single" w:sz="4" w:space="0" w:color="000000"/>
              <w:right w:val="single" w:sz="4" w:space="0" w:color="000000"/>
            </w:tcBorders>
          </w:tcPr>
          <w:p w14:paraId="4FD9FAA3"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7</w:t>
            </w:r>
          </w:p>
        </w:tc>
      </w:tr>
      <w:tr w:rsidR="002E2B5A" w:rsidRPr="000D6508" w14:paraId="41DF049B" w14:textId="77777777" w:rsidTr="002E2B5A">
        <w:trPr>
          <w:trHeight w:val="528"/>
        </w:trPr>
        <w:tc>
          <w:tcPr>
            <w:tcW w:w="2481" w:type="dxa"/>
            <w:tcBorders>
              <w:top w:val="single" w:sz="4" w:space="0" w:color="000000"/>
              <w:left w:val="single" w:sz="4" w:space="0" w:color="000000"/>
              <w:bottom w:val="single" w:sz="4" w:space="0" w:color="000000"/>
              <w:right w:val="single" w:sz="4" w:space="0" w:color="000000"/>
            </w:tcBorders>
            <w:hideMark/>
          </w:tcPr>
          <w:p w14:paraId="292DD97B" w14:textId="77777777" w:rsidR="002E2B5A" w:rsidRPr="000D6508" w:rsidRDefault="002E2B5A" w:rsidP="002E2B5A">
            <w:pPr>
              <w:pStyle w:val="TableParagraph"/>
              <w:spacing w:line="240" w:lineRule="auto"/>
              <w:ind w:left="827"/>
              <w:jc w:val="both"/>
              <w:rPr>
                <w:sz w:val="24"/>
                <w:szCs w:val="24"/>
              </w:rPr>
            </w:pPr>
            <w:r w:rsidRPr="000D6508">
              <w:rPr>
                <w:sz w:val="24"/>
                <w:szCs w:val="24"/>
              </w:rPr>
              <w:t xml:space="preserve">      Total</w:t>
            </w:r>
          </w:p>
        </w:tc>
        <w:tc>
          <w:tcPr>
            <w:tcW w:w="1835" w:type="dxa"/>
            <w:tcBorders>
              <w:top w:val="single" w:sz="4" w:space="0" w:color="000000"/>
              <w:left w:val="single" w:sz="4" w:space="0" w:color="000000"/>
              <w:bottom w:val="single" w:sz="4" w:space="0" w:color="000000"/>
              <w:right w:val="single" w:sz="4" w:space="0" w:color="000000"/>
            </w:tcBorders>
          </w:tcPr>
          <w:p w14:paraId="5EFCFEA7"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69</w:t>
            </w:r>
          </w:p>
        </w:tc>
        <w:tc>
          <w:tcPr>
            <w:tcW w:w="1176" w:type="dxa"/>
            <w:tcBorders>
              <w:top w:val="single" w:sz="4" w:space="0" w:color="000000"/>
              <w:left w:val="single" w:sz="4" w:space="0" w:color="000000"/>
              <w:bottom w:val="single" w:sz="4" w:space="0" w:color="000000"/>
              <w:right w:val="single" w:sz="4" w:space="0" w:color="000000"/>
            </w:tcBorders>
          </w:tcPr>
          <w:p w14:paraId="2AC224A3"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55</w:t>
            </w:r>
          </w:p>
        </w:tc>
        <w:tc>
          <w:tcPr>
            <w:tcW w:w="1176" w:type="dxa"/>
            <w:tcBorders>
              <w:top w:val="single" w:sz="4" w:space="0" w:color="000000"/>
              <w:left w:val="single" w:sz="4" w:space="0" w:color="000000"/>
              <w:bottom w:val="single" w:sz="4" w:space="0" w:color="000000"/>
              <w:right w:val="single" w:sz="4" w:space="0" w:color="000000"/>
            </w:tcBorders>
          </w:tcPr>
          <w:p w14:paraId="75043E21"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14</w:t>
            </w:r>
          </w:p>
        </w:tc>
        <w:tc>
          <w:tcPr>
            <w:tcW w:w="1176" w:type="dxa"/>
            <w:tcBorders>
              <w:top w:val="single" w:sz="4" w:space="0" w:color="000000"/>
              <w:left w:val="single" w:sz="4" w:space="0" w:color="000000"/>
              <w:bottom w:val="single" w:sz="4" w:space="0" w:color="000000"/>
              <w:right w:val="single" w:sz="4" w:space="0" w:color="000000"/>
            </w:tcBorders>
          </w:tcPr>
          <w:p w14:paraId="3ED06BAE"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12</w:t>
            </w:r>
          </w:p>
        </w:tc>
        <w:tc>
          <w:tcPr>
            <w:tcW w:w="1176" w:type="dxa"/>
            <w:tcBorders>
              <w:top w:val="single" w:sz="4" w:space="0" w:color="000000"/>
              <w:left w:val="single" w:sz="4" w:space="0" w:color="000000"/>
              <w:bottom w:val="single" w:sz="4" w:space="0" w:color="000000"/>
              <w:right w:val="single" w:sz="4" w:space="0" w:color="000000"/>
            </w:tcBorders>
          </w:tcPr>
          <w:p w14:paraId="5CBFB712" w14:textId="77777777" w:rsidR="002E2B5A" w:rsidRPr="000D6508" w:rsidRDefault="002E2B5A" w:rsidP="002E2B5A">
            <w:pPr>
              <w:spacing w:line="240" w:lineRule="auto"/>
              <w:jc w:val="center"/>
              <w:rPr>
                <w:rFonts w:ascii="Times New Roman" w:hAnsi="Times New Roman" w:cs="Times New Roman"/>
                <w:sz w:val="24"/>
                <w:szCs w:val="24"/>
              </w:rPr>
            </w:pPr>
            <w:r w:rsidRPr="000D6508">
              <w:rPr>
                <w:rFonts w:ascii="Times New Roman" w:hAnsi="Times New Roman" w:cs="Times New Roman"/>
                <w:sz w:val="24"/>
                <w:szCs w:val="24"/>
              </w:rPr>
              <w:t>150</w:t>
            </w:r>
          </w:p>
        </w:tc>
      </w:tr>
    </w:tbl>
    <w:p w14:paraId="23C08AB2" w14:textId="77777777" w:rsidR="002E2B5A" w:rsidRPr="000D6508" w:rsidRDefault="002E2B5A" w:rsidP="002E2B5A">
      <w:pPr>
        <w:rPr>
          <w:rFonts w:ascii="Times New Roman" w:hAnsi="Times New Roman" w:cs="Times New Roman"/>
          <w:sz w:val="24"/>
        </w:rPr>
      </w:pPr>
    </w:p>
    <w:p w14:paraId="2C95A715" w14:textId="77777777" w:rsidR="002E2B5A" w:rsidRPr="000D6508" w:rsidRDefault="002E2B5A" w:rsidP="0090772B">
      <w:pPr>
        <w:spacing w:after="0" w:line="276" w:lineRule="auto"/>
        <w:jc w:val="both"/>
        <w:rPr>
          <w:rFonts w:ascii="Times New Roman" w:hAnsi="Times New Roman" w:cs="Times New Roman"/>
          <w:sz w:val="24"/>
          <w:szCs w:val="24"/>
        </w:rPr>
      </w:pPr>
      <w:r w:rsidRPr="000D6508">
        <w:rPr>
          <w:rFonts w:ascii="Times New Roman" w:hAnsi="Times New Roman" w:cs="Times New Roman"/>
          <w:b/>
          <w:bCs/>
          <w:sz w:val="28"/>
          <w:szCs w:val="28"/>
        </w:rPr>
        <w:t>Interpretation</w:t>
      </w:r>
      <w:r w:rsidRPr="000D6508">
        <w:rPr>
          <w:rFonts w:ascii="Times New Roman" w:hAnsi="Times New Roman" w:cs="Times New Roman"/>
          <w:sz w:val="24"/>
          <w:szCs w:val="24"/>
        </w:rPr>
        <w:t>: It is clearly visible from above table that there are different types of life insurance policies that have specifications and values that meet the needs of certain target segments. The majority of respondents (63 out of 150) use the endowment policy followed by term plan, unit linked and money back have been preferred by 28,28 and 24 respondents respectively, Of the 150 samples, only 7 respondents preferred other plans. Thus it can depict that among many plans available, the most preferred one among the mass is endowment plan and majority of the respondents from age group 20-30 preferred both endowment and term plan equally, where the respondents from age group 30-40 preferred to invest in endowment plan</w:t>
      </w:r>
      <w:r w:rsidR="00AD5AF8">
        <w:rPr>
          <w:rFonts w:ascii="Times New Roman" w:hAnsi="Times New Roman" w:cs="Times New Roman"/>
          <w:sz w:val="24"/>
          <w:szCs w:val="24"/>
        </w:rPr>
        <w:t>.</w:t>
      </w:r>
      <w:r w:rsidRPr="000D6508">
        <w:rPr>
          <w:rFonts w:ascii="Times New Roman" w:hAnsi="Times New Roman" w:cs="Times New Roman"/>
          <w:sz w:val="24"/>
          <w:szCs w:val="24"/>
        </w:rPr>
        <w:t xml:space="preserve"> </w:t>
      </w:r>
    </w:p>
    <w:p w14:paraId="043790FF" w14:textId="77777777" w:rsidR="0090772B" w:rsidRPr="005C7ADF" w:rsidRDefault="0090772B" w:rsidP="0090772B">
      <w:pPr>
        <w:spacing w:after="0"/>
        <w:rPr>
          <w:rFonts w:ascii="Times New Roman" w:hAnsi="Times New Roman" w:cs="Times New Roman"/>
          <w:b/>
          <w:bCs/>
          <w:sz w:val="28"/>
          <w:szCs w:val="28"/>
        </w:rPr>
      </w:pPr>
      <w:r w:rsidRPr="000D6508">
        <w:rPr>
          <w:rFonts w:ascii="Times New Roman" w:hAnsi="Times New Roman" w:cs="Times New Roman"/>
          <w:b/>
          <w:bCs/>
          <w:sz w:val="28"/>
          <w:szCs w:val="28"/>
        </w:rPr>
        <w:t>PEOPLE WOULD LOOK FOR INSURANCE COMPANY</w:t>
      </w:r>
    </w:p>
    <w:p w14:paraId="62C23B3C" w14:textId="77777777" w:rsidR="0090772B" w:rsidRPr="000D6508" w:rsidRDefault="0090772B" w:rsidP="0090772B">
      <w:pPr>
        <w:rPr>
          <w:rFonts w:ascii="Times New Roman" w:hAnsi="Times New Roman" w:cs="Times New Roman"/>
        </w:rPr>
      </w:pPr>
    </w:p>
    <w:tbl>
      <w:tblPr>
        <w:tblW w:w="9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22"/>
        <w:gridCol w:w="1079"/>
        <w:gridCol w:w="1176"/>
        <w:gridCol w:w="1312"/>
        <w:gridCol w:w="1290"/>
        <w:gridCol w:w="829"/>
        <w:gridCol w:w="829"/>
        <w:gridCol w:w="829"/>
      </w:tblGrid>
      <w:tr w:rsidR="0090772B" w:rsidRPr="000D6508" w14:paraId="698A949C" w14:textId="77777777" w:rsidTr="00CF6C17">
        <w:trPr>
          <w:trHeight w:val="896"/>
          <w:jc w:val="center"/>
        </w:trPr>
        <w:tc>
          <w:tcPr>
            <w:tcW w:w="1696" w:type="dxa"/>
            <w:tcBorders>
              <w:top w:val="single" w:sz="4" w:space="0" w:color="000000"/>
              <w:left w:val="single" w:sz="4" w:space="0" w:color="000000"/>
              <w:bottom w:val="single" w:sz="4" w:space="0" w:color="000000"/>
              <w:right w:val="single" w:sz="4" w:space="0" w:color="000000"/>
            </w:tcBorders>
            <w:hideMark/>
          </w:tcPr>
          <w:p w14:paraId="50675A44" w14:textId="77777777" w:rsidR="0090772B" w:rsidRPr="0090772B" w:rsidRDefault="0090772B" w:rsidP="0090772B">
            <w:pPr>
              <w:spacing w:line="240" w:lineRule="auto"/>
              <w:rPr>
                <w:rFonts w:ascii="Times New Roman" w:hAnsi="Times New Roman" w:cs="Times New Roman"/>
                <w:b/>
                <w:sz w:val="24"/>
                <w:szCs w:val="24"/>
              </w:rPr>
            </w:pPr>
            <w:r w:rsidRPr="0090772B">
              <w:rPr>
                <w:rFonts w:ascii="Times New Roman" w:hAnsi="Times New Roman" w:cs="Times New Roman"/>
                <w:b/>
                <w:sz w:val="24"/>
                <w:szCs w:val="24"/>
              </w:rPr>
              <w:t>Responses</w:t>
            </w:r>
          </w:p>
          <w:p w14:paraId="27FECB01" w14:textId="77777777" w:rsidR="0090772B" w:rsidRPr="0090772B" w:rsidRDefault="0090772B" w:rsidP="0090772B">
            <w:pPr>
              <w:spacing w:line="240" w:lineRule="auto"/>
              <w:rPr>
                <w:rFonts w:ascii="Times New Roman" w:hAnsi="Times New Roman" w:cs="Times New Roman"/>
                <w:b/>
              </w:rPr>
            </w:pPr>
          </w:p>
        </w:tc>
        <w:tc>
          <w:tcPr>
            <w:tcW w:w="722" w:type="dxa"/>
            <w:tcBorders>
              <w:top w:val="single" w:sz="4" w:space="0" w:color="000000"/>
              <w:left w:val="single" w:sz="4" w:space="0" w:color="000000"/>
              <w:bottom w:val="single" w:sz="4" w:space="0" w:color="000000"/>
              <w:right w:val="single" w:sz="4" w:space="0" w:color="000000"/>
            </w:tcBorders>
          </w:tcPr>
          <w:p w14:paraId="74BEB935" w14:textId="77777777" w:rsidR="0090772B" w:rsidRPr="0090772B" w:rsidRDefault="0090772B" w:rsidP="0090772B">
            <w:pPr>
              <w:spacing w:line="240" w:lineRule="auto"/>
              <w:jc w:val="center"/>
              <w:rPr>
                <w:rFonts w:ascii="Times New Roman" w:hAnsi="Times New Roman" w:cs="Times New Roman"/>
                <w:b/>
                <w:sz w:val="24"/>
                <w:szCs w:val="24"/>
              </w:rPr>
            </w:pPr>
            <w:r w:rsidRPr="0090772B">
              <w:rPr>
                <w:rFonts w:ascii="Times New Roman" w:hAnsi="Times New Roman" w:cs="Times New Roman"/>
                <w:b/>
                <w:shd w:val="clear" w:color="auto" w:fill="FFFFFF"/>
              </w:rPr>
              <w:t>LIC of India</w:t>
            </w:r>
          </w:p>
        </w:tc>
        <w:tc>
          <w:tcPr>
            <w:tcW w:w="1079" w:type="dxa"/>
            <w:tcBorders>
              <w:top w:val="single" w:sz="4" w:space="0" w:color="000000"/>
              <w:left w:val="single" w:sz="4" w:space="0" w:color="000000"/>
              <w:bottom w:val="single" w:sz="4" w:space="0" w:color="000000"/>
              <w:right w:val="single" w:sz="4" w:space="0" w:color="000000"/>
            </w:tcBorders>
          </w:tcPr>
          <w:p w14:paraId="53D409E8" w14:textId="77777777" w:rsidR="0090772B" w:rsidRPr="0090772B" w:rsidRDefault="0090772B" w:rsidP="0090772B">
            <w:pPr>
              <w:spacing w:line="240" w:lineRule="auto"/>
              <w:jc w:val="center"/>
              <w:rPr>
                <w:rFonts w:ascii="Times New Roman" w:hAnsi="Times New Roman" w:cs="Times New Roman"/>
                <w:b/>
                <w:sz w:val="24"/>
              </w:rPr>
            </w:pPr>
            <w:r w:rsidRPr="0090772B">
              <w:rPr>
                <w:rFonts w:ascii="Times New Roman" w:hAnsi="Times New Roman" w:cs="Times New Roman"/>
                <w:b/>
                <w:shd w:val="clear" w:color="auto" w:fill="FFFFFF"/>
              </w:rPr>
              <w:t>ICICI Prudential</w:t>
            </w:r>
          </w:p>
        </w:tc>
        <w:tc>
          <w:tcPr>
            <w:tcW w:w="1176" w:type="dxa"/>
            <w:tcBorders>
              <w:top w:val="single" w:sz="4" w:space="0" w:color="000000"/>
              <w:left w:val="single" w:sz="4" w:space="0" w:color="000000"/>
              <w:bottom w:val="single" w:sz="4" w:space="0" w:color="000000"/>
              <w:right w:val="single" w:sz="4" w:space="0" w:color="000000"/>
            </w:tcBorders>
          </w:tcPr>
          <w:p w14:paraId="088CF99A" w14:textId="77777777" w:rsidR="0090772B" w:rsidRPr="0090772B" w:rsidRDefault="0090772B" w:rsidP="0090772B">
            <w:pPr>
              <w:spacing w:line="240" w:lineRule="auto"/>
              <w:jc w:val="center"/>
              <w:rPr>
                <w:rFonts w:ascii="Times New Roman" w:hAnsi="Times New Roman" w:cs="Times New Roman"/>
                <w:b/>
                <w:shd w:val="clear" w:color="auto" w:fill="FFFFFF"/>
              </w:rPr>
            </w:pPr>
            <w:r w:rsidRPr="0090772B">
              <w:rPr>
                <w:rFonts w:ascii="Times New Roman" w:hAnsi="Times New Roman" w:cs="Times New Roman"/>
                <w:b/>
                <w:shd w:val="clear" w:color="auto" w:fill="FFFFFF"/>
              </w:rPr>
              <w:t>Bajaj Allianz</w:t>
            </w:r>
          </w:p>
        </w:tc>
        <w:tc>
          <w:tcPr>
            <w:tcW w:w="1312" w:type="dxa"/>
            <w:tcBorders>
              <w:top w:val="single" w:sz="4" w:space="0" w:color="000000"/>
              <w:left w:val="single" w:sz="4" w:space="0" w:color="000000"/>
              <w:bottom w:val="single" w:sz="4" w:space="0" w:color="000000"/>
              <w:right w:val="single" w:sz="4" w:space="0" w:color="000000"/>
            </w:tcBorders>
          </w:tcPr>
          <w:p w14:paraId="23504723" w14:textId="77777777" w:rsidR="0090772B" w:rsidRPr="0090772B" w:rsidRDefault="0090772B" w:rsidP="0090772B">
            <w:pPr>
              <w:spacing w:line="240" w:lineRule="auto"/>
              <w:jc w:val="center"/>
              <w:rPr>
                <w:rFonts w:ascii="Times New Roman" w:hAnsi="Times New Roman" w:cs="Times New Roman"/>
                <w:b/>
                <w:sz w:val="24"/>
              </w:rPr>
            </w:pPr>
            <w:r w:rsidRPr="0090772B">
              <w:rPr>
                <w:rFonts w:ascii="Times New Roman" w:hAnsi="Times New Roman" w:cs="Times New Roman"/>
                <w:b/>
                <w:shd w:val="clear" w:color="auto" w:fill="FFFFFF"/>
              </w:rPr>
              <w:t>HDFC Life insurance</w:t>
            </w:r>
          </w:p>
        </w:tc>
        <w:tc>
          <w:tcPr>
            <w:tcW w:w="1290" w:type="dxa"/>
            <w:tcBorders>
              <w:top w:val="single" w:sz="4" w:space="0" w:color="000000"/>
              <w:left w:val="single" w:sz="4" w:space="0" w:color="000000"/>
              <w:bottom w:val="single" w:sz="4" w:space="0" w:color="000000"/>
              <w:right w:val="single" w:sz="4" w:space="0" w:color="000000"/>
            </w:tcBorders>
            <w:hideMark/>
          </w:tcPr>
          <w:p w14:paraId="59C5DA69" w14:textId="77777777" w:rsidR="0090772B" w:rsidRPr="0090772B" w:rsidRDefault="0090772B" w:rsidP="0090772B">
            <w:pPr>
              <w:spacing w:line="240" w:lineRule="auto"/>
              <w:jc w:val="center"/>
              <w:rPr>
                <w:rFonts w:ascii="Times New Roman" w:hAnsi="Times New Roman" w:cs="Times New Roman"/>
                <w:b/>
                <w:sz w:val="24"/>
              </w:rPr>
            </w:pPr>
            <w:r w:rsidRPr="0090772B">
              <w:rPr>
                <w:rFonts w:ascii="Times New Roman" w:hAnsi="Times New Roman" w:cs="Times New Roman"/>
                <w:b/>
                <w:shd w:val="clear" w:color="auto" w:fill="FFFFFF"/>
              </w:rPr>
              <w:t>SBI life insurance</w:t>
            </w:r>
          </w:p>
        </w:tc>
        <w:tc>
          <w:tcPr>
            <w:tcW w:w="829" w:type="dxa"/>
            <w:tcBorders>
              <w:top w:val="single" w:sz="4" w:space="0" w:color="000000"/>
              <w:left w:val="single" w:sz="4" w:space="0" w:color="000000"/>
              <w:bottom w:val="single" w:sz="4" w:space="0" w:color="000000"/>
              <w:right w:val="single" w:sz="4" w:space="0" w:color="000000"/>
            </w:tcBorders>
          </w:tcPr>
          <w:p w14:paraId="1658E00A" w14:textId="77777777" w:rsidR="0090772B" w:rsidRPr="0090772B" w:rsidRDefault="0090772B" w:rsidP="0090772B">
            <w:pPr>
              <w:spacing w:line="240" w:lineRule="auto"/>
              <w:jc w:val="center"/>
              <w:rPr>
                <w:rFonts w:ascii="Times New Roman" w:hAnsi="Times New Roman" w:cs="Times New Roman"/>
                <w:b/>
                <w:sz w:val="24"/>
                <w:szCs w:val="24"/>
                <w:lang w:eastAsia="en-IN"/>
              </w:rPr>
            </w:pPr>
            <w:r w:rsidRPr="0090772B">
              <w:rPr>
                <w:rFonts w:ascii="Times New Roman" w:hAnsi="Times New Roman" w:cs="Times New Roman"/>
                <w:b/>
                <w:sz w:val="24"/>
                <w:szCs w:val="24"/>
                <w:lang w:eastAsia="en-IN"/>
              </w:rPr>
              <w:t>Others</w:t>
            </w:r>
          </w:p>
        </w:tc>
        <w:tc>
          <w:tcPr>
            <w:tcW w:w="829" w:type="dxa"/>
            <w:tcBorders>
              <w:top w:val="single" w:sz="4" w:space="0" w:color="000000"/>
              <w:left w:val="single" w:sz="4" w:space="0" w:color="000000"/>
              <w:bottom w:val="single" w:sz="4" w:space="0" w:color="000000"/>
              <w:right w:val="single" w:sz="4" w:space="0" w:color="000000"/>
            </w:tcBorders>
          </w:tcPr>
          <w:p w14:paraId="6A9796B4" w14:textId="77777777" w:rsidR="0090772B" w:rsidRPr="0090772B" w:rsidRDefault="0090772B" w:rsidP="0090772B">
            <w:pPr>
              <w:spacing w:line="240" w:lineRule="auto"/>
              <w:jc w:val="center"/>
              <w:rPr>
                <w:rFonts w:ascii="Times New Roman" w:hAnsi="Times New Roman" w:cs="Times New Roman"/>
                <w:b/>
                <w:sz w:val="24"/>
                <w:szCs w:val="24"/>
                <w:lang w:eastAsia="en-IN"/>
              </w:rPr>
            </w:pPr>
            <w:r w:rsidRPr="0090772B">
              <w:rPr>
                <w:rFonts w:ascii="Times New Roman" w:hAnsi="Times New Roman" w:cs="Times New Roman"/>
                <w:b/>
                <w:sz w:val="24"/>
                <w:szCs w:val="24"/>
                <w:lang w:eastAsia="en-IN"/>
              </w:rPr>
              <w:t>Total</w:t>
            </w:r>
          </w:p>
        </w:tc>
        <w:tc>
          <w:tcPr>
            <w:tcW w:w="829" w:type="dxa"/>
            <w:tcBorders>
              <w:top w:val="single" w:sz="4" w:space="0" w:color="000000"/>
              <w:left w:val="single" w:sz="4" w:space="0" w:color="000000"/>
              <w:bottom w:val="single" w:sz="4" w:space="0" w:color="000000"/>
              <w:right w:val="single" w:sz="4" w:space="0" w:color="000000"/>
            </w:tcBorders>
          </w:tcPr>
          <w:p w14:paraId="547D64A3" w14:textId="77777777" w:rsidR="0090772B" w:rsidRPr="0090772B" w:rsidRDefault="0090772B" w:rsidP="0090772B">
            <w:pPr>
              <w:spacing w:line="240" w:lineRule="auto"/>
              <w:jc w:val="center"/>
              <w:rPr>
                <w:rFonts w:ascii="Times New Roman" w:hAnsi="Times New Roman" w:cs="Times New Roman"/>
                <w:b/>
                <w:sz w:val="24"/>
                <w:szCs w:val="24"/>
                <w:lang w:eastAsia="en-IN"/>
              </w:rPr>
            </w:pPr>
            <w:r w:rsidRPr="0090772B">
              <w:rPr>
                <w:rFonts w:ascii="Times New Roman" w:hAnsi="Times New Roman" w:cs="Times New Roman"/>
                <w:b/>
                <w:sz w:val="24"/>
                <w:szCs w:val="24"/>
                <w:lang w:eastAsia="en-IN"/>
              </w:rPr>
              <w:t>Percentage</w:t>
            </w:r>
          </w:p>
        </w:tc>
      </w:tr>
      <w:tr w:rsidR="0090772B" w:rsidRPr="000D6508" w14:paraId="18311791" w14:textId="77777777" w:rsidTr="00CF6C17">
        <w:trPr>
          <w:trHeight w:val="773"/>
          <w:jc w:val="center"/>
        </w:trPr>
        <w:tc>
          <w:tcPr>
            <w:tcW w:w="1696" w:type="dxa"/>
            <w:tcBorders>
              <w:top w:val="single" w:sz="4" w:space="0" w:color="000000"/>
              <w:left w:val="single" w:sz="4" w:space="0" w:color="000000"/>
              <w:bottom w:val="single" w:sz="4" w:space="0" w:color="000000"/>
              <w:right w:val="single" w:sz="4" w:space="0" w:color="000000"/>
            </w:tcBorders>
            <w:hideMark/>
          </w:tcPr>
          <w:p w14:paraId="047404E2" w14:textId="77777777" w:rsidR="0090772B" w:rsidRPr="000D6508" w:rsidRDefault="0090772B" w:rsidP="0090772B">
            <w:pPr>
              <w:pStyle w:val="TableParagraph"/>
              <w:spacing w:before="56" w:line="240" w:lineRule="auto"/>
              <w:rPr>
                <w:sz w:val="24"/>
              </w:rPr>
            </w:pPr>
            <w:r w:rsidRPr="000D6508">
              <w:rPr>
                <w:sz w:val="24"/>
              </w:rPr>
              <w:t>A trusted name</w:t>
            </w:r>
          </w:p>
        </w:tc>
        <w:tc>
          <w:tcPr>
            <w:tcW w:w="722" w:type="dxa"/>
            <w:tcBorders>
              <w:top w:val="single" w:sz="4" w:space="0" w:color="000000"/>
              <w:left w:val="single" w:sz="4" w:space="0" w:color="000000"/>
              <w:bottom w:val="single" w:sz="4" w:space="0" w:color="000000"/>
              <w:right w:val="single" w:sz="4" w:space="0" w:color="000000"/>
            </w:tcBorders>
          </w:tcPr>
          <w:p w14:paraId="71EC0E44" w14:textId="77777777" w:rsidR="0090772B" w:rsidRPr="000D6508" w:rsidRDefault="0090772B" w:rsidP="0090772B">
            <w:pPr>
              <w:spacing w:line="240" w:lineRule="auto"/>
              <w:jc w:val="center"/>
              <w:rPr>
                <w:rFonts w:ascii="Times New Roman" w:hAnsi="Times New Roman" w:cs="Times New Roman"/>
              </w:rPr>
            </w:pPr>
            <w:r w:rsidRPr="000D6508">
              <w:rPr>
                <w:rFonts w:ascii="Times New Roman" w:hAnsi="Times New Roman" w:cs="Times New Roman"/>
              </w:rPr>
              <w:t>62</w:t>
            </w:r>
          </w:p>
        </w:tc>
        <w:tc>
          <w:tcPr>
            <w:tcW w:w="1079" w:type="dxa"/>
            <w:tcBorders>
              <w:top w:val="single" w:sz="4" w:space="0" w:color="000000"/>
              <w:left w:val="single" w:sz="4" w:space="0" w:color="000000"/>
              <w:bottom w:val="single" w:sz="4" w:space="0" w:color="000000"/>
              <w:right w:val="single" w:sz="4" w:space="0" w:color="000000"/>
            </w:tcBorders>
          </w:tcPr>
          <w:p w14:paraId="07EC417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9</w:t>
            </w:r>
          </w:p>
        </w:tc>
        <w:tc>
          <w:tcPr>
            <w:tcW w:w="1176" w:type="dxa"/>
            <w:tcBorders>
              <w:top w:val="single" w:sz="4" w:space="0" w:color="000000"/>
              <w:left w:val="single" w:sz="4" w:space="0" w:color="000000"/>
              <w:bottom w:val="single" w:sz="4" w:space="0" w:color="000000"/>
              <w:right w:val="single" w:sz="4" w:space="0" w:color="000000"/>
            </w:tcBorders>
          </w:tcPr>
          <w:p w14:paraId="0D972D8C"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w:t>
            </w:r>
          </w:p>
        </w:tc>
        <w:tc>
          <w:tcPr>
            <w:tcW w:w="1312" w:type="dxa"/>
            <w:tcBorders>
              <w:top w:val="single" w:sz="4" w:space="0" w:color="000000"/>
              <w:left w:val="single" w:sz="4" w:space="0" w:color="000000"/>
              <w:bottom w:val="single" w:sz="4" w:space="0" w:color="000000"/>
              <w:right w:val="single" w:sz="4" w:space="0" w:color="000000"/>
            </w:tcBorders>
          </w:tcPr>
          <w:p w14:paraId="7BBB0EC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6</w:t>
            </w:r>
          </w:p>
        </w:tc>
        <w:tc>
          <w:tcPr>
            <w:tcW w:w="1290" w:type="dxa"/>
            <w:tcBorders>
              <w:top w:val="single" w:sz="4" w:space="0" w:color="000000"/>
              <w:left w:val="single" w:sz="4" w:space="0" w:color="000000"/>
              <w:bottom w:val="single" w:sz="4" w:space="0" w:color="000000"/>
              <w:right w:val="single" w:sz="4" w:space="0" w:color="000000"/>
            </w:tcBorders>
          </w:tcPr>
          <w:p w14:paraId="5231D31C"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w:t>
            </w:r>
          </w:p>
        </w:tc>
        <w:tc>
          <w:tcPr>
            <w:tcW w:w="829" w:type="dxa"/>
            <w:tcBorders>
              <w:top w:val="single" w:sz="4" w:space="0" w:color="000000"/>
              <w:left w:val="single" w:sz="4" w:space="0" w:color="000000"/>
              <w:bottom w:val="single" w:sz="4" w:space="0" w:color="000000"/>
              <w:right w:val="single" w:sz="4" w:space="0" w:color="000000"/>
            </w:tcBorders>
          </w:tcPr>
          <w:p w14:paraId="5C7CC0A5"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0</w:t>
            </w:r>
          </w:p>
        </w:tc>
        <w:tc>
          <w:tcPr>
            <w:tcW w:w="829" w:type="dxa"/>
            <w:tcBorders>
              <w:top w:val="single" w:sz="4" w:space="0" w:color="000000"/>
              <w:left w:val="single" w:sz="4" w:space="0" w:color="000000"/>
              <w:bottom w:val="single" w:sz="4" w:space="0" w:color="000000"/>
              <w:right w:val="single" w:sz="4" w:space="0" w:color="000000"/>
            </w:tcBorders>
          </w:tcPr>
          <w:p w14:paraId="38F7743A"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80</w:t>
            </w:r>
          </w:p>
        </w:tc>
        <w:tc>
          <w:tcPr>
            <w:tcW w:w="829" w:type="dxa"/>
            <w:tcBorders>
              <w:top w:val="single" w:sz="4" w:space="0" w:color="000000"/>
              <w:left w:val="single" w:sz="4" w:space="0" w:color="000000"/>
              <w:bottom w:val="single" w:sz="4" w:space="0" w:color="000000"/>
              <w:right w:val="single" w:sz="4" w:space="0" w:color="000000"/>
            </w:tcBorders>
          </w:tcPr>
          <w:p w14:paraId="08329955"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54</w:t>
            </w:r>
          </w:p>
        </w:tc>
      </w:tr>
      <w:tr w:rsidR="0090772B" w:rsidRPr="000D6508" w14:paraId="3CB0FAAE" w14:textId="77777777" w:rsidTr="00CF6C17">
        <w:trPr>
          <w:trHeight w:val="773"/>
          <w:jc w:val="center"/>
        </w:trPr>
        <w:tc>
          <w:tcPr>
            <w:tcW w:w="1696" w:type="dxa"/>
            <w:tcBorders>
              <w:top w:val="single" w:sz="4" w:space="0" w:color="000000"/>
              <w:left w:val="single" w:sz="4" w:space="0" w:color="000000"/>
              <w:bottom w:val="single" w:sz="4" w:space="0" w:color="000000"/>
              <w:right w:val="single" w:sz="4" w:space="0" w:color="000000"/>
            </w:tcBorders>
            <w:hideMark/>
          </w:tcPr>
          <w:p w14:paraId="2E61C64E" w14:textId="77777777" w:rsidR="0090772B" w:rsidRPr="000D6508" w:rsidRDefault="0090772B" w:rsidP="0090772B">
            <w:pPr>
              <w:pStyle w:val="TableParagraph"/>
              <w:spacing w:before="57" w:line="240" w:lineRule="auto"/>
              <w:rPr>
                <w:sz w:val="24"/>
              </w:rPr>
            </w:pPr>
            <w:r w:rsidRPr="000D6508">
              <w:rPr>
                <w:sz w:val="24"/>
              </w:rPr>
              <w:t>Friendly service &amp; responsiveness</w:t>
            </w:r>
          </w:p>
        </w:tc>
        <w:tc>
          <w:tcPr>
            <w:tcW w:w="722" w:type="dxa"/>
            <w:tcBorders>
              <w:top w:val="single" w:sz="4" w:space="0" w:color="000000"/>
              <w:left w:val="single" w:sz="4" w:space="0" w:color="000000"/>
              <w:bottom w:val="single" w:sz="4" w:space="0" w:color="000000"/>
              <w:right w:val="single" w:sz="4" w:space="0" w:color="000000"/>
            </w:tcBorders>
          </w:tcPr>
          <w:p w14:paraId="780173C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0</w:t>
            </w:r>
          </w:p>
        </w:tc>
        <w:tc>
          <w:tcPr>
            <w:tcW w:w="1079" w:type="dxa"/>
            <w:tcBorders>
              <w:top w:val="single" w:sz="4" w:space="0" w:color="000000"/>
              <w:left w:val="single" w:sz="4" w:space="0" w:color="000000"/>
              <w:bottom w:val="single" w:sz="4" w:space="0" w:color="000000"/>
              <w:right w:val="single" w:sz="4" w:space="0" w:color="000000"/>
            </w:tcBorders>
          </w:tcPr>
          <w:p w14:paraId="6AC28FA6"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7</w:t>
            </w:r>
          </w:p>
        </w:tc>
        <w:tc>
          <w:tcPr>
            <w:tcW w:w="1176" w:type="dxa"/>
            <w:tcBorders>
              <w:top w:val="single" w:sz="4" w:space="0" w:color="000000"/>
              <w:left w:val="single" w:sz="4" w:space="0" w:color="000000"/>
              <w:bottom w:val="single" w:sz="4" w:space="0" w:color="000000"/>
              <w:right w:val="single" w:sz="4" w:space="0" w:color="000000"/>
            </w:tcBorders>
          </w:tcPr>
          <w:p w14:paraId="450DB9BB"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0</w:t>
            </w:r>
          </w:p>
        </w:tc>
        <w:tc>
          <w:tcPr>
            <w:tcW w:w="1312" w:type="dxa"/>
            <w:tcBorders>
              <w:top w:val="single" w:sz="4" w:space="0" w:color="000000"/>
              <w:left w:val="single" w:sz="4" w:space="0" w:color="000000"/>
              <w:bottom w:val="single" w:sz="4" w:space="0" w:color="000000"/>
              <w:right w:val="single" w:sz="4" w:space="0" w:color="000000"/>
            </w:tcBorders>
          </w:tcPr>
          <w:p w14:paraId="3A9B2063"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15</w:t>
            </w:r>
          </w:p>
        </w:tc>
        <w:tc>
          <w:tcPr>
            <w:tcW w:w="1290" w:type="dxa"/>
            <w:tcBorders>
              <w:top w:val="single" w:sz="4" w:space="0" w:color="000000"/>
              <w:left w:val="single" w:sz="4" w:space="0" w:color="000000"/>
              <w:bottom w:val="single" w:sz="4" w:space="0" w:color="000000"/>
              <w:right w:val="single" w:sz="4" w:space="0" w:color="000000"/>
            </w:tcBorders>
          </w:tcPr>
          <w:p w14:paraId="6C364D8E"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3</w:t>
            </w:r>
          </w:p>
        </w:tc>
        <w:tc>
          <w:tcPr>
            <w:tcW w:w="829" w:type="dxa"/>
            <w:tcBorders>
              <w:top w:val="single" w:sz="4" w:space="0" w:color="000000"/>
              <w:left w:val="single" w:sz="4" w:space="0" w:color="000000"/>
              <w:bottom w:val="single" w:sz="4" w:space="0" w:color="000000"/>
              <w:right w:val="single" w:sz="4" w:space="0" w:color="000000"/>
            </w:tcBorders>
          </w:tcPr>
          <w:p w14:paraId="7A4A2762"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w:t>
            </w:r>
          </w:p>
        </w:tc>
        <w:tc>
          <w:tcPr>
            <w:tcW w:w="829" w:type="dxa"/>
            <w:tcBorders>
              <w:top w:val="single" w:sz="4" w:space="0" w:color="000000"/>
              <w:left w:val="single" w:sz="4" w:space="0" w:color="000000"/>
              <w:bottom w:val="single" w:sz="4" w:space="0" w:color="000000"/>
              <w:right w:val="single" w:sz="4" w:space="0" w:color="000000"/>
            </w:tcBorders>
          </w:tcPr>
          <w:p w14:paraId="09D5E2E6"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26</w:t>
            </w:r>
          </w:p>
        </w:tc>
        <w:tc>
          <w:tcPr>
            <w:tcW w:w="829" w:type="dxa"/>
            <w:tcBorders>
              <w:top w:val="single" w:sz="4" w:space="0" w:color="000000"/>
              <w:left w:val="single" w:sz="4" w:space="0" w:color="000000"/>
              <w:bottom w:val="single" w:sz="4" w:space="0" w:color="000000"/>
              <w:right w:val="single" w:sz="4" w:space="0" w:color="000000"/>
            </w:tcBorders>
          </w:tcPr>
          <w:p w14:paraId="6D6E549D"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17</w:t>
            </w:r>
          </w:p>
        </w:tc>
      </w:tr>
      <w:tr w:rsidR="0090772B" w:rsidRPr="000D6508" w14:paraId="34172759" w14:textId="77777777" w:rsidTr="00CF6C17">
        <w:trPr>
          <w:trHeight w:val="773"/>
          <w:jc w:val="center"/>
        </w:trPr>
        <w:tc>
          <w:tcPr>
            <w:tcW w:w="1696" w:type="dxa"/>
            <w:tcBorders>
              <w:top w:val="single" w:sz="4" w:space="0" w:color="000000"/>
              <w:left w:val="single" w:sz="4" w:space="0" w:color="000000"/>
              <w:bottom w:val="single" w:sz="4" w:space="0" w:color="000000"/>
              <w:right w:val="single" w:sz="4" w:space="0" w:color="000000"/>
            </w:tcBorders>
            <w:hideMark/>
          </w:tcPr>
          <w:p w14:paraId="6C8DB18F" w14:textId="77777777" w:rsidR="0090772B" w:rsidRPr="000D6508" w:rsidRDefault="0090772B" w:rsidP="0090772B">
            <w:pPr>
              <w:pStyle w:val="TableParagraph"/>
              <w:spacing w:before="56" w:line="240" w:lineRule="auto"/>
              <w:rPr>
                <w:sz w:val="24"/>
              </w:rPr>
            </w:pPr>
            <w:r w:rsidRPr="000D6508">
              <w:rPr>
                <w:sz w:val="24"/>
              </w:rPr>
              <w:t>Good plans</w:t>
            </w:r>
          </w:p>
        </w:tc>
        <w:tc>
          <w:tcPr>
            <w:tcW w:w="722" w:type="dxa"/>
            <w:tcBorders>
              <w:top w:val="single" w:sz="4" w:space="0" w:color="000000"/>
              <w:left w:val="single" w:sz="4" w:space="0" w:color="000000"/>
              <w:bottom w:val="single" w:sz="4" w:space="0" w:color="000000"/>
              <w:right w:val="single" w:sz="4" w:space="0" w:color="000000"/>
            </w:tcBorders>
          </w:tcPr>
          <w:p w14:paraId="12E1BEAD"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4</w:t>
            </w:r>
          </w:p>
        </w:tc>
        <w:tc>
          <w:tcPr>
            <w:tcW w:w="1079" w:type="dxa"/>
            <w:tcBorders>
              <w:top w:val="single" w:sz="4" w:space="0" w:color="000000"/>
              <w:left w:val="single" w:sz="4" w:space="0" w:color="000000"/>
              <w:bottom w:val="single" w:sz="4" w:space="0" w:color="000000"/>
              <w:right w:val="single" w:sz="4" w:space="0" w:color="000000"/>
            </w:tcBorders>
          </w:tcPr>
          <w:p w14:paraId="795CB2E8"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w:t>
            </w:r>
          </w:p>
        </w:tc>
        <w:tc>
          <w:tcPr>
            <w:tcW w:w="1176" w:type="dxa"/>
            <w:tcBorders>
              <w:top w:val="single" w:sz="4" w:space="0" w:color="000000"/>
              <w:left w:val="single" w:sz="4" w:space="0" w:color="000000"/>
              <w:bottom w:val="single" w:sz="4" w:space="0" w:color="000000"/>
              <w:right w:val="single" w:sz="4" w:space="0" w:color="000000"/>
            </w:tcBorders>
          </w:tcPr>
          <w:p w14:paraId="74487A18"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3</w:t>
            </w:r>
          </w:p>
        </w:tc>
        <w:tc>
          <w:tcPr>
            <w:tcW w:w="1312" w:type="dxa"/>
            <w:tcBorders>
              <w:top w:val="single" w:sz="4" w:space="0" w:color="000000"/>
              <w:left w:val="single" w:sz="4" w:space="0" w:color="000000"/>
              <w:bottom w:val="single" w:sz="4" w:space="0" w:color="000000"/>
              <w:right w:val="single" w:sz="4" w:space="0" w:color="000000"/>
            </w:tcBorders>
          </w:tcPr>
          <w:p w14:paraId="1B80E8D3"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3</w:t>
            </w:r>
          </w:p>
        </w:tc>
        <w:tc>
          <w:tcPr>
            <w:tcW w:w="1290" w:type="dxa"/>
            <w:tcBorders>
              <w:top w:val="single" w:sz="4" w:space="0" w:color="000000"/>
              <w:left w:val="single" w:sz="4" w:space="0" w:color="000000"/>
              <w:bottom w:val="single" w:sz="4" w:space="0" w:color="000000"/>
              <w:right w:val="single" w:sz="4" w:space="0" w:color="000000"/>
            </w:tcBorders>
          </w:tcPr>
          <w:p w14:paraId="3B70B51A"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6</w:t>
            </w:r>
          </w:p>
        </w:tc>
        <w:tc>
          <w:tcPr>
            <w:tcW w:w="829" w:type="dxa"/>
            <w:tcBorders>
              <w:top w:val="single" w:sz="4" w:space="0" w:color="000000"/>
              <w:left w:val="single" w:sz="4" w:space="0" w:color="000000"/>
              <w:bottom w:val="single" w:sz="4" w:space="0" w:color="000000"/>
              <w:right w:val="single" w:sz="4" w:space="0" w:color="000000"/>
            </w:tcBorders>
          </w:tcPr>
          <w:p w14:paraId="6DE0871A"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w:t>
            </w:r>
          </w:p>
        </w:tc>
        <w:tc>
          <w:tcPr>
            <w:tcW w:w="829" w:type="dxa"/>
            <w:tcBorders>
              <w:top w:val="single" w:sz="4" w:space="0" w:color="000000"/>
              <w:left w:val="single" w:sz="4" w:space="0" w:color="000000"/>
              <w:bottom w:val="single" w:sz="4" w:space="0" w:color="000000"/>
              <w:right w:val="single" w:sz="4" w:space="0" w:color="000000"/>
            </w:tcBorders>
          </w:tcPr>
          <w:p w14:paraId="59ABD66C"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19</w:t>
            </w:r>
          </w:p>
        </w:tc>
        <w:tc>
          <w:tcPr>
            <w:tcW w:w="829" w:type="dxa"/>
            <w:tcBorders>
              <w:top w:val="single" w:sz="4" w:space="0" w:color="000000"/>
              <w:left w:val="single" w:sz="4" w:space="0" w:color="000000"/>
              <w:bottom w:val="single" w:sz="4" w:space="0" w:color="000000"/>
              <w:right w:val="single" w:sz="4" w:space="0" w:color="000000"/>
            </w:tcBorders>
          </w:tcPr>
          <w:p w14:paraId="304DCF51"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13</w:t>
            </w:r>
          </w:p>
        </w:tc>
      </w:tr>
      <w:tr w:rsidR="0090772B" w:rsidRPr="000D6508" w14:paraId="66F0EB9B" w14:textId="77777777" w:rsidTr="00CF6C17">
        <w:trPr>
          <w:trHeight w:val="773"/>
          <w:jc w:val="center"/>
        </w:trPr>
        <w:tc>
          <w:tcPr>
            <w:tcW w:w="1696" w:type="dxa"/>
            <w:tcBorders>
              <w:top w:val="single" w:sz="4" w:space="0" w:color="000000"/>
              <w:left w:val="single" w:sz="4" w:space="0" w:color="000000"/>
              <w:bottom w:val="single" w:sz="4" w:space="0" w:color="000000"/>
              <w:right w:val="single" w:sz="4" w:space="0" w:color="000000"/>
            </w:tcBorders>
            <w:hideMark/>
          </w:tcPr>
          <w:p w14:paraId="774D61C3" w14:textId="77777777" w:rsidR="0090772B" w:rsidRPr="000D6508" w:rsidRDefault="0090772B" w:rsidP="0090772B">
            <w:pPr>
              <w:pStyle w:val="TableParagraph"/>
              <w:spacing w:before="56" w:line="240" w:lineRule="auto"/>
              <w:rPr>
                <w:sz w:val="24"/>
              </w:rPr>
            </w:pPr>
            <w:r w:rsidRPr="000D6508">
              <w:rPr>
                <w:sz w:val="24"/>
              </w:rPr>
              <w:t>Accessibility</w:t>
            </w:r>
          </w:p>
        </w:tc>
        <w:tc>
          <w:tcPr>
            <w:tcW w:w="722" w:type="dxa"/>
            <w:tcBorders>
              <w:top w:val="single" w:sz="4" w:space="0" w:color="000000"/>
              <w:left w:val="single" w:sz="4" w:space="0" w:color="000000"/>
              <w:bottom w:val="single" w:sz="4" w:space="0" w:color="000000"/>
              <w:right w:val="single" w:sz="4" w:space="0" w:color="000000"/>
            </w:tcBorders>
          </w:tcPr>
          <w:p w14:paraId="6EAC6D46"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3</w:t>
            </w:r>
          </w:p>
        </w:tc>
        <w:tc>
          <w:tcPr>
            <w:tcW w:w="1079" w:type="dxa"/>
            <w:tcBorders>
              <w:top w:val="single" w:sz="4" w:space="0" w:color="000000"/>
              <w:left w:val="single" w:sz="4" w:space="0" w:color="000000"/>
              <w:bottom w:val="single" w:sz="4" w:space="0" w:color="000000"/>
              <w:right w:val="single" w:sz="4" w:space="0" w:color="000000"/>
            </w:tcBorders>
          </w:tcPr>
          <w:p w14:paraId="67E904F2"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w:t>
            </w:r>
          </w:p>
        </w:tc>
        <w:tc>
          <w:tcPr>
            <w:tcW w:w="1176" w:type="dxa"/>
            <w:tcBorders>
              <w:top w:val="single" w:sz="4" w:space="0" w:color="000000"/>
              <w:left w:val="single" w:sz="4" w:space="0" w:color="000000"/>
              <w:bottom w:val="single" w:sz="4" w:space="0" w:color="000000"/>
              <w:right w:val="single" w:sz="4" w:space="0" w:color="000000"/>
            </w:tcBorders>
          </w:tcPr>
          <w:p w14:paraId="716FB51E"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7</w:t>
            </w:r>
          </w:p>
        </w:tc>
        <w:tc>
          <w:tcPr>
            <w:tcW w:w="1312" w:type="dxa"/>
            <w:tcBorders>
              <w:top w:val="single" w:sz="4" w:space="0" w:color="000000"/>
              <w:left w:val="single" w:sz="4" w:space="0" w:color="000000"/>
              <w:bottom w:val="single" w:sz="4" w:space="0" w:color="000000"/>
              <w:right w:val="single" w:sz="4" w:space="0" w:color="000000"/>
            </w:tcBorders>
          </w:tcPr>
          <w:p w14:paraId="65842DBE"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5</w:t>
            </w:r>
          </w:p>
        </w:tc>
        <w:tc>
          <w:tcPr>
            <w:tcW w:w="1290" w:type="dxa"/>
            <w:tcBorders>
              <w:top w:val="single" w:sz="4" w:space="0" w:color="000000"/>
              <w:left w:val="single" w:sz="4" w:space="0" w:color="000000"/>
              <w:bottom w:val="single" w:sz="4" w:space="0" w:color="000000"/>
              <w:right w:val="single" w:sz="4" w:space="0" w:color="000000"/>
            </w:tcBorders>
          </w:tcPr>
          <w:p w14:paraId="1ADBB6F4"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3</w:t>
            </w:r>
          </w:p>
        </w:tc>
        <w:tc>
          <w:tcPr>
            <w:tcW w:w="829" w:type="dxa"/>
            <w:tcBorders>
              <w:top w:val="single" w:sz="4" w:space="0" w:color="000000"/>
              <w:left w:val="single" w:sz="4" w:space="0" w:color="000000"/>
              <w:bottom w:val="single" w:sz="4" w:space="0" w:color="000000"/>
              <w:right w:val="single" w:sz="4" w:space="0" w:color="000000"/>
            </w:tcBorders>
          </w:tcPr>
          <w:p w14:paraId="7A067BD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5</w:t>
            </w:r>
          </w:p>
        </w:tc>
        <w:tc>
          <w:tcPr>
            <w:tcW w:w="829" w:type="dxa"/>
            <w:tcBorders>
              <w:top w:val="single" w:sz="4" w:space="0" w:color="000000"/>
              <w:left w:val="single" w:sz="4" w:space="0" w:color="000000"/>
              <w:bottom w:val="single" w:sz="4" w:space="0" w:color="000000"/>
              <w:right w:val="single" w:sz="4" w:space="0" w:color="000000"/>
            </w:tcBorders>
          </w:tcPr>
          <w:p w14:paraId="65C8DE36"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25</w:t>
            </w:r>
          </w:p>
        </w:tc>
        <w:tc>
          <w:tcPr>
            <w:tcW w:w="829" w:type="dxa"/>
            <w:tcBorders>
              <w:top w:val="single" w:sz="4" w:space="0" w:color="000000"/>
              <w:left w:val="single" w:sz="4" w:space="0" w:color="000000"/>
              <w:bottom w:val="single" w:sz="4" w:space="0" w:color="000000"/>
              <w:right w:val="single" w:sz="4" w:space="0" w:color="000000"/>
            </w:tcBorders>
          </w:tcPr>
          <w:p w14:paraId="66019D0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16</w:t>
            </w:r>
          </w:p>
        </w:tc>
      </w:tr>
      <w:tr w:rsidR="0090772B" w:rsidRPr="000D6508" w14:paraId="0E7AB839" w14:textId="77777777" w:rsidTr="00CF6C17">
        <w:trPr>
          <w:trHeight w:val="775"/>
          <w:jc w:val="center"/>
        </w:trPr>
        <w:tc>
          <w:tcPr>
            <w:tcW w:w="1696" w:type="dxa"/>
            <w:tcBorders>
              <w:top w:val="single" w:sz="4" w:space="0" w:color="000000"/>
              <w:left w:val="single" w:sz="4" w:space="0" w:color="000000"/>
              <w:bottom w:val="single" w:sz="4" w:space="0" w:color="000000"/>
              <w:right w:val="single" w:sz="4" w:space="0" w:color="000000"/>
            </w:tcBorders>
            <w:hideMark/>
          </w:tcPr>
          <w:p w14:paraId="438B74A5" w14:textId="77777777" w:rsidR="0090772B" w:rsidRPr="000D6508" w:rsidRDefault="0090772B" w:rsidP="0090772B">
            <w:pPr>
              <w:pStyle w:val="TableParagraph"/>
              <w:spacing w:before="58" w:line="240" w:lineRule="auto"/>
              <w:rPr>
                <w:sz w:val="24"/>
              </w:rPr>
            </w:pPr>
            <w:r w:rsidRPr="000D6508">
              <w:rPr>
                <w:sz w:val="24"/>
              </w:rPr>
              <w:t>Total</w:t>
            </w:r>
          </w:p>
        </w:tc>
        <w:tc>
          <w:tcPr>
            <w:tcW w:w="722" w:type="dxa"/>
            <w:tcBorders>
              <w:top w:val="single" w:sz="4" w:space="0" w:color="000000"/>
              <w:left w:val="single" w:sz="4" w:space="0" w:color="000000"/>
              <w:bottom w:val="single" w:sz="4" w:space="0" w:color="000000"/>
              <w:right w:val="single" w:sz="4" w:space="0" w:color="000000"/>
            </w:tcBorders>
          </w:tcPr>
          <w:p w14:paraId="5806C7E4"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69</w:t>
            </w:r>
          </w:p>
        </w:tc>
        <w:tc>
          <w:tcPr>
            <w:tcW w:w="1079" w:type="dxa"/>
            <w:tcBorders>
              <w:top w:val="single" w:sz="4" w:space="0" w:color="000000"/>
              <w:left w:val="single" w:sz="4" w:space="0" w:color="000000"/>
              <w:bottom w:val="single" w:sz="4" w:space="0" w:color="000000"/>
              <w:right w:val="single" w:sz="4" w:space="0" w:color="000000"/>
            </w:tcBorders>
          </w:tcPr>
          <w:p w14:paraId="172F4987"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19</w:t>
            </w:r>
          </w:p>
        </w:tc>
        <w:tc>
          <w:tcPr>
            <w:tcW w:w="1176" w:type="dxa"/>
            <w:tcBorders>
              <w:top w:val="single" w:sz="4" w:space="0" w:color="000000"/>
              <w:left w:val="single" w:sz="4" w:space="0" w:color="000000"/>
              <w:bottom w:val="single" w:sz="4" w:space="0" w:color="000000"/>
              <w:right w:val="single" w:sz="4" w:space="0" w:color="000000"/>
            </w:tcBorders>
          </w:tcPr>
          <w:p w14:paraId="0C246F67"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12</w:t>
            </w:r>
          </w:p>
        </w:tc>
        <w:tc>
          <w:tcPr>
            <w:tcW w:w="1312" w:type="dxa"/>
            <w:tcBorders>
              <w:top w:val="single" w:sz="4" w:space="0" w:color="000000"/>
              <w:left w:val="single" w:sz="4" w:space="0" w:color="000000"/>
              <w:bottom w:val="single" w:sz="4" w:space="0" w:color="000000"/>
              <w:right w:val="single" w:sz="4" w:space="0" w:color="000000"/>
            </w:tcBorders>
          </w:tcPr>
          <w:p w14:paraId="6CD26E19"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29</w:t>
            </w:r>
          </w:p>
        </w:tc>
        <w:tc>
          <w:tcPr>
            <w:tcW w:w="1290" w:type="dxa"/>
            <w:tcBorders>
              <w:top w:val="single" w:sz="4" w:space="0" w:color="000000"/>
              <w:left w:val="single" w:sz="4" w:space="0" w:color="000000"/>
              <w:bottom w:val="single" w:sz="4" w:space="0" w:color="000000"/>
              <w:right w:val="single" w:sz="4" w:space="0" w:color="000000"/>
            </w:tcBorders>
          </w:tcPr>
          <w:p w14:paraId="5FD6B150"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13</w:t>
            </w:r>
          </w:p>
        </w:tc>
        <w:tc>
          <w:tcPr>
            <w:tcW w:w="829" w:type="dxa"/>
            <w:tcBorders>
              <w:top w:val="single" w:sz="4" w:space="0" w:color="000000"/>
              <w:left w:val="single" w:sz="4" w:space="0" w:color="000000"/>
              <w:bottom w:val="single" w:sz="4" w:space="0" w:color="000000"/>
              <w:right w:val="single" w:sz="4" w:space="0" w:color="000000"/>
            </w:tcBorders>
          </w:tcPr>
          <w:p w14:paraId="4A5D2A32"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8</w:t>
            </w:r>
          </w:p>
        </w:tc>
        <w:tc>
          <w:tcPr>
            <w:tcW w:w="829" w:type="dxa"/>
            <w:tcBorders>
              <w:top w:val="single" w:sz="4" w:space="0" w:color="000000"/>
              <w:left w:val="single" w:sz="4" w:space="0" w:color="000000"/>
              <w:bottom w:val="single" w:sz="4" w:space="0" w:color="000000"/>
              <w:right w:val="single" w:sz="4" w:space="0" w:color="000000"/>
            </w:tcBorders>
          </w:tcPr>
          <w:p w14:paraId="73289BB9"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150</w:t>
            </w:r>
          </w:p>
        </w:tc>
        <w:tc>
          <w:tcPr>
            <w:tcW w:w="829" w:type="dxa"/>
            <w:tcBorders>
              <w:top w:val="single" w:sz="4" w:space="0" w:color="000000"/>
              <w:left w:val="single" w:sz="4" w:space="0" w:color="000000"/>
              <w:bottom w:val="single" w:sz="4" w:space="0" w:color="000000"/>
              <w:right w:val="single" w:sz="4" w:space="0" w:color="000000"/>
            </w:tcBorders>
          </w:tcPr>
          <w:p w14:paraId="77EB070F" w14:textId="77777777" w:rsidR="0090772B" w:rsidRPr="000D6508" w:rsidRDefault="0090772B" w:rsidP="0090772B">
            <w:pPr>
              <w:spacing w:line="240" w:lineRule="auto"/>
              <w:jc w:val="center"/>
              <w:rPr>
                <w:rFonts w:ascii="Times New Roman" w:hAnsi="Times New Roman" w:cs="Times New Roman"/>
                <w:sz w:val="24"/>
              </w:rPr>
            </w:pPr>
            <w:r w:rsidRPr="000D6508">
              <w:rPr>
                <w:rFonts w:ascii="Times New Roman" w:hAnsi="Times New Roman" w:cs="Times New Roman"/>
                <w:sz w:val="24"/>
              </w:rPr>
              <w:t>100</w:t>
            </w:r>
          </w:p>
        </w:tc>
      </w:tr>
    </w:tbl>
    <w:p w14:paraId="14FA1A3B" w14:textId="77777777" w:rsidR="0090772B" w:rsidRPr="000D6508" w:rsidRDefault="0090772B" w:rsidP="0090772B">
      <w:pPr>
        <w:rPr>
          <w:rFonts w:ascii="Times New Roman" w:hAnsi="Times New Roman" w:cs="Times New Roman"/>
        </w:rPr>
      </w:pPr>
    </w:p>
    <w:p w14:paraId="59CD13C3" w14:textId="77777777" w:rsidR="0090772B" w:rsidRDefault="0090772B" w:rsidP="0090772B">
      <w:pPr>
        <w:spacing w:line="276" w:lineRule="auto"/>
        <w:jc w:val="both"/>
        <w:rPr>
          <w:rFonts w:ascii="Times New Roman" w:hAnsi="Times New Roman" w:cs="Times New Roman"/>
          <w:sz w:val="24"/>
          <w:szCs w:val="24"/>
        </w:rPr>
      </w:pPr>
      <w:r w:rsidRPr="000D6508">
        <w:rPr>
          <w:rFonts w:ascii="Times New Roman" w:hAnsi="Times New Roman" w:cs="Times New Roman"/>
          <w:b/>
          <w:bCs/>
          <w:sz w:val="28"/>
          <w:szCs w:val="28"/>
        </w:rPr>
        <w:lastRenderedPageBreak/>
        <w:t>Interpretation</w:t>
      </w:r>
      <w:r w:rsidRPr="000D6508">
        <w:rPr>
          <w:rFonts w:ascii="Times New Roman" w:hAnsi="Times New Roman" w:cs="Times New Roman"/>
          <w:sz w:val="24"/>
          <w:szCs w:val="24"/>
        </w:rPr>
        <w:t xml:space="preserve">: </w:t>
      </w:r>
      <w:r w:rsidRPr="000D6508">
        <w:rPr>
          <w:rFonts w:ascii="Times New Roman" w:hAnsi="Times New Roman" w:cs="Times New Roman"/>
          <w:sz w:val="24"/>
        </w:rPr>
        <w:t>the above table shows respondents preference towards several life insurance companies and what would they look an insurance company.</w:t>
      </w:r>
      <w:r w:rsidRPr="000D6508">
        <w:rPr>
          <w:rFonts w:ascii="Times New Roman" w:hAnsi="Times New Roman" w:cs="Times New Roman"/>
          <w:sz w:val="24"/>
          <w:szCs w:val="24"/>
        </w:rPr>
        <w:t xml:space="preserve"> It is revealed from the above table, that a majority (54%) of the respondents look for a trusted name in a company for insurance and 62 out of 69 preferred LIC for its trusted name.18% looks for a friendly service &amp; responsiveness where most of them chose </w:t>
      </w:r>
      <w:r w:rsidRPr="000D6508">
        <w:rPr>
          <w:rFonts w:ascii="Times New Roman" w:hAnsi="Times New Roman" w:cs="Times New Roman"/>
          <w:sz w:val="24"/>
          <w:szCs w:val="24"/>
          <w:shd w:val="clear" w:color="auto" w:fill="FFFFFF"/>
        </w:rPr>
        <w:t xml:space="preserve">HDFC Life insurance for its </w:t>
      </w:r>
      <w:r w:rsidRPr="000D6508">
        <w:rPr>
          <w:rFonts w:ascii="Times New Roman" w:hAnsi="Times New Roman" w:cs="Times New Roman"/>
          <w:sz w:val="24"/>
          <w:szCs w:val="24"/>
        </w:rPr>
        <w:t>friendly service &amp; responsiveness,16% respondents look for an ease of accessibility and remaining 13% respondents looks for good plans in a company for insurance. Hence it can be inferred that trust is very important factor, which a majority of customers looks before buying policy from an insurance company.</w:t>
      </w:r>
    </w:p>
    <w:p w14:paraId="2B7C00E0" w14:textId="77777777" w:rsidR="0090772B" w:rsidRPr="000D6508" w:rsidRDefault="0090772B" w:rsidP="0090772B">
      <w:pPr>
        <w:rPr>
          <w:rFonts w:ascii="Times New Roman" w:hAnsi="Times New Roman" w:cs="Times New Roman"/>
          <w:b/>
          <w:bCs/>
          <w:sz w:val="24"/>
          <w:szCs w:val="24"/>
        </w:rPr>
      </w:pPr>
      <w:r w:rsidRPr="000D6508">
        <w:rPr>
          <w:rFonts w:ascii="Times New Roman" w:hAnsi="Times New Roman" w:cs="Times New Roman"/>
          <w:b/>
          <w:bCs/>
          <w:sz w:val="32"/>
          <w:szCs w:val="32"/>
        </w:rPr>
        <w:t>Awareness on policy details before investment</w:t>
      </w:r>
    </w:p>
    <w:p w14:paraId="4F3A4D78" w14:textId="77777777" w:rsidR="0090772B" w:rsidRPr="000D6508" w:rsidRDefault="0090772B" w:rsidP="0090772B">
      <w:pPr>
        <w:rPr>
          <w:rFonts w:ascii="Times New Roman" w:hAnsi="Times New Roman" w:cs="Times New Roman"/>
        </w:rPr>
      </w:pPr>
    </w:p>
    <w:tbl>
      <w:tblPr>
        <w:tblStyle w:val="TableGrid"/>
        <w:tblW w:w="9529" w:type="dxa"/>
        <w:jc w:val="center"/>
        <w:tblLook w:val="04A0" w:firstRow="1" w:lastRow="0" w:firstColumn="1" w:lastColumn="0" w:noHBand="0" w:noVBand="1"/>
      </w:tblPr>
      <w:tblGrid>
        <w:gridCol w:w="1674"/>
        <w:gridCol w:w="1558"/>
        <w:gridCol w:w="1461"/>
        <w:gridCol w:w="1539"/>
        <w:gridCol w:w="1684"/>
        <w:gridCol w:w="1613"/>
      </w:tblGrid>
      <w:tr w:rsidR="0090772B" w:rsidRPr="000D6508" w14:paraId="4E9C8D86" w14:textId="77777777" w:rsidTr="00CF6C17">
        <w:trPr>
          <w:trHeight w:val="750"/>
          <w:jc w:val="center"/>
        </w:trPr>
        <w:tc>
          <w:tcPr>
            <w:tcW w:w="1674" w:type="dxa"/>
          </w:tcPr>
          <w:p w14:paraId="0ABAC200" w14:textId="77777777" w:rsidR="0090772B" w:rsidRPr="000D6508" w:rsidRDefault="0090772B" w:rsidP="00CF6C17">
            <w:pPr>
              <w:pStyle w:val="TableParagraph"/>
              <w:spacing w:line="240" w:lineRule="auto"/>
              <w:ind w:left="0"/>
              <w:jc w:val="center"/>
              <w:rPr>
                <w:b/>
                <w:sz w:val="26"/>
              </w:rPr>
            </w:pPr>
          </w:p>
          <w:p w14:paraId="39B11F77"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sz w:val="24"/>
              </w:rPr>
              <w:t>Responses</w:t>
            </w:r>
          </w:p>
        </w:tc>
        <w:tc>
          <w:tcPr>
            <w:tcW w:w="1558" w:type="dxa"/>
          </w:tcPr>
          <w:p w14:paraId="5B10EB2D" w14:textId="77777777" w:rsidR="0090772B" w:rsidRPr="000D6508" w:rsidRDefault="0090772B" w:rsidP="00CF6C17">
            <w:pPr>
              <w:pStyle w:val="TableParagraph"/>
              <w:spacing w:before="9" w:line="240" w:lineRule="auto"/>
              <w:ind w:left="0"/>
              <w:jc w:val="center"/>
              <w:rPr>
                <w:bCs/>
                <w:sz w:val="25"/>
              </w:rPr>
            </w:pPr>
          </w:p>
          <w:p w14:paraId="331AFA1C"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bCs/>
                <w:sz w:val="24"/>
              </w:rPr>
              <w:t>Urban</w:t>
            </w:r>
          </w:p>
        </w:tc>
        <w:tc>
          <w:tcPr>
            <w:tcW w:w="1461" w:type="dxa"/>
          </w:tcPr>
          <w:p w14:paraId="2CF9D911" w14:textId="77777777" w:rsidR="0090772B" w:rsidRPr="000D6508" w:rsidRDefault="0090772B" w:rsidP="00CF6C17">
            <w:pPr>
              <w:jc w:val="center"/>
              <w:rPr>
                <w:rFonts w:ascii="Times New Roman" w:hAnsi="Times New Roman" w:cs="Times New Roman"/>
                <w:sz w:val="24"/>
              </w:rPr>
            </w:pPr>
          </w:p>
          <w:p w14:paraId="0809334D" w14:textId="77777777" w:rsidR="0090772B" w:rsidRPr="000D6508" w:rsidRDefault="0090772B" w:rsidP="00CF6C17">
            <w:pPr>
              <w:jc w:val="center"/>
              <w:rPr>
                <w:rFonts w:ascii="Times New Roman" w:hAnsi="Times New Roman" w:cs="Times New Roman"/>
                <w:sz w:val="24"/>
                <w:szCs w:val="24"/>
              </w:rPr>
            </w:pPr>
            <w:r w:rsidRPr="000D6508">
              <w:rPr>
                <w:rFonts w:ascii="Times New Roman" w:hAnsi="Times New Roman" w:cs="Times New Roman"/>
                <w:sz w:val="24"/>
              </w:rPr>
              <w:t>Percentage</w:t>
            </w:r>
          </w:p>
        </w:tc>
        <w:tc>
          <w:tcPr>
            <w:tcW w:w="1539" w:type="dxa"/>
          </w:tcPr>
          <w:p w14:paraId="6401C772" w14:textId="77777777" w:rsidR="0090772B" w:rsidRPr="000D6508" w:rsidRDefault="0090772B" w:rsidP="00CF6C17">
            <w:pPr>
              <w:jc w:val="center"/>
              <w:rPr>
                <w:rFonts w:ascii="Times New Roman" w:hAnsi="Times New Roman" w:cs="Times New Roman"/>
                <w:sz w:val="24"/>
                <w:szCs w:val="24"/>
              </w:rPr>
            </w:pPr>
          </w:p>
          <w:p w14:paraId="334D3C47" w14:textId="77777777" w:rsidR="0090772B" w:rsidRPr="000D6508" w:rsidRDefault="0090772B" w:rsidP="00CF6C17">
            <w:pPr>
              <w:jc w:val="center"/>
              <w:rPr>
                <w:rFonts w:ascii="Times New Roman" w:hAnsi="Times New Roman" w:cs="Times New Roman"/>
                <w:sz w:val="24"/>
                <w:szCs w:val="24"/>
              </w:rPr>
            </w:pPr>
            <w:r w:rsidRPr="000D6508">
              <w:rPr>
                <w:rFonts w:ascii="Times New Roman" w:hAnsi="Times New Roman" w:cs="Times New Roman"/>
                <w:sz w:val="24"/>
                <w:szCs w:val="24"/>
              </w:rPr>
              <w:t>Rural</w:t>
            </w:r>
          </w:p>
        </w:tc>
        <w:tc>
          <w:tcPr>
            <w:tcW w:w="1684" w:type="dxa"/>
          </w:tcPr>
          <w:p w14:paraId="350E3DCB" w14:textId="77777777" w:rsidR="0090772B" w:rsidRPr="000D6508" w:rsidRDefault="0090772B" w:rsidP="00CF6C17">
            <w:pPr>
              <w:jc w:val="center"/>
              <w:rPr>
                <w:rFonts w:ascii="Times New Roman" w:hAnsi="Times New Roman" w:cs="Times New Roman"/>
              </w:rPr>
            </w:pPr>
          </w:p>
          <w:p w14:paraId="7E6571F4"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sz w:val="24"/>
              </w:rPr>
              <w:t>Percentage</w:t>
            </w:r>
          </w:p>
        </w:tc>
        <w:tc>
          <w:tcPr>
            <w:tcW w:w="1613" w:type="dxa"/>
          </w:tcPr>
          <w:p w14:paraId="14D19C59" w14:textId="77777777" w:rsidR="0090772B" w:rsidRPr="000D6508" w:rsidRDefault="0090772B" w:rsidP="00CF6C17">
            <w:pPr>
              <w:jc w:val="center"/>
              <w:rPr>
                <w:rFonts w:ascii="Times New Roman" w:hAnsi="Times New Roman" w:cs="Times New Roman"/>
              </w:rPr>
            </w:pPr>
          </w:p>
          <w:p w14:paraId="4867BBCD"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Total</w:t>
            </w:r>
          </w:p>
        </w:tc>
      </w:tr>
      <w:tr w:rsidR="0090772B" w:rsidRPr="000D6508" w14:paraId="1389E8C9" w14:textId="77777777" w:rsidTr="00CF6C17">
        <w:trPr>
          <w:trHeight w:val="750"/>
          <w:jc w:val="center"/>
        </w:trPr>
        <w:tc>
          <w:tcPr>
            <w:tcW w:w="1674" w:type="dxa"/>
          </w:tcPr>
          <w:p w14:paraId="66EE36A7" w14:textId="77777777" w:rsidR="0090772B" w:rsidRPr="000D6508" w:rsidRDefault="0090772B" w:rsidP="00CF6C17">
            <w:pPr>
              <w:jc w:val="center"/>
              <w:rPr>
                <w:rFonts w:ascii="Times New Roman" w:hAnsi="Times New Roman" w:cs="Times New Roman"/>
                <w:sz w:val="24"/>
                <w:szCs w:val="24"/>
              </w:rPr>
            </w:pPr>
          </w:p>
          <w:p w14:paraId="5BB390DD" w14:textId="77777777" w:rsidR="0090772B" w:rsidRPr="000D6508" w:rsidRDefault="0090772B" w:rsidP="00CF6C17">
            <w:pPr>
              <w:jc w:val="center"/>
              <w:rPr>
                <w:rFonts w:ascii="Times New Roman" w:hAnsi="Times New Roman" w:cs="Times New Roman"/>
                <w:sz w:val="24"/>
                <w:szCs w:val="24"/>
              </w:rPr>
            </w:pPr>
            <w:r w:rsidRPr="000D6508">
              <w:rPr>
                <w:rFonts w:ascii="Times New Roman" w:hAnsi="Times New Roman" w:cs="Times New Roman"/>
                <w:sz w:val="24"/>
                <w:szCs w:val="24"/>
              </w:rPr>
              <w:t>Yes</w:t>
            </w:r>
          </w:p>
        </w:tc>
        <w:tc>
          <w:tcPr>
            <w:tcW w:w="1558" w:type="dxa"/>
          </w:tcPr>
          <w:p w14:paraId="12C95337"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85</w:t>
            </w:r>
          </w:p>
        </w:tc>
        <w:tc>
          <w:tcPr>
            <w:tcW w:w="1461" w:type="dxa"/>
          </w:tcPr>
          <w:p w14:paraId="508A3228"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61</w:t>
            </w:r>
          </w:p>
        </w:tc>
        <w:tc>
          <w:tcPr>
            <w:tcW w:w="1539" w:type="dxa"/>
          </w:tcPr>
          <w:p w14:paraId="60B305D1"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55</w:t>
            </w:r>
          </w:p>
        </w:tc>
        <w:tc>
          <w:tcPr>
            <w:tcW w:w="1684" w:type="dxa"/>
          </w:tcPr>
          <w:p w14:paraId="4EF3023C"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39</w:t>
            </w:r>
          </w:p>
        </w:tc>
        <w:tc>
          <w:tcPr>
            <w:tcW w:w="1613" w:type="dxa"/>
          </w:tcPr>
          <w:p w14:paraId="5BA9936F"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140</w:t>
            </w:r>
          </w:p>
        </w:tc>
      </w:tr>
      <w:tr w:rsidR="0090772B" w:rsidRPr="000D6508" w14:paraId="423F64AD" w14:textId="77777777" w:rsidTr="00CF6C17">
        <w:trPr>
          <w:trHeight w:val="750"/>
          <w:jc w:val="center"/>
        </w:trPr>
        <w:tc>
          <w:tcPr>
            <w:tcW w:w="1674" w:type="dxa"/>
          </w:tcPr>
          <w:p w14:paraId="2CB42A3B" w14:textId="77777777" w:rsidR="0090772B" w:rsidRPr="000D6508" w:rsidRDefault="0090772B" w:rsidP="00CF6C17">
            <w:pPr>
              <w:jc w:val="center"/>
              <w:rPr>
                <w:rFonts w:ascii="Times New Roman" w:hAnsi="Times New Roman" w:cs="Times New Roman"/>
                <w:sz w:val="24"/>
                <w:szCs w:val="24"/>
              </w:rPr>
            </w:pPr>
          </w:p>
          <w:p w14:paraId="16C4F0A7" w14:textId="77777777" w:rsidR="0090772B" w:rsidRPr="000D6508" w:rsidRDefault="0090772B" w:rsidP="00CF6C17">
            <w:pPr>
              <w:jc w:val="center"/>
              <w:rPr>
                <w:rFonts w:ascii="Times New Roman" w:hAnsi="Times New Roman" w:cs="Times New Roman"/>
                <w:sz w:val="24"/>
                <w:szCs w:val="24"/>
              </w:rPr>
            </w:pPr>
            <w:r w:rsidRPr="000D6508">
              <w:rPr>
                <w:rFonts w:ascii="Times New Roman" w:hAnsi="Times New Roman" w:cs="Times New Roman"/>
                <w:sz w:val="24"/>
                <w:szCs w:val="24"/>
              </w:rPr>
              <w:t>No</w:t>
            </w:r>
          </w:p>
        </w:tc>
        <w:tc>
          <w:tcPr>
            <w:tcW w:w="1558" w:type="dxa"/>
          </w:tcPr>
          <w:p w14:paraId="1C50FAA1"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6</w:t>
            </w:r>
          </w:p>
        </w:tc>
        <w:tc>
          <w:tcPr>
            <w:tcW w:w="1461" w:type="dxa"/>
          </w:tcPr>
          <w:p w14:paraId="69ABC2A9"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60</w:t>
            </w:r>
          </w:p>
        </w:tc>
        <w:tc>
          <w:tcPr>
            <w:tcW w:w="1539" w:type="dxa"/>
          </w:tcPr>
          <w:p w14:paraId="7D57B4DE"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4</w:t>
            </w:r>
          </w:p>
        </w:tc>
        <w:tc>
          <w:tcPr>
            <w:tcW w:w="1684" w:type="dxa"/>
          </w:tcPr>
          <w:p w14:paraId="28C2A2EF"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40</w:t>
            </w:r>
          </w:p>
        </w:tc>
        <w:tc>
          <w:tcPr>
            <w:tcW w:w="1613" w:type="dxa"/>
          </w:tcPr>
          <w:p w14:paraId="4DF16F15"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10</w:t>
            </w:r>
          </w:p>
        </w:tc>
      </w:tr>
      <w:tr w:rsidR="0090772B" w:rsidRPr="000D6508" w14:paraId="595902C4" w14:textId="77777777" w:rsidTr="00CF6C17">
        <w:trPr>
          <w:trHeight w:val="712"/>
          <w:jc w:val="center"/>
        </w:trPr>
        <w:tc>
          <w:tcPr>
            <w:tcW w:w="1674" w:type="dxa"/>
          </w:tcPr>
          <w:p w14:paraId="150617D8" w14:textId="77777777" w:rsidR="0090772B" w:rsidRPr="000D6508" w:rsidRDefault="0090772B" w:rsidP="00CF6C17">
            <w:pPr>
              <w:jc w:val="center"/>
              <w:rPr>
                <w:rFonts w:ascii="Times New Roman" w:hAnsi="Times New Roman" w:cs="Times New Roman"/>
                <w:sz w:val="24"/>
                <w:szCs w:val="24"/>
              </w:rPr>
            </w:pPr>
          </w:p>
          <w:p w14:paraId="25CD6887" w14:textId="77777777" w:rsidR="0090772B" w:rsidRPr="000D6508" w:rsidRDefault="0090772B" w:rsidP="00CF6C17">
            <w:pPr>
              <w:jc w:val="center"/>
              <w:rPr>
                <w:rFonts w:ascii="Times New Roman" w:hAnsi="Times New Roman" w:cs="Times New Roman"/>
                <w:sz w:val="24"/>
                <w:szCs w:val="24"/>
              </w:rPr>
            </w:pPr>
            <w:r w:rsidRPr="000D6508">
              <w:rPr>
                <w:rFonts w:ascii="Times New Roman" w:hAnsi="Times New Roman" w:cs="Times New Roman"/>
                <w:sz w:val="24"/>
                <w:szCs w:val="24"/>
              </w:rPr>
              <w:t>Total</w:t>
            </w:r>
          </w:p>
        </w:tc>
        <w:tc>
          <w:tcPr>
            <w:tcW w:w="1558" w:type="dxa"/>
          </w:tcPr>
          <w:p w14:paraId="542FB937"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91</w:t>
            </w:r>
          </w:p>
        </w:tc>
        <w:tc>
          <w:tcPr>
            <w:tcW w:w="1461" w:type="dxa"/>
          </w:tcPr>
          <w:p w14:paraId="45E15955"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61</w:t>
            </w:r>
          </w:p>
        </w:tc>
        <w:tc>
          <w:tcPr>
            <w:tcW w:w="1539" w:type="dxa"/>
          </w:tcPr>
          <w:p w14:paraId="712CF05C"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59</w:t>
            </w:r>
          </w:p>
        </w:tc>
        <w:tc>
          <w:tcPr>
            <w:tcW w:w="1684" w:type="dxa"/>
          </w:tcPr>
          <w:p w14:paraId="640DFB7F"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39</w:t>
            </w:r>
          </w:p>
        </w:tc>
        <w:tc>
          <w:tcPr>
            <w:tcW w:w="1613" w:type="dxa"/>
          </w:tcPr>
          <w:p w14:paraId="07761D91" w14:textId="77777777" w:rsidR="0090772B" w:rsidRPr="000D6508" w:rsidRDefault="0090772B" w:rsidP="00CF6C17">
            <w:pPr>
              <w:jc w:val="center"/>
              <w:rPr>
                <w:rFonts w:ascii="Times New Roman" w:hAnsi="Times New Roman" w:cs="Times New Roman"/>
              </w:rPr>
            </w:pPr>
            <w:r w:rsidRPr="000D6508">
              <w:rPr>
                <w:rFonts w:ascii="Times New Roman" w:hAnsi="Times New Roman" w:cs="Times New Roman"/>
              </w:rPr>
              <w:t>150</w:t>
            </w:r>
          </w:p>
        </w:tc>
      </w:tr>
    </w:tbl>
    <w:p w14:paraId="46CBF0CB" w14:textId="77777777" w:rsidR="0090772B" w:rsidRPr="000D6508" w:rsidRDefault="0090772B" w:rsidP="0090772B">
      <w:pPr>
        <w:rPr>
          <w:rFonts w:ascii="Times New Roman" w:hAnsi="Times New Roman" w:cs="Times New Roman"/>
        </w:rPr>
      </w:pPr>
    </w:p>
    <w:p w14:paraId="18E1828D" w14:textId="77777777" w:rsidR="0090772B" w:rsidRPr="000D6508" w:rsidRDefault="0090772B" w:rsidP="0090772B">
      <w:pPr>
        <w:spacing w:line="240" w:lineRule="auto"/>
        <w:jc w:val="both"/>
        <w:rPr>
          <w:rFonts w:ascii="Times New Roman" w:hAnsi="Times New Roman" w:cs="Times New Roman"/>
          <w:sz w:val="24"/>
          <w:szCs w:val="24"/>
        </w:rPr>
      </w:pPr>
      <w:r w:rsidRPr="000D6508">
        <w:rPr>
          <w:rFonts w:ascii="Times New Roman" w:hAnsi="Times New Roman" w:cs="Times New Roman"/>
          <w:b/>
          <w:bCs/>
          <w:sz w:val="28"/>
          <w:szCs w:val="28"/>
        </w:rPr>
        <w:t>Interpretation</w:t>
      </w:r>
      <w:r w:rsidRPr="000D6508">
        <w:rPr>
          <w:rFonts w:ascii="Times New Roman" w:hAnsi="Times New Roman" w:cs="Times New Roman"/>
          <w:sz w:val="24"/>
          <w:szCs w:val="24"/>
        </w:rPr>
        <w:t>: The above table shows the number of respondent knows insurance policy and awareness details of the policy before they invest in life insurance of both rural and urban areas. Majority of the respondents 93 percent are aware of details about the policy before they invest in the form of life insurance policy, This means majority of the respondents are aware of the benefits of insurance policy and aware of their investment</w:t>
      </w:r>
    </w:p>
    <w:p w14:paraId="1E5A16CB" w14:textId="77777777" w:rsidR="0090772B" w:rsidRPr="000D6508" w:rsidRDefault="0090772B" w:rsidP="0090772B">
      <w:pPr>
        <w:rPr>
          <w:rFonts w:ascii="Times New Roman" w:hAnsi="Times New Roman" w:cs="Times New Roman"/>
          <w:b/>
          <w:bCs/>
          <w:sz w:val="28"/>
          <w:szCs w:val="28"/>
        </w:rPr>
      </w:pPr>
      <w:r w:rsidRPr="000D6508">
        <w:rPr>
          <w:rFonts w:ascii="Times New Roman" w:hAnsi="Times New Roman" w:cs="Times New Roman"/>
          <w:b/>
          <w:bCs/>
          <w:sz w:val="28"/>
          <w:szCs w:val="28"/>
        </w:rPr>
        <w:t>RANKING VARIOUS FACTORS RESPONSIBLE FOR INVESTMENT IN LIFE INSURANCE PRODUCTS</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9"/>
        <w:gridCol w:w="929"/>
        <w:gridCol w:w="1195"/>
        <w:gridCol w:w="1160"/>
        <w:gridCol w:w="1269"/>
        <w:gridCol w:w="1310"/>
        <w:gridCol w:w="1301"/>
      </w:tblGrid>
      <w:tr w:rsidR="0090772B" w:rsidRPr="000D6508" w14:paraId="23A5EA9C" w14:textId="77777777" w:rsidTr="0090772B">
        <w:trPr>
          <w:trHeight w:val="235"/>
          <w:jc w:val="center"/>
        </w:trPr>
        <w:tc>
          <w:tcPr>
            <w:tcW w:w="9083" w:type="dxa"/>
            <w:gridSpan w:val="7"/>
            <w:tcBorders>
              <w:top w:val="single" w:sz="4" w:space="0" w:color="000000"/>
              <w:left w:val="single" w:sz="4" w:space="0" w:color="000000"/>
              <w:bottom w:val="single" w:sz="4" w:space="0" w:color="000000"/>
              <w:right w:val="single" w:sz="4" w:space="0" w:color="000000"/>
            </w:tcBorders>
            <w:hideMark/>
          </w:tcPr>
          <w:p w14:paraId="01292CBC" w14:textId="77777777" w:rsidR="0090772B" w:rsidRPr="000D6508" w:rsidRDefault="0090772B" w:rsidP="00CF6C17">
            <w:pPr>
              <w:pStyle w:val="TableParagraph"/>
              <w:spacing w:line="240" w:lineRule="auto"/>
              <w:jc w:val="center"/>
              <w:rPr>
                <w:sz w:val="24"/>
                <w:szCs w:val="24"/>
              </w:rPr>
            </w:pPr>
            <w:r w:rsidRPr="000D6508">
              <w:rPr>
                <w:sz w:val="24"/>
                <w:szCs w:val="24"/>
              </w:rPr>
              <w:t>Factors responsible for investment in life insurance</w:t>
            </w:r>
          </w:p>
        </w:tc>
      </w:tr>
      <w:tr w:rsidR="0090772B" w:rsidRPr="000D6508" w14:paraId="21887697" w14:textId="77777777" w:rsidTr="0090772B">
        <w:trPr>
          <w:trHeight w:val="363"/>
          <w:jc w:val="center"/>
        </w:trPr>
        <w:tc>
          <w:tcPr>
            <w:tcW w:w="1919" w:type="dxa"/>
            <w:tcBorders>
              <w:top w:val="single" w:sz="4" w:space="0" w:color="000000"/>
              <w:left w:val="single" w:sz="4" w:space="0" w:color="000000"/>
              <w:bottom w:val="single" w:sz="4" w:space="0" w:color="000000"/>
              <w:right w:val="single" w:sz="4" w:space="0" w:color="000000"/>
            </w:tcBorders>
            <w:hideMark/>
          </w:tcPr>
          <w:p w14:paraId="2F2632FF" w14:textId="77777777" w:rsidR="0090772B" w:rsidRPr="000D6508" w:rsidRDefault="0090772B" w:rsidP="00CF6C17">
            <w:pPr>
              <w:pStyle w:val="TableParagraph"/>
              <w:spacing w:line="240" w:lineRule="auto"/>
              <w:ind w:right="420"/>
              <w:jc w:val="center"/>
              <w:rPr>
                <w:sz w:val="24"/>
                <w:szCs w:val="24"/>
              </w:rPr>
            </w:pPr>
            <w:r w:rsidRPr="000D6508">
              <w:rPr>
                <w:sz w:val="24"/>
                <w:szCs w:val="24"/>
              </w:rPr>
              <w:t>Ranking factors</w:t>
            </w:r>
          </w:p>
        </w:tc>
        <w:tc>
          <w:tcPr>
            <w:tcW w:w="5863" w:type="dxa"/>
            <w:gridSpan w:val="5"/>
            <w:tcBorders>
              <w:top w:val="single" w:sz="4" w:space="0" w:color="000000"/>
              <w:left w:val="single" w:sz="4" w:space="0" w:color="000000"/>
              <w:bottom w:val="single" w:sz="4" w:space="0" w:color="000000"/>
              <w:right w:val="single" w:sz="4" w:space="0" w:color="000000"/>
            </w:tcBorders>
            <w:hideMark/>
          </w:tcPr>
          <w:p w14:paraId="677F3B2F" w14:textId="77777777" w:rsidR="0090772B" w:rsidRPr="000D6508" w:rsidRDefault="0090772B" w:rsidP="00CF6C17">
            <w:pPr>
              <w:pStyle w:val="TableParagraph"/>
              <w:spacing w:line="240" w:lineRule="auto"/>
              <w:jc w:val="center"/>
              <w:rPr>
                <w:sz w:val="24"/>
                <w:szCs w:val="24"/>
              </w:rPr>
            </w:pPr>
            <w:r w:rsidRPr="000D6508">
              <w:rPr>
                <w:sz w:val="24"/>
                <w:szCs w:val="24"/>
              </w:rPr>
              <w:t>No. Of respondents</w:t>
            </w:r>
          </w:p>
        </w:tc>
        <w:tc>
          <w:tcPr>
            <w:tcW w:w="1301" w:type="dxa"/>
            <w:tcBorders>
              <w:top w:val="single" w:sz="4" w:space="0" w:color="000000"/>
              <w:left w:val="single" w:sz="4" w:space="0" w:color="000000"/>
              <w:bottom w:val="single" w:sz="4" w:space="0" w:color="000000"/>
              <w:right w:val="single" w:sz="4" w:space="0" w:color="000000"/>
            </w:tcBorders>
            <w:hideMark/>
          </w:tcPr>
          <w:p w14:paraId="170E7AC4" w14:textId="77777777" w:rsidR="0090772B" w:rsidRPr="000D6508" w:rsidRDefault="0090772B" w:rsidP="00CF6C17">
            <w:pPr>
              <w:pStyle w:val="TableParagraph"/>
              <w:spacing w:line="240" w:lineRule="auto"/>
              <w:jc w:val="center"/>
              <w:rPr>
                <w:sz w:val="24"/>
                <w:szCs w:val="24"/>
              </w:rPr>
            </w:pPr>
            <w:r w:rsidRPr="000D6508">
              <w:rPr>
                <w:sz w:val="24"/>
                <w:szCs w:val="24"/>
              </w:rPr>
              <w:t>Total</w:t>
            </w:r>
          </w:p>
        </w:tc>
      </w:tr>
      <w:tr w:rsidR="0090772B" w:rsidRPr="000D6508" w14:paraId="6AFD6F88" w14:textId="77777777" w:rsidTr="0090772B">
        <w:trPr>
          <w:trHeight w:val="236"/>
          <w:jc w:val="center"/>
        </w:trPr>
        <w:tc>
          <w:tcPr>
            <w:tcW w:w="1919" w:type="dxa"/>
            <w:tcBorders>
              <w:top w:val="single" w:sz="4" w:space="0" w:color="000000"/>
              <w:left w:val="single" w:sz="4" w:space="0" w:color="000000"/>
              <w:bottom w:val="single" w:sz="4" w:space="0" w:color="000000"/>
              <w:right w:val="single" w:sz="4" w:space="0" w:color="000000"/>
            </w:tcBorders>
          </w:tcPr>
          <w:p w14:paraId="0B3A39FA" w14:textId="77777777" w:rsidR="0090772B" w:rsidRPr="000D6508" w:rsidRDefault="0090772B" w:rsidP="00CF6C17">
            <w:pPr>
              <w:pStyle w:val="TableParagraph"/>
              <w:spacing w:line="240" w:lineRule="auto"/>
              <w:ind w:left="0"/>
              <w:jc w:val="center"/>
              <w:rPr>
                <w:sz w:val="24"/>
                <w:szCs w:val="24"/>
              </w:rPr>
            </w:pPr>
          </w:p>
        </w:tc>
        <w:tc>
          <w:tcPr>
            <w:tcW w:w="929" w:type="dxa"/>
            <w:tcBorders>
              <w:top w:val="single" w:sz="4" w:space="0" w:color="000000"/>
              <w:left w:val="single" w:sz="4" w:space="0" w:color="000000"/>
              <w:bottom w:val="single" w:sz="4" w:space="0" w:color="000000"/>
              <w:right w:val="single" w:sz="4" w:space="0" w:color="000000"/>
            </w:tcBorders>
            <w:hideMark/>
          </w:tcPr>
          <w:p w14:paraId="53CEEB5C" w14:textId="77777777" w:rsidR="0090772B" w:rsidRPr="000D6508" w:rsidRDefault="0090772B" w:rsidP="00CF6C17">
            <w:pPr>
              <w:pStyle w:val="TableParagraph"/>
              <w:spacing w:line="240" w:lineRule="auto"/>
              <w:jc w:val="center"/>
              <w:rPr>
                <w:sz w:val="24"/>
                <w:szCs w:val="24"/>
              </w:rPr>
            </w:pPr>
            <w:r w:rsidRPr="000D6508">
              <w:rPr>
                <w:sz w:val="24"/>
                <w:szCs w:val="24"/>
              </w:rPr>
              <w:t>1</w:t>
            </w:r>
          </w:p>
        </w:tc>
        <w:tc>
          <w:tcPr>
            <w:tcW w:w="1195" w:type="dxa"/>
            <w:tcBorders>
              <w:top w:val="single" w:sz="4" w:space="0" w:color="000000"/>
              <w:left w:val="single" w:sz="4" w:space="0" w:color="000000"/>
              <w:bottom w:val="single" w:sz="4" w:space="0" w:color="000000"/>
              <w:right w:val="single" w:sz="4" w:space="0" w:color="000000"/>
            </w:tcBorders>
            <w:hideMark/>
          </w:tcPr>
          <w:p w14:paraId="44280376" w14:textId="77777777" w:rsidR="0090772B" w:rsidRPr="000D6508" w:rsidRDefault="0090772B" w:rsidP="00CF6C17">
            <w:pPr>
              <w:pStyle w:val="TableParagraph"/>
              <w:spacing w:line="240" w:lineRule="auto"/>
              <w:jc w:val="center"/>
              <w:rPr>
                <w:sz w:val="24"/>
                <w:szCs w:val="24"/>
              </w:rPr>
            </w:pPr>
            <w:r w:rsidRPr="000D6508">
              <w:rPr>
                <w:sz w:val="24"/>
                <w:szCs w:val="24"/>
              </w:rPr>
              <w:t>2</w:t>
            </w:r>
          </w:p>
        </w:tc>
        <w:tc>
          <w:tcPr>
            <w:tcW w:w="1160" w:type="dxa"/>
            <w:tcBorders>
              <w:top w:val="single" w:sz="4" w:space="0" w:color="000000"/>
              <w:left w:val="single" w:sz="4" w:space="0" w:color="000000"/>
              <w:bottom w:val="single" w:sz="4" w:space="0" w:color="000000"/>
              <w:right w:val="single" w:sz="4" w:space="0" w:color="000000"/>
            </w:tcBorders>
            <w:hideMark/>
          </w:tcPr>
          <w:p w14:paraId="4E1993F1" w14:textId="77777777" w:rsidR="0090772B" w:rsidRPr="000D6508" w:rsidRDefault="0090772B" w:rsidP="00CF6C17">
            <w:pPr>
              <w:pStyle w:val="TableParagraph"/>
              <w:spacing w:line="240" w:lineRule="auto"/>
              <w:jc w:val="center"/>
              <w:rPr>
                <w:sz w:val="24"/>
                <w:szCs w:val="24"/>
              </w:rPr>
            </w:pPr>
            <w:r w:rsidRPr="000D6508">
              <w:rPr>
                <w:sz w:val="24"/>
                <w:szCs w:val="24"/>
              </w:rPr>
              <w:t>3</w:t>
            </w:r>
          </w:p>
        </w:tc>
        <w:tc>
          <w:tcPr>
            <w:tcW w:w="1269" w:type="dxa"/>
            <w:tcBorders>
              <w:top w:val="single" w:sz="4" w:space="0" w:color="000000"/>
              <w:left w:val="single" w:sz="4" w:space="0" w:color="000000"/>
              <w:bottom w:val="single" w:sz="4" w:space="0" w:color="000000"/>
              <w:right w:val="single" w:sz="4" w:space="0" w:color="000000"/>
            </w:tcBorders>
            <w:hideMark/>
          </w:tcPr>
          <w:p w14:paraId="464D68BB" w14:textId="77777777" w:rsidR="0090772B" w:rsidRPr="000D6508" w:rsidRDefault="0090772B" w:rsidP="00CF6C17">
            <w:pPr>
              <w:pStyle w:val="TableParagraph"/>
              <w:spacing w:line="240" w:lineRule="auto"/>
              <w:jc w:val="center"/>
              <w:rPr>
                <w:sz w:val="24"/>
                <w:szCs w:val="24"/>
              </w:rPr>
            </w:pPr>
            <w:r w:rsidRPr="000D6508">
              <w:rPr>
                <w:sz w:val="24"/>
                <w:szCs w:val="24"/>
              </w:rPr>
              <w:t>4</w:t>
            </w:r>
          </w:p>
        </w:tc>
        <w:tc>
          <w:tcPr>
            <w:tcW w:w="1310" w:type="dxa"/>
            <w:tcBorders>
              <w:top w:val="single" w:sz="4" w:space="0" w:color="000000"/>
              <w:left w:val="single" w:sz="4" w:space="0" w:color="000000"/>
              <w:bottom w:val="single" w:sz="4" w:space="0" w:color="000000"/>
              <w:right w:val="single" w:sz="4" w:space="0" w:color="000000"/>
            </w:tcBorders>
            <w:hideMark/>
          </w:tcPr>
          <w:p w14:paraId="22B7A228" w14:textId="77777777" w:rsidR="0090772B" w:rsidRPr="000D6508" w:rsidRDefault="0090772B" w:rsidP="00CF6C17">
            <w:pPr>
              <w:pStyle w:val="TableParagraph"/>
              <w:spacing w:line="240" w:lineRule="auto"/>
              <w:jc w:val="center"/>
              <w:rPr>
                <w:sz w:val="24"/>
                <w:szCs w:val="24"/>
              </w:rPr>
            </w:pPr>
            <w:r w:rsidRPr="000D6508">
              <w:rPr>
                <w:sz w:val="24"/>
                <w:szCs w:val="24"/>
              </w:rPr>
              <w:t>5</w:t>
            </w:r>
          </w:p>
        </w:tc>
        <w:tc>
          <w:tcPr>
            <w:tcW w:w="1301" w:type="dxa"/>
            <w:tcBorders>
              <w:top w:val="single" w:sz="4" w:space="0" w:color="000000"/>
              <w:left w:val="single" w:sz="4" w:space="0" w:color="000000"/>
              <w:bottom w:val="single" w:sz="4" w:space="0" w:color="000000"/>
              <w:right w:val="single" w:sz="4" w:space="0" w:color="000000"/>
            </w:tcBorders>
            <w:hideMark/>
          </w:tcPr>
          <w:p w14:paraId="79D4924C" w14:textId="77777777" w:rsidR="0090772B" w:rsidRPr="000D6508" w:rsidRDefault="0090772B" w:rsidP="00CF6C17">
            <w:pPr>
              <w:pStyle w:val="TableParagraph"/>
              <w:spacing w:line="240" w:lineRule="auto"/>
              <w:jc w:val="center"/>
              <w:rPr>
                <w:sz w:val="24"/>
                <w:szCs w:val="24"/>
              </w:rPr>
            </w:pPr>
          </w:p>
        </w:tc>
      </w:tr>
      <w:tr w:rsidR="0090772B" w:rsidRPr="000D6508" w14:paraId="2AF113BD" w14:textId="77777777" w:rsidTr="0090772B">
        <w:trPr>
          <w:trHeight w:val="711"/>
          <w:jc w:val="center"/>
        </w:trPr>
        <w:tc>
          <w:tcPr>
            <w:tcW w:w="1919" w:type="dxa"/>
            <w:tcBorders>
              <w:top w:val="single" w:sz="4" w:space="0" w:color="000000"/>
              <w:left w:val="single" w:sz="4" w:space="0" w:color="000000"/>
              <w:bottom w:val="single" w:sz="4" w:space="0" w:color="000000"/>
              <w:right w:val="single" w:sz="4" w:space="0" w:color="000000"/>
            </w:tcBorders>
          </w:tcPr>
          <w:p w14:paraId="17ACB36A" w14:textId="77777777" w:rsidR="0090772B" w:rsidRPr="000D6508" w:rsidRDefault="0090772B" w:rsidP="0090772B">
            <w:pPr>
              <w:pStyle w:val="TableParagraph"/>
              <w:spacing w:before="214" w:line="240" w:lineRule="auto"/>
              <w:ind w:left="0"/>
              <w:rPr>
                <w:sz w:val="24"/>
                <w:szCs w:val="24"/>
              </w:rPr>
            </w:pPr>
            <w:r w:rsidRPr="000D6508">
              <w:rPr>
                <w:sz w:val="24"/>
                <w:szCs w:val="24"/>
              </w:rPr>
              <w:t>Security and                   Assurance</w:t>
            </w:r>
          </w:p>
        </w:tc>
        <w:tc>
          <w:tcPr>
            <w:tcW w:w="929" w:type="dxa"/>
            <w:tcBorders>
              <w:top w:val="single" w:sz="4" w:space="0" w:color="000000"/>
              <w:left w:val="single" w:sz="4" w:space="0" w:color="000000"/>
              <w:bottom w:val="single" w:sz="4" w:space="0" w:color="000000"/>
              <w:right w:val="single" w:sz="4" w:space="0" w:color="000000"/>
            </w:tcBorders>
          </w:tcPr>
          <w:p w14:paraId="576B987D" w14:textId="77777777" w:rsidR="0090772B" w:rsidRPr="000D6508" w:rsidRDefault="0090772B" w:rsidP="00CF6C17">
            <w:pPr>
              <w:pStyle w:val="TableParagraph"/>
              <w:spacing w:line="240" w:lineRule="auto"/>
              <w:jc w:val="center"/>
              <w:rPr>
                <w:sz w:val="24"/>
                <w:szCs w:val="24"/>
              </w:rPr>
            </w:pPr>
            <w:r w:rsidRPr="000D6508">
              <w:rPr>
                <w:sz w:val="24"/>
                <w:szCs w:val="24"/>
              </w:rPr>
              <w:t>95</w:t>
            </w:r>
          </w:p>
        </w:tc>
        <w:tc>
          <w:tcPr>
            <w:tcW w:w="1195" w:type="dxa"/>
            <w:tcBorders>
              <w:top w:val="single" w:sz="4" w:space="0" w:color="000000"/>
              <w:left w:val="single" w:sz="4" w:space="0" w:color="000000"/>
              <w:bottom w:val="single" w:sz="4" w:space="0" w:color="000000"/>
              <w:right w:val="single" w:sz="4" w:space="0" w:color="000000"/>
            </w:tcBorders>
          </w:tcPr>
          <w:p w14:paraId="55C5C8FA" w14:textId="77777777" w:rsidR="0090772B" w:rsidRPr="000D6508" w:rsidRDefault="0090772B" w:rsidP="00CF6C17">
            <w:pPr>
              <w:pStyle w:val="TableParagraph"/>
              <w:spacing w:line="240" w:lineRule="auto"/>
              <w:jc w:val="center"/>
              <w:rPr>
                <w:sz w:val="24"/>
                <w:szCs w:val="24"/>
              </w:rPr>
            </w:pPr>
            <w:r w:rsidRPr="000D6508">
              <w:rPr>
                <w:sz w:val="24"/>
                <w:szCs w:val="24"/>
              </w:rPr>
              <w:t>48</w:t>
            </w:r>
          </w:p>
        </w:tc>
        <w:tc>
          <w:tcPr>
            <w:tcW w:w="1160" w:type="dxa"/>
            <w:tcBorders>
              <w:top w:val="single" w:sz="4" w:space="0" w:color="000000"/>
              <w:left w:val="single" w:sz="4" w:space="0" w:color="000000"/>
              <w:bottom w:val="single" w:sz="4" w:space="0" w:color="000000"/>
              <w:right w:val="single" w:sz="4" w:space="0" w:color="000000"/>
            </w:tcBorders>
          </w:tcPr>
          <w:p w14:paraId="1FBC094C" w14:textId="77777777" w:rsidR="0090772B" w:rsidRPr="000D6508" w:rsidRDefault="0090772B" w:rsidP="00CF6C17">
            <w:pPr>
              <w:pStyle w:val="TableParagraph"/>
              <w:spacing w:line="240" w:lineRule="auto"/>
              <w:jc w:val="center"/>
              <w:rPr>
                <w:sz w:val="24"/>
                <w:szCs w:val="24"/>
              </w:rPr>
            </w:pPr>
            <w:r w:rsidRPr="000D6508">
              <w:rPr>
                <w:sz w:val="24"/>
                <w:szCs w:val="24"/>
              </w:rPr>
              <w:t>6</w:t>
            </w:r>
          </w:p>
        </w:tc>
        <w:tc>
          <w:tcPr>
            <w:tcW w:w="1269" w:type="dxa"/>
            <w:tcBorders>
              <w:top w:val="single" w:sz="4" w:space="0" w:color="000000"/>
              <w:left w:val="single" w:sz="4" w:space="0" w:color="000000"/>
              <w:bottom w:val="single" w:sz="4" w:space="0" w:color="000000"/>
              <w:right w:val="single" w:sz="4" w:space="0" w:color="000000"/>
            </w:tcBorders>
          </w:tcPr>
          <w:p w14:paraId="0BBD605C" w14:textId="77777777" w:rsidR="0090772B" w:rsidRPr="000D6508" w:rsidRDefault="0090772B" w:rsidP="00CF6C17">
            <w:pPr>
              <w:pStyle w:val="TableParagraph"/>
              <w:spacing w:line="240" w:lineRule="auto"/>
              <w:jc w:val="center"/>
              <w:rPr>
                <w:sz w:val="24"/>
                <w:szCs w:val="24"/>
              </w:rPr>
            </w:pPr>
            <w:r w:rsidRPr="000D6508">
              <w:rPr>
                <w:sz w:val="24"/>
                <w:szCs w:val="24"/>
              </w:rPr>
              <w:t>1</w:t>
            </w:r>
          </w:p>
        </w:tc>
        <w:tc>
          <w:tcPr>
            <w:tcW w:w="1310" w:type="dxa"/>
            <w:tcBorders>
              <w:top w:val="single" w:sz="4" w:space="0" w:color="000000"/>
              <w:left w:val="single" w:sz="4" w:space="0" w:color="000000"/>
              <w:bottom w:val="single" w:sz="4" w:space="0" w:color="000000"/>
              <w:right w:val="single" w:sz="4" w:space="0" w:color="000000"/>
            </w:tcBorders>
          </w:tcPr>
          <w:p w14:paraId="7B26624A" w14:textId="77777777" w:rsidR="0090772B" w:rsidRPr="000D6508" w:rsidRDefault="0090772B" w:rsidP="00CF6C17">
            <w:pPr>
              <w:pStyle w:val="TableParagraph"/>
              <w:spacing w:line="240" w:lineRule="auto"/>
              <w:jc w:val="center"/>
              <w:rPr>
                <w:sz w:val="24"/>
                <w:szCs w:val="24"/>
              </w:rPr>
            </w:pPr>
            <w:r w:rsidRPr="000D6508">
              <w:rPr>
                <w:sz w:val="24"/>
                <w:szCs w:val="24"/>
              </w:rPr>
              <w:t>0</w:t>
            </w:r>
          </w:p>
        </w:tc>
        <w:tc>
          <w:tcPr>
            <w:tcW w:w="1301" w:type="dxa"/>
            <w:tcBorders>
              <w:top w:val="single" w:sz="4" w:space="0" w:color="000000"/>
              <w:left w:val="single" w:sz="4" w:space="0" w:color="000000"/>
              <w:bottom w:val="single" w:sz="4" w:space="0" w:color="000000"/>
              <w:right w:val="single" w:sz="4" w:space="0" w:color="000000"/>
            </w:tcBorders>
          </w:tcPr>
          <w:p w14:paraId="0A95ABEB"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2B2D44D2" w14:textId="77777777" w:rsidTr="0090772B">
        <w:trPr>
          <w:trHeight w:val="726"/>
          <w:jc w:val="center"/>
        </w:trPr>
        <w:tc>
          <w:tcPr>
            <w:tcW w:w="1919" w:type="dxa"/>
            <w:tcBorders>
              <w:top w:val="single" w:sz="4" w:space="0" w:color="000000"/>
              <w:left w:val="single" w:sz="4" w:space="0" w:color="000000"/>
              <w:bottom w:val="single" w:sz="4" w:space="0" w:color="000000"/>
              <w:right w:val="single" w:sz="4" w:space="0" w:color="000000"/>
            </w:tcBorders>
          </w:tcPr>
          <w:p w14:paraId="7D8F0A6E" w14:textId="77777777" w:rsidR="0090772B" w:rsidRPr="000D6508" w:rsidRDefault="0090772B" w:rsidP="0090772B">
            <w:pPr>
              <w:pStyle w:val="TableParagraph"/>
              <w:spacing w:line="240" w:lineRule="auto"/>
              <w:ind w:left="0"/>
              <w:rPr>
                <w:b/>
                <w:sz w:val="24"/>
                <w:szCs w:val="24"/>
              </w:rPr>
            </w:pPr>
          </w:p>
          <w:p w14:paraId="739016D1" w14:textId="77777777" w:rsidR="0090772B" w:rsidRPr="000D6508" w:rsidRDefault="0090772B" w:rsidP="0090772B">
            <w:pPr>
              <w:pStyle w:val="TableParagraph"/>
              <w:spacing w:before="213" w:line="240" w:lineRule="auto"/>
              <w:ind w:left="0" w:right="121"/>
              <w:rPr>
                <w:sz w:val="24"/>
                <w:szCs w:val="24"/>
              </w:rPr>
            </w:pPr>
            <w:r w:rsidRPr="000D6508">
              <w:rPr>
                <w:sz w:val="24"/>
                <w:szCs w:val="24"/>
              </w:rPr>
              <w:t>Tax benefit</w:t>
            </w:r>
          </w:p>
        </w:tc>
        <w:tc>
          <w:tcPr>
            <w:tcW w:w="929" w:type="dxa"/>
            <w:tcBorders>
              <w:top w:val="single" w:sz="4" w:space="0" w:color="000000"/>
              <w:left w:val="single" w:sz="4" w:space="0" w:color="000000"/>
              <w:bottom w:val="single" w:sz="4" w:space="0" w:color="000000"/>
              <w:right w:val="single" w:sz="4" w:space="0" w:color="000000"/>
            </w:tcBorders>
          </w:tcPr>
          <w:p w14:paraId="79C84FAD" w14:textId="77777777" w:rsidR="0090772B" w:rsidRPr="000D6508" w:rsidRDefault="0090772B" w:rsidP="00CF6C17">
            <w:pPr>
              <w:pStyle w:val="TableParagraph"/>
              <w:spacing w:line="240" w:lineRule="auto"/>
              <w:jc w:val="center"/>
              <w:rPr>
                <w:sz w:val="24"/>
                <w:szCs w:val="24"/>
              </w:rPr>
            </w:pPr>
            <w:r w:rsidRPr="000D6508">
              <w:rPr>
                <w:sz w:val="24"/>
                <w:szCs w:val="24"/>
              </w:rPr>
              <w:t>66</w:t>
            </w:r>
          </w:p>
        </w:tc>
        <w:tc>
          <w:tcPr>
            <w:tcW w:w="1195" w:type="dxa"/>
            <w:tcBorders>
              <w:top w:val="single" w:sz="4" w:space="0" w:color="000000"/>
              <w:left w:val="single" w:sz="4" w:space="0" w:color="000000"/>
              <w:bottom w:val="single" w:sz="4" w:space="0" w:color="000000"/>
              <w:right w:val="single" w:sz="4" w:space="0" w:color="000000"/>
            </w:tcBorders>
          </w:tcPr>
          <w:p w14:paraId="14A59484" w14:textId="77777777" w:rsidR="0090772B" w:rsidRPr="000D6508" w:rsidRDefault="0090772B" w:rsidP="00CF6C17">
            <w:pPr>
              <w:pStyle w:val="TableParagraph"/>
              <w:spacing w:line="240" w:lineRule="auto"/>
              <w:jc w:val="center"/>
              <w:rPr>
                <w:sz w:val="24"/>
                <w:szCs w:val="24"/>
              </w:rPr>
            </w:pPr>
            <w:r w:rsidRPr="000D6508">
              <w:rPr>
                <w:sz w:val="24"/>
                <w:szCs w:val="24"/>
              </w:rPr>
              <w:t>43</w:t>
            </w:r>
          </w:p>
        </w:tc>
        <w:tc>
          <w:tcPr>
            <w:tcW w:w="1160" w:type="dxa"/>
            <w:tcBorders>
              <w:top w:val="single" w:sz="4" w:space="0" w:color="000000"/>
              <w:left w:val="single" w:sz="4" w:space="0" w:color="000000"/>
              <w:bottom w:val="single" w:sz="4" w:space="0" w:color="000000"/>
              <w:right w:val="single" w:sz="4" w:space="0" w:color="000000"/>
            </w:tcBorders>
          </w:tcPr>
          <w:p w14:paraId="2F3F3863" w14:textId="77777777" w:rsidR="0090772B" w:rsidRPr="000D6508" w:rsidRDefault="0090772B" w:rsidP="00CF6C17">
            <w:pPr>
              <w:pStyle w:val="TableParagraph"/>
              <w:spacing w:line="240" w:lineRule="auto"/>
              <w:jc w:val="center"/>
              <w:rPr>
                <w:sz w:val="24"/>
                <w:szCs w:val="24"/>
              </w:rPr>
            </w:pPr>
            <w:r w:rsidRPr="000D6508">
              <w:rPr>
                <w:sz w:val="24"/>
                <w:szCs w:val="24"/>
              </w:rPr>
              <w:t>29</w:t>
            </w:r>
          </w:p>
        </w:tc>
        <w:tc>
          <w:tcPr>
            <w:tcW w:w="1269" w:type="dxa"/>
            <w:tcBorders>
              <w:top w:val="single" w:sz="4" w:space="0" w:color="000000"/>
              <w:left w:val="single" w:sz="4" w:space="0" w:color="000000"/>
              <w:bottom w:val="single" w:sz="4" w:space="0" w:color="000000"/>
              <w:right w:val="single" w:sz="4" w:space="0" w:color="000000"/>
            </w:tcBorders>
          </w:tcPr>
          <w:p w14:paraId="2762FCCB" w14:textId="77777777" w:rsidR="0090772B" w:rsidRPr="000D6508" w:rsidRDefault="0090772B" w:rsidP="00CF6C17">
            <w:pPr>
              <w:pStyle w:val="TableParagraph"/>
              <w:spacing w:line="240" w:lineRule="auto"/>
              <w:jc w:val="center"/>
              <w:rPr>
                <w:sz w:val="24"/>
                <w:szCs w:val="24"/>
              </w:rPr>
            </w:pPr>
            <w:r w:rsidRPr="000D6508">
              <w:rPr>
                <w:sz w:val="24"/>
                <w:szCs w:val="24"/>
              </w:rPr>
              <w:t>8</w:t>
            </w:r>
          </w:p>
        </w:tc>
        <w:tc>
          <w:tcPr>
            <w:tcW w:w="1310" w:type="dxa"/>
            <w:tcBorders>
              <w:top w:val="single" w:sz="4" w:space="0" w:color="000000"/>
              <w:left w:val="single" w:sz="4" w:space="0" w:color="000000"/>
              <w:bottom w:val="single" w:sz="4" w:space="0" w:color="000000"/>
              <w:right w:val="single" w:sz="4" w:space="0" w:color="000000"/>
            </w:tcBorders>
          </w:tcPr>
          <w:p w14:paraId="1B88AE85" w14:textId="77777777" w:rsidR="0090772B" w:rsidRPr="000D6508" w:rsidRDefault="0090772B" w:rsidP="00CF6C17">
            <w:pPr>
              <w:pStyle w:val="TableParagraph"/>
              <w:spacing w:line="240" w:lineRule="auto"/>
              <w:jc w:val="center"/>
              <w:rPr>
                <w:sz w:val="24"/>
                <w:szCs w:val="24"/>
              </w:rPr>
            </w:pPr>
            <w:r w:rsidRPr="000D6508">
              <w:rPr>
                <w:sz w:val="24"/>
                <w:szCs w:val="24"/>
              </w:rPr>
              <w:t>4</w:t>
            </w:r>
          </w:p>
        </w:tc>
        <w:tc>
          <w:tcPr>
            <w:tcW w:w="1301" w:type="dxa"/>
            <w:tcBorders>
              <w:top w:val="single" w:sz="4" w:space="0" w:color="000000"/>
              <w:left w:val="single" w:sz="4" w:space="0" w:color="000000"/>
              <w:bottom w:val="single" w:sz="4" w:space="0" w:color="000000"/>
              <w:right w:val="single" w:sz="4" w:space="0" w:color="000000"/>
            </w:tcBorders>
          </w:tcPr>
          <w:p w14:paraId="659BF5B0"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122C0DCB" w14:textId="77777777" w:rsidTr="0090772B">
        <w:trPr>
          <w:trHeight w:val="726"/>
          <w:jc w:val="center"/>
        </w:trPr>
        <w:tc>
          <w:tcPr>
            <w:tcW w:w="1919" w:type="dxa"/>
            <w:tcBorders>
              <w:top w:val="single" w:sz="4" w:space="0" w:color="000000"/>
              <w:left w:val="single" w:sz="4" w:space="0" w:color="000000"/>
              <w:bottom w:val="single" w:sz="4" w:space="0" w:color="000000"/>
              <w:right w:val="single" w:sz="4" w:space="0" w:color="000000"/>
            </w:tcBorders>
          </w:tcPr>
          <w:p w14:paraId="02B5E4A4" w14:textId="77777777" w:rsidR="0090772B" w:rsidRPr="000D6508" w:rsidRDefault="0090772B" w:rsidP="0090772B">
            <w:pPr>
              <w:pStyle w:val="TableParagraph"/>
              <w:spacing w:line="240" w:lineRule="auto"/>
              <w:ind w:left="0"/>
              <w:rPr>
                <w:sz w:val="24"/>
                <w:szCs w:val="24"/>
              </w:rPr>
            </w:pPr>
          </w:p>
          <w:p w14:paraId="17110B79" w14:textId="77777777" w:rsidR="0090772B" w:rsidRPr="000D6508" w:rsidRDefault="0090772B" w:rsidP="0090772B">
            <w:pPr>
              <w:pStyle w:val="TableParagraph"/>
              <w:spacing w:line="240" w:lineRule="auto"/>
              <w:ind w:left="0"/>
              <w:rPr>
                <w:b/>
                <w:sz w:val="24"/>
                <w:szCs w:val="24"/>
              </w:rPr>
            </w:pPr>
            <w:r w:rsidRPr="000D6508">
              <w:rPr>
                <w:sz w:val="24"/>
                <w:szCs w:val="24"/>
              </w:rPr>
              <w:t>Risk coverage</w:t>
            </w:r>
          </w:p>
        </w:tc>
        <w:tc>
          <w:tcPr>
            <w:tcW w:w="929" w:type="dxa"/>
            <w:tcBorders>
              <w:top w:val="single" w:sz="4" w:space="0" w:color="000000"/>
              <w:left w:val="single" w:sz="4" w:space="0" w:color="000000"/>
              <w:bottom w:val="single" w:sz="4" w:space="0" w:color="000000"/>
              <w:right w:val="single" w:sz="4" w:space="0" w:color="000000"/>
            </w:tcBorders>
          </w:tcPr>
          <w:p w14:paraId="03F1D4AA" w14:textId="77777777" w:rsidR="0090772B" w:rsidRPr="000D6508" w:rsidRDefault="0090772B" w:rsidP="00CF6C17">
            <w:pPr>
              <w:pStyle w:val="TableParagraph"/>
              <w:spacing w:line="240" w:lineRule="auto"/>
              <w:jc w:val="center"/>
              <w:rPr>
                <w:sz w:val="24"/>
                <w:szCs w:val="24"/>
              </w:rPr>
            </w:pPr>
            <w:r w:rsidRPr="000D6508">
              <w:rPr>
                <w:sz w:val="24"/>
                <w:szCs w:val="24"/>
              </w:rPr>
              <w:t>50</w:t>
            </w:r>
          </w:p>
        </w:tc>
        <w:tc>
          <w:tcPr>
            <w:tcW w:w="1195" w:type="dxa"/>
            <w:tcBorders>
              <w:top w:val="single" w:sz="4" w:space="0" w:color="000000"/>
              <w:left w:val="single" w:sz="4" w:space="0" w:color="000000"/>
              <w:bottom w:val="single" w:sz="4" w:space="0" w:color="000000"/>
              <w:right w:val="single" w:sz="4" w:space="0" w:color="000000"/>
            </w:tcBorders>
          </w:tcPr>
          <w:p w14:paraId="6F782E9C" w14:textId="77777777" w:rsidR="0090772B" w:rsidRPr="000D6508" w:rsidRDefault="0090772B" w:rsidP="00CF6C17">
            <w:pPr>
              <w:pStyle w:val="TableParagraph"/>
              <w:spacing w:line="240" w:lineRule="auto"/>
              <w:jc w:val="center"/>
              <w:rPr>
                <w:sz w:val="24"/>
                <w:szCs w:val="24"/>
              </w:rPr>
            </w:pPr>
            <w:r w:rsidRPr="000D6508">
              <w:rPr>
                <w:sz w:val="24"/>
                <w:szCs w:val="24"/>
              </w:rPr>
              <w:t>44</w:t>
            </w:r>
          </w:p>
        </w:tc>
        <w:tc>
          <w:tcPr>
            <w:tcW w:w="1160" w:type="dxa"/>
            <w:tcBorders>
              <w:top w:val="single" w:sz="4" w:space="0" w:color="000000"/>
              <w:left w:val="single" w:sz="4" w:space="0" w:color="000000"/>
              <w:bottom w:val="single" w:sz="4" w:space="0" w:color="000000"/>
              <w:right w:val="single" w:sz="4" w:space="0" w:color="000000"/>
            </w:tcBorders>
          </w:tcPr>
          <w:p w14:paraId="70A100FE" w14:textId="77777777" w:rsidR="0090772B" w:rsidRPr="000D6508" w:rsidRDefault="0090772B" w:rsidP="00CF6C17">
            <w:pPr>
              <w:pStyle w:val="TableParagraph"/>
              <w:spacing w:line="240" w:lineRule="auto"/>
              <w:jc w:val="center"/>
              <w:rPr>
                <w:sz w:val="24"/>
                <w:szCs w:val="24"/>
              </w:rPr>
            </w:pPr>
            <w:r w:rsidRPr="000D6508">
              <w:rPr>
                <w:sz w:val="24"/>
                <w:szCs w:val="24"/>
              </w:rPr>
              <w:t>52</w:t>
            </w:r>
          </w:p>
        </w:tc>
        <w:tc>
          <w:tcPr>
            <w:tcW w:w="1269" w:type="dxa"/>
            <w:tcBorders>
              <w:top w:val="single" w:sz="4" w:space="0" w:color="000000"/>
              <w:left w:val="single" w:sz="4" w:space="0" w:color="000000"/>
              <w:bottom w:val="single" w:sz="4" w:space="0" w:color="000000"/>
              <w:right w:val="single" w:sz="4" w:space="0" w:color="000000"/>
            </w:tcBorders>
          </w:tcPr>
          <w:p w14:paraId="6BB006E2" w14:textId="77777777" w:rsidR="0090772B" w:rsidRPr="000D6508" w:rsidRDefault="0090772B" w:rsidP="00CF6C17">
            <w:pPr>
              <w:pStyle w:val="TableParagraph"/>
              <w:spacing w:line="240" w:lineRule="auto"/>
              <w:jc w:val="center"/>
              <w:rPr>
                <w:sz w:val="24"/>
                <w:szCs w:val="24"/>
              </w:rPr>
            </w:pPr>
            <w:r w:rsidRPr="000D6508">
              <w:rPr>
                <w:sz w:val="24"/>
                <w:szCs w:val="24"/>
              </w:rPr>
              <w:t>2</w:t>
            </w:r>
          </w:p>
        </w:tc>
        <w:tc>
          <w:tcPr>
            <w:tcW w:w="1310" w:type="dxa"/>
            <w:tcBorders>
              <w:top w:val="single" w:sz="4" w:space="0" w:color="000000"/>
              <w:left w:val="single" w:sz="4" w:space="0" w:color="000000"/>
              <w:bottom w:val="single" w:sz="4" w:space="0" w:color="000000"/>
              <w:right w:val="single" w:sz="4" w:space="0" w:color="000000"/>
            </w:tcBorders>
          </w:tcPr>
          <w:p w14:paraId="5B04FA9F" w14:textId="77777777" w:rsidR="0090772B" w:rsidRPr="000D6508" w:rsidRDefault="0090772B" w:rsidP="00CF6C17">
            <w:pPr>
              <w:pStyle w:val="TableParagraph"/>
              <w:spacing w:line="240" w:lineRule="auto"/>
              <w:jc w:val="center"/>
              <w:rPr>
                <w:sz w:val="24"/>
                <w:szCs w:val="24"/>
              </w:rPr>
            </w:pPr>
            <w:r w:rsidRPr="000D6508">
              <w:rPr>
                <w:sz w:val="24"/>
                <w:szCs w:val="24"/>
              </w:rPr>
              <w:t>2</w:t>
            </w:r>
          </w:p>
        </w:tc>
        <w:tc>
          <w:tcPr>
            <w:tcW w:w="1301" w:type="dxa"/>
            <w:tcBorders>
              <w:top w:val="single" w:sz="4" w:space="0" w:color="000000"/>
              <w:left w:val="single" w:sz="4" w:space="0" w:color="000000"/>
              <w:bottom w:val="single" w:sz="4" w:space="0" w:color="000000"/>
              <w:right w:val="single" w:sz="4" w:space="0" w:color="000000"/>
            </w:tcBorders>
          </w:tcPr>
          <w:p w14:paraId="690F7C9A"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0D391FEF" w14:textId="77777777" w:rsidTr="0090772B">
        <w:trPr>
          <w:trHeight w:val="333"/>
          <w:jc w:val="center"/>
        </w:trPr>
        <w:tc>
          <w:tcPr>
            <w:tcW w:w="1919" w:type="dxa"/>
            <w:tcBorders>
              <w:top w:val="single" w:sz="4" w:space="0" w:color="000000"/>
              <w:left w:val="single" w:sz="4" w:space="0" w:color="000000"/>
              <w:bottom w:val="single" w:sz="4" w:space="0" w:color="000000"/>
              <w:right w:val="single" w:sz="4" w:space="0" w:color="000000"/>
            </w:tcBorders>
          </w:tcPr>
          <w:p w14:paraId="3F19E329" w14:textId="77777777" w:rsidR="0090772B" w:rsidRPr="000D6508" w:rsidRDefault="0090772B" w:rsidP="0090772B">
            <w:pPr>
              <w:pStyle w:val="TableParagraph"/>
              <w:spacing w:before="214" w:line="240" w:lineRule="auto"/>
              <w:ind w:left="0"/>
              <w:rPr>
                <w:sz w:val="24"/>
                <w:szCs w:val="24"/>
              </w:rPr>
            </w:pPr>
            <w:r w:rsidRPr="000D6508">
              <w:rPr>
                <w:sz w:val="24"/>
                <w:szCs w:val="24"/>
              </w:rPr>
              <w:t>Savings</w:t>
            </w:r>
          </w:p>
        </w:tc>
        <w:tc>
          <w:tcPr>
            <w:tcW w:w="929" w:type="dxa"/>
            <w:tcBorders>
              <w:top w:val="single" w:sz="4" w:space="0" w:color="000000"/>
              <w:left w:val="single" w:sz="4" w:space="0" w:color="000000"/>
              <w:bottom w:val="single" w:sz="4" w:space="0" w:color="000000"/>
              <w:right w:val="single" w:sz="4" w:space="0" w:color="000000"/>
            </w:tcBorders>
          </w:tcPr>
          <w:p w14:paraId="5F2C817F" w14:textId="77777777" w:rsidR="0090772B" w:rsidRPr="000D6508" w:rsidRDefault="0090772B" w:rsidP="00CF6C17">
            <w:pPr>
              <w:pStyle w:val="TableParagraph"/>
              <w:spacing w:line="240" w:lineRule="auto"/>
              <w:jc w:val="center"/>
              <w:rPr>
                <w:sz w:val="24"/>
                <w:szCs w:val="24"/>
              </w:rPr>
            </w:pPr>
            <w:r w:rsidRPr="000D6508">
              <w:rPr>
                <w:sz w:val="24"/>
                <w:szCs w:val="24"/>
              </w:rPr>
              <w:t>34</w:t>
            </w:r>
          </w:p>
        </w:tc>
        <w:tc>
          <w:tcPr>
            <w:tcW w:w="1195" w:type="dxa"/>
            <w:tcBorders>
              <w:top w:val="single" w:sz="4" w:space="0" w:color="000000"/>
              <w:left w:val="single" w:sz="4" w:space="0" w:color="000000"/>
              <w:bottom w:val="single" w:sz="4" w:space="0" w:color="000000"/>
              <w:right w:val="single" w:sz="4" w:space="0" w:color="000000"/>
            </w:tcBorders>
          </w:tcPr>
          <w:p w14:paraId="4970CAAA" w14:textId="77777777" w:rsidR="0090772B" w:rsidRPr="000D6508" w:rsidRDefault="0090772B" w:rsidP="00CF6C17">
            <w:pPr>
              <w:pStyle w:val="TableParagraph"/>
              <w:spacing w:line="240" w:lineRule="auto"/>
              <w:jc w:val="center"/>
              <w:rPr>
                <w:sz w:val="24"/>
                <w:szCs w:val="24"/>
              </w:rPr>
            </w:pPr>
            <w:r w:rsidRPr="000D6508">
              <w:rPr>
                <w:sz w:val="24"/>
                <w:szCs w:val="24"/>
              </w:rPr>
              <w:t>58</w:t>
            </w:r>
          </w:p>
        </w:tc>
        <w:tc>
          <w:tcPr>
            <w:tcW w:w="1160" w:type="dxa"/>
            <w:tcBorders>
              <w:top w:val="single" w:sz="4" w:space="0" w:color="000000"/>
              <w:left w:val="single" w:sz="4" w:space="0" w:color="000000"/>
              <w:bottom w:val="single" w:sz="4" w:space="0" w:color="000000"/>
              <w:right w:val="single" w:sz="4" w:space="0" w:color="000000"/>
            </w:tcBorders>
          </w:tcPr>
          <w:p w14:paraId="071BBA52" w14:textId="77777777" w:rsidR="0090772B" w:rsidRPr="000D6508" w:rsidRDefault="0090772B" w:rsidP="00CF6C17">
            <w:pPr>
              <w:pStyle w:val="TableParagraph"/>
              <w:spacing w:line="240" w:lineRule="auto"/>
              <w:jc w:val="center"/>
              <w:rPr>
                <w:sz w:val="24"/>
                <w:szCs w:val="24"/>
              </w:rPr>
            </w:pPr>
            <w:r w:rsidRPr="000D6508">
              <w:rPr>
                <w:sz w:val="24"/>
                <w:szCs w:val="24"/>
              </w:rPr>
              <w:t>45</w:t>
            </w:r>
          </w:p>
        </w:tc>
        <w:tc>
          <w:tcPr>
            <w:tcW w:w="1269" w:type="dxa"/>
            <w:tcBorders>
              <w:top w:val="single" w:sz="4" w:space="0" w:color="000000"/>
              <w:left w:val="single" w:sz="4" w:space="0" w:color="000000"/>
              <w:bottom w:val="single" w:sz="4" w:space="0" w:color="000000"/>
              <w:right w:val="single" w:sz="4" w:space="0" w:color="000000"/>
            </w:tcBorders>
          </w:tcPr>
          <w:p w14:paraId="4DC7981B"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310" w:type="dxa"/>
            <w:tcBorders>
              <w:top w:val="single" w:sz="4" w:space="0" w:color="000000"/>
              <w:left w:val="single" w:sz="4" w:space="0" w:color="000000"/>
              <w:bottom w:val="single" w:sz="4" w:space="0" w:color="000000"/>
              <w:right w:val="single" w:sz="4" w:space="0" w:color="000000"/>
            </w:tcBorders>
          </w:tcPr>
          <w:p w14:paraId="7D23261C" w14:textId="77777777" w:rsidR="0090772B" w:rsidRPr="000D6508" w:rsidRDefault="0090772B" w:rsidP="00CF6C17">
            <w:pPr>
              <w:pStyle w:val="TableParagraph"/>
              <w:spacing w:line="240" w:lineRule="auto"/>
              <w:jc w:val="center"/>
              <w:rPr>
                <w:sz w:val="24"/>
                <w:szCs w:val="24"/>
              </w:rPr>
            </w:pPr>
            <w:r w:rsidRPr="000D6508">
              <w:rPr>
                <w:sz w:val="24"/>
                <w:szCs w:val="24"/>
              </w:rPr>
              <w:t>3</w:t>
            </w:r>
          </w:p>
        </w:tc>
        <w:tc>
          <w:tcPr>
            <w:tcW w:w="1301" w:type="dxa"/>
            <w:tcBorders>
              <w:top w:val="single" w:sz="4" w:space="0" w:color="000000"/>
              <w:left w:val="single" w:sz="4" w:space="0" w:color="000000"/>
              <w:bottom w:val="single" w:sz="4" w:space="0" w:color="000000"/>
              <w:right w:val="single" w:sz="4" w:space="0" w:color="000000"/>
            </w:tcBorders>
          </w:tcPr>
          <w:p w14:paraId="487A0C5D"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0C530933"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638AC6A0" w14:textId="77777777" w:rsidR="0090772B" w:rsidRPr="000D6508" w:rsidRDefault="0090772B" w:rsidP="0090772B">
            <w:pPr>
              <w:pStyle w:val="TableParagraph"/>
              <w:spacing w:line="240" w:lineRule="auto"/>
              <w:ind w:left="0"/>
              <w:rPr>
                <w:b/>
                <w:sz w:val="24"/>
                <w:szCs w:val="24"/>
              </w:rPr>
            </w:pPr>
            <w:r w:rsidRPr="000D6508">
              <w:rPr>
                <w:sz w:val="24"/>
                <w:szCs w:val="24"/>
              </w:rPr>
              <w:lastRenderedPageBreak/>
              <w:t>Product features</w:t>
            </w:r>
          </w:p>
        </w:tc>
        <w:tc>
          <w:tcPr>
            <w:tcW w:w="929" w:type="dxa"/>
            <w:tcBorders>
              <w:top w:val="single" w:sz="4" w:space="0" w:color="000000"/>
              <w:left w:val="single" w:sz="4" w:space="0" w:color="000000"/>
              <w:bottom w:val="single" w:sz="4" w:space="0" w:color="000000"/>
              <w:right w:val="single" w:sz="4" w:space="0" w:color="000000"/>
            </w:tcBorders>
          </w:tcPr>
          <w:p w14:paraId="5DF2C7CF" w14:textId="77777777" w:rsidR="0090772B" w:rsidRPr="000D6508" w:rsidRDefault="0090772B" w:rsidP="00CF6C17">
            <w:pPr>
              <w:pStyle w:val="TableParagraph"/>
              <w:spacing w:line="240" w:lineRule="auto"/>
              <w:jc w:val="center"/>
              <w:rPr>
                <w:sz w:val="24"/>
                <w:szCs w:val="24"/>
              </w:rPr>
            </w:pPr>
            <w:r w:rsidRPr="000D6508">
              <w:rPr>
                <w:sz w:val="24"/>
                <w:szCs w:val="24"/>
              </w:rPr>
              <w:t>28</w:t>
            </w:r>
          </w:p>
        </w:tc>
        <w:tc>
          <w:tcPr>
            <w:tcW w:w="1195" w:type="dxa"/>
            <w:tcBorders>
              <w:top w:val="single" w:sz="4" w:space="0" w:color="000000"/>
              <w:left w:val="single" w:sz="4" w:space="0" w:color="000000"/>
              <w:bottom w:val="single" w:sz="4" w:space="0" w:color="000000"/>
              <w:right w:val="single" w:sz="4" w:space="0" w:color="000000"/>
            </w:tcBorders>
          </w:tcPr>
          <w:p w14:paraId="45E82851" w14:textId="77777777" w:rsidR="0090772B" w:rsidRPr="000D6508" w:rsidRDefault="0090772B" w:rsidP="00CF6C17">
            <w:pPr>
              <w:pStyle w:val="TableParagraph"/>
              <w:spacing w:line="240" w:lineRule="auto"/>
              <w:jc w:val="center"/>
              <w:rPr>
                <w:sz w:val="24"/>
                <w:szCs w:val="24"/>
              </w:rPr>
            </w:pPr>
            <w:r w:rsidRPr="000D6508">
              <w:rPr>
                <w:sz w:val="24"/>
                <w:szCs w:val="24"/>
              </w:rPr>
              <w:t>47</w:t>
            </w:r>
          </w:p>
        </w:tc>
        <w:tc>
          <w:tcPr>
            <w:tcW w:w="1160" w:type="dxa"/>
            <w:tcBorders>
              <w:top w:val="single" w:sz="4" w:space="0" w:color="000000"/>
              <w:left w:val="single" w:sz="4" w:space="0" w:color="000000"/>
              <w:bottom w:val="single" w:sz="4" w:space="0" w:color="000000"/>
              <w:right w:val="single" w:sz="4" w:space="0" w:color="000000"/>
            </w:tcBorders>
          </w:tcPr>
          <w:p w14:paraId="765F7647" w14:textId="77777777" w:rsidR="0090772B" w:rsidRPr="000D6508" w:rsidRDefault="0090772B" w:rsidP="00CF6C17">
            <w:pPr>
              <w:pStyle w:val="TableParagraph"/>
              <w:spacing w:line="240" w:lineRule="auto"/>
              <w:jc w:val="center"/>
              <w:rPr>
                <w:sz w:val="24"/>
                <w:szCs w:val="24"/>
              </w:rPr>
            </w:pPr>
            <w:r w:rsidRPr="000D6508">
              <w:rPr>
                <w:sz w:val="24"/>
                <w:szCs w:val="24"/>
              </w:rPr>
              <w:t>63</w:t>
            </w:r>
          </w:p>
        </w:tc>
        <w:tc>
          <w:tcPr>
            <w:tcW w:w="1269" w:type="dxa"/>
            <w:tcBorders>
              <w:top w:val="single" w:sz="4" w:space="0" w:color="000000"/>
              <w:left w:val="single" w:sz="4" w:space="0" w:color="000000"/>
              <w:bottom w:val="single" w:sz="4" w:space="0" w:color="000000"/>
              <w:right w:val="single" w:sz="4" w:space="0" w:color="000000"/>
            </w:tcBorders>
          </w:tcPr>
          <w:p w14:paraId="47496D3D" w14:textId="77777777" w:rsidR="0090772B" w:rsidRPr="000D6508" w:rsidRDefault="0090772B" w:rsidP="00CF6C17">
            <w:pPr>
              <w:pStyle w:val="TableParagraph"/>
              <w:spacing w:line="240" w:lineRule="auto"/>
              <w:jc w:val="center"/>
              <w:rPr>
                <w:sz w:val="24"/>
                <w:szCs w:val="24"/>
              </w:rPr>
            </w:pPr>
            <w:r w:rsidRPr="000D6508">
              <w:rPr>
                <w:sz w:val="24"/>
                <w:szCs w:val="24"/>
              </w:rPr>
              <w:t>7</w:t>
            </w:r>
          </w:p>
        </w:tc>
        <w:tc>
          <w:tcPr>
            <w:tcW w:w="1310" w:type="dxa"/>
            <w:tcBorders>
              <w:top w:val="single" w:sz="4" w:space="0" w:color="000000"/>
              <w:left w:val="single" w:sz="4" w:space="0" w:color="000000"/>
              <w:bottom w:val="single" w:sz="4" w:space="0" w:color="000000"/>
              <w:right w:val="single" w:sz="4" w:space="0" w:color="000000"/>
            </w:tcBorders>
          </w:tcPr>
          <w:p w14:paraId="66F0A948" w14:textId="77777777" w:rsidR="0090772B" w:rsidRPr="000D6508" w:rsidRDefault="0090772B" w:rsidP="00CF6C17">
            <w:pPr>
              <w:pStyle w:val="TableParagraph"/>
              <w:spacing w:line="240" w:lineRule="auto"/>
              <w:jc w:val="center"/>
              <w:rPr>
                <w:sz w:val="24"/>
                <w:szCs w:val="24"/>
              </w:rPr>
            </w:pPr>
            <w:r w:rsidRPr="000D6508">
              <w:rPr>
                <w:sz w:val="24"/>
                <w:szCs w:val="24"/>
              </w:rPr>
              <w:t>5</w:t>
            </w:r>
          </w:p>
        </w:tc>
        <w:tc>
          <w:tcPr>
            <w:tcW w:w="1301" w:type="dxa"/>
            <w:tcBorders>
              <w:top w:val="single" w:sz="4" w:space="0" w:color="000000"/>
              <w:left w:val="single" w:sz="4" w:space="0" w:color="000000"/>
              <w:bottom w:val="single" w:sz="4" w:space="0" w:color="000000"/>
              <w:right w:val="single" w:sz="4" w:space="0" w:color="000000"/>
            </w:tcBorders>
          </w:tcPr>
          <w:p w14:paraId="399B0D1E"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3D214F56"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6894A013" w14:textId="77777777" w:rsidR="0090772B" w:rsidRPr="000D6508" w:rsidRDefault="0090772B" w:rsidP="0090772B">
            <w:pPr>
              <w:shd w:val="clear" w:color="auto" w:fill="F8F9FA"/>
              <w:spacing w:line="240" w:lineRule="auto"/>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t>Retirement plans</w:t>
            </w:r>
          </w:p>
          <w:p w14:paraId="28CDDBBC" w14:textId="77777777" w:rsidR="0090772B" w:rsidRPr="000D6508" w:rsidRDefault="0090772B" w:rsidP="0090772B">
            <w:pPr>
              <w:shd w:val="clear" w:color="auto" w:fill="F8F9FA"/>
              <w:spacing w:line="240" w:lineRule="auto"/>
              <w:textAlignment w:val="center"/>
              <w:rPr>
                <w:rFonts w:ascii="Times New Roman" w:hAnsi="Times New Roman" w:cs="Times New Roman"/>
                <w:b/>
                <w:sz w:val="24"/>
                <w:szCs w:val="24"/>
              </w:rPr>
            </w:pPr>
          </w:p>
        </w:tc>
        <w:tc>
          <w:tcPr>
            <w:tcW w:w="929" w:type="dxa"/>
            <w:tcBorders>
              <w:top w:val="single" w:sz="4" w:space="0" w:color="000000"/>
              <w:left w:val="single" w:sz="4" w:space="0" w:color="000000"/>
              <w:bottom w:val="single" w:sz="4" w:space="0" w:color="000000"/>
              <w:right w:val="single" w:sz="4" w:space="0" w:color="000000"/>
            </w:tcBorders>
          </w:tcPr>
          <w:p w14:paraId="7C73852C"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195" w:type="dxa"/>
            <w:tcBorders>
              <w:top w:val="single" w:sz="4" w:space="0" w:color="000000"/>
              <w:left w:val="single" w:sz="4" w:space="0" w:color="000000"/>
              <w:bottom w:val="single" w:sz="4" w:space="0" w:color="000000"/>
              <w:right w:val="single" w:sz="4" w:space="0" w:color="000000"/>
            </w:tcBorders>
          </w:tcPr>
          <w:p w14:paraId="76C8ECEE" w14:textId="77777777" w:rsidR="0090772B" w:rsidRPr="000D6508" w:rsidRDefault="0090772B" w:rsidP="00CF6C17">
            <w:pPr>
              <w:pStyle w:val="TableParagraph"/>
              <w:spacing w:line="240" w:lineRule="auto"/>
              <w:jc w:val="center"/>
              <w:rPr>
                <w:sz w:val="24"/>
                <w:szCs w:val="24"/>
              </w:rPr>
            </w:pPr>
            <w:r w:rsidRPr="000D6508">
              <w:rPr>
                <w:sz w:val="24"/>
                <w:szCs w:val="24"/>
              </w:rPr>
              <w:t>29</w:t>
            </w:r>
          </w:p>
        </w:tc>
        <w:tc>
          <w:tcPr>
            <w:tcW w:w="1160" w:type="dxa"/>
            <w:tcBorders>
              <w:top w:val="single" w:sz="4" w:space="0" w:color="000000"/>
              <w:left w:val="single" w:sz="4" w:space="0" w:color="000000"/>
              <w:bottom w:val="single" w:sz="4" w:space="0" w:color="000000"/>
              <w:right w:val="single" w:sz="4" w:space="0" w:color="000000"/>
            </w:tcBorders>
          </w:tcPr>
          <w:p w14:paraId="153661B9" w14:textId="77777777" w:rsidR="0090772B" w:rsidRPr="000D6508" w:rsidRDefault="0090772B" w:rsidP="00CF6C17">
            <w:pPr>
              <w:pStyle w:val="TableParagraph"/>
              <w:spacing w:line="240" w:lineRule="auto"/>
              <w:jc w:val="center"/>
              <w:rPr>
                <w:sz w:val="24"/>
                <w:szCs w:val="24"/>
              </w:rPr>
            </w:pPr>
            <w:r w:rsidRPr="000D6508">
              <w:rPr>
                <w:sz w:val="24"/>
                <w:szCs w:val="24"/>
              </w:rPr>
              <w:t>85</w:t>
            </w:r>
          </w:p>
        </w:tc>
        <w:tc>
          <w:tcPr>
            <w:tcW w:w="1269" w:type="dxa"/>
            <w:tcBorders>
              <w:top w:val="single" w:sz="4" w:space="0" w:color="000000"/>
              <w:left w:val="single" w:sz="4" w:space="0" w:color="000000"/>
              <w:bottom w:val="single" w:sz="4" w:space="0" w:color="000000"/>
              <w:right w:val="single" w:sz="4" w:space="0" w:color="000000"/>
            </w:tcBorders>
          </w:tcPr>
          <w:p w14:paraId="624FA20A" w14:textId="77777777" w:rsidR="0090772B" w:rsidRPr="000D6508" w:rsidRDefault="0090772B" w:rsidP="00CF6C17">
            <w:pPr>
              <w:pStyle w:val="TableParagraph"/>
              <w:spacing w:line="240" w:lineRule="auto"/>
              <w:jc w:val="center"/>
              <w:rPr>
                <w:sz w:val="24"/>
                <w:szCs w:val="24"/>
              </w:rPr>
            </w:pPr>
            <w:r w:rsidRPr="000D6508">
              <w:rPr>
                <w:sz w:val="24"/>
                <w:szCs w:val="24"/>
              </w:rPr>
              <w:t>16</w:t>
            </w:r>
          </w:p>
        </w:tc>
        <w:tc>
          <w:tcPr>
            <w:tcW w:w="1310" w:type="dxa"/>
            <w:tcBorders>
              <w:top w:val="single" w:sz="4" w:space="0" w:color="000000"/>
              <w:left w:val="single" w:sz="4" w:space="0" w:color="000000"/>
              <w:bottom w:val="single" w:sz="4" w:space="0" w:color="000000"/>
              <w:right w:val="single" w:sz="4" w:space="0" w:color="000000"/>
            </w:tcBorders>
          </w:tcPr>
          <w:p w14:paraId="24083D70"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301" w:type="dxa"/>
            <w:tcBorders>
              <w:top w:val="single" w:sz="4" w:space="0" w:color="000000"/>
              <w:left w:val="single" w:sz="4" w:space="0" w:color="000000"/>
              <w:bottom w:val="single" w:sz="4" w:space="0" w:color="000000"/>
              <w:right w:val="single" w:sz="4" w:space="0" w:color="000000"/>
            </w:tcBorders>
          </w:tcPr>
          <w:p w14:paraId="6B29C96D"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42B13114"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41ED7015" w14:textId="77777777" w:rsidR="0090772B" w:rsidRPr="000D6508" w:rsidRDefault="0090772B" w:rsidP="0090772B">
            <w:pPr>
              <w:shd w:val="clear" w:color="auto" w:fill="F8F9FA"/>
              <w:spacing w:line="240" w:lineRule="auto"/>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t>Family welfare</w:t>
            </w:r>
          </w:p>
          <w:p w14:paraId="4CF1A74D" w14:textId="77777777" w:rsidR="0090772B" w:rsidRPr="000D6508" w:rsidRDefault="0090772B" w:rsidP="0090772B">
            <w:pPr>
              <w:shd w:val="clear" w:color="auto" w:fill="F8F9FA"/>
              <w:spacing w:line="240" w:lineRule="auto"/>
              <w:textAlignment w:val="center"/>
              <w:rPr>
                <w:rFonts w:ascii="Times New Roman" w:hAnsi="Times New Roman" w:cs="Times New Roman"/>
                <w:b/>
                <w:sz w:val="24"/>
                <w:szCs w:val="24"/>
              </w:rPr>
            </w:pPr>
          </w:p>
        </w:tc>
        <w:tc>
          <w:tcPr>
            <w:tcW w:w="929" w:type="dxa"/>
            <w:tcBorders>
              <w:top w:val="single" w:sz="4" w:space="0" w:color="000000"/>
              <w:left w:val="single" w:sz="4" w:space="0" w:color="000000"/>
              <w:bottom w:val="single" w:sz="4" w:space="0" w:color="000000"/>
              <w:right w:val="single" w:sz="4" w:space="0" w:color="000000"/>
            </w:tcBorders>
          </w:tcPr>
          <w:p w14:paraId="6DAC0E5C" w14:textId="77777777" w:rsidR="0090772B" w:rsidRPr="000D6508" w:rsidRDefault="0090772B" w:rsidP="00CF6C17">
            <w:pPr>
              <w:pStyle w:val="TableParagraph"/>
              <w:spacing w:line="240" w:lineRule="auto"/>
              <w:jc w:val="center"/>
              <w:rPr>
                <w:sz w:val="24"/>
                <w:szCs w:val="24"/>
              </w:rPr>
            </w:pPr>
            <w:r w:rsidRPr="000D6508">
              <w:rPr>
                <w:sz w:val="24"/>
                <w:szCs w:val="24"/>
              </w:rPr>
              <w:t>61</w:t>
            </w:r>
          </w:p>
        </w:tc>
        <w:tc>
          <w:tcPr>
            <w:tcW w:w="1195" w:type="dxa"/>
            <w:tcBorders>
              <w:top w:val="single" w:sz="4" w:space="0" w:color="000000"/>
              <w:left w:val="single" w:sz="4" w:space="0" w:color="000000"/>
              <w:bottom w:val="single" w:sz="4" w:space="0" w:color="000000"/>
              <w:right w:val="single" w:sz="4" w:space="0" w:color="000000"/>
            </w:tcBorders>
          </w:tcPr>
          <w:p w14:paraId="7CAFD402" w14:textId="77777777" w:rsidR="0090772B" w:rsidRPr="000D6508" w:rsidRDefault="0090772B" w:rsidP="00CF6C17">
            <w:pPr>
              <w:pStyle w:val="TableParagraph"/>
              <w:spacing w:line="240" w:lineRule="auto"/>
              <w:jc w:val="center"/>
              <w:rPr>
                <w:sz w:val="24"/>
                <w:szCs w:val="24"/>
              </w:rPr>
            </w:pPr>
            <w:r w:rsidRPr="000D6508">
              <w:rPr>
                <w:sz w:val="24"/>
                <w:szCs w:val="24"/>
              </w:rPr>
              <w:t>63</w:t>
            </w:r>
          </w:p>
        </w:tc>
        <w:tc>
          <w:tcPr>
            <w:tcW w:w="1160" w:type="dxa"/>
            <w:tcBorders>
              <w:top w:val="single" w:sz="4" w:space="0" w:color="000000"/>
              <w:left w:val="single" w:sz="4" w:space="0" w:color="000000"/>
              <w:bottom w:val="single" w:sz="4" w:space="0" w:color="000000"/>
              <w:right w:val="single" w:sz="4" w:space="0" w:color="000000"/>
            </w:tcBorders>
          </w:tcPr>
          <w:p w14:paraId="006542D9" w14:textId="77777777" w:rsidR="0090772B" w:rsidRPr="000D6508" w:rsidRDefault="0090772B" w:rsidP="00CF6C17">
            <w:pPr>
              <w:pStyle w:val="TableParagraph"/>
              <w:spacing w:line="240" w:lineRule="auto"/>
              <w:jc w:val="center"/>
              <w:rPr>
                <w:sz w:val="24"/>
                <w:szCs w:val="24"/>
              </w:rPr>
            </w:pPr>
            <w:r w:rsidRPr="000D6508">
              <w:rPr>
                <w:sz w:val="24"/>
                <w:szCs w:val="24"/>
              </w:rPr>
              <w:t>23</w:t>
            </w:r>
          </w:p>
        </w:tc>
        <w:tc>
          <w:tcPr>
            <w:tcW w:w="1269" w:type="dxa"/>
            <w:tcBorders>
              <w:top w:val="single" w:sz="4" w:space="0" w:color="000000"/>
              <w:left w:val="single" w:sz="4" w:space="0" w:color="000000"/>
              <w:bottom w:val="single" w:sz="4" w:space="0" w:color="000000"/>
              <w:right w:val="single" w:sz="4" w:space="0" w:color="000000"/>
            </w:tcBorders>
          </w:tcPr>
          <w:p w14:paraId="47C22485" w14:textId="77777777" w:rsidR="0090772B" w:rsidRPr="000D6508" w:rsidRDefault="0090772B" w:rsidP="00CF6C17">
            <w:pPr>
              <w:pStyle w:val="TableParagraph"/>
              <w:spacing w:line="240" w:lineRule="auto"/>
              <w:jc w:val="center"/>
              <w:rPr>
                <w:sz w:val="24"/>
                <w:szCs w:val="24"/>
              </w:rPr>
            </w:pPr>
            <w:r w:rsidRPr="000D6508">
              <w:rPr>
                <w:sz w:val="24"/>
                <w:szCs w:val="24"/>
              </w:rPr>
              <w:t>2</w:t>
            </w:r>
          </w:p>
        </w:tc>
        <w:tc>
          <w:tcPr>
            <w:tcW w:w="1310" w:type="dxa"/>
            <w:tcBorders>
              <w:top w:val="single" w:sz="4" w:space="0" w:color="000000"/>
              <w:left w:val="single" w:sz="4" w:space="0" w:color="000000"/>
              <w:bottom w:val="single" w:sz="4" w:space="0" w:color="000000"/>
              <w:right w:val="single" w:sz="4" w:space="0" w:color="000000"/>
            </w:tcBorders>
          </w:tcPr>
          <w:p w14:paraId="7DFFEA2A" w14:textId="77777777" w:rsidR="0090772B" w:rsidRPr="000D6508" w:rsidRDefault="0090772B" w:rsidP="00CF6C17">
            <w:pPr>
              <w:pStyle w:val="TableParagraph"/>
              <w:spacing w:line="240" w:lineRule="auto"/>
              <w:jc w:val="center"/>
              <w:rPr>
                <w:sz w:val="24"/>
                <w:szCs w:val="24"/>
              </w:rPr>
            </w:pPr>
            <w:r w:rsidRPr="000D6508">
              <w:rPr>
                <w:sz w:val="24"/>
                <w:szCs w:val="24"/>
              </w:rPr>
              <w:t>1</w:t>
            </w:r>
          </w:p>
        </w:tc>
        <w:tc>
          <w:tcPr>
            <w:tcW w:w="1301" w:type="dxa"/>
            <w:tcBorders>
              <w:top w:val="single" w:sz="4" w:space="0" w:color="000000"/>
              <w:left w:val="single" w:sz="4" w:space="0" w:color="000000"/>
              <w:bottom w:val="single" w:sz="4" w:space="0" w:color="000000"/>
              <w:right w:val="single" w:sz="4" w:space="0" w:color="000000"/>
            </w:tcBorders>
          </w:tcPr>
          <w:p w14:paraId="5DC75267"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1911E81F"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22B4A92E" w14:textId="77777777" w:rsidR="0090772B" w:rsidRPr="000D6508" w:rsidRDefault="0090772B" w:rsidP="0090772B">
            <w:pPr>
              <w:shd w:val="clear" w:color="auto" w:fill="F8F9FA"/>
              <w:spacing w:line="240" w:lineRule="auto"/>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t>Long term goals</w:t>
            </w:r>
          </w:p>
          <w:p w14:paraId="07CB062F" w14:textId="77777777" w:rsidR="0090772B" w:rsidRPr="000D6508" w:rsidRDefault="0090772B" w:rsidP="0090772B">
            <w:pPr>
              <w:pStyle w:val="TableParagraph"/>
              <w:spacing w:line="240" w:lineRule="auto"/>
              <w:ind w:left="0"/>
              <w:rPr>
                <w:b/>
                <w:sz w:val="24"/>
                <w:szCs w:val="24"/>
              </w:rPr>
            </w:pPr>
          </w:p>
        </w:tc>
        <w:tc>
          <w:tcPr>
            <w:tcW w:w="929" w:type="dxa"/>
            <w:tcBorders>
              <w:top w:val="single" w:sz="4" w:space="0" w:color="000000"/>
              <w:left w:val="single" w:sz="4" w:space="0" w:color="000000"/>
              <w:bottom w:val="single" w:sz="4" w:space="0" w:color="000000"/>
              <w:right w:val="single" w:sz="4" w:space="0" w:color="000000"/>
            </w:tcBorders>
          </w:tcPr>
          <w:p w14:paraId="12B8DC98"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195" w:type="dxa"/>
            <w:tcBorders>
              <w:top w:val="single" w:sz="4" w:space="0" w:color="000000"/>
              <w:left w:val="single" w:sz="4" w:space="0" w:color="000000"/>
              <w:bottom w:val="single" w:sz="4" w:space="0" w:color="000000"/>
              <w:right w:val="single" w:sz="4" w:space="0" w:color="000000"/>
            </w:tcBorders>
          </w:tcPr>
          <w:p w14:paraId="58F36A71" w14:textId="77777777" w:rsidR="0090772B" w:rsidRPr="000D6508" w:rsidRDefault="0090772B" w:rsidP="00CF6C17">
            <w:pPr>
              <w:pStyle w:val="TableParagraph"/>
              <w:spacing w:line="240" w:lineRule="auto"/>
              <w:jc w:val="center"/>
              <w:rPr>
                <w:sz w:val="24"/>
                <w:szCs w:val="24"/>
              </w:rPr>
            </w:pPr>
            <w:r w:rsidRPr="000D6508">
              <w:rPr>
                <w:sz w:val="24"/>
                <w:szCs w:val="24"/>
              </w:rPr>
              <w:t>34</w:t>
            </w:r>
          </w:p>
        </w:tc>
        <w:tc>
          <w:tcPr>
            <w:tcW w:w="1160" w:type="dxa"/>
            <w:tcBorders>
              <w:top w:val="single" w:sz="4" w:space="0" w:color="000000"/>
              <w:left w:val="single" w:sz="4" w:space="0" w:color="000000"/>
              <w:bottom w:val="single" w:sz="4" w:space="0" w:color="000000"/>
              <w:right w:val="single" w:sz="4" w:space="0" w:color="000000"/>
            </w:tcBorders>
          </w:tcPr>
          <w:p w14:paraId="0D4745DF" w14:textId="77777777" w:rsidR="0090772B" w:rsidRPr="000D6508" w:rsidRDefault="0090772B" w:rsidP="00CF6C17">
            <w:pPr>
              <w:pStyle w:val="TableParagraph"/>
              <w:spacing w:line="240" w:lineRule="auto"/>
              <w:jc w:val="center"/>
              <w:rPr>
                <w:sz w:val="24"/>
                <w:szCs w:val="24"/>
              </w:rPr>
            </w:pPr>
            <w:r w:rsidRPr="000D6508">
              <w:rPr>
                <w:sz w:val="24"/>
                <w:szCs w:val="24"/>
              </w:rPr>
              <w:t>74</w:t>
            </w:r>
          </w:p>
        </w:tc>
        <w:tc>
          <w:tcPr>
            <w:tcW w:w="1269" w:type="dxa"/>
            <w:tcBorders>
              <w:top w:val="single" w:sz="4" w:space="0" w:color="000000"/>
              <w:left w:val="single" w:sz="4" w:space="0" w:color="000000"/>
              <w:bottom w:val="single" w:sz="4" w:space="0" w:color="000000"/>
              <w:right w:val="single" w:sz="4" w:space="0" w:color="000000"/>
            </w:tcBorders>
          </w:tcPr>
          <w:p w14:paraId="0250472B" w14:textId="77777777" w:rsidR="0090772B" w:rsidRPr="000D6508" w:rsidRDefault="0090772B" w:rsidP="00CF6C17">
            <w:pPr>
              <w:pStyle w:val="TableParagraph"/>
              <w:spacing w:line="240" w:lineRule="auto"/>
              <w:jc w:val="center"/>
              <w:rPr>
                <w:sz w:val="24"/>
                <w:szCs w:val="24"/>
              </w:rPr>
            </w:pPr>
            <w:r w:rsidRPr="000D6508">
              <w:rPr>
                <w:sz w:val="24"/>
                <w:szCs w:val="24"/>
              </w:rPr>
              <w:t>24</w:t>
            </w:r>
          </w:p>
        </w:tc>
        <w:tc>
          <w:tcPr>
            <w:tcW w:w="1310" w:type="dxa"/>
            <w:tcBorders>
              <w:top w:val="single" w:sz="4" w:space="0" w:color="000000"/>
              <w:left w:val="single" w:sz="4" w:space="0" w:color="000000"/>
              <w:bottom w:val="single" w:sz="4" w:space="0" w:color="000000"/>
              <w:right w:val="single" w:sz="4" w:space="0" w:color="000000"/>
            </w:tcBorders>
          </w:tcPr>
          <w:p w14:paraId="5CC6F737" w14:textId="77777777" w:rsidR="0090772B" w:rsidRPr="000D6508" w:rsidRDefault="0090772B" w:rsidP="00CF6C17">
            <w:pPr>
              <w:pStyle w:val="TableParagraph"/>
              <w:spacing w:line="240" w:lineRule="auto"/>
              <w:jc w:val="center"/>
              <w:rPr>
                <w:sz w:val="24"/>
                <w:szCs w:val="24"/>
              </w:rPr>
            </w:pPr>
            <w:r w:rsidRPr="000D6508">
              <w:rPr>
                <w:sz w:val="24"/>
                <w:szCs w:val="24"/>
              </w:rPr>
              <w:t>8</w:t>
            </w:r>
          </w:p>
        </w:tc>
        <w:tc>
          <w:tcPr>
            <w:tcW w:w="1301" w:type="dxa"/>
            <w:tcBorders>
              <w:top w:val="single" w:sz="4" w:space="0" w:color="000000"/>
              <w:left w:val="single" w:sz="4" w:space="0" w:color="000000"/>
              <w:bottom w:val="single" w:sz="4" w:space="0" w:color="000000"/>
              <w:right w:val="single" w:sz="4" w:space="0" w:color="000000"/>
            </w:tcBorders>
          </w:tcPr>
          <w:p w14:paraId="5806D478"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71711B9B"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5F02AFA6" w14:textId="77777777" w:rsidR="0090772B" w:rsidRPr="000D6508" w:rsidRDefault="0090772B" w:rsidP="0090772B">
            <w:pPr>
              <w:pStyle w:val="TableParagraph"/>
              <w:spacing w:line="240" w:lineRule="auto"/>
              <w:ind w:left="0"/>
              <w:rPr>
                <w:bCs/>
                <w:sz w:val="24"/>
                <w:szCs w:val="24"/>
              </w:rPr>
            </w:pPr>
            <w:r w:rsidRPr="000D6508">
              <w:rPr>
                <w:bCs/>
                <w:sz w:val="24"/>
                <w:szCs w:val="24"/>
              </w:rPr>
              <w:t>Hobbies</w:t>
            </w:r>
          </w:p>
        </w:tc>
        <w:tc>
          <w:tcPr>
            <w:tcW w:w="929" w:type="dxa"/>
            <w:tcBorders>
              <w:top w:val="single" w:sz="4" w:space="0" w:color="000000"/>
              <w:left w:val="single" w:sz="4" w:space="0" w:color="000000"/>
              <w:bottom w:val="single" w:sz="4" w:space="0" w:color="000000"/>
              <w:right w:val="single" w:sz="4" w:space="0" w:color="000000"/>
            </w:tcBorders>
          </w:tcPr>
          <w:p w14:paraId="05194A9A" w14:textId="77777777" w:rsidR="0090772B" w:rsidRPr="000D6508" w:rsidRDefault="0090772B" w:rsidP="00CF6C17">
            <w:pPr>
              <w:pStyle w:val="TableParagraph"/>
              <w:spacing w:line="240" w:lineRule="auto"/>
              <w:jc w:val="center"/>
              <w:rPr>
                <w:sz w:val="24"/>
                <w:szCs w:val="24"/>
              </w:rPr>
            </w:pPr>
            <w:r w:rsidRPr="000D6508">
              <w:rPr>
                <w:sz w:val="24"/>
                <w:szCs w:val="24"/>
              </w:rPr>
              <w:t>5</w:t>
            </w:r>
          </w:p>
        </w:tc>
        <w:tc>
          <w:tcPr>
            <w:tcW w:w="1195" w:type="dxa"/>
            <w:tcBorders>
              <w:top w:val="single" w:sz="4" w:space="0" w:color="000000"/>
              <w:left w:val="single" w:sz="4" w:space="0" w:color="000000"/>
              <w:bottom w:val="single" w:sz="4" w:space="0" w:color="000000"/>
              <w:right w:val="single" w:sz="4" w:space="0" w:color="000000"/>
            </w:tcBorders>
          </w:tcPr>
          <w:p w14:paraId="364F9A83" w14:textId="77777777" w:rsidR="0090772B" w:rsidRPr="000D6508" w:rsidRDefault="0090772B" w:rsidP="00CF6C17">
            <w:pPr>
              <w:pStyle w:val="TableParagraph"/>
              <w:spacing w:line="240" w:lineRule="auto"/>
              <w:jc w:val="center"/>
              <w:rPr>
                <w:sz w:val="24"/>
                <w:szCs w:val="24"/>
              </w:rPr>
            </w:pPr>
            <w:r w:rsidRPr="000D6508">
              <w:rPr>
                <w:sz w:val="24"/>
                <w:szCs w:val="24"/>
              </w:rPr>
              <w:t>20</w:t>
            </w:r>
          </w:p>
        </w:tc>
        <w:tc>
          <w:tcPr>
            <w:tcW w:w="1160" w:type="dxa"/>
            <w:tcBorders>
              <w:top w:val="single" w:sz="4" w:space="0" w:color="000000"/>
              <w:left w:val="single" w:sz="4" w:space="0" w:color="000000"/>
              <w:bottom w:val="single" w:sz="4" w:space="0" w:color="000000"/>
              <w:right w:val="single" w:sz="4" w:space="0" w:color="000000"/>
            </w:tcBorders>
          </w:tcPr>
          <w:p w14:paraId="26E75FA5" w14:textId="77777777" w:rsidR="0090772B" w:rsidRPr="000D6508" w:rsidRDefault="0090772B" w:rsidP="00CF6C17">
            <w:pPr>
              <w:pStyle w:val="TableParagraph"/>
              <w:spacing w:line="240" w:lineRule="auto"/>
              <w:jc w:val="center"/>
              <w:rPr>
                <w:sz w:val="24"/>
                <w:szCs w:val="24"/>
              </w:rPr>
            </w:pPr>
            <w:r w:rsidRPr="000D6508">
              <w:rPr>
                <w:sz w:val="24"/>
                <w:szCs w:val="24"/>
              </w:rPr>
              <w:t>72</w:t>
            </w:r>
          </w:p>
        </w:tc>
        <w:tc>
          <w:tcPr>
            <w:tcW w:w="1269" w:type="dxa"/>
            <w:tcBorders>
              <w:top w:val="single" w:sz="4" w:space="0" w:color="000000"/>
              <w:left w:val="single" w:sz="4" w:space="0" w:color="000000"/>
              <w:bottom w:val="single" w:sz="4" w:space="0" w:color="000000"/>
              <w:right w:val="single" w:sz="4" w:space="0" w:color="000000"/>
            </w:tcBorders>
          </w:tcPr>
          <w:p w14:paraId="154CFE6F" w14:textId="77777777" w:rsidR="0090772B" w:rsidRPr="000D6508" w:rsidRDefault="0090772B" w:rsidP="00CF6C17">
            <w:pPr>
              <w:pStyle w:val="TableParagraph"/>
              <w:spacing w:line="240" w:lineRule="auto"/>
              <w:jc w:val="center"/>
              <w:rPr>
                <w:sz w:val="24"/>
                <w:szCs w:val="24"/>
              </w:rPr>
            </w:pPr>
            <w:r w:rsidRPr="000D6508">
              <w:rPr>
                <w:sz w:val="24"/>
                <w:szCs w:val="24"/>
              </w:rPr>
              <w:t>32</w:t>
            </w:r>
          </w:p>
        </w:tc>
        <w:tc>
          <w:tcPr>
            <w:tcW w:w="1310" w:type="dxa"/>
            <w:tcBorders>
              <w:top w:val="single" w:sz="4" w:space="0" w:color="000000"/>
              <w:left w:val="single" w:sz="4" w:space="0" w:color="000000"/>
              <w:bottom w:val="single" w:sz="4" w:space="0" w:color="000000"/>
              <w:right w:val="single" w:sz="4" w:space="0" w:color="000000"/>
            </w:tcBorders>
          </w:tcPr>
          <w:p w14:paraId="45C9925C" w14:textId="77777777" w:rsidR="0090772B" w:rsidRPr="000D6508" w:rsidRDefault="0090772B" w:rsidP="00CF6C17">
            <w:pPr>
              <w:pStyle w:val="TableParagraph"/>
              <w:spacing w:line="240" w:lineRule="auto"/>
              <w:jc w:val="center"/>
              <w:rPr>
                <w:sz w:val="24"/>
                <w:szCs w:val="24"/>
              </w:rPr>
            </w:pPr>
            <w:r w:rsidRPr="000D6508">
              <w:rPr>
                <w:sz w:val="24"/>
                <w:szCs w:val="24"/>
              </w:rPr>
              <w:t>21</w:t>
            </w:r>
          </w:p>
        </w:tc>
        <w:tc>
          <w:tcPr>
            <w:tcW w:w="1301" w:type="dxa"/>
            <w:tcBorders>
              <w:top w:val="single" w:sz="4" w:space="0" w:color="000000"/>
              <w:left w:val="single" w:sz="4" w:space="0" w:color="000000"/>
              <w:bottom w:val="single" w:sz="4" w:space="0" w:color="000000"/>
              <w:right w:val="single" w:sz="4" w:space="0" w:color="000000"/>
            </w:tcBorders>
          </w:tcPr>
          <w:p w14:paraId="6100A970"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12D37A9B"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1B3CF50F" w14:textId="77777777" w:rsidR="0090772B" w:rsidRPr="000D6508" w:rsidRDefault="0090772B" w:rsidP="0090772B">
            <w:pPr>
              <w:pStyle w:val="TableParagraph"/>
              <w:spacing w:line="240" w:lineRule="auto"/>
              <w:ind w:left="0"/>
              <w:rPr>
                <w:bCs/>
                <w:sz w:val="24"/>
                <w:szCs w:val="24"/>
              </w:rPr>
            </w:pPr>
            <w:r w:rsidRPr="000D6508">
              <w:rPr>
                <w:bCs/>
                <w:sz w:val="24"/>
                <w:szCs w:val="24"/>
              </w:rPr>
              <w:t>Health history</w:t>
            </w:r>
          </w:p>
        </w:tc>
        <w:tc>
          <w:tcPr>
            <w:tcW w:w="929" w:type="dxa"/>
            <w:tcBorders>
              <w:top w:val="single" w:sz="4" w:space="0" w:color="000000"/>
              <w:left w:val="single" w:sz="4" w:space="0" w:color="000000"/>
              <w:bottom w:val="single" w:sz="4" w:space="0" w:color="000000"/>
              <w:right w:val="single" w:sz="4" w:space="0" w:color="000000"/>
            </w:tcBorders>
          </w:tcPr>
          <w:p w14:paraId="0C91FBB9" w14:textId="77777777" w:rsidR="0090772B" w:rsidRPr="000D6508" w:rsidRDefault="0090772B" w:rsidP="00CF6C17">
            <w:pPr>
              <w:pStyle w:val="TableParagraph"/>
              <w:spacing w:line="240" w:lineRule="auto"/>
              <w:jc w:val="center"/>
              <w:rPr>
                <w:sz w:val="24"/>
                <w:szCs w:val="24"/>
              </w:rPr>
            </w:pPr>
            <w:r w:rsidRPr="000D6508">
              <w:rPr>
                <w:sz w:val="24"/>
                <w:szCs w:val="24"/>
              </w:rPr>
              <w:t>18</w:t>
            </w:r>
          </w:p>
        </w:tc>
        <w:tc>
          <w:tcPr>
            <w:tcW w:w="1195" w:type="dxa"/>
            <w:tcBorders>
              <w:top w:val="single" w:sz="4" w:space="0" w:color="000000"/>
              <w:left w:val="single" w:sz="4" w:space="0" w:color="000000"/>
              <w:bottom w:val="single" w:sz="4" w:space="0" w:color="000000"/>
              <w:right w:val="single" w:sz="4" w:space="0" w:color="000000"/>
            </w:tcBorders>
          </w:tcPr>
          <w:p w14:paraId="57728F52" w14:textId="77777777" w:rsidR="0090772B" w:rsidRPr="000D6508" w:rsidRDefault="0090772B" w:rsidP="00CF6C17">
            <w:pPr>
              <w:pStyle w:val="TableParagraph"/>
              <w:spacing w:line="240" w:lineRule="auto"/>
              <w:jc w:val="center"/>
              <w:rPr>
                <w:sz w:val="24"/>
                <w:szCs w:val="24"/>
              </w:rPr>
            </w:pPr>
            <w:r w:rsidRPr="000D6508">
              <w:rPr>
                <w:sz w:val="24"/>
                <w:szCs w:val="24"/>
              </w:rPr>
              <w:t>31</w:t>
            </w:r>
          </w:p>
        </w:tc>
        <w:tc>
          <w:tcPr>
            <w:tcW w:w="1160" w:type="dxa"/>
            <w:tcBorders>
              <w:top w:val="single" w:sz="4" w:space="0" w:color="000000"/>
              <w:left w:val="single" w:sz="4" w:space="0" w:color="000000"/>
              <w:bottom w:val="single" w:sz="4" w:space="0" w:color="000000"/>
              <w:right w:val="single" w:sz="4" w:space="0" w:color="000000"/>
            </w:tcBorders>
          </w:tcPr>
          <w:p w14:paraId="60F10F95" w14:textId="77777777" w:rsidR="0090772B" w:rsidRPr="000D6508" w:rsidRDefault="0090772B" w:rsidP="00CF6C17">
            <w:pPr>
              <w:pStyle w:val="TableParagraph"/>
              <w:spacing w:line="240" w:lineRule="auto"/>
              <w:jc w:val="center"/>
              <w:rPr>
                <w:sz w:val="24"/>
                <w:szCs w:val="24"/>
              </w:rPr>
            </w:pPr>
            <w:r w:rsidRPr="000D6508">
              <w:rPr>
                <w:sz w:val="24"/>
                <w:szCs w:val="24"/>
              </w:rPr>
              <w:t>58</w:t>
            </w:r>
          </w:p>
        </w:tc>
        <w:tc>
          <w:tcPr>
            <w:tcW w:w="1269" w:type="dxa"/>
            <w:tcBorders>
              <w:top w:val="single" w:sz="4" w:space="0" w:color="000000"/>
              <w:left w:val="single" w:sz="4" w:space="0" w:color="000000"/>
              <w:bottom w:val="single" w:sz="4" w:space="0" w:color="000000"/>
              <w:right w:val="single" w:sz="4" w:space="0" w:color="000000"/>
            </w:tcBorders>
          </w:tcPr>
          <w:p w14:paraId="1AEFBC52" w14:textId="77777777" w:rsidR="0090772B" w:rsidRPr="000D6508" w:rsidRDefault="0090772B" w:rsidP="00CF6C17">
            <w:pPr>
              <w:pStyle w:val="TableParagraph"/>
              <w:spacing w:line="240" w:lineRule="auto"/>
              <w:jc w:val="center"/>
              <w:rPr>
                <w:sz w:val="24"/>
                <w:szCs w:val="24"/>
              </w:rPr>
            </w:pPr>
            <w:r w:rsidRPr="000D6508">
              <w:rPr>
                <w:sz w:val="24"/>
                <w:szCs w:val="24"/>
              </w:rPr>
              <w:t>28</w:t>
            </w:r>
          </w:p>
        </w:tc>
        <w:tc>
          <w:tcPr>
            <w:tcW w:w="1310" w:type="dxa"/>
            <w:tcBorders>
              <w:top w:val="single" w:sz="4" w:space="0" w:color="000000"/>
              <w:left w:val="single" w:sz="4" w:space="0" w:color="000000"/>
              <w:bottom w:val="single" w:sz="4" w:space="0" w:color="000000"/>
              <w:right w:val="single" w:sz="4" w:space="0" w:color="000000"/>
            </w:tcBorders>
          </w:tcPr>
          <w:p w14:paraId="7A184C8F" w14:textId="77777777" w:rsidR="0090772B" w:rsidRPr="000D6508" w:rsidRDefault="0090772B" w:rsidP="00CF6C17">
            <w:pPr>
              <w:pStyle w:val="TableParagraph"/>
              <w:spacing w:line="240" w:lineRule="auto"/>
              <w:jc w:val="center"/>
              <w:rPr>
                <w:sz w:val="24"/>
                <w:szCs w:val="24"/>
              </w:rPr>
            </w:pPr>
            <w:r w:rsidRPr="000D6508">
              <w:rPr>
                <w:sz w:val="24"/>
                <w:szCs w:val="24"/>
              </w:rPr>
              <w:t>15</w:t>
            </w:r>
          </w:p>
        </w:tc>
        <w:tc>
          <w:tcPr>
            <w:tcW w:w="1301" w:type="dxa"/>
            <w:tcBorders>
              <w:top w:val="single" w:sz="4" w:space="0" w:color="000000"/>
              <w:left w:val="single" w:sz="4" w:space="0" w:color="000000"/>
              <w:bottom w:val="single" w:sz="4" w:space="0" w:color="000000"/>
              <w:right w:val="single" w:sz="4" w:space="0" w:color="000000"/>
            </w:tcBorders>
          </w:tcPr>
          <w:p w14:paraId="113E01B0"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0811FB99"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56135297" w14:textId="77777777" w:rsidR="0090772B" w:rsidRPr="000D6508" w:rsidRDefault="0090772B" w:rsidP="0090772B">
            <w:pPr>
              <w:pStyle w:val="TableParagraph"/>
              <w:spacing w:line="240" w:lineRule="auto"/>
              <w:ind w:left="0"/>
              <w:rPr>
                <w:bCs/>
                <w:sz w:val="24"/>
                <w:szCs w:val="24"/>
              </w:rPr>
            </w:pPr>
            <w:r w:rsidRPr="000D6508">
              <w:rPr>
                <w:bCs/>
                <w:sz w:val="24"/>
                <w:szCs w:val="24"/>
              </w:rPr>
              <w:t>Age</w:t>
            </w:r>
          </w:p>
        </w:tc>
        <w:tc>
          <w:tcPr>
            <w:tcW w:w="929" w:type="dxa"/>
            <w:tcBorders>
              <w:top w:val="single" w:sz="4" w:space="0" w:color="000000"/>
              <w:left w:val="single" w:sz="4" w:space="0" w:color="000000"/>
              <w:bottom w:val="single" w:sz="4" w:space="0" w:color="000000"/>
              <w:right w:val="single" w:sz="4" w:space="0" w:color="000000"/>
            </w:tcBorders>
          </w:tcPr>
          <w:p w14:paraId="3E54533B" w14:textId="77777777" w:rsidR="0090772B" w:rsidRPr="000D6508" w:rsidRDefault="0090772B" w:rsidP="00CF6C17">
            <w:pPr>
              <w:pStyle w:val="TableParagraph"/>
              <w:spacing w:line="240" w:lineRule="auto"/>
              <w:jc w:val="center"/>
              <w:rPr>
                <w:sz w:val="24"/>
                <w:szCs w:val="24"/>
              </w:rPr>
            </w:pPr>
            <w:r w:rsidRPr="000D6508">
              <w:rPr>
                <w:sz w:val="24"/>
                <w:szCs w:val="24"/>
              </w:rPr>
              <w:t>47</w:t>
            </w:r>
          </w:p>
        </w:tc>
        <w:tc>
          <w:tcPr>
            <w:tcW w:w="1195" w:type="dxa"/>
            <w:tcBorders>
              <w:top w:val="single" w:sz="4" w:space="0" w:color="000000"/>
              <w:left w:val="single" w:sz="4" w:space="0" w:color="000000"/>
              <w:bottom w:val="single" w:sz="4" w:space="0" w:color="000000"/>
              <w:right w:val="single" w:sz="4" w:space="0" w:color="000000"/>
            </w:tcBorders>
          </w:tcPr>
          <w:p w14:paraId="4409D93F" w14:textId="77777777" w:rsidR="0090772B" w:rsidRPr="000D6508" w:rsidRDefault="0090772B" w:rsidP="00CF6C17">
            <w:pPr>
              <w:pStyle w:val="TableParagraph"/>
              <w:spacing w:line="240" w:lineRule="auto"/>
              <w:jc w:val="center"/>
              <w:rPr>
                <w:sz w:val="24"/>
                <w:szCs w:val="24"/>
              </w:rPr>
            </w:pPr>
            <w:r w:rsidRPr="000D6508">
              <w:rPr>
                <w:sz w:val="24"/>
                <w:szCs w:val="24"/>
              </w:rPr>
              <w:t>51</w:t>
            </w:r>
          </w:p>
        </w:tc>
        <w:tc>
          <w:tcPr>
            <w:tcW w:w="1160" w:type="dxa"/>
            <w:tcBorders>
              <w:top w:val="single" w:sz="4" w:space="0" w:color="000000"/>
              <w:left w:val="single" w:sz="4" w:space="0" w:color="000000"/>
              <w:bottom w:val="single" w:sz="4" w:space="0" w:color="000000"/>
              <w:right w:val="single" w:sz="4" w:space="0" w:color="000000"/>
            </w:tcBorders>
          </w:tcPr>
          <w:p w14:paraId="48E0256C" w14:textId="77777777" w:rsidR="0090772B" w:rsidRPr="000D6508" w:rsidRDefault="0090772B" w:rsidP="00CF6C17">
            <w:pPr>
              <w:pStyle w:val="TableParagraph"/>
              <w:spacing w:line="240" w:lineRule="auto"/>
              <w:jc w:val="center"/>
              <w:rPr>
                <w:sz w:val="24"/>
                <w:szCs w:val="24"/>
              </w:rPr>
            </w:pPr>
            <w:r w:rsidRPr="000D6508">
              <w:rPr>
                <w:sz w:val="24"/>
                <w:szCs w:val="24"/>
              </w:rPr>
              <w:t>34</w:t>
            </w:r>
          </w:p>
        </w:tc>
        <w:tc>
          <w:tcPr>
            <w:tcW w:w="1269" w:type="dxa"/>
            <w:tcBorders>
              <w:top w:val="single" w:sz="4" w:space="0" w:color="000000"/>
              <w:left w:val="single" w:sz="4" w:space="0" w:color="000000"/>
              <w:bottom w:val="single" w:sz="4" w:space="0" w:color="000000"/>
              <w:right w:val="single" w:sz="4" w:space="0" w:color="000000"/>
            </w:tcBorders>
          </w:tcPr>
          <w:p w14:paraId="5A086A6A"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310" w:type="dxa"/>
            <w:tcBorders>
              <w:top w:val="single" w:sz="4" w:space="0" w:color="000000"/>
              <w:left w:val="single" w:sz="4" w:space="0" w:color="000000"/>
              <w:bottom w:val="single" w:sz="4" w:space="0" w:color="000000"/>
              <w:right w:val="single" w:sz="4" w:space="0" w:color="000000"/>
            </w:tcBorders>
          </w:tcPr>
          <w:p w14:paraId="0FE7379B" w14:textId="77777777" w:rsidR="0090772B" w:rsidRPr="000D6508" w:rsidRDefault="0090772B" w:rsidP="00CF6C17">
            <w:pPr>
              <w:pStyle w:val="TableParagraph"/>
              <w:spacing w:line="240" w:lineRule="auto"/>
              <w:jc w:val="center"/>
              <w:rPr>
                <w:sz w:val="24"/>
                <w:szCs w:val="24"/>
              </w:rPr>
            </w:pPr>
            <w:r w:rsidRPr="000D6508">
              <w:rPr>
                <w:sz w:val="24"/>
                <w:szCs w:val="24"/>
              </w:rPr>
              <w:t>8</w:t>
            </w:r>
          </w:p>
        </w:tc>
        <w:tc>
          <w:tcPr>
            <w:tcW w:w="1301" w:type="dxa"/>
            <w:tcBorders>
              <w:top w:val="single" w:sz="4" w:space="0" w:color="000000"/>
              <w:left w:val="single" w:sz="4" w:space="0" w:color="000000"/>
              <w:bottom w:val="single" w:sz="4" w:space="0" w:color="000000"/>
              <w:right w:val="single" w:sz="4" w:space="0" w:color="000000"/>
            </w:tcBorders>
          </w:tcPr>
          <w:p w14:paraId="344CF9A5"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41C15E11"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34EDC917" w14:textId="77777777" w:rsidR="0090772B" w:rsidRPr="000D6508" w:rsidRDefault="0090772B" w:rsidP="0090772B">
            <w:pPr>
              <w:pStyle w:val="TableParagraph"/>
              <w:spacing w:line="240" w:lineRule="auto"/>
              <w:ind w:left="0"/>
              <w:rPr>
                <w:bCs/>
                <w:sz w:val="24"/>
                <w:szCs w:val="24"/>
              </w:rPr>
            </w:pPr>
            <w:r w:rsidRPr="000D6508">
              <w:rPr>
                <w:bCs/>
                <w:sz w:val="24"/>
                <w:szCs w:val="24"/>
              </w:rPr>
              <w:t>Gender</w:t>
            </w:r>
          </w:p>
        </w:tc>
        <w:tc>
          <w:tcPr>
            <w:tcW w:w="929" w:type="dxa"/>
            <w:tcBorders>
              <w:top w:val="single" w:sz="4" w:space="0" w:color="000000"/>
              <w:left w:val="single" w:sz="4" w:space="0" w:color="000000"/>
              <w:bottom w:val="single" w:sz="4" w:space="0" w:color="000000"/>
              <w:right w:val="single" w:sz="4" w:space="0" w:color="000000"/>
            </w:tcBorders>
          </w:tcPr>
          <w:p w14:paraId="21484D27" w14:textId="77777777" w:rsidR="0090772B" w:rsidRPr="000D6508" w:rsidRDefault="0090772B" w:rsidP="00CF6C17">
            <w:pPr>
              <w:pStyle w:val="TableParagraph"/>
              <w:spacing w:line="240" w:lineRule="auto"/>
              <w:jc w:val="center"/>
              <w:rPr>
                <w:sz w:val="24"/>
                <w:szCs w:val="24"/>
              </w:rPr>
            </w:pPr>
            <w:r w:rsidRPr="000D6508">
              <w:rPr>
                <w:sz w:val="24"/>
                <w:szCs w:val="24"/>
              </w:rPr>
              <w:t>26</w:t>
            </w:r>
          </w:p>
        </w:tc>
        <w:tc>
          <w:tcPr>
            <w:tcW w:w="1195" w:type="dxa"/>
            <w:tcBorders>
              <w:top w:val="single" w:sz="4" w:space="0" w:color="000000"/>
              <w:left w:val="single" w:sz="4" w:space="0" w:color="000000"/>
              <w:bottom w:val="single" w:sz="4" w:space="0" w:color="000000"/>
              <w:right w:val="single" w:sz="4" w:space="0" w:color="000000"/>
            </w:tcBorders>
          </w:tcPr>
          <w:p w14:paraId="6DC483D1" w14:textId="77777777" w:rsidR="0090772B" w:rsidRPr="000D6508" w:rsidRDefault="0090772B" w:rsidP="00CF6C17">
            <w:pPr>
              <w:pStyle w:val="TableParagraph"/>
              <w:spacing w:line="240" w:lineRule="auto"/>
              <w:jc w:val="center"/>
              <w:rPr>
                <w:sz w:val="24"/>
                <w:szCs w:val="24"/>
              </w:rPr>
            </w:pPr>
            <w:r w:rsidRPr="000D6508">
              <w:rPr>
                <w:sz w:val="24"/>
                <w:szCs w:val="24"/>
              </w:rPr>
              <w:t>62</w:t>
            </w:r>
          </w:p>
        </w:tc>
        <w:tc>
          <w:tcPr>
            <w:tcW w:w="1160" w:type="dxa"/>
            <w:tcBorders>
              <w:top w:val="single" w:sz="4" w:space="0" w:color="000000"/>
              <w:left w:val="single" w:sz="4" w:space="0" w:color="000000"/>
              <w:bottom w:val="single" w:sz="4" w:space="0" w:color="000000"/>
              <w:right w:val="single" w:sz="4" w:space="0" w:color="000000"/>
            </w:tcBorders>
          </w:tcPr>
          <w:p w14:paraId="2701E10A" w14:textId="77777777" w:rsidR="0090772B" w:rsidRPr="000D6508" w:rsidRDefault="0090772B" w:rsidP="00CF6C17">
            <w:pPr>
              <w:pStyle w:val="TableParagraph"/>
              <w:spacing w:line="240" w:lineRule="auto"/>
              <w:jc w:val="center"/>
              <w:rPr>
                <w:sz w:val="24"/>
                <w:szCs w:val="24"/>
              </w:rPr>
            </w:pPr>
            <w:r w:rsidRPr="000D6508">
              <w:rPr>
                <w:sz w:val="24"/>
                <w:szCs w:val="24"/>
              </w:rPr>
              <w:t>41</w:t>
            </w:r>
          </w:p>
        </w:tc>
        <w:tc>
          <w:tcPr>
            <w:tcW w:w="1269" w:type="dxa"/>
            <w:tcBorders>
              <w:top w:val="single" w:sz="4" w:space="0" w:color="000000"/>
              <w:left w:val="single" w:sz="4" w:space="0" w:color="000000"/>
              <w:bottom w:val="single" w:sz="4" w:space="0" w:color="000000"/>
              <w:right w:val="single" w:sz="4" w:space="0" w:color="000000"/>
            </w:tcBorders>
          </w:tcPr>
          <w:p w14:paraId="0E22F6B5" w14:textId="77777777" w:rsidR="0090772B" w:rsidRPr="000D6508" w:rsidRDefault="0090772B" w:rsidP="00CF6C17">
            <w:pPr>
              <w:pStyle w:val="TableParagraph"/>
              <w:spacing w:line="240" w:lineRule="auto"/>
              <w:jc w:val="center"/>
              <w:rPr>
                <w:sz w:val="24"/>
                <w:szCs w:val="24"/>
              </w:rPr>
            </w:pPr>
            <w:r w:rsidRPr="000D6508">
              <w:rPr>
                <w:sz w:val="24"/>
                <w:szCs w:val="24"/>
              </w:rPr>
              <w:t>14</w:t>
            </w:r>
          </w:p>
        </w:tc>
        <w:tc>
          <w:tcPr>
            <w:tcW w:w="1310" w:type="dxa"/>
            <w:tcBorders>
              <w:top w:val="single" w:sz="4" w:space="0" w:color="000000"/>
              <w:left w:val="single" w:sz="4" w:space="0" w:color="000000"/>
              <w:bottom w:val="single" w:sz="4" w:space="0" w:color="000000"/>
              <w:right w:val="single" w:sz="4" w:space="0" w:color="000000"/>
            </w:tcBorders>
          </w:tcPr>
          <w:p w14:paraId="6E5F2876" w14:textId="77777777" w:rsidR="0090772B" w:rsidRPr="000D6508" w:rsidRDefault="0090772B" w:rsidP="00CF6C17">
            <w:pPr>
              <w:pStyle w:val="TableParagraph"/>
              <w:spacing w:line="240" w:lineRule="auto"/>
              <w:jc w:val="center"/>
              <w:rPr>
                <w:sz w:val="24"/>
                <w:szCs w:val="24"/>
              </w:rPr>
            </w:pPr>
            <w:r w:rsidRPr="000D6508">
              <w:rPr>
                <w:sz w:val="24"/>
                <w:szCs w:val="24"/>
              </w:rPr>
              <w:t>7</w:t>
            </w:r>
          </w:p>
        </w:tc>
        <w:tc>
          <w:tcPr>
            <w:tcW w:w="1301" w:type="dxa"/>
            <w:tcBorders>
              <w:top w:val="single" w:sz="4" w:space="0" w:color="000000"/>
              <w:left w:val="single" w:sz="4" w:space="0" w:color="000000"/>
              <w:bottom w:val="single" w:sz="4" w:space="0" w:color="000000"/>
              <w:right w:val="single" w:sz="4" w:space="0" w:color="000000"/>
            </w:tcBorders>
          </w:tcPr>
          <w:p w14:paraId="53A0253C"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1356B51E"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324281E7" w14:textId="77777777" w:rsidR="0090772B" w:rsidRPr="000D6508" w:rsidRDefault="0090772B" w:rsidP="0090772B">
            <w:pPr>
              <w:pStyle w:val="TableParagraph"/>
              <w:spacing w:line="240" w:lineRule="auto"/>
              <w:ind w:left="0"/>
              <w:rPr>
                <w:bCs/>
                <w:sz w:val="24"/>
                <w:szCs w:val="24"/>
              </w:rPr>
            </w:pPr>
            <w:r w:rsidRPr="000D6508">
              <w:rPr>
                <w:bCs/>
                <w:sz w:val="24"/>
                <w:szCs w:val="24"/>
              </w:rPr>
              <w:t>Occupation</w:t>
            </w:r>
          </w:p>
        </w:tc>
        <w:tc>
          <w:tcPr>
            <w:tcW w:w="929" w:type="dxa"/>
            <w:tcBorders>
              <w:top w:val="single" w:sz="4" w:space="0" w:color="000000"/>
              <w:left w:val="single" w:sz="4" w:space="0" w:color="000000"/>
              <w:bottom w:val="single" w:sz="4" w:space="0" w:color="000000"/>
              <w:right w:val="single" w:sz="4" w:space="0" w:color="000000"/>
            </w:tcBorders>
          </w:tcPr>
          <w:p w14:paraId="3C7E3896" w14:textId="77777777" w:rsidR="0090772B" w:rsidRPr="000D6508" w:rsidRDefault="0090772B" w:rsidP="00CF6C17">
            <w:pPr>
              <w:pStyle w:val="TableParagraph"/>
              <w:spacing w:line="240" w:lineRule="auto"/>
              <w:jc w:val="center"/>
              <w:rPr>
                <w:sz w:val="24"/>
                <w:szCs w:val="24"/>
              </w:rPr>
            </w:pPr>
            <w:r w:rsidRPr="000D6508">
              <w:rPr>
                <w:sz w:val="24"/>
                <w:szCs w:val="24"/>
              </w:rPr>
              <w:t>46</w:t>
            </w:r>
          </w:p>
        </w:tc>
        <w:tc>
          <w:tcPr>
            <w:tcW w:w="1195" w:type="dxa"/>
            <w:tcBorders>
              <w:top w:val="single" w:sz="4" w:space="0" w:color="000000"/>
              <w:left w:val="single" w:sz="4" w:space="0" w:color="000000"/>
              <w:bottom w:val="single" w:sz="4" w:space="0" w:color="000000"/>
              <w:right w:val="single" w:sz="4" w:space="0" w:color="000000"/>
            </w:tcBorders>
          </w:tcPr>
          <w:p w14:paraId="514D98C6" w14:textId="77777777" w:rsidR="0090772B" w:rsidRPr="000D6508" w:rsidRDefault="0090772B" w:rsidP="00CF6C17">
            <w:pPr>
              <w:pStyle w:val="TableParagraph"/>
              <w:spacing w:line="240" w:lineRule="auto"/>
              <w:jc w:val="center"/>
              <w:rPr>
                <w:sz w:val="24"/>
                <w:szCs w:val="24"/>
              </w:rPr>
            </w:pPr>
            <w:r w:rsidRPr="000D6508">
              <w:rPr>
                <w:sz w:val="24"/>
                <w:szCs w:val="24"/>
              </w:rPr>
              <w:t>52</w:t>
            </w:r>
          </w:p>
        </w:tc>
        <w:tc>
          <w:tcPr>
            <w:tcW w:w="1160" w:type="dxa"/>
            <w:tcBorders>
              <w:top w:val="single" w:sz="4" w:space="0" w:color="000000"/>
              <w:left w:val="single" w:sz="4" w:space="0" w:color="000000"/>
              <w:bottom w:val="single" w:sz="4" w:space="0" w:color="000000"/>
              <w:right w:val="single" w:sz="4" w:space="0" w:color="000000"/>
            </w:tcBorders>
          </w:tcPr>
          <w:p w14:paraId="28EACC4E" w14:textId="77777777" w:rsidR="0090772B" w:rsidRPr="000D6508" w:rsidRDefault="0090772B" w:rsidP="00CF6C17">
            <w:pPr>
              <w:pStyle w:val="TableParagraph"/>
              <w:spacing w:line="240" w:lineRule="auto"/>
              <w:jc w:val="center"/>
              <w:rPr>
                <w:sz w:val="24"/>
                <w:szCs w:val="24"/>
              </w:rPr>
            </w:pPr>
            <w:r w:rsidRPr="000D6508">
              <w:rPr>
                <w:sz w:val="24"/>
                <w:szCs w:val="24"/>
              </w:rPr>
              <w:t>38</w:t>
            </w:r>
          </w:p>
        </w:tc>
        <w:tc>
          <w:tcPr>
            <w:tcW w:w="1269" w:type="dxa"/>
            <w:tcBorders>
              <w:top w:val="single" w:sz="4" w:space="0" w:color="000000"/>
              <w:left w:val="single" w:sz="4" w:space="0" w:color="000000"/>
              <w:bottom w:val="single" w:sz="4" w:space="0" w:color="000000"/>
              <w:right w:val="single" w:sz="4" w:space="0" w:color="000000"/>
            </w:tcBorders>
          </w:tcPr>
          <w:p w14:paraId="52ACA726" w14:textId="77777777" w:rsidR="0090772B" w:rsidRPr="000D6508" w:rsidRDefault="0090772B" w:rsidP="00CF6C17">
            <w:pPr>
              <w:pStyle w:val="TableParagraph"/>
              <w:spacing w:line="240" w:lineRule="auto"/>
              <w:jc w:val="center"/>
              <w:rPr>
                <w:sz w:val="24"/>
                <w:szCs w:val="24"/>
              </w:rPr>
            </w:pPr>
            <w:r w:rsidRPr="000D6508">
              <w:rPr>
                <w:sz w:val="24"/>
                <w:szCs w:val="24"/>
              </w:rPr>
              <w:t>7</w:t>
            </w:r>
          </w:p>
        </w:tc>
        <w:tc>
          <w:tcPr>
            <w:tcW w:w="1310" w:type="dxa"/>
            <w:tcBorders>
              <w:top w:val="single" w:sz="4" w:space="0" w:color="000000"/>
              <w:left w:val="single" w:sz="4" w:space="0" w:color="000000"/>
              <w:bottom w:val="single" w:sz="4" w:space="0" w:color="000000"/>
              <w:right w:val="single" w:sz="4" w:space="0" w:color="000000"/>
            </w:tcBorders>
          </w:tcPr>
          <w:p w14:paraId="44953C57" w14:textId="77777777" w:rsidR="0090772B" w:rsidRPr="000D6508" w:rsidRDefault="0090772B" w:rsidP="00CF6C17">
            <w:pPr>
              <w:pStyle w:val="TableParagraph"/>
              <w:spacing w:line="240" w:lineRule="auto"/>
              <w:jc w:val="center"/>
              <w:rPr>
                <w:sz w:val="24"/>
                <w:szCs w:val="24"/>
              </w:rPr>
            </w:pPr>
            <w:r w:rsidRPr="000D6508">
              <w:rPr>
                <w:sz w:val="24"/>
                <w:szCs w:val="24"/>
              </w:rPr>
              <w:t>7</w:t>
            </w:r>
          </w:p>
        </w:tc>
        <w:tc>
          <w:tcPr>
            <w:tcW w:w="1301" w:type="dxa"/>
            <w:tcBorders>
              <w:top w:val="single" w:sz="4" w:space="0" w:color="000000"/>
              <w:left w:val="single" w:sz="4" w:space="0" w:color="000000"/>
              <w:bottom w:val="single" w:sz="4" w:space="0" w:color="000000"/>
              <w:right w:val="single" w:sz="4" w:space="0" w:color="000000"/>
            </w:tcBorders>
          </w:tcPr>
          <w:p w14:paraId="2C389FC9"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r w:rsidR="0090772B" w:rsidRPr="000D6508" w14:paraId="25A517D8" w14:textId="77777777" w:rsidTr="0090772B">
        <w:trPr>
          <w:trHeight w:val="474"/>
          <w:jc w:val="center"/>
        </w:trPr>
        <w:tc>
          <w:tcPr>
            <w:tcW w:w="1919" w:type="dxa"/>
            <w:tcBorders>
              <w:top w:val="single" w:sz="4" w:space="0" w:color="000000"/>
              <w:left w:val="single" w:sz="4" w:space="0" w:color="000000"/>
              <w:bottom w:val="single" w:sz="4" w:space="0" w:color="000000"/>
              <w:right w:val="single" w:sz="4" w:space="0" w:color="000000"/>
            </w:tcBorders>
          </w:tcPr>
          <w:p w14:paraId="006F043D" w14:textId="77777777" w:rsidR="0090772B" w:rsidRPr="000D6508" w:rsidRDefault="0090772B" w:rsidP="0090772B">
            <w:pPr>
              <w:pStyle w:val="TableParagraph"/>
              <w:spacing w:line="240" w:lineRule="auto"/>
              <w:ind w:left="0"/>
              <w:rPr>
                <w:bCs/>
                <w:sz w:val="24"/>
                <w:szCs w:val="24"/>
              </w:rPr>
            </w:pPr>
            <w:r w:rsidRPr="000D6508">
              <w:rPr>
                <w:bCs/>
                <w:sz w:val="24"/>
                <w:szCs w:val="24"/>
              </w:rPr>
              <w:t>Income level</w:t>
            </w:r>
          </w:p>
        </w:tc>
        <w:tc>
          <w:tcPr>
            <w:tcW w:w="929" w:type="dxa"/>
            <w:tcBorders>
              <w:top w:val="single" w:sz="4" w:space="0" w:color="000000"/>
              <w:left w:val="single" w:sz="4" w:space="0" w:color="000000"/>
              <w:bottom w:val="single" w:sz="4" w:space="0" w:color="000000"/>
              <w:right w:val="single" w:sz="4" w:space="0" w:color="000000"/>
            </w:tcBorders>
          </w:tcPr>
          <w:p w14:paraId="3E023E73" w14:textId="77777777" w:rsidR="0090772B" w:rsidRPr="000D6508" w:rsidRDefault="0090772B" w:rsidP="00CF6C17">
            <w:pPr>
              <w:pStyle w:val="TableParagraph"/>
              <w:spacing w:line="240" w:lineRule="auto"/>
              <w:jc w:val="center"/>
              <w:rPr>
                <w:sz w:val="24"/>
                <w:szCs w:val="24"/>
              </w:rPr>
            </w:pPr>
            <w:r w:rsidRPr="000D6508">
              <w:rPr>
                <w:sz w:val="24"/>
                <w:szCs w:val="24"/>
              </w:rPr>
              <w:t>54</w:t>
            </w:r>
          </w:p>
        </w:tc>
        <w:tc>
          <w:tcPr>
            <w:tcW w:w="1195" w:type="dxa"/>
            <w:tcBorders>
              <w:top w:val="single" w:sz="4" w:space="0" w:color="000000"/>
              <w:left w:val="single" w:sz="4" w:space="0" w:color="000000"/>
              <w:bottom w:val="single" w:sz="4" w:space="0" w:color="000000"/>
              <w:right w:val="single" w:sz="4" w:space="0" w:color="000000"/>
            </w:tcBorders>
          </w:tcPr>
          <w:p w14:paraId="772294A5" w14:textId="77777777" w:rsidR="0090772B" w:rsidRPr="000D6508" w:rsidRDefault="0090772B" w:rsidP="00CF6C17">
            <w:pPr>
              <w:pStyle w:val="TableParagraph"/>
              <w:spacing w:line="240" w:lineRule="auto"/>
              <w:jc w:val="center"/>
              <w:rPr>
                <w:sz w:val="24"/>
                <w:szCs w:val="24"/>
              </w:rPr>
            </w:pPr>
            <w:r w:rsidRPr="000D6508">
              <w:rPr>
                <w:sz w:val="24"/>
                <w:szCs w:val="24"/>
              </w:rPr>
              <w:t>53</w:t>
            </w:r>
          </w:p>
        </w:tc>
        <w:tc>
          <w:tcPr>
            <w:tcW w:w="1160" w:type="dxa"/>
            <w:tcBorders>
              <w:top w:val="single" w:sz="4" w:space="0" w:color="000000"/>
              <w:left w:val="single" w:sz="4" w:space="0" w:color="000000"/>
              <w:bottom w:val="single" w:sz="4" w:space="0" w:color="000000"/>
              <w:right w:val="single" w:sz="4" w:space="0" w:color="000000"/>
            </w:tcBorders>
          </w:tcPr>
          <w:p w14:paraId="04AD8591" w14:textId="77777777" w:rsidR="0090772B" w:rsidRPr="000D6508" w:rsidRDefault="0090772B" w:rsidP="00CF6C17">
            <w:pPr>
              <w:pStyle w:val="TableParagraph"/>
              <w:spacing w:line="240" w:lineRule="auto"/>
              <w:jc w:val="center"/>
              <w:rPr>
                <w:sz w:val="24"/>
                <w:szCs w:val="24"/>
              </w:rPr>
            </w:pPr>
            <w:r w:rsidRPr="000D6508">
              <w:rPr>
                <w:sz w:val="24"/>
                <w:szCs w:val="24"/>
              </w:rPr>
              <w:t>27</w:t>
            </w:r>
          </w:p>
        </w:tc>
        <w:tc>
          <w:tcPr>
            <w:tcW w:w="1269" w:type="dxa"/>
            <w:tcBorders>
              <w:top w:val="single" w:sz="4" w:space="0" w:color="000000"/>
              <w:left w:val="single" w:sz="4" w:space="0" w:color="000000"/>
              <w:bottom w:val="single" w:sz="4" w:space="0" w:color="000000"/>
              <w:right w:val="single" w:sz="4" w:space="0" w:color="000000"/>
            </w:tcBorders>
          </w:tcPr>
          <w:p w14:paraId="0FE9B677" w14:textId="77777777" w:rsidR="0090772B" w:rsidRPr="000D6508" w:rsidRDefault="0090772B" w:rsidP="00CF6C17">
            <w:pPr>
              <w:pStyle w:val="TableParagraph"/>
              <w:spacing w:line="240" w:lineRule="auto"/>
              <w:jc w:val="center"/>
              <w:rPr>
                <w:sz w:val="24"/>
                <w:szCs w:val="24"/>
              </w:rPr>
            </w:pPr>
            <w:r w:rsidRPr="000D6508">
              <w:rPr>
                <w:sz w:val="24"/>
                <w:szCs w:val="24"/>
              </w:rPr>
              <w:t>10</w:t>
            </w:r>
          </w:p>
        </w:tc>
        <w:tc>
          <w:tcPr>
            <w:tcW w:w="1310" w:type="dxa"/>
            <w:tcBorders>
              <w:top w:val="single" w:sz="4" w:space="0" w:color="000000"/>
              <w:left w:val="single" w:sz="4" w:space="0" w:color="000000"/>
              <w:bottom w:val="single" w:sz="4" w:space="0" w:color="000000"/>
              <w:right w:val="single" w:sz="4" w:space="0" w:color="000000"/>
            </w:tcBorders>
          </w:tcPr>
          <w:p w14:paraId="14099BD8" w14:textId="77777777" w:rsidR="0090772B" w:rsidRPr="000D6508" w:rsidRDefault="0090772B" w:rsidP="00CF6C17">
            <w:pPr>
              <w:pStyle w:val="TableParagraph"/>
              <w:spacing w:line="240" w:lineRule="auto"/>
              <w:jc w:val="center"/>
              <w:rPr>
                <w:sz w:val="24"/>
                <w:szCs w:val="24"/>
              </w:rPr>
            </w:pPr>
            <w:r w:rsidRPr="000D6508">
              <w:rPr>
                <w:sz w:val="24"/>
                <w:szCs w:val="24"/>
              </w:rPr>
              <w:t>6</w:t>
            </w:r>
          </w:p>
        </w:tc>
        <w:tc>
          <w:tcPr>
            <w:tcW w:w="1301" w:type="dxa"/>
            <w:tcBorders>
              <w:top w:val="single" w:sz="4" w:space="0" w:color="000000"/>
              <w:left w:val="single" w:sz="4" w:space="0" w:color="000000"/>
              <w:bottom w:val="single" w:sz="4" w:space="0" w:color="000000"/>
              <w:right w:val="single" w:sz="4" w:space="0" w:color="000000"/>
            </w:tcBorders>
          </w:tcPr>
          <w:p w14:paraId="4FAC722D" w14:textId="77777777" w:rsidR="0090772B" w:rsidRPr="000D6508" w:rsidRDefault="0090772B" w:rsidP="00CF6C17">
            <w:pPr>
              <w:pStyle w:val="TableParagraph"/>
              <w:spacing w:line="240" w:lineRule="auto"/>
              <w:jc w:val="center"/>
              <w:rPr>
                <w:sz w:val="24"/>
                <w:szCs w:val="24"/>
              </w:rPr>
            </w:pPr>
            <w:r w:rsidRPr="000D6508">
              <w:rPr>
                <w:sz w:val="24"/>
                <w:szCs w:val="24"/>
              </w:rPr>
              <w:t>150</w:t>
            </w:r>
          </w:p>
        </w:tc>
      </w:tr>
    </w:tbl>
    <w:p w14:paraId="499077BC" w14:textId="77777777" w:rsidR="0090772B" w:rsidRPr="000D6508" w:rsidRDefault="0090772B" w:rsidP="0090772B">
      <w:pPr>
        <w:jc w:val="both"/>
        <w:rPr>
          <w:rFonts w:ascii="Times New Roman" w:hAnsi="Times New Roman" w:cs="Times New Roman"/>
          <w:sz w:val="24"/>
          <w:szCs w:val="24"/>
        </w:rPr>
      </w:pPr>
      <w:r w:rsidRPr="000D6508">
        <w:rPr>
          <w:rFonts w:ascii="Times New Roman" w:hAnsi="Times New Roman" w:cs="Times New Roman"/>
          <w:b/>
          <w:bCs/>
          <w:sz w:val="28"/>
          <w:szCs w:val="28"/>
        </w:rPr>
        <w:t>Interpretation</w:t>
      </w:r>
      <w:r w:rsidRPr="000D6508">
        <w:rPr>
          <w:rFonts w:ascii="Times New Roman" w:hAnsi="Times New Roman" w:cs="Times New Roman"/>
          <w:sz w:val="24"/>
          <w:szCs w:val="24"/>
        </w:rPr>
        <w:t>: The above table shows that for analyzing the various factors responsible for investment in life insurance, ranking is done on the basis of weighted scores. Scoring is done as per the following scale: rank 1 – 5 weights, Rank 2 – 4 weights, rank 3 – 3 weights, rank 4 – 2 weights and rank 5 – 1 weights.</w:t>
      </w:r>
    </w:p>
    <w:tbl>
      <w:tblPr>
        <w:tblW w:w="9396"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2137"/>
        <w:gridCol w:w="2494"/>
        <w:gridCol w:w="1963"/>
        <w:gridCol w:w="20"/>
      </w:tblGrid>
      <w:tr w:rsidR="0090772B" w:rsidRPr="000D6508" w14:paraId="42D25123" w14:textId="77777777" w:rsidTr="00CF6C17">
        <w:trPr>
          <w:trHeight w:val="757"/>
        </w:trPr>
        <w:tc>
          <w:tcPr>
            <w:tcW w:w="9396" w:type="dxa"/>
            <w:gridSpan w:val="5"/>
            <w:tcBorders>
              <w:top w:val="single" w:sz="4" w:space="0" w:color="000000"/>
              <w:left w:val="single" w:sz="4" w:space="0" w:color="000000"/>
              <w:bottom w:val="single" w:sz="4" w:space="0" w:color="000000"/>
              <w:right w:val="single" w:sz="4" w:space="0" w:color="000000"/>
            </w:tcBorders>
            <w:hideMark/>
          </w:tcPr>
          <w:p w14:paraId="464E3EF7" w14:textId="77777777" w:rsidR="0090772B" w:rsidRPr="000D6508" w:rsidRDefault="0090772B" w:rsidP="00CF6C17">
            <w:pPr>
              <w:pStyle w:val="TableParagraph"/>
              <w:ind w:left="3491" w:right="3482"/>
              <w:jc w:val="center"/>
              <w:rPr>
                <w:sz w:val="24"/>
                <w:szCs w:val="24"/>
              </w:rPr>
            </w:pPr>
            <w:r w:rsidRPr="000D6508">
              <w:rPr>
                <w:sz w:val="24"/>
                <w:szCs w:val="24"/>
              </w:rPr>
              <w:t>Ranking of various factors</w:t>
            </w:r>
          </w:p>
        </w:tc>
      </w:tr>
      <w:tr w:rsidR="0090772B" w:rsidRPr="000D6508" w14:paraId="6839102F" w14:textId="77777777" w:rsidTr="0090772B">
        <w:trPr>
          <w:trHeight w:val="703"/>
        </w:trPr>
        <w:tc>
          <w:tcPr>
            <w:tcW w:w="2782" w:type="dxa"/>
            <w:tcBorders>
              <w:top w:val="single" w:sz="4" w:space="0" w:color="000000"/>
              <w:left w:val="single" w:sz="4" w:space="0" w:color="000000"/>
              <w:bottom w:val="single" w:sz="4" w:space="0" w:color="000000"/>
              <w:right w:val="single" w:sz="4" w:space="0" w:color="000000"/>
            </w:tcBorders>
            <w:hideMark/>
          </w:tcPr>
          <w:p w14:paraId="197F8987" w14:textId="77777777" w:rsidR="0090772B" w:rsidRPr="000D6508" w:rsidRDefault="0090772B" w:rsidP="0090772B">
            <w:pPr>
              <w:pStyle w:val="TableParagraph"/>
              <w:rPr>
                <w:sz w:val="24"/>
                <w:szCs w:val="24"/>
              </w:rPr>
            </w:pPr>
            <w:bookmarkStart w:id="0" w:name="_Hlk113021423"/>
            <w:r w:rsidRPr="000D6508">
              <w:rPr>
                <w:sz w:val="24"/>
                <w:szCs w:val="24"/>
              </w:rPr>
              <w:t>Factors</w:t>
            </w:r>
          </w:p>
        </w:tc>
        <w:tc>
          <w:tcPr>
            <w:tcW w:w="2137" w:type="dxa"/>
            <w:tcBorders>
              <w:top w:val="single" w:sz="4" w:space="0" w:color="000000"/>
              <w:left w:val="single" w:sz="4" w:space="0" w:color="000000"/>
              <w:bottom w:val="single" w:sz="4" w:space="0" w:color="000000"/>
              <w:right w:val="single" w:sz="4" w:space="0" w:color="000000"/>
            </w:tcBorders>
            <w:hideMark/>
          </w:tcPr>
          <w:p w14:paraId="4CCBC367" w14:textId="77777777" w:rsidR="0090772B" w:rsidRPr="000D6508" w:rsidRDefault="0090772B" w:rsidP="00CF6C17">
            <w:pPr>
              <w:pStyle w:val="TableParagraph"/>
              <w:jc w:val="center"/>
              <w:rPr>
                <w:sz w:val="24"/>
                <w:szCs w:val="24"/>
              </w:rPr>
            </w:pPr>
            <w:r w:rsidRPr="000D6508">
              <w:rPr>
                <w:sz w:val="24"/>
                <w:szCs w:val="24"/>
              </w:rPr>
              <w:t>Weighted score</w:t>
            </w:r>
          </w:p>
        </w:tc>
        <w:tc>
          <w:tcPr>
            <w:tcW w:w="2494" w:type="dxa"/>
            <w:tcBorders>
              <w:top w:val="single" w:sz="4" w:space="0" w:color="000000"/>
              <w:left w:val="single" w:sz="4" w:space="0" w:color="000000"/>
              <w:bottom w:val="single" w:sz="4" w:space="0" w:color="000000"/>
              <w:right w:val="single" w:sz="4" w:space="0" w:color="000000"/>
            </w:tcBorders>
            <w:hideMark/>
          </w:tcPr>
          <w:p w14:paraId="40142B92" w14:textId="77777777" w:rsidR="0090772B" w:rsidRPr="000D6508" w:rsidRDefault="0090772B" w:rsidP="00CF6C17">
            <w:pPr>
              <w:pStyle w:val="TableParagraph"/>
              <w:ind w:left="108"/>
              <w:jc w:val="center"/>
              <w:rPr>
                <w:sz w:val="24"/>
                <w:szCs w:val="24"/>
              </w:rPr>
            </w:pPr>
            <w:r w:rsidRPr="000D6508">
              <w:rPr>
                <w:sz w:val="24"/>
                <w:szCs w:val="24"/>
              </w:rPr>
              <w:t>Mean value</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0D8621E" w14:textId="77777777" w:rsidR="0090772B" w:rsidRPr="000D6508" w:rsidRDefault="0090772B" w:rsidP="00CF6C17">
            <w:pPr>
              <w:pStyle w:val="TableParagraph"/>
              <w:ind w:left="108"/>
              <w:jc w:val="center"/>
              <w:rPr>
                <w:sz w:val="24"/>
                <w:szCs w:val="24"/>
              </w:rPr>
            </w:pPr>
            <w:r w:rsidRPr="000D6508">
              <w:rPr>
                <w:sz w:val="24"/>
                <w:szCs w:val="24"/>
              </w:rPr>
              <w:t>Rank</w:t>
            </w:r>
          </w:p>
        </w:tc>
      </w:tr>
      <w:tr w:rsidR="0090772B" w:rsidRPr="000D6508" w14:paraId="275703FE"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702EBB81" w14:textId="77777777" w:rsidR="0090772B" w:rsidRPr="000D6508" w:rsidRDefault="0090772B" w:rsidP="0090772B">
            <w:pPr>
              <w:pStyle w:val="TableParagraph"/>
              <w:spacing w:before="214" w:line="240" w:lineRule="auto"/>
              <w:rPr>
                <w:sz w:val="24"/>
                <w:szCs w:val="24"/>
              </w:rPr>
            </w:pPr>
            <w:r w:rsidRPr="000D6508">
              <w:rPr>
                <w:sz w:val="24"/>
                <w:szCs w:val="24"/>
              </w:rPr>
              <w:t>Security and                   Assurance</w:t>
            </w:r>
          </w:p>
        </w:tc>
        <w:tc>
          <w:tcPr>
            <w:tcW w:w="2137" w:type="dxa"/>
            <w:tcBorders>
              <w:top w:val="single" w:sz="4" w:space="0" w:color="000000"/>
              <w:left w:val="single" w:sz="4" w:space="0" w:color="000000"/>
              <w:bottom w:val="single" w:sz="4" w:space="0" w:color="000000"/>
              <w:right w:val="single" w:sz="4" w:space="0" w:color="000000"/>
            </w:tcBorders>
          </w:tcPr>
          <w:p w14:paraId="4BDC3B4C" w14:textId="77777777" w:rsidR="0090772B" w:rsidRPr="000D6508" w:rsidRDefault="0090772B" w:rsidP="00CF6C17">
            <w:pPr>
              <w:pStyle w:val="TableParagraph"/>
              <w:spacing w:line="274" w:lineRule="exact"/>
              <w:jc w:val="center"/>
              <w:rPr>
                <w:sz w:val="24"/>
                <w:szCs w:val="24"/>
              </w:rPr>
            </w:pPr>
            <w:r w:rsidRPr="000D6508">
              <w:rPr>
                <w:sz w:val="24"/>
                <w:szCs w:val="24"/>
              </w:rPr>
              <w:t>672</w:t>
            </w:r>
          </w:p>
        </w:tc>
        <w:tc>
          <w:tcPr>
            <w:tcW w:w="2494" w:type="dxa"/>
            <w:tcBorders>
              <w:top w:val="single" w:sz="4" w:space="0" w:color="000000"/>
              <w:left w:val="single" w:sz="4" w:space="0" w:color="000000"/>
              <w:bottom w:val="single" w:sz="4" w:space="0" w:color="000000"/>
              <w:right w:val="single" w:sz="4" w:space="0" w:color="000000"/>
            </w:tcBorders>
          </w:tcPr>
          <w:p w14:paraId="5ADBC121" w14:textId="77777777" w:rsidR="0090772B" w:rsidRPr="000D6508" w:rsidRDefault="0090772B" w:rsidP="00CF6C17">
            <w:pPr>
              <w:pStyle w:val="TableParagraph"/>
              <w:spacing w:line="274" w:lineRule="exact"/>
              <w:ind w:left="108"/>
              <w:jc w:val="center"/>
              <w:rPr>
                <w:sz w:val="24"/>
                <w:szCs w:val="24"/>
              </w:rPr>
            </w:pPr>
            <w:r w:rsidRPr="000D6508">
              <w:rPr>
                <w:sz w:val="24"/>
                <w:szCs w:val="24"/>
              </w:rPr>
              <w:t>4.48</w:t>
            </w:r>
          </w:p>
        </w:tc>
        <w:tc>
          <w:tcPr>
            <w:tcW w:w="1963" w:type="dxa"/>
            <w:tcBorders>
              <w:top w:val="single" w:sz="4" w:space="0" w:color="000000"/>
              <w:left w:val="single" w:sz="4" w:space="0" w:color="000000"/>
              <w:bottom w:val="single" w:sz="4" w:space="0" w:color="000000"/>
              <w:right w:val="single" w:sz="4" w:space="0" w:color="000000"/>
            </w:tcBorders>
          </w:tcPr>
          <w:p w14:paraId="3B8CE5C1" w14:textId="77777777" w:rsidR="0090772B" w:rsidRPr="000D6508" w:rsidRDefault="0090772B" w:rsidP="00CF6C17">
            <w:pPr>
              <w:pStyle w:val="TableParagraph"/>
              <w:spacing w:line="274" w:lineRule="exact"/>
              <w:ind w:left="108"/>
              <w:jc w:val="center"/>
              <w:rPr>
                <w:sz w:val="24"/>
                <w:szCs w:val="24"/>
              </w:rPr>
            </w:pPr>
            <w:r w:rsidRPr="000D6508">
              <w:rPr>
                <w:sz w:val="24"/>
                <w:szCs w:val="24"/>
              </w:rPr>
              <w:t>1</w:t>
            </w:r>
          </w:p>
        </w:tc>
      </w:tr>
      <w:tr w:rsidR="0090772B" w:rsidRPr="000D6508" w14:paraId="10D600F4"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5040E9CF" w14:textId="77777777" w:rsidR="0090772B" w:rsidRPr="000D6508" w:rsidRDefault="0090772B" w:rsidP="0090772B">
            <w:pPr>
              <w:pStyle w:val="TableParagraph"/>
              <w:spacing w:line="240" w:lineRule="auto"/>
              <w:ind w:left="0"/>
              <w:rPr>
                <w:b/>
                <w:sz w:val="24"/>
                <w:szCs w:val="24"/>
              </w:rPr>
            </w:pPr>
          </w:p>
          <w:p w14:paraId="65568F6D" w14:textId="77777777" w:rsidR="0090772B" w:rsidRPr="000D6508" w:rsidRDefault="0090772B" w:rsidP="0090772B">
            <w:pPr>
              <w:pStyle w:val="TableParagraph"/>
              <w:spacing w:before="213" w:line="240" w:lineRule="auto"/>
              <w:rPr>
                <w:sz w:val="24"/>
                <w:szCs w:val="24"/>
              </w:rPr>
            </w:pPr>
            <w:r w:rsidRPr="000D6508">
              <w:rPr>
                <w:sz w:val="24"/>
                <w:szCs w:val="24"/>
              </w:rPr>
              <w:t>Tax benefit</w:t>
            </w:r>
          </w:p>
        </w:tc>
        <w:tc>
          <w:tcPr>
            <w:tcW w:w="2137" w:type="dxa"/>
            <w:tcBorders>
              <w:top w:val="single" w:sz="4" w:space="0" w:color="000000"/>
              <w:left w:val="single" w:sz="4" w:space="0" w:color="000000"/>
              <w:bottom w:val="single" w:sz="4" w:space="0" w:color="000000"/>
              <w:right w:val="single" w:sz="4" w:space="0" w:color="000000"/>
            </w:tcBorders>
          </w:tcPr>
          <w:p w14:paraId="44C931A6" w14:textId="77777777" w:rsidR="0090772B" w:rsidRPr="000D6508" w:rsidRDefault="0090772B" w:rsidP="00CF6C17">
            <w:pPr>
              <w:pStyle w:val="TableParagraph"/>
              <w:jc w:val="center"/>
              <w:rPr>
                <w:sz w:val="24"/>
                <w:szCs w:val="24"/>
              </w:rPr>
            </w:pPr>
            <w:r w:rsidRPr="000D6508">
              <w:rPr>
                <w:sz w:val="24"/>
                <w:szCs w:val="24"/>
              </w:rPr>
              <w:t>609</w:t>
            </w:r>
          </w:p>
        </w:tc>
        <w:tc>
          <w:tcPr>
            <w:tcW w:w="2494" w:type="dxa"/>
            <w:tcBorders>
              <w:top w:val="single" w:sz="4" w:space="0" w:color="000000"/>
              <w:left w:val="single" w:sz="4" w:space="0" w:color="000000"/>
              <w:bottom w:val="single" w:sz="4" w:space="0" w:color="000000"/>
              <w:right w:val="single" w:sz="4" w:space="0" w:color="000000"/>
            </w:tcBorders>
          </w:tcPr>
          <w:p w14:paraId="75827A1A" w14:textId="77777777" w:rsidR="0090772B" w:rsidRPr="000D6508" w:rsidRDefault="0090772B" w:rsidP="00CF6C17">
            <w:pPr>
              <w:pStyle w:val="TableParagraph"/>
              <w:ind w:left="108"/>
              <w:jc w:val="center"/>
              <w:rPr>
                <w:sz w:val="24"/>
                <w:szCs w:val="24"/>
              </w:rPr>
            </w:pPr>
            <w:r w:rsidRPr="000D6508">
              <w:rPr>
                <w:sz w:val="24"/>
                <w:szCs w:val="24"/>
              </w:rPr>
              <w:t>4.06</w:t>
            </w:r>
          </w:p>
        </w:tc>
        <w:tc>
          <w:tcPr>
            <w:tcW w:w="1963" w:type="dxa"/>
            <w:tcBorders>
              <w:top w:val="single" w:sz="4" w:space="0" w:color="000000"/>
              <w:left w:val="single" w:sz="4" w:space="0" w:color="000000"/>
              <w:bottom w:val="single" w:sz="4" w:space="0" w:color="000000"/>
              <w:right w:val="single" w:sz="4" w:space="0" w:color="000000"/>
            </w:tcBorders>
          </w:tcPr>
          <w:p w14:paraId="29933E9E" w14:textId="77777777" w:rsidR="0090772B" w:rsidRPr="000D6508" w:rsidRDefault="0090772B" w:rsidP="00CF6C17">
            <w:pPr>
              <w:pStyle w:val="TableParagraph"/>
              <w:ind w:left="108"/>
              <w:jc w:val="center"/>
              <w:rPr>
                <w:sz w:val="24"/>
                <w:szCs w:val="24"/>
              </w:rPr>
            </w:pPr>
            <w:r w:rsidRPr="000D6508">
              <w:rPr>
                <w:sz w:val="24"/>
                <w:szCs w:val="24"/>
              </w:rPr>
              <w:t>3</w:t>
            </w:r>
          </w:p>
        </w:tc>
      </w:tr>
      <w:tr w:rsidR="0090772B" w:rsidRPr="000D6508" w14:paraId="65A0365C"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7CEF440A" w14:textId="77777777" w:rsidR="0090772B" w:rsidRPr="000D6508" w:rsidRDefault="0090772B" w:rsidP="0090772B">
            <w:pPr>
              <w:pStyle w:val="TableParagraph"/>
              <w:spacing w:line="240" w:lineRule="auto"/>
              <w:ind w:left="0"/>
              <w:rPr>
                <w:sz w:val="24"/>
                <w:szCs w:val="24"/>
              </w:rPr>
            </w:pPr>
          </w:p>
          <w:p w14:paraId="021224B4" w14:textId="77777777" w:rsidR="0090772B" w:rsidRPr="000D6508" w:rsidRDefault="0090772B" w:rsidP="0090772B">
            <w:pPr>
              <w:pStyle w:val="TableParagraph"/>
              <w:spacing w:before="213" w:line="240" w:lineRule="auto"/>
              <w:rPr>
                <w:sz w:val="24"/>
                <w:szCs w:val="24"/>
              </w:rPr>
            </w:pPr>
            <w:r w:rsidRPr="000D6508">
              <w:rPr>
                <w:sz w:val="24"/>
                <w:szCs w:val="24"/>
              </w:rPr>
              <w:t>Risk coverage</w:t>
            </w:r>
          </w:p>
        </w:tc>
        <w:tc>
          <w:tcPr>
            <w:tcW w:w="2137" w:type="dxa"/>
            <w:tcBorders>
              <w:top w:val="single" w:sz="4" w:space="0" w:color="000000"/>
              <w:left w:val="single" w:sz="4" w:space="0" w:color="000000"/>
              <w:bottom w:val="single" w:sz="4" w:space="0" w:color="000000"/>
              <w:right w:val="single" w:sz="4" w:space="0" w:color="000000"/>
            </w:tcBorders>
          </w:tcPr>
          <w:p w14:paraId="0D16C49E" w14:textId="77777777" w:rsidR="0090772B" w:rsidRPr="000D6508" w:rsidRDefault="0090772B" w:rsidP="00CF6C17">
            <w:pPr>
              <w:pStyle w:val="TableParagraph"/>
              <w:jc w:val="center"/>
              <w:rPr>
                <w:sz w:val="24"/>
                <w:szCs w:val="24"/>
              </w:rPr>
            </w:pPr>
            <w:r w:rsidRPr="000D6508">
              <w:rPr>
                <w:sz w:val="24"/>
                <w:szCs w:val="24"/>
              </w:rPr>
              <w:t>588</w:t>
            </w:r>
          </w:p>
        </w:tc>
        <w:tc>
          <w:tcPr>
            <w:tcW w:w="2494" w:type="dxa"/>
            <w:tcBorders>
              <w:top w:val="single" w:sz="4" w:space="0" w:color="000000"/>
              <w:left w:val="single" w:sz="4" w:space="0" w:color="000000"/>
              <w:bottom w:val="single" w:sz="4" w:space="0" w:color="000000"/>
              <w:right w:val="single" w:sz="4" w:space="0" w:color="000000"/>
            </w:tcBorders>
          </w:tcPr>
          <w:p w14:paraId="3D818FDB" w14:textId="77777777" w:rsidR="0090772B" w:rsidRPr="000D6508" w:rsidRDefault="0090772B" w:rsidP="00CF6C17">
            <w:pPr>
              <w:pStyle w:val="TableParagraph"/>
              <w:ind w:left="108"/>
              <w:jc w:val="center"/>
              <w:rPr>
                <w:sz w:val="24"/>
                <w:szCs w:val="24"/>
              </w:rPr>
            </w:pPr>
            <w:r w:rsidRPr="000D6508">
              <w:rPr>
                <w:sz w:val="24"/>
                <w:szCs w:val="24"/>
              </w:rPr>
              <w:t>3.92</w:t>
            </w:r>
          </w:p>
        </w:tc>
        <w:tc>
          <w:tcPr>
            <w:tcW w:w="1963" w:type="dxa"/>
            <w:tcBorders>
              <w:top w:val="single" w:sz="4" w:space="0" w:color="000000"/>
              <w:left w:val="single" w:sz="4" w:space="0" w:color="000000"/>
              <w:bottom w:val="single" w:sz="4" w:space="0" w:color="000000"/>
              <w:right w:val="single" w:sz="4" w:space="0" w:color="000000"/>
            </w:tcBorders>
          </w:tcPr>
          <w:p w14:paraId="2E78A6B5" w14:textId="77777777" w:rsidR="0090772B" w:rsidRPr="000D6508" w:rsidRDefault="0090772B" w:rsidP="00CF6C17">
            <w:pPr>
              <w:pStyle w:val="TableParagraph"/>
              <w:ind w:left="108"/>
              <w:jc w:val="center"/>
              <w:rPr>
                <w:sz w:val="24"/>
                <w:szCs w:val="24"/>
              </w:rPr>
            </w:pPr>
            <w:r w:rsidRPr="000D6508">
              <w:rPr>
                <w:sz w:val="24"/>
                <w:szCs w:val="24"/>
              </w:rPr>
              <w:t>5</w:t>
            </w:r>
          </w:p>
        </w:tc>
      </w:tr>
      <w:tr w:rsidR="0090772B" w:rsidRPr="000D6508" w14:paraId="5CC1C03E"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4E5241A3" w14:textId="77777777" w:rsidR="0090772B" w:rsidRPr="000D6508" w:rsidRDefault="0090772B" w:rsidP="0090772B">
            <w:pPr>
              <w:pStyle w:val="TableParagraph"/>
              <w:spacing w:before="214" w:line="240" w:lineRule="auto"/>
              <w:rPr>
                <w:sz w:val="24"/>
                <w:szCs w:val="24"/>
              </w:rPr>
            </w:pPr>
            <w:r w:rsidRPr="000D6508">
              <w:rPr>
                <w:sz w:val="24"/>
                <w:szCs w:val="24"/>
              </w:rPr>
              <w:t>Savings</w:t>
            </w:r>
          </w:p>
        </w:tc>
        <w:tc>
          <w:tcPr>
            <w:tcW w:w="2137" w:type="dxa"/>
            <w:tcBorders>
              <w:top w:val="single" w:sz="4" w:space="0" w:color="000000"/>
              <w:left w:val="single" w:sz="4" w:space="0" w:color="000000"/>
              <w:bottom w:val="single" w:sz="4" w:space="0" w:color="000000"/>
              <w:right w:val="single" w:sz="4" w:space="0" w:color="000000"/>
            </w:tcBorders>
          </w:tcPr>
          <w:p w14:paraId="44ACD85D" w14:textId="77777777" w:rsidR="0090772B" w:rsidRPr="000D6508" w:rsidRDefault="0090772B" w:rsidP="00CF6C17">
            <w:pPr>
              <w:pStyle w:val="TableParagraph"/>
              <w:spacing w:line="274" w:lineRule="exact"/>
              <w:jc w:val="center"/>
              <w:rPr>
                <w:sz w:val="24"/>
                <w:szCs w:val="24"/>
              </w:rPr>
            </w:pPr>
            <w:r w:rsidRPr="000D6508">
              <w:rPr>
                <w:sz w:val="24"/>
                <w:szCs w:val="24"/>
              </w:rPr>
              <w:t>560</w:t>
            </w:r>
          </w:p>
        </w:tc>
        <w:tc>
          <w:tcPr>
            <w:tcW w:w="2494" w:type="dxa"/>
            <w:tcBorders>
              <w:top w:val="single" w:sz="4" w:space="0" w:color="000000"/>
              <w:left w:val="single" w:sz="4" w:space="0" w:color="000000"/>
              <w:bottom w:val="single" w:sz="4" w:space="0" w:color="000000"/>
              <w:right w:val="single" w:sz="4" w:space="0" w:color="000000"/>
            </w:tcBorders>
          </w:tcPr>
          <w:p w14:paraId="35F552EF" w14:textId="77777777" w:rsidR="0090772B" w:rsidRPr="000D6508" w:rsidRDefault="0090772B" w:rsidP="00CF6C17">
            <w:pPr>
              <w:pStyle w:val="TableParagraph"/>
              <w:spacing w:line="274" w:lineRule="exact"/>
              <w:ind w:left="108"/>
              <w:jc w:val="center"/>
              <w:rPr>
                <w:sz w:val="24"/>
                <w:szCs w:val="24"/>
              </w:rPr>
            </w:pPr>
            <w:r w:rsidRPr="000D6508">
              <w:rPr>
                <w:sz w:val="24"/>
                <w:szCs w:val="24"/>
              </w:rPr>
              <w:t>3.73</w:t>
            </w:r>
          </w:p>
        </w:tc>
        <w:tc>
          <w:tcPr>
            <w:tcW w:w="1963" w:type="dxa"/>
            <w:tcBorders>
              <w:top w:val="single" w:sz="4" w:space="0" w:color="000000"/>
              <w:left w:val="single" w:sz="4" w:space="0" w:color="000000"/>
              <w:bottom w:val="single" w:sz="4" w:space="0" w:color="000000"/>
              <w:right w:val="single" w:sz="4" w:space="0" w:color="000000"/>
            </w:tcBorders>
          </w:tcPr>
          <w:p w14:paraId="1F7B6AED" w14:textId="77777777" w:rsidR="0090772B" w:rsidRPr="000D6508" w:rsidRDefault="0090772B" w:rsidP="00CF6C17">
            <w:pPr>
              <w:pStyle w:val="TableParagraph"/>
              <w:spacing w:line="274" w:lineRule="exact"/>
              <w:ind w:left="108"/>
              <w:jc w:val="center"/>
              <w:rPr>
                <w:sz w:val="24"/>
                <w:szCs w:val="24"/>
              </w:rPr>
            </w:pPr>
            <w:r w:rsidRPr="000D6508">
              <w:rPr>
                <w:sz w:val="24"/>
                <w:szCs w:val="24"/>
              </w:rPr>
              <w:t>8</w:t>
            </w:r>
          </w:p>
        </w:tc>
      </w:tr>
      <w:tr w:rsidR="0090772B" w:rsidRPr="000D6508" w14:paraId="2173F8C5"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hideMark/>
          </w:tcPr>
          <w:p w14:paraId="0FF8E291" w14:textId="77777777" w:rsidR="0090772B" w:rsidRPr="000D6508" w:rsidRDefault="0090772B" w:rsidP="0090772B">
            <w:pPr>
              <w:pStyle w:val="TableParagraph"/>
              <w:rPr>
                <w:sz w:val="24"/>
                <w:szCs w:val="24"/>
              </w:rPr>
            </w:pPr>
            <w:r w:rsidRPr="000D6508">
              <w:rPr>
                <w:sz w:val="24"/>
                <w:szCs w:val="24"/>
              </w:rPr>
              <w:t>Product features</w:t>
            </w:r>
          </w:p>
        </w:tc>
        <w:tc>
          <w:tcPr>
            <w:tcW w:w="2137" w:type="dxa"/>
            <w:tcBorders>
              <w:top w:val="single" w:sz="4" w:space="0" w:color="000000"/>
              <w:left w:val="single" w:sz="4" w:space="0" w:color="000000"/>
              <w:bottom w:val="single" w:sz="4" w:space="0" w:color="000000"/>
              <w:right w:val="single" w:sz="4" w:space="0" w:color="000000"/>
            </w:tcBorders>
          </w:tcPr>
          <w:p w14:paraId="5A18988F" w14:textId="77777777" w:rsidR="0090772B" w:rsidRPr="000D6508" w:rsidRDefault="0090772B" w:rsidP="00CF6C17">
            <w:pPr>
              <w:pStyle w:val="TableParagraph"/>
              <w:jc w:val="center"/>
              <w:rPr>
                <w:sz w:val="24"/>
                <w:szCs w:val="24"/>
              </w:rPr>
            </w:pPr>
            <w:r w:rsidRPr="000D6508">
              <w:rPr>
                <w:sz w:val="24"/>
                <w:szCs w:val="24"/>
              </w:rPr>
              <w:t>536</w:t>
            </w:r>
          </w:p>
        </w:tc>
        <w:tc>
          <w:tcPr>
            <w:tcW w:w="2494" w:type="dxa"/>
            <w:tcBorders>
              <w:top w:val="single" w:sz="4" w:space="0" w:color="000000"/>
              <w:left w:val="single" w:sz="4" w:space="0" w:color="000000"/>
              <w:bottom w:val="single" w:sz="4" w:space="0" w:color="000000"/>
              <w:right w:val="single" w:sz="4" w:space="0" w:color="000000"/>
            </w:tcBorders>
          </w:tcPr>
          <w:p w14:paraId="7CA19584" w14:textId="77777777" w:rsidR="0090772B" w:rsidRPr="000D6508" w:rsidRDefault="0090772B" w:rsidP="00CF6C17">
            <w:pPr>
              <w:pStyle w:val="TableParagraph"/>
              <w:ind w:left="108"/>
              <w:jc w:val="center"/>
              <w:rPr>
                <w:sz w:val="24"/>
                <w:szCs w:val="24"/>
              </w:rPr>
            </w:pPr>
            <w:r w:rsidRPr="000D6508">
              <w:rPr>
                <w:sz w:val="24"/>
                <w:szCs w:val="24"/>
              </w:rPr>
              <w:t>3.57</w:t>
            </w:r>
          </w:p>
        </w:tc>
        <w:tc>
          <w:tcPr>
            <w:tcW w:w="1963" w:type="dxa"/>
            <w:tcBorders>
              <w:top w:val="single" w:sz="4" w:space="0" w:color="000000"/>
              <w:left w:val="single" w:sz="4" w:space="0" w:color="000000"/>
              <w:bottom w:val="single" w:sz="4" w:space="0" w:color="000000"/>
              <w:right w:val="single" w:sz="4" w:space="0" w:color="000000"/>
            </w:tcBorders>
          </w:tcPr>
          <w:p w14:paraId="5DF1D48C" w14:textId="77777777" w:rsidR="0090772B" w:rsidRPr="000D6508" w:rsidRDefault="0090772B" w:rsidP="00CF6C17">
            <w:pPr>
              <w:pStyle w:val="TableParagraph"/>
              <w:ind w:left="108"/>
              <w:jc w:val="center"/>
              <w:rPr>
                <w:sz w:val="24"/>
                <w:szCs w:val="24"/>
              </w:rPr>
            </w:pPr>
            <w:r w:rsidRPr="000D6508">
              <w:rPr>
                <w:sz w:val="24"/>
                <w:szCs w:val="24"/>
              </w:rPr>
              <w:t>9</w:t>
            </w:r>
          </w:p>
        </w:tc>
      </w:tr>
      <w:tr w:rsidR="0090772B" w:rsidRPr="000D6508" w14:paraId="13314B0B"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791B6558" w14:textId="77777777" w:rsidR="0090772B" w:rsidRPr="000D6508" w:rsidRDefault="0090772B" w:rsidP="0090772B">
            <w:pPr>
              <w:shd w:val="clear" w:color="auto" w:fill="F8F9FA"/>
              <w:spacing w:line="300" w:lineRule="atLeast"/>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t>Retirement plans</w:t>
            </w:r>
          </w:p>
          <w:p w14:paraId="2B0BE19F" w14:textId="77777777" w:rsidR="0090772B" w:rsidRPr="000D6508" w:rsidRDefault="0090772B" w:rsidP="0090772B">
            <w:pPr>
              <w:pStyle w:val="TableParagraph"/>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14:paraId="01DB65F6" w14:textId="77777777" w:rsidR="0090772B" w:rsidRPr="000D6508" w:rsidRDefault="0090772B" w:rsidP="00CF6C17">
            <w:pPr>
              <w:pStyle w:val="TableParagraph"/>
              <w:jc w:val="center"/>
              <w:rPr>
                <w:sz w:val="24"/>
                <w:szCs w:val="24"/>
              </w:rPr>
            </w:pPr>
            <w:r w:rsidRPr="000D6508">
              <w:rPr>
                <w:sz w:val="24"/>
                <w:szCs w:val="24"/>
              </w:rPr>
              <w:t>436</w:t>
            </w:r>
          </w:p>
        </w:tc>
        <w:tc>
          <w:tcPr>
            <w:tcW w:w="2494" w:type="dxa"/>
            <w:tcBorders>
              <w:top w:val="single" w:sz="4" w:space="0" w:color="000000"/>
              <w:left w:val="single" w:sz="4" w:space="0" w:color="000000"/>
              <w:bottom w:val="single" w:sz="4" w:space="0" w:color="000000"/>
              <w:right w:val="single" w:sz="4" w:space="0" w:color="000000"/>
            </w:tcBorders>
          </w:tcPr>
          <w:p w14:paraId="58E32FA2" w14:textId="77777777" w:rsidR="0090772B" w:rsidRPr="000D6508" w:rsidRDefault="0090772B" w:rsidP="00CF6C17">
            <w:pPr>
              <w:pStyle w:val="TableParagraph"/>
              <w:ind w:left="108"/>
              <w:jc w:val="center"/>
              <w:rPr>
                <w:sz w:val="24"/>
                <w:szCs w:val="24"/>
              </w:rPr>
            </w:pPr>
            <w:r w:rsidRPr="000D6508">
              <w:rPr>
                <w:sz w:val="24"/>
                <w:szCs w:val="24"/>
              </w:rPr>
              <w:t>3.08</w:t>
            </w:r>
          </w:p>
        </w:tc>
        <w:tc>
          <w:tcPr>
            <w:tcW w:w="1963" w:type="dxa"/>
            <w:tcBorders>
              <w:top w:val="single" w:sz="4" w:space="0" w:color="000000"/>
              <w:left w:val="single" w:sz="4" w:space="0" w:color="000000"/>
              <w:bottom w:val="single" w:sz="4" w:space="0" w:color="000000"/>
              <w:right w:val="single" w:sz="4" w:space="0" w:color="000000"/>
            </w:tcBorders>
          </w:tcPr>
          <w:p w14:paraId="1EA74C92" w14:textId="77777777" w:rsidR="0090772B" w:rsidRPr="000D6508" w:rsidRDefault="0090772B" w:rsidP="00CF6C17">
            <w:pPr>
              <w:pStyle w:val="TableParagraph"/>
              <w:ind w:left="108"/>
              <w:jc w:val="center"/>
              <w:rPr>
                <w:sz w:val="24"/>
                <w:szCs w:val="24"/>
              </w:rPr>
            </w:pPr>
            <w:r w:rsidRPr="000D6508">
              <w:rPr>
                <w:sz w:val="24"/>
                <w:szCs w:val="24"/>
              </w:rPr>
              <w:t>11</w:t>
            </w:r>
          </w:p>
        </w:tc>
      </w:tr>
      <w:tr w:rsidR="0090772B" w:rsidRPr="000D6508" w14:paraId="76DE8FBE"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65189BD7" w14:textId="77777777" w:rsidR="0090772B" w:rsidRPr="000D6508" w:rsidRDefault="0090772B" w:rsidP="0090772B">
            <w:pPr>
              <w:shd w:val="clear" w:color="auto" w:fill="F8F9FA"/>
              <w:spacing w:line="300" w:lineRule="atLeast"/>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lastRenderedPageBreak/>
              <w:t>Family welfare</w:t>
            </w:r>
          </w:p>
          <w:p w14:paraId="7C1F85CE" w14:textId="77777777" w:rsidR="0090772B" w:rsidRPr="000D6508" w:rsidRDefault="0090772B" w:rsidP="0090772B">
            <w:pPr>
              <w:pStyle w:val="TableParagraph"/>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14:paraId="605D35F5" w14:textId="77777777" w:rsidR="0090772B" w:rsidRPr="000D6508" w:rsidRDefault="0090772B" w:rsidP="00CF6C17">
            <w:pPr>
              <w:pStyle w:val="TableParagraph"/>
              <w:jc w:val="center"/>
              <w:rPr>
                <w:sz w:val="24"/>
                <w:szCs w:val="24"/>
              </w:rPr>
            </w:pPr>
            <w:r w:rsidRPr="000D6508">
              <w:rPr>
                <w:sz w:val="24"/>
                <w:szCs w:val="24"/>
              </w:rPr>
              <w:t>631</w:t>
            </w:r>
          </w:p>
        </w:tc>
        <w:tc>
          <w:tcPr>
            <w:tcW w:w="2494" w:type="dxa"/>
            <w:tcBorders>
              <w:top w:val="single" w:sz="4" w:space="0" w:color="000000"/>
              <w:left w:val="single" w:sz="4" w:space="0" w:color="000000"/>
              <w:bottom w:val="single" w:sz="4" w:space="0" w:color="000000"/>
              <w:right w:val="single" w:sz="4" w:space="0" w:color="000000"/>
            </w:tcBorders>
          </w:tcPr>
          <w:p w14:paraId="72EBD73C" w14:textId="77777777" w:rsidR="0090772B" w:rsidRPr="000D6508" w:rsidRDefault="0090772B" w:rsidP="00CF6C17">
            <w:pPr>
              <w:pStyle w:val="TableParagraph"/>
              <w:ind w:left="108"/>
              <w:jc w:val="center"/>
              <w:rPr>
                <w:sz w:val="24"/>
                <w:szCs w:val="24"/>
              </w:rPr>
            </w:pPr>
            <w:r w:rsidRPr="000D6508">
              <w:rPr>
                <w:sz w:val="24"/>
                <w:szCs w:val="24"/>
              </w:rPr>
              <w:t>4.20</w:t>
            </w:r>
          </w:p>
        </w:tc>
        <w:tc>
          <w:tcPr>
            <w:tcW w:w="1963" w:type="dxa"/>
            <w:tcBorders>
              <w:top w:val="single" w:sz="4" w:space="0" w:color="000000"/>
              <w:left w:val="single" w:sz="4" w:space="0" w:color="000000"/>
              <w:bottom w:val="single" w:sz="4" w:space="0" w:color="000000"/>
              <w:right w:val="single" w:sz="4" w:space="0" w:color="000000"/>
            </w:tcBorders>
          </w:tcPr>
          <w:p w14:paraId="5CAD13D4" w14:textId="77777777" w:rsidR="0090772B" w:rsidRPr="000D6508" w:rsidRDefault="0090772B" w:rsidP="00CF6C17">
            <w:pPr>
              <w:pStyle w:val="TableParagraph"/>
              <w:ind w:left="108"/>
              <w:jc w:val="center"/>
              <w:rPr>
                <w:sz w:val="24"/>
                <w:szCs w:val="24"/>
              </w:rPr>
            </w:pPr>
            <w:r w:rsidRPr="000D6508">
              <w:rPr>
                <w:sz w:val="24"/>
                <w:szCs w:val="24"/>
              </w:rPr>
              <w:t>2</w:t>
            </w:r>
          </w:p>
        </w:tc>
      </w:tr>
      <w:tr w:rsidR="0090772B" w:rsidRPr="000D6508" w14:paraId="0398A18B"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533D6329" w14:textId="77777777" w:rsidR="0090772B" w:rsidRPr="000D6508" w:rsidRDefault="0090772B" w:rsidP="0090772B">
            <w:pPr>
              <w:shd w:val="clear" w:color="auto" w:fill="F8F9FA"/>
              <w:spacing w:line="300" w:lineRule="atLeast"/>
              <w:textAlignment w:val="center"/>
              <w:rPr>
                <w:rFonts w:ascii="Times New Roman" w:hAnsi="Times New Roman" w:cs="Times New Roman"/>
                <w:color w:val="202124"/>
                <w:sz w:val="24"/>
                <w:szCs w:val="24"/>
                <w:lang w:eastAsia="en-IN"/>
              </w:rPr>
            </w:pPr>
            <w:r w:rsidRPr="000D6508">
              <w:rPr>
                <w:rFonts w:ascii="Times New Roman" w:hAnsi="Times New Roman" w:cs="Times New Roman"/>
                <w:color w:val="202124"/>
                <w:sz w:val="24"/>
                <w:szCs w:val="24"/>
                <w:lang w:eastAsia="en-IN"/>
              </w:rPr>
              <w:t>Long term goals</w:t>
            </w:r>
          </w:p>
          <w:p w14:paraId="7511EE8A" w14:textId="77777777" w:rsidR="0090772B" w:rsidRPr="000D6508" w:rsidRDefault="0090772B" w:rsidP="0090772B">
            <w:pPr>
              <w:pStyle w:val="TableParagraph"/>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14:paraId="4BF90B62" w14:textId="77777777" w:rsidR="0090772B" w:rsidRPr="000D6508" w:rsidRDefault="0090772B" w:rsidP="00CF6C17">
            <w:pPr>
              <w:pStyle w:val="TableParagraph"/>
              <w:jc w:val="center"/>
              <w:rPr>
                <w:sz w:val="24"/>
                <w:szCs w:val="24"/>
              </w:rPr>
            </w:pPr>
            <w:r w:rsidRPr="000D6508">
              <w:rPr>
                <w:sz w:val="24"/>
                <w:szCs w:val="24"/>
              </w:rPr>
              <w:t>464</w:t>
            </w:r>
          </w:p>
        </w:tc>
        <w:tc>
          <w:tcPr>
            <w:tcW w:w="2494" w:type="dxa"/>
            <w:tcBorders>
              <w:top w:val="single" w:sz="4" w:space="0" w:color="000000"/>
              <w:left w:val="single" w:sz="4" w:space="0" w:color="000000"/>
              <w:bottom w:val="single" w:sz="4" w:space="0" w:color="000000"/>
              <w:right w:val="single" w:sz="4" w:space="0" w:color="000000"/>
            </w:tcBorders>
          </w:tcPr>
          <w:p w14:paraId="2C369422" w14:textId="77777777" w:rsidR="0090772B" w:rsidRPr="000D6508" w:rsidRDefault="0090772B" w:rsidP="00CF6C17">
            <w:pPr>
              <w:pStyle w:val="TableParagraph"/>
              <w:ind w:left="108"/>
              <w:jc w:val="center"/>
              <w:rPr>
                <w:sz w:val="24"/>
                <w:szCs w:val="24"/>
              </w:rPr>
            </w:pPr>
            <w:r w:rsidRPr="000D6508">
              <w:rPr>
                <w:sz w:val="24"/>
                <w:szCs w:val="24"/>
              </w:rPr>
              <w:t>3.09</w:t>
            </w:r>
          </w:p>
        </w:tc>
        <w:tc>
          <w:tcPr>
            <w:tcW w:w="1963" w:type="dxa"/>
            <w:tcBorders>
              <w:top w:val="single" w:sz="4" w:space="0" w:color="000000"/>
              <w:left w:val="single" w:sz="4" w:space="0" w:color="000000"/>
              <w:bottom w:val="single" w:sz="4" w:space="0" w:color="000000"/>
              <w:right w:val="single" w:sz="4" w:space="0" w:color="000000"/>
            </w:tcBorders>
          </w:tcPr>
          <w:p w14:paraId="44DD948C" w14:textId="77777777" w:rsidR="0090772B" w:rsidRPr="000D6508" w:rsidRDefault="0090772B" w:rsidP="00CF6C17">
            <w:pPr>
              <w:pStyle w:val="TableParagraph"/>
              <w:ind w:left="108"/>
              <w:jc w:val="center"/>
              <w:rPr>
                <w:sz w:val="24"/>
                <w:szCs w:val="24"/>
              </w:rPr>
            </w:pPr>
            <w:r w:rsidRPr="000D6508">
              <w:rPr>
                <w:sz w:val="24"/>
                <w:szCs w:val="24"/>
              </w:rPr>
              <w:t>12</w:t>
            </w:r>
          </w:p>
        </w:tc>
      </w:tr>
      <w:tr w:rsidR="0090772B" w:rsidRPr="000D6508" w14:paraId="5D919DAE"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117A0D71" w14:textId="77777777" w:rsidR="0090772B" w:rsidRPr="000D6508" w:rsidRDefault="0090772B" w:rsidP="0090772B">
            <w:pPr>
              <w:pStyle w:val="TableParagraph"/>
              <w:rPr>
                <w:sz w:val="24"/>
                <w:szCs w:val="24"/>
              </w:rPr>
            </w:pPr>
            <w:r w:rsidRPr="000D6508">
              <w:rPr>
                <w:bCs/>
                <w:sz w:val="24"/>
                <w:szCs w:val="24"/>
              </w:rPr>
              <w:t>Hobbies</w:t>
            </w:r>
          </w:p>
        </w:tc>
        <w:tc>
          <w:tcPr>
            <w:tcW w:w="2137" w:type="dxa"/>
            <w:tcBorders>
              <w:top w:val="single" w:sz="4" w:space="0" w:color="000000"/>
              <w:left w:val="single" w:sz="4" w:space="0" w:color="000000"/>
              <w:bottom w:val="single" w:sz="4" w:space="0" w:color="000000"/>
              <w:right w:val="single" w:sz="4" w:space="0" w:color="000000"/>
            </w:tcBorders>
          </w:tcPr>
          <w:p w14:paraId="12626785" w14:textId="77777777" w:rsidR="0090772B" w:rsidRPr="000D6508" w:rsidRDefault="0090772B" w:rsidP="00CF6C17">
            <w:pPr>
              <w:pStyle w:val="TableParagraph"/>
              <w:jc w:val="center"/>
              <w:rPr>
                <w:sz w:val="24"/>
                <w:szCs w:val="24"/>
              </w:rPr>
            </w:pPr>
            <w:r w:rsidRPr="000D6508">
              <w:rPr>
                <w:sz w:val="24"/>
                <w:szCs w:val="24"/>
              </w:rPr>
              <w:t>406</w:t>
            </w:r>
          </w:p>
        </w:tc>
        <w:tc>
          <w:tcPr>
            <w:tcW w:w="2494" w:type="dxa"/>
            <w:tcBorders>
              <w:top w:val="single" w:sz="4" w:space="0" w:color="000000"/>
              <w:left w:val="single" w:sz="4" w:space="0" w:color="000000"/>
              <w:bottom w:val="single" w:sz="4" w:space="0" w:color="000000"/>
              <w:right w:val="single" w:sz="4" w:space="0" w:color="000000"/>
            </w:tcBorders>
          </w:tcPr>
          <w:p w14:paraId="642A0705" w14:textId="77777777" w:rsidR="0090772B" w:rsidRPr="000D6508" w:rsidRDefault="0090772B" w:rsidP="00CF6C17">
            <w:pPr>
              <w:pStyle w:val="TableParagraph"/>
              <w:ind w:left="108"/>
              <w:jc w:val="center"/>
              <w:rPr>
                <w:sz w:val="24"/>
                <w:szCs w:val="24"/>
              </w:rPr>
            </w:pPr>
            <w:r w:rsidRPr="000D6508">
              <w:rPr>
                <w:sz w:val="24"/>
                <w:szCs w:val="24"/>
              </w:rPr>
              <w:t>2.70</w:t>
            </w:r>
          </w:p>
        </w:tc>
        <w:tc>
          <w:tcPr>
            <w:tcW w:w="1963" w:type="dxa"/>
            <w:tcBorders>
              <w:top w:val="single" w:sz="4" w:space="0" w:color="000000"/>
              <w:left w:val="single" w:sz="4" w:space="0" w:color="000000"/>
              <w:bottom w:val="single" w:sz="4" w:space="0" w:color="000000"/>
              <w:right w:val="single" w:sz="4" w:space="0" w:color="000000"/>
            </w:tcBorders>
          </w:tcPr>
          <w:p w14:paraId="3B5C4360" w14:textId="77777777" w:rsidR="0090772B" w:rsidRPr="000D6508" w:rsidRDefault="0090772B" w:rsidP="00CF6C17">
            <w:pPr>
              <w:pStyle w:val="TableParagraph"/>
              <w:ind w:left="108"/>
              <w:jc w:val="center"/>
              <w:rPr>
                <w:sz w:val="24"/>
                <w:szCs w:val="24"/>
              </w:rPr>
            </w:pPr>
            <w:r w:rsidRPr="000D6508">
              <w:rPr>
                <w:sz w:val="24"/>
                <w:szCs w:val="24"/>
              </w:rPr>
              <w:t>14</w:t>
            </w:r>
          </w:p>
        </w:tc>
      </w:tr>
      <w:tr w:rsidR="0090772B" w:rsidRPr="000D6508" w14:paraId="601EDBFA"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365AF3F4" w14:textId="77777777" w:rsidR="0090772B" w:rsidRPr="000D6508" w:rsidRDefault="0090772B" w:rsidP="0090772B">
            <w:pPr>
              <w:pStyle w:val="TableParagraph"/>
              <w:rPr>
                <w:sz w:val="24"/>
                <w:szCs w:val="24"/>
              </w:rPr>
            </w:pPr>
            <w:r w:rsidRPr="000D6508">
              <w:rPr>
                <w:bCs/>
                <w:sz w:val="24"/>
                <w:szCs w:val="24"/>
              </w:rPr>
              <w:t>Health history</w:t>
            </w:r>
          </w:p>
        </w:tc>
        <w:tc>
          <w:tcPr>
            <w:tcW w:w="2137" w:type="dxa"/>
            <w:tcBorders>
              <w:top w:val="single" w:sz="4" w:space="0" w:color="000000"/>
              <w:left w:val="single" w:sz="4" w:space="0" w:color="000000"/>
              <w:bottom w:val="single" w:sz="4" w:space="0" w:color="000000"/>
              <w:right w:val="single" w:sz="4" w:space="0" w:color="000000"/>
            </w:tcBorders>
          </w:tcPr>
          <w:p w14:paraId="5A4DA604" w14:textId="77777777" w:rsidR="0090772B" w:rsidRPr="000D6508" w:rsidRDefault="0090772B" w:rsidP="00CF6C17">
            <w:pPr>
              <w:pStyle w:val="TableParagraph"/>
              <w:jc w:val="center"/>
              <w:rPr>
                <w:sz w:val="24"/>
                <w:szCs w:val="24"/>
              </w:rPr>
            </w:pPr>
            <w:r w:rsidRPr="000D6508">
              <w:rPr>
                <w:sz w:val="24"/>
                <w:szCs w:val="24"/>
              </w:rPr>
              <w:t>459</w:t>
            </w:r>
          </w:p>
        </w:tc>
        <w:tc>
          <w:tcPr>
            <w:tcW w:w="2494" w:type="dxa"/>
            <w:tcBorders>
              <w:top w:val="single" w:sz="4" w:space="0" w:color="000000"/>
              <w:left w:val="single" w:sz="4" w:space="0" w:color="000000"/>
              <w:bottom w:val="single" w:sz="4" w:space="0" w:color="000000"/>
              <w:right w:val="single" w:sz="4" w:space="0" w:color="000000"/>
            </w:tcBorders>
          </w:tcPr>
          <w:p w14:paraId="6FE6C124" w14:textId="77777777" w:rsidR="0090772B" w:rsidRPr="000D6508" w:rsidRDefault="0090772B" w:rsidP="00CF6C17">
            <w:pPr>
              <w:pStyle w:val="TableParagraph"/>
              <w:ind w:left="108"/>
              <w:jc w:val="center"/>
              <w:rPr>
                <w:sz w:val="24"/>
                <w:szCs w:val="24"/>
              </w:rPr>
            </w:pPr>
            <w:r w:rsidRPr="000D6508">
              <w:rPr>
                <w:sz w:val="24"/>
                <w:szCs w:val="24"/>
              </w:rPr>
              <w:t>3.06</w:t>
            </w:r>
          </w:p>
        </w:tc>
        <w:tc>
          <w:tcPr>
            <w:tcW w:w="1963" w:type="dxa"/>
            <w:tcBorders>
              <w:top w:val="single" w:sz="4" w:space="0" w:color="000000"/>
              <w:left w:val="single" w:sz="4" w:space="0" w:color="000000"/>
              <w:bottom w:val="single" w:sz="4" w:space="0" w:color="000000"/>
              <w:right w:val="single" w:sz="4" w:space="0" w:color="000000"/>
            </w:tcBorders>
          </w:tcPr>
          <w:p w14:paraId="028C6C2E" w14:textId="77777777" w:rsidR="0090772B" w:rsidRPr="000D6508" w:rsidRDefault="0090772B" w:rsidP="00CF6C17">
            <w:pPr>
              <w:pStyle w:val="TableParagraph"/>
              <w:ind w:left="108"/>
              <w:jc w:val="center"/>
              <w:rPr>
                <w:sz w:val="24"/>
                <w:szCs w:val="24"/>
              </w:rPr>
            </w:pPr>
            <w:r w:rsidRPr="000D6508">
              <w:rPr>
                <w:sz w:val="24"/>
                <w:szCs w:val="24"/>
              </w:rPr>
              <w:t>13</w:t>
            </w:r>
          </w:p>
        </w:tc>
      </w:tr>
      <w:tr w:rsidR="0090772B" w:rsidRPr="000D6508" w14:paraId="446901F6"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1AE9F9AA" w14:textId="77777777" w:rsidR="0090772B" w:rsidRPr="000D6508" w:rsidRDefault="0090772B" w:rsidP="0090772B">
            <w:pPr>
              <w:pStyle w:val="TableParagraph"/>
              <w:rPr>
                <w:bCs/>
                <w:sz w:val="24"/>
                <w:szCs w:val="24"/>
              </w:rPr>
            </w:pPr>
            <w:r w:rsidRPr="000D6508">
              <w:rPr>
                <w:bCs/>
                <w:sz w:val="24"/>
                <w:szCs w:val="24"/>
              </w:rPr>
              <w:t>Age</w:t>
            </w:r>
          </w:p>
        </w:tc>
        <w:tc>
          <w:tcPr>
            <w:tcW w:w="2137" w:type="dxa"/>
            <w:tcBorders>
              <w:top w:val="single" w:sz="4" w:space="0" w:color="000000"/>
              <w:left w:val="single" w:sz="4" w:space="0" w:color="000000"/>
              <w:bottom w:val="single" w:sz="4" w:space="0" w:color="000000"/>
              <w:right w:val="single" w:sz="4" w:space="0" w:color="000000"/>
            </w:tcBorders>
          </w:tcPr>
          <w:p w14:paraId="1D1BB232" w14:textId="77777777" w:rsidR="0090772B" w:rsidRPr="000D6508" w:rsidRDefault="0090772B" w:rsidP="00CF6C17">
            <w:pPr>
              <w:pStyle w:val="TableParagraph"/>
              <w:jc w:val="center"/>
              <w:rPr>
                <w:sz w:val="24"/>
                <w:szCs w:val="24"/>
              </w:rPr>
            </w:pPr>
            <w:r w:rsidRPr="000D6508">
              <w:rPr>
                <w:sz w:val="24"/>
                <w:szCs w:val="24"/>
              </w:rPr>
              <w:t>569</w:t>
            </w:r>
          </w:p>
        </w:tc>
        <w:tc>
          <w:tcPr>
            <w:tcW w:w="2494" w:type="dxa"/>
            <w:tcBorders>
              <w:top w:val="single" w:sz="4" w:space="0" w:color="000000"/>
              <w:left w:val="single" w:sz="4" w:space="0" w:color="000000"/>
              <w:bottom w:val="single" w:sz="4" w:space="0" w:color="000000"/>
              <w:right w:val="single" w:sz="4" w:space="0" w:color="000000"/>
            </w:tcBorders>
          </w:tcPr>
          <w:p w14:paraId="4A8FEDEC" w14:textId="77777777" w:rsidR="0090772B" w:rsidRPr="000D6508" w:rsidRDefault="0090772B" w:rsidP="00CF6C17">
            <w:pPr>
              <w:pStyle w:val="TableParagraph"/>
              <w:ind w:left="108"/>
              <w:jc w:val="center"/>
              <w:rPr>
                <w:sz w:val="24"/>
                <w:szCs w:val="24"/>
              </w:rPr>
            </w:pPr>
            <w:r w:rsidRPr="000D6508">
              <w:rPr>
                <w:sz w:val="24"/>
                <w:szCs w:val="24"/>
              </w:rPr>
              <w:t>3.79</w:t>
            </w:r>
          </w:p>
        </w:tc>
        <w:tc>
          <w:tcPr>
            <w:tcW w:w="1963" w:type="dxa"/>
            <w:tcBorders>
              <w:top w:val="single" w:sz="4" w:space="0" w:color="000000"/>
              <w:left w:val="single" w:sz="4" w:space="0" w:color="000000"/>
              <w:bottom w:val="single" w:sz="4" w:space="0" w:color="000000"/>
              <w:right w:val="single" w:sz="4" w:space="0" w:color="000000"/>
            </w:tcBorders>
          </w:tcPr>
          <w:p w14:paraId="0EA754B3" w14:textId="77777777" w:rsidR="0090772B" w:rsidRPr="000D6508" w:rsidRDefault="0090772B" w:rsidP="00CF6C17">
            <w:pPr>
              <w:pStyle w:val="TableParagraph"/>
              <w:ind w:left="108"/>
              <w:jc w:val="center"/>
              <w:rPr>
                <w:sz w:val="24"/>
                <w:szCs w:val="24"/>
              </w:rPr>
            </w:pPr>
            <w:r w:rsidRPr="000D6508">
              <w:rPr>
                <w:sz w:val="24"/>
                <w:szCs w:val="24"/>
              </w:rPr>
              <w:t>7</w:t>
            </w:r>
          </w:p>
        </w:tc>
      </w:tr>
      <w:tr w:rsidR="0090772B" w:rsidRPr="000D6508" w14:paraId="7D759F2B"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0B7D1748" w14:textId="77777777" w:rsidR="0090772B" w:rsidRPr="000D6508" w:rsidRDefault="0090772B" w:rsidP="0090772B">
            <w:pPr>
              <w:pStyle w:val="TableParagraph"/>
              <w:rPr>
                <w:bCs/>
                <w:sz w:val="24"/>
                <w:szCs w:val="24"/>
              </w:rPr>
            </w:pPr>
            <w:r w:rsidRPr="000D6508">
              <w:rPr>
                <w:bCs/>
                <w:sz w:val="24"/>
                <w:szCs w:val="24"/>
              </w:rPr>
              <w:t>Gender</w:t>
            </w:r>
          </w:p>
        </w:tc>
        <w:tc>
          <w:tcPr>
            <w:tcW w:w="2137" w:type="dxa"/>
            <w:tcBorders>
              <w:top w:val="single" w:sz="4" w:space="0" w:color="000000"/>
              <w:left w:val="single" w:sz="4" w:space="0" w:color="000000"/>
              <w:bottom w:val="single" w:sz="4" w:space="0" w:color="000000"/>
              <w:right w:val="single" w:sz="4" w:space="0" w:color="000000"/>
            </w:tcBorders>
          </w:tcPr>
          <w:p w14:paraId="58F2E19F" w14:textId="77777777" w:rsidR="0090772B" w:rsidRPr="000D6508" w:rsidRDefault="0090772B" w:rsidP="00CF6C17">
            <w:pPr>
              <w:pStyle w:val="TableParagraph"/>
              <w:jc w:val="center"/>
              <w:rPr>
                <w:sz w:val="24"/>
                <w:szCs w:val="24"/>
              </w:rPr>
            </w:pPr>
            <w:r w:rsidRPr="000D6508">
              <w:rPr>
                <w:sz w:val="24"/>
                <w:szCs w:val="24"/>
              </w:rPr>
              <w:t>536</w:t>
            </w:r>
          </w:p>
        </w:tc>
        <w:tc>
          <w:tcPr>
            <w:tcW w:w="2494" w:type="dxa"/>
            <w:tcBorders>
              <w:top w:val="single" w:sz="4" w:space="0" w:color="000000"/>
              <w:left w:val="single" w:sz="4" w:space="0" w:color="000000"/>
              <w:bottom w:val="single" w:sz="4" w:space="0" w:color="000000"/>
              <w:right w:val="single" w:sz="4" w:space="0" w:color="000000"/>
            </w:tcBorders>
          </w:tcPr>
          <w:p w14:paraId="78C68100" w14:textId="77777777" w:rsidR="0090772B" w:rsidRPr="000D6508" w:rsidRDefault="0090772B" w:rsidP="00CF6C17">
            <w:pPr>
              <w:pStyle w:val="TableParagraph"/>
              <w:ind w:left="108"/>
              <w:jc w:val="center"/>
              <w:rPr>
                <w:sz w:val="24"/>
                <w:szCs w:val="24"/>
              </w:rPr>
            </w:pPr>
            <w:r w:rsidRPr="000D6508">
              <w:rPr>
                <w:sz w:val="24"/>
                <w:szCs w:val="24"/>
              </w:rPr>
              <w:t>3.57</w:t>
            </w:r>
          </w:p>
        </w:tc>
        <w:tc>
          <w:tcPr>
            <w:tcW w:w="1963" w:type="dxa"/>
            <w:tcBorders>
              <w:top w:val="single" w:sz="4" w:space="0" w:color="000000"/>
              <w:left w:val="single" w:sz="4" w:space="0" w:color="000000"/>
              <w:bottom w:val="single" w:sz="4" w:space="0" w:color="000000"/>
              <w:right w:val="single" w:sz="4" w:space="0" w:color="000000"/>
            </w:tcBorders>
          </w:tcPr>
          <w:p w14:paraId="724FE0F2" w14:textId="77777777" w:rsidR="0090772B" w:rsidRPr="000D6508" w:rsidRDefault="0090772B" w:rsidP="00CF6C17">
            <w:pPr>
              <w:pStyle w:val="TableParagraph"/>
              <w:ind w:left="108"/>
              <w:jc w:val="center"/>
              <w:rPr>
                <w:sz w:val="24"/>
                <w:szCs w:val="24"/>
              </w:rPr>
            </w:pPr>
            <w:r w:rsidRPr="000D6508">
              <w:rPr>
                <w:sz w:val="24"/>
                <w:szCs w:val="24"/>
              </w:rPr>
              <w:t>10</w:t>
            </w:r>
          </w:p>
        </w:tc>
      </w:tr>
      <w:tr w:rsidR="0090772B" w:rsidRPr="000D6508" w14:paraId="71BED499"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24682D2F" w14:textId="77777777" w:rsidR="0090772B" w:rsidRPr="000D6508" w:rsidRDefault="0090772B" w:rsidP="0090772B">
            <w:pPr>
              <w:pStyle w:val="TableParagraph"/>
              <w:rPr>
                <w:bCs/>
                <w:sz w:val="24"/>
                <w:szCs w:val="24"/>
              </w:rPr>
            </w:pPr>
            <w:r w:rsidRPr="000D6508">
              <w:rPr>
                <w:bCs/>
                <w:sz w:val="24"/>
                <w:szCs w:val="24"/>
              </w:rPr>
              <w:t>Occupation</w:t>
            </w:r>
          </w:p>
        </w:tc>
        <w:tc>
          <w:tcPr>
            <w:tcW w:w="2137" w:type="dxa"/>
            <w:tcBorders>
              <w:top w:val="single" w:sz="4" w:space="0" w:color="000000"/>
              <w:left w:val="single" w:sz="4" w:space="0" w:color="000000"/>
              <w:bottom w:val="single" w:sz="4" w:space="0" w:color="000000"/>
              <w:right w:val="single" w:sz="4" w:space="0" w:color="000000"/>
            </w:tcBorders>
          </w:tcPr>
          <w:p w14:paraId="4B9A2197" w14:textId="77777777" w:rsidR="0090772B" w:rsidRPr="000D6508" w:rsidRDefault="0090772B" w:rsidP="00CF6C17">
            <w:pPr>
              <w:pStyle w:val="TableParagraph"/>
              <w:jc w:val="center"/>
              <w:rPr>
                <w:sz w:val="24"/>
                <w:szCs w:val="24"/>
              </w:rPr>
            </w:pPr>
            <w:r w:rsidRPr="000D6508">
              <w:rPr>
                <w:sz w:val="24"/>
                <w:szCs w:val="24"/>
              </w:rPr>
              <w:t>573</w:t>
            </w:r>
          </w:p>
        </w:tc>
        <w:tc>
          <w:tcPr>
            <w:tcW w:w="2494" w:type="dxa"/>
            <w:tcBorders>
              <w:top w:val="single" w:sz="4" w:space="0" w:color="000000"/>
              <w:left w:val="single" w:sz="4" w:space="0" w:color="000000"/>
              <w:bottom w:val="single" w:sz="4" w:space="0" w:color="000000"/>
              <w:right w:val="single" w:sz="4" w:space="0" w:color="000000"/>
            </w:tcBorders>
          </w:tcPr>
          <w:p w14:paraId="73077C90" w14:textId="77777777" w:rsidR="0090772B" w:rsidRPr="000D6508" w:rsidRDefault="0090772B" w:rsidP="00CF6C17">
            <w:pPr>
              <w:pStyle w:val="TableParagraph"/>
              <w:ind w:left="108"/>
              <w:jc w:val="center"/>
              <w:rPr>
                <w:sz w:val="24"/>
                <w:szCs w:val="24"/>
              </w:rPr>
            </w:pPr>
            <w:r w:rsidRPr="000D6508">
              <w:rPr>
                <w:sz w:val="24"/>
                <w:szCs w:val="24"/>
              </w:rPr>
              <w:t>3.82</w:t>
            </w:r>
          </w:p>
        </w:tc>
        <w:tc>
          <w:tcPr>
            <w:tcW w:w="1963" w:type="dxa"/>
            <w:tcBorders>
              <w:top w:val="single" w:sz="4" w:space="0" w:color="000000"/>
              <w:left w:val="single" w:sz="4" w:space="0" w:color="000000"/>
              <w:bottom w:val="single" w:sz="4" w:space="0" w:color="000000"/>
              <w:right w:val="single" w:sz="4" w:space="0" w:color="000000"/>
            </w:tcBorders>
          </w:tcPr>
          <w:p w14:paraId="014290EF" w14:textId="77777777" w:rsidR="0090772B" w:rsidRPr="000D6508" w:rsidRDefault="0090772B" w:rsidP="00CF6C17">
            <w:pPr>
              <w:pStyle w:val="TableParagraph"/>
              <w:ind w:left="108"/>
              <w:jc w:val="center"/>
              <w:rPr>
                <w:sz w:val="24"/>
                <w:szCs w:val="24"/>
              </w:rPr>
            </w:pPr>
            <w:r w:rsidRPr="000D6508">
              <w:rPr>
                <w:sz w:val="24"/>
                <w:szCs w:val="24"/>
              </w:rPr>
              <w:t>6</w:t>
            </w:r>
          </w:p>
        </w:tc>
      </w:tr>
      <w:tr w:rsidR="0090772B" w:rsidRPr="000D6508" w14:paraId="45C65724" w14:textId="77777777" w:rsidTr="00CF6C17">
        <w:trPr>
          <w:gridAfter w:val="1"/>
          <w:wAfter w:w="20" w:type="dxa"/>
          <w:trHeight w:val="703"/>
        </w:trPr>
        <w:tc>
          <w:tcPr>
            <w:tcW w:w="2782" w:type="dxa"/>
            <w:tcBorders>
              <w:top w:val="single" w:sz="4" w:space="0" w:color="000000"/>
              <w:left w:val="single" w:sz="4" w:space="0" w:color="000000"/>
              <w:bottom w:val="single" w:sz="4" w:space="0" w:color="000000"/>
              <w:right w:val="single" w:sz="4" w:space="0" w:color="000000"/>
            </w:tcBorders>
          </w:tcPr>
          <w:p w14:paraId="40EEDF21" w14:textId="77777777" w:rsidR="0090772B" w:rsidRPr="000D6508" w:rsidRDefault="0090772B" w:rsidP="0090772B">
            <w:pPr>
              <w:pStyle w:val="TableParagraph"/>
              <w:rPr>
                <w:bCs/>
                <w:sz w:val="24"/>
                <w:szCs w:val="24"/>
              </w:rPr>
            </w:pPr>
            <w:r w:rsidRPr="000D6508">
              <w:rPr>
                <w:bCs/>
                <w:sz w:val="24"/>
                <w:szCs w:val="24"/>
              </w:rPr>
              <w:t>Income level</w:t>
            </w:r>
          </w:p>
        </w:tc>
        <w:tc>
          <w:tcPr>
            <w:tcW w:w="2137" w:type="dxa"/>
            <w:tcBorders>
              <w:top w:val="single" w:sz="4" w:space="0" w:color="000000"/>
              <w:left w:val="single" w:sz="4" w:space="0" w:color="000000"/>
              <w:bottom w:val="single" w:sz="4" w:space="0" w:color="000000"/>
              <w:right w:val="single" w:sz="4" w:space="0" w:color="000000"/>
            </w:tcBorders>
          </w:tcPr>
          <w:p w14:paraId="26F2C96F" w14:textId="77777777" w:rsidR="0090772B" w:rsidRPr="000D6508" w:rsidRDefault="0090772B" w:rsidP="00CF6C17">
            <w:pPr>
              <w:pStyle w:val="TableParagraph"/>
              <w:jc w:val="center"/>
              <w:rPr>
                <w:sz w:val="24"/>
                <w:szCs w:val="24"/>
              </w:rPr>
            </w:pPr>
            <w:r w:rsidRPr="000D6508">
              <w:rPr>
                <w:sz w:val="24"/>
                <w:szCs w:val="24"/>
              </w:rPr>
              <w:t>589</w:t>
            </w:r>
          </w:p>
        </w:tc>
        <w:tc>
          <w:tcPr>
            <w:tcW w:w="2494" w:type="dxa"/>
            <w:tcBorders>
              <w:top w:val="single" w:sz="4" w:space="0" w:color="000000"/>
              <w:left w:val="single" w:sz="4" w:space="0" w:color="000000"/>
              <w:bottom w:val="single" w:sz="4" w:space="0" w:color="000000"/>
              <w:right w:val="single" w:sz="4" w:space="0" w:color="000000"/>
            </w:tcBorders>
          </w:tcPr>
          <w:p w14:paraId="4B267600" w14:textId="77777777" w:rsidR="0090772B" w:rsidRPr="000D6508" w:rsidRDefault="0090772B" w:rsidP="00CF6C17">
            <w:pPr>
              <w:pStyle w:val="TableParagraph"/>
              <w:ind w:left="108"/>
              <w:jc w:val="center"/>
              <w:rPr>
                <w:sz w:val="24"/>
                <w:szCs w:val="24"/>
              </w:rPr>
            </w:pPr>
            <w:r w:rsidRPr="000D6508">
              <w:rPr>
                <w:sz w:val="24"/>
                <w:szCs w:val="24"/>
              </w:rPr>
              <w:t>3.92</w:t>
            </w:r>
          </w:p>
        </w:tc>
        <w:tc>
          <w:tcPr>
            <w:tcW w:w="1963" w:type="dxa"/>
            <w:tcBorders>
              <w:top w:val="single" w:sz="4" w:space="0" w:color="000000"/>
              <w:left w:val="single" w:sz="4" w:space="0" w:color="000000"/>
              <w:bottom w:val="single" w:sz="4" w:space="0" w:color="000000"/>
              <w:right w:val="single" w:sz="4" w:space="0" w:color="000000"/>
            </w:tcBorders>
          </w:tcPr>
          <w:p w14:paraId="1D89AD34" w14:textId="77777777" w:rsidR="0090772B" w:rsidRPr="000D6508" w:rsidRDefault="0090772B" w:rsidP="00CF6C17">
            <w:pPr>
              <w:pStyle w:val="TableParagraph"/>
              <w:ind w:left="108"/>
              <w:jc w:val="center"/>
              <w:rPr>
                <w:sz w:val="24"/>
                <w:szCs w:val="24"/>
              </w:rPr>
            </w:pPr>
            <w:r w:rsidRPr="000D6508">
              <w:rPr>
                <w:sz w:val="24"/>
                <w:szCs w:val="24"/>
              </w:rPr>
              <w:t>4</w:t>
            </w:r>
          </w:p>
        </w:tc>
      </w:tr>
    </w:tbl>
    <w:bookmarkEnd w:id="0"/>
    <w:p w14:paraId="6509E335" w14:textId="77777777" w:rsidR="0090772B" w:rsidRPr="000D6508" w:rsidRDefault="0090772B" w:rsidP="00D31207">
      <w:pPr>
        <w:shd w:val="clear" w:color="auto" w:fill="F8F9FA"/>
        <w:spacing w:line="240" w:lineRule="auto"/>
        <w:jc w:val="both"/>
        <w:textAlignment w:val="center"/>
        <w:rPr>
          <w:rFonts w:ascii="Times New Roman" w:hAnsi="Times New Roman" w:cs="Times New Roman"/>
          <w:color w:val="202124"/>
          <w:sz w:val="24"/>
          <w:szCs w:val="24"/>
          <w:lang w:eastAsia="en-IN"/>
        </w:rPr>
      </w:pPr>
      <w:r w:rsidRPr="000D6508">
        <w:rPr>
          <w:rFonts w:ascii="Times New Roman" w:hAnsi="Times New Roman" w:cs="Times New Roman"/>
          <w:b/>
          <w:bCs/>
          <w:sz w:val="28"/>
          <w:szCs w:val="28"/>
        </w:rPr>
        <w:t>Interpretation</w:t>
      </w:r>
      <w:r w:rsidRPr="000D6508">
        <w:rPr>
          <w:rFonts w:ascii="Times New Roman" w:hAnsi="Times New Roman" w:cs="Times New Roman"/>
          <w:sz w:val="24"/>
          <w:szCs w:val="24"/>
        </w:rPr>
        <w:t>: It is revealed from the table no. 13 and table no. 14, which among the surveyed people, majority of the respondents prefer to invest in life insurance for Security and Assurance, followed by family welfare and Tax benefit and ranked as 1 st, 2</w:t>
      </w:r>
      <w:r w:rsidRPr="000D6508">
        <w:rPr>
          <w:rFonts w:ascii="Times New Roman" w:hAnsi="Times New Roman" w:cs="Times New Roman"/>
          <w:sz w:val="24"/>
          <w:szCs w:val="24"/>
          <w:vertAlign w:val="superscript"/>
        </w:rPr>
        <w:t>nd</w:t>
      </w:r>
      <w:r w:rsidRPr="000D6508">
        <w:rPr>
          <w:rFonts w:ascii="Times New Roman" w:hAnsi="Times New Roman" w:cs="Times New Roman"/>
          <w:sz w:val="24"/>
          <w:szCs w:val="24"/>
        </w:rPr>
        <w:t xml:space="preserve"> and 3</w:t>
      </w:r>
      <w:r w:rsidRPr="000D6508">
        <w:rPr>
          <w:rFonts w:ascii="Times New Roman" w:hAnsi="Times New Roman" w:cs="Times New Roman"/>
          <w:sz w:val="24"/>
          <w:szCs w:val="24"/>
          <w:vertAlign w:val="superscript"/>
        </w:rPr>
        <w:t>rd</w:t>
      </w:r>
      <w:r w:rsidRPr="000D6508">
        <w:rPr>
          <w:rFonts w:ascii="Times New Roman" w:hAnsi="Times New Roman" w:cs="Times New Roman"/>
          <w:sz w:val="24"/>
          <w:szCs w:val="24"/>
        </w:rPr>
        <w:t xml:space="preserve">. From the above table the factors influencing the choice of investment in life insurance that are income level, risk coverage, </w:t>
      </w:r>
      <w:r w:rsidRPr="000D6508">
        <w:rPr>
          <w:rFonts w:ascii="Times New Roman" w:hAnsi="Times New Roman" w:cs="Times New Roman"/>
          <w:bCs/>
          <w:sz w:val="24"/>
          <w:szCs w:val="24"/>
        </w:rPr>
        <w:t xml:space="preserve">Occupation, Age, </w:t>
      </w:r>
      <w:r w:rsidRPr="000D6508">
        <w:rPr>
          <w:rFonts w:ascii="Times New Roman" w:hAnsi="Times New Roman" w:cs="Times New Roman"/>
          <w:sz w:val="24"/>
          <w:szCs w:val="24"/>
        </w:rPr>
        <w:t xml:space="preserve">Savings, Product features, </w:t>
      </w:r>
      <w:r w:rsidRPr="000D6508">
        <w:rPr>
          <w:rFonts w:ascii="Times New Roman" w:hAnsi="Times New Roman" w:cs="Times New Roman"/>
          <w:bCs/>
          <w:sz w:val="24"/>
          <w:szCs w:val="24"/>
        </w:rPr>
        <w:t>Gender,</w:t>
      </w:r>
      <w:r w:rsidRPr="000D6508">
        <w:rPr>
          <w:rFonts w:ascii="Times New Roman" w:hAnsi="Times New Roman" w:cs="Times New Roman"/>
          <w:color w:val="202124"/>
          <w:sz w:val="24"/>
          <w:szCs w:val="24"/>
          <w:lang w:eastAsia="en-IN"/>
        </w:rPr>
        <w:t xml:space="preserve"> Retirement plans, Long term goals, </w:t>
      </w:r>
      <w:r w:rsidRPr="000D6508">
        <w:rPr>
          <w:rFonts w:ascii="Times New Roman" w:hAnsi="Times New Roman" w:cs="Times New Roman"/>
          <w:bCs/>
          <w:sz w:val="24"/>
          <w:szCs w:val="24"/>
        </w:rPr>
        <w:t>Health history and Hobbies ranked as 4</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 xml:space="preserve"> ,5</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,6</w:t>
      </w:r>
      <w:r w:rsidRPr="000D6508">
        <w:rPr>
          <w:rFonts w:ascii="Times New Roman" w:hAnsi="Times New Roman" w:cs="Times New Roman"/>
          <w:bCs/>
          <w:sz w:val="24"/>
          <w:szCs w:val="24"/>
          <w:vertAlign w:val="superscript"/>
        </w:rPr>
        <w:t xml:space="preserve">th </w:t>
      </w:r>
      <w:r w:rsidRPr="000D6508">
        <w:rPr>
          <w:rFonts w:ascii="Times New Roman" w:hAnsi="Times New Roman" w:cs="Times New Roman"/>
          <w:bCs/>
          <w:sz w:val="24"/>
          <w:szCs w:val="24"/>
        </w:rPr>
        <w:t>, 7</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 8</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 9</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 xml:space="preserve"> ,10</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,11</w:t>
      </w:r>
      <w:r w:rsidRPr="000D6508">
        <w:rPr>
          <w:rFonts w:ascii="Times New Roman" w:hAnsi="Times New Roman" w:cs="Times New Roman"/>
          <w:bCs/>
          <w:sz w:val="24"/>
          <w:szCs w:val="24"/>
          <w:vertAlign w:val="superscript"/>
        </w:rPr>
        <w:t xml:space="preserve">th </w:t>
      </w:r>
      <w:r w:rsidRPr="000D6508">
        <w:rPr>
          <w:rFonts w:ascii="Times New Roman" w:hAnsi="Times New Roman" w:cs="Times New Roman"/>
          <w:bCs/>
          <w:sz w:val="24"/>
          <w:szCs w:val="24"/>
        </w:rPr>
        <w:t>, 12</w:t>
      </w:r>
      <w:r w:rsidRPr="000D6508">
        <w:rPr>
          <w:rFonts w:ascii="Times New Roman" w:hAnsi="Times New Roman" w:cs="Times New Roman"/>
          <w:bCs/>
          <w:sz w:val="24"/>
          <w:szCs w:val="24"/>
          <w:vertAlign w:val="superscript"/>
        </w:rPr>
        <w:t>th</w:t>
      </w:r>
      <w:r w:rsidRPr="000D6508">
        <w:rPr>
          <w:rFonts w:ascii="Times New Roman" w:hAnsi="Times New Roman" w:cs="Times New Roman"/>
          <w:bCs/>
          <w:sz w:val="24"/>
          <w:szCs w:val="24"/>
        </w:rPr>
        <w:t>, 13</w:t>
      </w:r>
      <w:r w:rsidRPr="000D6508">
        <w:rPr>
          <w:rFonts w:ascii="Times New Roman" w:hAnsi="Times New Roman" w:cs="Times New Roman"/>
          <w:bCs/>
          <w:sz w:val="24"/>
          <w:szCs w:val="24"/>
          <w:vertAlign w:val="superscript"/>
        </w:rPr>
        <w:t>th</w:t>
      </w:r>
      <w:r w:rsidRPr="000D6508">
        <w:rPr>
          <w:rFonts w:ascii="Times New Roman" w:hAnsi="Times New Roman" w:cs="Times New Roman"/>
          <w:sz w:val="24"/>
          <w:szCs w:val="24"/>
        </w:rPr>
        <w:t>and 14</w:t>
      </w:r>
      <w:r w:rsidRPr="000D6508">
        <w:rPr>
          <w:rFonts w:ascii="Times New Roman" w:hAnsi="Times New Roman" w:cs="Times New Roman"/>
          <w:sz w:val="24"/>
          <w:szCs w:val="24"/>
          <w:vertAlign w:val="superscript"/>
        </w:rPr>
        <w:t>th</w:t>
      </w:r>
      <w:r w:rsidRPr="000D6508">
        <w:rPr>
          <w:rFonts w:ascii="Times New Roman" w:hAnsi="Times New Roman" w:cs="Times New Roman"/>
          <w:sz w:val="24"/>
          <w:szCs w:val="24"/>
        </w:rPr>
        <w:t xml:space="preserve"> respectively. Thus it can be depicted that Security and assurance is the main concern of customers while making investment in insurance policy.</w:t>
      </w:r>
    </w:p>
    <w:p w14:paraId="475E4E02" w14:textId="77777777" w:rsidR="0090772B" w:rsidRPr="00AD5AF8" w:rsidRDefault="0090772B" w:rsidP="00D31207">
      <w:pPr>
        <w:pStyle w:val="BodyText"/>
        <w:spacing w:line="240" w:lineRule="auto"/>
        <w:jc w:val="both"/>
        <w:rPr>
          <w:rFonts w:ascii="Times New Roman" w:hAnsi="Times New Roman" w:cs="Times New Roman"/>
          <w:sz w:val="24"/>
          <w:szCs w:val="24"/>
        </w:rPr>
      </w:pPr>
      <w:r w:rsidRPr="00AD5AF8">
        <w:rPr>
          <w:rFonts w:ascii="Times New Roman" w:hAnsi="Times New Roman" w:cs="Times New Roman"/>
          <w:b/>
          <w:bCs/>
          <w:sz w:val="24"/>
          <w:szCs w:val="24"/>
        </w:rPr>
        <w:t>H1</w:t>
      </w:r>
      <w:r w:rsidRPr="00AD5AF8">
        <w:rPr>
          <w:rFonts w:ascii="Times New Roman" w:hAnsi="Times New Roman" w:cs="Times New Roman"/>
          <w:sz w:val="24"/>
          <w:szCs w:val="24"/>
        </w:rPr>
        <w:t xml:space="preserve">: </w:t>
      </w:r>
      <w:bookmarkStart w:id="1" w:name="_Hlk113052648"/>
      <w:r w:rsidRPr="00AD5AF8">
        <w:rPr>
          <w:rFonts w:ascii="Times New Roman" w:hAnsi="Times New Roman" w:cs="Times New Roman"/>
          <w:sz w:val="24"/>
          <w:szCs w:val="24"/>
        </w:rPr>
        <w:t>age of the policyholders has a significant impact on the customer life insurance investment decision.</w:t>
      </w:r>
      <w:bookmarkEnd w:id="1"/>
    </w:p>
    <w:p w14:paraId="07E36FD5" w14:textId="77777777" w:rsidR="0090772B" w:rsidRPr="00AD5AF8" w:rsidRDefault="0090772B" w:rsidP="00D31207">
      <w:pPr>
        <w:pStyle w:val="BodyText"/>
        <w:spacing w:line="240" w:lineRule="auto"/>
        <w:jc w:val="both"/>
        <w:rPr>
          <w:rFonts w:ascii="Times New Roman" w:hAnsi="Times New Roman" w:cs="Times New Roman"/>
          <w:sz w:val="24"/>
          <w:szCs w:val="24"/>
        </w:rPr>
      </w:pPr>
      <w:r w:rsidRPr="00AD5AF8">
        <w:rPr>
          <w:rFonts w:ascii="Times New Roman" w:hAnsi="Times New Roman" w:cs="Times New Roman"/>
          <w:b/>
          <w:bCs/>
          <w:sz w:val="24"/>
          <w:szCs w:val="24"/>
        </w:rPr>
        <w:t>H0</w:t>
      </w:r>
      <w:r w:rsidRPr="00AD5AF8">
        <w:rPr>
          <w:rFonts w:ascii="Times New Roman" w:hAnsi="Times New Roman" w:cs="Times New Roman"/>
          <w:sz w:val="24"/>
          <w:szCs w:val="24"/>
        </w:rPr>
        <w:t>: age of the policyholders has no significant impact on the customer life insurance investment decision.</w:t>
      </w:r>
    </w:p>
    <w:tbl>
      <w:tblPr>
        <w:tblW w:w="9580"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1384"/>
        <w:gridCol w:w="1102"/>
        <w:gridCol w:w="1037"/>
        <w:gridCol w:w="1495"/>
        <w:gridCol w:w="1151"/>
        <w:gridCol w:w="1077"/>
        <w:gridCol w:w="1143"/>
      </w:tblGrid>
      <w:tr w:rsidR="0090772B" w:rsidRPr="000D6508" w14:paraId="60CE4E06" w14:textId="77777777" w:rsidTr="00CF6C17">
        <w:trPr>
          <w:trHeight w:val="793"/>
        </w:trPr>
        <w:tc>
          <w:tcPr>
            <w:tcW w:w="1191" w:type="dxa"/>
            <w:tcBorders>
              <w:top w:val="single" w:sz="4" w:space="0" w:color="000000"/>
              <w:left w:val="single" w:sz="4" w:space="0" w:color="000000"/>
              <w:bottom w:val="single" w:sz="4" w:space="0" w:color="000000"/>
              <w:right w:val="single" w:sz="4" w:space="0" w:color="000000"/>
            </w:tcBorders>
            <w:hideMark/>
          </w:tcPr>
          <w:p w14:paraId="3B45EE55" w14:textId="77777777" w:rsidR="0090772B" w:rsidRPr="000D6508" w:rsidRDefault="0090772B" w:rsidP="00D31207">
            <w:pPr>
              <w:pStyle w:val="TableParagraph"/>
              <w:spacing w:line="240" w:lineRule="auto"/>
              <w:rPr>
                <w:sz w:val="24"/>
              </w:rPr>
            </w:pPr>
            <w:r w:rsidRPr="000D6508">
              <w:rPr>
                <w:sz w:val="24"/>
              </w:rPr>
              <w:t>Age</w:t>
            </w:r>
          </w:p>
        </w:tc>
        <w:tc>
          <w:tcPr>
            <w:tcW w:w="1384" w:type="dxa"/>
            <w:tcBorders>
              <w:top w:val="single" w:sz="4" w:space="0" w:color="000000"/>
              <w:left w:val="single" w:sz="4" w:space="0" w:color="000000"/>
              <w:bottom w:val="single" w:sz="4" w:space="0" w:color="000000"/>
              <w:right w:val="single" w:sz="4" w:space="0" w:color="000000"/>
            </w:tcBorders>
            <w:hideMark/>
          </w:tcPr>
          <w:p w14:paraId="04D51650" w14:textId="77777777" w:rsidR="0090772B" w:rsidRPr="000D6508" w:rsidRDefault="0090772B" w:rsidP="00D31207">
            <w:pPr>
              <w:pStyle w:val="TableParagraph"/>
              <w:spacing w:line="240" w:lineRule="auto"/>
              <w:rPr>
                <w:sz w:val="24"/>
              </w:rPr>
            </w:pPr>
            <w:r w:rsidRPr="000D6508">
              <w:rPr>
                <w:w w:val="99"/>
                <w:sz w:val="24"/>
              </w:rPr>
              <w:t>X</w:t>
            </w:r>
          </w:p>
        </w:tc>
        <w:tc>
          <w:tcPr>
            <w:tcW w:w="1102" w:type="dxa"/>
            <w:tcBorders>
              <w:top w:val="single" w:sz="4" w:space="0" w:color="000000"/>
              <w:left w:val="single" w:sz="4" w:space="0" w:color="000000"/>
              <w:bottom w:val="single" w:sz="4" w:space="0" w:color="000000"/>
              <w:right w:val="single" w:sz="4" w:space="0" w:color="000000"/>
            </w:tcBorders>
            <w:hideMark/>
          </w:tcPr>
          <w:p w14:paraId="7DC5AFF5" w14:textId="77777777" w:rsidR="0090772B" w:rsidRPr="000D6508" w:rsidRDefault="0090772B" w:rsidP="00D31207">
            <w:pPr>
              <w:pStyle w:val="TableParagraph"/>
              <w:spacing w:line="240" w:lineRule="auto"/>
              <w:rPr>
                <w:sz w:val="24"/>
              </w:rPr>
            </w:pPr>
            <w:r w:rsidRPr="000D6508">
              <w:rPr>
                <w:sz w:val="24"/>
              </w:rPr>
              <w:t>Dx=( x- 40)</w:t>
            </w:r>
          </w:p>
        </w:tc>
        <w:tc>
          <w:tcPr>
            <w:tcW w:w="1037" w:type="dxa"/>
            <w:tcBorders>
              <w:top w:val="single" w:sz="4" w:space="0" w:color="000000"/>
              <w:left w:val="single" w:sz="4" w:space="0" w:color="000000"/>
              <w:bottom w:val="single" w:sz="4" w:space="0" w:color="000000"/>
              <w:right w:val="single" w:sz="4" w:space="0" w:color="000000"/>
            </w:tcBorders>
            <w:hideMark/>
          </w:tcPr>
          <w:p w14:paraId="23FC5359" w14:textId="77777777" w:rsidR="0090772B" w:rsidRPr="000D6508" w:rsidRDefault="0090772B" w:rsidP="00D31207">
            <w:pPr>
              <w:pStyle w:val="TableParagraph"/>
              <w:spacing w:line="240" w:lineRule="auto"/>
              <w:ind w:left="106"/>
              <w:rPr>
                <w:sz w:val="24"/>
              </w:rPr>
            </w:pPr>
            <w:r w:rsidRPr="000D6508">
              <w:rPr>
                <w:sz w:val="24"/>
              </w:rPr>
              <w:t>Dx2</w:t>
            </w:r>
          </w:p>
        </w:tc>
        <w:tc>
          <w:tcPr>
            <w:tcW w:w="1495" w:type="dxa"/>
            <w:tcBorders>
              <w:top w:val="single" w:sz="4" w:space="0" w:color="000000"/>
              <w:left w:val="single" w:sz="4" w:space="0" w:color="000000"/>
              <w:bottom w:val="single" w:sz="4" w:space="0" w:color="000000"/>
              <w:right w:val="single" w:sz="4" w:space="0" w:color="000000"/>
            </w:tcBorders>
            <w:hideMark/>
          </w:tcPr>
          <w:p w14:paraId="2216553A" w14:textId="77777777" w:rsidR="0090772B" w:rsidRPr="000D6508" w:rsidRDefault="0090772B" w:rsidP="00D31207">
            <w:pPr>
              <w:pStyle w:val="TableParagraph"/>
              <w:spacing w:line="240" w:lineRule="auto"/>
              <w:ind w:left="106"/>
              <w:rPr>
                <w:sz w:val="24"/>
              </w:rPr>
            </w:pPr>
            <w:r w:rsidRPr="000D6508">
              <w:rPr>
                <w:w w:val="99"/>
                <w:sz w:val="24"/>
              </w:rPr>
              <w:t>Y</w:t>
            </w:r>
          </w:p>
        </w:tc>
        <w:tc>
          <w:tcPr>
            <w:tcW w:w="1151" w:type="dxa"/>
            <w:tcBorders>
              <w:top w:val="single" w:sz="4" w:space="0" w:color="000000"/>
              <w:left w:val="single" w:sz="4" w:space="0" w:color="000000"/>
              <w:bottom w:val="single" w:sz="4" w:space="0" w:color="000000"/>
              <w:right w:val="single" w:sz="4" w:space="0" w:color="000000"/>
            </w:tcBorders>
            <w:hideMark/>
          </w:tcPr>
          <w:p w14:paraId="4DD04805" w14:textId="77777777" w:rsidR="0090772B" w:rsidRPr="000D6508" w:rsidRDefault="0090772B" w:rsidP="00D31207">
            <w:pPr>
              <w:pStyle w:val="TableParagraph"/>
              <w:spacing w:line="240" w:lineRule="auto"/>
              <w:ind w:left="106"/>
              <w:rPr>
                <w:sz w:val="24"/>
              </w:rPr>
            </w:pPr>
            <w:r w:rsidRPr="000D6508">
              <w:rPr>
                <w:sz w:val="24"/>
              </w:rPr>
              <w:t>Dy(y-38)</w:t>
            </w:r>
          </w:p>
        </w:tc>
        <w:tc>
          <w:tcPr>
            <w:tcW w:w="1077" w:type="dxa"/>
            <w:tcBorders>
              <w:top w:val="single" w:sz="4" w:space="0" w:color="000000"/>
              <w:left w:val="single" w:sz="4" w:space="0" w:color="000000"/>
              <w:bottom w:val="single" w:sz="4" w:space="0" w:color="000000"/>
              <w:right w:val="single" w:sz="4" w:space="0" w:color="000000"/>
            </w:tcBorders>
            <w:hideMark/>
          </w:tcPr>
          <w:p w14:paraId="4A67B943" w14:textId="77777777" w:rsidR="0090772B" w:rsidRPr="000D6508" w:rsidRDefault="0090772B" w:rsidP="00D31207">
            <w:pPr>
              <w:pStyle w:val="TableParagraph"/>
              <w:spacing w:line="240" w:lineRule="auto"/>
              <w:ind w:left="105"/>
              <w:rPr>
                <w:sz w:val="24"/>
              </w:rPr>
            </w:pPr>
            <w:r w:rsidRPr="000D6508">
              <w:rPr>
                <w:sz w:val="24"/>
              </w:rPr>
              <w:t>Dy2</w:t>
            </w:r>
          </w:p>
        </w:tc>
        <w:tc>
          <w:tcPr>
            <w:tcW w:w="1143" w:type="dxa"/>
            <w:tcBorders>
              <w:top w:val="single" w:sz="4" w:space="0" w:color="000000"/>
              <w:left w:val="single" w:sz="4" w:space="0" w:color="000000"/>
              <w:bottom w:val="single" w:sz="4" w:space="0" w:color="000000"/>
              <w:right w:val="single" w:sz="4" w:space="0" w:color="000000"/>
            </w:tcBorders>
            <w:hideMark/>
          </w:tcPr>
          <w:p w14:paraId="083B2A31" w14:textId="77777777" w:rsidR="0090772B" w:rsidRPr="000D6508" w:rsidRDefault="0090772B" w:rsidP="00D31207">
            <w:pPr>
              <w:pStyle w:val="TableParagraph"/>
              <w:spacing w:line="240" w:lineRule="auto"/>
              <w:ind w:left="103"/>
              <w:rPr>
                <w:sz w:val="24"/>
              </w:rPr>
            </w:pPr>
            <w:r w:rsidRPr="000D6508">
              <w:rPr>
                <w:sz w:val="24"/>
              </w:rPr>
              <w:t>Dxxdy</w:t>
            </w:r>
          </w:p>
        </w:tc>
      </w:tr>
      <w:tr w:rsidR="0090772B" w:rsidRPr="000D6508" w14:paraId="256A3024" w14:textId="77777777" w:rsidTr="00CF6C17">
        <w:trPr>
          <w:trHeight w:val="1031"/>
        </w:trPr>
        <w:tc>
          <w:tcPr>
            <w:tcW w:w="1191" w:type="dxa"/>
            <w:tcBorders>
              <w:top w:val="single" w:sz="4" w:space="0" w:color="000000"/>
              <w:left w:val="single" w:sz="4" w:space="0" w:color="000000"/>
              <w:bottom w:val="single" w:sz="4" w:space="0" w:color="000000"/>
              <w:right w:val="single" w:sz="4" w:space="0" w:color="000000"/>
            </w:tcBorders>
            <w:hideMark/>
          </w:tcPr>
          <w:p w14:paraId="65942D2B" w14:textId="77777777" w:rsidR="0090772B" w:rsidRPr="000D6508" w:rsidRDefault="0090772B" w:rsidP="00D31207">
            <w:pPr>
              <w:pStyle w:val="TableParagraph"/>
              <w:spacing w:line="240" w:lineRule="auto"/>
              <w:rPr>
                <w:sz w:val="24"/>
              </w:rPr>
            </w:pPr>
            <w:r w:rsidRPr="000D6508">
              <w:rPr>
                <w:sz w:val="24"/>
              </w:rPr>
              <w:t>20-30</w:t>
            </w:r>
          </w:p>
        </w:tc>
        <w:tc>
          <w:tcPr>
            <w:tcW w:w="1384" w:type="dxa"/>
            <w:tcBorders>
              <w:top w:val="single" w:sz="4" w:space="0" w:color="000000"/>
              <w:left w:val="single" w:sz="4" w:space="0" w:color="000000"/>
              <w:bottom w:val="single" w:sz="4" w:space="0" w:color="000000"/>
              <w:right w:val="single" w:sz="4" w:space="0" w:color="000000"/>
            </w:tcBorders>
          </w:tcPr>
          <w:p w14:paraId="0095C788" w14:textId="77777777" w:rsidR="0090772B" w:rsidRPr="000D6508" w:rsidRDefault="0090772B" w:rsidP="00D31207">
            <w:pPr>
              <w:pStyle w:val="TableParagraph"/>
              <w:spacing w:line="240" w:lineRule="auto"/>
              <w:rPr>
                <w:sz w:val="24"/>
              </w:rPr>
            </w:pPr>
            <w:r w:rsidRPr="000D6508">
              <w:rPr>
                <w:sz w:val="24"/>
              </w:rPr>
              <w:t>25</w:t>
            </w:r>
          </w:p>
        </w:tc>
        <w:tc>
          <w:tcPr>
            <w:tcW w:w="1102" w:type="dxa"/>
            <w:tcBorders>
              <w:top w:val="single" w:sz="4" w:space="0" w:color="000000"/>
              <w:left w:val="single" w:sz="4" w:space="0" w:color="000000"/>
              <w:bottom w:val="single" w:sz="4" w:space="0" w:color="000000"/>
              <w:right w:val="single" w:sz="4" w:space="0" w:color="000000"/>
            </w:tcBorders>
          </w:tcPr>
          <w:p w14:paraId="0D145805" w14:textId="77777777" w:rsidR="0090772B" w:rsidRPr="000D6508" w:rsidRDefault="0090772B" w:rsidP="00D31207">
            <w:pPr>
              <w:pStyle w:val="TableParagraph"/>
              <w:spacing w:line="240" w:lineRule="auto"/>
              <w:rPr>
                <w:sz w:val="24"/>
              </w:rPr>
            </w:pPr>
            <w:r w:rsidRPr="000D6508">
              <w:rPr>
                <w:sz w:val="24"/>
              </w:rPr>
              <w:t>-15</w:t>
            </w:r>
          </w:p>
        </w:tc>
        <w:tc>
          <w:tcPr>
            <w:tcW w:w="1037" w:type="dxa"/>
            <w:tcBorders>
              <w:top w:val="single" w:sz="4" w:space="0" w:color="000000"/>
              <w:left w:val="single" w:sz="4" w:space="0" w:color="000000"/>
              <w:bottom w:val="single" w:sz="4" w:space="0" w:color="000000"/>
              <w:right w:val="single" w:sz="4" w:space="0" w:color="000000"/>
            </w:tcBorders>
          </w:tcPr>
          <w:p w14:paraId="6081605A" w14:textId="77777777" w:rsidR="0090772B" w:rsidRPr="000D6508" w:rsidRDefault="0090772B" w:rsidP="00D31207">
            <w:pPr>
              <w:pStyle w:val="TableParagraph"/>
              <w:spacing w:line="240" w:lineRule="auto"/>
              <w:ind w:left="106"/>
              <w:rPr>
                <w:sz w:val="24"/>
              </w:rPr>
            </w:pPr>
            <w:r w:rsidRPr="000D6508">
              <w:rPr>
                <w:sz w:val="24"/>
              </w:rPr>
              <w:t>225</w:t>
            </w:r>
          </w:p>
        </w:tc>
        <w:tc>
          <w:tcPr>
            <w:tcW w:w="1495" w:type="dxa"/>
            <w:tcBorders>
              <w:top w:val="single" w:sz="4" w:space="0" w:color="000000"/>
              <w:left w:val="single" w:sz="4" w:space="0" w:color="000000"/>
              <w:bottom w:val="single" w:sz="4" w:space="0" w:color="000000"/>
              <w:right w:val="single" w:sz="4" w:space="0" w:color="000000"/>
            </w:tcBorders>
          </w:tcPr>
          <w:p w14:paraId="5E5A4C4D" w14:textId="77777777" w:rsidR="0090772B" w:rsidRPr="000D6508" w:rsidRDefault="0090772B" w:rsidP="00D31207">
            <w:pPr>
              <w:pStyle w:val="TableParagraph"/>
              <w:spacing w:line="240" w:lineRule="auto"/>
              <w:ind w:left="106"/>
              <w:rPr>
                <w:sz w:val="24"/>
              </w:rPr>
            </w:pPr>
            <w:r w:rsidRPr="000D6508">
              <w:rPr>
                <w:sz w:val="24"/>
              </w:rPr>
              <w:t>69</w:t>
            </w:r>
          </w:p>
        </w:tc>
        <w:tc>
          <w:tcPr>
            <w:tcW w:w="1151" w:type="dxa"/>
            <w:tcBorders>
              <w:top w:val="single" w:sz="4" w:space="0" w:color="000000"/>
              <w:left w:val="single" w:sz="4" w:space="0" w:color="000000"/>
              <w:bottom w:val="single" w:sz="4" w:space="0" w:color="000000"/>
              <w:right w:val="single" w:sz="4" w:space="0" w:color="000000"/>
            </w:tcBorders>
          </w:tcPr>
          <w:p w14:paraId="492E01D6" w14:textId="77777777" w:rsidR="0090772B" w:rsidRPr="000D6508" w:rsidRDefault="0090772B" w:rsidP="00D31207">
            <w:pPr>
              <w:pStyle w:val="TableParagraph"/>
              <w:spacing w:line="240" w:lineRule="auto"/>
              <w:ind w:left="106"/>
              <w:rPr>
                <w:sz w:val="24"/>
              </w:rPr>
            </w:pPr>
            <w:r w:rsidRPr="000D6508">
              <w:rPr>
                <w:sz w:val="24"/>
              </w:rPr>
              <w:t>31</w:t>
            </w:r>
          </w:p>
        </w:tc>
        <w:tc>
          <w:tcPr>
            <w:tcW w:w="1077" w:type="dxa"/>
            <w:tcBorders>
              <w:top w:val="single" w:sz="4" w:space="0" w:color="000000"/>
              <w:left w:val="single" w:sz="4" w:space="0" w:color="000000"/>
              <w:bottom w:val="single" w:sz="4" w:space="0" w:color="000000"/>
              <w:right w:val="single" w:sz="4" w:space="0" w:color="000000"/>
            </w:tcBorders>
          </w:tcPr>
          <w:p w14:paraId="05093CBF" w14:textId="77777777" w:rsidR="0090772B" w:rsidRPr="000D6508" w:rsidRDefault="0090772B" w:rsidP="00D31207">
            <w:pPr>
              <w:pStyle w:val="TableParagraph"/>
              <w:spacing w:line="240" w:lineRule="auto"/>
              <w:ind w:left="105"/>
              <w:rPr>
                <w:sz w:val="24"/>
              </w:rPr>
            </w:pPr>
            <w:r w:rsidRPr="000D6508">
              <w:rPr>
                <w:sz w:val="24"/>
              </w:rPr>
              <w:t>961</w:t>
            </w:r>
          </w:p>
        </w:tc>
        <w:tc>
          <w:tcPr>
            <w:tcW w:w="1143" w:type="dxa"/>
            <w:tcBorders>
              <w:top w:val="single" w:sz="4" w:space="0" w:color="000000"/>
              <w:left w:val="single" w:sz="4" w:space="0" w:color="000000"/>
              <w:bottom w:val="single" w:sz="4" w:space="0" w:color="000000"/>
              <w:right w:val="single" w:sz="4" w:space="0" w:color="000000"/>
            </w:tcBorders>
          </w:tcPr>
          <w:p w14:paraId="4E6C223C" w14:textId="77777777" w:rsidR="0090772B" w:rsidRPr="000D6508" w:rsidRDefault="0090772B" w:rsidP="00D31207">
            <w:pPr>
              <w:pStyle w:val="TableParagraph"/>
              <w:spacing w:line="240" w:lineRule="auto"/>
              <w:ind w:left="103"/>
              <w:rPr>
                <w:sz w:val="24"/>
              </w:rPr>
            </w:pPr>
            <w:r w:rsidRPr="000D6508">
              <w:rPr>
                <w:sz w:val="24"/>
              </w:rPr>
              <w:t>-465</w:t>
            </w:r>
          </w:p>
        </w:tc>
      </w:tr>
      <w:tr w:rsidR="0090772B" w:rsidRPr="000D6508" w14:paraId="559B1FE9" w14:textId="77777777" w:rsidTr="00CF6C17">
        <w:trPr>
          <w:trHeight w:val="1031"/>
        </w:trPr>
        <w:tc>
          <w:tcPr>
            <w:tcW w:w="1191" w:type="dxa"/>
            <w:tcBorders>
              <w:top w:val="single" w:sz="4" w:space="0" w:color="000000"/>
              <w:left w:val="single" w:sz="4" w:space="0" w:color="000000"/>
              <w:bottom w:val="single" w:sz="4" w:space="0" w:color="000000"/>
              <w:right w:val="single" w:sz="4" w:space="0" w:color="000000"/>
            </w:tcBorders>
            <w:hideMark/>
          </w:tcPr>
          <w:p w14:paraId="75C58E78" w14:textId="77777777" w:rsidR="0090772B" w:rsidRPr="000D6508" w:rsidRDefault="0090772B" w:rsidP="00D31207">
            <w:pPr>
              <w:pStyle w:val="TableParagraph"/>
              <w:spacing w:line="240" w:lineRule="auto"/>
              <w:rPr>
                <w:sz w:val="24"/>
              </w:rPr>
            </w:pPr>
            <w:r w:rsidRPr="000D6508">
              <w:rPr>
                <w:sz w:val="24"/>
              </w:rPr>
              <w:t>30-40</w:t>
            </w:r>
          </w:p>
        </w:tc>
        <w:tc>
          <w:tcPr>
            <w:tcW w:w="1384" w:type="dxa"/>
            <w:tcBorders>
              <w:top w:val="single" w:sz="4" w:space="0" w:color="000000"/>
              <w:left w:val="single" w:sz="4" w:space="0" w:color="000000"/>
              <w:bottom w:val="single" w:sz="4" w:space="0" w:color="000000"/>
              <w:right w:val="single" w:sz="4" w:space="0" w:color="000000"/>
            </w:tcBorders>
          </w:tcPr>
          <w:p w14:paraId="36F7970B" w14:textId="77777777" w:rsidR="0090772B" w:rsidRPr="000D6508" w:rsidRDefault="0090772B" w:rsidP="00D31207">
            <w:pPr>
              <w:pStyle w:val="TableParagraph"/>
              <w:spacing w:line="240" w:lineRule="auto"/>
              <w:rPr>
                <w:sz w:val="24"/>
              </w:rPr>
            </w:pPr>
            <w:r w:rsidRPr="000D6508">
              <w:rPr>
                <w:sz w:val="24"/>
              </w:rPr>
              <w:t>35</w:t>
            </w:r>
          </w:p>
        </w:tc>
        <w:tc>
          <w:tcPr>
            <w:tcW w:w="1102" w:type="dxa"/>
            <w:tcBorders>
              <w:top w:val="single" w:sz="4" w:space="0" w:color="000000"/>
              <w:left w:val="single" w:sz="4" w:space="0" w:color="000000"/>
              <w:bottom w:val="single" w:sz="4" w:space="0" w:color="000000"/>
              <w:right w:val="single" w:sz="4" w:space="0" w:color="000000"/>
            </w:tcBorders>
          </w:tcPr>
          <w:p w14:paraId="536A47CD" w14:textId="77777777" w:rsidR="0090772B" w:rsidRPr="000D6508" w:rsidRDefault="0090772B" w:rsidP="00D31207">
            <w:pPr>
              <w:pStyle w:val="TableParagraph"/>
              <w:spacing w:line="240" w:lineRule="auto"/>
              <w:rPr>
                <w:sz w:val="24"/>
              </w:rPr>
            </w:pPr>
            <w:r w:rsidRPr="000D6508">
              <w:rPr>
                <w:sz w:val="24"/>
              </w:rPr>
              <w:t>-5</w:t>
            </w:r>
          </w:p>
        </w:tc>
        <w:tc>
          <w:tcPr>
            <w:tcW w:w="1037" w:type="dxa"/>
            <w:tcBorders>
              <w:top w:val="single" w:sz="4" w:space="0" w:color="000000"/>
              <w:left w:val="single" w:sz="4" w:space="0" w:color="000000"/>
              <w:bottom w:val="single" w:sz="4" w:space="0" w:color="000000"/>
              <w:right w:val="single" w:sz="4" w:space="0" w:color="000000"/>
            </w:tcBorders>
          </w:tcPr>
          <w:p w14:paraId="2F517644" w14:textId="77777777" w:rsidR="0090772B" w:rsidRPr="000D6508" w:rsidRDefault="0090772B" w:rsidP="00D31207">
            <w:pPr>
              <w:pStyle w:val="TableParagraph"/>
              <w:spacing w:line="240" w:lineRule="auto"/>
              <w:ind w:left="106"/>
              <w:rPr>
                <w:sz w:val="24"/>
              </w:rPr>
            </w:pPr>
            <w:r w:rsidRPr="000D6508">
              <w:rPr>
                <w:sz w:val="24"/>
              </w:rPr>
              <w:t>25</w:t>
            </w:r>
          </w:p>
        </w:tc>
        <w:tc>
          <w:tcPr>
            <w:tcW w:w="1495" w:type="dxa"/>
            <w:tcBorders>
              <w:top w:val="single" w:sz="4" w:space="0" w:color="000000"/>
              <w:left w:val="single" w:sz="4" w:space="0" w:color="000000"/>
              <w:bottom w:val="single" w:sz="4" w:space="0" w:color="000000"/>
              <w:right w:val="single" w:sz="4" w:space="0" w:color="000000"/>
            </w:tcBorders>
          </w:tcPr>
          <w:p w14:paraId="6332CCAB" w14:textId="77777777" w:rsidR="0090772B" w:rsidRPr="000D6508" w:rsidRDefault="0090772B" w:rsidP="00D31207">
            <w:pPr>
              <w:pStyle w:val="TableParagraph"/>
              <w:spacing w:line="240" w:lineRule="auto"/>
              <w:ind w:left="106"/>
              <w:rPr>
                <w:sz w:val="24"/>
              </w:rPr>
            </w:pPr>
            <w:r w:rsidRPr="000D6508">
              <w:rPr>
                <w:sz w:val="24"/>
              </w:rPr>
              <w:t>55</w:t>
            </w:r>
          </w:p>
        </w:tc>
        <w:tc>
          <w:tcPr>
            <w:tcW w:w="1151" w:type="dxa"/>
            <w:tcBorders>
              <w:top w:val="single" w:sz="4" w:space="0" w:color="000000"/>
              <w:left w:val="single" w:sz="4" w:space="0" w:color="000000"/>
              <w:bottom w:val="single" w:sz="4" w:space="0" w:color="000000"/>
              <w:right w:val="single" w:sz="4" w:space="0" w:color="000000"/>
            </w:tcBorders>
          </w:tcPr>
          <w:p w14:paraId="2EE29E47" w14:textId="77777777" w:rsidR="0090772B" w:rsidRPr="000D6508" w:rsidRDefault="0090772B" w:rsidP="00D31207">
            <w:pPr>
              <w:pStyle w:val="TableParagraph"/>
              <w:spacing w:line="240" w:lineRule="auto"/>
              <w:ind w:left="106"/>
              <w:rPr>
                <w:sz w:val="24"/>
              </w:rPr>
            </w:pPr>
            <w:r w:rsidRPr="000D6508">
              <w:rPr>
                <w:sz w:val="24"/>
              </w:rPr>
              <w:t>17</w:t>
            </w:r>
          </w:p>
        </w:tc>
        <w:tc>
          <w:tcPr>
            <w:tcW w:w="1077" w:type="dxa"/>
            <w:tcBorders>
              <w:top w:val="single" w:sz="4" w:space="0" w:color="000000"/>
              <w:left w:val="single" w:sz="4" w:space="0" w:color="000000"/>
              <w:bottom w:val="single" w:sz="4" w:space="0" w:color="000000"/>
              <w:right w:val="single" w:sz="4" w:space="0" w:color="000000"/>
            </w:tcBorders>
          </w:tcPr>
          <w:p w14:paraId="46DEE1AF" w14:textId="77777777" w:rsidR="0090772B" w:rsidRPr="000D6508" w:rsidRDefault="0090772B" w:rsidP="00D31207">
            <w:pPr>
              <w:pStyle w:val="TableParagraph"/>
              <w:spacing w:line="240" w:lineRule="auto"/>
              <w:ind w:left="105"/>
              <w:rPr>
                <w:sz w:val="24"/>
              </w:rPr>
            </w:pPr>
            <w:r w:rsidRPr="000D6508">
              <w:rPr>
                <w:sz w:val="24"/>
              </w:rPr>
              <w:t>289</w:t>
            </w:r>
          </w:p>
        </w:tc>
        <w:tc>
          <w:tcPr>
            <w:tcW w:w="1143" w:type="dxa"/>
            <w:tcBorders>
              <w:top w:val="single" w:sz="4" w:space="0" w:color="000000"/>
              <w:left w:val="single" w:sz="4" w:space="0" w:color="000000"/>
              <w:bottom w:val="single" w:sz="4" w:space="0" w:color="000000"/>
              <w:right w:val="single" w:sz="4" w:space="0" w:color="000000"/>
            </w:tcBorders>
          </w:tcPr>
          <w:p w14:paraId="6F84D2E2" w14:textId="77777777" w:rsidR="0090772B" w:rsidRPr="000D6508" w:rsidRDefault="0090772B" w:rsidP="00D31207">
            <w:pPr>
              <w:pStyle w:val="TableParagraph"/>
              <w:spacing w:line="240" w:lineRule="auto"/>
              <w:ind w:left="103"/>
              <w:rPr>
                <w:sz w:val="24"/>
              </w:rPr>
            </w:pPr>
            <w:r w:rsidRPr="000D6508">
              <w:rPr>
                <w:sz w:val="24"/>
              </w:rPr>
              <w:t>-85</w:t>
            </w:r>
          </w:p>
        </w:tc>
      </w:tr>
      <w:tr w:rsidR="0090772B" w:rsidRPr="000D6508" w14:paraId="1F430639" w14:textId="77777777" w:rsidTr="00CF6C17">
        <w:trPr>
          <w:trHeight w:val="1031"/>
        </w:trPr>
        <w:tc>
          <w:tcPr>
            <w:tcW w:w="1191" w:type="dxa"/>
            <w:tcBorders>
              <w:top w:val="single" w:sz="4" w:space="0" w:color="000000"/>
              <w:left w:val="single" w:sz="4" w:space="0" w:color="000000"/>
              <w:bottom w:val="single" w:sz="4" w:space="0" w:color="000000"/>
              <w:right w:val="single" w:sz="4" w:space="0" w:color="000000"/>
            </w:tcBorders>
            <w:hideMark/>
          </w:tcPr>
          <w:p w14:paraId="3B241891" w14:textId="77777777" w:rsidR="0090772B" w:rsidRPr="000D6508" w:rsidRDefault="0090772B" w:rsidP="00D31207">
            <w:pPr>
              <w:pStyle w:val="TableParagraph"/>
              <w:spacing w:line="240" w:lineRule="auto"/>
              <w:rPr>
                <w:sz w:val="24"/>
              </w:rPr>
            </w:pPr>
            <w:r w:rsidRPr="000D6508">
              <w:rPr>
                <w:sz w:val="24"/>
              </w:rPr>
              <w:t>40-50</w:t>
            </w:r>
          </w:p>
        </w:tc>
        <w:tc>
          <w:tcPr>
            <w:tcW w:w="1384" w:type="dxa"/>
            <w:tcBorders>
              <w:top w:val="single" w:sz="4" w:space="0" w:color="000000"/>
              <w:left w:val="single" w:sz="4" w:space="0" w:color="000000"/>
              <w:bottom w:val="single" w:sz="4" w:space="0" w:color="000000"/>
              <w:right w:val="single" w:sz="4" w:space="0" w:color="000000"/>
            </w:tcBorders>
          </w:tcPr>
          <w:p w14:paraId="72CF543B" w14:textId="77777777" w:rsidR="0090772B" w:rsidRPr="000D6508" w:rsidRDefault="0090772B" w:rsidP="00D31207">
            <w:pPr>
              <w:pStyle w:val="TableParagraph"/>
              <w:spacing w:line="240" w:lineRule="auto"/>
              <w:rPr>
                <w:sz w:val="24"/>
              </w:rPr>
            </w:pPr>
            <w:r w:rsidRPr="000D6508">
              <w:rPr>
                <w:sz w:val="24"/>
              </w:rPr>
              <w:t>45</w:t>
            </w:r>
          </w:p>
        </w:tc>
        <w:tc>
          <w:tcPr>
            <w:tcW w:w="1102" w:type="dxa"/>
            <w:tcBorders>
              <w:top w:val="single" w:sz="4" w:space="0" w:color="000000"/>
              <w:left w:val="single" w:sz="4" w:space="0" w:color="000000"/>
              <w:bottom w:val="single" w:sz="4" w:space="0" w:color="000000"/>
              <w:right w:val="single" w:sz="4" w:space="0" w:color="000000"/>
            </w:tcBorders>
          </w:tcPr>
          <w:p w14:paraId="16DF484F" w14:textId="77777777" w:rsidR="0090772B" w:rsidRPr="000D6508" w:rsidRDefault="0090772B" w:rsidP="00D31207">
            <w:pPr>
              <w:pStyle w:val="TableParagraph"/>
              <w:spacing w:line="240" w:lineRule="auto"/>
              <w:rPr>
                <w:sz w:val="24"/>
              </w:rPr>
            </w:pPr>
            <w:r w:rsidRPr="000D6508">
              <w:rPr>
                <w:sz w:val="24"/>
              </w:rPr>
              <w:t>05</w:t>
            </w:r>
          </w:p>
        </w:tc>
        <w:tc>
          <w:tcPr>
            <w:tcW w:w="1037" w:type="dxa"/>
            <w:tcBorders>
              <w:top w:val="single" w:sz="4" w:space="0" w:color="000000"/>
              <w:left w:val="single" w:sz="4" w:space="0" w:color="000000"/>
              <w:bottom w:val="single" w:sz="4" w:space="0" w:color="000000"/>
              <w:right w:val="single" w:sz="4" w:space="0" w:color="000000"/>
            </w:tcBorders>
          </w:tcPr>
          <w:p w14:paraId="0EE5AF55" w14:textId="77777777" w:rsidR="0090772B" w:rsidRPr="000D6508" w:rsidRDefault="0090772B" w:rsidP="00D31207">
            <w:pPr>
              <w:pStyle w:val="TableParagraph"/>
              <w:spacing w:line="240" w:lineRule="auto"/>
              <w:ind w:left="106"/>
              <w:rPr>
                <w:sz w:val="24"/>
              </w:rPr>
            </w:pPr>
            <w:r w:rsidRPr="000D6508">
              <w:rPr>
                <w:sz w:val="24"/>
              </w:rPr>
              <w:t>25</w:t>
            </w:r>
          </w:p>
        </w:tc>
        <w:tc>
          <w:tcPr>
            <w:tcW w:w="1495" w:type="dxa"/>
            <w:tcBorders>
              <w:top w:val="single" w:sz="4" w:space="0" w:color="000000"/>
              <w:left w:val="single" w:sz="4" w:space="0" w:color="000000"/>
              <w:bottom w:val="single" w:sz="4" w:space="0" w:color="000000"/>
              <w:right w:val="single" w:sz="4" w:space="0" w:color="000000"/>
            </w:tcBorders>
          </w:tcPr>
          <w:p w14:paraId="1C83FEF0" w14:textId="77777777" w:rsidR="0090772B" w:rsidRPr="000D6508" w:rsidRDefault="0090772B" w:rsidP="00D31207">
            <w:pPr>
              <w:pStyle w:val="TableParagraph"/>
              <w:spacing w:line="240" w:lineRule="auto"/>
              <w:ind w:left="106"/>
              <w:rPr>
                <w:sz w:val="24"/>
              </w:rPr>
            </w:pPr>
            <w:r w:rsidRPr="000D6508">
              <w:rPr>
                <w:sz w:val="24"/>
              </w:rPr>
              <w:t>14</w:t>
            </w:r>
          </w:p>
        </w:tc>
        <w:tc>
          <w:tcPr>
            <w:tcW w:w="1151" w:type="dxa"/>
            <w:tcBorders>
              <w:top w:val="single" w:sz="4" w:space="0" w:color="000000"/>
              <w:left w:val="single" w:sz="4" w:space="0" w:color="000000"/>
              <w:bottom w:val="single" w:sz="4" w:space="0" w:color="000000"/>
              <w:right w:val="single" w:sz="4" w:space="0" w:color="000000"/>
            </w:tcBorders>
          </w:tcPr>
          <w:p w14:paraId="0ED7F35D" w14:textId="77777777" w:rsidR="0090772B" w:rsidRPr="000D6508" w:rsidRDefault="0090772B" w:rsidP="00D31207">
            <w:pPr>
              <w:pStyle w:val="TableParagraph"/>
              <w:spacing w:line="240" w:lineRule="auto"/>
              <w:ind w:left="106"/>
              <w:rPr>
                <w:sz w:val="24"/>
              </w:rPr>
            </w:pPr>
            <w:r w:rsidRPr="000D6508">
              <w:rPr>
                <w:sz w:val="24"/>
              </w:rPr>
              <w:t>-24</w:t>
            </w:r>
          </w:p>
        </w:tc>
        <w:tc>
          <w:tcPr>
            <w:tcW w:w="1077" w:type="dxa"/>
            <w:tcBorders>
              <w:top w:val="single" w:sz="4" w:space="0" w:color="000000"/>
              <w:left w:val="single" w:sz="4" w:space="0" w:color="000000"/>
              <w:bottom w:val="single" w:sz="4" w:space="0" w:color="000000"/>
              <w:right w:val="single" w:sz="4" w:space="0" w:color="000000"/>
            </w:tcBorders>
          </w:tcPr>
          <w:p w14:paraId="0D9FF6C7" w14:textId="77777777" w:rsidR="0090772B" w:rsidRPr="000D6508" w:rsidRDefault="0090772B" w:rsidP="00D31207">
            <w:pPr>
              <w:pStyle w:val="TableParagraph"/>
              <w:spacing w:line="240" w:lineRule="auto"/>
              <w:ind w:left="105"/>
              <w:rPr>
                <w:sz w:val="24"/>
              </w:rPr>
            </w:pPr>
            <w:r w:rsidRPr="000D6508">
              <w:rPr>
                <w:sz w:val="24"/>
              </w:rPr>
              <w:t>576</w:t>
            </w:r>
          </w:p>
        </w:tc>
        <w:tc>
          <w:tcPr>
            <w:tcW w:w="1143" w:type="dxa"/>
            <w:tcBorders>
              <w:top w:val="single" w:sz="4" w:space="0" w:color="000000"/>
              <w:left w:val="single" w:sz="4" w:space="0" w:color="000000"/>
              <w:bottom w:val="single" w:sz="4" w:space="0" w:color="000000"/>
              <w:right w:val="single" w:sz="4" w:space="0" w:color="000000"/>
            </w:tcBorders>
          </w:tcPr>
          <w:p w14:paraId="4CCAE86A" w14:textId="77777777" w:rsidR="0090772B" w:rsidRPr="000D6508" w:rsidRDefault="0090772B" w:rsidP="00D31207">
            <w:pPr>
              <w:pStyle w:val="TableParagraph"/>
              <w:spacing w:line="240" w:lineRule="auto"/>
              <w:ind w:left="103"/>
              <w:rPr>
                <w:sz w:val="24"/>
              </w:rPr>
            </w:pPr>
            <w:r w:rsidRPr="000D6508">
              <w:rPr>
                <w:sz w:val="24"/>
              </w:rPr>
              <w:t>-120</w:t>
            </w:r>
          </w:p>
        </w:tc>
      </w:tr>
      <w:tr w:rsidR="0090772B" w:rsidRPr="000D6508" w14:paraId="00764406" w14:textId="77777777" w:rsidTr="00CF6C17">
        <w:trPr>
          <w:trHeight w:val="1032"/>
        </w:trPr>
        <w:tc>
          <w:tcPr>
            <w:tcW w:w="1191" w:type="dxa"/>
            <w:tcBorders>
              <w:top w:val="single" w:sz="4" w:space="0" w:color="000000"/>
              <w:left w:val="single" w:sz="4" w:space="0" w:color="000000"/>
              <w:bottom w:val="single" w:sz="4" w:space="0" w:color="000000"/>
              <w:right w:val="single" w:sz="4" w:space="0" w:color="000000"/>
            </w:tcBorders>
            <w:hideMark/>
          </w:tcPr>
          <w:p w14:paraId="695278C5" w14:textId="77777777" w:rsidR="0090772B" w:rsidRPr="000D6508" w:rsidRDefault="0090772B" w:rsidP="00D31207">
            <w:pPr>
              <w:pStyle w:val="TableParagraph"/>
              <w:spacing w:line="240" w:lineRule="auto"/>
              <w:rPr>
                <w:sz w:val="24"/>
              </w:rPr>
            </w:pPr>
            <w:r w:rsidRPr="000D6508">
              <w:rPr>
                <w:sz w:val="24"/>
              </w:rPr>
              <w:lastRenderedPageBreak/>
              <w:t>Above 50</w:t>
            </w:r>
          </w:p>
        </w:tc>
        <w:tc>
          <w:tcPr>
            <w:tcW w:w="1384" w:type="dxa"/>
            <w:tcBorders>
              <w:top w:val="single" w:sz="4" w:space="0" w:color="000000"/>
              <w:left w:val="single" w:sz="4" w:space="0" w:color="000000"/>
              <w:bottom w:val="single" w:sz="4" w:space="0" w:color="000000"/>
              <w:right w:val="single" w:sz="4" w:space="0" w:color="000000"/>
            </w:tcBorders>
          </w:tcPr>
          <w:p w14:paraId="1BF00306" w14:textId="77777777" w:rsidR="0090772B" w:rsidRPr="000D6508" w:rsidRDefault="0090772B" w:rsidP="00D31207">
            <w:pPr>
              <w:pStyle w:val="TableParagraph"/>
              <w:spacing w:line="240" w:lineRule="auto"/>
              <w:rPr>
                <w:sz w:val="24"/>
              </w:rPr>
            </w:pPr>
            <w:r w:rsidRPr="000D6508">
              <w:rPr>
                <w:sz w:val="24"/>
              </w:rPr>
              <w:t>55</w:t>
            </w:r>
          </w:p>
        </w:tc>
        <w:tc>
          <w:tcPr>
            <w:tcW w:w="1102" w:type="dxa"/>
            <w:tcBorders>
              <w:top w:val="single" w:sz="4" w:space="0" w:color="000000"/>
              <w:left w:val="single" w:sz="4" w:space="0" w:color="000000"/>
              <w:bottom w:val="single" w:sz="4" w:space="0" w:color="000000"/>
              <w:right w:val="single" w:sz="4" w:space="0" w:color="000000"/>
            </w:tcBorders>
          </w:tcPr>
          <w:p w14:paraId="61B0AE68" w14:textId="77777777" w:rsidR="0090772B" w:rsidRPr="000D6508" w:rsidRDefault="0090772B" w:rsidP="00D31207">
            <w:pPr>
              <w:pStyle w:val="TableParagraph"/>
              <w:spacing w:line="240" w:lineRule="auto"/>
              <w:rPr>
                <w:sz w:val="24"/>
              </w:rPr>
            </w:pPr>
            <w:r w:rsidRPr="000D6508">
              <w:rPr>
                <w:sz w:val="24"/>
              </w:rPr>
              <w:t>15</w:t>
            </w:r>
          </w:p>
        </w:tc>
        <w:tc>
          <w:tcPr>
            <w:tcW w:w="1037" w:type="dxa"/>
            <w:tcBorders>
              <w:top w:val="single" w:sz="4" w:space="0" w:color="000000"/>
              <w:left w:val="single" w:sz="4" w:space="0" w:color="000000"/>
              <w:bottom w:val="single" w:sz="4" w:space="0" w:color="000000"/>
              <w:right w:val="single" w:sz="4" w:space="0" w:color="000000"/>
            </w:tcBorders>
          </w:tcPr>
          <w:p w14:paraId="521FB295" w14:textId="77777777" w:rsidR="0090772B" w:rsidRPr="000D6508" w:rsidRDefault="0090772B" w:rsidP="00D31207">
            <w:pPr>
              <w:pStyle w:val="TableParagraph"/>
              <w:spacing w:line="240" w:lineRule="auto"/>
              <w:ind w:left="106"/>
              <w:rPr>
                <w:sz w:val="24"/>
              </w:rPr>
            </w:pPr>
            <w:r w:rsidRPr="000D6508">
              <w:rPr>
                <w:sz w:val="24"/>
              </w:rPr>
              <w:t>225</w:t>
            </w:r>
          </w:p>
        </w:tc>
        <w:tc>
          <w:tcPr>
            <w:tcW w:w="1495" w:type="dxa"/>
            <w:tcBorders>
              <w:top w:val="single" w:sz="4" w:space="0" w:color="000000"/>
              <w:left w:val="single" w:sz="4" w:space="0" w:color="000000"/>
              <w:bottom w:val="single" w:sz="4" w:space="0" w:color="000000"/>
              <w:right w:val="single" w:sz="4" w:space="0" w:color="000000"/>
            </w:tcBorders>
          </w:tcPr>
          <w:p w14:paraId="2512E010" w14:textId="77777777" w:rsidR="0090772B" w:rsidRPr="000D6508" w:rsidRDefault="0090772B" w:rsidP="00D31207">
            <w:pPr>
              <w:pStyle w:val="TableParagraph"/>
              <w:spacing w:line="240" w:lineRule="auto"/>
              <w:ind w:left="106"/>
              <w:rPr>
                <w:sz w:val="24"/>
              </w:rPr>
            </w:pPr>
            <w:r w:rsidRPr="000D6508">
              <w:rPr>
                <w:sz w:val="24"/>
              </w:rPr>
              <w:t>12</w:t>
            </w:r>
          </w:p>
        </w:tc>
        <w:tc>
          <w:tcPr>
            <w:tcW w:w="1151" w:type="dxa"/>
            <w:tcBorders>
              <w:top w:val="single" w:sz="4" w:space="0" w:color="000000"/>
              <w:left w:val="single" w:sz="4" w:space="0" w:color="000000"/>
              <w:bottom w:val="single" w:sz="4" w:space="0" w:color="000000"/>
              <w:right w:val="single" w:sz="4" w:space="0" w:color="000000"/>
            </w:tcBorders>
          </w:tcPr>
          <w:p w14:paraId="602A88CC" w14:textId="77777777" w:rsidR="0090772B" w:rsidRPr="000D6508" w:rsidRDefault="0090772B" w:rsidP="00D31207">
            <w:pPr>
              <w:pStyle w:val="TableParagraph"/>
              <w:spacing w:line="240" w:lineRule="auto"/>
              <w:ind w:left="106"/>
              <w:rPr>
                <w:sz w:val="24"/>
              </w:rPr>
            </w:pPr>
            <w:r w:rsidRPr="000D6508">
              <w:rPr>
                <w:sz w:val="24"/>
              </w:rPr>
              <w:t>-26</w:t>
            </w:r>
          </w:p>
        </w:tc>
        <w:tc>
          <w:tcPr>
            <w:tcW w:w="1077" w:type="dxa"/>
            <w:tcBorders>
              <w:top w:val="single" w:sz="4" w:space="0" w:color="000000"/>
              <w:left w:val="single" w:sz="4" w:space="0" w:color="000000"/>
              <w:bottom w:val="single" w:sz="4" w:space="0" w:color="000000"/>
              <w:right w:val="single" w:sz="4" w:space="0" w:color="000000"/>
            </w:tcBorders>
          </w:tcPr>
          <w:p w14:paraId="5ACEE2C8" w14:textId="77777777" w:rsidR="0090772B" w:rsidRPr="000D6508" w:rsidRDefault="0090772B" w:rsidP="00D31207">
            <w:pPr>
              <w:pStyle w:val="TableParagraph"/>
              <w:spacing w:line="240" w:lineRule="auto"/>
              <w:ind w:left="105"/>
              <w:rPr>
                <w:sz w:val="24"/>
              </w:rPr>
            </w:pPr>
            <w:r w:rsidRPr="000D6508">
              <w:rPr>
                <w:sz w:val="24"/>
              </w:rPr>
              <w:t>676</w:t>
            </w:r>
          </w:p>
        </w:tc>
        <w:tc>
          <w:tcPr>
            <w:tcW w:w="1143" w:type="dxa"/>
            <w:tcBorders>
              <w:top w:val="single" w:sz="4" w:space="0" w:color="000000"/>
              <w:left w:val="single" w:sz="4" w:space="0" w:color="000000"/>
              <w:bottom w:val="single" w:sz="4" w:space="0" w:color="000000"/>
              <w:right w:val="single" w:sz="4" w:space="0" w:color="000000"/>
            </w:tcBorders>
          </w:tcPr>
          <w:p w14:paraId="4DDF0958" w14:textId="77777777" w:rsidR="0090772B" w:rsidRPr="000D6508" w:rsidRDefault="0090772B" w:rsidP="00D31207">
            <w:pPr>
              <w:pStyle w:val="TableParagraph"/>
              <w:spacing w:line="240" w:lineRule="auto"/>
              <w:ind w:left="103"/>
              <w:rPr>
                <w:sz w:val="24"/>
              </w:rPr>
            </w:pPr>
            <w:r w:rsidRPr="000D6508">
              <w:rPr>
                <w:sz w:val="24"/>
              </w:rPr>
              <w:t>-390</w:t>
            </w:r>
          </w:p>
        </w:tc>
      </w:tr>
      <w:tr w:rsidR="0090772B" w:rsidRPr="000D6508" w14:paraId="7C263E92" w14:textId="77777777" w:rsidTr="00CF6C17">
        <w:trPr>
          <w:trHeight w:val="572"/>
        </w:trPr>
        <w:tc>
          <w:tcPr>
            <w:tcW w:w="1191" w:type="dxa"/>
            <w:tcBorders>
              <w:top w:val="single" w:sz="4" w:space="0" w:color="000000"/>
              <w:left w:val="single" w:sz="4" w:space="0" w:color="000000"/>
              <w:bottom w:val="single" w:sz="4" w:space="0" w:color="000000"/>
              <w:right w:val="single" w:sz="4" w:space="0" w:color="000000"/>
            </w:tcBorders>
            <w:hideMark/>
          </w:tcPr>
          <w:p w14:paraId="541C3F7E" w14:textId="77777777" w:rsidR="0090772B" w:rsidRPr="000D6508" w:rsidRDefault="0090772B" w:rsidP="00D31207">
            <w:pPr>
              <w:pStyle w:val="TableParagraph"/>
              <w:spacing w:line="240" w:lineRule="auto"/>
              <w:rPr>
                <w:sz w:val="24"/>
              </w:rPr>
            </w:pPr>
            <w:r w:rsidRPr="000D6508">
              <w:rPr>
                <w:sz w:val="24"/>
              </w:rPr>
              <w:t>Total</w:t>
            </w:r>
          </w:p>
        </w:tc>
        <w:tc>
          <w:tcPr>
            <w:tcW w:w="1384" w:type="dxa"/>
            <w:tcBorders>
              <w:top w:val="single" w:sz="4" w:space="0" w:color="000000"/>
              <w:left w:val="single" w:sz="4" w:space="0" w:color="000000"/>
              <w:bottom w:val="single" w:sz="4" w:space="0" w:color="000000"/>
              <w:right w:val="single" w:sz="4" w:space="0" w:color="000000"/>
            </w:tcBorders>
          </w:tcPr>
          <w:p w14:paraId="5ABCB025" w14:textId="77777777" w:rsidR="0090772B" w:rsidRPr="000D6508" w:rsidRDefault="0090772B" w:rsidP="00D31207">
            <w:pPr>
              <w:pStyle w:val="TableParagraph"/>
              <w:spacing w:line="240" w:lineRule="auto"/>
              <w:rPr>
                <w:sz w:val="24"/>
              </w:rPr>
            </w:pPr>
            <w:r w:rsidRPr="000D6508">
              <w:rPr>
                <w:sz w:val="24"/>
              </w:rPr>
              <w:t>160/4=40</w:t>
            </w:r>
          </w:p>
        </w:tc>
        <w:tc>
          <w:tcPr>
            <w:tcW w:w="1102" w:type="dxa"/>
            <w:tcBorders>
              <w:top w:val="single" w:sz="4" w:space="0" w:color="000000"/>
              <w:left w:val="single" w:sz="4" w:space="0" w:color="000000"/>
              <w:bottom w:val="single" w:sz="4" w:space="0" w:color="000000"/>
              <w:right w:val="single" w:sz="4" w:space="0" w:color="000000"/>
            </w:tcBorders>
          </w:tcPr>
          <w:p w14:paraId="13BE6BE9" w14:textId="77777777" w:rsidR="0090772B" w:rsidRPr="000D6508" w:rsidRDefault="0090772B" w:rsidP="00D31207">
            <w:pPr>
              <w:pStyle w:val="TableParagraph"/>
              <w:spacing w:line="240" w:lineRule="auto"/>
              <w:rPr>
                <w:sz w:val="24"/>
              </w:rPr>
            </w:pPr>
            <w:r w:rsidRPr="000D6508">
              <w:rPr>
                <w:sz w:val="24"/>
              </w:rPr>
              <w:t>0</w:t>
            </w:r>
          </w:p>
        </w:tc>
        <w:tc>
          <w:tcPr>
            <w:tcW w:w="1037" w:type="dxa"/>
            <w:tcBorders>
              <w:top w:val="single" w:sz="4" w:space="0" w:color="000000"/>
              <w:left w:val="single" w:sz="4" w:space="0" w:color="000000"/>
              <w:bottom w:val="single" w:sz="4" w:space="0" w:color="000000"/>
              <w:right w:val="single" w:sz="4" w:space="0" w:color="000000"/>
            </w:tcBorders>
          </w:tcPr>
          <w:p w14:paraId="0B3E95C6" w14:textId="77777777" w:rsidR="0090772B" w:rsidRPr="000D6508" w:rsidRDefault="0090772B" w:rsidP="00D31207">
            <w:pPr>
              <w:pStyle w:val="TableParagraph"/>
              <w:spacing w:line="240" w:lineRule="auto"/>
              <w:ind w:left="106"/>
              <w:rPr>
                <w:sz w:val="24"/>
              </w:rPr>
            </w:pPr>
            <w:r w:rsidRPr="000D6508">
              <w:rPr>
                <w:sz w:val="24"/>
              </w:rPr>
              <w:t>500</w:t>
            </w:r>
          </w:p>
        </w:tc>
        <w:tc>
          <w:tcPr>
            <w:tcW w:w="1495" w:type="dxa"/>
            <w:tcBorders>
              <w:top w:val="single" w:sz="4" w:space="0" w:color="000000"/>
              <w:left w:val="single" w:sz="4" w:space="0" w:color="000000"/>
              <w:bottom w:val="single" w:sz="4" w:space="0" w:color="000000"/>
              <w:right w:val="single" w:sz="4" w:space="0" w:color="000000"/>
            </w:tcBorders>
          </w:tcPr>
          <w:p w14:paraId="7B049562" w14:textId="77777777" w:rsidR="0090772B" w:rsidRPr="000D6508" w:rsidRDefault="0090772B" w:rsidP="00D31207">
            <w:pPr>
              <w:pStyle w:val="TableParagraph"/>
              <w:spacing w:line="240" w:lineRule="auto"/>
              <w:ind w:left="106"/>
              <w:rPr>
                <w:sz w:val="24"/>
              </w:rPr>
            </w:pPr>
            <w:r w:rsidRPr="000D6508">
              <w:rPr>
                <w:sz w:val="24"/>
              </w:rPr>
              <w:t>150/4=37.5</w:t>
            </w:r>
          </w:p>
        </w:tc>
        <w:tc>
          <w:tcPr>
            <w:tcW w:w="1151" w:type="dxa"/>
            <w:tcBorders>
              <w:top w:val="single" w:sz="4" w:space="0" w:color="000000"/>
              <w:left w:val="single" w:sz="4" w:space="0" w:color="000000"/>
              <w:bottom w:val="single" w:sz="4" w:space="0" w:color="000000"/>
              <w:right w:val="single" w:sz="4" w:space="0" w:color="000000"/>
            </w:tcBorders>
          </w:tcPr>
          <w:p w14:paraId="79E3C33D" w14:textId="77777777" w:rsidR="0090772B" w:rsidRPr="000D6508" w:rsidRDefault="0090772B" w:rsidP="00D31207">
            <w:pPr>
              <w:pStyle w:val="TableParagraph"/>
              <w:spacing w:line="240" w:lineRule="auto"/>
              <w:ind w:left="106"/>
              <w:rPr>
                <w:sz w:val="24"/>
              </w:rPr>
            </w:pPr>
            <w:r w:rsidRPr="000D6508">
              <w:rPr>
                <w:sz w:val="24"/>
              </w:rPr>
              <w:t>-2</w:t>
            </w:r>
          </w:p>
        </w:tc>
        <w:tc>
          <w:tcPr>
            <w:tcW w:w="1077" w:type="dxa"/>
            <w:tcBorders>
              <w:top w:val="single" w:sz="4" w:space="0" w:color="000000"/>
              <w:left w:val="single" w:sz="4" w:space="0" w:color="000000"/>
              <w:bottom w:val="single" w:sz="4" w:space="0" w:color="000000"/>
              <w:right w:val="single" w:sz="4" w:space="0" w:color="000000"/>
            </w:tcBorders>
          </w:tcPr>
          <w:p w14:paraId="31C5F811" w14:textId="77777777" w:rsidR="0090772B" w:rsidRPr="000D6508" w:rsidRDefault="0090772B" w:rsidP="00D31207">
            <w:pPr>
              <w:pStyle w:val="TableParagraph"/>
              <w:spacing w:line="240" w:lineRule="auto"/>
              <w:ind w:left="105"/>
              <w:rPr>
                <w:sz w:val="24"/>
              </w:rPr>
            </w:pPr>
            <w:r w:rsidRPr="000D6508">
              <w:rPr>
                <w:sz w:val="24"/>
              </w:rPr>
              <w:t>2502</w:t>
            </w:r>
          </w:p>
        </w:tc>
        <w:tc>
          <w:tcPr>
            <w:tcW w:w="1143" w:type="dxa"/>
            <w:tcBorders>
              <w:top w:val="single" w:sz="4" w:space="0" w:color="000000"/>
              <w:left w:val="single" w:sz="4" w:space="0" w:color="000000"/>
              <w:bottom w:val="single" w:sz="4" w:space="0" w:color="000000"/>
              <w:right w:val="single" w:sz="4" w:space="0" w:color="000000"/>
            </w:tcBorders>
          </w:tcPr>
          <w:p w14:paraId="12CA763A" w14:textId="77777777" w:rsidR="0090772B" w:rsidRPr="000D6508" w:rsidRDefault="0090772B" w:rsidP="00D31207">
            <w:pPr>
              <w:pStyle w:val="TableParagraph"/>
              <w:spacing w:line="240" w:lineRule="auto"/>
              <w:ind w:left="103"/>
              <w:rPr>
                <w:sz w:val="24"/>
              </w:rPr>
            </w:pPr>
            <w:r w:rsidRPr="000D6508">
              <w:rPr>
                <w:sz w:val="24"/>
              </w:rPr>
              <w:t>-1060</w:t>
            </w:r>
          </w:p>
        </w:tc>
      </w:tr>
    </w:tbl>
    <w:p w14:paraId="623B6D62" w14:textId="77777777" w:rsidR="0090772B" w:rsidRPr="000D6508" w:rsidRDefault="0090772B" w:rsidP="0090772B">
      <w:pPr>
        <w:rPr>
          <w:rFonts w:ascii="Times New Roman" w:hAnsi="Times New Roman" w:cs="Times New Roman"/>
        </w:rPr>
      </w:pPr>
      <w:r w:rsidRPr="000D6508">
        <w:rPr>
          <w:rFonts w:ascii="Times New Roman" w:hAnsi="Times New Roman" w:cs="Times New Roman"/>
        </w:rPr>
        <w:t xml:space="preserve">       here, the value of Correlation r = -1060/1118.48 = -0.947</w:t>
      </w:r>
    </w:p>
    <w:p w14:paraId="1CE03CAB" w14:textId="77777777" w:rsidR="0090772B" w:rsidRPr="000D6508" w:rsidRDefault="0090772B" w:rsidP="00D31207">
      <w:pPr>
        <w:jc w:val="both"/>
        <w:rPr>
          <w:rFonts w:ascii="Times New Roman" w:hAnsi="Times New Roman" w:cs="Times New Roman"/>
          <w:sz w:val="24"/>
          <w:szCs w:val="24"/>
        </w:rPr>
      </w:pPr>
      <w:r w:rsidRPr="000D6508">
        <w:rPr>
          <w:rFonts w:ascii="Times New Roman" w:hAnsi="Times New Roman" w:cs="Times New Roman"/>
          <w:sz w:val="24"/>
          <w:szCs w:val="24"/>
        </w:rPr>
        <w:t>since the calculated value of r is negative, it is concluded that there is no significant relationship between age and customer insurance investment decision. Hence age doesn’t affect the customer life policy buying decision null hypothesis can be accepted</w:t>
      </w:r>
    </w:p>
    <w:p w14:paraId="61842D75"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26D0CA55" w14:textId="77777777" w:rsidR="00D31207" w:rsidRPr="000D6508" w:rsidRDefault="00D31207" w:rsidP="00D31207">
      <w:pPr>
        <w:spacing w:line="360" w:lineRule="auto"/>
        <w:jc w:val="both"/>
        <w:rPr>
          <w:rFonts w:ascii="Times New Roman" w:hAnsi="Times New Roman" w:cs="Times New Roman"/>
          <w:b/>
          <w:bCs/>
          <w:sz w:val="24"/>
          <w:szCs w:val="24"/>
        </w:rPr>
      </w:pPr>
      <w:r w:rsidRPr="000D6508">
        <w:rPr>
          <w:rFonts w:ascii="Times New Roman" w:hAnsi="Times New Roman" w:cs="Times New Roman"/>
          <w:sz w:val="24"/>
          <w:szCs w:val="24"/>
        </w:rPr>
        <w:t xml:space="preserve">India is a developing country where income levels of the people are increasing with increased opportunities. As a result their disposable incomes are also increasing which paves a path for insurance companies to gather and explore the opportunities. life insurance is an important form of insurance and essential for every individual. Life insurance penetration in India is very low as compare to developed nation where almost all the lives are covered and stage of saturation has been reached. According to this study, the overall perception of investors towards life insurance is found to be positive. Customers are the real pillar of the success of life insurance business and thus it is important for insurers to keep their policyholders satisfied and retained as long as possible and also get new business out of it by offering need based innovative products If the private insurance companies try to provide and serve the investors with service quality coupled with empathy and assurance, India could become a biggest market for any insurance company. This study was focused to identify the underlying reasons, facts that influence the investors to invest in life insurance. Majority of the customers feel insurance as protection and for tax </w:t>
      </w:r>
      <w:r w:rsidR="00AD5AF8" w:rsidRPr="000D6508">
        <w:rPr>
          <w:rFonts w:ascii="Times New Roman" w:hAnsi="Times New Roman" w:cs="Times New Roman"/>
          <w:sz w:val="24"/>
          <w:szCs w:val="24"/>
        </w:rPr>
        <w:t>benefit</w:t>
      </w:r>
      <w:r w:rsidRPr="000D6508">
        <w:rPr>
          <w:rFonts w:ascii="Times New Roman" w:hAnsi="Times New Roman" w:cs="Times New Roman"/>
          <w:sz w:val="24"/>
          <w:szCs w:val="24"/>
        </w:rPr>
        <w:t xml:space="preserve">. </w:t>
      </w:r>
    </w:p>
    <w:p w14:paraId="32EED6C7"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0FB2571A"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Ms babita Yadav and Dr.anshuja Tiwari 2012 “A study on factors affecting customer investment towards life insurance policies”International Journal of Marketing, Financial Services &amp; Management Research</w:t>
      </w:r>
    </w:p>
    <w:p w14:paraId="47C44CDF"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Rajat Deb Kanchan Kumar Nath and Sourav Chakraborty 2021“Do people choose life insurance for protection or for saving” Indian institute of management Luknow</w:t>
      </w:r>
    </w:p>
    <w:p w14:paraId="50C5EB57"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Ms Sunanya Khurana 2018 “Customer preferences in life insurance industry in India” International journal of development and sustainability</w:t>
      </w:r>
    </w:p>
    <w:p w14:paraId="53E24AC3"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lastRenderedPageBreak/>
        <w:t>Shetty Ankita and Savita basri2019 “The effect of relational selling on life insurance decision making in India” International journal of bank marketing</w:t>
      </w:r>
    </w:p>
    <w:p w14:paraId="2B5AF2BB"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B. Lalitha Subhanam and Lt Cdr Dr. I Nagarajan 2019” Performance evaluation of life insurance sector a comparative study of public and private life insurance companies in India” International educational applied research journal</w:t>
      </w:r>
    </w:p>
    <w:p w14:paraId="5B1ECC3E"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Maya Kannan in his article titled 2018“Customer satisfaction towards life insurance cooperation with special reference to Chennai city” International journal of development and sustainability</w:t>
      </w:r>
    </w:p>
    <w:p w14:paraId="478E5E55"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Siddharth Dhongde and Vilas Epper 2020 “Tax saving investment strategies among salaried individuals in Aurangabad city” International journal of management and humanities</w:t>
      </w:r>
    </w:p>
    <w:p w14:paraId="3BC5CDBA" w14:textId="77777777" w:rsidR="00AD5AF8" w:rsidRPr="000D6508" w:rsidRDefault="00AD5AF8" w:rsidP="00AD5AF8">
      <w:pPr>
        <w:spacing w:line="360" w:lineRule="auto"/>
        <w:jc w:val="both"/>
        <w:rPr>
          <w:rFonts w:ascii="Times New Roman" w:hAnsi="Times New Roman" w:cs="Times New Roman"/>
          <w:sz w:val="24"/>
          <w:szCs w:val="24"/>
        </w:rPr>
      </w:pPr>
      <w:r w:rsidRPr="000D6508">
        <w:rPr>
          <w:rFonts w:ascii="Times New Roman" w:hAnsi="Times New Roman" w:cs="Times New Roman"/>
          <w:sz w:val="24"/>
          <w:szCs w:val="24"/>
        </w:rPr>
        <w:t>Namrata kanugo, Arunima Ghosh ,dolare and MohdJaved Sadat “Study on the effectiveness of tax saving as a selling tool or life insurance investment strategy” ” International journal of research in Engineering,science and management</w:t>
      </w:r>
    </w:p>
    <w:sectPr w:rsidR="00AD5AF8" w:rsidRPr="000D6508"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0.2pt" o:bullet="t">
        <v:imagedata r:id="rId1" o:title="BD21295_"/>
      </v:shape>
    </w:pict>
  </w:numPicBullet>
  <w:numPicBullet w:numPicBulletId="1">
    <w:pict>
      <v:shape id="_x0000_i1033" type="#_x0000_t75" style="width:10.8pt;height:10.8pt" o:bullet="t">
        <v:imagedata r:id="rId2" o:title="BD21421_"/>
      </v:shape>
    </w:pict>
  </w:numPicBullet>
  <w:abstractNum w:abstractNumId="0" w15:restartNumberingAfterBreak="0">
    <w:nsid w:val="07685A89"/>
    <w:multiLevelType w:val="hybridMultilevel"/>
    <w:tmpl w:val="ED569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0826AF7"/>
    <w:multiLevelType w:val="hybridMultilevel"/>
    <w:tmpl w:val="0E5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C151DA"/>
    <w:multiLevelType w:val="multilevel"/>
    <w:tmpl w:val="AF9C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F55DB"/>
    <w:multiLevelType w:val="hybridMultilevel"/>
    <w:tmpl w:val="DDA47140"/>
    <w:lvl w:ilvl="0" w:tplc="2318C374">
      <w:start w:val="1"/>
      <w:numFmt w:val="bullet"/>
      <w:lvlText w:val="•"/>
      <w:lvlJc w:val="left"/>
      <w:pPr>
        <w:tabs>
          <w:tab w:val="num" w:pos="720"/>
        </w:tabs>
        <w:ind w:left="720" w:hanging="360"/>
      </w:pPr>
      <w:rPr>
        <w:rFonts w:ascii="Arial" w:hAnsi="Arial" w:hint="default"/>
      </w:rPr>
    </w:lvl>
    <w:lvl w:ilvl="1" w:tplc="BAB8DA82" w:tentative="1">
      <w:start w:val="1"/>
      <w:numFmt w:val="bullet"/>
      <w:lvlText w:val="•"/>
      <w:lvlJc w:val="left"/>
      <w:pPr>
        <w:tabs>
          <w:tab w:val="num" w:pos="1440"/>
        </w:tabs>
        <w:ind w:left="1440" w:hanging="360"/>
      </w:pPr>
      <w:rPr>
        <w:rFonts w:ascii="Arial" w:hAnsi="Arial" w:hint="default"/>
      </w:rPr>
    </w:lvl>
    <w:lvl w:ilvl="2" w:tplc="3BBE4072" w:tentative="1">
      <w:start w:val="1"/>
      <w:numFmt w:val="bullet"/>
      <w:lvlText w:val="•"/>
      <w:lvlJc w:val="left"/>
      <w:pPr>
        <w:tabs>
          <w:tab w:val="num" w:pos="2160"/>
        </w:tabs>
        <w:ind w:left="2160" w:hanging="360"/>
      </w:pPr>
      <w:rPr>
        <w:rFonts w:ascii="Arial" w:hAnsi="Arial" w:hint="default"/>
      </w:rPr>
    </w:lvl>
    <w:lvl w:ilvl="3" w:tplc="C534066C" w:tentative="1">
      <w:start w:val="1"/>
      <w:numFmt w:val="bullet"/>
      <w:lvlText w:val="•"/>
      <w:lvlJc w:val="left"/>
      <w:pPr>
        <w:tabs>
          <w:tab w:val="num" w:pos="2880"/>
        </w:tabs>
        <w:ind w:left="2880" w:hanging="360"/>
      </w:pPr>
      <w:rPr>
        <w:rFonts w:ascii="Arial" w:hAnsi="Arial" w:hint="default"/>
      </w:rPr>
    </w:lvl>
    <w:lvl w:ilvl="4" w:tplc="AFAA79E4" w:tentative="1">
      <w:start w:val="1"/>
      <w:numFmt w:val="bullet"/>
      <w:lvlText w:val="•"/>
      <w:lvlJc w:val="left"/>
      <w:pPr>
        <w:tabs>
          <w:tab w:val="num" w:pos="3600"/>
        </w:tabs>
        <w:ind w:left="3600" w:hanging="360"/>
      </w:pPr>
      <w:rPr>
        <w:rFonts w:ascii="Arial" w:hAnsi="Arial" w:hint="default"/>
      </w:rPr>
    </w:lvl>
    <w:lvl w:ilvl="5" w:tplc="929874CA" w:tentative="1">
      <w:start w:val="1"/>
      <w:numFmt w:val="bullet"/>
      <w:lvlText w:val="•"/>
      <w:lvlJc w:val="left"/>
      <w:pPr>
        <w:tabs>
          <w:tab w:val="num" w:pos="4320"/>
        </w:tabs>
        <w:ind w:left="4320" w:hanging="360"/>
      </w:pPr>
      <w:rPr>
        <w:rFonts w:ascii="Arial" w:hAnsi="Arial" w:hint="default"/>
      </w:rPr>
    </w:lvl>
    <w:lvl w:ilvl="6" w:tplc="EFC60474" w:tentative="1">
      <w:start w:val="1"/>
      <w:numFmt w:val="bullet"/>
      <w:lvlText w:val="•"/>
      <w:lvlJc w:val="left"/>
      <w:pPr>
        <w:tabs>
          <w:tab w:val="num" w:pos="5040"/>
        </w:tabs>
        <w:ind w:left="5040" w:hanging="360"/>
      </w:pPr>
      <w:rPr>
        <w:rFonts w:ascii="Arial" w:hAnsi="Arial" w:hint="default"/>
      </w:rPr>
    </w:lvl>
    <w:lvl w:ilvl="7" w:tplc="477E046A" w:tentative="1">
      <w:start w:val="1"/>
      <w:numFmt w:val="bullet"/>
      <w:lvlText w:val="•"/>
      <w:lvlJc w:val="left"/>
      <w:pPr>
        <w:tabs>
          <w:tab w:val="num" w:pos="5760"/>
        </w:tabs>
        <w:ind w:left="5760" w:hanging="360"/>
      </w:pPr>
      <w:rPr>
        <w:rFonts w:ascii="Arial" w:hAnsi="Arial" w:hint="default"/>
      </w:rPr>
    </w:lvl>
    <w:lvl w:ilvl="8" w:tplc="AC0CEB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30" w15:restartNumberingAfterBreak="0">
    <w:nsid w:val="6F3F0916"/>
    <w:multiLevelType w:val="hybridMultilevel"/>
    <w:tmpl w:val="714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33"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C8842EC"/>
    <w:multiLevelType w:val="hybridMultilevel"/>
    <w:tmpl w:val="2DC0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0953050">
    <w:abstractNumId w:val="3"/>
  </w:num>
  <w:num w:numId="2" w16cid:durableId="1214804567">
    <w:abstractNumId w:val="36"/>
  </w:num>
  <w:num w:numId="3" w16cid:durableId="1597904464">
    <w:abstractNumId w:val="34"/>
  </w:num>
  <w:num w:numId="4" w16cid:durableId="572665536">
    <w:abstractNumId w:val="33"/>
  </w:num>
  <w:num w:numId="5" w16cid:durableId="1092774106">
    <w:abstractNumId w:val="39"/>
  </w:num>
  <w:num w:numId="6" w16cid:durableId="1870219944">
    <w:abstractNumId w:val="31"/>
  </w:num>
  <w:num w:numId="7" w16cid:durableId="1711153160">
    <w:abstractNumId w:val="24"/>
  </w:num>
  <w:num w:numId="8" w16cid:durableId="469791993">
    <w:abstractNumId w:val="17"/>
  </w:num>
  <w:num w:numId="9" w16cid:durableId="1234973284">
    <w:abstractNumId w:val="22"/>
  </w:num>
  <w:num w:numId="10" w16cid:durableId="319847506">
    <w:abstractNumId w:val="28"/>
  </w:num>
  <w:num w:numId="11" w16cid:durableId="1864511766">
    <w:abstractNumId w:val="14"/>
  </w:num>
  <w:num w:numId="12" w16cid:durableId="1977182379">
    <w:abstractNumId w:val="11"/>
  </w:num>
  <w:num w:numId="13" w16cid:durableId="595478653">
    <w:abstractNumId w:val="32"/>
  </w:num>
  <w:num w:numId="14" w16cid:durableId="803276684">
    <w:abstractNumId w:val="26"/>
  </w:num>
  <w:num w:numId="15" w16cid:durableId="1764647162">
    <w:abstractNumId w:val="29"/>
  </w:num>
  <w:num w:numId="16" w16cid:durableId="520777862">
    <w:abstractNumId w:val="35"/>
  </w:num>
  <w:num w:numId="17" w16cid:durableId="514343928">
    <w:abstractNumId w:val="9"/>
  </w:num>
  <w:num w:numId="18" w16cid:durableId="2084521529">
    <w:abstractNumId w:val="16"/>
  </w:num>
  <w:num w:numId="19" w16cid:durableId="45571664">
    <w:abstractNumId w:val="7"/>
  </w:num>
  <w:num w:numId="20" w16cid:durableId="241379533">
    <w:abstractNumId w:val="18"/>
  </w:num>
  <w:num w:numId="21" w16cid:durableId="1217929310">
    <w:abstractNumId w:val="8"/>
  </w:num>
  <w:num w:numId="22" w16cid:durableId="1751539446">
    <w:abstractNumId w:val="15"/>
  </w:num>
  <w:num w:numId="23" w16cid:durableId="462891281">
    <w:abstractNumId w:val="1"/>
  </w:num>
  <w:num w:numId="24" w16cid:durableId="1083793690">
    <w:abstractNumId w:val="38"/>
  </w:num>
  <w:num w:numId="25" w16cid:durableId="568198007">
    <w:abstractNumId w:val="21"/>
  </w:num>
  <w:num w:numId="26" w16cid:durableId="1630473772">
    <w:abstractNumId w:val="5"/>
  </w:num>
  <w:num w:numId="27" w16cid:durableId="884413263">
    <w:abstractNumId w:val="12"/>
  </w:num>
  <w:num w:numId="28" w16cid:durableId="545028177">
    <w:abstractNumId w:val="2"/>
  </w:num>
  <w:num w:numId="29" w16cid:durableId="453213540">
    <w:abstractNumId w:val="4"/>
  </w:num>
  <w:num w:numId="30" w16cid:durableId="253977925">
    <w:abstractNumId w:val="10"/>
  </w:num>
  <w:num w:numId="31" w16cid:durableId="449789446">
    <w:abstractNumId w:val="6"/>
  </w:num>
  <w:num w:numId="32" w16cid:durableId="1142580153">
    <w:abstractNumId w:val="20"/>
  </w:num>
  <w:num w:numId="33" w16cid:durableId="1504324082">
    <w:abstractNumId w:val="27"/>
  </w:num>
  <w:num w:numId="34" w16cid:durableId="1591813973">
    <w:abstractNumId w:val="23"/>
  </w:num>
  <w:num w:numId="35" w16cid:durableId="3095365">
    <w:abstractNumId w:val="19"/>
  </w:num>
  <w:num w:numId="36" w16cid:durableId="774330265">
    <w:abstractNumId w:val="30"/>
  </w:num>
  <w:num w:numId="37" w16cid:durableId="1511020156">
    <w:abstractNumId w:val="37"/>
  </w:num>
  <w:num w:numId="38" w16cid:durableId="151336572">
    <w:abstractNumId w:val="0"/>
  </w:num>
  <w:num w:numId="39" w16cid:durableId="200673698">
    <w:abstractNumId w:val="13"/>
  </w:num>
  <w:num w:numId="40" w16cid:durableId="235435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182"/>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9E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C93A"/>
  <w15:docId w15:val="{95D57755-C47A-422C-A7D6-A2CD9281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637447661">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s>
</file>

<file path=customXml/itemProps1.xml><?xml version="1.0" encoding="utf-8"?>
<ds:datastoreItem xmlns:ds="http://schemas.openxmlformats.org/officeDocument/2006/customXml" ds:itemID="{40C63DAE-78FC-4150-A067-BD5BF283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431</cp:revision>
  <dcterms:created xsi:type="dcterms:W3CDTF">2024-04-12T06:03:00Z</dcterms:created>
  <dcterms:modified xsi:type="dcterms:W3CDTF">2024-05-29T03:47:00Z</dcterms:modified>
</cp:coreProperties>
</file>