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AFE" w:rsidRPr="00B52510" w:rsidRDefault="00DF4681" w:rsidP="00040E6F">
      <w:pPr>
        <w:pStyle w:val="NormalWeb"/>
        <w:spacing w:before="0" w:beforeAutospacing="0" w:after="0" w:afterAutospacing="0" w:line="276" w:lineRule="auto"/>
        <w:jc w:val="center"/>
        <w:textAlignment w:val="baseline"/>
        <w:rPr>
          <w:b/>
          <w:sz w:val="36"/>
          <w:szCs w:val="36"/>
        </w:rPr>
      </w:pPr>
      <w:r w:rsidRPr="00B52510">
        <w:rPr>
          <w:rFonts w:hint="cs"/>
          <w:b/>
          <w:sz w:val="36"/>
          <w:szCs w:val="36"/>
        </w:rPr>
        <w:t>Advanced Diabetic Retinopathy Imaging: Image Quality            Enhancement and DR Grading</w:t>
      </w:r>
    </w:p>
    <w:p w:rsidR="00CC433E" w:rsidRPr="00B52510" w:rsidRDefault="00CC433E" w:rsidP="00CC433E">
      <w:pPr>
        <w:spacing w:after="0"/>
        <w:rPr>
          <w:rFonts w:ascii="Times New Roman" w:hAnsi="Times New Roman" w:cs="Times New Roman"/>
          <w:sz w:val="24"/>
          <w:szCs w:val="24"/>
        </w:rPr>
      </w:pPr>
    </w:p>
    <w:p w:rsidR="00E66184" w:rsidRPr="00B52510" w:rsidRDefault="00E66184" w:rsidP="00E66184">
      <w:pPr>
        <w:spacing w:after="0"/>
        <w:jc w:val="center"/>
        <w:rPr>
          <w:rFonts w:ascii="Times New Roman" w:hAnsi="Times New Roman" w:cs="Times New Roman"/>
          <w:sz w:val="24"/>
          <w:szCs w:val="24"/>
        </w:rPr>
      </w:pPr>
      <w:proofErr w:type="spellStart"/>
      <w:r w:rsidRPr="00B52510">
        <w:rPr>
          <w:rFonts w:ascii="Times New Roman" w:hAnsi="Times New Roman" w:cs="Times New Roman" w:hint="cs"/>
          <w:sz w:val="24"/>
          <w:szCs w:val="24"/>
        </w:rPr>
        <w:t>Devadi</w:t>
      </w:r>
      <w:proofErr w:type="spellEnd"/>
      <w:r>
        <w:rPr>
          <w:rFonts w:ascii="Times New Roman" w:hAnsi="Times New Roman" w:cs="Times New Roman"/>
          <w:sz w:val="24"/>
          <w:szCs w:val="24"/>
        </w:rPr>
        <w:t xml:space="preserve"> </w:t>
      </w:r>
      <w:r w:rsidRPr="00B52510">
        <w:rPr>
          <w:rFonts w:ascii="Times New Roman" w:hAnsi="Times New Roman" w:cs="Times New Roman" w:hint="cs"/>
          <w:sz w:val="24"/>
          <w:szCs w:val="24"/>
        </w:rPr>
        <w:t>Ganesh</w:t>
      </w:r>
      <w:r w:rsidRPr="00B52510">
        <w:rPr>
          <w:rFonts w:ascii="Times New Roman" w:hAnsi="Times New Roman" w:cs="Times New Roman" w:hint="cs"/>
          <w:sz w:val="24"/>
          <w:szCs w:val="24"/>
          <w:vertAlign w:val="superscript"/>
        </w:rPr>
        <w:t>1</w:t>
      </w:r>
      <w:r>
        <w:rPr>
          <w:rFonts w:ascii="Times New Roman" w:hAnsi="Times New Roman" w:cs="Times New Roman"/>
          <w:sz w:val="24"/>
          <w:szCs w:val="24"/>
        </w:rPr>
        <w:t xml:space="preserve">, </w:t>
      </w:r>
      <w:r w:rsidRPr="00E66184">
        <w:rPr>
          <w:rFonts w:ascii="Times New Roman" w:hAnsi="Times New Roman" w:cs="Times New Roman"/>
          <w:sz w:val="24"/>
          <w:szCs w:val="24"/>
        </w:rPr>
        <w:t>Swathi Panchireddy</w:t>
      </w:r>
      <w:r>
        <w:rPr>
          <w:rFonts w:ascii="Times New Roman" w:hAnsi="Times New Roman" w:cs="Times New Roman"/>
          <w:sz w:val="24"/>
          <w:szCs w:val="24"/>
          <w:vertAlign w:val="superscript"/>
        </w:rPr>
        <w:t xml:space="preserve">2 </w:t>
      </w:r>
    </w:p>
    <w:p w:rsidR="00040E6F" w:rsidRPr="00B52510" w:rsidRDefault="00E66184" w:rsidP="00E6618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66184">
        <w:rPr>
          <w:rFonts w:ascii="Times New Roman" w:hAnsi="Times New Roman" w:cs="Times New Roman"/>
          <w:sz w:val="24"/>
          <w:szCs w:val="24"/>
        </w:rPr>
        <w:t>Vanjarapu</w:t>
      </w:r>
      <w:proofErr w:type="spellEnd"/>
      <w:r w:rsidRPr="00E66184">
        <w:rPr>
          <w:rFonts w:ascii="Times New Roman" w:hAnsi="Times New Roman" w:cs="Times New Roman"/>
          <w:sz w:val="24"/>
          <w:szCs w:val="24"/>
        </w:rPr>
        <w:t xml:space="preserve"> Srihitha</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sidRPr="00E66184">
        <w:rPr>
          <w:rFonts w:ascii="Times New Roman" w:hAnsi="Times New Roman" w:cs="Times New Roman"/>
          <w:sz w:val="24"/>
          <w:szCs w:val="24"/>
        </w:rPr>
        <w:t>Tanuku</w:t>
      </w:r>
      <w:proofErr w:type="spellEnd"/>
      <w:r w:rsidRPr="00E66184">
        <w:rPr>
          <w:rFonts w:ascii="Times New Roman" w:hAnsi="Times New Roman" w:cs="Times New Roman"/>
          <w:sz w:val="24"/>
          <w:szCs w:val="24"/>
        </w:rPr>
        <w:t xml:space="preserve"> Veera Aditya Manohar</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E66184">
        <w:rPr>
          <w:rFonts w:ascii="Times New Roman" w:hAnsi="Times New Roman" w:cs="Times New Roman"/>
          <w:sz w:val="24"/>
          <w:szCs w:val="24"/>
        </w:rPr>
        <w:t xml:space="preserve">Shaik </w:t>
      </w:r>
      <w:proofErr w:type="spellStart"/>
      <w:r w:rsidRPr="00E66184">
        <w:rPr>
          <w:rFonts w:ascii="Times New Roman" w:hAnsi="Times New Roman" w:cs="Times New Roman"/>
          <w:sz w:val="24"/>
          <w:szCs w:val="24"/>
        </w:rPr>
        <w:t>Mahaboob</w:t>
      </w:r>
      <w:proofErr w:type="spellEnd"/>
      <w:r w:rsidRPr="00E66184">
        <w:rPr>
          <w:rFonts w:ascii="Times New Roman" w:hAnsi="Times New Roman" w:cs="Times New Roman"/>
          <w:sz w:val="24"/>
          <w:szCs w:val="24"/>
        </w:rPr>
        <w:t xml:space="preserve"> Subhani</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roofErr w:type="spellStart"/>
      <w:r w:rsidRPr="00E66184">
        <w:rPr>
          <w:rFonts w:ascii="Times New Roman" w:hAnsi="Times New Roman" w:cs="Times New Roman"/>
          <w:sz w:val="24"/>
          <w:szCs w:val="24"/>
        </w:rPr>
        <w:t>Botsa</w:t>
      </w:r>
      <w:proofErr w:type="spellEnd"/>
      <w:r w:rsidRPr="00E66184">
        <w:rPr>
          <w:rFonts w:ascii="Times New Roman" w:hAnsi="Times New Roman" w:cs="Times New Roman"/>
          <w:sz w:val="24"/>
          <w:szCs w:val="24"/>
        </w:rPr>
        <w:t xml:space="preserve"> </w:t>
      </w:r>
      <w:proofErr w:type="spellStart"/>
      <w:r w:rsidRPr="00E66184">
        <w:rPr>
          <w:rFonts w:ascii="Times New Roman" w:hAnsi="Times New Roman" w:cs="Times New Roman"/>
          <w:sz w:val="24"/>
          <w:szCs w:val="24"/>
        </w:rPr>
        <w:t>Hima</w:t>
      </w:r>
      <w:proofErr w:type="spellEnd"/>
      <w:r w:rsidRPr="00E66184">
        <w:rPr>
          <w:rFonts w:ascii="Times New Roman" w:hAnsi="Times New Roman" w:cs="Times New Roman"/>
          <w:sz w:val="24"/>
          <w:szCs w:val="24"/>
        </w:rPr>
        <w:t xml:space="preserve"> Bindu</w:t>
      </w:r>
      <w:r>
        <w:rPr>
          <w:rFonts w:ascii="Times New Roman" w:hAnsi="Times New Roman" w:cs="Times New Roman"/>
          <w:sz w:val="24"/>
          <w:szCs w:val="24"/>
          <w:vertAlign w:val="superscript"/>
        </w:rPr>
        <w:t>6</w:t>
      </w:r>
      <w:r w:rsidR="00DF4681" w:rsidRPr="00B52510">
        <w:rPr>
          <w:rFonts w:ascii="Times New Roman" w:hAnsi="Times New Roman" w:cs="Times New Roman" w:hint="cs"/>
          <w:sz w:val="24"/>
          <w:szCs w:val="24"/>
        </w:rPr>
        <w:t xml:space="preserve"> </w:t>
      </w:r>
    </w:p>
    <w:p w:rsidR="00477AFE" w:rsidRDefault="00162243" w:rsidP="00E66184">
      <w:pPr>
        <w:spacing w:after="0"/>
        <w:jc w:val="center"/>
        <w:rPr>
          <w:rFonts w:ascii="Times New Roman" w:hAnsi="Times New Roman" w:cs="Times New Roman"/>
          <w:i/>
          <w:sz w:val="24"/>
          <w:szCs w:val="24"/>
        </w:rPr>
      </w:pPr>
      <w:r w:rsidRPr="00B52510">
        <w:rPr>
          <w:rFonts w:ascii="Times New Roman" w:hAnsi="Times New Roman" w:cs="Times New Roman" w:hint="cs"/>
          <w:i/>
          <w:sz w:val="24"/>
          <w:szCs w:val="24"/>
          <w:vertAlign w:val="superscript"/>
        </w:rPr>
        <w:t>1</w:t>
      </w:r>
      <w:r w:rsidR="0099793E" w:rsidRPr="00B52510">
        <w:rPr>
          <w:rFonts w:ascii="Times New Roman" w:hAnsi="Times New Roman" w:cs="Times New Roman" w:hint="cs"/>
          <w:i/>
          <w:sz w:val="24"/>
          <w:szCs w:val="24"/>
          <w:vertAlign w:val="superscript"/>
        </w:rPr>
        <w:t xml:space="preserve"> </w:t>
      </w:r>
      <w:r w:rsidR="0099793E" w:rsidRPr="00B52510">
        <w:rPr>
          <w:rFonts w:ascii="Times New Roman" w:hAnsi="Times New Roman" w:cs="Times New Roman" w:hint="cs"/>
          <w:i/>
          <w:sz w:val="24"/>
          <w:szCs w:val="24"/>
        </w:rPr>
        <w:t xml:space="preserve">Assistant </w:t>
      </w:r>
      <w:r w:rsidR="00CC433E" w:rsidRPr="00B52510">
        <w:rPr>
          <w:rFonts w:ascii="Times New Roman" w:hAnsi="Times New Roman" w:cs="Times New Roman" w:hint="cs"/>
          <w:i/>
          <w:sz w:val="24"/>
          <w:szCs w:val="24"/>
        </w:rPr>
        <w:t>Professor</w:t>
      </w:r>
      <w:r w:rsidR="00477AFE" w:rsidRPr="00B52510">
        <w:rPr>
          <w:rFonts w:ascii="Times New Roman" w:hAnsi="Times New Roman" w:cs="Times New Roman" w:hint="cs"/>
          <w:i/>
          <w:sz w:val="24"/>
          <w:szCs w:val="24"/>
        </w:rPr>
        <w:t xml:space="preserve">, </w:t>
      </w:r>
      <w:r w:rsidR="00CC433E" w:rsidRPr="00B52510">
        <w:rPr>
          <w:rFonts w:ascii="Times New Roman" w:hAnsi="Times New Roman" w:cs="Times New Roman" w:hint="cs"/>
          <w:i/>
          <w:sz w:val="24"/>
          <w:szCs w:val="24"/>
        </w:rPr>
        <w:t>Department of Computer science and Engineering,</w:t>
      </w:r>
      <w:r w:rsidR="00C22F49" w:rsidRPr="00B52510">
        <w:rPr>
          <w:rFonts w:ascii="Times New Roman" w:hAnsi="Times New Roman" w:cs="Times New Roman" w:hint="cs"/>
          <w:i/>
          <w:sz w:val="24"/>
          <w:szCs w:val="24"/>
        </w:rPr>
        <w:t xml:space="preserve"> </w:t>
      </w:r>
      <w:r w:rsidR="00CC433E" w:rsidRPr="00B52510">
        <w:rPr>
          <w:rFonts w:ascii="Times New Roman" w:hAnsi="Times New Roman" w:cs="Times New Roman" w:hint="cs"/>
          <w:i/>
          <w:sz w:val="24"/>
          <w:szCs w:val="24"/>
        </w:rPr>
        <w:t xml:space="preserve">GMR Institute of Technology, </w:t>
      </w:r>
      <w:proofErr w:type="spellStart"/>
      <w:r w:rsidR="00CC433E" w:rsidRPr="00B52510">
        <w:rPr>
          <w:rFonts w:ascii="Times New Roman" w:hAnsi="Times New Roman" w:cs="Times New Roman" w:hint="cs"/>
          <w:i/>
          <w:sz w:val="24"/>
          <w:szCs w:val="24"/>
        </w:rPr>
        <w:t>Rajam</w:t>
      </w:r>
      <w:proofErr w:type="spellEnd"/>
      <w:r w:rsidR="00CC433E" w:rsidRPr="00B52510">
        <w:rPr>
          <w:rFonts w:ascii="Times New Roman" w:hAnsi="Times New Roman" w:cs="Times New Roman" w:hint="cs"/>
          <w:i/>
          <w:sz w:val="24"/>
          <w:szCs w:val="24"/>
        </w:rPr>
        <w:t>, Andhra Pradesh,</w:t>
      </w:r>
      <w:r w:rsidR="00C22F49" w:rsidRPr="00B52510">
        <w:rPr>
          <w:rFonts w:ascii="Times New Roman" w:hAnsi="Times New Roman" w:cs="Times New Roman" w:hint="cs"/>
          <w:i/>
          <w:sz w:val="24"/>
          <w:szCs w:val="24"/>
        </w:rPr>
        <w:t xml:space="preserve"> </w:t>
      </w:r>
      <w:r w:rsidR="00CC433E" w:rsidRPr="00B52510">
        <w:rPr>
          <w:rFonts w:ascii="Times New Roman" w:hAnsi="Times New Roman" w:cs="Times New Roman" w:hint="cs"/>
          <w:i/>
          <w:sz w:val="24"/>
          <w:szCs w:val="24"/>
        </w:rPr>
        <w:t>India</w:t>
      </w:r>
      <w:r w:rsidR="00E66184">
        <w:rPr>
          <w:rFonts w:ascii="Times New Roman" w:hAnsi="Times New Roman" w:cs="Times New Roman"/>
          <w:i/>
          <w:sz w:val="24"/>
          <w:szCs w:val="24"/>
        </w:rPr>
        <w:t>.</w:t>
      </w:r>
    </w:p>
    <w:p w:rsidR="00E66184" w:rsidRPr="00B52510" w:rsidRDefault="00E66184" w:rsidP="00E66184">
      <w:pPr>
        <w:spacing w:after="0"/>
        <w:jc w:val="center"/>
        <w:rPr>
          <w:rFonts w:ascii="Times New Roman" w:hAnsi="Times New Roman" w:cs="Times New Roman"/>
          <w:i/>
          <w:sz w:val="24"/>
          <w:szCs w:val="24"/>
        </w:rPr>
      </w:pPr>
      <w:r>
        <w:rPr>
          <w:rFonts w:ascii="Times New Roman" w:hAnsi="Times New Roman" w:cs="Times New Roman"/>
          <w:i/>
          <w:sz w:val="24"/>
          <w:szCs w:val="24"/>
          <w:vertAlign w:val="superscript"/>
        </w:rPr>
        <w:t>123456</w:t>
      </w:r>
      <w:r>
        <w:rPr>
          <w:rFonts w:ascii="Times New Roman" w:hAnsi="Times New Roman" w:cs="Times New Roman"/>
          <w:i/>
          <w:sz w:val="24"/>
          <w:szCs w:val="24"/>
        </w:rPr>
        <w:t xml:space="preserve">B.Tech,Student, </w:t>
      </w:r>
      <w:r w:rsidRPr="00B52510">
        <w:rPr>
          <w:rFonts w:ascii="Times New Roman" w:hAnsi="Times New Roman" w:cs="Times New Roman" w:hint="cs"/>
          <w:i/>
          <w:sz w:val="24"/>
          <w:szCs w:val="24"/>
        </w:rPr>
        <w:t xml:space="preserve">Department of Computer science and Engineering, GMR Institute of Technology, </w:t>
      </w:r>
      <w:proofErr w:type="spellStart"/>
      <w:r w:rsidRPr="00B52510">
        <w:rPr>
          <w:rFonts w:ascii="Times New Roman" w:hAnsi="Times New Roman" w:cs="Times New Roman" w:hint="cs"/>
          <w:i/>
          <w:sz w:val="24"/>
          <w:szCs w:val="24"/>
        </w:rPr>
        <w:t>Rajam</w:t>
      </w:r>
      <w:proofErr w:type="spellEnd"/>
      <w:r w:rsidRPr="00B52510">
        <w:rPr>
          <w:rFonts w:ascii="Times New Roman" w:hAnsi="Times New Roman" w:cs="Times New Roman" w:hint="cs"/>
          <w:i/>
          <w:sz w:val="24"/>
          <w:szCs w:val="24"/>
        </w:rPr>
        <w:t>, Andhra Pradesh, India</w:t>
      </w:r>
      <w:r>
        <w:rPr>
          <w:rFonts w:ascii="Times New Roman" w:hAnsi="Times New Roman" w:cs="Times New Roman"/>
          <w:i/>
          <w:sz w:val="24"/>
          <w:szCs w:val="24"/>
        </w:rPr>
        <w:t>.</w:t>
      </w:r>
    </w:p>
    <w:p w:rsidR="00477AFE" w:rsidRPr="00B52510" w:rsidRDefault="00477AFE" w:rsidP="00477AFE">
      <w:pPr>
        <w:spacing w:after="0"/>
        <w:jc w:val="center"/>
        <w:rPr>
          <w:rFonts w:ascii="Times New Roman" w:hAnsi="Times New Roman" w:cs="Times New Roman"/>
          <w:sz w:val="24"/>
          <w:szCs w:val="24"/>
        </w:rPr>
      </w:pPr>
    </w:p>
    <w:p w:rsidR="00B01A3D" w:rsidRPr="00B52510" w:rsidRDefault="00B01A3D" w:rsidP="00330059">
      <w:pPr>
        <w:spacing w:after="120"/>
        <w:jc w:val="both"/>
        <w:rPr>
          <w:rFonts w:ascii="Times New Roman" w:hAnsi="Times New Roman" w:cs="Times New Roman"/>
          <w:b/>
          <w:i/>
          <w:sz w:val="24"/>
          <w:szCs w:val="24"/>
        </w:rPr>
        <w:sectPr w:rsidR="00B01A3D" w:rsidRPr="00B52510" w:rsidSect="00952F45">
          <w:headerReference w:type="default" r:id="rId8"/>
          <w:footerReference w:type="default" r:id="rId9"/>
          <w:pgSz w:w="12240" w:h="15840"/>
          <w:pgMar w:top="1440" w:right="758" w:bottom="1440" w:left="851" w:header="720" w:footer="720" w:gutter="0"/>
          <w:cols w:space="720"/>
          <w:docGrid w:linePitch="360"/>
        </w:sectPr>
      </w:pPr>
    </w:p>
    <w:p w:rsidR="00330059" w:rsidRPr="00B52510" w:rsidRDefault="00330059" w:rsidP="00A0635F">
      <w:pPr>
        <w:ind w:left="10" w:hanging="10"/>
        <w:jc w:val="both"/>
        <w:rPr>
          <w:rFonts w:ascii="Times New Roman" w:eastAsiaTheme="minorEastAsia" w:hAnsi="Times New Roman" w:cs="Times New Roman"/>
          <w:b/>
          <w:sz w:val="24"/>
          <w:szCs w:val="24"/>
        </w:rPr>
      </w:pPr>
      <w:r w:rsidRPr="00B52510">
        <w:rPr>
          <w:rFonts w:ascii="Times New Roman" w:hAnsi="Times New Roman" w:cs="Times New Roman" w:hint="cs"/>
          <w:b/>
          <w:i/>
          <w:sz w:val="24"/>
          <w:szCs w:val="24"/>
        </w:rPr>
        <w:t>Abstract—</w:t>
      </w:r>
      <w:r w:rsidR="00CC433E" w:rsidRPr="00B52510">
        <w:rPr>
          <w:rFonts w:ascii="Times New Roman" w:eastAsia="MS PGothic" w:hAnsi="Times New Roman" w:cs="Times New Roman" w:hint="cs"/>
          <w:color w:val="000000" w:themeColor="text1"/>
          <w:kern w:val="24"/>
          <w:sz w:val="24"/>
          <w:szCs w:val="24"/>
        </w:rPr>
        <w:t xml:space="preserve"> </w:t>
      </w:r>
      <w:r w:rsidR="00CC433E" w:rsidRPr="00B52510">
        <w:rPr>
          <w:rFonts w:ascii="Times New Roman" w:eastAsia="MS PGothic" w:hAnsi="Times New Roman" w:cs="Times New Roman" w:hint="cs"/>
          <w:b/>
          <w:color w:val="000000" w:themeColor="text1"/>
          <w:kern w:val="24"/>
          <w:sz w:val="24"/>
          <w:szCs w:val="24"/>
        </w:rPr>
        <w:t xml:space="preserve">This project explores the crucial field of medical imaging on Diabetic Retinopathy(DR), with an emphasis on image quality enhancement. This project focus on enhancing the fundus images  which make correct grading easy. Enhancing the raw fundus images and transforming them into high-quality is essential for predicting the grade level in DR diagnosis. For enhancing the fundus </w:t>
      </w:r>
      <w:proofErr w:type="gramStart"/>
      <w:r w:rsidR="00CC433E" w:rsidRPr="00B52510">
        <w:rPr>
          <w:rFonts w:ascii="Times New Roman" w:eastAsia="MS PGothic" w:hAnsi="Times New Roman" w:cs="Times New Roman" w:hint="cs"/>
          <w:b/>
          <w:color w:val="000000" w:themeColor="text1"/>
          <w:kern w:val="24"/>
          <w:sz w:val="24"/>
          <w:szCs w:val="24"/>
        </w:rPr>
        <w:t>images</w:t>
      </w:r>
      <w:proofErr w:type="gramEnd"/>
      <w:r w:rsidR="00CC433E" w:rsidRPr="00B52510">
        <w:rPr>
          <w:rFonts w:ascii="Times New Roman" w:eastAsia="MS PGothic" w:hAnsi="Times New Roman" w:cs="Times New Roman" w:hint="cs"/>
          <w:b/>
          <w:color w:val="000000" w:themeColor="text1"/>
          <w:kern w:val="24"/>
          <w:sz w:val="24"/>
          <w:szCs w:val="24"/>
        </w:rPr>
        <w:t xml:space="preserve"> we use a functions and techniques from python library called </w:t>
      </w:r>
      <w:r w:rsidR="004A6484" w:rsidRPr="00B52510">
        <w:rPr>
          <w:rFonts w:ascii="Times New Roman" w:eastAsia="MS PGothic" w:hAnsi="Times New Roman" w:cs="Times New Roman" w:hint="cs"/>
          <w:b/>
          <w:color w:val="000000" w:themeColor="text1"/>
          <w:kern w:val="24"/>
          <w:sz w:val="24"/>
          <w:szCs w:val="24"/>
        </w:rPr>
        <w:t>O</w:t>
      </w:r>
      <w:r w:rsidR="00CC433E" w:rsidRPr="00B52510">
        <w:rPr>
          <w:rFonts w:ascii="Times New Roman" w:eastAsia="MS PGothic" w:hAnsi="Times New Roman" w:cs="Times New Roman" w:hint="cs"/>
          <w:b/>
          <w:color w:val="000000" w:themeColor="text1"/>
          <w:kern w:val="24"/>
          <w:sz w:val="24"/>
          <w:szCs w:val="24"/>
        </w:rPr>
        <w:t xml:space="preserve">penCV.  The trained model </w:t>
      </w:r>
      <w:proofErr w:type="spellStart"/>
      <w:r w:rsidR="00CC433E" w:rsidRPr="00B52510">
        <w:rPr>
          <w:rFonts w:ascii="Times New Roman" w:eastAsia="MS PGothic" w:hAnsi="Times New Roman" w:cs="Times New Roman" w:hint="cs"/>
          <w:b/>
          <w:color w:val="000000" w:themeColor="text1"/>
          <w:kern w:val="24"/>
          <w:sz w:val="24"/>
          <w:szCs w:val="24"/>
        </w:rPr>
        <w:t>AlexNet</w:t>
      </w:r>
      <w:proofErr w:type="spellEnd"/>
      <w:r w:rsidR="00CC433E" w:rsidRPr="00B52510">
        <w:rPr>
          <w:rFonts w:ascii="Times New Roman" w:eastAsia="MS PGothic" w:hAnsi="Times New Roman" w:cs="Times New Roman" w:hint="cs"/>
          <w:b/>
          <w:color w:val="000000" w:themeColor="text1"/>
          <w:kern w:val="24"/>
          <w:sz w:val="24"/>
          <w:szCs w:val="24"/>
        </w:rPr>
        <w:t xml:space="preserve"> is used to classify retinal images into diabetic retinopathy severity levels.</w:t>
      </w:r>
      <w:r w:rsidR="00CC433E" w:rsidRPr="00B52510">
        <w:rPr>
          <w:rFonts w:ascii="Times New Roman" w:hAnsi="Times New Roman" w:cs="Times New Roman" w:hint="cs"/>
          <w:b/>
          <w:sz w:val="24"/>
          <w:szCs w:val="24"/>
        </w:rPr>
        <w:t xml:space="preserve"> </w:t>
      </w:r>
      <w:r w:rsidR="00CC433E" w:rsidRPr="00B52510">
        <w:rPr>
          <w:rFonts w:ascii="Times New Roman" w:eastAsia="MS PGothic" w:hAnsi="Times New Roman" w:cs="Times New Roman" w:hint="cs"/>
          <w:b/>
          <w:color w:val="000000" w:themeColor="text1"/>
          <w:kern w:val="24"/>
          <w:sz w:val="24"/>
          <w:szCs w:val="24"/>
        </w:rPr>
        <w:t xml:space="preserve">Leveraging the sequential connectivity of </w:t>
      </w:r>
      <w:proofErr w:type="spellStart"/>
      <w:r w:rsidR="00CC433E" w:rsidRPr="00B52510">
        <w:rPr>
          <w:rFonts w:ascii="Times New Roman" w:eastAsia="MS PGothic" w:hAnsi="Times New Roman" w:cs="Times New Roman" w:hint="cs"/>
          <w:b/>
          <w:color w:val="000000" w:themeColor="text1"/>
          <w:kern w:val="24"/>
          <w:sz w:val="24"/>
          <w:szCs w:val="24"/>
        </w:rPr>
        <w:t>AlexNet</w:t>
      </w:r>
      <w:proofErr w:type="spellEnd"/>
      <w:r w:rsidR="00CC433E" w:rsidRPr="00B52510">
        <w:rPr>
          <w:rFonts w:ascii="Times New Roman" w:eastAsia="MS PGothic" w:hAnsi="Times New Roman" w:cs="Times New Roman" w:hint="cs"/>
          <w:b/>
          <w:color w:val="000000" w:themeColor="text1"/>
          <w:kern w:val="24"/>
          <w:sz w:val="24"/>
          <w:szCs w:val="24"/>
        </w:rPr>
        <w:t>, it enables the capture of intricate details and features within retinal images, enhancing subtle abnormalities associated with diabetic retinopathy (DR) such as microaneurysms, hemorrhages, and exudates. Experimentation is performed on diabetic retinopathy dataset, which has 6,040  retinal images with a five classes of severity levels </w:t>
      </w:r>
      <w:proofErr w:type="spellStart"/>
      <w:r w:rsidR="00CC433E" w:rsidRPr="00B52510">
        <w:rPr>
          <w:rFonts w:ascii="Times New Roman" w:eastAsia="MS PGothic" w:hAnsi="Times New Roman" w:cs="Times New Roman" w:hint="cs"/>
          <w:b/>
          <w:color w:val="000000" w:themeColor="text1"/>
          <w:kern w:val="24"/>
          <w:sz w:val="24"/>
          <w:szCs w:val="24"/>
        </w:rPr>
        <w:t>i.emild</w:t>
      </w:r>
      <w:proofErr w:type="spellEnd"/>
      <w:r w:rsidR="00CC433E" w:rsidRPr="00B52510">
        <w:rPr>
          <w:rFonts w:ascii="Times New Roman" w:eastAsia="MS PGothic" w:hAnsi="Times New Roman" w:cs="Times New Roman" w:hint="cs"/>
          <w:b/>
          <w:color w:val="000000" w:themeColor="text1"/>
          <w:kern w:val="24"/>
          <w:sz w:val="24"/>
          <w:szCs w:val="24"/>
        </w:rPr>
        <w:t xml:space="preserve">, severe, moderate, </w:t>
      </w:r>
      <w:proofErr w:type="spellStart"/>
      <w:r w:rsidR="00CC433E" w:rsidRPr="00B52510">
        <w:rPr>
          <w:rFonts w:ascii="Times New Roman" w:eastAsia="MS PGothic" w:hAnsi="Times New Roman" w:cs="Times New Roman" w:hint="cs"/>
          <w:b/>
          <w:color w:val="000000" w:themeColor="text1"/>
          <w:kern w:val="24"/>
          <w:sz w:val="24"/>
          <w:szCs w:val="24"/>
        </w:rPr>
        <w:t>no_dr</w:t>
      </w:r>
      <w:proofErr w:type="spellEnd"/>
      <w:r w:rsidR="00CC433E" w:rsidRPr="00B52510">
        <w:rPr>
          <w:rFonts w:ascii="Times New Roman" w:eastAsia="MS PGothic" w:hAnsi="Times New Roman" w:cs="Times New Roman" w:hint="cs"/>
          <w:b/>
          <w:color w:val="000000" w:themeColor="text1"/>
          <w:kern w:val="24"/>
          <w:sz w:val="24"/>
          <w:szCs w:val="24"/>
        </w:rPr>
        <w:t xml:space="preserve">, </w:t>
      </w:r>
      <w:proofErr w:type="spellStart"/>
      <w:r w:rsidR="00CC433E" w:rsidRPr="00B52510">
        <w:rPr>
          <w:rFonts w:ascii="Times New Roman" w:eastAsia="MS PGothic" w:hAnsi="Times New Roman" w:cs="Times New Roman" w:hint="cs"/>
          <w:b/>
          <w:color w:val="000000" w:themeColor="text1"/>
          <w:kern w:val="24"/>
          <w:sz w:val="24"/>
          <w:szCs w:val="24"/>
        </w:rPr>
        <w:t>proliferate_dr</w:t>
      </w:r>
      <w:proofErr w:type="spellEnd"/>
      <w:r w:rsidR="00CC433E" w:rsidRPr="00B52510">
        <w:rPr>
          <w:rFonts w:ascii="Times New Roman" w:eastAsia="MS PGothic" w:hAnsi="Times New Roman" w:cs="Times New Roman" w:hint="cs"/>
          <w:b/>
          <w:color w:val="000000" w:themeColor="text1"/>
          <w:kern w:val="24"/>
          <w:sz w:val="24"/>
          <w:szCs w:val="24"/>
        </w:rPr>
        <w:t xml:space="preserve">. </w:t>
      </w:r>
      <w:r w:rsidR="00CC433E" w:rsidRPr="00B52510">
        <w:rPr>
          <w:rFonts w:ascii="Times New Roman" w:eastAsiaTheme="minorEastAsia" w:hAnsi="Times New Roman" w:cs="Times New Roman" w:hint="cs"/>
          <w:b/>
          <w:sz w:val="24"/>
          <w:szCs w:val="24"/>
        </w:rPr>
        <w:t>The mentioned techniques yield an accuracy of 92%, for the identification  of severity levels in DR images and it provides the report of guiding about the treatment to be taken.</w:t>
      </w:r>
    </w:p>
    <w:p w:rsidR="00330059" w:rsidRPr="00B52510" w:rsidRDefault="00330059" w:rsidP="00330059">
      <w:pPr>
        <w:spacing w:after="0"/>
        <w:jc w:val="both"/>
        <w:rPr>
          <w:rFonts w:ascii="Times New Roman" w:eastAsia="Calibri" w:hAnsi="Times New Roman" w:cs="Times New Roman"/>
          <w:b/>
          <w:kern w:val="2"/>
          <w:sz w:val="24"/>
          <w:szCs w:val="24"/>
          <w:lang w:val="en-IN"/>
        </w:rPr>
      </w:pPr>
      <w:r w:rsidRPr="00B52510">
        <w:rPr>
          <w:rFonts w:ascii="Times New Roman" w:hAnsi="Times New Roman" w:cs="Times New Roman" w:hint="cs"/>
          <w:b/>
          <w:i/>
          <w:sz w:val="24"/>
          <w:szCs w:val="24"/>
        </w:rPr>
        <w:t>Index Terms—</w:t>
      </w:r>
      <w:r w:rsidR="00CC433E" w:rsidRPr="00B52510">
        <w:rPr>
          <w:rFonts w:ascii="Times New Roman" w:eastAsia="Calibri" w:hAnsi="Times New Roman" w:cs="Times New Roman" w:hint="cs"/>
          <w:kern w:val="2"/>
          <w:sz w:val="24"/>
          <w:szCs w:val="24"/>
          <w:lang w:val="en-IN"/>
        </w:rPr>
        <w:t xml:space="preserve"> </w:t>
      </w:r>
      <w:r w:rsidR="00CC433E" w:rsidRPr="00B52510">
        <w:rPr>
          <w:rFonts w:ascii="Times New Roman" w:eastAsia="Calibri" w:hAnsi="Times New Roman" w:cs="Times New Roman" w:hint="cs"/>
          <w:b/>
          <w:kern w:val="2"/>
          <w:sz w:val="24"/>
          <w:szCs w:val="24"/>
          <w:lang w:val="en-IN"/>
        </w:rPr>
        <w:t>Retinopathy, image quality enhancement, deep learning, Open</w:t>
      </w:r>
      <w:r w:rsidR="00B52510">
        <w:rPr>
          <w:rFonts w:ascii="Times New Roman" w:eastAsia="Calibri" w:hAnsi="Times New Roman" w:cs="Times New Roman"/>
          <w:b/>
          <w:kern w:val="2"/>
          <w:sz w:val="24"/>
          <w:szCs w:val="24"/>
          <w:lang w:val="en-IN"/>
        </w:rPr>
        <w:t>CV</w:t>
      </w:r>
    </w:p>
    <w:p w:rsidR="005837D0" w:rsidRPr="00B52510" w:rsidRDefault="005837D0" w:rsidP="00330059">
      <w:pPr>
        <w:spacing w:after="0"/>
        <w:jc w:val="both"/>
        <w:rPr>
          <w:rFonts w:ascii="Times New Roman" w:hAnsi="Times New Roman" w:cs="Times New Roman"/>
          <w:b/>
          <w:sz w:val="24"/>
          <w:szCs w:val="24"/>
        </w:rPr>
      </w:pPr>
    </w:p>
    <w:p w:rsidR="00330059" w:rsidRPr="00B52510" w:rsidRDefault="00330059" w:rsidP="00B47696">
      <w:pPr>
        <w:spacing w:before="120" w:after="120"/>
        <w:jc w:val="center"/>
        <w:rPr>
          <w:rFonts w:ascii="Times New Roman" w:hAnsi="Times New Roman" w:cs="Times New Roman"/>
          <w:sz w:val="24"/>
          <w:szCs w:val="24"/>
        </w:rPr>
      </w:pPr>
      <w:r w:rsidRPr="00B52510">
        <w:rPr>
          <w:rFonts w:ascii="Times New Roman" w:hAnsi="Times New Roman" w:cs="Times New Roman" w:hint="cs"/>
          <w:sz w:val="24"/>
          <w:szCs w:val="24"/>
        </w:rPr>
        <w:t>I. INTRODUCTION</w:t>
      </w:r>
    </w:p>
    <w:p w:rsidR="00CC433E" w:rsidRPr="00B52510" w:rsidRDefault="00CC433E" w:rsidP="00CC433E">
      <w:pPr>
        <w:spacing w:after="91"/>
        <w:jc w:val="both"/>
        <w:rPr>
          <w:rFonts w:ascii="Times New Roman" w:hAnsi="Times New Roman" w:cs="Times New Roman"/>
          <w:sz w:val="24"/>
          <w:szCs w:val="24"/>
        </w:rPr>
      </w:pPr>
      <w:r w:rsidRPr="00B52510">
        <w:rPr>
          <w:rFonts w:ascii="Times New Roman" w:hAnsi="Times New Roman" w:cs="Times New Roman" w:hint="cs"/>
          <w:sz w:val="24"/>
          <w:szCs w:val="24"/>
        </w:rPr>
        <w:t xml:space="preserve">Advanced Diabetic Retinopathy (DR) imaging has emerged as a critical tool in the diagnosis and management of diabetic eye diseases, which are among the leading causes of vision loss worldwide. Diabetic retinopathy, a complication of diabetes, affects the retina and can progress from mild </w:t>
      </w:r>
      <w:proofErr w:type="spellStart"/>
      <w:r w:rsidRPr="00B52510">
        <w:rPr>
          <w:rFonts w:ascii="Times New Roman" w:hAnsi="Times New Roman" w:cs="Times New Roman" w:hint="cs"/>
          <w:sz w:val="24"/>
          <w:szCs w:val="24"/>
        </w:rPr>
        <w:t>nonproliferative</w:t>
      </w:r>
      <w:proofErr w:type="spellEnd"/>
      <w:r w:rsidRPr="00B52510">
        <w:rPr>
          <w:rFonts w:ascii="Times New Roman" w:hAnsi="Times New Roman" w:cs="Times New Roman" w:hint="cs"/>
          <w:sz w:val="24"/>
          <w:szCs w:val="24"/>
        </w:rPr>
        <w:t xml:space="preserve"> stages to severe proliferative stages if left untreated. Early detection and accurate grading of DR severity are crucial for timely intervention and prevention of vision loss.</w:t>
      </w:r>
    </w:p>
    <w:p w:rsidR="00CC433E" w:rsidRPr="00B52510" w:rsidRDefault="00CC433E" w:rsidP="00CC433E">
      <w:pPr>
        <w:spacing w:after="91"/>
        <w:jc w:val="both"/>
        <w:rPr>
          <w:rFonts w:ascii="Times New Roman" w:hAnsi="Times New Roman" w:cs="Times New Roman"/>
          <w:sz w:val="24"/>
          <w:szCs w:val="24"/>
        </w:rPr>
      </w:pPr>
      <w:r w:rsidRPr="00B52510">
        <w:rPr>
          <w:rFonts w:ascii="Times New Roman" w:hAnsi="Times New Roman" w:cs="Times New Roman" w:hint="cs"/>
          <w:sz w:val="24"/>
          <w:szCs w:val="24"/>
        </w:rPr>
        <w:t>This paper focuses on addressing two primary challenges in advanced diabetic retinopathy imaging: image quality enhancement and DR grading. Image quality enhancement techniques aim to mitigate common issues such as low contrast, noise, blur and brightness present in DR images, thereby improving their interpretability and diagnostic utility. On the other hand, DR grading involves categorizing retinal images into different severity levels based on the presence and extent of characteristic lesions associated with diabetic retinopathy.</w:t>
      </w:r>
    </w:p>
    <w:p w:rsidR="00CC433E" w:rsidRPr="00B52510" w:rsidRDefault="00CC433E" w:rsidP="00CC433E">
      <w:pPr>
        <w:spacing w:after="91"/>
        <w:jc w:val="both"/>
        <w:rPr>
          <w:rFonts w:ascii="Times New Roman" w:hAnsi="Times New Roman" w:cs="Times New Roman"/>
          <w:sz w:val="24"/>
          <w:szCs w:val="24"/>
        </w:rPr>
      </w:pPr>
      <w:r w:rsidRPr="00B52510">
        <w:rPr>
          <w:rFonts w:ascii="Times New Roman" w:hAnsi="Times New Roman" w:cs="Times New Roman" w:hint="cs"/>
          <w:sz w:val="24"/>
          <w:szCs w:val="24"/>
        </w:rPr>
        <w:t xml:space="preserve">To achieve these objectives, state-of-the-art deep learning models, particularly convolutional neural networks (CNNs), are employed. These models have demonstrated remarkable capabilities in image analysis tasks, including image classification, identification and segmentation, making them well-suited for DR grading. </w:t>
      </w:r>
      <w:r w:rsidRPr="00B52510">
        <w:rPr>
          <w:rFonts w:ascii="Times New Roman" w:hAnsi="Times New Roman" w:cs="Times New Roman" w:hint="cs"/>
          <w:sz w:val="24"/>
          <w:szCs w:val="24"/>
        </w:rPr>
        <w:lastRenderedPageBreak/>
        <w:t>Additionally, the availability of large-scale datasets containing diverse retinal images facilitates the training and evaluation of these models, leading to robust and generalizable solutions.</w:t>
      </w:r>
    </w:p>
    <w:p w:rsidR="005837D0" w:rsidRPr="00B52510" w:rsidRDefault="00CC433E" w:rsidP="00CC433E">
      <w:pPr>
        <w:spacing w:after="91"/>
        <w:jc w:val="both"/>
        <w:rPr>
          <w:rFonts w:ascii="Times New Roman" w:hAnsi="Times New Roman" w:cs="Times New Roman"/>
          <w:sz w:val="24"/>
          <w:szCs w:val="24"/>
        </w:rPr>
      </w:pPr>
      <w:r w:rsidRPr="00B52510">
        <w:rPr>
          <w:rFonts w:ascii="Times New Roman" w:hAnsi="Times New Roman" w:cs="Times New Roman" w:hint="cs"/>
          <w:sz w:val="24"/>
          <w:szCs w:val="24"/>
        </w:rPr>
        <w:t>This paper, presents a comprehensive framework that integrates image quality enhancement techniques with deep learning-based DR grading algorithms. We demonstrate the effectiveness of our approach through experimental results on a curated dataset specifically tailored for diabetic retinopathy imaging. By combining advanced imaging technologies with cutting-edge deep learning methodologies, our work contributes to the advancement of diabetic retinopathy diagnosis and treatment, ultimately benefiting millions of individuals affected by this sight-threatening condition.</w:t>
      </w:r>
    </w:p>
    <w:p w:rsidR="005837D0" w:rsidRPr="00B52510" w:rsidRDefault="00330059" w:rsidP="005837D0">
      <w:pPr>
        <w:spacing w:before="120" w:after="120"/>
        <w:jc w:val="center"/>
        <w:rPr>
          <w:rFonts w:ascii="Times New Roman" w:hAnsi="Times New Roman" w:cs="Times New Roman"/>
          <w:sz w:val="24"/>
          <w:szCs w:val="24"/>
        </w:rPr>
      </w:pPr>
      <w:r w:rsidRPr="00B52510">
        <w:rPr>
          <w:rFonts w:ascii="Times New Roman" w:hAnsi="Times New Roman" w:cs="Times New Roman" w:hint="cs"/>
          <w:sz w:val="24"/>
          <w:szCs w:val="24"/>
        </w:rPr>
        <w:t>II</w:t>
      </w:r>
      <w:r w:rsidR="00DF79D9" w:rsidRPr="00B52510">
        <w:rPr>
          <w:rFonts w:ascii="Times New Roman" w:hAnsi="Times New Roman" w:cs="Times New Roman" w:hint="cs"/>
          <w:sz w:val="24"/>
          <w:szCs w:val="24"/>
        </w:rPr>
        <w:t>.  LITERATURE SURVEY</w:t>
      </w:r>
    </w:p>
    <w:p w:rsidR="00DF79D9" w:rsidRPr="00B52510" w:rsidRDefault="00DF79D9" w:rsidP="00DF79D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 The author  introduces a novel collaborative learning framework termed CLEAQ-DR, which stands for Collaborative Learning for Enhanced Image Quality Assessment and Diabetic Retinopathy Grading. This framework integrates three key components: image quality assessment (IQA), image quality enhancement (IQE), and disease grading subnetworks. The IQA subnetwork evaluates and regulates the quality of retinal fundus images, while the IQE subnetwork enhances low-quality images. Simultaneously, the disease grading subnetwork performs automated diagnostics for diabetic retinopathy (DR). Evaluation on the </w:t>
      </w:r>
      <w:proofErr w:type="spellStart"/>
      <w:r w:rsidRPr="00B52510">
        <w:rPr>
          <w:rFonts w:ascii="Times New Roman" w:hAnsi="Times New Roman" w:cs="Times New Roman" w:hint="cs"/>
          <w:sz w:val="24"/>
          <w:szCs w:val="24"/>
        </w:rPr>
        <w:t>EyeQ</w:t>
      </w:r>
      <w:proofErr w:type="spellEnd"/>
      <w:r w:rsidRPr="00B52510">
        <w:rPr>
          <w:rFonts w:ascii="Times New Roman" w:hAnsi="Times New Roman" w:cs="Times New Roman" w:hint="cs"/>
          <w:sz w:val="24"/>
          <w:szCs w:val="24"/>
        </w:rPr>
        <w:t xml:space="preserve"> and </w:t>
      </w:r>
      <w:proofErr w:type="spellStart"/>
      <w:r w:rsidRPr="00B52510">
        <w:rPr>
          <w:rFonts w:ascii="Times New Roman" w:hAnsi="Times New Roman" w:cs="Times New Roman" w:hint="cs"/>
          <w:sz w:val="24"/>
          <w:szCs w:val="24"/>
        </w:rPr>
        <w:t>Messidor</w:t>
      </w:r>
      <w:proofErr w:type="spellEnd"/>
      <w:r w:rsidRPr="00B52510">
        <w:rPr>
          <w:rFonts w:ascii="Times New Roman" w:hAnsi="Times New Roman" w:cs="Times New Roman" w:hint="cs"/>
          <w:sz w:val="24"/>
          <w:szCs w:val="24"/>
        </w:rPr>
        <w:t xml:space="preserve"> datasets demonstrates the effectiveness of CLEAQ-DR. It exhibits notable improvements in DR grading compared to standalone DR grading subnetworks, with minimal degradation in performance even when handling low-quality fundus images. Additionally, CLEAQ-DR outperforms traditional image correction methods and deep learning approaches in terms of Peak Signal-to-Noise Ratio (PSNR) metrics, showcasing its superiority in enhancing image quality.</w:t>
      </w:r>
    </w:p>
    <w:p w:rsidR="00DF79D9" w:rsidRPr="00B52510" w:rsidRDefault="00DF79D9" w:rsidP="00DF79D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 The paper sets out to assess the efficacy of global image coherence (GIC) as a quantitative metric for in vivo image quality through the exploration of various coherence measures. Key methodologies employed include the identification of regions of interest (ROI) with in vivo images, the introduction and demonstration of GIC as a metric not reliant on segmented ROIs, and the testing of hypotheses regarding the correlation between different coherence measures. In conducting the study, in vivo cardiac channel data was recorded using a GE </w:t>
      </w:r>
      <w:proofErr w:type="spellStart"/>
      <w:r w:rsidRPr="00B52510">
        <w:rPr>
          <w:rFonts w:ascii="Times New Roman" w:hAnsi="Times New Roman" w:cs="Times New Roman" w:hint="cs"/>
          <w:sz w:val="24"/>
          <w:szCs w:val="24"/>
        </w:rPr>
        <w:t>Vingmed</w:t>
      </w:r>
      <w:proofErr w:type="spellEnd"/>
      <w:r w:rsidRPr="00B52510">
        <w:rPr>
          <w:rFonts w:ascii="Times New Roman" w:hAnsi="Times New Roman" w:cs="Times New Roman" w:hint="cs"/>
          <w:sz w:val="24"/>
          <w:szCs w:val="24"/>
        </w:rPr>
        <w:t xml:space="preserve"> Ultrasound Vivid E95 ultrasound system and a 4Vc-D matrix array probe. Coherence beamformers, which gauge coherence or similarity of received signals, were employed to measure coherence. The dataset utilized for this investigation is the Very Large cardiac Channel data Database (VLCD), encompassing 33,280 individual image frames derived from 538 recordings of 106 patients. These recordings, captured using the GE </w:t>
      </w:r>
      <w:proofErr w:type="spellStart"/>
      <w:r w:rsidRPr="00B52510">
        <w:rPr>
          <w:rFonts w:ascii="Times New Roman" w:hAnsi="Times New Roman" w:cs="Times New Roman" w:hint="cs"/>
          <w:sz w:val="24"/>
          <w:szCs w:val="24"/>
        </w:rPr>
        <w:t>Vingmed</w:t>
      </w:r>
      <w:proofErr w:type="spellEnd"/>
      <w:r w:rsidRPr="00B52510">
        <w:rPr>
          <w:rFonts w:ascii="Times New Roman" w:hAnsi="Times New Roman" w:cs="Times New Roman" w:hint="cs"/>
          <w:sz w:val="24"/>
          <w:szCs w:val="24"/>
        </w:rPr>
        <w:t xml:space="preserve"> Ultrasound Vivid E95 ultrasound system and the 4Vc-D matrix array probe, include cardiac channel data from standard scan views such as parasternal long axis (PLAX), parasternal short axis (PSAX), apical four-chamber (A4C), apical two-chamber (A2C), and apical long axis (ALAX). Through this comprehensive approach, the paper seeks to establish GIC as a robust and reliable metric for evaluating in vivo image quality.</w:t>
      </w:r>
    </w:p>
    <w:p w:rsidR="00DF79D9" w:rsidRPr="00B52510" w:rsidRDefault="00DF79D9" w:rsidP="00DF79D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3. The primary focus of the paper is to propose a deep learning-based approach for enhancing low-quality medical images tailored for Computer-Aided Diagnosis (CAD) applications. This method employs a sophisticated deep model featuring a residual block and gating mechanism within an encoder-decoder architecture. Additionally, the paper introduces a multi-term objective function designed to produce enhanced </w:t>
      </w:r>
      <w:r w:rsidRPr="00B52510">
        <w:rPr>
          <w:rFonts w:ascii="Times New Roman" w:hAnsi="Times New Roman" w:cs="Times New Roman" w:hint="cs"/>
          <w:sz w:val="24"/>
          <w:szCs w:val="24"/>
        </w:rPr>
        <w:lastRenderedPageBreak/>
        <w:t>images that appear natural. Extensive experimentation is conducted to assess the feasibility and performance of the proposed method, demonstrating its effectiveness through both qualitative and quantitative evaluations. To facilitate these experiments, a dataset comprising over 30,000 medical images sourced from diverse fields such as radiology, dermatology, and microscopy is meticulously prepared for training and testing purposes. Through these combined efforts, the paper aims to offer a robust solution for enhancing low-quality medical images, thereby advancing the capabilities of CAD systems in clinical practice.</w:t>
      </w:r>
    </w:p>
    <w:p w:rsidR="00DF79D9" w:rsidRPr="00B52510" w:rsidRDefault="00DF79D9" w:rsidP="00DF79D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4.  The main objectives of the paper, as outlined by the authors, are to enhance image quality through Contrast Limited Adaptive Histogram Equalization (CLAHE) and integrate it with various deep learning classification algorithms for diagnosing diabetic retinopathy. Specifically, the paper seeks to evaluate the effectiveness of CLAHE-based image enhancement on deep learning models such as VGG16, InceptionV3, </w:t>
      </w:r>
      <w:proofErr w:type="spellStart"/>
      <w:r w:rsidRPr="00B52510">
        <w:rPr>
          <w:rFonts w:ascii="Times New Roman" w:hAnsi="Times New Roman" w:cs="Times New Roman" w:hint="cs"/>
          <w:sz w:val="24"/>
          <w:szCs w:val="24"/>
        </w:rPr>
        <w:t>EfficientNet</w:t>
      </w:r>
      <w:proofErr w:type="spellEnd"/>
      <w:r w:rsidRPr="00B52510">
        <w:rPr>
          <w:rFonts w:ascii="Times New Roman" w:hAnsi="Times New Roman" w:cs="Times New Roman" w:hint="cs"/>
          <w:sz w:val="24"/>
          <w:szCs w:val="24"/>
        </w:rPr>
        <w:t xml:space="preserve">, and ResNet34 for diabetic retinopathy classification. The overarching aim is to develop a computer-aided diagnosis system to aid ophthalmologists in diagnosing diabetic retinopathy by enhancing image quality and improving classification accuracy. To achieve this, the authors employed CLAHE-based image enhancement alongside deep learning models, including VGG16, InceptionV3, </w:t>
      </w:r>
      <w:proofErr w:type="spellStart"/>
      <w:r w:rsidRPr="00B52510">
        <w:rPr>
          <w:rFonts w:ascii="Times New Roman" w:hAnsi="Times New Roman" w:cs="Times New Roman" w:hint="cs"/>
          <w:sz w:val="24"/>
          <w:szCs w:val="24"/>
        </w:rPr>
        <w:t>EfficientNet</w:t>
      </w:r>
      <w:proofErr w:type="spellEnd"/>
      <w:r w:rsidRPr="00B52510">
        <w:rPr>
          <w:rFonts w:ascii="Times New Roman" w:hAnsi="Times New Roman" w:cs="Times New Roman" w:hint="cs"/>
          <w:sz w:val="24"/>
          <w:szCs w:val="24"/>
        </w:rPr>
        <w:t>, and ResNet34, for diabetic retinopathy classification. The study utilized the APTOS 2019 dataset sourced from Kaggle, comprising 3,288 images specifically curated for diabetic retinopathy classification.</w:t>
      </w:r>
    </w:p>
    <w:p w:rsidR="00DF79D9" w:rsidRPr="00B52510" w:rsidRDefault="00DF79D9" w:rsidP="00DF79D9">
      <w:pPr>
        <w:jc w:val="both"/>
        <w:rPr>
          <w:rFonts w:ascii="Times New Roman" w:hAnsi="Times New Roman" w:cs="Times New Roman"/>
          <w:sz w:val="24"/>
          <w:szCs w:val="24"/>
        </w:rPr>
      </w:pPr>
      <w:r w:rsidRPr="00B52510">
        <w:rPr>
          <w:rFonts w:ascii="Times New Roman" w:hAnsi="Times New Roman" w:cs="Times New Roman" w:hint="cs"/>
          <w:sz w:val="24"/>
          <w:szCs w:val="24"/>
        </w:rPr>
        <w:t>5. The main objectives of the paper "Improving Retinal Image Quality Using Contrast Stretching, Histogram Equalization, and CLAHE Methods with Median Filters" are focused on enhancing the quality of retinal images. The study employs various image enhancement techniques, including contrast stretching, histogram equalization (HE), and Contrast Limited Adaptive Histogram Equalization (CLAHE), in combination with median filters for noise reduction. These methods aim to improve the visual quality of retinal images by enhancing contrast and reducing noise artifacts. The effectiveness of these techniques is evaluated using key performance metrics such as Mean Square Error (MSE), Peak Signal to Noise Ratio (PSNR), and Structural Similarity Index (SSIM). By analyzing these metrics, the study provides insights into the accuracy and performance of the proposed image enhancement methods. Furthermore, the research utilizes the STARE dataset, a standard dataset of retinal images, comprising 20 images in .jpg format. Through the experimentation on the STARE dataset, the paper aims to showcase the efficacy of contrast stretching, histogram equalization, and CLAHE methods with median filters in improving the overall quality of retinal images.</w:t>
      </w:r>
    </w:p>
    <w:p w:rsidR="00DF79D9" w:rsidRPr="00B52510" w:rsidRDefault="00DF79D9" w:rsidP="005837D0">
      <w:pPr>
        <w:spacing w:after="91"/>
        <w:jc w:val="both"/>
        <w:rPr>
          <w:rFonts w:ascii="Times New Roman" w:hAnsi="Times New Roman" w:cs="Times New Roman"/>
          <w:sz w:val="24"/>
          <w:szCs w:val="24"/>
        </w:rPr>
      </w:pPr>
      <w:r w:rsidRPr="00B52510">
        <w:rPr>
          <w:rFonts w:ascii="Times New Roman" w:hAnsi="Times New Roman" w:cs="Times New Roman" w:hint="cs"/>
          <w:sz w:val="24"/>
          <w:szCs w:val="24"/>
        </w:rPr>
        <w:t xml:space="preserve">6. </w:t>
      </w:r>
      <w:r w:rsidR="005837D0" w:rsidRPr="00B52510">
        <w:rPr>
          <w:rFonts w:ascii="Times New Roman" w:hAnsi="Times New Roman" w:cs="Times New Roman" w:hint="cs"/>
          <w:sz w:val="24"/>
          <w:szCs w:val="24"/>
        </w:rPr>
        <w:t>The main objective of the study was to compare eleven full-reference IQA models for their effectiveness as objectives in optimizing image processing algorithms for four low-level vision tasks: denoising, deblurring, super-resolution, and compression. The study utilized deep neural networks (DNNs) trained on these IQA models to optimize images for the specified tasks. The performance of the models was evaluated through subjective testing, where human ratings were collected to rank the models based on their perceptual performance in the tasks. The study aimed to elucidate the relative advantages and disadvantages of the IQA models in these tasks and propose desirable properties for future IQA models. The DIV2K validation set was used for evaluating the optimization results, ensuring a comprehensive assessment of the models' performance.</w:t>
      </w:r>
    </w:p>
    <w:p w:rsidR="00330059" w:rsidRPr="00B52510" w:rsidRDefault="005837D0" w:rsidP="00B47696">
      <w:pPr>
        <w:spacing w:before="120" w:after="120"/>
        <w:jc w:val="center"/>
        <w:rPr>
          <w:rFonts w:ascii="Times New Roman" w:hAnsi="Times New Roman" w:cs="Times New Roman"/>
          <w:sz w:val="24"/>
          <w:szCs w:val="24"/>
        </w:rPr>
      </w:pPr>
      <w:r w:rsidRPr="00B52510">
        <w:rPr>
          <w:rFonts w:ascii="Times New Roman" w:hAnsi="Times New Roman" w:cs="Times New Roman" w:hint="cs"/>
          <w:sz w:val="24"/>
          <w:szCs w:val="24"/>
        </w:rPr>
        <w:lastRenderedPageBreak/>
        <w:t>III. ENHANCED MODEL ATTRIBUTES</w:t>
      </w:r>
    </w:p>
    <w:p w:rsidR="005837D0" w:rsidRPr="00B52510" w:rsidRDefault="005837D0" w:rsidP="005837D0">
      <w:pPr>
        <w:spacing w:after="91" w:line="259" w:lineRule="auto"/>
        <w:jc w:val="both"/>
        <w:rPr>
          <w:rFonts w:ascii="Times New Roman" w:hAnsi="Times New Roman" w:cs="Times New Roman"/>
          <w:sz w:val="24"/>
          <w:szCs w:val="24"/>
        </w:rPr>
      </w:pPr>
      <w:r w:rsidRPr="00B52510">
        <w:rPr>
          <w:rFonts w:ascii="Times New Roman" w:hAnsi="Times New Roman" w:cs="Times New Roman" w:hint="cs"/>
          <w:sz w:val="24"/>
          <w:szCs w:val="24"/>
        </w:rPr>
        <w:t xml:space="preserve">To improve the quality and interpretability of retinal images, to facilitate accurate diagnosis and treatment for sight-threatening condition the image enhancement  is used, it subtle pathological changes associated with DR, such as microaneurysms, hemorrhages, exudates, and </w:t>
      </w:r>
      <w:proofErr w:type="spellStart"/>
      <w:r w:rsidRPr="00B52510">
        <w:rPr>
          <w:rFonts w:ascii="Times New Roman" w:hAnsi="Times New Roman" w:cs="Times New Roman" w:hint="cs"/>
          <w:sz w:val="24"/>
          <w:szCs w:val="24"/>
        </w:rPr>
        <w:t>neovascularisation</w:t>
      </w:r>
      <w:proofErr w:type="spellEnd"/>
      <w:r w:rsidRPr="00B52510">
        <w:rPr>
          <w:rFonts w:ascii="Times New Roman" w:hAnsi="Times New Roman" w:cs="Times New Roman" w:hint="cs"/>
          <w:sz w:val="24"/>
          <w:szCs w:val="24"/>
        </w:rPr>
        <w:t xml:space="preserve">. Moreover, enhanced images provide a clearer visualization of retinal structures, aiding in the analysis of DR features for more precise grading and assessment of DR severity. </w:t>
      </w:r>
    </w:p>
    <w:p w:rsidR="005837D0" w:rsidRPr="00B52510" w:rsidRDefault="005837D0" w:rsidP="005837D0">
      <w:pPr>
        <w:spacing w:after="91" w:line="259" w:lineRule="auto"/>
        <w:jc w:val="both"/>
        <w:rPr>
          <w:rFonts w:ascii="Times New Roman" w:hAnsi="Times New Roman" w:cs="Times New Roman"/>
          <w:sz w:val="24"/>
          <w:szCs w:val="24"/>
        </w:rPr>
      </w:pPr>
      <w:r w:rsidRPr="00B52510">
        <w:rPr>
          <w:rFonts w:ascii="Times New Roman" w:hAnsi="Times New Roman" w:cs="Times New Roman" w:hint="cs"/>
          <w:sz w:val="24"/>
          <w:szCs w:val="24"/>
        </w:rPr>
        <w:t xml:space="preserve">For the identification of severity levels in diabetic retinopathy image, the trained model </w:t>
      </w:r>
      <w:proofErr w:type="spellStart"/>
      <w:r w:rsidRPr="00B52510">
        <w:rPr>
          <w:rFonts w:ascii="Times New Roman" w:hAnsi="Times New Roman" w:cs="Times New Roman" w:hint="cs"/>
          <w:sz w:val="24"/>
          <w:szCs w:val="24"/>
        </w:rPr>
        <w:t>AlexnNet</w:t>
      </w:r>
      <w:proofErr w:type="spellEnd"/>
      <w:r w:rsidRPr="00B52510">
        <w:rPr>
          <w:rFonts w:ascii="Times New Roman" w:hAnsi="Times New Roman" w:cs="Times New Roman" w:hint="cs"/>
          <w:sz w:val="24"/>
          <w:szCs w:val="24"/>
        </w:rPr>
        <w:t xml:space="preserve"> is used. Enhanced images are trained using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model to identify the features such as </w:t>
      </w:r>
      <w:proofErr w:type="spellStart"/>
      <w:r w:rsidRPr="00B52510">
        <w:rPr>
          <w:rFonts w:ascii="Times New Roman" w:hAnsi="Times New Roman" w:cs="Times New Roman" w:hint="cs"/>
          <w:sz w:val="24"/>
          <w:szCs w:val="24"/>
        </w:rPr>
        <w:t>microneursyms</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haemorrhages</w:t>
      </w:r>
      <w:proofErr w:type="spellEnd"/>
      <w:r w:rsidRPr="00B52510">
        <w:rPr>
          <w:rFonts w:ascii="Times New Roman" w:hAnsi="Times New Roman" w:cs="Times New Roman" w:hint="cs"/>
          <w:sz w:val="24"/>
          <w:szCs w:val="24"/>
        </w:rPr>
        <w:t xml:space="preserve">, exudates and </w:t>
      </w:r>
      <w:proofErr w:type="spellStart"/>
      <w:r w:rsidRPr="00B52510">
        <w:rPr>
          <w:rFonts w:ascii="Times New Roman" w:hAnsi="Times New Roman" w:cs="Times New Roman" w:hint="cs"/>
          <w:sz w:val="24"/>
          <w:szCs w:val="24"/>
        </w:rPr>
        <w:t>neovascularisation</w:t>
      </w:r>
      <w:proofErr w:type="spellEnd"/>
      <w:r w:rsidRPr="00B52510">
        <w:rPr>
          <w:rFonts w:ascii="Times New Roman" w:hAnsi="Times New Roman" w:cs="Times New Roman" w:hint="cs"/>
          <w:sz w:val="24"/>
          <w:szCs w:val="24"/>
        </w:rPr>
        <w:t xml:space="preserve">. By leveraging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healthcare professionals can effectively discern subtle abnormalities in retinal morphology and vasculature, facilitating the classification of diabetic retinopathy into various severity levels, ranging from mild </w:t>
      </w:r>
      <w:proofErr w:type="spellStart"/>
      <w:r w:rsidRPr="00B52510">
        <w:rPr>
          <w:rFonts w:ascii="Times New Roman" w:hAnsi="Times New Roman" w:cs="Times New Roman" w:hint="cs"/>
          <w:sz w:val="24"/>
          <w:szCs w:val="24"/>
        </w:rPr>
        <w:t>nonproliferative</w:t>
      </w:r>
      <w:proofErr w:type="spellEnd"/>
      <w:r w:rsidRPr="00B52510">
        <w:rPr>
          <w:rFonts w:ascii="Times New Roman" w:hAnsi="Times New Roman" w:cs="Times New Roman" w:hint="cs"/>
          <w:sz w:val="24"/>
          <w:szCs w:val="24"/>
        </w:rPr>
        <w:t xml:space="preserve"> to severe proliferative stages.</w:t>
      </w:r>
    </w:p>
    <w:p w:rsidR="005837D0" w:rsidRPr="00B52510" w:rsidRDefault="005837D0" w:rsidP="005837D0">
      <w:pPr>
        <w:spacing w:after="91" w:line="259" w:lineRule="auto"/>
        <w:jc w:val="both"/>
        <w:rPr>
          <w:rFonts w:ascii="Times New Roman" w:hAnsi="Times New Roman" w:cs="Times New Roman"/>
          <w:sz w:val="24"/>
          <w:szCs w:val="24"/>
        </w:rPr>
      </w:pPr>
    </w:p>
    <w:p w:rsidR="005837D0" w:rsidRPr="00B52510" w:rsidRDefault="005837D0" w:rsidP="005837D0">
      <w:pPr>
        <w:spacing w:before="120" w:after="120"/>
        <w:jc w:val="center"/>
        <w:rPr>
          <w:rFonts w:ascii="Times New Roman" w:hAnsi="Times New Roman" w:cs="Times New Roman"/>
          <w:sz w:val="24"/>
          <w:szCs w:val="24"/>
        </w:rPr>
      </w:pPr>
      <w:r w:rsidRPr="00B52510">
        <w:rPr>
          <w:rFonts w:ascii="Times New Roman" w:hAnsi="Times New Roman" w:cs="Times New Roman" w:hint="cs"/>
          <w:sz w:val="24"/>
          <w:szCs w:val="24"/>
        </w:rPr>
        <w:t>IV.  METHODOLOGY</w:t>
      </w:r>
    </w:p>
    <w:p w:rsidR="005837D0" w:rsidRPr="00B52510" w:rsidRDefault="005837D0" w:rsidP="005837D0">
      <w:pPr>
        <w:jc w:val="both"/>
        <w:rPr>
          <w:rFonts w:ascii="Times New Roman" w:eastAsia="MS PGothic" w:hAnsi="Times New Roman" w:cs="Times New Roman"/>
          <w:color w:val="000000" w:themeColor="text1"/>
          <w:kern w:val="24"/>
          <w:sz w:val="24"/>
          <w:szCs w:val="24"/>
        </w:rPr>
      </w:pPr>
      <w:r w:rsidRPr="00B52510">
        <w:rPr>
          <w:rFonts w:ascii="Times New Roman" w:hAnsi="Times New Roman" w:cs="Times New Roman" w:hint="cs"/>
          <w:b/>
          <w:bCs/>
          <w:sz w:val="24"/>
          <w:szCs w:val="24"/>
        </w:rPr>
        <w:t xml:space="preserve">1.Dataset: </w:t>
      </w:r>
      <w:r w:rsidRPr="00B52510">
        <w:rPr>
          <w:rFonts w:ascii="Times New Roman" w:hAnsi="Times New Roman" w:cs="Times New Roman" w:hint="cs"/>
          <w:bCs/>
          <w:sz w:val="24"/>
          <w:szCs w:val="24"/>
        </w:rPr>
        <w:t xml:space="preserve">The dataset used for the advanced diabetic retinopathy imaging, is </w:t>
      </w:r>
      <w:r w:rsidRPr="00B52510">
        <w:rPr>
          <w:rFonts w:ascii="Times New Roman" w:eastAsia="MS PGothic" w:hAnsi="Times New Roman" w:cs="Times New Roman" w:hint="cs"/>
          <w:color w:val="000000" w:themeColor="text1"/>
          <w:kern w:val="24"/>
          <w:sz w:val="24"/>
          <w:szCs w:val="24"/>
        </w:rPr>
        <w:t>diabetic retinopathy dataset, which has 6,040  retinal images with a five classes of severity levels </w:t>
      </w:r>
      <w:proofErr w:type="spellStart"/>
      <w:r w:rsidRPr="00B52510">
        <w:rPr>
          <w:rFonts w:ascii="Times New Roman" w:eastAsia="MS PGothic" w:hAnsi="Times New Roman" w:cs="Times New Roman" w:hint="cs"/>
          <w:color w:val="000000" w:themeColor="text1"/>
          <w:kern w:val="24"/>
          <w:sz w:val="24"/>
          <w:szCs w:val="24"/>
        </w:rPr>
        <w:t>i.e</w:t>
      </w:r>
      <w:proofErr w:type="spellEnd"/>
      <w:r w:rsidRPr="00B52510">
        <w:rPr>
          <w:rFonts w:ascii="Times New Roman" w:eastAsia="MS PGothic" w:hAnsi="Times New Roman" w:cs="Times New Roman" w:hint="cs"/>
          <w:color w:val="000000" w:themeColor="text1"/>
          <w:kern w:val="24"/>
          <w:sz w:val="24"/>
          <w:szCs w:val="24"/>
        </w:rPr>
        <w:t xml:space="preserve"> mild, severe, moderate, </w:t>
      </w:r>
      <w:proofErr w:type="spellStart"/>
      <w:r w:rsidRPr="00B52510">
        <w:rPr>
          <w:rFonts w:ascii="Times New Roman" w:eastAsia="MS PGothic" w:hAnsi="Times New Roman" w:cs="Times New Roman" w:hint="cs"/>
          <w:color w:val="000000" w:themeColor="text1"/>
          <w:kern w:val="24"/>
          <w:sz w:val="24"/>
          <w:szCs w:val="24"/>
        </w:rPr>
        <w:t>no_dr</w:t>
      </w:r>
      <w:proofErr w:type="spellEnd"/>
      <w:r w:rsidRPr="00B52510">
        <w:rPr>
          <w:rFonts w:ascii="Times New Roman" w:eastAsia="MS PGothic" w:hAnsi="Times New Roman" w:cs="Times New Roman" w:hint="cs"/>
          <w:color w:val="000000" w:themeColor="text1"/>
          <w:kern w:val="24"/>
          <w:sz w:val="24"/>
          <w:szCs w:val="24"/>
        </w:rPr>
        <w:t xml:space="preserve">, </w:t>
      </w:r>
      <w:proofErr w:type="spellStart"/>
      <w:r w:rsidRPr="00B52510">
        <w:rPr>
          <w:rFonts w:ascii="Times New Roman" w:eastAsia="MS PGothic" w:hAnsi="Times New Roman" w:cs="Times New Roman" w:hint="cs"/>
          <w:color w:val="000000" w:themeColor="text1"/>
          <w:kern w:val="24"/>
          <w:sz w:val="24"/>
          <w:szCs w:val="24"/>
        </w:rPr>
        <w:t>proliferate_dr</w:t>
      </w:r>
      <w:proofErr w:type="spellEnd"/>
      <w:r w:rsidRPr="00B52510">
        <w:rPr>
          <w:rFonts w:ascii="Times New Roman" w:eastAsia="MS PGothic" w:hAnsi="Times New Roman" w:cs="Times New Roman" w:hint="cs"/>
          <w:color w:val="000000" w:themeColor="text1"/>
          <w:kern w:val="24"/>
          <w:sz w:val="24"/>
          <w:szCs w:val="24"/>
        </w:rPr>
        <w:t xml:space="preserve">. The images </w:t>
      </w:r>
      <w:proofErr w:type="gramStart"/>
      <w:r w:rsidRPr="00B52510">
        <w:rPr>
          <w:rFonts w:ascii="Times New Roman" w:eastAsia="MS PGothic" w:hAnsi="Times New Roman" w:cs="Times New Roman" w:hint="cs"/>
          <w:color w:val="000000" w:themeColor="text1"/>
          <w:kern w:val="24"/>
          <w:sz w:val="24"/>
          <w:szCs w:val="24"/>
        </w:rPr>
        <w:t>was</w:t>
      </w:r>
      <w:proofErr w:type="gramEnd"/>
      <w:r w:rsidRPr="00B52510">
        <w:rPr>
          <w:rFonts w:ascii="Times New Roman" w:eastAsia="MS PGothic" w:hAnsi="Times New Roman" w:cs="Times New Roman" w:hint="cs"/>
          <w:color w:val="000000" w:themeColor="text1"/>
          <w:kern w:val="24"/>
          <w:sz w:val="24"/>
          <w:szCs w:val="24"/>
        </w:rPr>
        <w:t xml:space="preserve"> collected by Biomedical engineering Mansoura University and divided into test, train, validation sets. The dataset is used for the classification and identification of DR severity levels by using deep learning models.</w:t>
      </w:r>
    </w:p>
    <w:p w:rsidR="005837D0" w:rsidRPr="00B52510" w:rsidRDefault="005837D0" w:rsidP="005837D0">
      <w:pPr>
        <w:jc w:val="both"/>
        <w:rPr>
          <w:rFonts w:ascii="Times New Roman" w:hAnsi="Times New Roman" w:cs="Times New Roman"/>
          <w:b/>
          <w:bCs/>
          <w:sz w:val="24"/>
          <w:szCs w:val="24"/>
        </w:rPr>
      </w:pPr>
      <w:r w:rsidRPr="00B52510">
        <w:rPr>
          <w:rFonts w:ascii="Times New Roman" w:hAnsi="Times New Roman" w:cs="Times New Roman" w:hint="cs"/>
          <w:b/>
          <w:bCs/>
          <w:sz w:val="24"/>
          <w:szCs w:val="24"/>
        </w:rPr>
        <w:t xml:space="preserve">2.Data Preprocessing:  </w:t>
      </w:r>
      <w:r w:rsidRPr="00B52510">
        <w:rPr>
          <w:rFonts w:ascii="Times New Roman" w:hAnsi="Times New Roman" w:cs="Times New Roman" w:hint="cs"/>
          <w:bCs/>
          <w:sz w:val="24"/>
          <w:szCs w:val="24"/>
        </w:rPr>
        <w:t xml:space="preserve">For data preprocessing the </w:t>
      </w:r>
      <w:proofErr w:type="spellStart"/>
      <w:r w:rsidRPr="00B52510">
        <w:rPr>
          <w:rFonts w:ascii="Times New Roman" w:hAnsi="Times New Roman" w:cs="Times New Roman" w:hint="cs"/>
          <w:bCs/>
          <w:sz w:val="24"/>
          <w:szCs w:val="24"/>
        </w:rPr>
        <w:t>preprocess_images</w:t>
      </w:r>
      <w:proofErr w:type="spellEnd"/>
      <w:r w:rsidRPr="00B52510">
        <w:rPr>
          <w:rFonts w:ascii="Times New Roman" w:hAnsi="Times New Roman" w:cs="Times New Roman" w:hint="cs"/>
          <w:bCs/>
          <w:sz w:val="24"/>
          <w:szCs w:val="24"/>
        </w:rPr>
        <w:t xml:space="preserve"> function is used from the </w:t>
      </w:r>
      <w:proofErr w:type="spellStart"/>
      <w:r w:rsidRPr="00B52510">
        <w:rPr>
          <w:rFonts w:ascii="Times New Roman" w:hAnsi="Times New Roman" w:cs="Times New Roman" w:hint="cs"/>
          <w:bCs/>
          <w:sz w:val="24"/>
          <w:szCs w:val="24"/>
        </w:rPr>
        <w:t>opencv</w:t>
      </w:r>
      <w:proofErr w:type="spellEnd"/>
      <w:r w:rsidRPr="00B52510">
        <w:rPr>
          <w:rFonts w:ascii="Times New Roman" w:hAnsi="Times New Roman" w:cs="Times New Roman" w:hint="cs"/>
          <w:bCs/>
          <w:sz w:val="24"/>
          <w:szCs w:val="24"/>
        </w:rPr>
        <w:t xml:space="preserve"> python library.</w:t>
      </w:r>
      <w:r w:rsidRPr="00B52510">
        <w:rPr>
          <w:rFonts w:ascii="Times New Roman" w:hAnsi="Times New Roman" w:cs="Times New Roman" w:hint="cs"/>
          <w:sz w:val="24"/>
          <w:szCs w:val="24"/>
        </w:rPr>
        <w:t xml:space="preserve"> The </w:t>
      </w:r>
      <w:r w:rsidRPr="00B52510">
        <w:rPr>
          <w:rFonts w:ascii="Times New Roman" w:hAnsi="Times New Roman" w:cs="Times New Roman" w:hint="cs"/>
          <w:bCs/>
          <w:sz w:val="24"/>
          <w:szCs w:val="24"/>
        </w:rPr>
        <w:t>OpenCV in Python offers a plethora of data preprocessing techniques that are fundamental for preparing images and videos for various computer vision tasks. These techniques are crucial for enhancing image quality, reducing noise, extracting meaningful features, and improving the performance of subsequent algorithms.</w:t>
      </w:r>
    </w:p>
    <w:p w:rsidR="005837D0" w:rsidRPr="00B52510" w:rsidRDefault="005837D0" w:rsidP="005837D0">
      <w:pPr>
        <w:jc w:val="both"/>
        <w:rPr>
          <w:rFonts w:ascii="Times New Roman" w:hAnsi="Times New Roman" w:cs="Times New Roman"/>
          <w:b/>
          <w:bCs/>
          <w:sz w:val="24"/>
          <w:szCs w:val="24"/>
        </w:rPr>
      </w:pPr>
      <w:r w:rsidRPr="00B52510">
        <w:rPr>
          <w:rFonts w:ascii="Times New Roman" w:hAnsi="Times New Roman" w:cs="Times New Roman" w:hint="cs"/>
          <w:sz w:val="24"/>
          <w:szCs w:val="24"/>
        </w:rPr>
        <w:t>2.1 Image Resizing:  The image is resized to a fixed dimension of 227x227  pixels using cv2.resize(). This step ensures uniformity in image sizes, which is often required for further processing and analysis.</w:t>
      </w:r>
    </w:p>
    <w:p w:rsidR="005837D0" w:rsidRPr="00B52510" w:rsidRDefault="005837D0" w:rsidP="005837D0">
      <w:pPr>
        <w:ind w:left="-5"/>
        <w:jc w:val="both"/>
        <w:rPr>
          <w:rFonts w:ascii="Times New Roman" w:hAnsi="Times New Roman" w:cs="Times New Roman"/>
          <w:sz w:val="24"/>
          <w:szCs w:val="24"/>
        </w:rPr>
      </w:pPr>
      <w:r w:rsidRPr="00B52510">
        <w:rPr>
          <w:rFonts w:ascii="Times New Roman" w:hAnsi="Times New Roman" w:cs="Times New Roman" w:hint="cs"/>
          <w:sz w:val="24"/>
          <w:szCs w:val="24"/>
        </w:rPr>
        <w:t>2.2 Image Normalization:  After resizing, the image pixel values are normalized to be in the range [0, 1] by dividing each pixel value by 255.0. This normalization step helps in standardizing the pixel intensity values across all images.</w:t>
      </w:r>
    </w:p>
    <w:p w:rsidR="005837D0" w:rsidRPr="00B52510" w:rsidRDefault="005837D0" w:rsidP="005837D0">
      <w:pPr>
        <w:ind w:left="-5"/>
        <w:jc w:val="both"/>
        <w:rPr>
          <w:rFonts w:ascii="Times New Roman" w:hAnsi="Times New Roman" w:cs="Times New Roman"/>
          <w:sz w:val="24"/>
          <w:szCs w:val="24"/>
        </w:rPr>
      </w:pPr>
      <w:r w:rsidRPr="00B52510">
        <w:rPr>
          <w:rFonts w:ascii="Times New Roman" w:hAnsi="Times New Roman" w:cs="Times New Roman" w:hint="cs"/>
          <w:sz w:val="24"/>
          <w:szCs w:val="24"/>
        </w:rPr>
        <w:t>2.3 Intensity Normalization:   cv2.normalize() is used to normalize the pixel values to the range [0, 255]. This normalization is performed using min-max scaling with cv2.NORM_MINMAX normalization type. It ensures that pixel values are within the valid range for image processing.</w:t>
      </w:r>
    </w:p>
    <w:p w:rsidR="005837D0" w:rsidRPr="00B52510" w:rsidRDefault="005837D0" w:rsidP="005837D0">
      <w:pPr>
        <w:ind w:left="-5"/>
        <w:jc w:val="both"/>
        <w:rPr>
          <w:rFonts w:ascii="Times New Roman" w:hAnsi="Times New Roman" w:cs="Times New Roman"/>
          <w:sz w:val="24"/>
          <w:szCs w:val="24"/>
        </w:rPr>
      </w:pPr>
      <w:r w:rsidRPr="00B52510">
        <w:rPr>
          <w:rFonts w:ascii="Times New Roman" w:hAnsi="Times New Roman" w:cs="Times New Roman" w:hint="cs"/>
          <w:sz w:val="24"/>
          <w:szCs w:val="24"/>
        </w:rPr>
        <w:t xml:space="preserve">2.4 </w:t>
      </w:r>
      <w:r w:rsidRPr="00B52510">
        <w:rPr>
          <w:rFonts w:ascii="Times New Roman" w:eastAsia="MS PGothic" w:hAnsi="Times New Roman" w:cs="Times New Roman" w:hint="cs"/>
          <w:color w:val="000000" w:themeColor="text1"/>
          <w:kern w:val="24"/>
          <w:sz w:val="24"/>
          <w:szCs w:val="24"/>
        </w:rPr>
        <w:t>Return preprocessed Image: Finally, the function returns the preprocessed image.</w:t>
      </w:r>
    </w:p>
    <w:p w:rsidR="005837D0" w:rsidRPr="00B52510" w:rsidRDefault="005837D0" w:rsidP="005837D0">
      <w:pPr>
        <w:jc w:val="both"/>
        <w:rPr>
          <w:rFonts w:ascii="Times New Roman" w:hAnsi="Times New Roman" w:cs="Times New Roman"/>
          <w:sz w:val="24"/>
          <w:szCs w:val="24"/>
        </w:rPr>
      </w:pPr>
      <w:r w:rsidRPr="00B52510">
        <w:rPr>
          <w:rFonts w:ascii="Times New Roman" w:hAnsi="Times New Roman" w:cs="Times New Roman" w:hint="cs"/>
          <w:b/>
          <w:sz w:val="24"/>
          <w:szCs w:val="24"/>
        </w:rPr>
        <w:t xml:space="preserve">3. Image Enhancement:  </w:t>
      </w:r>
      <w:r w:rsidRPr="00B52510">
        <w:rPr>
          <w:rFonts w:ascii="Times New Roman" w:hAnsi="Times New Roman" w:cs="Times New Roman" w:hint="cs"/>
          <w:sz w:val="24"/>
          <w:szCs w:val="24"/>
        </w:rPr>
        <w:t xml:space="preserve">For image quality enhancement, the </w:t>
      </w:r>
      <w:proofErr w:type="spellStart"/>
      <w:r w:rsidRPr="00B52510">
        <w:rPr>
          <w:rFonts w:ascii="Times New Roman" w:hAnsi="Times New Roman" w:cs="Times New Roman" w:hint="cs"/>
          <w:sz w:val="24"/>
          <w:szCs w:val="24"/>
        </w:rPr>
        <w:t>enhance_image</w:t>
      </w:r>
      <w:proofErr w:type="spellEnd"/>
      <w:r w:rsidRPr="00B52510">
        <w:rPr>
          <w:rFonts w:ascii="Times New Roman" w:hAnsi="Times New Roman" w:cs="Times New Roman" w:hint="cs"/>
          <w:sz w:val="24"/>
          <w:szCs w:val="24"/>
        </w:rPr>
        <w:t xml:space="preserve"> function is used from the </w:t>
      </w:r>
      <w:proofErr w:type="spellStart"/>
      <w:r w:rsidRPr="00B52510">
        <w:rPr>
          <w:rFonts w:ascii="Times New Roman" w:hAnsi="Times New Roman" w:cs="Times New Roman" w:hint="cs"/>
          <w:sz w:val="24"/>
          <w:szCs w:val="24"/>
        </w:rPr>
        <w:t>opencv</w:t>
      </w:r>
      <w:proofErr w:type="spellEnd"/>
      <w:r w:rsidRPr="00B52510">
        <w:rPr>
          <w:rFonts w:ascii="Times New Roman" w:hAnsi="Times New Roman" w:cs="Times New Roman" w:hint="cs"/>
          <w:sz w:val="24"/>
          <w:szCs w:val="24"/>
        </w:rPr>
        <w:t xml:space="preserve"> python library. OpenCV in Python offers a range of image enhancement techniques aimed at improving the visual quality of images for better analysis and interpretation in computer vision applications. </w:t>
      </w:r>
      <w:r w:rsidRPr="00B52510">
        <w:rPr>
          <w:rFonts w:ascii="Times New Roman" w:hAnsi="Times New Roman" w:cs="Times New Roman" w:hint="cs"/>
          <w:sz w:val="24"/>
          <w:szCs w:val="24"/>
        </w:rPr>
        <w:lastRenderedPageBreak/>
        <w:t>These techniques manipulate image properties such as contrast, brightness, sharpness, and color balance to enhance specific aspects of an image.</w:t>
      </w:r>
    </w:p>
    <w:p w:rsidR="005837D0" w:rsidRPr="00B52510" w:rsidRDefault="005837D0" w:rsidP="005837D0">
      <w:pPr>
        <w:jc w:val="both"/>
        <w:rPr>
          <w:rFonts w:ascii="Times New Roman" w:hAnsi="Times New Roman" w:cs="Times New Roman"/>
          <w:sz w:val="24"/>
          <w:szCs w:val="24"/>
        </w:rPr>
      </w:pPr>
      <w:r w:rsidRPr="00B52510">
        <w:rPr>
          <w:rFonts w:ascii="Times New Roman" w:eastAsia="MS PGothic" w:hAnsi="Times New Roman" w:cs="Times New Roman" w:hint="cs"/>
          <w:color w:val="000000" w:themeColor="text1"/>
          <w:kern w:val="24"/>
          <w:sz w:val="24"/>
          <w:szCs w:val="24"/>
        </w:rPr>
        <w:t>3.1 Denoising:</w:t>
      </w:r>
      <w:r w:rsidRPr="00B52510">
        <w:rPr>
          <w:rFonts w:ascii="Times New Roman" w:eastAsia="MS PGothic" w:hAnsi="Times New Roman" w:cs="Times New Roman" w:hint="cs"/>
          <w:sz w:val="24"/>
          <w:szCs w:val="24"/>
        </w:rPr>
        <w:t xml:space="preserve"> </w:t>
      </w:r>
      <w:r w:rsidRPr="00B52510">
        <w:rPr>
          <w:rFonts w:ascii="Times New Roman" w:eastAsia="MS PGothic" w:hAnsi="Times New Roman" w:cs="Times New Roman" w:hint="cs"/>
          <w:color w:val="000000" w:themeColor="text1"/>
          <w:kern w:val="24"/>
          <w:sz w:val="24"/>
          <w:szCs w:val="24"/>
        </w:rPr>
        <w:t>The function starts by applying a denoising filter to the input image. noise reduction techniques like Gaussian blur (cv2.GaussianBlur()) and bilateral filtering (cv2.bilateralFilter()) can indirectly enhance image appearance by smoothing out noise and reducing visual distractions. These techniques improve image clarity and facilitate better feature extraction in subsequent processing steps. This step helps in reducing noise present in the image, resulting in a smoother appearance.</w:t>
      </w:r>
    </w:p>
    <w:p w:rsidR="005837D0" w:rsidRPr="00B52510" w:rsidRDefault="005837D0" w:rsidP="005837D0">
      <w:pPr>
        <w:pStyle w:val="NormalWeb"/>
        <w:spacing w:after="0" w:line="276" w:lineRule="auto"/>
        <w:jc w:val="both"/>
        <w:textAlignment w:val="baseline"/>
        <w:rPr>
          <w:rFonts w:eastAsia="MS PGothic"/>
          <w:color w:val="000000" w:themeColor="text1"/>
          <w:kern w:val="24"/>
        </w:rPr>
      </w:pPr>
      <w:r w:rsidRPr="00B52510">
        <w:rPr>
          <w:rFonts w:eastAsia="MS PGothic" w:hint="cs"/>
          <w:color w:val="000000" w:themeColor="text1"/>
          <w:kern w:val="24"/>
        </w:rPr>
        <w:t>3.2 Contrast Adjustment: After denoising, contrast adjustment is performed using cv2.convertScaleAbs. This step enhances the contrast of the image by adjusting pixel intensity values. The alpha parameter controls the contrast level, while the beta parameter controls brightness.</w:t>
      </w:r>
    </w:p>
    <w:p w:rsidR="005837D0" w:rsidRPr="00B52510" w:rsidRDefault="005837D0" w:rsidP="005837D0">
      <w:pPr>
        <w:pStyle w:val="NormalWeb"/>
        <w:spacing w:after="0" w:line="276" w:lineRule="auto"/>
        <w:jc w:val="both"/>
        <w:textAlignment w:val="baseline"/>
        <w:rPr>
          <w:rFonts w:eastAsia="MS PGothic"/>
          <w:color w:val="000000" w:themeColor="text1"/>
          <w:kern w:val="24"/>
        </w:rPr>
      </w:pPr>
      <w:r w:rsidRPr="00B52510">
        <w:rPr>
          <w:rFonts w:eastAsia="MS PGothic" w:hint="cs"/>
          <w:color w:val="000000" w:themeColor="text1"/>
          <w:kern w:val="24"/>
        </w:rPr>
        <w:t>3.3 Blur: Gaussian blur (cv2.GaussianBlur) is applied to the contrast-adjusted image. Blurring helps in further smoothing out irregularities and noise in the image, leading to a more visually pleasing result.</w:t>
      </w:r>
    </w:p>
    <w:p w:rsidR="005837D0" w:rsidRPr="00B52510" w:rsidRDefault="005837D0" w:rsidP="005837D0">
      <w:pPr>
        <w:pStyle w:val="NormalWeb"/>
        <w:spacing w:after="0" w:line="276" w:lineRule="auto"/>
        <w:jc w:val="both"/>
        <w:textAlignment w:val="baseline"/>
        <w:rPr>
          <w:rFonts w:eastAsia="MS PGothic"/>
          <w:color w:val="000000" w:themeColor="text1"/>
          <w:kern w:val="24"/>
        </w:rPr>
      </w:pPr>
      <w:r w:rsidRPr="00B52510">
        <w:rPr>
          <w:rFonts w:eastAsia="MS PGothic" w:hint="cs"/>
          <w:color w:val="000000" w:themeColor="text1"/>
          <w:kern w:val="24"/>
        </w:rPr>
        <w:t>3.4 Brightness Adjustment: The function calculates the brightness percentage of the input image by analyzing its histogram. If the calculated brightness is below a certain threshold (`brightness &lt; 10`), indicating that the image is relatively dark, then the function proceeds to enhance the brightness.</w:t>
      </w:r>
    </w:p>
    <w:p w:rsidR="005837D0" w:rsidRPr="00B52510" w:rsidRDefault="005837D0" w:rsidP="005837D0">
      <w:pPr>
        <w:pStyle w:val="NormalWeb"/>
        <w:spacing w:after="0" w:line="276" w:lineRule="auto"/>
        <w:jc w:val="both"/>
        <w:textAlignment w:val="baseline"/>
        <w:rPr>
          <w:rFonts w:eastAsia="MS PGothic"/>
          <w:color w:val="000000" w:themeColor="text1"/>
          <w:kern w:val="24"/>
        </w:rPr>
      </w:pPr>
      <w:r w:rsidRPr="00B52510">
        <w:rPr>
          <w:rFonts w:eastAsia="MS PGothic" w:hint="cs"/>
          <w:color w:val="000000" w:themeColor="text1"/>
          <w:kern w:val="24"/>
        </w:rPr>
        <w:t>3.5 Brightness Enhancement: In case the brightness of the image is below the threshold, the function increases the brightness by a specified amount (brightness = 20 in this case). This adjustment is achieved using cv2.addWeighted, which adds the specified brightness value to the pixel intensities of the image.</w:t>
      </w:r>
    </w:p>
    <w:p w:rsidR="005837D0" w:rsidRPr="00B52510" w:rsidRDefault="005837D0" w:rsidP="005837D0">
      <w:pPr>
        <w:pStyle w:val="NormalWeb"/>
        <w:spacing w:after="0" w:line="276" w:lineRule="auto"/>
        <w:jc w:val="both"/>
        <w:textAlignment w:val="baseline"/>
        <w:rPr>
          <w:rFonts w:eastAsia="MS PGothic"/>
          <w:color w:val="000000" w:themeColor="text1"/>
          <w:kern w:val="24"/>
        </w:rPr>
      </w:pPr>
      <w:r w:rsidRPr="00B52510">
        <w:rPr>
          <w:rFonts w:eastAsia="MS PGothic" w:hint="cs"/>
          <w:color w:val="000000" w:themeColor="text1"/>
          <w:kern w:val="24"/>
        </w:rPr>
        <w:t>3.6 Return Enhanced Image: Finally, the function returns the enhanced image. If the image's brightness is already sufficient (i.e., above the threshold), the function returns the original input image without any further modification.</w:t>
      </w:r>
    </w:p>
    <w:p w:rsidR="00952F45" w:rsidRPr="00B52510" w:rsidRDefault="005837D0" w:rsidP="00D843AF">
      <w:pPr>
        <w:jc w:val="center"/>
        <w:rPr>
          <w:rFonts w:ascii="Times New Roman" w:hAnsi="Times New Roman" w:cs="Times New Roman"/>
          <w:noProof/>
          <w:sz w:val="24"/>
          <w:szCs w:val="24"/>
        </w:rPr>
      </w:pPr>
      <w:r w:rsidRPr="00B52510">
        <w:rPr>
          <w:rFonts w:ascii="Times New Roman" w:eastAsia="MS PGothic" w:hAnsi="Times New Roman" w:cs="Times New Roman" w:hint="cs"/>
          <w:noProof/>
          <w:color w:val="000000" w:themeColor="text1"/>
          <w:kern w:val="24"/>
          <w:sz w:val="24"/>
          <w:szCs w:val="24"/>
        </w:rPr>
        <w:drawing>
          <wp:inline distT="0" distB="0" distL="0" distR="0">
            <wp:extent cx="1310154" cy="1104900"/>
            <wp:effectExtent l="19050" t="0" r="4296" b="0"/>
            <wp:docPr id="2" name="Picture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10"/>
                    <a:srcRect/>
                    <a:stretch>
                      <a:fillRect/>
                    </a:stretch>
                  </pic:blipFill>
                  <pic:spPr bwMode="auto">
                    <a:xfrm>
                      <a:off x="0" y="0"/>
                      <a:ext cx="1314745" cy="1108772"/>
                    </a:xfrm>
                    <a:prstGeom prst="rect">
                      <a:avLst/>
                    </a:prstGeom>
                    <a:noFill/>
                    <a:ln w="9525">
                      <a:noFill/>
                      <a:miter lim="800000"/>
                      <a:headEnd/>
                      <a:tailEnd/>
                    </a:ln>
                  </pic:spPr>
                </pic:pic>
              </a:graphicData>
            </a:graphic>
          </wp:inline>
        </w:drawing>
      </w:r>
      <w:r w:rsidRPr="00B52510">
        <w:rPr>
          <w:rFonts w:ascii="Times New Roman" w:eastAsia="MS PGothic" w:hAnsi="Times New Roman" w:cs="Times New Roman" w:hint="cs"/>
          <w:noProof/>
          <w:color w:val="000000" w:themeColor="text1"/>
          <w:kern w:val="24"/>
          <w:sz w:val="24"/>
          <w:szCs w:val="24"/>
        </w:rPr>
        <w:drawing>
          <wp:inline distT="0" distB="0" distL="0" distR="0">
            <wp:extent cx="1268311" cy="1104900"/>
            <wp:effectExtent l="19050" t="0" r="8039" b="0"/>
            <wp:docPr id="4" name="Picture 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
                    <pic:cNvPicPr>
                      <a:picLocks noChangeAspect="1" noChangeArrowheads="1"/>
                    </pic:cNvPicPr>
                  </pic:nvPicPr>
                  <pic:blipFill>
                    <a:blip r:embed="rId11"/>
                    <a:srcRect/>
                    <a:stretch>
                      <a:fillRect/>
                    </a:stretch>
                  </pic:blipFill>
                  <pic:spPr bwMode="auto">
                    <a:xfrm>
                      <a:off x="0" y="0"/>
                      <a:ext cx="1274396" cy="1110201"/>
                    </a:xfrm>
                    <a:prstGeom prst="rect">
                      <a:avLst/>
                    </a:prstGeom>
                    <a:noFill/>
                    <a:ln w="9525">
                      <a:noFill/>
                      <a:miter lim="800000"/>
                      <a:headEnd/>
                      <a:tailEnd/>
                    </a:ln>
                  </pic:spPr>
                </pic:pic>
              </a:graphicData>
            </a:graphic>
          </wp:inline>
        </w:drawing>
      </w:r>
      <w:r w:rsidR="00D843AF" w:rsidRPr="00B52510">
        <w:rPr>
          <w:rFonts w:ascii="Times New Roman" w:hAnsi="Times New Roman" w:cs="Times New Roman" w:hint="cs"/>
          <w:noProof/>
          <w:sz w:val="24"/>
          <w:szCs w:val="24"/>
        </w:rPr>
        <w:t xml:space="preserve">    </w:t>
      </w:r>
    </w:p>
    <w:p w:rsidR="005837D0" w:rsidRPr="00B52510" w:rsidRDefault="00D843AF" w:rsidP="00D843AF">
      <w:pPr>
        <w:jc w:val="center"/>
        <w:rPr>
          <w:rFonts w:ascii="Times New Roman" w:hAnsi="Times New Roman" w:cs="Times New Roman"/>
          <w:noProof/>
          <w:sz w:val="24"/>
          <w:szCs w:val="24"/>
        </w:rPr>
      </w:pPr>
      <w:r w:rsidRPr="00B52510">
        <w:rPr>
          <w:rFonts w:ascii="Times New Roman" w:hAnsi="Times New Roman" w:cs="Times New Roman" w:hint="cs"/>
          <w:noProof/>
          <w:sz w:val="24"/>
          <w:szCs w:val="24"/>
        </w:rPr>
        <w:t xml:space="preserve">a.before enhancing </w:t>
      </w:r>
      <w:r w:rsidR="005837D0" w:rsidRPr="00B52510">
        <w:rPr>
          <w:rFonts w:ascii="Times New Roman" w:hAnsi="Times New Roman" w:cs="Times New Roman" w:hint="cs"/>
          <w:noProof/>
          <w:sz w:val="24"/>
          <w:szCs w:val="24"/>
        </w:rPr>
        <w:t xml:space="preserve">  </w:t>
      </w:r>
      <w:r w:rsidRPr="00B52510">
        <w:rPr>
          <w:rFonts w:ascii="Times New Roman" w:hAnsi="Times New Roman" w:cs="Times New Roman" w:hint="cs"/>
          <w:noProof/>
          <w:sz w:val="24"/>
          <w:szCs w:val="24"/>
        </w:rPr>
        <w:t xml:space="preserve">            </w:t>
      </w:r>
      <w:r w:rsidR="005837D0" w:rsidRPr="00B52510">
        <w:rPr>
          <w:rFonts w:ascii="Times New Roman" w:hAnsi="Times New Roman" w:cs="Times New Roman" w:hint="cs"/>
          <w:noProof/>
          <w:sz w:val="24"/>
          <w:szCs w:val="24"/>
        </w:rPr>
        <w:t xml:space="preserve"> </w:t>
      </w:r>
      <w:r w:rsidRPr="00B52510">
        <w:rPr>
          <w:rFonts w:ascii="Times New Roman" w:hAnsi="Times New Roman" w:cs="Times New Roman" w:hint="cs"/>
          <w:noProof/>
          <w:sz w:val="24"/>
          <w:szCs w:val="24"/>
        </w:rPr>
        <w:t xml:space="preserve">          b.after enhancing</w:t>
      </w:r>
    </w:p>
    <w:p w:rsidR="00D843AF" w:rsidRPr="00B52510" w:rsidRDefault="00D843AF" w:rsidP="00D843AF">
      <w:pPr>
        <w:jc w:val="both"/>
        <w:rPr>
          <w:rFonts w:ascii="Times New Roman" w:hAnsi="Times New Roman" w:cs="Times New Roman"/>
          <w:noProof/>
          <w:sz w:val="24"/>
          <w:szCs w:val="24"/>
        </w:rPr>
      </w:pPr>
      <w:r w:rsidRPr="00B52510">
        <w:rPr>
          <w:rFonts w:ascii="Times New Roman" w:hAnsi="Times New Roman" w:cs="Times New Roman" w:hint="cs"/>
          <w:b/>
          <w:noProof/>
          <w:sz w:val="24"/>
          <w:szCs w:val="24"/>
        </w:rPr>
        <w:t xml:space="preserve">4. Feature Extraction:  </w:t>
      </w:r>
      <w:r w:rsidRPr="00B52510">
        <w:rPr>
          <w:rFonts w:ascii="Times New Roman" w:hAnsi="Times New Roman" w:cs="Times New Roman" w:hint="cs"/>
          <w:noProof/>
          <w:sz w:val="24"/>
          <w:szCs w:val="24"/>
        </w:rPr>
        <w:t>Feature extraction in diabetic retinopathy (DR) images plays a vital role in the diagnosis and prognosis of the disease. Diabetic retinopathy is a condition where high blood sugar levels damage blood vessels in the retina, leading to vision impairment or blindness if left untreated. Feature extraction involves identifying and extracting meaningful visual features from retinal images that can help in detecting and classifying DR severity levels.</w:t>
      </w:r>
    </w:p>
    <w:p w:rsidR="00D843AF" w:rsidRPr="00B52510" w:rsidRDefault="00D843AF" w:rsidP="00D843AF">
      <w:pPr>
        <w:jc w:val="both"/>
        <w:rPr>
          <w:rFonts w:ascii="Times New Roman" w:hAnsi="Times New Roman" w:cs="Times New Roman"/>
          <w:noProof/>
          <w:sz w:val="24"/>
          <w:szCs w:val="24"/>
        </w:rPr>
      </w:pPr>
      <w:r w:rsidRPr="00B52510">
        <w:rPr>
          <w:rFonts w:ascii="Times New Roman" w:hAnsi="Times New Roman" w:cs="Times New Roman" w:hint="cs"/>
          <w:noProof/>
          <w:sz w:val="24"/>
          <w:szCs w:val="24"/>
        </w:rPr>
        <w:lastRenderedPageBreak/>
        <w:t>4.1  Conversion to uint8:  Before applying Canny edge detection, the denoised image is converted back to uint8 format by scaling the pixel values back to the range [0, 255] using (denoised_image * 255).astype(np.uint8). This conversion is necessary because Canny edge detection requires uint8 input.</w:t>
      </w:r>
    </w:p>
    <w:p w:rsidR="00D843AF" w:rsidRPr="00B52510" w:rsidRDefault="00D843AF" w:rsidP="00D843AF">
      <w:pPr>
        <w:jc w:val="both"/>
        <w:rPr>
          <w:rFonts w:ascii="Times New Roman" w:hAnsi="Times New Roman" w:cs="Times New Roman"/>
          <w:noProof/>
          <w:sz w:val="24"/>
          <w:szCs w:val="24"/>
        </w:rPr>
      </w:pPr>
      <w:r w:rsidRPr="00B52510">
        <w:rPr>
          <w:rFonts w:ascii="Times New Roman" w:hAnsi="Times New Roman" w:cs="Times New Roman" w:hint="cs"/>
          <w:noProof/>
          <w:sz w:val="24"/>
          <w:szCs w:val="24"/>
        </w:rPr>
        <w:t>4.2   Edge Detection (Canny Edge Detection): Canny edge detection is applied to the uint8 denoised image using cv2.Canny(). It detects edges in the image by computing gradients and applying hysteresis thresholding.</w:t>
      </w:r>
    </w:p>
    <w:p w:rsidR="00D843AF" w:rsidRPr="00B52510" w:rsidRDefault="00D843AF" w:rsidP="00D843AF">
      <w:pPr>
        <w:jc w:val="both"/>
        <w:rPr>
          <w:rFonts w:ascii="Times New Roman" w:hAnsi="Times New Roman" w:cs="Times New Roman"/>
          <w:noProof/>
          <w:sz w:val="24"/>
          <w:szCs w:val="24"/>
        </w:rPr>
      </w:pPr>
      <w:r w:rsidRPr="00B52510">
        <w:rPr>
          <w:rFonts w:ascii="Times New Roman" w:hAnsi="Times New Roman" w:cs="Times New Roman" w:hint="cs"/>
          <w:noProof/>
          <w:sz w:val="24"/>
          <w:szCs w:val="24"/>
        </w:rPr>
        <w:t>4.3  Resizing for Blob Detection: The resulting edge-detected image is resized to 299x299 pixels. This size might be suitable for further processing or analysis, such as blob detection.</w:t>
      </w:r>
    </w:p>
    <w:p w:rsidR="00D843AF" w:rsidRPr="00B52510" w:rsidRDefault="00D843AF" w:rsidP="00D843AF">
      <w:pPr>
        <w:tabs>
          <w:tab w:val="left" w:pos="3589"/>
        </w:tabs>
        <w:jc w:val="both"/>
        <w:rPr>
          <w:rFonts w:ascii="Times New Roman" w:hAnsi="Times New Roman" w:cs="Times New Roman"/>
          <w:noProof/>
          <w:sz w:val="24"/>
          <w:szCs w:val="24"/>
        </w:rPr>
      </w:pPr>
      <w:r w:rsidRPr="00B52510">
        <w:rPr>
          <w:rFonts w:ascii="Times New Roman" w:hAnsi="Times New Roman" w:cs="Times New Roman" w:hint="cs"/>
          <w:noProof/>
          <w:sz w:val="24"/>
          <w:szCs w:val="24"/>
        </w:rPr>
        <w:t>4.4  Blob Detection: Blob detection is performed on the resized edge-detected image using cv2.SimpleBlobDetector_create() and the configured parameters. Blob detection aims to identify regions of interest (blobs) in the image that have distinct visual properties compared to their surroundings.</w:t>
      </w:r>
    </w:p>
    <w:p w:rsidR="00D843AF" w:rsidRPr="00B52510" w:rsidRDefault="00D843AF" w:rsidP="00D843AF">
      <w:pPr>
        <w:jc w:val="both"/>
        <w:rPr>
          <w:rFonts w:ascii="Times New Roman" w:hAnsi="Times New Roman" w:cs="Times New Roman"/>
          <w:noProof/>
          <w:sz w:val="24"/>
          <w:szCs w:val="24"/>
        </w:rPr>
      </w:pPr>
      <w:r w:rsidRPr="00B52510">
        <w:rPr>
          <w:rFonts w:ascii="Times New Roman" w:hAnsi="Times New Roman" w:cs="Times New Roman" w:hint="cs"/>
          <w:noProof/>
          <w:sz w:val="24"/>
          <w:szCs w:val="24"/>
        </w:rPr>
        <w:t>4.5  Draw Detected Blobs: Detected blobs are visualized by drawing keypoints on the original edge-detected image using cv2.drawKeypoints(). This step overlays the detected blobs on the original image for visualization purposes.</w:t>
      </w:r>
    </w:p>
    <w:p w:rsidR="00952F45" w:rsidRPr="00B52510" w:rsidRDefault="005837D0" w:rsidP="00D843AF">
      <w:pPr>
        <w:jc w:val="center"/>
        <w:rPr>
          <w:rFonts w:ascii="Times New Roman" w:hAnsi="Times New Roman" w:cs="Times New Roman"/>
          <w:noProof/>
          <w:sz w:val="24"/>
          <w:szCs w:val="24"/>
        </w:rPr>
      </w:pPr>
      <w:r w:rsidRPr="00B52510">
        <w:rPr>
          <w:rFonts w:ascii="Times New Roman" w:hAnsi="Times New Roman" w:cs="Times New Roman" w:hint="cs"/>
          <w:noProof/>
          <w:sz w:val="24"/>
          <w:szCs w:val="24"/>
        </w:rPr>
        <w:t xml:space="preserve">    </w:t>
      </w:r>
      <w:r w:rsidR="00D843AF" w:rsidRPr="00B52510">
        <w:rPr>
          <w:rFonts w:ascii="Times New Roman" w:hAnsi="Times New Roman" w:cs="Times New Roman" w:hint="cs"/>
          <w:noProof/>
          <w:sz w:val="24"/>
          <w:szCs w:val="24"/>
        </w:rPr>
        <w:drawing>
          <wp:inline distT="0" distB="0" distL="0" distR="0">
            <wp:extent cx="4193380" cy="244736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235166" cy="2471752"/>
                    </a:xfrm>
                    <a:prstGeom prst="rect">
                      <a:avLst/>
                    </a:prstGeom>
                    <a:noFill/>
                    <a:ln w="9525">
                      <a:noFill/>
                      <a:miter lim="800000"/>
                      <a:headEnd/>
                      <a:tailEnd/>
                    </a:ln>
                  </pic:spPr>
                </pic:pic>
              </a:graphicData>
            </a:graphic>
          </wp:inline>
        </w:drawing>
      </w:r>
      <w:r w:rsidRPr="00B52510">
        <w:rPr>
          <w:rFonts w:ascii="Times New Roman" w:hAnsi="Times New Roman" w:cs="Times New Roman" w:hint="cs"/>
          <w:noProof/>
          <w:sz w:val="24"/>
          <w:szCs w:val="24"/>
        </w:rPr>
        <w:t xml:space="preserve">       </w:t>
      </w:r>
    </w:p>
    <w:p w:rsidR="00D843AF" w:rsidRPr="00B52510" w:rsidRDefault="005837D0" w:rsidP="00D843AF">
      <w:pPr>
        <w:jc w:val="center"/>
        <w:rPr>
          <w:rFonts w:ascii="Times New Roman" w:hAnsi="Times New Roman" w:cs="Times New Roman"/>
          <w:b/>
          <w:sz w:val="24"/>
          <w:szCs w:val="24"/>
          <w:lang w:eastAsia="en-IN"/>
        </w:rPr>
      </w:pPr>
      <w:r w:rsidRPr="00B52510">
        <w:rPr>
          <w:rFonts w:ascii="Times New Roman" w:hAnsi="Times New Roman" w:cs="Times New Roman" w:hint="cs"/>
          <w:noProof/>
          <w:sz w:val="24"/>
          <w:szCs w:val="24"/>
        </w:rPr>
        <w:t xml:space="preserve"> </w:t>
      </w:r>
      <w:r w:rsidR="00D843AF" w:rsidRPr="00B52510">
        <w:rPr>
          <w:rFonts w:ascii="Times New Roman" w:hAnsi="Times New Roman" w:cs="Times New Roman" w:hint="cs"/>
          <w:b/>
          <w:sz w:val="24"/>
          <w:szCs w:val="24"/>
          <w:lang w:eastAsia="en-IN"/>
        </w:rPr>
        <w:t xml:space="preserve">  Fig: </w:t>
      </w:r>
      <w:bookmarkStart w:id="0" w:name="_Hlk164938280"/>
      <w:r w:rsidR="00D843AF" w:rsidRPr="00B52510">
        <w:rPr>
          <w:rFonts w:ascii="Times New Roman" w:hAnsi="Times New Roman" w:cs="Times New Roman" w:hint="cs"/>
          <w:b/>
          <w:sz w:val="24"/>
          <w:szCs w:val="24"/>
          <w:lang w:eastAsia="en-IN"/>
        </w:rPr>
        <w:t>Proposed Architecture</w:t>
      </w:r>
      <w:bookmarkEnd w:id="0"/>
    </w:p>
    <w:p w:rsidR="00120079" w:rsidRPr="00B52510" w:rsidRDefault="00120079" w:rsidP="00120079">
      <w:pPr>
        <w:jc w:val="both"/>
        <w:rPr>
          <w:rFonts w:ascii="Times New Roman" w:hAnsi="Times New Roman" w:cs="Times New Roman"/>
          <w:noProof/>
          <w:sz w:val="24"/>
          <w:szCs w:val="24"/>
        </w:rPr>
      </w:pPr>
      <w:r w:rsidRPr="00B52510">
        <w:rPr>
          <w:rFonts w:ascii="Times New Roman" w:hAnsi="Times New Roman" w:cs="Times New Roman" w:hint="cs"/>
          <w:b/>
          <w:noProof/>
          <w:sz w:val="24"/>
          <w:szCs w:val="24"/>
        </w:rPr>
        <w:t xml:space="preserve">5. Model Training:  </w:t>
      </w:r>
      <w:r w:rsidRPr="00B52510">
        <w:rPr>
          <w:rFonts w:ascii="Times New Roman" w:hAnsi="Times New Roman" w:cs="Times New Roman" w:hint="cs"/>
          <w:noProof/>
          <w:sz w:val="24"/>
          <w:szCs w:val="24"/>
        </w:rPr>
        <w:t>AlexNet is a pivotal convolutional neural network (CNN) architecture that significantly influenced the field of deep learning, particularly in image classification tasks. It was developed by Alex Krizhevsky, Ilya Sutskever, and Geoffrey Hinton and won the ImageNet Large Scale Visual Recognition Challenge (ILSVRC) in 2012, marking a breakthrough in the effectiveness of deep learning models.</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5.1 Utilizing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in Diabetic Retinopathy Image Quality Enhancement:</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The utilization of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in diabetic retinopathy image quality enhancement aims to harness the power of deep learning to improve the clarity and usefulness of retinal images for more precise diagnosis and treatment of diabetic retinopathy.</w:t>
      </w:r>
    </w:p>
    <w:p w:rsidR="00120079" w:rsidRPr="00B52510" w:rsidRDefault="00120079" w:rsidP="00120079">
      <w:pPr>
        <w:jc w:val="both"/>
        <w:rPr>
          <w:rFonts w:ascii="Times New Roman" w:hAnsi="Times New Roman" w:cs="Times New Roman"/>
          <w:sz w:val="24"/>
          <w:szCs w:val="24"/>
        </w:rPr>
      </w:pPr>
      <w:proofErr w:type="spellStart"/>
      <w:r w:rsidRPr="00B52510">
        <w:rPr>
          <w:rFonts w:ascii="Times New Roman" w:hAnsi="Times New Roman" w:cs="Times New Roman" w:hint="cs"/>
          <w:sz w:val="24"/>
          <w:szCs w:val="24"/>
        </w:rPr>
        <w:lastRenderedPageBreak/>
        <w:t>AlexNet</w:t>
      </w:r>
      <w:proofErr w:type="spellEnd"/>
      <w:r w:rsidRPr="00B52510">
        <w:rPr>
          <w:rFonts w:ascii="Times New Roman" w:hAnsi="Times New Roman" w:cs="Times New Roman" w:hint="cs"/>
          <w:sz w:val="24"/>
          <w:szCs w:val="24"/>
        </w:rPr>
        <w:t xml:space="preserve"> is a pioneering convolutional neural network (CNN) architecture renowned for its success in the ImageNet Large Scale Visual Recognition Challenge (ILSVRC) in 2012. It consists of multiple convolutional and pooling layers followed by fully connected layers.</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The network learns to enhance image quality by discerning relevant features from input retinal images and generating enhanced versions that are clearer, sharper, and better suited for accurate diagnosis by medical professionals or automated classification systems.</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Through transfer learning, pre-trained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models can be adapted and fine-tuned on diabetic retinopathy datasets, streamlining the development and deployment of customized image enhancement models tailored for diabetic retinopathy diagnosis.</w:t>
      </w:r>
    </w:p>
    <w:p w:rsidR="00120079" w:rsidRPr="00B52510" w:rsidRDefault="00120079" w:rsidP="00120079">
      <w:pPr>
        <w:rPr>
          <w:rFonts w:ascii="Times New Roman" w:hAnsi="Times New Roman" w:cs="Times New Roman"/>
          <w:sz w:val="24"/>
          <w:szCs w:val="24"/>
        </w:rPr>
      </w:pPr>
      <w:r w:rsidRPr="00B52510">
        <w:rPr>
          <w:rFonts w:ascii="Times New Roman" w:hAnsi="Times New Roman" w:cs="Times New Roman" w:hint="cs"/>
          <w:sz w:val="24"/>
          <w:szCs w:val="24"/>
        </w:rPr>
        <w:t>5.2 Feature Reuse:</w:t>
      </w:r>
    </w:p>
    <w:p w:rsidR="00120079" w:rsidRPr="00B52510" w:rsidRDefault="00120079" w:rsidP="00120079">
      <w:pPr>
        <w:jc w:val="both"/>
        <w:rPr>
          <w:rFonts w:ascii="Times New Roman" w:hAnsi="Times New Roman" w:cs="Times New Roman"/>
          <w:sz w:val="24"/>
          <w:szCs w:val="24"/>
        </w:rPr>
      </w:pP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employs traditional convolutional neural network architecture with specific characteristics that facilitate effective feature extraction and reuse.</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Sequential Connectivity: Unlike </w:t>
      </w:r>
      <w:proofErr w:type="spellStart"/>
      <w:r w:rsidRPr="00B52510">
        <w:rPr>
          <w:rFonts w:ascii="Times New Roman" w:hAnsi="Times New Roman" w:cs="Times New Roman" w:hint="cs"/>
          <w:sz w:val="24"/>
          <w:szCs w:val="24"/>
        </w:rPr>
        <w:t>DenseNet's</w:t>
      </w:r>
      <w:proofErr w:type="spellEnd"/>
      <w:r w:rsidRPr="00B52510">
        <w:rPr>
          <w:rFonts w:ascii="Times New Roman" w:hAnsi="Times New Roman" w:cs="Times New Roman" w:hint="cs"/>
          <w:sz w:val="24"/>
          <w:szCs w:val="24"/>
        </w:rPr>
        <w:t xml:space="preserve"> dense connectivity,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features sequential layers with increasing abstraction levels. Each layer's output serves as the input for subsequent layers, enabling hierarchical feature extraction.</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Pooling and Convolution: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utilizes max-pooling layers to </w:t>
      </w:r>
      <w:proofErr w:type="spellStart"/>
      <w:r w:rsidRPr="00B52510">
        <w:rPr>
          <w:rFonts w:ascii="Times New Roman" w:hAnsi="Times New Roman" w:cs="Times New Roman" w:hint="cs"/>
          <w:sz w:val="24"/>
          <w:szCs w:val="24"/>
        </w:rPr>
        <w:t>downsample</w:t>
      </w:r>
      <w:proofErr w:type="spellEnd"/>
      <w:r w:rsidRPr="00B52510">
        <w:rPr>
          <w:rFonts w:ascii="Times New Roman" w:hAnsi="Times New Roman" w:cs="Times New Roman" w:hint="cs"/>
          <w:sz w:val="24"/>
          <w:szCs w:val="24"/>
        </w:rPr>
        <w:t xml:space="preserve"> feature maps, capturing dominant features, and convolutional layers to extract spatial hierarchies of features.</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Weight Sharing: In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weight sharing across layers enables the reuse of learned features, enhancing the network's capability to recognize patterns and representations across different regions of the image.</w:t>
      </w:r>
    </w:p>
    <w:p w:rsidR="00120079" w:rsidRPr="00B52510" w:rsidRDefault="00120079" w:rsidP="00120079">
      <w:pPr>
        <w:jc w:val="both"/>
        <w:rPr>
          <w:rFonts w:ascii="Times New Roman" w:hAnsi="Times New Roman" w:cs="Times New Roman"/>
          <w:sz w:val="24"/>
          <w:szCs w:val="24"/>
        </w:rPr>
      </w:pPr>
      <w:r w:rsidRPr="00B52510">
        <w:rPr>
          <w:rFonts w:ascii="Times New Roman" w:hAnsi="Times New Roman" w:cs="Times New Roman" w:hint="cs"/>
          <w:sz w:val="24"/>
          <w:szCs w:val="24"/>
        </w:rPr>
        <w:t>5.3 Enhancing Early Detection and Diagnosis:</w:t>
      </w:r>
    </w:p>
    <w:p w:rsidR="00120079" w:rsidRPr="00B52510" w:rsidRDefault="00120079" w:rsidP="009D6D80">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Leveraging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for early detection and diagnosis of diabetic retinopathy involves harnessing its architecture's capabilities to improve accuracy and efficiency.</w:t>
      </w:r>
    </w:p>
    <w:p w:rsidR="00120079" w:rsidRPr="00B52510" w:rsidRDefault="00120079" w:rsidP="009D6D80">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Hierarchical Representation: </w:t>
      </w:r>
      <w:proofErr w:type="spellStart"/>
      <w:r w:rsidRPr="00B52510">
        <w:rPr>
          <w:rFonts w:ascii="Times New Roman" w:hAnsi="Times New Roman" w:cs="Times New Roman" w:hint="cs"/>
          <w:sz w:val="24"/>
          <w:szCs w:val="24"/>
        </w:rPr>
        <w:t>AlexNet's</w:t>
      </w:r>
      <w:proofErr w:type="spellEnd"/>
      <w:r w:rsidRPr="00B52510">
        <w:rPr>
          <w:rFonts w:ascii="Times New Roman" w:hAnsi="Times New Roman" w:cs="Times New Roman" w:hint="cs"/>
          <w:sz w:val="24"/>
          <w:szCs w:val="24"/>
        </w:rPr>
        <w:t xml:space="preserve"> hierarchical feature extraction enables the capture of both low-level and high-level features, facilitating the creation of comprehensive representations of retinal images.</w:t>
      </w:r>
    </w:p>
    <w:p w:rsidR="00120079" w:rsidRPr="00B52510" w:rsidRDefault="00120079" w:rsidP="009D6D80">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Pattern Recognition: By learning discriminative features from large-scale datasets like ImageNet,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can effectively identify subtle patterns indicative of early-stage diabetic retinopathy, aiding in timely diagnosis and intervention.</w:t>
      </w:r>
    </w:p>
    <w:p w:rsidR="005837D0" w:rsidRPr="00B52510" w:rsidRDefault="00120079" w:rsidP="009D6D80">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Adaptive Learning: The adaptability of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through fine-tuning allows for customization to specific medical imaging tasks, enhancing its efficacy in early detection and diagnosis scenarios.</w:t>
      </w:r>
    </w:p>
    <w:p w:rsidR="009D6D80" w:rsidRPr="00B52510" w:rsidRDefault="009D6D80" w:rsidP="009D6D80">
      <w:pPr>
        <w:rPr>
          <w:rFonts w:ascii="Times New Roman" w:hAnsi="Times New Roman" w:cs="Times New Roman"/>
          <w:b/>
          <w:sz w:val="24"/>
          <w:szCs w:val="24"/>
        </w:rPr>
      </w:pPr>
      <w:r w:rsidRPr="00B52510">
        <w:rPr>
          <w:rFonts w:ascii="Times New Roman" w:hAnsi="Times New Roman" w:cs="Times New Roman" w:hint="cs"/>
          <w:b/>
          <w:sz w:val="24"/>
          <w:szCs w:val="24"/>
        </w:rPr>
        <w:t>Model Architecture:</w:t>
      </w:r>
    </w:p>
    <w:p w:rsidR="00952F45" w:rsidRPr="00B52510" w:rsidRDefault="009D6D80" w:rsidP="005B6877">
      <w:pPr>
        <w:jc w:val="both"/>
        <w:rPr>
          <w:rFonts w:ascii="Times New Roman" w:hAnsi="Times New Roman" w:cs="Times New Roman"/>
          <w:b/>
          <w:sz w:val="24"/>
          <w:szCs w:val="24"/>
        </w:rPr>
      </w:pPr>
      <w:r w:rsidRPr="00B52510">
        <w:rPr>
          <w:rFonts w:ascii="Times New Roman" w:hAnsi="Times New Roman" w:cs="Times New Roman" w:hint="cs"/>
          <w:noProof/>
          <w:sz w:val="24"/>
          <w:szCs w:val="24"/>
        </w:rPr>
        <w:lastRenderedPageBreak/>
        <w:drawing>
          <wp:inline distT="0" distB="0" distL="0" distR="0">
            <wp:extent cx="6559550" cy="2854069"/>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652129" cy="2894350"/>
                    </a:xfrm>
                    <a:prstGeom prst="rect">
                      <a:avLst/>
                    </a:prstGeom>
                    <a:noFill/>
                    <a:ln w="9525">
                      <a:noFill/>
                      <a:miter lim="800000"/>
                      <a:headEnd/>
                      <a:tailEnd/>
                    </a:ln>
                  </pic:spPr>
                </pic:pic>
              </a:graphicData>
            </a:graphic>
          </wp:inline>
        </w:drawing>
      </w:r>
      <w:r w:rsidR="005B6877" w:rsidRPr="00B52510">
        <w:rPr>
          <w:rFonts w:ascii="Times New Roman" w:hAnsi="Times New Roman" w:cs="Times New Roman" w:hint="cs"/>
          <w:b/>
          <w:sz w:val="24"/>
          <w:szCs w:val="24"/>
        </w:rPr>
        <w:t xml:space="preserve">               </w:t>
      </w:r>
    </w:p>
    <w:p w:rsidR="005B6877" w:rsidRPr="00B52510" w:rsidRDefault="005B6877" w:rsidP="00B52510">
      <w:pPr>
        <w:jc w:val="center"/>
        <w:rPr>
          <w:rFonts w:ascii="Times New Roman" w:hAnsi="Times New Roman" w:cs="Times New Roman"/>
          <w:b/>
          <w:sz w:val="24"/>
          <w:szCs w:val="24"/>
        </w:rPr>
      </w:pPr>
      <w:r w:rsidRPr="00B52510">
        <w:rPr>
          <w:rFonts w:ascii="Times New Roman" w:hAnsi="Times New Roman" w:cs="Times New Roman" w:hint="cs"/>
          <w:b/>
          <w:sz w:val="24"/>
          <w:szCs w:val="24"/>
        </w:rPr>
        <w:t xml:space="preserve">fig: </w:t>
      </w:r>
      <w:proofErr w:type="spellStart"/>
      <w:r w:rsidRPr="00B52510">
        <w:rPr>
          <w:rFonts w:ascii="Times New Roman" w:hAnsi="Times New Roman" w:cs="Times New Roman" w:hint="cs"/>
          <w:b/>
          <w:sz w:val="24"/>
          <w:szCs w:val="24"/>
        </w:rPr>
        <w:t>AlexNet</w:t>
      </w:r>
      <w:proofErr w:type="spellEnd"/>
      <w:r w:rsidRPr="00B52510">
        <w:rPr>
          <w:rFonts w:ascii="Times New Roman" w:hAnsi="Times New Roman" w:cs="Times New Roman" w:hint="cs"/>
          <w:b/>
          <w:sz w:val="24"/>
          <w:szCs w:val="24"/>
        </w:rPr>
        <w:t xml:space="preserve"> model architecture</w:t>
      </w:r>
    </w:p>
    <w:p w:rsidR="005B6877" w:rsidRPr="00B52510" w:rsidRDefault="005B6877" w:rsidP="005B6877">
      <w:pPr>
        <w:jc w:val="both"/>
        <w:rPr>
          <w:rFonts w:ascii="Times New Roman" w:hAnsi="Times New Roman" w:cs="Times New Roman"/>
          <w:sz w:val="24"/>
          <w:szCs w:val="24"/>
        </w:rPr>
      </w:pP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is a convolutional neural network architecture designed by Alex </w:t>
      </w:r>
      <w:proofErr w:type="spellStart"/>
      <w:r w:rsidRPr="00B52510">
        <w:rPr>
          <w:rFonts w:ascii="Times New Roman" w:hAnsi="Times New Roman" w:cs="Times New Roman" w:hint="cs"/>
          <w:sz w:val="24"/>
          <w:szCs w:val="24"/>
        </w:rPr>
        <w:t>Krizhevsky</w:t>
      </w:r>
      <w:proofErr w:type="spellEnd"/>
      <w:r w:rsidRPr="00B52510">
        <w:rPr>
          <w:rFonts w:ascii="Times New Roman" w:hAnsi="Times New Roman" w:cs="Times New Roman" w:hint="cs"/>
          <w:sz w:val="24"/>
          <w:szCs w:val="24"/>
        </w:rPr>
        <w:t xml:space="preserve">, Ilya </w:t>
      </w:r>
      <w:proofErr w:type="spellStart"/>
      <w:r w:rsidRPr="00B52510">
        <w:rPr>
          <w:rFonts w:ascii="Times New Roman" w:hAnsi="Times New Roman" w:cs="Times New Roman" w:hint="cs"/>
          <w:sz w:val="24"/>
          <w:szCs w:val="24"/>
        </w:rPr>
        <w:t>Sutskever</w:t>
      </w:r>
      <w:proofErr w:type="spellEnd"/>
      <w:r w:rsidRPr="00B52510">
        <w:rPr>
          <w:rFonts w:ascii="Times New Roman" w:hAnsi="Times New Roman" w:cs="Times New Roman" w:hint="cs"/>
          <w:sz w:val="24"/>
          <w:szCs w:val="24"/>
        </w:rPr>
        <w:t>, and Geoffrey Hinton, which won the ImageNet Large Scale Visual Recognition Challenge (ILSVRC) in 2012, significantly advancing the state-of-the-art in image classification. Here's an overview of its architecture:</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Input Layer: Accepts the input image data. In the original implementation, the input size is 227x227x3 (RGB images of size 227x227 pixels).</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Convolutional Layers: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has five convolutional layers, followed by max-pooling layers. The convolutional layers use filters of various sizes to extract features from the input images. These layers are designed to capture different levels of abstraction in the image.</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Max Pooling Layers: Following each convolutional layer, there are max-pooling layers which </w:t>
      </w:r>
      <w:proofErr w:type="spellStart"/>
      <w:r w:rsidRPr="00B52510">
        <w:rPr>
          <w:rFonts w:ascii="Times New Roman" w:hAnsi="Times New Roman" w:cs="Times New Roman" w:hint="cs"/>
          <w:sz w:val="24"/>
          <w:szCs w:val="24"/>
        </w:rPr>
        <w:t>downsample</w:t>
      </w:r>
      <w:proofErr w:type="spellEnd"/>
      <w:r w:rsidRPr="00B52510">
        <w:rPr>
          <w:rFonts w:ascii="Times New Roman" w:hAnsi="Times New Roman" w:cs="Times New Roman" w:hint="cs"/>
          <w:sz w:val="24"/>
          <w:szCs w:val="24"/>
        </w:rPr>
        <w:t xml:space="preserve"> the feature maps obtained from the convolutional layers. Max pooling helps in reducing the spatial dimensions of the feature maps while retaining important information.</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Normalization Layers: Local Response Normalization (LRN) layers are used after the first and second convolutional layers. These layers help in normalizing the responses and enhancing the contrast between different features.</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Fully Connected Layers: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has three fully connected layers with 4096 neurons each. These layers take the high-level features extracted by the convolutional layers and learn to classify the input image into various categories. The last fully connected layer produces the final output, typically representing the probability distribution over different classes.</w:t>
      </w:r>
    </w:p>
    <w:p w:rsidR="005B6877" w:rsidRPr="00B52510" w:rsidRDefault="005B6877" w:rsidP="005B6877">
      <w:pPr>
        <w:jc w:val="both"/>
        <w:rPr>
          <w:rFonts w:ascii="Times New Roman" w:hAnsi="Times New Roman" w:cs="Times New Roman"/>
          <w:sz w:val="24"/>
          <w:szCs w:val="24"/>
        </w:rPr>
      </w:pPr>
      <w:proofErr w:type="spellStart"/>
      <w:r w:rsidRPr="00B52510">
        <w:rPr>
          <w:rFonts w:ascii="Times New Roman" w:hAnsi="Times New Roman" w:cs="Times New Roman" w:hint="cs"/>
          <w:sz w:val="24"/>
          <w:szCs w:val="24"/>
        </w:rPr>
        <w:t>Softmax</w:t>
      </w:r>
      <w:proofErr w:type="spellEnd"/>
      <w:r w:rsidRPr="00B52510">
        <w:rPr>
          <w:rFonts w:ascii="Times New Roman" w:hAnsi="Times New Roman" w:cs="Times New Roman" w:hint="cs"/>
          <w:sz w:val="24"/>
          <w:szCs w:val="24"/>
        </w:rPr>
        <w:t xml:space="preserve"> Layer: The output layer of the network uses the </w:t>
      </w:r>
      <w:proofErr w:type="spellStart"/>
      <w:r w:rsidRPr="00B52510">
        <w:rPr>
          <w:rFonts w:ascii="Times New Roman" w:hAnsi="Times New Roman" w:cs="Times New Roman" w:hint="cs"/>
          <w:sz w:val="24"/>
          <w:szCs w:val="24"/>
        </w:rPr>
        <w:t>softmax</w:t>
      </w:r>
      <w:proofErr w:type="spellEnd"/>
      <w:r w:rsidRPr="00B52510">
        <w:rPr>
          <w:rFonts w:ascii="Times New Roman" w:hAnsi="Times New Roman" w:cs="Times New Roman" w:hint="cs"/>
          <w:sz w:val="24"/>
          <w:szCs w:val="24"/>
        </w:rPr>
        <w:t xml:space="preserve"> function to convert the raw scores produced by the previous layer into probabilities, representing the likelihood of the input image belonging to each class.</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lastRenderedPageBreak/>
        <w:t>Dropout: Dropout regularization is applied to the fully connected layers during training to prevent overfitting. It randomly drops a certain percentage of neurons during each training iteration, forcing the network to learn more robust features.</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Overall,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played a pivotal role in popularizing deep learning and convolutional neural networks for image classification tasks, demonstrating the effectiveness of deep learning models in handling large-scale visual recognition challenges.</w:t>
      </w:r>
    </w:p>
    <w:p w:rsidR="005B6877" w:rsidRPr="00B52510" w:rsidRDefault="005B6877" w:rsidP="005B6877">
      <w:pPr>
        <w:jc w:val="both"/>
        <w:rPr>
          <w:rFonts w:ascii="Times New Roman" w:hAnsi="Times New Roman" w:cs="Times New Roman"/>
          <w:b/>
          <w:sz w:val="24"/>
          <w:szCs w:val="24"/>
        </w:rPr>
      </w:pPr>
      <w:r w:rsidRPr="00B52510">
        <w:rPr>
          <w:rFonts w:ascii="Times New Roman" w:hAnsi="Times New Roman" w:cs="Times New Roman" w:hint="cs"/>
          <w:b/>
          <w:sz w:val="24"/>
          <w:szCs w:val="24"/>
        </w:rPr>
        <w:t xml:space="preserve">6. Final Prediction:  </w:t>
      </w:r>
      <w:r w:rsidRPr="00B52510">
        <w:rPr>
          <w:rFonts w:ascii="Times New Roman" w:hAnsi="Times New Roman" w:cs="Times New Roman" w:hint="cs"/>
          <w:sz w:val="24"/>
          <w:szCs w:val="24"/>
        </w:rPr>
        <w:t xml:space="preserve">Our trained </w:t>
      </w:r>
      <w:proofErr w:type="spellStart"/>
      <w:r w:rsidRPr="00B52510">
        <w:rPr>
          <w:rFonts w:ascii="Times New Roman" w:hAnsi="Times New Roman" w:cs="Times New Roman" w:hint="cs"/>
          <w:sz w:val="24"/>
          <w:szCs w:val="24"/>
        </w:rPr>
        <w:t>DenseNet</w:t>
      </w:r>
      <w:proofErr w:type="spellEnd"/>
      <w:r w:rsidRPr="00B52510">
        <w:rPr>
          <w:rFonts w:ascii="Times New Roman" w:hAnsi="Times New Roman" w:cs="Times New Roman" w:hint="cs"/>
          <w:sz w:val="24"/>
          <w:szCs w:val="24"/>
        </w:rPr>
        <w:t xml:space="preserve"> model excelled in predicting severity levels of diabetic retinopathy (DR) by leveraging key features such as exudates, Microaneurysms, Hemorrhages, Cotton Wool Spots and other pathological indicators extracted from retinal images. This capability holds significant promise for guiding further treatment strategies tailored to individual patients' disease severity. With an impressive accuracy rate the model provides a reliable means of stratifying patients based on the progression of DR. By accurately identifying the severity level, clinicians can make informed decisions regarding the urgency and type of intervention required, optimizing patient care pathways. This predictive ability not only aids in timely treatment initiation but also facilitates proactive management of DR, potentially mitigating the risk of vision loss and improving long-term patient outcomes.</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b/>
          <w:sz w:val="24"/>
          <w:szCs w:val="24"/>
        </w:rPr>
        <w:t xml:space="preserve">7. Report:  </w:t>
      </w:r>
      <w:r w:rsidRPr="00B52510">
        <w:rPr>
          <w:rFonts w:ascii="Times New Roman" w:hAnsi="Times New Roman" w:cs="Times New Roman" w:hint="cs"/>
          <w:sz w:val="24"/>
          <w:szCs w:val="24"/>
        </w:rPr>
        <w:t xml:space="preserve">After accurately predicting the severity level of the retinal image, the trained </w:t>
      </w:r>
      <w:proofErr w:type="spellStart"/>
      <w:r w:rsidRPr="00B52510">
        <w:rPr>
          <w:rFonts w:ascii="Times New Roman" w:hAnsi="Times New Roman" w:cs="Times New Roman" w:hint="cs"/>
          <w:sz w:val="24"/>
          <w:szCs w:val="24"/>
        </w:rPr>
        <w:t>DenseNet</w:t>
      </w:r>
      <w:proofErr w:type="spellEnd"/>
      <w:r w:rsidRPr="00B52510">
        <w:rPr>
          <w:rFonts w:ascii="Times New Roman" w:hAnsi="Times New Roman" w:cs="Times New Roman" w:hint="cs"/>
          <w:sz w:val="24"/>
          <w:szCs w:val="24"/>
        </w:rPr>
        <w:t xml:space="preserve"> model offers tailored treatment guidelines corresponding to the identified severity level. These guidelines are designed to assist clinicians in making informed decisions regarding patient care, ensuring timely intervention and personalized management strategies aligned with the severity of diabetic retinopathy. The treatment guidelines are as follows based on severity.</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7.1 </w:t>
      </w:r>
      <w:proofErr w:type="spellStart"/>
      <w:r w:rsidRPr="00B52510">
        <w:rPr>
          <w:rFonts w:ascii="Times New Roman" w:hAnsi="Times New Roman" w:cs="Times New Roman" w:hint="cs"/>
          <w:sz w:val="24"/>
          <w:szCs w:val="24"/>
        </w:rPr>
        <w:t>no_DR</w:t>
      </w:r>
      <w:proofErr w:type="spellEnd"/>
      <w:r w:rsidRPr="00B52510">
        <w:rPr>
          <w:rFonts w:ascii="Times New Roman" w:hAnsi="Times New Roman" w:cs="Times New Roman" w:hint="cs"/>
          <w:sz w:val="24"/>
          <w:szCs w:val="24"/>
        </w:rPr>
        <w:t>: No signs of diabetic retinopathy observed.</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Treatment: No treatment required at this stage. Continue regular diabetic monitoring and management to prevent progression.</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 xml:space="preserve">7.2 </w:t>
      </w:r>
      <w:proofErr w:type="spellStart"/>
      <w:r w:rsidRPr="00B52510">
        <w:rPr>
          <w:rFonts w:ascii="Times New Roman" w:hAnsi="Times New Roman" w:cs="Times New Roman" w:hint="cs"/>
          <w:sz w:val="24"/>
          <w:szCs w:val="24"/>
        </w:rPr>
        <w:t>mild_DR</w:t>
      </w:r>
      <w:proofErr w:type="spellEnd"/>
      <w:r w:rsidRPr="00B52510">
        <w:rPr>
          <w:rFonts w:ascii="Times New Roman" w:hAnsi="Times New Roman" w:cs="Times New Roman" w:hint="cs"/>
          <w:sz w:val="24"/>
          <w:szCs w:val="24"/>
        </w:rPr>
        <w:t>: Microaneurysms and slight retinal swelling observed, but no significant vision impairment.</w:t>
      </w:r>
      <w:r w:rsidRPr="00B52510">
        <w:rPr>
          <w:rFonts w:ascii="Times New Roman" w:hAnsi="Times New Roman" w:cs="Times New Roman" w:hint="cs"/>
          <w:sz w:val="24"/>
          <w:szCs w:val="24"/>
        </w:rPr>
        <w:br/>
        <w:t>Treatment: Management typically involves controlling blood sugar levels, blood pressure, and cholesterol. Regular eye exams (every 6-12 months) are recommended.</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7.3 moderate: Significant retinal changes such as retinal swelling, venous beading observed.</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Treatment: Management typically involves controlling venous beading, blood sugar levels, blood pressure by using medicines. Regular eye checkups are recommended.</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7.4 severe: Significant retinal changes such as intraretinal hemorrhages, venous beading, and cotton wool spots observed.</w:t>
      </w:r>
    </w:p>
    <w:p w:rsidR="005B6877" w:rsidRPr="00B52510" w:rsidRDefault="005B6877" w:rsidP="005B6877">
      <w:pPr>
        <w:spacing w:line="240" w:lineRule="auto"/>
        <w:jc w:val="both"/>
        <w:rPr>
          <w:rFonts w:ascii="Times New Roman" w:hAnsi="Times New Roman" w:cs="Times New Roman"/>
          <w:sz w:val="24"/>
          <w:szCs w:val="24"/>
        </w:rPr>
      </w:pPr>
      <w:r w:rsidRPr="00B52510">
        <w:rPr>
          <w:rFonts w:ascii="Times New Roman" w:hAnsi="Times New Roman" w:cs="Times New Roman" w:hint="cs"/>
          <w:sz w:val="24"/>
          <w:szCs w:val="24"/>
        </w:rPr>
        <w:t>Treatment: Laser photocoagulation therapy may be recommended to reduce the risk of vision loss. Tight control of blood sugar levels and blood pressure is crucial.</w:t>
      </w:r>
    </w:p>
    <w:p w:rsidR="005B6877"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t>7.5</w:t>
      </w:r>
      <w:r w:rsidRPr="00B52510">
        <w:rPr>
          <w:rFonts w:ascii="Times New Roman" w:hAnsi="Times New Roman" w:cs="Times New Roman" w:hint="cs"/>
          <w:b/>
          <w:sz w:val="24"/>
          <w:szCs w:val="24"/>
        </w:rPr>
        <w:t xml:space="preserve"> </w:t>
      </w:r>
      <w:proofErr w:type="spellStart"/>
      <w:r w:rsidRPr="00B52510">
        <w:rPr>
          <w:rFonts w:ascii="Times New Roman" w:hAnsi="Times New Roman" w:cs="Times New Roman" w:hint="cs"/>
          <w:sz w:val="24"/>
          <w:szCs w:val="24"/>
        </w:rPr>
        <w:t>proliferate_DR</w:t>
      </w:r>
      <w:proofErr w:type="spellEnd"/>
      <w:r w:rsidRPr="00B52510">
        <w:rPr>
          <w:rFonts w:ascii="Times New Roman" w:hAnsi="Times New Roman" w:cs="Times New Roman" w:hint="cs"/>
          <w:sz w:val="24"/>
          <w:szCs w:val="24"/>
        </w:rPr>
        <w:t>: Neovascularization (growth of abnormal blood vessels) observed, increasing the risk of vision loss due to vitreous hemorrhage or retinal detachment.</w:t>
      </w:r>
    </w:p>
    <w:p w:rsidR="00D843AF" w:rsidRPr="00B52510" w:rsidRDefault="005B6877" w:rsidP="005B6877">
      <w:pPr>
        <w:jc w:val="both"/>
        <w:rPr>
          <w:rFonts w:ascii="Times New Roman" w:hAnsi="Times New Roman" w:cs="Times New Roman"/>
          <w:sz w:val="24"/>
          <w:szCs w:val="24"/>
        </w:rPr>
      </w:pPr>
      <w:r w:rsidRPr="00B52510">
        <w:rPr>
          <w:rFonts w:ascii="Times New Roman" w:hAnsi="Times New Roman" w:cs="Times New Roman" w:hint="cs"/>
          <w:sz w:val="24"/>
          <w:szCs w:val="24"/>
        </w:rPr>
        <w:lastRenderedPageBreak/>
        <w:t>Treatment: Laser surgery (</w:t>
      </w:r>
      <w:proofErr w:type="spellStart"/>
      <w:r w:rsidRPr="00B52510">
        <w:rPr>
          <w:rFonts w:ascii="Times New Roman" w:hAnsi="Times New Roman" w:cs="Times New Roman" w:hint="cs"/>
          <w:sz w:val="24"/>
          <w:szCs w:val="24"/>
        </w:rPr>
        <w:t>panretinal</w:t>
      </w:r>
      <w:proofErr w:type="spellEnd"/>
      <w:r w:rsidRPr="00B52510">
        <w:rPr>
          <w:rFonts w:ascii="Times New Roman" w:hAnsi="Times New Roman" w:cs="Times New Roman" w:hint="cs"/>
          <w:sz w:val="24"/>
          <w:szCs w:val="24"/>
        </w:rPr>
        <w:t xml:space="preserve"> photocoagulation) is often performed to shrink abnormal blood vessels and reduce the risk of bleeding. Intravitreal injections of anti-VEGF drugs may also be used to prevent further neovascularization.</w:t>
      </w:r>
    </w:p>
    <w:p w:rsidR="00686F47" w:rsidRPr="00B52510" w:rsidRDefault="00686F47" w:rsidP="005B6877">
      <w:pPr>
        <w:spacing w:before="120" w:after="120"/>
        <w:jc w:val="center"/>
        <w:rPr>
          <w:rFonts w:ascii="Times New Roman" w:hAnsi="Times New Roman" w:cs="Times New Roman"/>
          <w:sz w:val="24"/>
          <w:szCs w:val="24"/>
        </w:rPr>
      </w:pPr>
      <w:r w:rsidRPr="00B52510">
        <w:rPr>
          <w:rFonts w:ascii="Times New Roman" w:hAnsi="Times New Roman" w:cs="Times New Roman" w:hint="cs"/>
          <w:sz w:val="24"/>
          <w:szCs w:val="24"/>
        </w:rPr>
        <w:t xml:space="preserve">V.  </w:t>
      </w:r>
      <w:r w:rsidR="005B6877" w:rsidRPr="00B52510">
        <w:rPr>
          <w:rFonts w:ascii="Times New Roman" w:hAnsi="Times New Roman" w:cs="Times New Roman" w:hint="cs"/>
          <w:sz w:val="24"/>
          <w:szCs w:val="24"/>
        </w:rPr>
        <w:t>RESULT</w:t>
      </w:r>
    </w:p>
    <w:p w:rsidR="005B6877" w:rsidRPr="00B52510" w:rsidRDefault="005B6877" w:rsidP="005B6877">
      <w:pPr>
        <w:jc w:val="both"/>
        <w:rPr>
          <w:rFonts w:ascii="Times New Roman" w:hAnsi="Times New Roman" w:cs="Times New Roman"/>
          <w:b/>
          <w:sz w:val="24"/>
          <w:szCs w:val="24"/>
        </w:rPr>
      </w:pPr>
      <w:r w:rsidRPr="00B52510">
        <w:rPr>
          <w:rFonts w:ascii="Times New Roman" w:hAnsi="Times New Roman" w:cs="Times New Roman" w:hint="cs"/>
          <w:sz w:val="24"/>
          <w:szCs w:val="24"/>
        </w:rPr>
        <w:t xml:space="preserve">The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model developed for the identification  of severity levels of diabetic retinopathy (DR), including </w:t>
      </w:r>
      <w:proofErr w:type="spellStart"/>
      <w:r w:rsidRPr="00B52510">
        <w:rPr>
          <w:rFonts w:ascii="Times New Roman" w:hAnsi="Times New Roman" w:cs="Times New Roman" w:hint="cs"/>
          <w:sz w:val="24"/>
          <w:szCs w:val="24"/>
        </w:rPr>
        <w:t>no_DR</w:t>
      </w:r>
      <w:proofErr w:type="spellEnd"/>
      <w:r w:rsidRPr="00B52510">
        <w:rPr>
          <w:rFonts w:ascii="Times New Roman" w:hAnsi="Times New Roman" w:cs="Times New Roman" w:hint="cs"/>
          <w:sz w:val="24"/>
          <w:szCs w:val="24"/>
        </w:rPr>
        <w:t xml:space="preserve">, mild, moderate, severe, </w:t>
      </w:r>
      <w:proofErr w:type="spellStart"/>
      <w:r w:rsidRPr="00B52510">
        <w:rPr>
          <w:rFonts w:ascii="Times New Roman" w:hAnsi="Times New Roman" w:cs="Times New Roman" w:hint="cs"/>
          <w:sz w:val="24"/>
          <w:szCs w:val="24"/>
        </w:rPr>
        <w:t>proliferate_DR</w:t>
      </w:r>
      <w:proofErr w:type="spellEnd"/>
      <w:r w:rsidRPr="00B52510">
        <w:rPr>
          <w:rFonts w:ascii="Times New Roman" w:hAnsi="Times New Roman" w:cs="Times New Roman" w:hint="cs"/>
          <w:sz w:val="24"/>
          <w:szCs w:val="24"/>
        </w:rPr>
        <w:t>.</w:t>
      </w:r>
    </w:p>
    <w:p w:rsidR="005B6877" w:rsidRPr="00B52510" w:rsidRDefault="005B6877" w:rsidP="005B6877">
      <w:pPr>
        <w:spacing w:before="120" w:after="120"/>
        <w:jc w:val="center"/>
        <w:rPr>
          <w:rFonts w:ascii="Times New Roman" w:hAnsi="Times New Roman" w:cs="Times New Roman"/>
          <w:sz w:val="24"/>
          <w:szCs w:val="24"/>
        </w:rPr>
      </w:pPr>
    </w:p>
    <w:p w:rsidR="005B6877" w:rsidRPr="00B52510" w:rsidRDefault="005B6877"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noProof/>
          <w:sz w:val="24"/>
          <w:szCs w:val="24"/>
        </w:rPr>
        <w:drawing>
          <wp:inline distT="0" distB="0" distL="0" distR="0">
            <wp:extent cx="1089660" cy="1089660"/>
            <wp:effectExtent l="19050" t="0" r="0" b="0"/>
            <wp:docPr id="10" name="Picture 10" descr="C:\Users\Swathi\Downloads\retinopathy\train\no_DR\44222_left_png.rf.83e9dd80f1a5be9c68ff183dfa041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thi\Downloads\retinopathy\train\no_DR\44222_left_png.rf.83e9dd80f1a5be9c68ff183dfa0418fa.jpg"/>
                    <pic:cNvPicPr>
                      <a:picLocks noChangeAspect="1" noChangeArrowheads="1"/>
                    </pic:cNvPicPr>
                  </pic:nvPicPr>
                  <pic:blipFill>
                    <a:blip r:embed="rId14" cstate="print"/>
                    <a:srcRect/>
                    <a:stretch>
                      <a:fillRect/>
                    </a:stretch>
                  </pic:blipFill>
                  <pic:spPr bwMode="auto">
                    <a:xfrm>
                      <a:off x="0" y="0"/>
                      <a:ext cx="1094920" cy="1094920"/>
                    </a:xfrm>
                    <a:prstGeom prst="rect">
                      <a:avLst/>
                    </a:prstGeom>
                    <a:noFill/>
                    <a:ln w="9525">
                      <a:noFill/>
                      <a:miter lim="800000"/>
                      <a:headEnd/>
                      <a:tailEnd/>
                    </a:ln>
                  </pic:spPr>
                </pic:pic>
              </a:graphicData>
            </a:graphic>
          </wp:inline>
        </w:drawing>
      </w:r>
      <w:r w:rsidRPr="00B52510">
        <w:rPr>
          <w:rFonts w:ascii="Times New Roman" w:eastAsia="Times New Roman" w:hAnsi="Times New Roman" w:cs="Times New Roman" w:hint="cs"/>
          <w:sz w:val="24"/>
          <w:szCs w:val="24"/>
        </w:rPr>
        <w:t xml:space="preserve">      </w:t>
      </w:r>
      <w:r w:rsidRPr="00B52510">
        <w:rPr>
          <w:rFonts w:ascii="Times New Roman" w:eastAsia="Times New Roman" w:hAnsi="Times New Roman" w:cs="Times New Roman" w:hint="cs"/>
          <w:noProof/>
          <w:sz w:val="24"/>
          <w:szCs w:val="24"/>
        </w:rPr>
        <w:drawing>
          <wp:inline distT="0" distB="0" distL="0" distR="0">
            <wp:extent cx="1116330" cy="1116330"/>
            <wp:effectExtent l="19050" t="0" r="7620" b="0"/>
            <wp:docPr id="7" name="Picture 18" descr="C:\Users\Swathi\Downloads\retinopathy\train\mild\9008_left_png.rf.f4f48f0833d7a16ed025c756e80482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wathi\Downloads\retinopathy\train\mild\9008_left_png.rf.f4f48f0833d7a16ed025c756e80482a5.jpg"/>
                    <pic:cNvPicPr>
                      <a:picLocks noChangeAspect="1" noChangeArrowheads="1"/>
                    </pic:cNvPicPr>
                  </pic:nvPicPr>
                  <pic:blipFill>
                    <a:blip r:embed="rId15" cstate="print"/>
                    <a:srcRect/>
                    <a:stretch>
                      <a:fillRect/>
                    </a:stretch>
                  </pic:blipFill>
                  <pic:spPr bwMode="auto">
                    <a:xfrm>
                      <a:off x="0" y="0"/>
                      <a:ext cx="1119013" cy="1119013"/>
                    </a:xfrm>
                    <a:prstGeom prst="rect">
                      <a:avLst/>
                    </a:prstGeom>
                    <a:noFill/>
                    <a:ln w="9525">
                      <a:noFill/>
                      <a:miter lim="800000"/>
                      <a:headEnd/>
                      <a:tailEnd/>
                    </a:ln>
                  </pic:spPr>
                </pic:pic>
              </a:graphicData>
            </a:graphic>
          </wp:inline>
        </w:drawing>
      </w:r>
    </w:p>
    <w:p w:rsidR="005B6877" w:rsidRPr="00B52510" w:rsidRDefault="005B6877"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sz w:val="24"/>
          <w:szCs w:val="24"/>
        </w:rPr>
        <w:t xml:space="preserve">       a. </w:t>
      </w:r>
      <w:proofErr w:type="spellStart"/>
      <w:r w:rsidRPr="00B52510">
        <w:rPr>
          <w:rFonts w:ascii="Times New Roman" w:eastAsia="Times New Roman" w:hAnsi="Times New Roman" w:cs="Times New Roman" w:hint="cs"/>
          <w:sz w:val="24"/>
          <w:szCs w:val="24"/>
        </w:rPr>
        <w:t>no_DR</w:t>
      </w:r>
      <w:proofErr w:type="spellEnd"/>
      <w:r w:rsidRPr="00B52510">
        <w:rPr>
          <w:rFonts w:ascii="Times New Roman" w:eastAsia="Times New Roman" w:hAnsi="Times New Roman" w:cs="Times New Roman" w:hint="cs"/>
          <w:sz w:val="24"/>
          <w:szCs w:val="24"/>
        </w:rPr>
        <w:t xml:space="preserve">                            b. mild</w:t>
      </w:r>
    </w:p>
    <w:p w:rsidR="00832C0F" w:rsidRPr="00B52510" w:rsidRDefault="00832C0F" w:rsidP="00B01A3D">
      <w:pPr>
        <w:spacing w:after="0"/>
        <w:ind w:left="360" w:right="82"/>
        <w:jc w:val="both"/>
        <w:rPr>
          <w:rFonts w:ascii="Times New Roman" w:eastAsia="Times New Roman" w:hAnsi="Times New Roman" w:cs="Times New Roman"/>
          <w:sz w:val="24"/>
          <w:szCs w:val="24"/>
        </w:rPr>
      </w:pPr>
    </w:p>
    <w:p w:rsidR="005B6877" w:rsidRPr="00B52510" w:rsidRDefault="005B6877"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noProof/>
          <w:sz w:val="24"/>
          <w:szCs w:val="24"/>
        </w:rPr>
        <w:drawing>
          <wp:inline distT="0" distB="0" distL="0" distR="0">
            <wp:extent cx="1085850" cy="1085850"/>
            <wp:effectExtent l="19050" t="0" r="0" b="0"/>
            <wp:docPr id="11" name="Picture 13" descr="C:\Users\Swathi\Downloads\retinopathy\train\moderate\9173_left_png.rf.80f2bf07db6d1841df0fd92321aec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wathi\Downloads\retinopathy\train\moderate\9173_left_png.rf.80f2bf07db6d1841df0fd92321aec2b8.jpg"/>
                    <pic:cNvPicPr>
                      <a:picLocks noChangeAspect="1" noChangeArrowheads="1"/>
                    </pic:cNvPicPr>
                  </pic:nvPicPr>
                  <pic:blipFill>
                    <a:blip r:embed="rId16" cstate="print"/>
                    <a:srcRect/>
                    <a:stretch>
                      <a:fillRect/>
                    </a:stretch>
                  </pic:blipFill>
                  <pic:spPr bwMode="auto">
                    <a:xfrm>
                      <a:off x="0" y="0"/>
                      <a:ext cx="1094783" cy="1094783"/>
                    </a:xfrm>
                    <a:prstGeom prst="rect">
                      <a:avLst/>
                    </a:prstGeom>
                    <a:noFill/>
                    <a:ln w="9525">
                      <a:noFill/>
                      <a:miter lim="800000"/>
                      <a:headEnd/>
                      <a:tailEnd/>
                    </a:ln>
                  </pic:spPr>
                </pic:pic>
              </a:graphicData>
            </a:graphic>
          </wp:inline>
        </w:drawing>
      </w:r>
      <w:r w:rsidR="00832C0F" w:rsidRPr="00B52510">
        <w:rPr>
          <w:rFonts w:ascii="Times New Roman" w:eastAsia="Times New Roman" w:hAnsi="Times New Roman" w:cs="Times New Roman" w:hint="cs"/>
          <w:sz w:val="24"/>
          <w:szCs w:val="24"/>
        </w:rPr>
        <w:t xml:space="preserve">       </w:t>
      </w:r>
      <w:r w:rsidR="00832C0F" w:rsidRPr="00B52510">
        <w:rPr>
          <w:rFonts w:ascii="Times New Roman" w:eastAsia="Times New Roman" w:hAnsi="Times New Roman" w:cs="Times New Roman" w:hint="cs"/>
          <w:noProof/>
          <w:sz w:val="24"/>
          <w:szCs w:val="24"/>
        </w:rPr>
        <w:drawing>
          <wp:inline distT="0" distB="0" distL="0" distR="0">
            <wp:extent cx="1112520" cy="1112520"/>
            <wp:effectExtent l="19050" t="0" r="0" b="0"/>
            <wp:docPr id="12" name="Picture 23" descr="C:\Users\Swathi\Downloads\retinopathy\train\Severe\ce207b69ff37_png.rf.1929d33f6a5278c570c26904d378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wathi\Downloads\retinopathy\train\Severe\ce207b69ff37_png.rf.1929d33f6a5278c570c26904d3783834.jpg"/>
                    <pic:cNvPicPr>
                      <a:picLocks noChangeAspect="1" noChangeArrowheads="1"/>
                    </pic:cNvPicPr>
                  </pic:nvPicPr>
                  <pic:blipFill>
                    <a:blip r:embed="rId17" cstate="print"/>
                    <a:srcRect/>
                    <a:stretch>
                      <a:fillRect/>
                    </a:stretch>
                  </pic:blipFill>
                  <pic:spPr bwMode="auto">
                    <a:xfrm flipV="1">
                      <a:off x="0" y="0"/>
                      <a:ext cx="1122311" cy="1122311"/>
                    </a:xfrm>
                    <a:prstGeom prst="rect">
                      <a:avLst/>
                    </a:prstGeom>
                    <a:noFill/>
                    <a:ln w="9525">
                      <a:noFill/>
                      <a:miter lim="800000"/>
                      <a:headEnd/>
                      <a:tailEnd/>
                    </a:ln>
                  </pic:spPr>
                </pic:pic>
              </a:graphicData>
            </a:graphic>
          </wp:inline>
        </w:drawing>
      </w:r>
    </w:p>
    <w:p w:rsidR="00832C0F" w:rsidRPr="00B52510" w:rsidRDefault="00832C0F"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sz w:val="24"/>
          <w:szCs w:val="24"/>
        </w:rPr>
        <w:t xml:space="preserve">        c. moderate                       d. severe</w:t>
      </w:r>
    </w:p>
    <w:p w:rsidR="00832C0F" w:rsidRPr="00B52510" w:rsidRDefault="00832C0F"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sz w:val="24"/>
          <w:szCs w:val="24"/>
        </w:rPr>
        <w:t xml:space="preserve">                   </w:t>
      </w:r>
      <w:r w:rsidR="005B6877" w:rsidRPr="00B52510">
        <w:rPr>
          <w:rFonts w:ascii="Times New Roman" w:eastAsia="Times New Roman" w:hAnsi="Times New Roman" w:cs="Times New Roman" w:hint="cs"/>
          <w:noProof/>
          <w:sz w:val="24"/>
          <w:szCs w:val="24"/>
        </w:rPr>
        <w:drawing>
          <wp:inline distT="0" distB="0" distL="0" distR="0">
            <wp:extent cx="1085850" cy="1085850"/>
            <wp:effectExtent l="19050" t="0" r="0" b="0"/>
            <wp:docPr id="8" name="Picture 28" descr="C:\Users\Swathi\Downloads\retinopathy\train\Proliferate_DR\aeed1f251ceb_png.rf.d6eb411498ce7637678e30343b84fa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wathi\Downloads\retinopathy\train\Proliferate_DR\aeed1f251ceb_png.rf.d6eb411498ce7637678e30343b84fa93.jpg"/>
                    <pic:cNvPicPr>
                      <a:picLocks noChangeAspect="1" noChangeArrowheads="1"/>
                    </pic:cNvPicPr>
                  </pic:nvPicPr>
                  <pic:blipFill>
                    <a:blip r:embed="rId18" cstate="print"/>
                    <a:srcRect/>
                    <a:stretch>
                      <a:fillRect/>
                    </a:stretch>
                  </pic:blipFill>
                  <pic:spPr bwMode="auto">
                    <a:xfrm>
                      <a:off x="0" y="0"/>
                      <a:ext cx="1087885" cy="1087885"/>
                    </a:xfrm>
                    <a:prstGeom prst="rect">
                      <a:avLst/>
                    </a:prstGeom>
                    <a:noFill/>
                    <a:ln w="9525">
                      <a:noFill/>
                      <a:miter lim="800000"/>
                      <a:headEnd/>
                      <a:tailEnd/>
                    </a:ln>
                  </pic:spPr>
                </pic:pic>
              </a:graphicData>
            </a:graphic>
          </wp:inline>
        </w:drawing>
      </w:r>
    </w:p>
    <w:p w:rsidR="000829FC" w:rsidRPr="00B52510" w:rsidRDefault="00832C0F" w:rsidP="00B01A3D">
      <w:pPr>
        <w:spacing w:after="0"/>
        <w:ind w:left="360" w:right="82"/>
        <w:jc w:val="both"/>
        <w:rPr>
          <w:rFonts w:ascii="Times New Roman" w:eastAsia="Times New Roman" w:hAnsi="Times New Roman" w:cs="Times New Roman"/>
          <w:sz w:val="24"/>
          <w:szCs w:val="24"/>
        </w:rPr>
      </w:pPr>
      <w:r w:rsidRPr="00B52510">
        <w:rPr>
          <w:rFonts w:ascii="Times New Roman" w:eastAsia="Times New Roman" w:hAnsi="Times New Roman" w:cs="Times New Roman" w:hint="cs"/>
          <w:sz w:val="24"/>
          <w:szCs w:val="24"/>
        </w:rPr>
        <w:t xml:space="preserve">                      e. </w:t>
      </w:r>
      <w:proofErr w:type="spellStart"/>
      <w:r w:rsidRPr="00B52510">
        <w:rPr>
          <w:rFonts w:ascii="Times New Roman" w:eastAsia="Times New Roman" w:hAnsi="Times New Roman" w:cs="Times New Roman" w:hint="cs"/>
          <w:sz w:val="24"/>
          <w:szCs w:val="24"/>
        </w:rPr>
        <w:t>Proliferate_DR</w:t>
      </w:r>
      <w:proofErr w:type="spellEnd"/>
      <w:r w:rsidR="000829FC" w:rsidRPr="00B52510">
        <w:rPr>
          <w:rFonts w:ascii="Times New Roman" w:eastAsia="Times New Roman" w:hAnsi="Times New Roman" w:cs="Times New Roman" w:hint="cs"/>
          <w:sz w:val="24"/>
          <w:szCs w:val="24"/>
        </w:rPr>
        <w:t>.</w:t>
      </w:r>
    </w:p>
    <w:p w:rsidR="00832C0F" w:rsidRPr="00B52510" w:rsidRDefault="00832C0F" w:rsidP="00B01A3D">
      <w:pPr>
        <w:spacing w:after="0"/>
        <w:ind w:left="360" w:right="82"/>
        <w:jc w:val="both"/>
        <w:rPr>
          <w:rFonts w:ascii="Times New Roman" w:eastAsia="Times New Roman" w:hAnsi="Times New Roman" w:cs="Times New Roman"/>
          <w:sz w:val="24"/>
          <w:szCs w:val="24"/>
        </w:rPr>
      </w:pPr>
    </w:p>
    <w:p w:rsidR="00832C0F" w:rsidRPr="00B52510" w:rsidRDefault="00832C0F" w:rsidP="00B01A3D">
      <w:pPr>
        <w:spacing w:after="0"/>
        <w:ind w:left="360" w:right="82"/>
        <w:jc w:val="both"/>
        <w:rPr>
          <w:rFonts w:ascii="Times New Roman" w:eastAsia="Times New Roman" w:hAnsi="Times New Roman" w:cs="Times New Roman"/>
          <w:sz w:val="24"/>
          <w:szCs w:val="24"/>
        </w:rPr>
      </w:pPr>
    </w:p>
    <w:p w:rsidR="00832C0F" w:rsidRPr="00B52510" w:rsidRDefault="00832C0F" w:rsidP="00832C0F">
      <w:pPr>
        <w:jc w:val="both"/>
        <w:rPr>
          <w:rFonts w:ascii="Times New Roman" w:hAnsi="Times New Roman" w:cs="Times New Roman"/>
          <w:sz w:val="24"/>
          <w:szCs w:val="24"/>
          <w:lang w:eastAsia="en-IN"/>
        </w:rPr>
      </w:pPr>
      <w:r w:rsidRPr="00B52510">
        <w:rPr>
          <w:rFonts w:ascii="Times New Roman" w:hAnsi="Times New Roman" w:cs="Times New Roman" w:hint="cs"/>
          <w:b/>
          <w:sz w:val="24"/>
          <w:szCs w:val="24"/>
        </w:rPr>
        <w:t>4.1 Performance Metrics:</w:t>
      </w:r>
      <w:r w:rsidRPr="00B52510">
        <w:rPr>
          <w:rFonts w:ascii="Times New Roman" w:hAnsi="Times New Roman" w:cs="Times New Roman" w:hint="cs"/>
          <w:sz w:val="24"/>
          <w:szCs w:val="24"/>
        </w:rPr>
        <w:t xml:space="preserve">  </w:t>
      </w:r>
      <w:r w:rsidRPr="00B52510">
        <w:rPr>
          <w:rFonts w:ascii="Times New Roman" w:hAnsi="Times New Roman" w:cs="Times New Roman" w:hint="cs"/>
          <w:sz w:val="24"/>
          <w:szCs w:val="24"/>
          <w:lang w:eastAsia="en-IN"/>
        </w:rPr>
        <w:t xml:space="preserve">Performance metrics are crucial for evaluating the performance of trained model. </w:t>
      </w:r>
      <w:r w:rsidRPr="00B52510">
        <w:rPr>
          <w:rFonts w:ascii="Times New Roman" w:hAnsi="Times New Roman" w:cs="Times New Roman" w:hint="cs"/>
          <w:sz w:val="24"/>
          <w:szCs w:val="24"/>
        </w:rPr>
        <w:t xml:space="preserve">The performance of the proposed and existing approaches </w:t>
      </w:r>
      <w:proofErr w:type="gramStart"/>
      <w:r w:rsidRPr="00B52510">
        <w:rPr>
          <w:rFonts w:ascii="Times New Roman" w:hAnsi="Times New Roman" w:cs="Times New Roman" w:hint="cs"/>
          <w:sz w:val="24"/>
          <w:szCs w:val="24"/>
        </w:rPr>
        <w:t>were</w:t>
      </w:r>
      <w:proofErr w:type="gramEnd"/>
      <w:r w:rsidRPr="00B52510">
        <w:rPr>
          <w:rFonts w:ascii="Times New Roman" w:hAnsi="Times New Roman" w:cs="Times New Roman" w:hint="cs"/>
          <w:sz w:val="24"/>
          <w:szCs w:val="24"/>
        </w:rPr>
        <w:t xml:space="preserve"> evaluated using a confusion matrix. The true positive (TP), true negative (TN), false positive (FP), and false negative (FN) values were taken from the confusion matrix. They are:</w:t>
      </w:r>
    </w:p>
    <w:p w:rsidR="00832C0F" w:rsidRPr="00B52510" w:rsidRDefault="00832C0F" w:rsidP="00832C0F">
      <w:pPr>
        <w:pStyle w:val="ListParagraph"/>
        <w:numPr>
          <w:ilvl w:val="0"/>
          <w:numId w:val="8"/>
        </w:numPr>
        <w:spacing w:after="0" w:line="240" w:lineRule="auto"/>
        <w:ind w:right="0"/>
        <w:rPr>
          <w:rFonts w:ascii="Times New Roman" w:hAnsi="Times New Roman" w:cs="Times New Roman"/>
          <w:sz w:val="24"/>
          <w:szCs w:val="24"/>
        </w:rPr>
      </w:pPr>
      <w:r w:rsidRPr="00B52510">
        <w:rPr>
          <w:rFonts w:ascii="Times New Roman" w:hAnsi="Times New Roman" w:cs="Times New Roman" w:hint="cs"/>
          <w:sz w:val="24"/>
          <w:szCs w:val="24"/>
        </w:rPr>
        <w:t xml:space="preserve">Precision is the ratio of correctly predicted positive observations to the total predicted positive observations. </w:t>
      </w:r>
    </w:p>
    <w:p w:rsidR="00832C0F" w:rsidRPr="00B52510" w:rsidRDefault="00832C0F" w:rsidP="00832C0F">
      <w:pPr>
        <w:jc w:val="both"/>
        <w:rPr>
          <w:rFonts w:ascii="Times New Roman" w:hAnsi="Times New Roman" w:cs="Times New Roman"/>
          <w:sz w:val="24"/>
          <w:szCs w:val="24"/>
          <w:lang w:eastAsia="en-IN"/>
        </w:rPr>
      </w:pPr>
      <w:r w:rsidRPr="00B52510">
        <w:rPr>
          <w:rFonts w:ascii="Times New Roman" w:hAnsi="Times New Roman" w:cs="Times New Roman" w:hint="cs"/>
          <w:sz w:val="24"/>
          <w:szCs w:val="24"/>
          <w:lang w:eastAsia="en-IN"/>
        </w:rPr>
        <w:t xml:space="preserve">                                       Precision=TP/FP+TP</w:t>
      </w:r>
    </w:p>
    <w:p w:rsidR="00832C0F" w:rsidRPr="00B52510" w:rsidRDefault="00832C0F" w:rsidP="00832C0F">
      <w:pPr>
        <w:pStyle w:val="ListParagraph"/>
        <w:numPr>
          <w:ilvl w:val="0"/>
          <w:numId w:val="8"/>
        </w:numPr>
        <w:spacing w:after="0" w:line="240" w:lineRule="auto"/>
        <w:ind w:right="0"/>
        <w:rPr>
          <w:rFonts w:ascii="Times New Roman" w:hAnsi="Times New Roman" w:cs="Times New Roman"/>
          <w:sz w:val="24"/>
          <w:szCs w:val="24"/>
        </w:rPr>
      </w:pPr>
      <w:r w:rsidRPr="00B52510">
        <w:rPr>
          <w:rFonts w:ascii="Times New Roman" w:hAnsi="Times New Roman" w:cs="Times New Roman" w:hint="cs"/>
          <w:sz w:val="24"/>
          <w:szCs w:val="24"/>
        </w:rPr>
        <w:t xml:space="preserve">Recall is the ratio of correctly predicted positive observations to all actual positives. </w:t>
      </w:r>
    </w:p>
    <w:p w:rsidR="00832C0F" w:rsidRPr="00B52510" w:rsidRDefault="00832C0F" w:rsidP="00832C0F">
      <w:pPr>
        <w:jc w:val="both"/>
        <w:rPr>
          <w:rFonts w:ascii="Times New Roman" w:hAnsi="Times New Roman" w:cs="Times New Roman"/>
          <w:sz w:val="24"/>
          <w:szCs w:val="24"/>
          <w:lang w:eastAsia="en-IN"/>
        </w:rPr>
      </w:pPr>
      <w:r w:rsidRPr="00B52510">
        <w:rPr>
          <w:rFonts w:ascii="Times New Roman" w:hAnsi="Times New Roman" w:cs="Times New Roman" w:hint="cs"/>
          <w:sz w:val="24"/>
          <w:szCs w:val="24"/>
          <w:lang w:eastAsia="en-IN"/>
        </w:rPr>
        <w:lastRenderedPageBreak/>
        <w:t xml:space="preserve">                                       Recall=TP/TP+FN</w:t>
      </w:r>
    </w:p>
    <w:p w:rsidR="00832C0F" w:rsidRPr="00B52510" w:rsidRDefault="00832C0F" w:rsidP="00832C0F">
      <w:pPr>
        <w:pStyle w:val="ListParagraph"/>
        <w:numPr>
          <w:ilvl w:val="0"/>
          <w:numId w:val="8"/>
        </w:numPr>
        <w:spacing w:after="0" w:line="240" w:lineRule="auto"/>
        <w:ind w:right="0"/>
        <w:rPr>
          <w:rFonts w:ascii="Times New Roman" w:hAnsi="Times New Roman" w:cs="Times New Roman"/>
          <w:sz w:val="24"/>
          <w:szCs w:val="24"/>
        </w:rPr>
      </w:pPr>
      <w:r w:rsidRPr="00B52510">
        <w:rPr>
          <w:rFonts w:ascii="Times New Roman" w:hAnsi="Times New Roman" w:cs="Times New Roman" w:hint="cs"/>
          <w:sz w:val="24"/>
          <w:szCs w:val="24"/>
        </w:rPr>
        <w:t>The F1-score is the harmonic mean of precision and recall. The F1-score takes into account both false positives and false negatives. It's a better measure than accuracy when the classes are imbalanced.</w:t>
      </w:r>
    </w:p>
    <w:p w:rsidR="00832C0F" w:rsidRPr="00B52510" w:rsidRDefault="00832C0F" w:rsidP="00832C0F">
      <w:pPr>
        <w:jc w:val="both"/>
        <w:rPr>
          <w:rFonts w:ascii="Times New Roman" w:hAnsi="Times New Roman" w:cs="Times New Roman"/>
          <w:sz w:val="24"/>
          <w:szCs w:val="24"/>
          <w:lang w:eastAsia="en-IN"/>
        </w:rPr>
      </w:pPr>
      <w:r w:rsidRPr="00B52510">
        <w:rPr>
          <w:rFonts w:ascii="Times New Roman" w:hAnsi="Times New Roman" w:cs="Times New Roman" w:hint="cs"/>
          <w:sz w:val="24"/>
          <w:szCs w:val="24"/>
          <w:lang w:eastAsia="en-IN"/>
        </w:rPr>
        <w:t xml:space="preserve">                                       F1-Score=2xPrecision*Recall/(</w:t>
      </w:r>
      <w:proofErr w:type="spellStart"/>
      <w:r w:rsidRPr="00B52510">
        <w:rPr>
          <w:rFonts w:ascii="Times New Roman" w:hAnsi="Times New Roman" w:cs="Times New Roman" w:hint="cs"/>
          <w:sz w:val="24"/>
          <w:szCs w:val="24"/>
          <w:lang w:eastAsia="en-IN"/>
        </w:rPr>
        <w:t>Precision+Recall</w:t>
      </w:r>
      <w:proofErr w:type="spellEnd"/>
      <w:r w:rsidRPr="00B52510">
        <w:rPr>
          <w:rFonts w:ascii="Times New Roman" w:hAnsi="Times New Roman" w:cs="Times New Roman" w:hint="cs"/>
          <w:sz w:val="24"/>
          <w:szCs w:val="24"/>
          <w:lang w:eastAsia="en-IN"/>
        </w:rPr>
        <w:t>)</w:t>
      </w:r>
    </w:p>
    <w:p w:rsidR="00832C0F" w:rsidRPr="00B52510" w:rsidRDefault="00832C0F" w:rsidP="00832C0F">
      <w:pPr>
        <w:jc w:val="both"/>
        <w:rPr>
          <w:rFonts w:ascii="Times New Roman" w:hAnsi="Times New Roman" w:cs="Times New Roman"/>
          <w:sz w:val="24"/>
          <w:szCs w:val="24"/>
          <w:lang w:eastAsia="en-IN"/>
        </w:rPr>
      </w:pPr>
      <w:r w:rsidRPr="00B52510">
        <w:rPr>
          <w:rFonts w:ascii="Times New Roman" w:hAnsi="Times New Roman" w:cs="Times New Roman" w:hint="cs"/>
          <w:sz w:val="24"/>
          <w:szCs w:val="24"/>
          <w:lang w:eastAsia="en-IN"/>
        </w:rPr>
        <w:t xml:space="preserve">    iv.  The Support metrics are fundamental components of performance evaluation in deep learning models, particularly in tasks like classification.</w:t>
      </w:r>
      <w:r w:rsidRPr="00B52510">
        <w:rPr>
          <w:rFonts w:ascii="Times New Roman" w:hAnsi="Times New Roman" w:cs="Times New Roman" w:hint="cs"/>
          <w:sz w:val="24"/>
          <w:szCs w:val="24"/>
        </w:rPr>
        <w:t xml:space="preserve"> </w:t>
      </w:r>
      <w:r w:rsidRPr="00B52510">
        <w:rPr>
          <w:rFonts w:ascii="Times New Roman" w:hAnsi="Times New Roman" w:cs="Times New Roman" w:hint="cs"/>
          <w:sz w:val="24"/>
          <w:szCs w:val="24"/>
          <w:lang w:eastAsia="en-IN"/>
        </w:rPr>
        <w:t>Support metrics are derived from the counts of true positives (TP) and false negatives (FN).</w:t>
      </w:r>
    </w:p>
    <w:p w:rsidR="00832C0F" w:rsidRPr="00B52510" w:rsidRDefault="00832C0F" w:rsidP="00832C0F">
      <w:pPr>
        <w:pStyle w:val="NormalWeb"/>
      </w:pPr>
      <w:r w:rsidRPr="00B52510">
        <w:rPr>
          <w:rFonts w:hint="cs"/>
        </w:rPr>
        <w:t xml:space="preserve">                                      Support = TP + FN</w:t>
      </w:r>
    </w:p>
    <w:tbl>
      <w:tblPr>
        <w:tblStyle w:val="TableGrid"/>
        <w:tblpPr w:leftFromText="180" w:rightFromText="180" w:vertAnchor="text" w:horzAnchor="margin" w:tblpY="305"/>
        <w:tblW w:w="0" w:type="auto"/>
        <w:tblLook w:val="04A0" w:firstRow="1" w:lastRow="0" w:firstColumn="1" w:lastColumn="0" w:noHBand="0" w:noVBand="1"/>
      </w:tblPr>
      <w:tblGrid>
        <w:gridCol w:w="898"/>
        <w:gridCol w:w="1290"/>
        <w:gridCol w:w="881"/>
        <w:gridCol w:w="860"/>
        <w:gridCol w:w="1102"/>
      </w:tblGrid>
      <w:tr w:rsidR="00832C0F" w:rsidRPr="00B52510" w:rsidTr="00B52510">
        <w:trPr>
          <w:trHeight w:val="569"/>
        </w:trPr>
        <w:tc>
          <w:tcPr>
            <w:tcW w:w="898" w:type="dxa"/>
          </w:tcPr>
          <w:p w:rsidR="00832C0F" w:rsidRPr="00B52510" w:rsidRDefault="00832C0F" w:rsidP="00832C0F">
            <w:pPr>
              <w:pStyle w:val="NormalWeb"/>
            </w:pPr>
            <w:r w:rsidRPr="00B52510">
              <w:rPr>
                <w:rFonts w:hint="cs"/>
              </w:rPr>
              <w:t xml:space="preserve">  Level   </w:t>
            </w:r>
          </w:p>
        </w:tc>
        <w:tc>
          <w:tcPr>
            <w:tcW w:w="1290" w:type="dxa"/>
          </w:tcPr>
          <w:p w:rsidR="00832C0F" w:rsidRPr="00B52510" w:rsidRDefault="00832C0F" w:rsidP="00832C0F">
            <w:pPr>
              <w:pStyle w:val="NormalWeb"/>
            </w:pPr>
            <w:r w:rsidRPr="00B52510">
              <w:rPr>
                <w:rFonts w:hint="cs"/>
              </w:rPr>
              <w:t>precision</w:t>
            </w:r>
          </w:p>
        </w:tc>
        <w:tc>
          <w:tcPr>
            <w:tcW w:w="881" w:type="dxa"/>
          </w:tcPr>
          <w:p w:rsidR="00832C0F" w:rsidRPr="00B52510" w:rsidRDefault="00832C0F" w:rsidP="00832C0F">
            <w:pPr>
              <w:pStyle w:val="NormalWeb"/>
            </w:pPr>
            <w:r w:rsidRPr="00B52510">
              <w:rPr>
                <w:rFonts w:hint="cs"/>
              </w:rPr>
              <w:t xml:space="preserve">recall   </w:t>
            </w:r>
          </w:p>
        </w:tc>
        <w:tc>
          <w:tcPr>
            <w:tcW w:w="860" w:type="dxa"/>
          </w:tcPr>
          <w:p w:rsidR="00832C0F" w:rsidRPr="00B52510" w:rsidRDefault="00832C0F" w:rsidP="00832C0F">
            <w:pPr>
              <w:pStyle w:val="NormalWeb"/>
            </w:pPr>
            <w:r w:rsidRPr="00B52510">
              <w:rPr>
                <w:rFonts w:hint="cs"/>
              </w:rPr>
              <w:t xml:space="preserve">f1-score   </w:t>
            </w:r>
          </w:p>
        </w:tc>
        <w:tc>
          <w:tcPr>
            <w:tcW w:w="1102" w:type="dxa"/>
          </w:tcPr>
          <w:p w:rsidR="00832C0F" w:rsidRPr="00B52510" w:rsidRDefault="00832C0F" w:rsidP="00832C0F">
            <w:pPr>
              <w:pStyle w:val="NormalWeb"/>
            </w:pPr>
            <w:r w:rsidRPr="00B52510">
              <w:rPr>
                <w:rFonts w:hint="cs"/>
              </w:rPr>
              <w:t>support</w:t>
            </w:r>
          </w:p>
        </w:tc>
      </w:tr>
      <w:tr w:rsidR="00832C0F" w:rsidRPr="00B52510" w:rsidTr="00B52510">
        <w:trPr>
          <w:trHeight w:val="284"/>
        </w:trPr>
        <w:tc>
          <w:tcPr>
            <w:tcW w:w="898" w:type="dxa"/>
          </w:tcPr>
          <w:p w:rsidR="00832C0F" w:rsidRPr="00B52510" w:rsidRDefault="00832C0F" w:rsidP="00832C0F">
            <w:pPr>
              <w:pStyle w:val="NormalWeb"/>
            </w:pPr>
            <w:r w:rsidRPr="00B52510">
              <w:rPr>
                <w:rFonts w:hint="cs"/>
              </w:rPr>
              <w:t>0</w:t>
            </w:r>
          </w:p>
        </w:tc>
        <w:tc>
          <w:tcPr>
            <w:tcW w:w="1290" w:type="dxa"/>
          </w:tcPr>
          <w:p w:rsidR="00832C0F" w:rsidRPr="00B52510" w:rsidRDefault="00832C0F" w:rsidP="00832C0F">
            <w:pPr>
              <w:pStyle w:val="NormalWeb"/>
            </w:pPr>
            <w:r w:rsidRPr="00B52510">
              <w:rPr>
                <w:rFonts w:hint="cs"/>
              </w:rPr>
              <w:t>0.56</w:t>
            </w:r>
          </w:p>
        </w:tc>
        <w:tc>
          <w:tcPr>
            <w:tcW w:w="881" w:type="dxa"/>
          </w:tcPr>
          <w:p w:rsidR="00832C0F" w:rsidRPr="00B52510" w:rsidRDefault="00832C0F" w:rsidP="00832C0F">
            <w:pPr>
              <w:pStyle w:val="NormalWeb"/>
            </w:pPr>
            <w:r w:rsidRPr="00B52510">
              <w:rPr>
                <w:rFonts w:hint="cs"/>
              </w:rPr>
              <w:t>0.65</w:t>
            </w:r>
          </w:p>
        </w:tc>
        <w:tc>
          <w:tcPr>
            <w:tcW w:w="860" w:type="dxa"/>
          </w:tcPr>
          <w:p w:rsidR="00832C0F" w:rsidRPr="00B52510" w:rsidRDefault="00832C0F" w:rsidP="00832C0F">
            <w:pPr>
              <w:pStyle w:val="NormalWeb"/>
            </w:pPr>
            <w:r w:rsidRPr="00B52510">
              <w:rPr>
                <w:rFonts w:hint="cs"/>
              </w:rPr>
              <w:t>0.60</w:t>
            </w:r>
          </w:p>
        </w:tc>
        <w:tc>
          <w:tcPr>
            <w:tcW w:w="1102" w:type="dxa"/>
          </w:tcPr>
          <w:p w:rsidR="00832C0F" w:rsidRPr="00B52510" w:rsidRDefault="00832C0F" w:rsidP="00832C0F">
            <w:pPr>
              <w:pStyle w:val="NormalWeb"/>
            </w:pPr>
            <w:r w:rsidRPr="00B52510">
              <w:rPr>
                <w:rFonts w:hint="cs"/>
              </w:rPr>
              <w:t>37</w:t>
            </w:r>
          </w:p>
        </w:tc>
      </w:tr>
      <w:tr w:rsidR="00832C0F" w:rsidRPr="00B52510" w:rsidTr="00B52510">
        <w:trPr>
          <w:trHeight w:val="284"/>
        </w:trPr>
        <w:tc>
          <w:tcPr>
            <w:tcW w:w="898" w:type="dxa"/>
          </w:tcPr>
          <w:p w:rsidR="00832C0F" w:rsidRPr="00B52510" w:rsidRDefault="00832C0F" w:rsidP="00832C0F">
            <w:pPr>
              <w:pStyle w:val="NormalWeb"/>
            </w:pPr>
            <w:r w:rsidRPr="00B52510">
              <w:rPr>
                <w:rFonts w:hint="cs"/>
              </w:rPr>
              <w:t>1</w:t>
            </w:r>
          </w:p>
        </w:tc>
        <w:tc>
          <w:tcPr>
            <w:tcW w:w="1290" w:type="dxa"/>
          </w:tcPr>
          <w:p w:rsidR="00832C0F" w:rsidRPr="00B52510" w:rsidRDefault="00832C0F" w:rsidP="00832C0F">
            <w:pPr>
              <w:pStyle w:val="NormalWeb"/>
            </w:pPr>
            <w:r w:rsidRPr="00B52510">
              <w:rPr>
                <w:rFonts w:hint="cs"/>
              </w:rPr>
              <w:t>0.21</w:t>
            </w:r>
          </w:p>
        </w:tc>
        <w:tc>
          <w:tcPr>
            <w:tcW w:w="881" w:type="dxa"/>
          </w:tcPr>
          <w:p w:rsidR="00832C0F" w:rsidRPr="00B52510" w:rsidRDefault="00832C0F" w:rsidP="00832C0F">
            <w:pPr>
              <w:pStyle w:val="NormalWeb"/>
            </w:pPr>
            <w:r w:rsidRPr="00B52510">
              <w:rPr>
                <w:rFonts w:hint="cs"/>
              </w:rPr>
              <w:t>0.38</w:t>
            </w:r>
          </w:p>
        </w:tc>
        <w:tc>
          <w:tcPr>
            <w:tcW w:w="860" w:type="dxa"/>
          </w:tcPr>
          <w:p w:rsidR="00832C0F" w:rsidRPr="00B52510" w:rsidRDefault="00832C0F" w:rsidP="00832C0F">
            <w:pPr>
              <w:pStyle w:val="NormalWeb"/>
            </w:pPr>
            <w:r w:rsidRPr="00B52510">
              <w:rPr>
                <w:rFonts w:hint="cs"/>
              </w:rPr>
              <w:t>0.27</w:t>
            </w:r>
          </w:p>
        </w:tc>
        <w:tc>
          <w:tcPr>
            <w:tcW w:w="1102" w:type="dxa"/>
          </w:tcPr>
          <w:p w:rsidR="00832C0F" w:rsidRPr="00B52510" w:rsidRDefault="00832C0F" w:rsidP="00832C0F">
            <w:pPr>
              <w:pStyle w:val="NormalWeb"/>
            </w:pPr>
            <w:r w:rsidRPr="00B52510">
              <w:rPr>
                <w:rFonts w:hint="cs"/>
              </w:rPr>
              <w:t>26</w:t>
            </w:r>
          </w:p>
        </w:tc>
      </w:tr>
      <w:tr w:rsidR="00832C0F" w:rsidRPr="00B52510" w:rsidTr="00B52510">
        <w:trPr>
          <w:trHeight w:val="284"/>
        </w:trPr>
        <w:tc>
          <w:tcPr>
            <w:tcW w:w="898" w:type="dxa"/>
          </w:tcPr>
          <w:p w:rsidR="00832C0F" w:rsidRPr="00B52510" w:rsidRDefault="00832C0F" w:rsidP="00832C0F">
            <w:pPr>
              <w:pStyle w:val="NormalWeb"/>
            </w:pPr>
            <w:r w:rsidRPr="00B52510">
              <w:rPr>
                <w:rFonts w:hint="cs"/>
              </w:rPr>
              <w:t>2</w:t>
            </w:r>
          </w:p>
        </w:tc>
        <w:tc>
          <w:tcPr>
            <w:tcW w:w="1290" w:type="dxa"/>
          </w:tcPr>
          <w:p w:rsidR="00832C0F" w:rsidRPr="00B52510" w:rsidRDefault="00832C0F" w:rsidP="00832C0F">
            <w:pPr>
              <w:pStyle w:val="NormalWeb"/>
            </w:pPr>
            <w:r w:rsidRPr="00B52510">
              <w:rPr>
                <w:rFonts w:hint="cs"/>
              </w:rPr>
              <w:t>0.12</w:t>
            </w:r>
          </w:p>
        </w:tc>
        <w:tc>
          <w:tcPr>
            <w:tcW w:w="881" w:type="dxa"/>
          </w:tcPr>
          <w:p w:rsidR="00832C0F" w:rsidRPr="00B52510" w:rsidRDefault="00832C0F" w:rsidP="00832C0F">
            <w:pPr>
              <w:pStyle w:val="NormalWeb"/>
            </w:pPr>
            <w:r w:rsidRPr="00B52510">
              <w:rPr>
                <w:rFonts w:hint="cs"/>
              </w:rPr>
              <w:t>0.47</w:t>
            </w:r>
          </w:p>
        </w:tc>
        <w:tc>
          <w:tcPr>
            <w:tcW w:w="860" w:type="dxa"/>
          </w:tcPr>
          <w:p w:rsidR="00832C0F" w:rsidRPr="00B52510" w:rsidRDefault="00832C0F" w:rsidP="00832C0F">
            <w:pPr>
              <w:pStyle w:val="NormalWeb"/>
            </w:pPr>
            <w:r w:rsidRPr="00B52510">
              <w:rPr>
                <w:rFonts w:hint="cs"/>
              </w:rPr>
              <w:t>0.20</w:t>
            </w:r>
          </w:p>
        </w:tc>
        <w:tc>
          <w:tcPr>
            <w:tcW w:w="1102" w:type="dxa"/>
          </w:tcPr>
          <w:p w:rsidR="00832C0F" w:rsidRPr="00B52510" w:rsidRDefault="00832C0F" w:rsidP="00832C0F">
            <w:pPr>
              <w:pStyle w:val="NormalWeb"/>
            </w:pPr>
            <w:r w:rsidRPr="00B52510">
              <w:rPr>
                <w:rFonts w:hint="cs"/>
              </w:rPr>
              <w:t>133</w:t>
            </w:r>
          </w:p>
        </w:tc>
      </w:tr>
      <w:tr w:rsidR="00832C0F" w:rsidRPr="00B52510" w:rsidTr="00B52510">
        <w:trPr>
          <w:trHeight w:val="284"/>
        </w:trPr>
        <w:tc>
          <w:tcPr>
            <w:tcW w:w="898" w:type="dxa"/>
          </w:tcPr>
          <w:p w:rsidR="00832C0F" w:rsidRPr="00B52510" w:rsidRDefault="00832C0F" w:rsidP="00832C0F">
            <w:pPr>
              <w:pStyle w:val="NormalWeb"/>
            </w:pPr>
            <w:r w:rsidRPr="00B52510">
              <w:rPr>
                <w:rFonts w:hint="cs"/>
              </w:rPr>
              <w:t>3</w:t>
            </w:r>
          </w:p>
        </w:tc>
        <w:tc>
          <w:tcPr>
            <w:tcW w:w="1290" w:type="dxa"/>
          </w:tcPr>
          <w:p w:rsidR="00832C0F" w:rsidRPr="00B52510" w:rsidRDefault="00832C0F" w:rsidP="00832C0F">
            <w:pPr>
              <w:pStyle w:val="NormalWeb"/>
            </w:pPr>
            <w:r w:rsidRPr="00B52510">
              <w:rPr>
                <w:rFonts w:hint="cs"/>
              </w:rPr>
              <w:t>0.29</w:t>
            </w:r>
          </w:p>
        </w:tc>
        <w:tc>
          <w:tcPr>
            <w:tcW w:w="881" w:type="dxa"/>
          </w:tcPr>
          <w:p w:rsidR="00832C0F" w:rsidRPr="00B52510" w:rsidRDefault="00832C0F" w:rsidP="00832C0F">
            <w:pPr>
              <w:pStyle w:val="NormalWeb"/>
            </w:pPr>
            <w:r w:rsidRPr="00B52510">
              <w:rPr>
                <w:rFonts w:hint="cs"/>
              </w:rPr>
              <w:t>0.38</w:t>
            </w:r>
          </w:p>
        </w:tc>
        <w:tc>
          <w:tcPr>
            <w:tcW w:w="860" w:type="dxa"/>
          </w:tcPr>
          <w:p w:rsidR="00832C0F" w:rsidRPr="00B52510" w:rsidRDefault="00832C0F" w:rsidP="00832C0F">
            <w:pPr>
              <w:pStyle w:val="NormalWeb"/>
            </w:pPr>
            <w:r w:rsidRPr="00B52510">
              <w:rPr>
                <w:rFonts w:hint="cs"/>
              </w:rPr>
              <w:t>0.33</w:t>
            </w:r>
          </w:p>
        </w:tc>
        <w:tc>
          <w:tcPr>
            <w:tcW w:w="1102" w:type="dxa"/>
          </w:tcPr>
          <w:p w:rsidR="00832C0F" w:rsidRPr="00B52510" w:rsidRDefault="00832C0F" w:rsidP="00832C0F">
            <w:pPr>
              <w:pStyle w:val="NormalWeb"/>
            </w:pPr>
            <w:r w:rsidRPr="00B52510">
              <w:rPr>
                <w:rFonts w:hint="cs"/>
              </w:rPr>
              <w:t>300</w:t>
            </w:r>
          </w:p>
        </w:tc>
      </w:tr>
      <w:tr w:rsidR="00832C0F" w:rsidRPr="00B52510" w:rsidTr="00B52510">
        <w:trPr>
          <w:trHeight w:val="284"/>
        </w:trPr>
        <w:tc>
          <w:tcPr>
            <w:tcW w:w="898" w:type="dxa"/>
          </w:tcPr>
          <w:p w:rsidR="00832C0F" w:rsidRPr="00B52510" w:rsidRDefault="00832C0F" w:rsidP="00832C0F">
            <w:pPr>
              <w:pStyle w:val="NormalWeb"/>
            </w:pPr>
            <w:r w:rsidRPr="00B52510">
              <w:rPr>
                <w:rFonts w:hint="cs"/>
              </w:rPr>
              <w:t>4</w:t>
            </w:r>
          </w:p>
        </w:tc>
        <w:tc>
          <w:tcPr>
            <w:tcW w:w="1290" w:type="dxa"/>
          </w:tcPr>
          <w:p w:rsidR="00832C0F" w:rsidRPr="00B52510" w:rsidRDefault="00832C0F" w:rsidP="00832C0F">
            <w:pPr>
              <w:pStyle w:val="NormalWeb"/>
            </w:pPr>
            <w:r w:rsidRPr="00B52510">
              <w:rPr>
                <w:rFonts w:hint="cs"/>
              </w:rPr>
              <w:t>0.62</w:t>
            </w:r>
          </w:p>
        </w:tc>
        <w:tc>
          <w:tcPr>
            <w:tcW w:w="881" w:type="dxa"/>
          </w:tcPr>
          <w:p w:rsidR="00832C0F" w:rsidRPr="00B52510" w:rsidRDefault="00832C0F" w:rsidP="00832C0F">
            <w:pPr>
              <w:pStyle w:val="NormalWeb"/>
            </w:pPr>
            <w:r w:rsidRPr="00B52510">
              <w:rPr>
                <w:rFonts w:hint="cs"/>
              </w:rPr>
              <w:t>0.22</w:t>
            </w:r>
          </w:p>
        </w:tc>
        <w:tc>
          <w:tcPr>
            <w:tcW w:w="860" w:type="dxa"/>
          </w:tcPr>
          <w:p w:rsidR="00832C0F" w:rsidRPr="00B52510" w:rsidRDefault="00832C0F" w:rsidP="00832C0F">
            <w:pPr>
              <w:pStyle w:val="NormalWeb"/>
            </w:pPr>
            <w:r w:rsidRPr="00B52510">
              <w:rPr>
                <w:rFonts w:hint="cs"/>
              </w:rPr>
              <w:t>0.33</w:t>
            </w:r>
          </w:p>
        </w:tc>
        <w:tc>
          <w:tcPr>
            <w:tcW w:w="1102" w:type="dxa"/>
          </w:tcPr>
          <w:p w:rsidR="00832C0F" w:rsidRPr="00B52510" w:rsidRDefault="00832C0F" w:rsidP="00832C0F">
            <w:pPr>
              <w:pStyle w:val="NormalWeb"/>
            </w:pPr>
            <w:r w:rsidRPr="00B52510">
              <w:rPr>
                <w:rFonts w:hint="cs"/>
              </w:rPr>
              <w:t>744</w:t>
            </w:r>
          </w:p>
        </w:tc>
      </w:tr>
    </w:tbl>
    <w:p w:rsidR="00832C0F" w:rsidRPr="00B52510" w:rsidRDefault="00832C0F" w:rsidP="00832C0F">
      <w:pPr>
        <w:pStyle w:val="NormalWeb"/>
      </w:pPr>
    </w:p>
    <w:p w:rsidR="00952F45" w:rsidRPr="00B52510" w:rsidRDefault="00952F45" w:rsidP="00832C0F">
      <w:pPr>
        <w:pStyle w:val="NormalWeb"/>
        <w:rPr>
          <w:b/>
        </w:rPr>
      </w:pPr>
    </w:p>
    <w:p w:rsidR="00952F45" w:rsidRPr="00B52510" w:rsidRDefault="00952F45" w:rsidP="00832C0F">
      <w:pPr>
        <w:pStyle w:val="NormalWeb"/>
        <w:rPr>
          <w:b/>
        </w:rPr>
      </w:pPr>
    </w:p>
    <w:p w:rsidR="00B52510" w:rsidRDefault="00B52510" w:rsidP="00832C0F">
      <w:pPr>
        <w:pStyle w:val="NormalWeb"/>
        <w:rPr>
          <w:b/>
        </w:rPr>
      </w:pPr>
    </w:p>
    <w:p w:rsidR="00B52510" w:rsidRDefault="00B52510" w:rsidP="00832C0F">
      <w:pPr>
        <w:pStyle w:val="NormalWeb"/>
        <w:rPr>
          <w:b/>
        </w:rPr>
      </w:pPr>
    </w:p>
    <w:p w:rsidR="00832C0F" w:rsidRPr="00B52510" w:rsidRDefault="00832C0F" w:rsidP="00832C0F">
      <w:pPr>
        <w:pStyle w:val="NormalWeb"/>
        <w:rPr>
          <w:b/>
        </w:rPr>
      </w:pPr>
      <w:r w:rsidRPr="00B52510">
        <w:rPr>
          <w:rFonts w:hint="cs"/>
          <w:b/>
        </w:rPr>
        <w:t>4.2 analysis:</w:t>
      </w:r>
    </w:p>
    <w:p w:rsidR="00832C0F" w:rsidRPr="00B52510" w:rsidRDefault="00832C0F" w:rsidP="00832C0F">
      <w:pPr>
        <w:pStyle w:val="NormalWeb"/>
      </w:pPr>
      <w:proofErr w:type="spellStart"/>
      <w:r w:rsidRPr="00B52510">
        <w:rPr>
          <w:rFonts w:hint="cs"/>
        </w:rPr>
        <w:t>i</w:t>
      </w:r>
      <w:proofErr w:type="spellEnd"/>
      <w:r w:rsidRPr="00B52510">
        <w:rPr>
          <w:rFonts w:hint="cs"/>
        </w:rPr>
        <w:t>. Train and valid accuracy:</w:t>
      </w:r>
    </w:p>
    <w:p w:rsidR="00832C0F" w:rsidRPr="00B52510" w:rsidRDefault="00832C0F" w:rsidP="00832C0F">
      <w:pPr>
        <w:pStyle w:val="NormalWeb"/>
      </w:pPr>
      <w:r w:rsidRPr="00B52510">
        <w:rPr>
          <w:rFonts w:hint="cs"/>
          <w:noProof/>
        </w:rPr>
        <w:drawing>
          <wp:inline distT="0" distB="0" distL="0" distR="0">
            <wp:extent cx="3439726" cy="1295400"/>
            <wp:effectExtent l="0" t="0" r="0" b="0"/>
            <wp:docPr id="14" name="Picture 7" descr="C:\Users\Swathi\AppData\Local\Packages\Microsoft.Windows.Photos_8wekyb3d8bbwe\TempState\ShareServiceTempFolder\cnnaccuracy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athi\AppData\Local\Packages\Microsoft.Windows.Photos_8wekyb3d8bbwe\TempState\ShareServiceTempFolder\cnnaccuracy (1).jpeg"/>
                    <pic:cNvPicPr>
                      <a:picLocks noChangeAspect="1" noChangeArrowheads="1"/>
                    </pic:cNvPicPr>
                  </pic:nvPicPr>
                  <pic:blipFill>
                    <a:blip r:embed="rId19" cstate="print"/>
                    <a:srcRect/>
                    <a:stretch>
                      <a:fillRect/>
                    </a:stretch>
                  </pic:blipFill>
                  <pic:spPr bwMode="auto">
                    <a:xfrm>
                      <a:off x="0" y="0"/>
                      <a:ext cx="3441821" cy="1296189"/>
                    </a:xfrm>
                    <a:prstGeom prst="rect">
                      <a:avLst/>
                    </a:prstGeom>
                    <a:noFill/>
                    <a:ln w="9525">
                      <a:noFill/>
                      <a:miter lim="800000"/>
                      <a:headEnd/>
                      <a:tailEnd/>
                    </a:ln>
                  </pic:spPr>
                </pic:pic>
              </a:graphicData>
            </a:graphic>
          </wp:inline>
        </w:drawing>
      </w:r>
    </w:p>
    <w:p w:rsidR="00832C0F" w:rsidRPr="00B52510" w:rsidRDefault="00832C0F" w:rsidP="00832C0F">
      <w:pPr>
        <w:pStyle w:val="NormalWeb"/>
        <w:rPr>
          <w:noProof/>
        </w:rPr>
      </w:pPr>
      <w:r w:rsidRPr="00B52510">
        <w:rPr>
          <w:rFonts w:hint="cs"/>
        </w:rPr>
        <w:t>ii. train and valid loss:</w:t>
      </w:r>
      <w:r w:rsidRPr="00B52510">
        <w:rPr>
          <w:rFonts w:hint="cs"/>
          <w:noProof/>
        </w:rPr>
        <w:t xml:space="preserve"> </w:t>
      </w:r>
    </w:p>
    <w:p w:rsidR="00832C0F" w:rsidRPr="00B52510" w:rsidRDefault="00832C0F" w:rsidP="00832C0F">
      <w:pPr>
        <w:pStyle w:val="NormalWeb"/>
      </w:pPr>
      <w:r w:rsidRPr="00B52510">
        <w:rPr>
          <w:rFonts w:hint="cs"/>
          <w:noProof/>
        </w:rPr>
        <w:drawing>
          <wp:inline distT="0" distB="0" distL="0" distR="0">
            <wp:extent cx="3376159" cy="1261534"/>
            <wp:effectExtent l="0" t="0" r="0" b="0"/>
            <wp:docPr id="15" name="Picture 4" descr="C:\Users\Swathi\AppData\Local\Packages\Microsoft.Windows.Photos_8wekyb3d8bbwe\TempState\ShareServiceTempFolder\cnnaccurac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thi\AppData\Local\Packages\Microsoft.Windows.Photos_8wekyb3d8bbwe\TempState\ShareServiceTempFolder\cnnaccuracy.jpeg"/>
                    <pic:cNvPicPr>
                      <a:picLocks noChangeAspect="1" noChangeArrowheads="1"/>
                    </pic:cNvPicPr>
                  </pic:nvPicPr>
                  <pic:blipFill>
                    <a:blip r:embed="rId20" cstate="print"/>
                    <a:srcRect/>
                    <a:stretch>
                      <a:fillRect/>
                    </a:stretch>
                  </pic:blipFill>
                  <pic:spPr bwMode="auto">
                    <a:xfrm>
                      <a:off x="0" y="0"/>
                      <a:ext cx="3414233" cy="1275761"/>
                    </a:xfrm>
                    <a:prstGeom prst="rect">
                      <a:avLst/>
                    </a:prstGeom>
                    <a:noFill/>
                    <a:ln w="9525">
                      <a:noFill/>
                      <a:miter lim="800000"/>
                      <a:headEnd/>
                      <a:tailEnd/>
                    </a:ln>
                  </pic:spPr>
                </pic:pic>
              </a:graphicData>
            </a:graphic>
          </wp:inline>
        </w:drawing>
      </w:r>
    </w:p>
    <w:p w:rsidR="00832C0F" w:rsidRPr="00B52510" w:rsidRDefault="00832C0F" w:rsidP="0099793E">
      <w:pPr>
        <w:spacing w:after="0"/>
        <w:ind w:right="82"/>
        <w:jc w:val="both"/>
        <w:rPr>
          <w:rFonts w:ascii="Times New Roman" w:hAnsi="Times New Roman" w:cs="Times New Roman"/>
          <w:sz w:val="24"/>
          <w:szCs w:val="24"/>
        </w:rPr>
      </w:pPr>
    </w:p>
    <w:p w:rsidR="000829FC" w:rsidRPr="00B52510" w:rsidRDefault="000829FC" w:rsidP="00B01A3D">
      <w:pPr>
        <w:spacing w:before="120" w:after="120"/>
        <w:jc w:val="center"/>
        <w:rPr>
          <w:rFonts w:ascii="Times New Roman" w:eastAsia="Times New Roman" w:hAnsi="Times New Roman" w:cs="Times New Roman"/>
          <w:sz w:val="24"/>
          <w:szCs w:val="24"/>
        </w:rPr>
      </w:pPr>
      <w:r w:rsidRPr="00B52510">
        <w:rPr>
          <w:rFonts w:ascii="Times New Roman" w:eastAsia="Times New Roman" w:hAnsi="Times New Roman" w:cs="Times New Roman" w:hint="cs"/>
          <w:spacing w:val="1"/>
          <w:sz w:val="24"/>
          <w:szCs w:val="24"/>
        </w:rPr>
        <w:lastRenderedPageBreak/>
        <w:t>VII</w:t>
      </w:r>
      <w:r w:rsidRPr="00B52510">
        <w:rPr>
          <w:rFonts w:ascii="Times New Roman" w:eastAsia="Times New Roman" w:hAnsi="Times New Roman" w:cs="Times New Roman" w:hint="cs"/>
          <w:sz w:val="24"/>
          <w:szCs w:val="24"/>
        </w:rPr>
        <w:t xml:space="preserve">. </w:t>
      </w:r>
      <w:r w:rsidRPr="00B52510">
        <w:rPr>
          <w:rFonts w:ascii="Times New Roman" w:eastAsia="Times New Roman" w:hAnsi="Times New Roman" w:cs="Times New Roman" w:hint="cs"/>
          <w:spacing w:val="-1"/>
          <w:w w:val="99"/>
          <w:sz w:val="24"/>
          <w:szCs w:val="24"/>
        </w:rPr>
        <w:t>C</w:t>
      </w:r>
      <w:r w:rsidRPr="00B52510">
        <w:rPr>
          <w:rFonts w:ascii="Times New Roman" w:eastAsia="Times New Roman" w:hAnsi="Times New Roman" w:cs="Times New Roman" w:hint="cs"/>
          <w:spacing w:val="-1"/>
          <w:sz w:val="24"/>
          <w:szCs w:val="24"/>
        </w:rPr>
        <w:t>ON</w:t>
      </w:r>
      <w:r w:rsidRPr="00B52510">
        <w:rPr>
          <w:rFonts w:ascii="Times New Roman" w:eastAsia="Times New Roman" w:hAnsi="Times New Roman" w:cs="Times New Roman" w:hint="cs"/>
          <w:spacing w:val="3"/>
          <w:sz w:val="24"/>
          <w:szCs w:val="24"/>
        </w:rPr>
        <w:t>C</w:t>
      </w:r>
      <w:r w:rsidRPr="00B52510">
        <w:rPr>
          <w:rFonts w:ascii="Times New Roman" w:eastAsia="Times New Roman" w:hAnsi="Times New Roman" w:cs="Times New Roman" w:hint="cs"/>
          <w:spacing w:val="-5"/>
          <w:sz w:val="24"/>
          <w:szCs w:val="24"/>
        </w:rPr>
        <w:t>L</w:t>
      </w:r>
      <w:r w:rsidRPr="00B52510">
        <w:rPr>
          <w:rFonts w:ascii="Times New Roman" w:eastAsia="Times New Roman" w:hAnsi="Times New Roman" w:cs="Times New Roman" w:hint="cs"/>
          <w:spacing w:val="-1"/>
          <w:sz w:val="24"/>
          <w:szCs w:val="24"/>
        </w:rPr>
        <w:t>U</w:t>
      </w:r>
      <w:r w:rsidRPr="00B52510">
        <w:rPr>
          <w:rFonts w:ascii="Times New Roman" w:eastAsia="Times New Roman" w:hAnsi="Times New Roman" w:cs="Times New Roman" w:hint="cs"/>
          <w:spacing w:val="4"/>
          <w:sz w:val="24"/>
          <w:szCs w:val="24"/>
        </w:rPr>
        <w:t>S</w:t>
      </w:r>
      <w:r w:rsidRPr="00B52510">
        <w:rPr>
          <w:rFonts w:ascii="Times New Roman" w:eastAsia="Times New Roman" w:hAnsi="Times New Roman" w:cs="Times New Roman" w:hint="cs"/>
          <w:spacing w:val="-3"/>
          <w:sz w:val="24"/>
          <w:szCs w:val="24"/>
        </w:rPr>
        <w:t>I</w:t>
      </w:r>
      <w:r w:rsidRPr="00B52510">
        <w:rPr>
          <w:rFonts w:ascii="Times New Roman" w:eastAsia="Times New Roman" w:hAnsi="Times New Roman" w:cs="Times New Roman" w:hint="cs"/>
          <w:spacing w:val="-1"/>
          <w:sz w:val="24"/>
          <w:szCs w:val="24"/>
        </w:rPr>
        <w:t>O</w:t>
      </w:r>
      <w:r w:rsidRPr="00B52510">
        <w:rPr>
          <w:rFonts w:ascii="Times New Roman" w:eastAsia="Times New Roman" w:hAnsi="Times New Roman" w:cs="Times New Roman" w:hint="cs"/>
          <w:sz w:val="24"/>
          <w:szCs w:val="24"/>
        </w:rPr>
        <w:t>N</w:t>
      </w:r>
    </w:p>
    <w:p w:rsidR="00832C0F" w:rsidRPr="00B52510" w:rsidRDefault="00832C0F" w:rsidP="00832C0F">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The enhancement of retinal images through </w:t>
      </w:r>
      <w:proofErr w:type="spellStart"/>
      <w:r w:rsidRPr="00B52510">
        <w:rPr>
          <w:rFonts w:ascii="Times New Roman" w:hAnsi="Times New Roman" w:cs="Times New Roman" w:hint="cs"/>
          <w:sz w:val="24"/>
          <w:szCs w:val="24"/>
        </w:rPr>
        <w:t>Opencv</w:t>
      </w:r>
      <w:proofErr w:type="spellEnd"/>
      <w:r w:rsidRPr="00B52510">
        <w:rPr>
          <w:rFonts w:ascii="Times New Roman" w:hAnsi="Times New Roman" w:cs="Times New Roman" w:hint="cs"/>
          <w:sz w:val="24"/>
          <w:szCs w:val="24"/>
        </w:rPr>
        <w:t xml:space="preserve"> and identifying severity levels in diabetic retinopathy through utilization of trained model </w:t>
      </w:r>
      <w:proofErr w:type="spellStart"/>
      <w:r w:rsidRPr="00B52510">
        <w:rPr>
          <w:rFonts w:ascii="Times New Roman" w:hAnsi="Times New Roman" w:cs="Times New Roman" w:hint="cs"/>
          <w:sz w:val="24"/>
          <w:szCs w:val="24"/>
        </w:rPr>
        <w:t>AlexNet</w:t>
      </w:r>
      <w:proofErr w:type="spellEnd"/>
      <w:r w:rsidRPr="00B52510">
        <w:rPr>
          <w:rFonts w:ascii="Times New Roman" w:hAnsi="Times New Roman" w:cs="Times New Roman" w:hint="cs"/>
          <w:sz w:val="24"/>
          <w:szCs w:val="24"/>
        </w:rPr>
        <w:t xml:space="preserve"> marks a significant stride in the domain of medical image analysis. Achieving an accuracy rate of 87% underscores the efficacy of this approach in aiding clinicians to make more precise diagnoses and treatment decisions promptly. </w:t>
      </w:r>
      <w:proofErr w:type="spellStart"/>
      <w:r w:rsidRPr="00B52510">
        <w:rPr>
          <w:rFonts w:ascii="Times New Roman" w:hAnsi="Times New Roman" w:cs="Times New Roman" w:hint="cs"/>
          <w:sz w:val="24"/>
          <w:szCs w:val="24"/>
        </w:rPr>
        <w:t>AlexNet's</w:t>
      </w:r>
      <w:proofErr w:type="spellEnd"/>
      <w:r w:rsidRPr="00B52510">
        <w:rPr>
          <w:rFonts w:ascii="Times New Roman" w:hAnsi="Times New Roman" w:cs="Times New Roman" w:hint="cs"/>
          <w:sz w:val="24"/>
          <w:szCs w:val="24"/>
        </w:rPr>
        <w:t xml:space="preserve"> hierarchical feature extraction mechanism, facilitated by its sequential connectivity, enables the discernment of subtle abnormalities within retinal images. This capability proves instrumental in enhancing the visibility of key indicators of diabetic retinopathy, including microaneurysms, hemorrhages, and exudates, thereby facilitating more accurate assessments of disease </w:t>
      </w:r>
      <w:proofErr w:type="spellStart"/>
      <w:r w:rsidRPr="00B52510">
        <w:rPr>
          <w:rFonts w:ascii="Times New Roman" w:hAnsi="Times New Roman" w:cs="Times New Roman" w:hint="cs"/>
          <w:sz w:val="24"/>
          <w:szCs w:val="24"/>
        </w:rPr>
        <w:t>severity.Early</w:t>
      </w:r>
      <w:proofErr w:type="spellEnd"/>
      <w:r w:rsidRPr="00B52510">
        <w:rPr>
          <w:rFonts w:ascii="Times New Roman" w:hAnsi="Times New Roman" w:cs="Times New Roman" w:hint="cs"/>
          <w:sz w:val="24"/>
          <w:szCs w:val="24"/>
        </w:rPr>
        <w:t xml:space="preserve"> detection and appropriate management of diabetic retinopathy are paramount in preserving vision and preventing irreversible ocular damage. Our model's assessment underscores the urgency of intervention in severe cases of diabetic retinopathy and provides valuable guidance for personalized treatment planning and patient care.</w:t>
      </w:r>
    </w:p>
    <w:p w:rsidR="00832C0F" w:rsidRPr="00B52510" w:rsidRDefault="00832C0F" w:rsidP="00832C0F">
      <w:pPr>
        <w:jc w:val="both"/>
        <w:rPr>
          <w:rFonts w:ascii="Times New Roman" w:hAnsi="Times New Roman" w:cs="Times New Roman"/>
          <w:bCs/>
          <w:sz w:val="24"/>
          <w:szCs w:val="24"/>
        </w:rPr>
      </w:pPr>
      <w:r w:rsidRPr="00B52510">
        <w:rPr>
          <w:rFonts w:ascii="Times New Roman" w:hAnsi="Times New Roman" w:cs="Times New Roman" w:hint="cs"/>
          <w:bCs/>
          <w:sz w:val="24"/>
          <w:szCs w:val="24"/>
        </w:rPr>
        <w:t>REASEARCH CHALLENGES &amp; FUTURE SCOPE</w:t>
      </w:r>
    </w:p>
    <w:p w:rsidR="00832C0F" w:rsidRPr="00B52510" w:rsidRDefault="00832C0F" w:rsidP="00832C0F">
      <w:pPr>
        <w:spacing w:after="546" w:line="234" w:lineRule="auto"/>
        <w:ind w:left="-5"/>
        <w:jc w:val="both"/>
        <w:rPr>
          <w:rFonts w:ascii="Times New Roman" w:hAnsi="Times New Roman" w:cs="Times New Roman"/>
          <w:bCs/>
          <w:sz w:val="24"/>
          <w:szCs w:val="24"/>
        </w:rPr>
      </w:pPr>
      <w:r w:rsidRPr="00B52510">
        <w:rPr>
          <w:rFonts w:ascii="Times New Roman" w:hAnsi="Times New Roman" w:cs="Times New Roman" w:hint="cs"/>
          <w:bCs/>
          <w:sz w:val="24"/>
          <w:szCs w:val="24"/>
        </w:rPr>
        <w:t>We highlighted challenges encountered during model development and deployment, such as data imbalance and interpretability issues.</w:t>
      </w:r>
      <w:r w:rsidRPr="00B52510">
        <w:rPr>
          <w:rFonts w:ascii="Times New Roman" w:hAnsi="Times New Roman" w:cs="Times New Roman" w:hint="cs"/>
          <w:sz w:val="24"/>
          <w:szCs w:val="24"/>
        </w:rPr>
        <w:t xml:space="preserve"> </w:t>
      </w:r>
      <w:r w:rsidRPr="00B52510">
        <w:rPr>
          <w:rFonts w:ascii="Times New Roman" w:hAnsi="Times New Roman" w:cs="Times New Roman" w:hint="cs"/>
          <w:bCs/>
          <w:sz w:val="24"/>
          <w:szCs w:val="24"/>
        </w:rPr>
        <w:t xml:space="preserve">data imbalance refers to an unequal distribution of samples among different classes within the dataset. In the context of diabetic retinopathy, this means that certain severity levels of the condition may be represented by significantly fewer images compared to others. For instance, mild cases of DR might be more prevalent in the dataset than severe cases. This imbalance can skew the learning process of the model, potentially leading to biased predictions where the minority classes are frequently </w:t>
      </w:r>
      <w:proofErr w:type="spellStart"/>
      <w:r w:rsidRPr="00B52510">
        <w:rPr>
          <w:rFonts w:ascii="Times New Roman" w:hAnsi="Times New Roman" w:cs="Times New Roman" w:hint="cs"/>
          <w:bCs/>
          <w:sz w:val="24"/>
          <w:szCs w:val="24"/>
        </w:rPr>
        <w:t>misclassified.To</w:t>
      </w:r>
      <w:proofErr w:type="spellEnd"/>
      <w:r w:rsidRPr="00B52510">
        <w:rPr>
          <w:rFonts w:ascii="Times New Roman" w:hAnsi="Times New Roman" w:cs="Times New Roman" w:hint="cs"/>
          <w:bCs/>
          <w:sz w:val="24"/>
          <w:szCs w:val="24"/>
        </w:rPr>
        <w:t xml:space="preserve"> address this issue, we employed various techniques such as data augmentation, resampling methods, and class-weighted loss functions during model training. These methods aimed to provide the model with a more balanced representation of different severity levels, thereby improving its ability to generalize across all </w:t>
      </w:r>
      <w:proofErr w:type="spellStart"/>
      <w:r w:rsidRPr="00B52510">
        <w:rPr>
          <w:rFonts w:ascii="Times New Roman" w:hAnsi="Times New Roman" w:cs="Times New Roman" w:hint="cs"/>
          <w:bCs/>
          <w:sz w:val="24"/>
          <w:szCs w:val="24"/>
        </w:rPr>
        <w:t>classes.Future</w:t>
      </w:r>
      <w:proofErr w:type="spellEnd"/>
      <w:r w:rsidRPr="00B52510">
        <w:rPr>
          <w:rFonts w:ascii="Times New Roman" w:hAnsi="Times New Roman" w:cs="Times New Roman" w:hint="cs"/>
          <w:bCs/>
          <w:sz w:val="24"/>
          <w:szCs w:val="24"/>
        </w:rPr>
        <w:t xml:space="preserve"> research directions, including multi-modal integration (e.g., combining fundus images with patient metadata) and ensemble learning approaches, were suggested to further improve performance.</w:t>
      </w:r>
    </w:p>
    <w:p w:rsidR="000829FC" w:rsidRPr="00B52510" w:rsidRDefault="00832C0F" w:rsidP="00952F45">
      <w:pPr>
        <w:jc w:val="center"/>
        <w:rPr>
          <w:rFonts w:ascii="Times New Roman" w:hAnsi="Times New Roman" w:cs="Times New Roman"/>
          <w:sz w:val="24"/>
          <w:szCs w:val="24"/>
        </w:rPr>
      </w:pPr>
      <w:r w:rsidRPr="00B52510">
        <w:rPr>
          <w:rFonts w:ascii="Times New Roman" w:hAnsi="Times New Roman" w:cs="Times New Roman" w:hint="cs"/>
          <w:sz w:val="24"/>
          <w:szCs w:val="24"/>
        </w:rPr>
        <w:t>REFERENCES</w:t>
      </w:r>
    </w:p>
    <w:p w:rsidR="00832C0F" w:rsidRPr="00B52510" w:rsidRDefault="00832C0F" w:rsidP="00B47696">
      <w:pPr>
        <w:spacing w:after="0"/>
        <w:ind w:left="360" w:right="88" w:hanging="360"/>
        <w:jc w:val="both"/>
        <w:rPr>
          <w:rFonts w:ascii="Times New Roman" w:eastAsia="Times New Roman" w:hAnsi="Times New Roman" w:cs="Times New Roman"/>
          <w:spacing w:val="1"/>
          <w:sz w:val="24"/>
          <w:szCs w:val="24"/>
        </w:rPr>
      </w:pP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 </w:t>
      </w:r>
      <w:proofErr w:type="spellStart"/>
      <w:r w:rsidRPr="00B52510">
        <w:rPr>
          <w:rFonts w:ascii="Times New Roman" w:hAnsi="Times New Roman" w:cs="Times New Roman" w:hint="cs"/>
          <w:sz w:val="24"/>
          <w:szCs w:val="24"/>
        </w:rPr>
        <w:t>Rindal</w:t>
      </w:r>
      <w:proofErr w:type="spellEnd"/>
      <w:r w:rsidRPr="00B52510">
        <w:rPr>
          <w:rFonts w:ascii="Times New Roman" w:hAnsi="Times New Roman" w:cs="Times New Roman" w:hint="cs"/>
          <w:sz w:val="24"/>
          <w:szCs w:val="24"/>
        </w:rPr>
        <w:t xml:space="preserve">, O. M. H., </w:t>
      </w:r>
      <w:proofErr w:type="spellStart"/>
      <w:r w:rsidRPr="00B52510">
        <w:rPr>
          <w:rFonts w:ascii="Times New Roman" w:hAnsi="Times New Roman" w:cs="Times New Roman" w:hint="cs"/>
          <w:sz w:val="24"/>
          <w:szCs w:val="24"/>
        </w:rPr>
        <w:t>Bjåstad</w:t>
      </w:r>
      <w:proofErr w:type="spellEnd"/>
      <w:r w:rsidRPr="00B52510">
        <w:rPr>
          <w:rFonts w:ascii="Times New Roman" w:hAnsi="Times New Roman" w:cs="Times New Roman" w:hint="cs"/>
          <w:sz w:val="24"/>
          <w:szCs w:val="24"/>
        </w:rPr>
        <w:t xml:space="preserve">, T. G., </w:t>
      </w:r>
      <w:proofErr w:type="spellStart"/>
      <w:r w:rsidRPr="00B52510">
        <w:rPr>
          <w:rFonts w:ascii="Times New Roman" w:hAnsi="Times New Roman" w:cs="Times New Roman" w:hint="cs"/>
          <w:sz w:val="24"/>
          <w:szCs w:val="24"/>
        </w:rPr>
        <w:t>Espeland</w:t>
      </w:r>
      <w:proofErr w:type="spellEnd"/>
      <w:r w:rsidRPr="00B52510">
        <w:rPr>
          <w:rFonts w:ascii="Times New Roman" w:hAnsi="Times New Roman" w:cs="Times New Roman" w:hint="cs"/>
          <w:sz w:val="24"/>
          <w:szCs w:val="24"/>
        </w:rPr>
        <w:t>, T., Berg, E. A. R., &amp;</w:t>
      </w:r>
      <w:proofErr w:type="spellStart"/>
      <w:r w:rsidRPr="00B52510">
        <w:rPr>
          <w:rFonts w:ascii="Times New Roman" w:hAnsi="Times New Roman" w:cs="Times New Roman" w:hint="cs"/>
          <w:sz w:val="24"/>
          <w:szCs w:val="24"/>
        </w:rPr>
        <w:t>Måsøy</w:t>
      </w:r>
      <w:proofErr w:type="spellEnd"/>
      <w:r w:rsidRPr="00B52510">
        <w:rPr>
          <w:rFonts w:ascii="Times New Roman" w:hAnsi="Times New Roman" w:cs="Times New Roman" w:hint="cs"/>
          <w:sz w:val="24"/>
          <w:szCs w:val="24"/>
        </w:rPr>
        <w:t>, S. E. (2023). A very large cardiac channel data database (VLCD) used to evaluate Global Image Coherence (GIC) as an in-vivo image quality metric. IEEE Transactions on Ultrasonics, Ferroelectrics, and Frequency Control.</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[2] Hou, Q., Cao, P., Jia, L., Chen, L., Yang, J., &amp;</w:t>
      </w:r>
      <w:proofErr w:type="spellStart"/>
      <w:r w:rsidRPr="00B52510">
        <w:rPr>
          <w:rFonts w:ascii="Times New Roman" w:hAnsi="Times New Roman" w:cs="Times New Roman" w:hint="cs"/>
          <w:sz w:val="24"/>
          <w:szCs w:val="24"/>
        </w:rPr>
        <w:t>Zaiane</w:t>
      </w:r>
      <w:proofErr w:type="spellEnd"/>
      <w:r w:rsidRPr="00B52510">
        <w:rPr>
          <w:rFonts w:ascii="Times New Roman" w:hAnsi="Times New Roman" w:cs="Times New Roman" w:hint="cs"/>
          <w:sz w:val="24"/>
          <w:szCs w:val="24"/>
        </w:rPr>
        <w:t>, O. R. (2022). Image quality assessment guided collaborative learning of image enhancement and classification for diabetic retinopathy grading. IEEE Journal of Biomedical and Health Informatics, 27(3), 1455-1466.</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[3] V. </w:t>
      </w:r>
      <w:proofErr w:type="spellStart"/>
      <w:r w:rsidRPr="00B52510">
        <w:rPr>
          <w:rFonts w:ascii="Times New Roman" w:hAnsi="Times New Roman" w:cs="Times New Roman" w:hint="cs"/>
          <w:sz w:val="24"/>
          <w:szCs w:val="24"/>
        </w:rPr>
        <w:t>Mayya</w:t>
      </w:r>
      <w:proofErr w:type="spellEnd"/>
      <w:r w:rsidRPr="00B52510">
        <w:rPr>
          <w:rFonts w:ascii="Times New Roman" w:hAnsi="Times New Roman" w:cs="Times New Roman" w:hint="cs"/>
          <w:sz w:val="24"/>
          <w:szCs w:val="24"/>
        </w:rPr>
        <w:t xml:space="preserve">, S. Kamath, and U. Kulkarni, “Automated microaneurysms detection for early diagnosis of diabetic retinopathy: A comprehensive review,”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Methods Prog. Biomed. Update, vol. 1, 2021, Art. no. 100013.</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lastRenderedPageBreak/>
        <w:t xml:space="preserve">[4] Y. Zhou, B. Wang, L. Huang, S. Cui, and L. Shao, “A benchmark for studying diabetic retinopathy: Segmentation, grading, and transferability,”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40, no. 3, pp. 818–828, Mar. 2021.</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[5] F. Yu, J. Sun, A. Li, J. Cheng, C. Wan, and J. Liu, “Image quality classification for DR screening using deep learning,” in Proc. 39th </w:t>
      </w:r>
      <w:proofErr w:type="spellStart"/>
      <w:r w:rsidRPr="00B52510">
        <w:rPr>
          <w:rFonts w:ascii="Times New Roman" w:hAnsi="Times New Roman" w:cs="Times New Roman" w:hint="cs"/>
          <w:sz w:val="24"/>
          <w:szCs w:val="24"/>
        </w:rPr>
        <w:t>Annu</w:t>
      </w:r>
      <w:proofErr w:type="spellEnd"/>
      <w:r w:rsidRPr="00B52510">
        <w:rPr>
          <w:rFonts w:ascii="Times New Roman" w:hAnsi="Times New Roman" w:cs="Times New Roman" w:hint="cs"/>
          <w:sz w:val="24"/>
          <w:szCs w:val="24"/>
        </w:rPr>
        <w:t>. Int. Conf. IEEE Eng. Med. Biol. Soc., 2017, pp. 664–667.</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[6] S. Wang, K. </w:t>
      </w:r>
      <w:proofErr w:type="spellStart"/>
      <w:r w:rsidRPr="00B52510">
        <w:rPr>
          <w:rFonts w:ascii="Times New Roman" w:hAnsi="Times New Roman" w:cs="Times New Roman" w:hint="cs"/>
          <w:sz w:val="24"/>
          <w:szCs w:val="24"/>
        </w:rPr>
        <w:t>Jin</w:t>
      </w:r>
      <w:proofErr w:type="spellEnd"/>
      <w:r w:rsidRPr="00B52510">
        <w:rPr>
          <w:rFonts w:ascii="Times New Roman" w:hAnsi="Times New Roman" w:cs="Times New Roman" w:hint="cs"/>
          <w:sz w:val="24"/>
          <w:szCs w:val="24"/>
        </w:rPr>
        <w:t xml:space="preserve">, H. Lu, C. Cheng, J. Ye, and D. Qian, “Human visual system-based fundus image quality assessment of portable fundus camera photographs,”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val. 35, no. 4, pp. 1046–1055, Apr. 2016.</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[7] X. Li, X. Hu, L. Yu, L. Zhu, C. W. Fu, and P. A. Heng, “</w:t>
      </w:r>
      <w:proofErr w:type="spellStart"/>
      <w:r w:rsidRPr="00B52510">
        <w:rPr>
          <w:rFonts w:ascii="Times New Roman" w:hAnsi="Times New Roman" w:cs="Times New Roman" w:hint="cs"/>
          <w:sz w:val="24"/>
          <w:szCs w:val="24"/>
        </w:rPr>
        <w:t>CANet</w:t>
      </w:r>
      <w:proofErr w:type="spellEnd"/>
      <w:r w:rsidRPr="00B52510">
        <w:rPr>
          <w:rFonts w:ascii="Times New Roman" w:hAnsi="Times New Roman" w:cs="Times New Roman" w:hint="cs"/>
          <w:sz w:val="24"/>
          <w:szCs w:val="24"/>
        </w:rPr>
        <w:t xml:space="preserve">: Cross-disease attention network for joint diabetic retinopathy and diabetic macular edema grading,”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39, no. 5, pp. 1483–1493, May 2020.</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[8] Z. Wang, Y. Yin, J. Shi, W. Fang, H. Li, and X. Wang, “Zoom-</w:t>
      </w:r>
      <w:proofErr w:type="spellStart"/>
      <w:r w:rsidRPr="00B52510">
        <w:rPr>
          <w:rFonts w:ascii="Times New Roman" w:hAnsi="Times New Roman" w:cs="Times New Roman" w:hint="cs"/>
          <w:sz w:val="24"/>
          <w:szCs w:val="24"/>
        </w:rPr>
        <w:t>inNet</w:t>
      </w:r>
      <w:proofErr w:type="spellEnd"/>
      <w:r w:rsidRPr="00B52510">
        <w:rPr>
          <w:rFonts w:ascii="Times New Roman" w:hAnsi="Times New Roman" w:cs="Times New Roman" w:hint="cs"/>
          <w:sz w:val="24"/>
          <w:szCs w:val="24"/>
        </w:rPr>
        <w:t xml:space="preserve">: Deep mining lesions for diabetic retinopathy detection,” in Proc. Int. Conf. Med. Image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.-Assist. </w:t>
      </w:r>
      <w:proofErr w:type="spellStart"/>
      <w:r w:rsidRPr="00B52510">
        <w:rPr>
          <w:rFonts w:ascii="Times New Roman" w:hAnsi="Times New Roman" w:cs="Times New Roman" w:hint="cs"/>
          <w:sz w:val="24"/>
          <w:szCs w:val="24"/>
        </w:rPr>
        <w:t>Interv</w:t>
      </w:r>
      <w:proofErr w:type="spellEnd"/>
      <w:r w:rsidRPr="00B52510">
        <w:rPr>
          <w:rFonts w:ascii="Times New Roman" w:hAnsi="Times New Roman" w:cs="Times New Roman" w:hint="cs"/>
          <w:sz w:val="24"/>
          <w:szCs w:val="24"/>
        </w:rPr>
        <w:t>., Springer, 2017, pp. 267–275.</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[9] K. Zhou et al., “Multicell multi-task convolutional neural networks for diabetic retinopathy grading,” in Proc. 40th </w:t>
      </w:r>
      <w:proofErr w:type="spellStart"/>
      <w:r w:rsidRPr="00B52510">
        <w:rPr>
          <w:rFonts w:ascii="Times New Roman" w:hAnsi="Times New Roman" w:cs="Times New Roman" w:hint="cs"/>
          <w:sz w:val="24"/>
          <w:szCs w:val="24"/>
        </w:rPr>
        <w:t>Annu</w:t>
      </w:r>
      <w:proofErr w:type="spellEnd"/>
      <w:r w:rsidRPr="00B52510">
        <w:rPr>
          <w:rFonts w:ascii="Times New Roman" w:hAnsi="Times New Roman" w:cs="Times New Roman" w:hint="cs"/>
          <w:sz w:val="24"/>
          <w:szCs w:val="24"/>
        </w:rPr>
        <w:t>. Int. Conf. IEEE Eng. Med. Biol. Soc., 2018, pp. 2724–2727.</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[10] Z. Shen, H. Fu, J. Shen, and L. Shao, “Modeling and enhancing </w:t>
      </w:r>
      <w:proofErr w:type="spellStart"/>
      <w:r w:rsidRPr="00B52510">
        <w:rPr>
          <w:rFonts w:ascii="Times New Roman" w:hAnsi="Times New Roman" w:cs="Times New Roman" w:hint="cs"/>
          <w:sz w:val="24"/>
          <w:szCs w:val="24"/>
        </w:rPr>
        <w:t>lowquality</w:t>
      </w:r>
      <w:proofErr w:type="spellEnd"/>
      <w:r w:rsidRPr="00B52510">
        <w:rPr>
          <w:rFonts w:ascii="Times New Roman" w:hAnsi="Times New Roman" w:cs="Times New Roman" w:hint="cs"/>
          <w:sz w:val="24"/>
          <w:szCs w:val="24"/>
        </w:rPr>
        <w:t xml:space="preserve"> retinal fundus images,”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40, no. 3, pp. 996–1006, Mar. 2021.</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11.X. Wang, M. Xu, J. Zhang, L. Jiang, and L. Li, “Deep multi-task learning for diabetic retinopathy grading in fundus images,” in Proc. AAAI Conf. </w:t>
      </w:r>
      <w:proofErr w:type="spellStart"/>
      <w:r w:rsidRPr="00B52510">
        <w:rPr>
          <w:rFonts w:ascii="Times New Roman" w:hAnsi="Times New Roman" w:cs="Times New Roman" w:hint="cs"/>
          <w:sz w:val="24"/>
          <w:szCs w:val="24"/>
        </w:rPr>
        <w:t>Artif</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Intell</w:t>
      </w:r>
      <w:proofErr w:type="spellEnd"/>
      <w:r w:rsidRPr="00B52510">
        <w:rPr>
          <w:rFonts w:ascii="Times New Roman" w:hAnsi="Times New Roman" w:cs="Times New Roman" w:hint="cs"/>
          <w:sz w:val="24"/>
          <w:szCs w:val="24"/>
        </w:rPr>
        <w:t>., 2021, pp. 2826–2834.</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[12] Y. Huang, L. Lin, P. Cheng, J. </w:t>
      </w:r>
      <w:proofErr w:type="spellStart"/>
      <w:r w:rsidRPr="00B52510">
        <w:rPr>
          <w:rFonts w:ascii="Times New Roman" w:hAnsi="Times New Roman" w:cs="Times New Roman" w:hint="cs"/>
          <w:sz w:val="24"/>
          <w:szCs w:val="24"/>
        </w:rPr>
        <w:t>Lyu</w:t>
      </w:r>
      <w:proofErr w:type="spellEnd"/>
      <w:r w:rsidRPr="00B52510">
        <w:rPr>
          <w:rFonts w:ascii="Times New Roman" w:hAnsi="Times New Roman" w:cs="Times New Roman" w:hint="cs"/>
          <w:sz w:val="24"/>
          <w:szCs w:val="24"/>
        </w:rPr>
        <w:t xml:space="preserve">, and X. Tang, “Lesion-based contrastive learning for diabetic retinopathy grading from fundus images,” in Proc. Int. Conf. Med. Image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.-Assist. </w:t>
      </w:r>
      <w:proofErr w:type="spellStart"/>
      <w:r w:rsidRPr="00B52510">
        <w:rPr>
          <w:rFonts w:ascii="Times New Roman" w:hAnsi="Times New Roman" w:cs="Times New Roman" w:hint="cs"/>
          <w:sz w:val="24"/>
          <w:szCs w:val="24"/>
        </w:rPr>
        <w:t>Interv</w:t>
      </w:r>
      <w:proofErr w:type="spellEnd"/>
      <w:r w:rsidRPr="00B52510">
        <w:rPr>
          <w:rFonts w:ascii="Times New Roman" w:hAnsi="Times New Roman" w:cs="Times New Roman" w:hint="cs"/>
          <w:sz w:val="24"/>
          <w:szCs w:val="24"/>
        </w:rPr>
        <w:t>., Springer, 2021, pp. 113–123.</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[13] Sharif, S. M. A., Naqvi, R. A., Biswas, M., &amp; </w:t>
      </w:r>
      <w:proofErr w:type="spellStart"/>
      <w:r w:rsidRPr="00B52510">
        <w:rPr>
          <w:rFonts w:ascii="Times New Roman" w:hAnsi="Times New Roman" w:cs="Times New Roman" w:hint="cs"/>
          <w:sz w:val="24"/>
          <w:szCs w:val="24"/>
        </w:rPr>
        <w:t>Loh</w:t>
      </w:r>
      <w:proofErr w:type="spellEnd"/>
      <w:r w:rsidRPr="00B52510">
        <w:rPr>
          <w:rFonts w:ascii="Times New Roman" w:hAnsi="Times New Roman" w:cs="Times New Roman" w:hint="cs"/>
          <w:sz w:val="24"/>
          <w:szCs w:val="24"/>
        </w:rPr>
        <w:t>, W. K. (2022). Deep perceptual enhancement for medical image analysis. IEEE Journal of Biomedical and Health Informatics, 26(10), 4826-4836.</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[14] </w:t>
      </w:r>
      <w:proofErr w:type="spellStart"/>
      <w:r w:rsidRPr="00B52510">
        <w:rPr>
          <w:rFonts w:ascii="Times New Roman" w:hAnsi="Times New Roman" w:cs="Times New Roman" w:hint="cs"/>
          <w:sz w:val="24"/>
          <w:szCs w:val="24"/>
        </w:rPr>
        <w:t>Ningsih</w:t>
      </w:r>
      <w:proofErr w:type="spellEnd"/>
      <w:r w:rsidRPr="00B52510">
        <w:rPr>
          <w:rFonts w:ascii="Times New Roman" w:hAnsi="Times New Roman" w:cs="Times New Roman" w:hint="cs"/>
          <w:sz w:val="24"/>
          <w:szCs w:val="24"/>
        </w:rPr>
        <w:t>, D. R. (2020). Improving retinal image quality using the contrast stretching, histogram equalization, and CLAHE methods with median filters. International Journal of Image, Graphics and Signal Processing, 10(2), 30.</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[15]Ding, K., Ma, K., Wang, S., &amp; </w:t>
      </w:r>
      <w:proofErr w:type="spellStart"/>
      <w:r w:rsidRPr="00B52510">
        <w:rPr>
          <w:rFonts w:ascii="Times New Roman" w:hAnsi="Times New Roman" w:cs="Times New Roman" w:hint="cs"/>
          <w:sz w:val="24"/>
          <w:szCs w:val="24"/>
        </w:rPr>
        <w:t>Simoncelli</w:t>
      </w:r>
      <w:proofErr w:type="spellEnd"/>
      <w:r w:rsidRPr="00B52510">
        <w:rPr>
          <w:rFonts w:ascii="Times New Roman" w:hAnsi="Times New Roman" w:cs="Times New Roman" w:hint="cs"/>
          <w:sz w:val="24"/>
          <w:szCs w:val="24"/>
        </w:rPr>
        <w:t>, E. P. (2021). Comparison of full-reference image quality models for optimization of image processing systems. International Journal of Computer Vision, 129(4), 1258-1281</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[16] J. </w:t>
      </w:r>
      <w:proofErr w:type="spellStart"/>
      <w:r w:rsidRPr="00B52510">
        <w:rPr>
          <w:rFonts w:ascii="Times New Roman" w:hAnsi="Times New Roman" w:cs="Times New Roman" w:hint="cs"/>
          <w:sz w:val="24"/>
          <w:szCs w:val="24"/>
        </w:rPr>
        <w:t>Staal</w:t>
      </w:r>
      <w:proofErr w:type="spellEnd"/>
      <w:r w:rsidRPr="00B52510">
        <w:rPr>
          <w:rFonts w:ascii="Times New Roman" w:hAnsi="Times New Roman" w:cs="Times New Roman" w:hint="cs"/>
          <w:sz w:val="24"/>
          <w:szCs w:val="24"/>
        </w:rPr>
        <w:t xml:space="preserve">, M. D. </w:t>
      </w:r>
      <w:proofErr w:type="spellStart"/>
      <w:r w:rsidRPr="00B52510">
        <w:rPr>
          <w:rFonts w:ascii="Times New Roman" w:hAnsi="Times New Roman" w:cs="Times New Roman" w:hint="cs"/>
          <w:sz w:val="24"/>
          <w:szCs w:val="24"/>
        </w:rPr>
        <w:t>Abramoffff</w:t>
      </w:r>
      <w:proofErr w:type="spellEnd"/>
      <w:r w:rsidRPr="00B52510">
        <w:rPr>
          <w:rFonts w:ascii="Times New Roman" w:hAnsi="Times New Roman" w:cs="Times New Roman" w:hint="cs"/>
          <w:sz w:val="24"/>
          <w:szCs w:val="24"/>
        </w:rPr>
        <w:t xml:space="preserve">, M. </w:t>
      </w:r>
      <w:proofErr w:type="spellStart"/>
      <w:r w:rsidRPr="00B52510">
        <w:rPr>
          <w:rFonts w:ascii="Times New Roman" w:hAnsi="Times New Roman" w:cs="Times New Roman" w:hint="cs"/>
          <w:sz w:val="24"/>
          <w:szCs w:val="24"/>
        </w:rPr>
        <w:t>Niemeijer</w:t>
      </w:r>
      <w:proofErr w:type="spellEnd"/>
      <w:r w:rsidRPr="00B52510">
        <w:rPr>
          <w:rFonts w:ascii="Times New Roman" w:hAnsi="Times New Roman" w:cs="Times New Roman" w:hint="cs"/>
          <w:sz w:val="24"/>
          <w:szCs w:val="24"/>
        </w:rPr>
        <w:t xml:space="preserve">, M. A. </w:t>
      </w:r>
      <w:proofErr w:type="spellStart"/>
      <w:r w:rsidRPr="00B52510">
        <w:rPr>
          <w:rFonts w:ascii="Times New Roman" w:hAnsi="Times New Roman" w:cs="Times New Roman" w:hint="cs"/>
          <w:sz w:val="24"/>
          <w:szCs w:val="24"/>
        </w:rPr>
        <w:t>Viergever</w:t>
      </w:r>
      <w:proofErr w:type="spellEnd"/>
      <w:r w:rsidRPr="00B52510">
        <w:rPr>
          <w:rFonts w:ascii="Times New Roman" w:hAnsi="Times New Roman" w:cs="Times New Roman" w:hint="cs"/>
          <w:sz w:val="24"/>
          <w:szCs w:val="24"/>
        </w:rPr>
        <w:t xml:space="preserve">, and B. </w:t>
      </w:r>
      <w:proofErr w:type="spellStart"/>
      <w:r w:rsidRPr="00B52510">
        <w:rPr>
          <w:rFonts w:ascii="Times New Roman" w:hAnsi="Times New Roman" w:cs="Times New Roman" w:hint="cs"/>
          <w:sz w:val="24"/>
          <w:szCs w:val="24"/>
        </w:rPr>
        <w:t>vanGinneken</w:t>
      </w:r>
      <w:proofErr w:type="spellEnd"/>
      <w:r w:rsidRPr="00B52510">
        <w:rPr>
          <w:rFonts w:ascii="Times New Roman" w:hAnsi="Times New Roman" w:cs="Times New Roman" w:hint="cs"/>
          <w:sz w:val="24"/>
          <w:szCs w:val="24"/>
        </w:rPr>
        <w:t xml:space="preserve">, “Ridge-based vessel segmentation in color images of the </w:t>
      </w:r>
      <w:proofErr w:type="spellStart"/>
      <w:r w:rsidRPr="00B52510">
        <w:rPr>
          <w:rFonts w:ascii="Times New Roman" w:hAnsi="Times New Roman" w:cs="Times New Roman" w:hint="cs"/>
          <w:sz w:val="24"/>
          <w:szCs w:val="24"/>
        </w:rPr>
        <w:t>retina,”IEEE</w:t>
      </w:r>
      <w:proofErr w:type="spellEnd"/>
      <w:r w:rsidRPr="00B52510">
        <w:rPr>
          <w:rFonts w:ascii="Times New Roman" w:hAnsi="Times New Roman" w:cs="Times New Roman" w:hint="cs"/>
          <w:sz w:val="24"/>
          <w:szCs w:val="24"/>
        </w:rPr>
        <w:t xml:space="preserv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23, no. 4, pp. 501–509, Apr. 2004.</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lastRenderedPageBreak/>
        <w:t xml:space="preserve">[17] Z. Gu et al., “CE-Net: Context encoder network for 2D medical </w:t>
      </w:r>
      <w:proofErr w:type="spellStart"/>
      <w:r w:rsidRPr="00B52510">
        <w:rPr>
          <w:rFonts w:ascii="Times New Roman" w:hAnsi="Times New Roman" w:cs="Times New Roman" w:hint="cs"/>
          <w:sz w:val="24"/>
          <w:szCs w:val="24"/>
        </w:rPr>
        <w:t>imagesegmentation</w:t>
      </w:r>
      <w:proofErr w:type="spellEnd"/>
      <w:r w:rsidRPr="00B52510">
        <w:rPr>
          <w:rFonts w:ascii="Times New Roman" w:hAnsi="Times New Roman" w:cs="Times New Roman" w:hint="cs"/>
          <w:sz w:val="24"/>
          <w:szCs w:val="24"/>
        </w:rPr>
        <w:t xml:space="preserve">,”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38, no. 10, pp. 2281–2292,Oct. 2019.</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[18] Z. Wang, A. C. </w:t>
      </w:r>
      <w:proofErr w:type="spellStart"/>
      <w:r w:rsidRPr="00B52510">
        <w:rPr>
          <w:rFonts w:ascii="Times New Roman" w:hAnsi="Times New Roman" w:cs="Times New Roman" w:hint="cs"/>
          <w:sz w:val="24"/>
          <w:szCs w:val="24"/>
        </w:rPr>
        <w:t>Bovik</w:t>
      </w:r>
      <w:proofErr w:type="spellEnd"/>
      <w:r w:rsidRPr="00B52510">
        <w:rPr>
          <w:rFonts w:ascii="Times New Roman" w:hAnsi="Times New Roman" w:cs="Times New Roman" w:hint="cs"/>
          <w:sz w:val="24"/>
          <w:szCs w:val="24"/>
        </w:rPr>
        <w:t xml:space="preserve">, H. R. Sheikh, and E. P. </w:t>
      </w:r>
      <w:proofErr w:type="spellStart"/>
      <w:r w:rsidRPr="00B52510">
        <w:rPr>
          <w:rFonts w:ascii="Times New Roman" w:hAnsi="Times New Roman" w:cs="Times New Roman" w:hint="cs"/>
          <w:sz w:val="24"/>
          <w:szCs w:val="24"/>
        </w:rPr>
        <w:t>Simoncelli</w:t>
      </w:r>
      <w:proofErr w:type="spellEnd"/>
      <w:r w:rsidRPr="00B52510">
        <w:rPr>
          <w:rFonts w:ascii="Times New Roman" w:hAnsi="Times New Roman" w:cs="Times New Roman" w:hint="cs"/>
          <w:sz w:val="24"/>
          <w:szCs w:val="24"/>
        </w:rPr>
        <w:t xml:space="preserve">, “Image </w:t>
      </w:r>
      <w:proofErr w:type="spellStart"/>
      <w:r w:rsidRPr="00B52510">
        <w:rPr>
          <w:rFonts w:ascii="Times New Roman" w:hAnsi="Times New Roman" w:cs="Times New Roman" w:hint="cs"/>
          <w:sz w:val="24"/>
          <w:szCs w:val="24"/>
        </w:rPr>
        <w:t>qualityassessment</w:t>
      </w:r>
      <w:proofErr w:type="spellEnd"/>
      <w:r w:rsidRPr="00B52510">
        <w:rPr>
          <w:rFonts w:ascii="Times New Roman" w:hAnsi="Times New Roman" w:cs="Times New Roman" w:hint="cs"/>
          <w:sz w:val="24"/>
          <w:szCs w:val="24"/>
        </w:rPr>
        <w:t xml:space="preserve">: From error visibility to structural similarity,” IEEE </w:t>
      </w:r>
      <w:proofErr w:type="spellStart"/>
      <w:r w:rsidRPr="00B52510">
        <w:rPr>
          <w:rFonts w:ascii="Times New Roman" w:hAnsi="Times New Roman" w:cs="Times New Roman" w:hint="cs"/>
          <w:sz w:val="24"/>
          <w:szCs w:val="24"/>
        </w:rPr>
        <w:t>Trans.Image</w:t>
      </w:r>
      <w:proofErr w:type="spellEnd"/>
      <w:r w:rsidRPr="00B52510">
        <w:rPr>
          <w:rFonts w:ascii="Times New Roman" w:hAnsi="Times New Roman" w:cs="Times New Roman" w:hint="cs"/>
          <w:sz w:val="24"/>
          <w:szCs w:val="24"/>
        </w:rPr>
        <w:t xml:space="preserve"> Process., vol. 13, no. 4, pp. 600–612, Apr. 2004.</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[19] Kaggle diabetic retinopathy detection competition. [Online]. Available:https://www.kaggle.com/c/diabetic-retinopathy-detection/leaderboard</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[20] X. Li, X. Hu, L. Yu, L. Zhu, C. W. Fu, and P. A. Heng, “</w:t>
      </w:r>
      <w:proofErr w:type="spellStart"/>
      <w:r w:rsidRPr="00B52510">
        <w:rPr>
          <w:rFonts w:ascii="Times New Roman" w:hAnsi="Times New Roman" w:cs="Times New Roman" w:hint="cs"/>
          <w:sz w:val="24"/>
          <w:szCs w:val="24"/>
        </w:rPr>
        <w:t>CANet:Cross-disease</w:t>
      </w:r>
      <w:proofErr w:type="spellEnd"/>
      <w:r w:rsidRPr="00B52510">
        <w:rPr>
          <w:rFonts w:ascii="Times New Roman" w:hAnsi="Times New Roman" w:cs="Times New Roman" w:hint="cs"/>
          <w:sz w:val="24"/>
          <w:szCs w:val="24"/>
        </w:rPr>
        <w:t xml:space="preserve"> attention network for joint diabetic retinopathy and </w:t>
      </w:r>
      <w:proofErr w:type="spellStart"/>
      <w:r w:rsidRPr="00B52510">
        <w:rPr>
          <w:rFonts w:ascii="Times New Roman" w:hAnsi="Times New Roman" w:cs="Times New Roman" w:hint="cs"/>
          <w:sz w:val="24"/>
          <w:szCs w:val="24"/>
        </w:rPr>
        <w:t>dia-betic</w:t>
      </w:r>
      <w:proofErr w:type="spellEnd"/>
      <w:r w:rsidRPr="00B52510">
        <w:rPr>
          <w:rFonts w:ascii="Times New Roman" w:hAnsi="Times New Roman" w:cs="Times New Roman" w:hint="cs"/>
          <w:sz w:val="24"/>
          <w:szCs w:val="24"/>
        </w:rPr>
        <w:t xml:space="preserve"> macular edema grading,”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39, no. 5,pp. 1483–1493, May 2020.</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[21] Z. Wang, Y. Yin, J. Shi, W. Fang, H. Li, and X. Wang, “Zoom-in-Net: Deep mining lesions for diabetic retinopathy detection,” in </w:t>
      </w:r>
      <w:proofErr w:type="spellStart"/>
      <w:r w:rsidRPr="00B52510">
        <w:rPr>
          <w:rFonts w:ascii="Times New Roman" w:hAnsi="Times New Roman" w:cs="Times New Roman" w:hint="cs"/>
          <w:sz w:val="24"/>
          <w:szCs w:val="24"/>
        </w:rPr>
        <w:t>Proc.Int</w:t>
      </w:r>
      <w:proofErr w:type="spellEnd"/>
      <w:r w:rsidRPr="00B52510">
        <w:rPr>
          <w:rFonts w:ascii="Times New Roman" w:hAnsi="Times New Roman" w:cs="Times New Roman" w:hint="cs"/>
          <w:sz w:val="24"/>
          <w:szCs w:val="24"/>
        </w:rPr>
        <w:t xml:space="preserve">. Conf. Med. Image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.-Assist. </w:t>
      </w:r>
      <w:proofErr w:type="spellStart"/>
      <w:r w:rsidRPr="00B52510">
        <w:rPr>
          <w:rFonts w:ascii="Times New Roman" w:hAnsi="Times New Roman" w:cs="Times New Roman" w:hint="cs"/>
          <w:sz w:val="24"/>
          <w:szCs w:val="24"/>
        </w:rPr>
        <w:t>Interv</w:t>
      </w:r>
      <w:proofErr w:type="spellEnd"/>
      <w:r w:rsidRPr="00B52510">
        <w:rPr>
          <w:rFonts w:ascii="Times New Roman" w:hAnsi="Times New Roman" w:cs="Times New Roman" w:hint="cs"/>
          <w:sz w:val="24"/>
          <w:szCs w:val="24"/>
        </w:rPr>
        <w:t>., Springer, 2017,pp. 267–275.</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[22] K. Zhou et al., “Multicell multi-task convolutional neural networks </w:t>
      </w:r>
      <w:proofErr w:type="spellStart"/>
      <w:r w:rsidRPr="00B52510">
        <w:rPr>
          <w:rFonts w:ascii="Times New Roman" w:hAnsi="Times New Roman" w:cs="Times New Roman" w:hint="cs"/>
          <w:sz w:val="24"/>
          <w:szCs w:val="24"/>
        </w:rPr>
        <w:t>fordiabetic</w:t>
      </w:r>
      <w:proofErr w:type="spellEnd"/>
      <w:r w:rsidRPr="00B52510">
        <w:rPr>
          <w:rFonts w:ascii="Times New Roman" w:hAnsi="Times New Roman" w:cs="Times New Roman" w:hint="cs"/>
          <w:sz w:val="24"/>
          <w:szCs w:val="24"/>
        </w:rPr>
        <w:t xml:space="preserve"> retinopathy grading,” in Proc. 40th </w:t>
      </w:r>
      <w:proofErr w:type="spellStart"/>
      <w:r w:rsidRPr="00B52510">
        <w:rPr>
          <w:rFonts w:ascii="Times New Roman" w:hAnsi="Times New Roman" w:cs="Times New Roman" w:hint="cs"/>
          <w:sz w:val="24"/>
          <w:szCs w:val="24"/>
        </w:rPr>
        <w:t>Annu</w:t>
      </w:r>
      <w:proofErr w:type="spellEnd"/>
      <w:r w:rsidRPr="00B52510">
        <w:rPr>
          <w:rFonts w:ascii="Times New Roman" w:hAnsi="Times New Roman" w:cs="Times New Roman" w:hint="cs"/>
          <w:sz w:val="24"/>
          <w:szCs w:val="24"/>
        </w:rPr>
        <w:t xml:space="preserve">. Int. Conf. IEEE </w:t>
      </w:r>
      <w:proofErr w:type="spellStart"/>
      <w:r w:rsidRPr="00B52510">
        <w:rPr>
          <w:rFonts w:ascii="Times New Roman" w:hAnsi="Times New Roman" w:cs="Times New Roman" w:hint="cs"/>
          <w:sz w:val="24"/>
          <w:szCs w:val="24"/>
        </w:rPr>
        <w:t>Eng.Med</w:t>
      </w:r>
      <w:proofErr w:type="spellEnd"/>
      <w:r w:rsidRPr="00B52510">
        <w:rPr>
          <w:rFonts w:ascii="Times New Roman" w:hAnsi="Times New Roman" w:cs="Times New Roman" w:hint="cs"/>
          <w:sz w:val="24"/>
          <w:szCs w:val="24"/>
        </w:rPr>
        <w:t>. Biol. Soc., 2018, pp. 2724–2727.</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[23] Y. Huang, L. Lin, P. Cheng, J. </w:t>
      </w:r>
      <w:proofErr w:type="spellStart"/>
      <w:r w:rsidRPr="00B52510">
        <w:rPr>
          <w:rFonts w:ascii="Times New Roman" w:hAnsi="Times New Roman" w:cs="Times New Roman" w:hint="cs"/>
          <w:sz w:val="24"/>
          <w:szCs w:val="24"/>
        </w:rPr>
        <w:t>Lyu</w:t>
      </w:r>
      <w:proofErr w:type="spellEnd"/>
      <w:r w:rsidRPr="00B52510">
        <w:rPr>
          <w:rFonts w:ascii="Times New Roman" w:hAnsi="Times New Roman" w:cs="Times New Roman" w:hint="cs"/>
          <w:sz w:val="24"/>
          <w:szCs w:val="24"/>
        </w:rPr>
        <w:t xml:space="preserve">, and X. Tang, “Lesion-based </w:t>
      </w:r>
      <w:proofErr w:type="spellStart"/>
      <w:r w:rsidRPr="00B52510">
        <w:rPr>
          <w:rFonts w:ascii="Times New Roman" w:hAnsi="Times New Roman" w:cs="Times New Roman" w:hint="cs"/>
          <w:sz w:val="24"/>
          <w:szCs w:val="24"/>
        </w:rPr>
        <w:t>contrastivelearning</w:t>
      </w:r>
      <w:proofErr w:type="spellEnd"/>
      <w:r w:rsidRPr="00B52510">
        <w:rPr>
          <w:rFonts w:ascii="Times New Roman" w:hAnsi="Times New Roman" w:cs="Times New Roman" w:hint="cs"/>
          <w:sz w:val="24"/>
          <w:szCs w:val="24"/>
        </w:rPr>
        <w:t xml:space="preserve"> for diabetic retinopathy grading from fundus images,” in </w:t>
      </w:r>
      <w:proofErr w:type="spellStart"/>
      <w:r w:rsidRPr="00B52510">
        <w:rPr>
          <w:rFonts w:ascii="Times New Roman" w:hAnsi="Times New Roman" w:cs="Times New Roman" w:hint="cs"/>
          <w:sz w:val="24"/>
          <w:szCs w:val="24"/>
        </w:rPr>
        <w:t>Proc.Int</w:t>
      </w:r>
      <w:proofErr w:type="spellEnd"/>
      <w:r w:rsidRPr="00B52510">
        <w:rPr>
          <w:rFonts w:ascii="Times New Roman" w:hAnsi="Times New Roman" w:cs="Times New Roman" w:hint="cs"/>
          <w:sz w:val="24"/>
          <w:szCs w:val="24"/>
        </w:rPr>
        <w:t xml:space="preserve">. Conf. Med. Image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.-Assist. </w:t>
      </w:r>
      <w:proofErr w:type="spellStart"/>
      <w:r w:rsidRPr="00B52510">
        <w:rPr>
          <w:rFonts w:ascii="Times New Roman" w:hAnsi="Times New Roman" w:cs="Times New Roman" w:hint="cs"/>
          <w:sz w:val="24"/>
          <w:szCs w:val="24"/>
        </w:rPr>
        <w:t>Interv</w:t>
      </w:r>
      <w:proofErr w:type="spellEnd"/>
      <w:r w:rsidRPr="00B52510">
        <w:rPr>
          <w:rFonts w:ascii="Times New Roman" w:hAnsi="Times New Roman" w:cs="Times New Roman" w:hint="cs"/>
          <w:sz w:val="24"/>
          <w:szCs w:val="24"/>
        </w:rPr>
        <w:t>., Springer, 2021,pp. 113–123.</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[24] Y. Zhou et al., “Collaborative learning of semi-supervised </w:t>
      </w:r>
      <w:proofErr w:type="spellStart"/>
      <w:r w:rsidRPr="00B52510">
        <w:rPr>
          <w:rFonts w:ascii="Times New Roman" w:hAnsi="Times New Roman" w:cs="Times New Roman" w:hint="cs"/>
          <w:sz w:val="24"/>
          <w:szCs w:val="24"/>
        </w:rPr>
        <w:t>segmentationand</w:t>
      </w:r>
      <w:proofErr w:type="spellEnd"/>
      <w:r w:rsidRPr="00B52510">
        <w:rPr>
          <w:rFonts w:ascii="Times New Roman" w:hAnsi="Times New Roman" w:cs="Times New Roman" w:hint="cs"/>
          <w:sz w:val="24"/>
          <w:szCs w:val="24"/>
        </w:rPr>
        <w:t xml:space="preserve"> classification for medical images,” in Proc. IEEE/CVF Conf. </w:t>
      </w:r>
      <w:proofErr w:type="spellStart"/>
      <w:r w:rsidRPr="00B52510">
        <w:rPr>
          <w:rFonts w:ascii="Times New Roman" w:hAnsi="Times New Roman" w:cs="Times New Roman" w:hint="cs"/>
          <w:sz w:val="24"/>
          <w:szCs w:val="24"/>
        </w:rPr>
        <w:t>Comput.Vis</w:t>
      </w:r>
      <w:proofErr w:type="spellEnd"/>
      <w:r w:rsidRPr="00B52510">
        <w:rPr>
          <w:rFonts w:ascii="Times New Roman" w:hAnsi="Times New Roman" w:cs="Times New Roman" w:hint="cs"/>
          <w:sz w:val="24"/>
          <w:szCs w:val="24"/>
        </w:rPr>
        <w:t xml:space="preserve">. Pattern </w:t>
      </w:r>
      <w:proofErr w:type="spellStart"/>
      <w:r w:rsidRPr="00B52510">
        <w:rPr>
          <w:rFonts w:ascii="Times New Roman" w:hAnsi="Times New Roman" w:cs="Times New Roman" w:hint="cs"/>
          <w:sz w:val="24"/>
          <w:szCs w:val="24"/>
        </w:rPr>
        <w:t>Recognit</w:t>
      </w:r>
      <w:proofErr w:type="spellEnd"/>
      <w:r w:rsidRPr="00B52510">
        <w:rPr>
          <w:rFonts w:ascii="Times New Roman" w:hAnsi="Times New Roman" w:cs="Times New Roman" w:hint="cs"/>
          <w:sz w:val="24"/>
          <w:szCs w:val="24"/>
        </w:rPr>
        <w:t>., 2019, pp. 2079–2088.</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[25] X. Wang, M. Xu, J. Zhang, L. Jiang, and L. Li, “Deep multi-task </w:t>
      </w:r>
      <w:proofErr w:type="spellStart"/>
      <w:r w:rsidRPr="00B52510">
        <w:rPr>
          <w:rFonts w:ascii="Times New Roman" w:hAnsi="Times New Roman" w:cs="Times New Roman" w:hint="cs"/>
          <w:sz w:val="24"/>
          <w:szCs w:val="24"/>
        </w:rPr>
        <w:t>learningfor</w:t>
      </w:r>
      <w:proofErr w:type="spellEnd"/>
      <w:r w:rsidRPr="00B52510">
        <w:rPr>
          <w:rFonts w:ascii="Times New Roman" w:hAnsi="Times New Roman" w:cs="Times New Roman" w:hint="cs"/>
          <w:sz w:val="24"/>
          <w:szCs w:val="24"/>
        </w:rPr>
        <w:t xml:space="preserve"> diabetic retinopathy grading in fundus images,” in Proc. AAAI </w:t>
      </w:r>
      <w:proofErr w:type="spellStart"/>
      <w:r w:rsidRPr="00B52510">
        <w:rPr>
          <w:rFonts w:ascii="Times New Roman" w:hAnsi="Times New Roman" w:cs="Times New Roman" w:hint="cs"/>
          <w:sz w:val="24"/>
          <w:szCs w:val="24"/>
        </w:rPr>
        <w:t>Conf.Artif</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Intell</w:t>
      </w:r>
      <w:proofErr w:type="spellEnd"/>
      <w:r w:rsidRPr="00B52510">
        <w:rPr>
          <w:rFonts w:ascii="Times New Roman" w:hAnsi="Times New Roman" w:cs="Times New Roman" w:hint="cs"/>
          <w:sz w:val="24"/>
          <w:szCs w:val="24"/>
        </w:rPr>
        <w:t>., 2021, pp. 2826–2834.</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[26] Z. Shen, H. Fu, J. Shen, and L. Shao, “Modeling and enhancing low-quality retinal fundus images,” IEEE Trans. Med. </w:t>
      </w:r>
      <w:proofErr w:type="spellStart"/>
      <w:r w:rsidRPr="00B52510">
        <w:rPr>
          <w:rFonts w:ascii="Times New Roman" w:hAnsi="Times New Roman" w:cs="Times New Roman" w:hint="cs"/>
          <w:sz w:val="24"/>
          <w:szCs w:val="24"/>
        </w:rPr>
        <w:t>Imag</w:t>
      </w:r>
      <w:proofErr w:type="spellEnd"/>
      <w:r w:rsidRPr="00B52510">
        <w:rPr>
          <w:rFonts w:ascii="Times New Roman" w:hAnsi="Times New Roman" w:cs="Times New Roman" w:hint="cs"/>
          <w:sz w:val="24"/>
          <w:szCs w:val="24"/>
        </w:rPr>
        <w:t>., vol. 40, no. 3,pp. 996–1006, Mar. 2021.</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[27] P. Isola, J. Y. Zhu, T. Zhou, and A. A. </w:t>
      </w:r>
      <w:proofErr w:type="spellStart"/>
      <w:r w:rsidRPr="00B52510">
        <w:rPr>
          <w:rFonts w:ascii="Times New Roman" w:hAnsi="Times New Roman" w:cs="Times New Roman" w:hint="cs"/>
          <w:sz w:val="24"/>
          <w:szCs w:val="24"/>
        </w:rPr>
        <w:t>Efros</w:t>
      </w:r>
      <w:proofErr w:type="spellEnd"/>
      <w:r w:rsidRPr="00B52510">
        <w:rPr>
          <w:rFonts w:ascii="Times New Roman" w:hAnsi="Times New Roman" w:cs="Times New Roman" w:hint="cs"/>
          <w:sz w:val="24"/>
          <w:szCs w:val="24"/>
        </w:rPr>
        <w:t xml:space="preserve">, “Image-to-image </w:t>
      </w:r>
      <w:proofErr w:type="spellStart"/>
      <w:r w:rsidRPr="00B52510">
        <w:rPr>
          <w:rFonts w:ascii="Times New Roman" w:hAnsi="Times New Roman" w:cs="Times New Roman" w:hint="cs"/>
          <w:sz w:val="24"/>
          <w:szCs w:val="24"/>
        </w:rPr>
        <w:t>translationwith</w:t>
      </w:r>
      <w:proofErr w:type="spellEnd"/>
      <w:r w:rsidRPr="00B52510">
        <w:rPr>
          <w:rFonts w:ascii="Times New Roman" w:hAnsi="Times New Roman" w:cs="Times New Roman" w:hint="cs"/>
          <w:sz w:val="24"/>
          <w:szCs w:val="24"/>
        </w:rPr>
        <w:t xml:space="preserve"> conditional adversarial networks,” in Proc. IEEE Conf.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Vis.PatternRecognit</w:t>
      </w:r>
      <w:proofErr w:type="spellEnd"/>
      <w:r w:rsidRPr="00B52510">
        <w:rPr>
          <w:rFonts w:ascii="Times New Roman" w:hAnsi="Times New Roman" w:cs="Times New Roman" w:hint="cs"/>
          <w:sz w:val="24"/>
          <w:szCs w:val="24"/>
        </w:rPr>
        <w:t>., 2017, pp. 1125–1134.</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[28] J. Y. Zhu, T. Park, P. Isola, and A. A. </w:t>
      </w:r>
      <w:proofErr w:type="spellStart"/>
      <w:r w:rsidRPr="00B52510">
        <w:rPr>
          <w:rFonts w:ascii="Times New Roman" w:hAnsi="Times New Roman" w:cs="Times New Roman" w:hint="cs"/>
          <w:sz w:val="24"/>
          <w:szCs w:val="24"/>
        </w:rPr>
        <w:t>Efros</w:t>
      </w:r>
      <w:proofErr w:type="spellEnd"/>
      <w:r w:rsidRPr="00B52510">
        <w:rPr>
          <w:rFonts w:ascii="Times New Roman" w:hAnsi="Times New Roman" w:cs="Times New Roman" w:hint="cs"/>
          <w:sz w:val="24"/>
          <w:szCs w:val="24"/>
        </w:rPr>
        <w:t>, “Unpaired image-to-</w:t>
      </w:r>
      <w:proofErr w:type="spellStart"/>
      <w:r w:rsidRPr="00B52510">
        <w:rPr>
          <w:rFonts w:ascii="Times New Roman" w:hAnsi="Times New Roman" w:cs="Times New Roman" w:hint="cs"/>
          <w:sz w:val="24"/>
          <w:szCs w:val="24"/>
        </w:rPr>
        <w:t>imagetranslation</w:t>
      </w:r>
      <w:proofErr w:type="spellEnd"/>
      <w:r w:rsidRPr="00B52510">
        <w:rPr>
          <w:rFonts w:ascii="Times New Roman" w:hAnsi="Times New Roman" w:cs="Times New Roman" w:hint="cs"/>
          <w:sz w:val="24"/>
          <w:szCs w:val="24"/>
        </w:rPr>
        <w:t xml:space="preserve"> using cycle-consistent adversarial networks,” in Proc. </w:t>
      </w:r>
      <w:proofErr w:type="spellStart"/>
      <w:r w:rsidRPr="00B52510">
        <w:rPr>
          <w:rFonts w:ascii="Times New Roman" w:hAnsi="Times New Roman" w:cs="Times New Roman" w:hint="cs"/>
          <w:sz w:val="24"/>
          <w:szCs w:val="24"/>
        </w:rPr>
        <w:t>IEEEInt</w:t>
      </w:r>
      <w:proofErr w:type="spellEnd"/>
      <w:r w:rsidRPr="00B52510">
        <w:rPr>
          <w:rFonts w:ascii="Times New Roman" w:hAnsi="Times New Roman" w:cs="Times New Roman" w:hint="cs"/>
          <w:sz w:val="24"/>
          <w:szCs w:val="24"/>
        </w:rPr>
        <w:t xml:space="preserve">. Conf.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Vis., 2017, pp. 2223–2232.</w:t>
      </w:r>
    </w:p>
    <w:p w:rsidR="00E105B2" w:rsidRPr="00B52510" w:rsidRDefault="00E105B2" w:rsidP="00E105B2">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[29] T. Park, A. A. </w:t>
      </w:r>
      <w:proofErr w:type="spellStart"/>
      <w:r w:rsidRPr="00B52510">
        <w:rPr>
          <w:rFonts w:ascii="Times New Roman" w:hAnsi="Times New Roman" w:cs="Times New Roman" w:hint="cs"/>
          <w:sz w:val="24"/>
          <w:szCs w:val="24"/>
        </w:rPr>
        <w:t>Efros</w:t>
      </w:r>
      <w:proofErr w:type="spellEnd"/>
      <w:r w:rsidRPr="00B52510">
        <w:rPr>
          <w:rFonts w:ascii="Times New Roman" w:hAnsi="Times New Roman" w:cs="Times New Roman" w:hint="cs"/>
          <w:sz w:val="24"/>
          <w:szCs w:val="24"/>
        </w:rPr>
        <w:t xml:space="preserve">, R. Zhang, and J. Y. Zhu, “Contrastive learning </w:t>
      </w:r>
      <w:proofErr w:type="spellStart"/>
      <w:r w:rsidRPr="00B52510">
        <w:rPr>
          <w:rFonts w:ascii="Times New Roman" w:hAnsi="Times New Roman" w:cs="Times New Roman" w:hint="cs"/>
          <w:sz w:val="24"/>
          <w:szCs w:val="24"/>
        </w:rPr>
        <w:t>forunpaired</w:t>
      </w:r>
      <w:proofErr w:type="spellEnd"/>
      <w:r w:rsidRPr="00B52510">
        <w:rPr>
          <w:rFonts w:ascii="Times New Roman" w:hAnsi="Times New Roman" w:cs="Times New Roman" w:hint="cs"/>
          <w:sz w:val="24"/>
          <w:szCs w:val="24"/>
        </w:rPr>
        <w:t xml:space="preserve"> image-to-image translation,” in Proc. Eur. Conf.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Vis.,2020, pp. 319–345.</w:t>
      </w:r>
    </w:p>
    <w:p w:rsidR="00E06ED2" w:rsidRPr="00B52510" w:rsidRDefault="00E105B2" w:rsidP="00B52510">
      <w:pPr>
        <w:jc w:val="both"/>
        <w:rPr>
          <w:rFonts w:ascii="Times New Roman" w:hAnsi="Times New Roman" w:cs="Times New Roman"/>
          <w:sz w:val="24"/>
          <w:szCs w:val="24"/>
        </w:rPr>
      </w:pPr>
      <w:r w:rsidRPr="00B52510">
        <w:rPr>
          <w:rFonts w:ascii="Times New Roman" w:hAnsi="Times New Roman" w:cs="Times New Roman" w:hint="cs"/>
          <w:sz w:val="24"/>
          <w:szCs w:val="24"/>
        </w:rPr>
        <w:t xml:space="preserve">[30] P. Cheng, L. Lin, Y. Huang, J. </w:t>
      </w:r>
      <w:proofErr w:type="spellStart"/>
      <w:r w:rsidRPr="00B52510">
        <w:rPr>
          <w:rFonts w:ascii="Times New Roman" w:hAnsi="Times New Roman" w:cs="Times New Roman" w:hint="cs"/>
          <w:sz w:val="24"/>
          <w:szCs w:val="24"/>
        </w:rPr>
        <w:t>Lyu</w:t>
      </w:r>
      <w:proofErr w:type="spellEnd"/>
      <w:r w:rsidRPr="00B52510">
        <w:rPr>
          <w:rFonts w:ascii="Times New Roman" w:hAnsi="Times New Roman" w:cs="Times New Roman" w:hint="cs"/>
          <w:sz w:val="24"/>
          <w:szCs w:val="24"/>
        </w:rPr>
        <w:t xml:space="preserve">, and X. Tang, “I-secret: Importance-guided fundus image enhancement via semi-supervised contrastive con-straining,” in Proc. Int. Conf. Med. Image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xml:space="preserve">. </w:t>
      </w:r>
      <w:proofErr w:type="spellStart"/>
      <w:r w:rsidRPr="00B52510">
        <w:rPr>
          <w:rFonts w:ascii="Times New Roman" w:hAnsi="Times New Roman" w:cs="Times New Roman" w:hint="cs"/>
          <w:sz w:val="24"/>
          <w:szCs w:val="24"/>
        </w:rPr>
        <w:t>Comput</w:t>
      </w:r>
      <w:proofErr w:type="spellEnd"/>
      <w:r w:rsidRPr="00B52510">
        <w:rPr>
          <w:rFonts w:ascii="Times New Roman" w:hAnsi="Times New Roman" w:cs="Times New Roman" w:hint="cs"/>
          <w:sz w:val="24"/>
          <w:szCs w:val="24"/>
        </w:rPr>
        <w:t>.- Assist. Interv.,2021. pp. 87–96.</w:t>
      </w:r>
    </w:p>
    <w:sectPr w:rsidR="00E06ED2" w:rsidRPr="00B52510" w:rsidSect="00952F45">
      <w:type w:val="continuous"/>
      <w:pgSz w:w="12240" w:h="15840"/>
      <w:pgMar w:top="1440" w:right="758"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A26" w:rsidRDefault="00DE2A26" w:rsidP="00C951EB">
      <w:pPr>
        <w:spacing w:after="0" w:line="240" w:lineRule="auto"/>
      </w:pPr>
      <w:r>
        <w:separator/>
      </w:r>
    </w:p>
  </w:endnote>
  <w:endnote w:type="continuationSeparator" w:id="0">
    <w:p w:rsidR="00DE2A26" w:rsidRDefault="00DE2A26" w:rsidP="00C9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A98" w:rsidRPr="00675A98" w:rsidRDefault="00675A98" w:rsidP="00675A98">
    <w:pPr>
      <w:pStyle w:val="Footer"/>
      <w:tabs>
        <w:tab w:val="clear" w:pos="4680"/>
        <w:tab w:val="center" w:pos="5220"/>
      </w:tabs>
      <w:rPr>
        <w:rFonts w:ascii="Times New Roman" w:hAnsi="Times New Roman" w:cs="Times New Roman"/>
      </w:rPr>
    </w:pPr>
  </w:p>
  <w:p w:rsidR="00C951EB" w:rsidRDefault="00C9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A26" w:rsidRDefault="00DE2A26" w:rsidP="00C951EB">
      <w:pPr>
        <w:spacing w:after="0" w:line="240" w:lineRule="auto"/>
      </w:pPr>
      <w:r>
        <w:separator/>
      </w:r>
    </w:p>
  </w:footnote>
  <w:footnote w:type="continuationSeparator" w:id="0">
    <w:p w:rsidR="00DE2A26" w:rsidRDefault="00DE2A26" w:rsidP="00C9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51EB" w:rsidRDefault="00C951EB" w:rsidP="00C951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1C9"/>
    <w:multiLevelType w:val="multilevel"/>
    <w:tmpl w:val="00FE7256"/>
    <w:lvl w:ilvl="0">
      <w:start w:val="1"/>
      <w:numFmt w:val="bullet"/>
      <w:lvlText w:val=""/>
      <w:lvlJc w:val="left"/>
      <w:pPr>
        <w:ind w:left="720" w:hanging="360"/>
      </w:pPr>
      <w:rPr>
        <w:rFonts w:ascii="Symbol" w:hAnsi="Symbol"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C1504"/>
    <w:multiLevelType w:val="hybridMultilevel"/>
    <w:tmpl w:val="D602C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5776"/>
    <w:multiLevelType w:val="hybridMultilevel"/>
    <w:tmpl w:val="0CCC2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72AA7"/>
    <w:multiLevelType w:val="hybridMultilevel"/>
    <w:tmpl w:val="1CA2F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85D58"/>
    <w:multiLevelType w:val="hybridMultilevel"/>
    <w:tmpl w:val="7D4AF90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8974AC"/>
    <w:multiLevelType w:val="hybridMultilevel"/>
    <w:tmpl w:val="798EB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62816"/>
    <w:multiLevelType w:val="hybridMultilevel"/>
    <w:tmpl w:val="033459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820BC"/>
    <w:multiLevelType w:val="hybridMultilevel"/>
    <w:tmpl w:val="0750D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452198">
    <w:abstractNumId w:val="0"/>
  </w:num>
  <w:num w:numId="2" w16cid:durableId="179323785">
    <w:abstractNumId w:val="2"/>
  </w:num>
  <w:num w:numId="3" w16cid:durableId="682785818">
    <w:abstractNumId w:val="3"/>
  </w:num>
  <w:num w:numId="4" w16cid:durableId="842936268">
    <w:abstractNumId w:val="5"/>
  </w:num>
  <w:num w:numId="5" w16cid:durableId="1632518546">
    <w:abstractNumId w:val="6"/>
  </w:num>
  <w:num w:numId="6" w16cid:durableId="620454442">
    <w:abstractNumId w:val="7"/>
  </w:num>
  <w:num w:numId="7" w16cid:durableId="465202859">
    <w:abstractNumId w:val="1"/>
  </w:num>
  <w:num w:numId="8" w16cid:durableId="149221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1EB"/>
    <w:rsid w:val="00040E6F"/>
    <w:rsid w:val="00045508"/>
    <w:rsid w:val="000829FC"/>
    <w:rsid w:val="00111134"/>
    <w:rsid w:val="001155DB"/>
    <w:rsid w:val="00120079"/>
    <w:rsid w:val="00162243"/>
    <w:rsid w:val="0016669B"/>
    <w:rsid w:val="001F745A"/>
    <w:rsid w:val="0026273D"/>
    <w:rsid w:val="002C7D52"/>
    <w:rsid w:val="002D73B8"/>
    <w:rsid w:val="002E2231"/>
    <w:rsid w:val="00302421"/>
    <w:rsid w:val="0030429F"/>
    <w:rsid w:val="00330059"/>
    <w:rsid w:val="00384955"/>
    <w:rsid w:val="00394164"/>
    <w:rsid w:val="003C45FA"/>
    <w:rsid w:val="00477AFE"/>
    <w:rsid w:val="0048116A"/>
    <w:rsid w:val="004A6484"/>
    <w:rsid w:val="00530422"/>
    <w:rsid w:val="005837D0"/>
    <w:rsid w:val="005B6877"/>
    <w:rsid w:val="00620515"/>
    <w:rsid w:val="006401D1"/>
    <w:rsid w:val="00675A98"/>
    <w:rsid w:val="00686F47"/>
    <w:rsid w:val="006C39BB"/>
    <w:rsid w:val="0073375D"/>
    <w:rsid w:val="0074511F"/>
    <w:rsid w:val="00761520"/>
    <w:rsid w:val="007948B8"/>
    <w:rsid w:val="008050BF"/>
    <w:rsid w:val="0082476A"/>
    <w:rsid w:val="00832C0F"/>
    <w:rsid w:val="0083598F"/>
    <w:rsid w:val="008439E1"/>
    <w:rsid w:val="008A70B8"/>
    <w:rsid w:val="008C3785"/>
    <w:rsid w:val="00943635"/>
    <w:rsid w:val="00952F45"/>
    <w:rsid w:val="009731DE"/>
    <w:rsid w:val="009901AD"/>
    <w:rsid w:val="0099793E"/>
    <w:rsid w:val="009D416C"/>
    <w:rsid w:val="009D6D80"/>
    <w:rsid w:val="009E31A6"/>
    <w:rsid w:val="00A0635F"/>
    <w:rsid w:val="00A548BF"/>
    <w:rsid w:val="00A71179"/>
    <w:rsid w:val="00A72DB8"/>
    <w:rsid w:val="00AC1CFA"/>
    <w:rsid w:val="00B01A3D"/>
    <w:rsid w:val="00B01D00"/>
    <w:rsid w:val="00B47696"/>
    <w:rsid w:val="00B52510"/>
    <w:rsid w:val="00B9717A"/>
    <w:rsid w:val="00BB5FD0"/>
    <w:rsid w:val="00C22F49"/>
    <w:rsid w:val="00C4022E"/>
    <w:rsid w:val="00C54D79"/>
    <w:rsid w:val="00C951EB"/>
    <w:rsid w:val="00CC433E"/>
    <w:rsid w:val="00CD48E9"/>
    <w:rsid w:val="00D368A1"/>
    <w:rsid w:val="00D843AF"/>
    <w:rsid w:val="00DD5D37"/>
    <w:rsid w:val="00DE0527"/>
    <w:rsid w:val="00DE221F"/>
    <w:rsid w:val="00DE2A26"/>
    <w:rsid w:val="00DF3AFB"/>
    <w:rsid w:val="00DF4681"/>
    <w:rsid w:val="00DF79D9"/>
    <w:rsid w:val="00E06ED2"/>
    <w:rsid w:val="00E105B2"/>
    <w:rsid w:val="00E66184"/>
    <w:rsid w:val="00EB51A9"/>
    <w:rsid w:val="00FB68EE"/>
    <w:rsid w:val="00FD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AC0"/>
  <w15:docId w15:val="{A38115BA-2066-984F-A25B-03DA4F9C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 w:type="paragraph" w:styleId="NormalWeb">
    <w:name w:val="Normal (Web)"/>
    <w:basedOn w:val="Normal"/>
    <w:uiPriority w:val="99"/>
    <w:unhideWhenUsed/>
    <w:rsid w:val="00DF46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7D0"/>
    <w:pPr>
      <w:spacing w:after="792" w:line="248" w:lineRule="auto"/>
      <w:ind w:left="720" w:right="2" w:hanging="10"/>
      <w:contextualSpacing/>
      <w:jc w:val="both"/>
    </w:pPr>
    <w:rPr>
      <w:rFonts w:ascii="Calibri" w:eastAsia="Calibri" w:hAnsi="Calibri" w:cs="Calibri"/>
      <w:color w:val="000000"/>
      <w:kern w:val="2"/>
      <w:sz w:val="25"/>
      <w:lang w:val="en-IN" w:eastAsia="en-IN"/>
    </w:rPr>
  </w:style>
  <w:style w:type="paragraph" w:styleId="BalloonText">
    <w:name w:val="Balloon Text"/>
    <w:basedOn w:val="Normal"/>
    <w:link w:val="BalloonTextChar"/>
    <w:uiPriority w:val="99"/>
    <w:semiHidden/>
    <w:unhideWhenUsed/>
    <w:rsid w:val="0058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D0"/>
    <w:rPr>
      <w:rFonts w:ascii="Tahoma" w:hAnsi="Tahoma" w:cs="Tahoma"/>
      <w:sz w:val="16"/>
      <w:szCs w:val="16"/>
    </w:rPr>
  </w:style>
  <w:style w:type="table" w:styleId="TableGrid">
    <w:name w:val="Table Grid"/>
    <w:basedOn w:val="TableNormal"/>
    <w:uiPriority w:val="39"/>
    <w:rsid w:val="00832C0F"/>
    <w:pPr>
      <w:spacing w:after="0" w:line="240" w:lineRule="auto"/>
    </w:pPr>
    <w:rPr>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EAD-9894-4999-A2F3-B748A126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Mr.D.ganesh</cp:lastModifiedBy>
  <cp:revision>25</cp:revision>
  <cp:lastPrinted>2024-05-28T14:36:00Z</cp:lastPrinted>
  <dcterms:created xsi:type="dcterms:W3CDTF">2018-06-27T06:03:00Z</dcterms:created>
  <dcterms:modified xsi:type="dcterms:W3CDTF">2024-08-29T16:53:00Z</dcterms:modified>
</cp:coreProperties>
</file>