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2F" w:rsidRPr="001A7EF0" w:rsidRDefault="00E3412F" w:rsidP="00B9596C">
      <w:pPr>
        <w:spacing w:line="360" w:lineRule="auto"/>
        <w:jc w:val="center"/>
        <w:rPr>
          <w:rFonts w:ascii="Times New Roman" w:hAnsi="Times New Roman" w:cs="Times New Roman"/>
          <w:b/>
          <w:sz w:val="28"/>
          <w:szCs w:val="24"/>
        </w:rPr>
      </w:pPr>
      <w:r w:rsidRPr="001A7EF0">
        <w:rPr>
          <w:rFonts w:ascii="Times New Roman" w:hAnsi="Times New Roman" w:cs="Times New Roman"/>
          <w:b/>
          <w:sz w:val="28"/>
          <w:szCs w:val="24"/>
        </w:rPr>
        <w:t>REVIEW ON CAPITAL STRUCTURE</w:t>
      </w:r>
    </w:p>
    <w:p w:rsidR="003155F6" w:rsidRPr="009B60C1" w:rsidRDefault="003155F6" w:rsidP="003155F6">
      <w:pPr>
        <w:pStyle w:val="Default"/>
        <w:jc w:val="center"/>
        <w:rPr>
          <w:b/>
          <w:sz w:val="28"/>
        </w:rPr>
      </w:pPr>
      <w:r w:rsidRPr="009B60C1">
        <w:rPr>
          <w:b/>
          <w:sz w:val="28"/>
        </w:rPr>
        <w:t>BHADRAPPA HARALAYYA</w:t>
      </w:r>
    </w:p>
    <w:p w:rsidR="003155F6" w:rsidRPr="009B60C1" w:rsidRDefault="003155F6" w:rsidP="003155F6">
      <w:pPr>
        <w:pStyle w:val="Default"/>
        <w:jc w:val="center"/>
        <w:rPr>
          <w:sz w:val="28"/>
        </w:rPr>
      </w:pPr>
      <w:r>
        <w:rPr>
          <w:sz w:val="28"/>
        </w:rPr>
        <w:t xml:space="preserve">PROFESSOR AND </w:t>
      </w:r>
      <w:r w:rsidRPr="009B60C1">
        <w:rPr>
          <w:sz w:val="28"/>
        </w:rPr>
        <w:t xml:space="preserve">HOD </w:t>
      </w:r>
    </w:p>
    <w:p w:rsidR="003155F6" w:rsidRDefault="003155F6" w:rsidP="003155F6">
      <w:pPr>
        <w:pStyle w:val="Default"/>
        <w:jc w:val="center"/>
        <w:rPr>
          <w:sz w:val="28"/>
        </w:rPr>
      </w:pPr>
      <w:r w:rsidRPr="009B60C1">
        <w:rPr>
          <w:sz w:val="28"/>
        </w:rPr>
        <w:t>DEP</w:t>
      </w:r>
      <w:r>
        <w:rPr>
          <w:sz w:val="28"/>
        </w:rPr>
        <w:t>ARTMENT OF MBA</w:t>
      </w:r>
    </w:p>
    <w:p w:rsidR="003155F6" w:rsidRPr="009B60C1" w:rsidRDefault="003155F6" w:rsidP="003155F6">
      <w:pPr>
        <w:pStyle w:val="Default"/>
        <w:jc w:val="center"/>
        <w:rPr>
          <w:sz w:val="28"/>
        </w:rPr>
      </w:pPr>
      <w:r>
        <w:rPr>
          <w:sz w:val="28"/>
        </w:rPr>
        <w:t>LINGARAJ APPA ENGINEERING COLLEGE BIDAR-585403</w:t>
      </w:r>
    </w:p>
    <w:p w:rsidR="003155F6" w:rsidRDefault="00906CB3" w:rsidP="003155F6">
      <w:pPr>
        <w:pStyle w:val="Default"/>
        <w:jc w:val="center"/>
        <w:rPr>
          <w:sz w:val="28"/>
        </w:rPr>
      </w:pPr>
      <w:hyperlink r:id="rId9" w:history="1">
        <w:r w:rsidR="003155F6" w:rsidRPr="007B4C22">
          <w:rPr>
            <w:rStyle w:val="Hyperlink"/>
            <w:sz w:val="28"/>
          </w:rPr>
          <w:t>bhadrappabhavimani@gmail.com</w:t>
        </w:r>
      </w:hyperlink>
    </w:p>
    <w:p w:rsidR="003155F6" w:rsidRPr="007F2093" w:rsidRDefault="003155F6" w:rsidP="003155F6">
      <w:pPr>
        <w:pStyle w:val="Default"/>
        <w:jc w:val="center"/>
      </w:pPr>
      <w:proofErr w:type="spellStart"/>
      <w:r>
        <w:rPr>
          <w:sz w:val="28"/>
        </w:rPr>
        <w:t>Orcid</w:t>
      </w:r>
      <w:proofErr w:type="spellEnd"/>
      <w:r>
        <w:rPr>
          <w:sz w:val="28"/>
        </w:rPr>
        <w:t xml:space="preserve"> id-0000-0003-3214-7261</w:t>
      </w:r>
    </w:p>
    <w:p w:rsidR="003155F6" w:rsidRPr="003A4E0D" w:rsidRDefault="003155F6" w:rsidP="003155F6">
      <w:pPr>
        <w:shd w:val="clear" w:color="auto" w:fill="FFFFFF"/>
        <w:spacing w:after="0" w:line="240" w:lineRule="auto"/>
        <w:jc w:val="center"/>
        <w:outlineLvl w:val="0"/>
        <w:rPr>
          <w:rFonts w:ascii="Times New Roman" w:hAnsi="Times New Roman" w:cs="Times New Roman"/>
          <w:b/>
          <w:color w:val="000000"/>
          <w:sz w:val="36"/>
          <w:szCs w:val="24"/>
        </w:rPr>
      </w:pPr>
    </w:p>
    <w:p w:rsidR="003155F6" w:rsidRPr="003A4E0D" w:rsidRDefault="003155F6" w:rsidP="003155F6">
      <w:pPr>
        <w:shd w:val="clear" w:color="auto" w:fill="FFFFFF"/>
        <w:spacing w:after="0" w:line="360" w:lineRule="auto"/>
        <w:jc w:val="both"/>
        <w:outlineLvl w:val="0"/>
        <w:rPr>
          <w:rFonts w:ascii="Times New Roman" w:hAnsi="Times New Roman" w:cs="Times New Roman"/>
          <w:b/>
          <w:color w:val="000000" w:themeColor="text1"/>
          <w:sz w:val="28"/>
          <w:szCs w:val="24"/>
        </w:rPr>
      </w:pPr>
      <w:r w:rsidRPr="003A4E0D">
        <w:rPr>
          <w:rFonts w:ascii="Times New Roman" w:hAnsi="Times New Roman" w:cs="Times New Roman"/>
          <w:b/>
          <w:color w:val="000000" w:themeColor="text1"/>
          <w:sz w:val="28"/>
          <w:szCs w:val="24"/>
        </w:rPr>
        <w:t xml:space="preserve">ABSTRACT </w:t>
      </w:r>
    </w:p>
    <w:p w:rsidR="003155F6" w:rsidRPr="003155F6" w:rsidRDefault="003155F6" w:rsidP="00B9596C">
      <w:pPr>
        <w:spacing w:line="360" w:lineRule="auto"/>
        <w:jc w:val="both"/>
        <w:rPr>
          <w:rFonts w:ascii="Times New Roman" w:hAnsi="Times New Roman" w:cs="Times New Roman"/>
          <w:sz w:val="24"/>
          <w:szCs w:val="24"/>
        </w:rPr>
      </w:pPr>
      <w:r w:rsidRPr="003155F6">
        <w:rPr>
          <w:rFonts w:ascii="Times New Roman" w:hAnsi="Times New Roman" w:cs="Times New Roman"/>
          <w:sz w:val="24"/>
          <w:szCs w:val="24"/>
        </w:rPr>
        <w:t>Capital structure refers to the mix of debt and equity that a company employs to finance its operations and growth. It is a critical financial decision for businesses as it directly impacts their profitability, risk, and overall financial stability. This abstract explores the theoretical foundations and practical implications of capital structure decisions, highlighting the interplay between cost of capital, risk, and shareholder value. Theories such as the Modigliani-Miller Proposition, Trade-Off Theory, Pecking Order Theory, and Agency Cost Theory provide a conceptual framework for understanding how firms determine their capital structure. Each theory emphasizes different factors, including tax advantages of debt, bankruptcy costs, asymmetric information, and agency conflicts, shaping managerial decisions. In practice, companies strive to achieve an optimal capital structure that balances the benefits of debt financing, such as tax shields, with the risks of financial distress and loss of financial flexibility. Industry-specific factors, macroeconomic conditions, and company-specific attributes, such as profitability, asset structure, and growth potential, significantly influence these decisions.</w:t>
      </w:r>
    </w:p>
    <w:p w:rsidR="003155F6" w:rsidRPr="00B9596C" w:rsidRDefault="003155F6" w:rsidP="00B9596C">
      <w:pPr>
        <w:spacing w:line="360" w:lineRule="auto"/>
        <w:jc w:val="both"/>
        <w:rPr>
          <w:rFonts w:ascii="Times New Roman" w:hAnsi="Times New Roman" w:cs="Times New Roman"/>
          <w:b/>
          <w:sz w:val="24"/>
          <w:szCs w:val="24"/>
        </w:rPr>
      </w:pPr>
    </w:p>
    <w:p w:rsidR="00954BF8" w:rsidRPr="00B9596C" w:rsidRDefault="00954BF8" w:rsidP="00B9596C">
      <w:pPr>
        <w:pStyle w:val="ListParagraph"/>
        <w:numPr>
          <w:ilvl w:val="0"/>
          <w:numId w:val="41"/>
        </w:numPr>
        <w:spacing w:line="360" w:lineRule="auto"/>
        <w:jc w:val="both"/>
        <w:rPr>
          <w:rFonts w:ascii="Times New Roman" w:hAnsi="Times New Roman" w:cs="Times New Roman"/>
          <w:b/>
          <w:sz w:val="24"/>
          <w:szCs w:val="24"/>
        </w:rPr>
      </w:pPr>
      <w:r w:rsidRPr="00B9596C">
        <w:rPr>
          <w:rFonts w:ascii="Times New Roman" w:hAnsi="Times New Roman" w:cs="Times New Roman"/>
          <w:b/>
          <w:sz w:val="24"/>
          <w:szCs w:val="24"/>
        </w:rPr>
        <w:t>INTRODUCTION:</w:t>
      </w:r>
    </w:p>
    <w:p w:rsidR="00B9596C" w:rsidRPr="00B9596C" w:rsidRDefault="00061413" w:rsidP="00B9596C">
      <w:pPr>
        <w:spacing w:line="360" w:lineRule="auto"/>
        <w:ind w:firstLine="720"/>
        <w:jc w:val="both"/>
        <w:rPr>
          <w:rFonts w:ascii="Times New Roman" w:hAnsi="Times New Roman" w:cs="Times New Roman"/>
          <w:sz w:val="24"/>
          <w:szCs w:val="24"/>
        </w:rPr>
      </w:pPr>
      <w:r w:rsidRPr="00B9596C">
        <w:rPr>
          <w:rFonts w:ascii="Times New Roman" w:hAnsi="Times New Roman" w:cs="Times New Roman"/>
          <w:sz w:val="24"/>
          <w:szCs w:val="24"/>
        </w:rPr>
        <w:t xml:space="preserve">Every enterprise agency, whether production oriented or carrier orientated, wishes finance, </w:t>
      </w:r>
      <w:proofErr w:type="spellStart"/>
      <w:r w:rsidRPr="00B9596C">
        <w:rPr>
          <w:rFonts w:ascii="Times New Roman" w:hAnsi="Times New Roman" w:cs="Times New Roman"/>
          <w:sz w:val="24"/>
          <w:szCs w:val="24"/>
        </w:rPr>
        <w:t>i.E</w:t>
      </w:r>
      <w:proofErr w:type="spellEnd"/>
      <w:r w:rsidRPr="00B9596C">
        <w:rPr>
          <w:rFonts w:ascii="Times New Roman" w:hAnsi="Times New Roman" w:cs="Times New Roman"/>
          <w:sz w:val="24"/>
          <w:szCs w:val="24"/>
        </w:rPr>
        <w:t xml:space="preserve">, cash for carrying on its activities. </w:t>
      </w:r>
      <w:proofErr w:type="spellStart"/>
      <w:r w:rsidRPr="00B9596C">
        <w:rPr>
          <w:rFonts w:ascii="Times New Roman" w:hAnsi="Times New Roman" w:cs="Times New Roman"/>
          <w:sz w:val="24"/>
          <w:szCs w:val="24"/>
        </w:rPr>
        <w:t>Lahoti</w:t>
      </w:r>
      <w:proofErr w:type="spellEnd"/>
      <w:r w:rsidRPr="00B9596C">
        <w:rPr>
          <w:rFonts w:ascii="Times New Roman" w:hAnsi="Times New Roman" w:cs="Times New Roman"/>
          <w:sz w:val="24"/>
          <w:szCs w:val="24"/>
        </w:rPr>
        <w:t xml:space="preserve"> automobiles non-public restrained performs a completely vital position changing Indian economy occupying critical region inside the curves of Indian economic system and happening such understanding. Though </w:t>
      </w:r>
      <w:proofErr w:type="gramStart"/>
      <w:r w:rsidRPr="00B9596C">
        <w:rPr>
          <w:rFonts w:ascii="Times New Roman" w:hAnsi="Times New Roman" w:cs="Times New Roman"/>
          <w:sz w:val="24"/>
          <w:szCs w:val="24"/>
        </w:rPr>
        <w:t>business company</w:t>
      </w:r>
      <w:proofErr w:type="gramEnd"/>
      <w:r w:rsidRPr="00B9596C">
        <w:rPr>
          <w:rFonts w:ascii="Times New Roman" w:hAnsi="Times New Roman" w:cs="Times New Roman"/>
          <w:sz w:val="24"/>
          <w:szCs w:val="24"/>
        </w:rPr>
        <w:t xml:space="preserve"> gets enough cash for carrying its sports, success of the business depend upon how properly the company manages them. And </w:t>
      </w:r>
      <w:proofErr w:type="gramStart"/>
      <w:r w:rsidRPr="00B9596C">
        <w:rPr>
          <w:rFonts w:ascii="Times New Roman" w:hAnsi="Times New Roman" w:cs="Times New Roman"/>
          <w:sz w:val="24"/>
          <w:szCs w:val="24"/>
        </w:rPr>
        <w:t>a</w:t>
      </w:r>
      <w:proofErr w:type="gramEnd"/>
      <w:r w:rsidRPr="00B9596C">
        <w:rPr>
          <w:rFonts w:ascii="Times New Roman" w:hAnsi="Times New Roman" w:cs="Times New Roman"/>
          <w:sz w:val="24"/>
          <w:szCs w:val="24"/>
        </w:rPr>
        <w:t xml:space="preserve"> enterprise is taken into consideration to be </w:t>
      </w:r>
      <w:r w:rsidRPr="00B9596C">
        <w:rPr>
          <w:rFonts w:ascii="Times New Roman" w:hAnsi="Times New Roman" w:cs="Times New Roman"/>
          <w:sz w:val="24"/>
          <w:szCs w:val="24"/>
        </w:rPr>
        <w:lastRenderedPageBreak/>
        <w:t>inefficient, if the overall performance level is often observed to be low, even though it's miles making income.</w:t>
      </w:r>
    </w:p>
    <w:p w:rsidR="005354B9" w:rsidRPr="00B9596C" w:rsidRDefault="005354B9" w:rsidP="00B9596C">
      <w:pPr>
        <w:pStyle w:val="ListParagraph"/>
        <w:numPr>
          <w:ilvl w:val="0"/>
          <w:numId w:val="41"/>
        </w:numPr>
        <w:spacing w:line="360" w:lineRule="auto"/>
        <w:jc w:val="both"/>
        <w:rPr>
          <w:rFonts w:ascii="Times New Roman" w:hAnsi="Times New Roman" w:cs="Times New Roman"/>
          <w:sz w:val="24"/>
          <w:szCs w:val="24"/>
        </w:rPr>
      </w:pPr>
      <w:r w:rsidRPr="00B9596C">
        <w:rPr>
          <w:rFonts w:ascii="Times New Roman" w:hAnsi="Times New Roman" w:cs="Times New Roman"/>
          <w:b/>
          <w:sz w:val="24"/>
          <w:szCs w:val="24"/>
        </w:rPr>
        <w:t>LITERATURE REVIEW WITH RESEARCH GAP</w:t>
      </w:r>
      <w:r w:rsidR="0035007A" w:rsidRPr="00B9596C">
        <w:rPr>
          <w:rFonts w:ascii="Times New Roman" w:hAnsi="Times New Roman" w:cs="Times New Roman"/>
          <w:b/>
          <w:sz w:val="24"/>
          <w:szCs w:val="24"/>
        </w:rPr>
        <w:t xml:space="preserve"> </w:t>
      </w:r>
      <w:r w:rsidRPr="00B9596C">
        <w:rPr>
          <w:rFonts w:ascii="Times New Roman" w:hAnsi="Times New Roman" w:cs="Times New Roman"/>
          <w:b/>
          <w:sz w:val="24"/>
          <w:szCs w:val="24"/>
        </w:rPr>
        <w:t>:</w:t>
      </w:r>
    </w:p>
    <w:p w:rsidR="00F5708E" w:rsidRPr="00B9596C" w:rsidRDefault="00F5708E" w:rsidP="00B9596C">
      <w:pPr>
        <w:pStyle w:val="ListParagraph"/>
        <w:numPr>
          <w:ilvl w:val="0"/>
          <w:numId w:val="34"/>
        </w:numPr>
        <w:spacing w:line="360" w:lineRule="auto"/>
        <w:jc w:val="both"/>
        <w:rPr>
          <w:rFonts w:ascii="Times New Roman" w:hAnsi="Times New Roman" w:cs="Times New Roman"/>
          <w:b/>
          <w:sz w:val="24"/>
          <w:szCs w:val="24"/>
        </w:rPr>
      </w:pPr>
      <w:proofErr w:type="spellStart"/>
      <w:r w:rsidRPr="00B9596C">
        <w:rPr>
          <w:rFonts w:ascii="Times New Roman" w:hAnsi="Times New Roman" w:cs="Times New Roman"/>
          <w:b/>
          <w:sz w:val="24"/>
          <w:szCs w:val="24"/>
        </w:rPr>
        <w:t>Venkatesan</w:t>
      </w:r>
      <w:proofErr w:type="spellEnd"/>
      <w:r w:rsidRPr="00B9596C">
        <w:rPr>
          <w:rFonts w:ascii="Times New Roman" w:hAnsi="Times New Roman" w:cs="Times New Roman"/>
          <w:b/>
          <w:sz w:val="24"/>
          <w:szCs w:val="24"/>
        </w:rPr>
        <w:t xml:space="preserve"> (1983) :</w:t>
      </w:r>
    </w:p>
    <w:p w:rsidR="00F5708E" w:rsidRPr="00B9596C" w:rsidRDefault="00F5708E" w:rsidP="00B9596C">
      <w:pPr>
        <w:spacing w:line="360" w:lineRule="auto"/>
        <w:ind w:left="720" w:firstLine="360"/>
        <w:jc w:val="both"/>
        <w:rPr>
          <w:rFonts w:ascii="Times New Roman" w:hAnsi="Times New Roman" w:cs="Times New Roman"/>
          <w:sz w:val="24"/>
          <w:szCs w:val="24"/>
        </w:rPr>
      </w:pPr>
      <w:proofErr w:type="gramStart"/>
      <w:r w:rsidRPr="00B9596C">
        <w:rPr>
          <w:rFonts w:ascii="Times New Roman" w:hAnsi="Times New Roman" w:cs="Times New Roman"/>
          <w:sz w:val="24"/>
          <w:szCs w:val="24"/>
        </w:rPr>
        <w:t>Tried to explore the connection of positive exogenous variables with the monetary leverage.</w:t>
      </w:r>
      <w:proofErr w:type="gramEnd"/>
      <w:r w:rsidRPr="00B9596C">
        <w:rPr>
          <w:rFonts w:ascii="Times New Roman" w:hAnsi="Times New Roman" w:cs="Times New Roman"/>
          <w:sz w:val="24"/>
          <w:szCs w:val="24"/>
        </w:rPr>
        <w:t xml:space="preserve"> He used the facts of 66 firms from four one-of-a-kind industries for a time span of 4 year from 1977-1980. In the inter-industry version, low levered corporations discovered considerable relationship between selected variables besides boom ratio &amp; monetary leverage. But medium &amp; excessive levered corporations had been now not having any enormous not unusual willpower of their financial structure.</w:t>
      </w:r>
    </w:p>
    <w:p w:rsidR="00F5708E" w:rsidRPr="00B9596C" w:rsidRDefault="00F5708E" w:rsidP="00B9596C">
      <w:pPr>
        <w:pStyle w:val="ListParagraph"/>
        <w:numPr>
          <w:ilvl w:val="0"/>
          <w:numId w:val="9"/>
        </w:numPr>
        <w:spacing w:line="360" w:lineRule="auto"/>
        <w:jc w:val="both"/>
        <w:rPr>
          <w:rFonts w:ascii="Times New Roman" w:hAnsi="Times New Roman" w:cs="Times New Roman"/>
          <w:b/>
          <w:sz w:val="24"/>
          <w:szCs w:val="24"/>
        </w:rPr>
      </w:pPr>
      <w:r w:rsidRPr="00B9596C">
        <w:rPr>
          <w:rFonts w:ascii="Times New Roman" w:hAnsi="Times New Roman" w:cs="Times New Roman"/>
          <w:b/>
          <w:sz w:val="24"/>
          <w:szCs w:val="24"/>
        </w:rPr>
        <w:t>Titman and Wessel’s (1988) :</w:t>
      </w:r>
    </w:p>
    <w:p w:rsidR="0047135E" w:rsidRPr="00B9596C" w:rsidRDefault="00F5708E" w:rsidP="00B9596C">
      <w:pPr>
        <w:spacing w:line="360" w:lineRule="auto"/>
        <w:ind w:left="720" w:firstLine="360"/>
        <w:jc w:val="both"/>
        <w:rPr>
          <w:rFonts w:ascii="Times New Roman" w:hAnsi="Times New Roman" w:cs="Times New Roman"/>
          <w:sz w:val="24"/>
          <w:szCs w:val="24"/>
        </w:rPr>
      </w:pPr>
      <w:r w:rsidRPr="00B9596C">
        <w:rPr>
          <w:rFonts w:ascii="Times New Roman" w:hAnsi="Times New Roman" w:cs="Times New Roman"/>
          <w:sz w:val="24"/>
          <w:szCs w:val="24"/>
        </w:rPr>
        <w:t xml:space="preserve">Introduced </w:t>
      </w:r>
      <w:proofErr w:type="spellStart"/>
      <w:proofErr w:type="gramStart"/>
      <w:r w:rsidRPr="00B9596C">
        <w:rPr>
          <w:rFonts w:ascii="Times New Roman" w:hAnsi="Times New Roman" w:cs="Times New Roman"/>
          <w:sz w:val="24"/>
          <w:szCs w:val="24"/>
        </w:rPr>
        <w:t>a</w:t>
      </w:r>
      <w:proofErr w:type="spellEnd"/>
      <w:proofErr w:type="gramEnd"/>
      <w:r w:rsidRPr="00B9596C">
        <w:rPr>
          <w:rFonts w:ascii="Times New Roman" w:hAnsi="Times New Roman" w:cs="Times New Roman"/>
          <w:sz w:val="24"/>
          <w:szCs w:val="24"/>
        </w:rPr>
        <w:t xml:space="preserve"> aspect analysis technique for estimating the effect of unobservable attributes on the selection of company debt ratio the usage of the </w:t>
      </w:r>
      <w:proofErr w:type="spellStart"/>
      <w:r w:rsidRPr="00B9596C">
        <w:rPr>
          <w:rFonts w:ascii="Times New Roman" w:hAnsi="Times New Roman" w:cs="Times New Roman"/>
          <w:sz w:val="24"/>
          <w:szCs w:val="24"/>
        </w:rPr>
        <w:t>dat</w:t>
      </w:r>
      <w:proofErr w:type="spellEnd"/>
      <w:r w:rsidRPr="00B9596C">
        <w:rPr>
          <w:rFonts w:ascii="Times New Roman" w:hAnsi="Times New Roman" w:cs="Times New Roman"/>
          <w:sz w:val="24"/>
          <w:szCs w:val="24"/>
        </w:rPr>
        <w:t xml:space="preserve"> data from the 469 UK firms throughout 9 </w:t>
      </w:r>
      <w:proofErr w:type="spellStart"/>
      <w:r w:rsidRPr="00B9596C">
        <w:rPr>
          <w:rFonts w:ascii="Times New Roman" w:hAnsi="Times New Roman" w:cs="Times New Roman"/>
          <w:sz w:val="24"/>
          <w:szCs w:val="24"/>
        </w:rPr>
        <w:t>yearsfrom</w:t>
      </w:r>
      <w:proofErr w:type="spellEnd"/>
      <w:r w:rsidRPr="00B9596C">
        <w:rPr>
          <w:rFonts w:ascii="Times New Roman" w:hAnsi="Times New Roman" w:cs="Times New Roman"/>
          <w:sz w:val="24"/>
          <w:szCs w:val="24"/>
        </w:rPr>
        <w:t xml:space="preserve"> 1974-82. </w:t>
      </w:r>
      <w:proofErr w:type="gramStart"/>
      <w:r w:rsidRPr="00B9596C">
        <w:rPr>
          <w:rFonts w:ascii="Times New Roman" w:hAnsi="Times New Roman" w:cs="Times New Roman"/>
          <w:sz w:val="24"/>
          <w:szCs w:val="24"/>
        </w:rPr>
        <w:t>The observe</w:t>
      </w:r>
      <w:proofErr w:type="gramEnd"/>
      <w:r w:rsidRPr="00B9596C">
        <w:rPr>
          <w:rFonts w:ascii="Times New Roman" w:hAnsi="Times New Roman" w:cs="Times New Roman"/>
          <w:sz w:val="24"/>
          <w:szCs w:val="24"/>
        </w:rPr>
        <w:t xml:space="preserve"> determined that debt ranges are negatively associated with specialty</w:t>
      </w:r>
      <w:r w:rsidR="00182B74" w:rsidRPr="00B9596C">
        <w:rPr>
          <w:rFonts w:ascii="Times New Roman" w:hAnsi="Times New Roman" w:cs="Times New Roman"/>
          <w:sz w:val="24"/>
          <w:szCs w:val="24"/>
        </w:rPr>
        <w:t xml:space="preserve"> of a firm’s line of business.  </w:t>
      </w:r>
      <w:proofErr w:type="gramStart"/>
      <w:r w:rsidR="0047135E" w:rsidRPr="00B9596C">
        <w:rPr>
          <w:rFonts w:ascii="Times New Roman" w:hAnsi="Times New Roman" w:cs="Times New Roman"/>
          <w:sz w:val="24"/>
          <w:szCs w:val="24"/>
        </w:rPr>
        <w:t>the</w:t>
      </w:r>
      <w:proofErr w:type="gramEnd"/>
      <w:r w:rsidR="0047135E" w:rsidRPr="00B9596C">
        <w:rPr>
          <w:rFonts w:ascii="Times New Roman" w:hAnsi="Times New Roman" w:cs="Times New Roman"/>
          <w:sz w:val="24"/>
          <w:szCs w:val="24"/>
        </w:rPr>
        <w:t xml:space="preserve"> Indian economy on the determinants of capital structure of the </w:t>
      </w:r>
      <w:proofErr w:type="spellStart"/>
      <w:r w:rsidR="0047135E" w:rsidRPr="00B9596C">
        <w:rPr>
          <w:rFonts w:ascii="Times New Roman" w:hAnsi="Times New Roman" w:cs="Times New Roman"/>
          <w:sz w:val="24"/>
          <w:szCs w:val="24"/>
        </w:rPr>
        <w:t>firms.the</w:t>
      </w:r>
      <w:proofErr w:type="spellEnd"/>
      <w:r w:rsidR="0047135E" w:rsidRPr="00B9596C">
        <w:rPr>
          <w:rFonts w:ascii="Times New Roman" w:hAnsi="Times New Roman" w:cs="Times New Roman"/>
          <w:sz w:val="24"/>
          <w:szCs w:val="24"/>
        </w:rPr>
        <w:t xml:space="preserve"> study also demonstrated </w:t>
      </w:r>
      <w:proofErr w:type="spellStart"/>
      <w:r w:rsidR="0047135E" w:rsidRPr="00B9596C">
        <w:rPr>
          <w:rFonts w:ascii="Times New Roman" w:hAnsi="Times New Roman" w:cs="Times New Roman"/>
          <w:sz w:val="24"/>
          <w:szCs w:val="24"/>
        </w:rPr>
        <w:t>thar</w:t>
      </w:r>
      <w:proofErr w:type="spellEnd"/>
      <w:r w:rsidR="0047135E" w:rsidRPr="00B9596C">
        <w:rPr>
          <w:rFonts w:ascii="Times New Roman" w:hAnsi="Times New Roman" w:cs="Times New Roman"/>
          <w:sz w:val="24"/>
          <w:szCs w:val="24"/>
        </w:rPr>
        <w:t xml:space="preserve"> liberalization of the Indian economy appears to have affected the determinants of capital structure.</w:t>
      </w:r>
    </w:p>
    <w:p w:rsidR="00457EC4" w:rsidRPr="00B9596C" w:rsidRDefault="00457EC4" w:rsidP="00B9596C">
      <w:pPr>
        <w:spacing w:line="360" w:lineRule="auto"/>
        <w:ind w:left="781"/>
        <w:jc w:val="both"/>
        <w:rPr>
          <w:rFonts w:ascii="Times New Roman" w:hAnsi="Times New Roman" w:cs="Times New Roman"/>
          <w:b/>
          <w:sz w:val="24"/>
          <w:szCs w:val="24"/>
        </w:rPr>
      </w:pPr>
      <w:proofErr w:type="spellStart"/>
      <w:r w:rsidRPr="00B9596C">
        <w:rPr>
          <w:rFonts w:ascii="Times New Roman" w:hAnsi="Times New Roman" w:cs="Times New Roman"/>
          <w:b/>
          <w:sz w:val="24"/>
          <w:szCs w:val="24"/>
        </w:rPr>
        <w:t>Samarakoon</w:t>
      </w:r>
      <w:proofErr w:type="spellEnd"/>
      <w:r w:rsidRPr="00B9596C">
        <w:rPr>
          <w:rFonts w:ascii="Times New Roman" w:hAnsi="Times New Roman" w:cs="Times New Roman"/>
          <w:b/>
          <w:sz w:val="24"/>
          <w:szCs w:val="24"/>
        </w:rPr>
        <w:t xml:space="preserve"> (1999</w:t>
      </w:r>
      <w:proofErr w:type="gramStart"/>
      <w:r w:rsidRPr="00B9596C">
        <w:rPr>
          <w:rFonts w:ascii="Times New Roman" w:hAnsi="Times New Roman" w:cs="Times New Roman"/>
          <w:b/>
          <w:sz w:val="24"/>
          <w:szCs w:val="24"/>
        </w:rPr>
        <w:t>) :</w:t>
      </w:r>
      <w:proofErr w:type="gramEnd"/>
    </w:p>
    <w:p w:rsidR="00457EC4" w:rsidRPr="00B9596C" w:rsidRDefault="00457EC4" w:rsidP="00B9596C">
      <w:pPr>
        <w:spacing w:line="360" w:lineRule="auto"/>
        <w:ind w:left="781"/>
        <w:jc w:val="both"/>
        <w:rPr>
          <w:rFonts w:ascii="Times New Roman" w:hAnsi="Times New Roman" w:cs="Times New Roman"/>
          <w:sz w:val="24"/>
          <w:szCs w:val="24"/>
        </w:rPr>
      </w:pPr>
      <w:r w:rsidRPr="00B9596C">
        <w:rPr>
          <w:rFonts w:ascii="Times New Roman" w:hAnsi="Times New Roman" w:cs="Times New Roman"/>
          <w:sz w:val="24"/>
          <w:szCs w:val="24"/>
        </w:rPr>
        <w:t xml:space="preserve">Examined the determinants of leverage in across segment of indexed organizations in Sri Lanka the usage of a sample of firms indexed in the Sri Lanka Stock Exchange. The results suggest that the use of long time money owed is extraordinarily low. The tangibility 7 increase opportunities are not associated with </w:t>
      </w:r>
      <w:proofErr w:type="spellStart"/>
      <w:r w:rsidRPr="00B9596C">
        <w:rPr>
          <w:rFonts w:ascii="Times New Roman" w:hAnsi="Times New Roman" w:cs="Times New Roman"/>
          <w:sz w:val="24"/>
          <w:szCs w:val="24"/>
        </w:rPr>
        <w:t>leverage.Firm</w:t>
      </w:r>
      <w:proofErr w:type="spellEnd"/>
      <w:r w:rsidRPr="00B9596C">
        <w:rPr>
          <w:rFonts w:ascii="Times New Roman" w:hAnsi="Times New Roman" w:cs="Times New Roman"/>
          <w:sz w:val="24"/>
          <w:szCs w:val="24"/>
        </w:rPr>
        <w:t xml:space="preserve"> length is reliably positively associated with leverage indicting a bent for massive companies to use extra </w:t>
      </w:r>
      <w:proofErr w:type="spellStart"/>
      <w:r w:rsidRPr="00B9596C">
        <w:rPr>
          <w:rFonts w:ascii="Times New Roman" w:hAnsi="Times New Roman" w:cs="Times New Roman"/>
          <w:sz w:val="24"/>
          <w:szCs w:val="24"/>
        </w:rPr>
        <w:t>leverage.Profitability</w:t>
      </w:r>
      <w:proofErr w:type="spellEnd"/>
      <w:r w:rsidRPr="00B9596C">
        <w:rPr>
          <w:rFonts w:ascii="Times New Roman" w:hAnsi="Times New Roman" w:cs="Times New Roman"/>
          <w:sz w:val="24"/>
          <w:szCs w:val="24"/>
        </w:rPr>
        <w:t xml:space="preserve"> is negatively correlated to leverage suggesting that more worthwhile firms generally tend to use much less leverage.</w:t>
      </w:r>
    </w:p>
    <w:p w:rsidR="00457EC4" w:rsidRPr="00B9596C" w:rsidRDefault="00457EC4" w:rsidP="00B9596C">
      <w:pPr>
        <w:spacing w:line="360" w:lineRule="auto"/>
        <w:ind w:left="781"/>
        <w:jc w:val="both"/>
        <w:rPr>
          <w:rFonts w:ascii="Times New Roman" w:hAnsi="Times New Roman" w:cs="Times New Roman"/>
          <w:sz w:val="24"/>
          <w:szCs w:val="24"/>
        </w:rPr>
      </w:pPr>
      <w:r w:rsidRPr="00B9596C">
        <w:rPr>
          <w:rFonts w:ascii="Times New Roman" w:hAnsi="Times New Roman" w:cs="Times New Roman"/>
          <w:sz w:val="24"/>
          <w:szCs w:val="24"/>
        </w:rPr>
        <w:t xml:space="preserve">                                                           </w:t>
      </w:r>
    </w:p>
    <w:p w:rsidR="00457EC4" w:rsidRPr="00B9596C" w:rsidRDefault="00457EC4" w:rsidP="00B9596C">
      <w:pPr>
        <w:pStyle w:val="ListParagraph"/>
        <w:numPr>
          <w:ilvl w:val="0"/>
          <w:numId w:val="9"/>
        </w:numPr>
        <w:spacing w:line="360" w:lineRule="auto"/>
        <w:jc w:val="both"/>
        <w:rPr>
          <w:rFonts w:ascii="Times New Roman" w:hAnsi="Times New Roman" w:cs="Times New Roman"/>
          <w:b/>
          <w:sz w:val="24"/>
          <w:szCs w:val="24"/>
        </w:rPr>
      </w:pPr>
      <w:proofErr w:type="spellStart"/>
      <w:r w:rsidRPr="00B9596C">
        <w:rPr>
          <w:rFonts w:ascii="Times New Roman" w:hAnsi="Times New Roman" w:cs="Times New Roman"/>
          <w:b/>
          <w:sz w:val="24"/>
          <w:szCs w:val="24"/>
        </w:rPr>
        <w:lastRenderedPageBreak/>
        <w:t>Pandey</w:t>
      </w:r>
      <w:proofErr w:type="spellEnd"/>
      <w:r w:rsidRPr="00B9596C">
        <w:rPr>
          <w:rFonts w:ascii="Times New Roman" w:hAnsi="Times New Roman" w:cs="Times New Roman"/>
          <w:b/>
          <w:sz w:val="24"/>
          <w:szCs w:val="24"/>
        </w:rPr>
        <w:t xml:space="preserve"> , et al. (2000) :</w:t>
      </w:r>
    </w:p>
    <w:p w:rsidR="00457EC4" w:rsidRPr="00B9596C" w:rsidRDefault="00457EC4" w:rsidP="00B9596C">
      <w:pPr>
        <w:spacing w:line="360" w:lineRule="auto"/>
        <w:ind w:left="781" w:firstLine="659"/>
        <w:jc w:val="both"/>
        <w:rPr>
          <w:rFonts w:ascii="Times New Roman" w:hAnsi="Times New Roman" w:cs="Times New Roman"/>
          <w:sz w:val="24"/>
          <w:szCs w:val="24"/>
        </w:rPr>
      </w:pPr>
      <w:r w:rsidRPr="00B9596C">
        <w:rPr>
          <w:rFonts w:ascii="Times New Roman" w:hAnsi="Times New Roman" w:cs="Times New Roman"/>
          <w:sz w:val="24"/>
          <w:szCs w:val="24"/>
        </w:rPr>
        <w:t xml:space="preserve">The results of the study indicates that the </w:t>
      </w:r>
      <w:proofErr w:type="spellStart"/>
      <w:r w:rsidRPr="00B9596C">
        <w:rPr>
          <w:rFonts w:ascii="Times New Roman" w:hAnsi="Times New Roman" w:cs="Times New Roman"/>
          <w:sz w:val="24"/>
          <w:szCs w:val="24"/>
        </w:rPr>
        <w:t>thai</w:t>
      </w:r>
      <w:proofErr w:type="spellEnd"/>
      <w:r w:rsidRPr="00B9596C">
        <w:rPr>
          <w:rFonts w:ascii="Times New Roman" w:hAnsi="Times New Roman" w:cs="Times New Roman"/>
          <w:sz w:val="24"/>
          <w:szCs w:val="24"/>
        </w:rPr>
        <w:t xml:space="preserve"> production companies were financing extra than half of their total </w:t>
      </w:r>
      <w:proofErr w:type="spellStart"/>
      <w:r w:rsidRPr="00B9596C">
        <w:rPr>
          <w:rFonts w:ascii="Times New Roman" w:hAnsi="Times New Roman" w:cs="Times New Roman"/>
          <w:sz w:val="24"/>
          <w:szCs w:val="24"/>
        </w:rPr>
        <w:t>assests</w:t>
      </w:r>
      <w:proofErr w:type="spellEnd"/>
      <w:r w:rsidRPr="00B9596C">
        <w:rPr>
          <w:rFonts w:ascii="Times New Roman" w:hAnsi="Times New Roman" w:cs="Times New Roman"/>
          <w:sz w:val="24"/>
          <w:szCs w:val="24"/>
        </w:rPr>
        <w:t xml:space="preserve"> thru debt at some stage in take a look at length &amp; percentage of long time debt to short time period debt has gone down from 40% -24% during </w:t>
      </w:r>
      <w:proofErr w:type="spellStart"/>
      <w:r w:rsidRPr="00B9596C">
        <w:rPr>
          <w:rFonts w:ascii="Times New Roman" w:hAnsi="Times New Roman" w:cs="Times New Roman"/>
          <w:sz w:val="24"/>
          <w:szCs w:val="24"/>
        </w:rPr>
        <w:t>thessame</w:t>
      </w:r>
      <w:proofErr w:type="spellEnd"/>
      <w:r w:rsidRPr="00B9596C">
        <w:rPr>
          <w:rFonts w:ascii="Times New Roman" w:hAnsi="Times New Roman" w:cs="Times New Roman"/>
          <w:sz w:val="24"/>
          <w:szCs w:val="24"/>
        </w:rPr>
        <w:t xml:space="preserve"> period. The end result of the take a look at reveals a tremendous courting </w:t>
      </w:r>
      <w:proofErr w:type="spellStart"/>
      <w:r w:rsidRPr="00B9596C">
        <w:rPr>
          <w:rFonts w:ascii="Times New Roman" w:hAnsi="Times New Roman" w:cs="Times New Roman"/>
          <w:sz w:val="24"/>
          <w:szCs w:val="24"/>
        </w:rPr>
        <w:t>betweendebt</w:t>
      </w:r>
      <w:proofErr w:type="spellEnd"/>
      <w:r w:rsidRPr="00B9596C">
        <w:rPr>
          <w:rFonts w:ascii="Times New Roman" w:hAnsi="Times New Roman" w:cs="Times New Roman"/>
          <w:sz w:val="24"/>
          <w:szCs w:val="24"/>
        </w:rPr>
        <w:t xml:space="preserve"> tangible assets, debt &amp; growth, debt &amp; length in maximum of the producing companies of Thailand whereas bad relationship is discovered among debt &amp; firms strong point. It is in addition disclosed via CFO’s survey that </w:t>
      </w:r>
      <w:proofErr w:type="gramStart"/>
      <w:r w:rsidRPr="00B9596C">
        <w:rPr>
          <w:rFonts w:ascii="Times New Roman" w:hAnsi="Times New Roman" w:cs="Times New Roman"/>
          <w:sz w:val="24"/>
          <w:szCs w:val="24"/>
        </w:rPr>
        <w:t>The</w:t>
      </w:r>
      <w:proofErr w:type="gramEnd"/>
      <w:r w:rsidRPr="00B9596C">
        <w:rPr>
          <w:rFonts w:ascii="Times New Roman" w:hAnsi="Times New Roman" w:cs="Times New Roman"/>
          <w:sz w:val="24"/>
          <w:szCs w:val="24"/>
        </w:rPr>
        <w:t xml:space="preserve"> managers prefer to finance their </w:t>
      </w:r>
      <w:proofErr w:type="spellStart"/>
      <w:r w:rsidRPr="00B9596C">
        <w:rPr>
          <w:rFonts w:ascii="Times New Roman" w:hAnsi="Times New Roman" w:cs="Times New Roman"/>
          <w:sz w:val="24"/>
          <w:szCs w:val="24"/>
        </w:rPr>
        <w:t>assests</w:t>
      </w:r>
      <w:proofErr w:type="spellEnd"/>
      <w:r w:rsidRPr="00B9596C">
        <w:rPr>
          <w:rFonts w:ascii="Times New Roman" w:hAnsi="Times New Roman" w:cs="Times New Roman"/>
          <w:sz w:val="24"/>
          <w:szCs w:val="24"/>
        </w:rPr>
        <w:t xml:space="preserve"> by way of retained earnings &amp; straight debt &amp; then if required external commonplace equity is used as a closing motel.</w:t>
      </w:r>
    </w:p>
    <w:p w:rsidR="00457EC4" w:rsidRPr="00B9596C" w:rsidRDefault="00457EC4" w:rsidP="00B9596C">
      <w:pPr>
        <w:pStyle w:val="ListParagraph"/>
        <w:numPr>
          <w:ilvl w:val="0"/>
          <w:numId w:val="9"/>
        </w:numPr>
        <w:spacing w:line="360" w:lineRule="auto"/>
        <w:jc w:val="both"/>
        <w:rPr>
          <w:rFonts w:ascii="Times New Roman" w:hAnsi="Times New Roman" w:cs="Times New Roman"/>
          <w:b/>
          <w:sz w:val="24"/>
          <w:szCs w:val="24"/>
        </w:rPr>
      </w:pPr>
      <w:proofErr w:type="spellStart"/>
      <w:r w:rsidRPr="00B9596C">
        <w:rPr>
          <w:rFonts w:ascii="Times New Roman" w:hAnsi="Times New Roman" w:cs="Times New Roman"/>
          <w:b/>
          <w:sz w:val="24"/>
          <w:szCs w:val="24"/>
        </w:rPr>
        <w:t>Pandey</w:t>
      </w:r>
      <w:proofErr w:type="spellEnd"/>
      <w:r w:rsidRPr="00B9596C">
        <w:rPr>
          <w:rFonts w:ascii="Times New Roman" w:hAnsi="Times New Roman" w:cs="Times New Roman"/>
          <w:b/>
          <w:sz w:val="24"/>
          <w:szCs w:val="24"/>
        </w:rPr>
        <w:t xml:space="preserve"> (2001) : </w:t>
      </w:r>
    </w:p>
    <w:p w:rsidR="00CA606D" w:rsidRPr="00B9596C" w:rsidRDefault="00457EC4" w:rsidP="00B9596C">
      <w:pPr>
        <w:spacing w:line="360" w:lineRule="auto"/>
        <w:ind w:left="781" w:firstLine="659"/>
        <w:jc w:val="both"/>
        <w:rPr>
          <w:rFonts w:ascii="Times New Roman" w:hAnsi="Times New Roman" w:cs="Times New Roman"/>
          <w:sz w:val="24"/>
          <w:szCs w:val="24"/>
        </w:rPr>
      </w:pPr>
      <w:r w:rsidRPr="00B9596C">
        <w:rPr>
          <w:rFonts w:ascii="Times New Roman" w:hAnsi="Times New Roman" w:cs="Times New Roman"/>
          <w:sz w:val="24"/>
          <w:szCs w:val="24"/>
        </w:rPr>
        <w:t xml:space="preserve">Examined determinants of capital structure of Malaysian Co.’s utilizing facts from 1984-1999. The consequences of pooled OLS regression display that profitability, size, growth, chance, &amp; tangibility variables have tremendous </w:t>
      </w:r>
      <w:proofErr w:type="spellStart"/>
      <w:r w:rsidRPr="00B9596C">
        <w:rPr>
          <w:rFonts w:ascii="Times New Roman" w:hAnsi="Times New Roman" w:cs="Times New Roman"/>
          <w:sz w:val="24"/>
          <w:szCs w:val="24"/>
        </w:rPr>
        <w:t>affect</w:t>
      </w:r>
      <w:proofErr w:type="spellEnd"/>
      <w:r w:rsidRPr="00B9596C">
        <w:rPr>
          <w:rFonts w:ascii="Times New Roman" w:hAnsi="Times New Roman" w:cs="Times New Roman"/>
          <w:sz w:val="24"/>
          <w:szCs w:val="24"/>
        </w:rPr>
        <w:t xml:space="preserve"> on all varieties of </w:t>
      </w:r>
      <w:proofErr w:type="spellStart"/>
      <w:r w:rsidRPr="00B9596C">
        <w:rPr>
          <w:rFonts w:ascii="Times New Roman" w:hAnsi="Times New Roman" w:cs="Times New Roman"/>
          <w:sz w:val="24"/>
          <w:szCs w:val="24"/>
        </w:rPr>
        <w:t>debt.Those</w:t>
      </w:r>
      <w:proofErr w:type="spellEnd"/>
      <w:r w:rsidRPr="00B9596C">
        <w:rPr>
          <w:rFonts w:ascii="Times New Roman" w:hAnsi="Times New Roman" w:cs="Times New Roman"/>
          <w:sz w:val="24"/>
          <w:szCs w:val="24"/>
        </w:rPr>
        <w:t xml:space="preserve"> results are normally </w:t>
      </w:r>
      <w:proofErr w:type="spellStart"/>
      <w:r w:rsidRPr="00B9596C">
        <w:rPr>
          <w:rFonts w:ascii="Times New Roman" w:hAnsi="Times New Roman" w:cs="Times New Roman"/>
          <w:sz w:val="24"/>
          <w:szCs w:val="24"/>
        </w:rPr>
        <w:t>consistant</w:t>
      </w:r>
      <w:proofErr w:type="spellEnd"/>
      <w:r w:rsidRPr="00B9596C">
        <w:rPr>
          <w:rFonts w:ascii="Times New Roman" w:hAnsi="Times New Roman" w:cs="Times New Roman"/>
          <w:sz w:val="24"/>
          <w:szCs w:val="24"/>
        </w:rPr>
        <w:t xml:space="preserve"> with the results of fixed impact estimation with the </w:t>
      </w:r>
      <w:proofErr w:type="spellStart"/>
      <w:r w:rsidRPr="00B9596C">
        <w:rPr>
          <w:rFonts w:ascii="Times New Roman" w:hAnsi="Times New Roman" w:cs="Times New Roman"/>
          <w:sz w:val="24"/>
          <w:szCs w:val="24"/>
        </w:rPr>
        <w:t>excepyiom</w:t>
      </w:r>
      <w:proofErr w:type="spellEnd"/>
      <w:r w:rsidRPr="00B9596C">
        <w:rPr>
          <w:rFonts w:ascii="Times New Roman" w:hAnsi="Times New Roman" w:cs="Times New Roman"/>
          <w:sz w:val="24"/>
          <w:szCs w:val="24"/>
        </w:rPr>
        <w:t xml:space="preserve"> that risk variable losses its importance.</w:t>
      </w:r>
    </w:p>
    <w:p w:rsidR="00557304" w:rsidRPr="00B9596C" w:rsidRDefault="00E45F8A" w:rsidP="00B9596C">
      <w:pPr>
        <w:pStyle w:val="ListParagraph"/>
        <w:numPr>
          <w:ilvl w:val="0"/>
          <w:numId w:val="12"/>
        </w:numPr>
        <w:spacing w:line="360" w:lineRule="auto"/>
        <w:jc w:val="both"/>
        <w:rPr>
          <w:rFonts w:ascii="Times New Roman" w:hAnsi="Times New Roman" w:cs="Times New Roman"/>
          <w:b/>
          <w:sz w:val="24"/>
          <w:szCs w:val="24"/>
        </w:rPr>
      </w:pPr>
      <w:r w:rsidRPr="00B9596C">
        <w:rPr>
          <w:rFonts w:ascii="Times New Roman" w:hAnsi="Times New Roman" w:cs="Times New Roman"/>
          <w:b/>
          <w:sz w:val="24"/>
          <w:szCs w:val="24"/>
        </w:rPr>
        <w:t>Gaud</w:t>
      </w:r>
      <w:r w:rsidR="00557304" w:rsidRPr="00B9596C">
        <w:rPr>
          <w:rFonts w:ascii="Times New Roman" w:hAnsi="Times New Roman" w:cs="Times New Roman"/>
          <w:b/>
          <w:sz w:val="24"/>
          <w:szCs w:val="24"/>
        </w:rPr>
        <w:t xml:space="preserve"> (2003):</w:t>
      </w:r>
    </w:p>
    <w:p w:rsidR="00363C62" w:rsidRPr="00B9596C" w:rsidRDefault="00557304" w:rsidP="00B9596C">
      <w:pPr>
        <w:spacing w:line="360" w:lineRule="auto"/>
        <w:ind w:left="781" w:firstLine="659"/>
        <w:jc w:val="both"/>
        <w:rPr>
          <w:rFonts w:ascii="Times New Roman" w:hAnsi="Times New Roman" w:cs="Times New Roman"/>
          <w:sz w:val="24"/>
          <w:szCs w:val="24"/>
        </w:rPr>
      </w:pPr>
      <w:proofErr w:type="gramStart"/>
      <w:r w:rsidRPr="00B9596C">
        <w:rPr>
          <w:rFonts w:ascii="Times New Roman" w:hAnsi="Times New Roman" w:cs="Times New Roman"/>
          <w:sz w:val="24"/>
          <w:szCs w:val="24"/>
        </w:rPr>
        <w:t xml:space="preserve">Analyzed the determinants of the capital structure of 106 </w:t>
      </w:r>
      <w:proofErr w:type="spellStart"/>
      <w:r w:rsidRPr="00B9596C">
        <w:rPr>
          <w:rFonts w:ascii="Times New Roman" w:hAnsi="Times New Roman" w:cs="Times New Roman"/>
          <w:sz w:val="24"/>
          <w:szCs w:val="24"/>
        </w:rPr>
        <w:t>swiss</w:t>
      </w:r>
      <w:proofErr w:type="spellEnd"/>
      <w:r w:rsidRPr="00B9596C">
        <w:rPr>
          <w:rFonts w:ascii="Times New Roman" w:hAnsi="Times New Roman" w:cs="Times New Roman"/>
          <w:sz w:val="24"/>
          <w:szCs w:val="24"/>
        </w:rPr>
        <w:t xml:space="preserve"> companies by using static &amp;</w:t>
      </w:r>
      <w:r w:rsidR="00363C62" w:rsidRPr="00B9596C">
        <w:rPr>
          <w:rFonts w:ascii="Times New Roman" w:hAnsi="Times New Roman" w:cs="Times New Roman"/>
          <w:sz w:val="24"/>
          <w:szCs w:val="24"/>
        </w:rPr>
        <w:t xml:space="preserve"> </w:t>
      </w:r>
      <w:r w:rsidRPr="00B9596C">
        <w:rPr>
          <w:rFonts w:ascii="Times New Roman" w:hAnsi="Times New Roman" w:cs="Times New Roman"/>
          <w:sz w:val="24"/>
          <w:szCs w:val="24"/>
        </w:rPr>
        <w:t>dynamic models for the period of 1991-2000.</w:t>
      </w:r>
      <w:proofErr w:type="gramEnd"/>
      <w:r w:rsidRPr="00B9596C">
        <w:rPr>
          <w:rFonts w:ascii="Times New Roman" w:hAnsi="Times New Roman" w:cs="Times New Roman"/>
          <w:sz w:val="24"/>
          <w:szCs w:val="24"/>
        </w:rPr>
        <w:t xml:space="preserve"> The study has found </w:t>
      </w:r>
      <w:r w:rsidR="00363C62" w:rsidRPr="00B9596C">
        <w:rPr>
          <w:rFonts w:ascii="Times New Roman" w:hAnsi="Times New Roman" w:cs="Times New Roman"/>
          <w:sz w:val="24"/>
          <w:szCs w:val="24"/>
        </w:rPr>
        <w:t xml:space="preserve">that size of companies, the importance of tangible assets &amp; </w:t>
      </w:r>
      <w:proofErr w:type="spellStart"/>
      <w:r w:rsidR="00363C62" w:rsidRPr="00B9596C">
        <w:rPr>
          <w:rFonts w:ascii="Times New Roman" w:hAnsi="Times New Roman" w:cs="Times New Roman"/>
          <w:sz w:val="24"/>
          <w:szCs w:val="24"/>
        </w:rPr>
        <w:t>businessrisk</w:t>
      </w:r>
      <w:proofErr w:type="spellEnd"/>
      <w:r w:rsidR="00363C62" w:rsidRPr="00B9596C">
        <w:rPr>
          <w:rFonts w:ascii="Times New Roman" w:hAnsi="Times New Roman" w:cs="Times New Roman"/>
          <w:sz w:val="24"/>
          <w:szCs w:val="24"/>
        </w:rPr>
        <w:t xml:space="preserve"> are positively related to leverage whereas growth &amp; current profitability are negatively associated with leverage. The dynamic analysis reveals the existence of target debt to equity ratio. The study also found that lagged profitability has a negative impact on leverage, confirming the prediction </w:t>
      </w:r>
      <w:proofErr w:type="gramStart"/>
      <w:r w:rsidR="00363C62" w:rsidRPr="00B9596C">
        <w:rPr>
          <w:rFonts w:ascii="Times New Roman" w:hAnsi="Times New Roman" w:cs="Times New Roman"/>
          <w:sz w:val="24"/>
          <w:szCs w:val="24"/>
        </w:rPr>
        <w:t>of  short</w:t>
      </w:r>
      <w:proofErr w:type="gramEnd"/>
      <w:r w:rsidR="00363C62" w:rsidRPr="00B9596C">
        <w:rPr>
          <w:rFonts w:ascii="Times New Roman" w:hAnsi="Times New Roman" w:cs="Times New Roman"/>
          <w:sz w:val="24"/>
          <w:szCs w:val="24"/>
        </w:rPr>
        <w:t xml:space="preserve"> term pecking order behavior towards the target ratio.</w:t>
      </w:r>
    </w:p>
    <w:p w:rsidR="00457EC4" w:rsidRPr="00B9596C" w:rsidRDefault="00457EC4" w:rsidP="00B9596C">
      <w:pPr>
        <w:pStyle w:val="ListParagraph"/>
        <w:tabs>
          <w:tab w:val="left" w:pos="2418"/>
        </w:tabs>
        <w:spacing w:line="360" w:lineRule="auto"/>
        <w:jc w:val="both"/>
        <w:rPr>
          <w:rFonts w:ascii="Times New Roman" w:hAnsi="Times New Roman" w:cs="Times New Roman"/>
          <w:b/>
          <w:sz w:val="24"/>
          <w:szCs w:val="24"/>
        </w:rPr>
      </w:pPr>
    </w:p>
    <w:p w:rsidR="001543E5" w:rsidRPr="00B9596C" w:rsidRDefault="001543E5" w:rsidP="00B9596C">
      <w:pPr>
        <w:pStyle w:val="ListParagraph"/>
        <w:numPr>
          <w:ilvl w:val="0"/>
          <w:numId w:val="12"/>
        </w:numPr>
        <w:spacing w:line="360" w:lineRule="auto"/>
        <w:jc w:val="both"/>
        <w:rPr>
          <w:rFonts w:ascii="Times New Roman" w:hAnsi="Times New Roman" w:cs="Times New Roman"/>
          <w:b/>
          <w:sz w:val="24"/>
          <w:szCs w:val="24"/>
        </w:rPr>
      </w:pPr>
      <w:proofErr w:type="spellStart"/>
      <w:r w:rsidRPr="00B9596C">
        <w:rPr>
          <w:rFonts w:ascii="Times New Roman" w:hAnsi="Times New Roman" w:cs="Times New Roman"/>
          <w:b/>
          <w:sz w:val="24"/>
          <w:szCs w:val="24"/>
        </w:rPr>
        <w:t>Baral</w:t>
      </w:r>
      <w:proofErr w:type="spellEnd"/>
      <w:r w:rsidRPr="00B9596C">
        <w:rPr>
          <w:rFonts w:ascii="Times New Roman" w:hAnsi="Times New Roman" w:cs="Times New Roman"/>
          <w:b/>
          <w:sz w:val="24"/>
          <w:szCs w:val="24"/>
        </w:rPr>
        <w:t xml:space="preserve"> (2004)</w:t>
      </w:r>
      <w:r w:rsidR="00CA606D" w:rsidRPr="00B9596C">
        <w:rPr>
          <w:rFonts w:ascii="Times New Roman" w:hAnsi="Times New Roman" w:cs="Times New Roman"/>
          <w:b/>
          <w:sz w:val="24"/>
          <w:szCs w:val="24"/>
        </w:rPr>
        <w:t xml:space="preserve"> </w:t>
      </w:r>
      <w:r w:rsidRPr="00B9596C">
        <w:rPr>
          <w:rFonts w:ascii="Times New Roman" w:hAnsi="Times New Roman" w:cs="Times New Roman"/>
          <w:b/>
          <w:sz w:val="24"/>
          <w:szCs w:val="24"/>
        </w:rPr>
        <w:t>:</w:t>
      </w:r>
    </w:p>
    <w:p w:rsidR="001543E5" w:rsidRPr="00B9596C" w:rsidRDefault="001543E5" w:rsidP="00B9596C">
      <w:pPr>
        <w:spacing w:line="360" w:lineRule="auto"/>
        <w:ind w:left="781" w:firstLine="659"/>
        <w:jc w:val="both"/>
        <w:rPr>
          <w:rFonts w:ascii="Times New Roman" w:hAnsi="Times New Roman" w:cs="Times New Roman"/>
          <w:sz w:val="24"/>
          <w:szCs w:val="24"/>
        </w:rPr>
      </w:pPr>
      <w:proofErr w:type="gramStart"/>
      <w:r w:rsidRPr="00B9596C">
        <w:rPr>
          <w:rFonts w:ascii="Times New Roman" w:hAnsi="Times New Roman" w:cs="Times New Roman"/>
          <w:sz w:val="24"/>
          <w:szCs w:val="24"/>
        </w:rPr>
        <w:t xml:space="preserve">Has made an attempt to examine the determinants of capital structure of the companies listed on Nepal Stock Exchange by using the correlation multiple regression </w:t>
      </w:r>
      <w:r w:rsidR="00CF2588" w:rsidRPr="00B9596C">
        <w:rPr>
          <w:rFonts w:ascii="Times New Roman" w:hAnsi="Times New Roman" w:cs="Times New Roman"/>
          <w:sz w:val="24"/>
          <w:szCs w:val="24"/>
        </w:rPr>
        <w:lastRenderedPageBreak/>
        <w:t>m</w:t>
      </w:r>
      <w:r w:rsidRPr="00B9596C">
        <w:rPr>
          <w:rFonts w:ascii="Times New Roman" w:hAnsi="Times New Roman" w:cs="Times New Roman"/>
          <w:sz w:val="24"/>
          <w:szCs w:val="24"/>
        </w:rPr>
        <w:t>odels.</w:t>
      </w:r>
      <w:proofErr w:type="gramEnd"/>
      <w:r w:rsidRPr="00B9596C">
        <w:rPr>
          <w:rFonts w:ascii="Times New Roman" w:hAnsi="Times New Roman" w:cs="Times New Roman"/>
          <w:sz w:val="24"/>
          <w:szCs w:val="24"/>
        </w:rPr>
        <w:t xml:space="preserve"> The study found that co-efficient </w:t>
      </w:r>
      <w:proofErr w:type="spellStart"/>
      <w:r w:rsidRPr="00B9596C">
        <w:rPr>
          <w:rFonts w:ascii="Times New Roman" w:hAnsi="Times New Roman" w:cs="Times New Roman"/>
          <w:sz w:val="24"/>
          <w:szCs w:val="24"/>
        </w:rPr>
        <w:t>associatin</w:t>
      </w:r>
      <w:proofErr w:type="spellEnd"/>
      <w:r w:rsidRPr="00B9596C">
        <w:rPr>
          <w:rFonts w:ascii="Times New Roman" w:hAnsi="Times New Roman" w:cs="Times New Roman"/>
          <w:sz w:val="24"/>
          <w:szCs w:val="24"/>
        </w:rPr>
        <w:t xml:space="preserve"> with corporate size, corporate growth &amp; earning rate are statistically significant &amp; explain around 72% of variation in financial </w:t>
      </w:r>
      <w:proofErr w:type="spellStart"/>
      <w:r w:rsidRPr="00B9596C">
        <w:rPr>
          <w:rFonts w:ascii="Times New Roman" w:hAnsi="Times New Roman" w:cs="Times New Roman"/>
          <w:sz w:val="24"/>
          <w:szCs w:val="24"/>
        </w:rPr>
        <w:t>leverageand</w:t>
      </w:r>
      <w:proofErr w:type="spellEnd"/>
      <w:r w:rsidRPr="00B9596C">
        <w:rPr>
          <w:rFonts w:ascii="Times New Roman" w:hAnsi="Times New Roman" w:cs="Times New Roman"/>
          <w:sz w:val="24"/>
          <w:szCs w:val="24"/>
        </w:rPr>
        <w:t xml:space="preserve"> whereas remaining four vehicles </w:t>
      </w:r>
      <w:proofErr w:type="spellStart"/>
      <w:r w:rsidRPr="00B9596C">
        <w:rPr>
          <w:rFonts w:ascii="Times New Roman" w:hAnsi="Times New Roman" w:cs="Times New Roman"/>
          <w:sz w:val="24"/>
          <w:szCs w:val="24"/>
        </w:rPr>
        <w:t>i.e</w:t>
      </w:r>
      <w:proofErr w:type="spellEnd"/>
      <w:r w:rsidRPr="00B9596C">
        <w:rPr>
          <w:rFonts w:ascii="Times New Roman" w:hAnsi="Times New Roman" w:cs="Times New Roman"/>
          <w:sz w:val="24"/>
          <w:szCs w:val="24"/>
        </w:rPr>
        <w:t xml:space="preserve">, business risk, dividend payout, debt service capacity &amp; degree </w:t>
      </w:r>
      <w:proofErr w:type="spellStart"/>
      <w:r w:rsidRPr="00B9596C">
        <w:rPr>
          <w:rFonts w:ascii="Times New Roman" w:hAnsi="Times New Roman" w:cs="Times New Roman"/>
          <w:sz w:val="24"/>
          <w:szCs w:val="24"/>
        </w:rPr>
        <w:t>o</w:t>
      </w:r>
      <w:proofErr w:type="spellEnd"/>
      <w:r w:rsidRPr="00B9596C">
        <w:rPr>
          <w:rFonts w:ascii="Times New Roman" w:hAnsi="Times New Roman" w:cs="Times New Roman"/>
          <w:sz w:val="24"/>
          <w:szCs w:val="24"/>
        </w:rPr>
        <w:t xml:space="preserve"> operating leverage play </w:t>
      </w:r>
      <w:proofErr w:type="spellStart"/>
      <w:r w:rsidRPr="00B9596C">
        <w:rPr>
          <w:rFonts w:ascii="Times New Roman" w:hAnsi="Times New Roman" w:cs="Times New Roman"/>
          <w:sz w:val="24"/>
          <w:szCs w:val="24"/>
        </w:rPr>
        <w:t>ann</w:t>
      </w:r>
      <w:proofErr w:type="spellEnd"/>
      <w:r w:rsidRPr="00B9596C">
        <w:rPr>
          <w:rFonts w:ascii="Times New Roman" w:hAnsi="Times New Roman" w:cs="Times New Roman"/>
          <w:sz w:val="24"/>
          <w:szCs w:val="24"/>
        </w:rPr>
        <w:t xml:space="preserve"> insignificant role</w:t>
      </w:r>
      <w:r w:rsidR="003B547F" w:rsidRPr="00B9596C">
        <w:rPr>
          <w:rFonts w:ascii="Times New Roman" w:hAnsi="Times New Roman" w:cs="Times New Roman"/>
          <w:sz w:val="24"/>
          <w:szCs w:val="24"/>
        </w:rPr>
        <w:t>, explaining only 5% of the variation.</w:t>
      </w:r>
    </w:p>
    <w:p w:rsidR="00C57B1E" w:rsidRDefault="008E12A3" w:rsidP="008E12A3">
      <w:pPr>
        <w:pStyle w:val="ListParagraph"/>
        <w:numPr>
          <w:ilvl w:val="0"/>
          <w:numId w:val="4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8E12A3" w:rsidRPr="008E12A3" w:rsidRDefault="008E12A3" w:rsidP="008E12A3">
      <w:pPr>
        <w:pStyle w:val="ListParagraph"/>
        <w:spacing w:line="360" w:lineRule="auto"/>
        <w:ind w:left="435"/>
        <w:jc w:val="both"/>
        <w:rPr>
          <w:rFonts w:ascii="Times New Roman" w:hAnsi="Times New Roman" w:cs="Times New Roman"/>
          <w:sz w:val="24"/>
          <w:szCs w:val="24"/>
        </w:rPr>
      </w:pPr>
      <w:r w:rsidRPr="008E12A3">
        <w:rPr>
          <w:rFonts w:ascii="Times New Roman" w:hAnsi="Times New Roman" w:cs="Times New Roman"/>
          <w:sz w:val="24"/>
          <w:szCs w:val="24"/>
        </w:rPr>
        <w:t xml:space="preserve">The study underscores the pivotal role of financial management in determining the operational efficiency and success of enterprises, such as </w:t>
      </w:r>
      <w:proofErr w:type="spellStart"/>
      <w:r w:rsidRPr="008E12A3">
        <w:rPr>
          <w:rFonts w:ascii="Times New Roman" w:hAnsi="Times New Roman" w:cs="Times New Roman"/>
          <w:sz w:val="24"/>
          <w:szCs w:val="24"/>
        </w:rPr>
        <w:t>Lahoti</w:t>
      </w:r>
      <w:proofErr w:type="spellEnd"/>
      <w:r w:rsidRPr="008E12A3">
        <w:rPr>
          <w:rFonts w:ascii="Times New Roman" w:hAnsi="Times New Roman" w:cs="Times New Roman"/>
          <w:sz w:val="24"/>
          <w:szCs w:val="24"/>
        </w:rPr>
        <w:t xml:space="preserve"> Automobiles Pvt. Ltd., within the Indian economy. The review of existing literature highlights the nuanced relationship between various determinants and financial leverage across diverse contexts, industries, and geographic regions. While earlier research, such as those by </w:t>
      </w:r>
      <w:proofErr w:type="spellStart"/>
      <w:r w:rsidRPr="008E12A3">
        <w:rPr>
          <w:rFonts w:ascii="Times New Roman" w:hAnsi="Times New Roman" w:cs="Times New Roman"/>
          <w:sz w:val="24"/>
          <w:szCs w:val="24"/>
        </w:rPr>
        <w:t>Venkatesan</w:t>
      </w:r>
      <w:proofErr w:type="spellEnd"/>
      <w:r w:rsidRPr="008E12A3">
        <w:rPr>
          <w:rFonts w:ascii="Times New Roman" w:hAnsi="Times New Roman" w:cs="Times New Roman"/>
          <w:sz w:val="24"/>
          <w:szCs w:val="24"/>
        </w:rPr>
        <w:t xml:space="preserve"> (1983) and </w:t>
      </w:r>
      <w:proofErr w:type="spellStart"/>
      <w:r w:rsidRPr="008E12A3">
        <w:rPr>
          <w:rFonts w:ascii="Times New Roman" w:hAnsi="Times New Roman" w:cs="Times New Roman"/>
          <w:sz w:val="24"/>
          <w:szCs w:val="24"/>
        </w:rPr>
        <w:t>Pandey</w:t>
      </w:r>
      <w:proofErr w:type="spellEnd"/>
      <w:r w:rsidRPr="008E12A3">
        <w:rPr>
          <w:rFonts w:ascii="Times New Roman" w:hAnsi="Times New Roman" w:cs="Times New Roman"/>
          <w:sz w:val="24"/>
          <w:szCs w:val="24"/>
        </w:rPr>
        <w:t xml:space="preserve"> (2001), shed light on factors like firm size, profitability, growth opportunities, and asset tangibility, the variations across regions and industries indicate that a universal framework for capital structure decisions may not exist. Each firm's financial strategy must account for specific economic, cultural, and regulatory landscapes. Furthermore, the evidence points toward a significant interplay between internal factors, such as retained earnings and external equity, and their influence on a firm's capital structure. Studies like Gaud (2003) and </w:t>
      </w:r>
      <w:proofErr w:type="spellStart"/>
      <w:r w:rsidRPr="008E12A3">
        <w:rPr>
          <w:rFonts w:ascii="Times New Roman" w:hAnsi="Times New Roman" w:cs="Times New Roman"/>
          <w:sz w:val="24"/>
          <w:szCs w:val="24"/>
        </w:rPr>
        <w:t>Baral</w:t>
      </w:r>
      <w:proofErr w:type="spellEnd"/>
      <w:r w:rsidRPr="008E12A3">
        <w:rPr>
          <w:rFonts w:ascii="Times New Roman" w:hAnsi="Times New Roman" w:cs="Times New Roman"/>
          <w:sz w:val="24"/>
          <w:szCs w:val="24"/>
        </w:rPr>
        <w:t xml:space="preserve"> (2004) also reveal the importance of dynamic modeling and target debt-to-equity ratios, providing insights for strategic financial planning. In conclusion, effective financial management is critical not just for profit generation but also for sustaining long-term growth and stability in a competitive economic environment. The insights gained from this analysis reinforce the need for enterprises to adopt a balanced approach to leverage, considering both external economic conditions and internal financial objectives.</w:t>
      </w:r>
    </w:p>
    <w:p w:rsidR="00836584" w:rsidRPr="00EB6466" w:rsidRDefault="00836584" w:rsidP="00836584">
      <w:pPr>
        <w:widowControl w:val="0"/>
        <w:tabs>
          <w:tab w:val="left" w:pos="4140"/>
        </w:tabs>
        <w:autoSpaceDE w:val="0"/>
        <w:autoSpaceDN w:val="0"/>
        <w:adjustRightInd w:val="0"/>
        <w:spacing w:before="240" w:after="240" w:line="360" w:lineRule="auto"/>
        <w:ind w:left="-270" w:right="-450"/>
        <w:jc w:val="both"/>
        <w:rPr>
          <w:rFonts w:ascii="Times New Roman" w:hAnsi="Times New Roman" w:cs="Times New Roman"/>
          <w:b/>
          <w:sz w:val="24"/>
          <w:szCs w:val="24"/>
        </w:rPr>
      </w:pPr>
      <w:r w:rsidRPr="00EB6466">
        <w:rPr>
          <w:rFonts w:ascii="Times New Roman" w:hAnsi="Times New Roman" w:cs="Times New Roman"/>
          <w:b/>
          <w:sz w:val="24"/>
          <w:szCs w:val="24"/>
        </w:rPr>
        <w:t>REFERENCES</w:t>
      </w:r>
      <w:r>
        <w:rPr>
          <w:rFonts w:ascii="Times New Roman" w:hAnsi="Times New Roman" w:cs="Times New Roman"/>
          <w:b/>
          <w:sz w:val="24"/>
          <w:szCs w:val="24"/>
        </w:rPr>
        <w:t xml:space="preserve">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 P.S.AITHAL , PERFORMANCE AFFECTING FACTORS OF INDIAN BANKING SECTOR: AN EMPIRICAL ANALYSIS, George Washington International Law Review, Vol.- 07 Issue -01,  April-June 2021, PAGE No : 607-621, Available at: </w:t>
      </w:r>
      <w:hyperlink r:id="rId10" w:history="1">
        <w:r w:rsidRPr="00710BB2">
          <w:rPr>
            <w:rFonts w:ascii="Times New Roman" w:hAnsi="Times New Roman" w:cs="Times New Roman"/>
            <w:sz w:val="20"/>
            <w:szCs w:val="20"/>
          </w:rPr>
          <w:t>http://archive-gwilr.org/wp-content/uploads/2021/06/Bhadrappa-Haralayya.pdf</w:t>
        </w:r>
      </w:hyperlink>
      <w:r w:rsidRPr="00710BB2">
        <w:rPr>
          <w:rFonts w:ascii="Times New Roman" w:hAnsi="Times New Roman" w:cs="Times New Roman"/>
          <w:sz w:val="20"/>
          <w:szCs w:val="20"/>
        </w:rPr>
        <w:t xml:space="preserve">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 P.S.AITHAL , TECHNICAL EFFICIENCY AFFECTING FACTORS IN </w:t>
      </w:r>
      <w:r w:rsidRPr="00710BB2">
        <w:rPr>
          <w:rFonts w:ascii="Times New Roman" w:hAnsi="Times New Roman" w:cs="Times New Roman"/>
          <w:sz w:val="20"/>
          <w:szCs w:val="20"/>
        </w:rPr>
        <w:lastRenderedPageBreak/>
        <w:t>INDIAN BANKING SECTOR: AN EMPIRICAL ANALYSIS, Turkish Online Journal of Qualitative Inquiry (TOJQI), Vol.- 12 Issue -03,  June 2021, PAGE No : 603-620,  Available at: https://www.tojqi.net/index.php/journal/article/view/791/242</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BHADRAPPA HARALAYYA , P.S.AITHAL , IMPLICATIONS OF BANKING SECTOR ON ECONOMIC DEVELOPMENT IN INDIA, George Washington International Law Review, Vol.- 07 Issue -01,  April-June 2021, PAGE No : 631-642</w:t>
      </w:r>
    </w:p>
    <w:p w:rsidR="00836584" w:rsidRPr="00710BB2" w:rsidRDefault="00836584" w:rsidP="00836584">
      <w:pPr>
        <w:pStyle w:val="ListParagraph"/>
        <w:widowControl w:val="0"/>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Available at:</w:t>
      </w:r>
      <w:r w:rsidRPr="00710BB2">
        <w:rPr>
          <w:sz w:val="20"/>
          <w:szCs w:val="20"/>
        </w:rPr>
        <w:t xml:space="preserve"> </w:t>
      </w:r>
      <w:r w:rsidRPr="00710BB2">
        <w:rPr>
          <w:rFonts w:ascii="Times New Roman" w:hAnsi="Times New Roman" w:cs="Times New Roman"/>
          <w:sz w:val="20"/>
          <w:szCs w:val="20"/>
        </w:rPr>
        <w:t>http://archive-gwilr.org/wp-content/uploads/2021/06/Bhadrappa-Haralayya-1.pdf</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BHADRAPPA HARALAYYA , P.S.AITHAL ,STUDY ON PRODUCTIVE EFFICIENCY OF BANKS IN DEVELOPING COUNTRY, International Research Journal of Humanities and Interdisciplinary Studies (</w:t>
      </w:r>
      <w:hyperlink r:id="rId11" w:history="1">
        <w:r w:rsidRPr="00710BB2">
          <w:rPr>
            <w:rStyle w:val="Hyperlink"/>
            <w:rFonts w:ascii="Times New Roman" w:hAnsi="Times New Roman" w:cs="Times New Roman"/>
            <w:sz w:val="20"/>
            <w:szCs w:val="20"/>
          </w:rPr>
          <w:t>www.irjhis.com</w:t>
        </w:r>
      </w:hyperlink>
      <w:r w:rsidRPr="00710BB2">
        <w:rPr>
          <w:rFonts w:ascii="Times New Roman" w:hAnsi="Times New Roman" w:cs="Times New Roman"/>
          <w:sz w:val="20"/>
          <w:szCs w:val="20"/>
        </w:rPr>
        <w:t>) ,Volume: 2, Issue: 5, May 2021, Page No : 184-194.</w:t>
      </w:r>
      <w:r w:rsidRPr="00710BB2">
        <w:rPr>
          <w:rFonts w:ascii="Segoe UI" w:hAnsi="Segoe UI" w:cs="Segoe UI"/>
          <w:b/>
          <w:bCs/>
          <w:color w:val="212529"/>
          <w:sz w:val="20"/>
          <w:szCs w:val="20"/>
          <w:shd w:val="clear" w:color="auto" w:fill="FFFFFF"/>
        </w:rPr>
        <w:t xml:space="preserve"> </w:t>
      </w:r>
      <w:r w:rsidRPr="00710BB2">
        <w:rPr>
          <w:rFonts w:ascii="Times New Roman" w:hAnsi="Times New Roman" w:cs="Times New Roman"/>
          <w:sz w:val="20"/>
          <w:szCs w:val="20"/>
        </w:rPr>
        <w:t>Available at : </w:t>
      </w:r>
      <w:hyperlink r:id="rId12" w:tgtFrame="_blank" w:history="1">
        <w:r w:rsidRPr="00710BB2">
          <w:rPr>
            <w:rFonts w:ascii="Times New Roman" w:hAnsi="Times New Roman" w:cs="Times New Roman"/>
            <w:sz w:val="20"/>
            <w:szCs w:val="20"/>
          </w:rPr>
          <w:t>http://irjhis.com/paper/IRJHIS2105025.pdf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P. S. Aithal . "Study on Model and Camel Analysis of Banking" Iconic Research And Engineering </w:t>
      </w:r>
      <w:proofErr w:type="gramStart"/>
      <w:r w:rsidRPr="00710BB2">
        <w:rPr>
          <w:rFonts w:ascii="Times New Roman" w:hAnsi="Times New Roman" w:cs="Times New Roman"/>
          <w:sz w:val="20"/>
          <w:szCs w:val="20"/>
        </w:rPr>
        <w:t>Journals ,Volume</w:t>
      </w:r>
      <w:proofErr w:type="gramEnd"/>
      <w:r w:rsidRPr="00710BB2">
        <w:rPr>
          <w:rFonts w:ascii="Times New Roman" w:hAnsi="Times New Roman" w:cs="Times New Roman"/>
          <w:sz w:val="20"/>
          <w:szCs w:val="20"/>
        </w:rPr>
        <w:t xml:space="preserve"> 4 ,Issue 11  ,May 2021 Page 244-259. Available at </w:t>
      </w:r>
      <w:hyperlink r:id="rId13" w:history="1">
        <w:r w:rsidRPr="00710BB2">
          <w:rPr>
            <w:rStyle w:val="Hyperlink"/>
            <w:rFonts w:ascii="Times New Roman" w:hAnsi="Times New Roman" w:cs="Times New Roman"/>
            <w:sz w:val="20"/>
            <w:szCs w:val="20"/>
          </w:rPr>
          <w:t>https://irejournals.com/paper-details/1702750</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and Aithal, P. </w:t>
      </w:r>
      <w:proofErr w:type="gramStart"/>
      <w:r w:rsidRPr="00710BB2">
        <w:rPr>
          <w:rFonts w:ascii="Times New Roman" w:hAnsi="Times New Roman" w:cs="Times New Roman"/>
          <w:sz w:val="20"/>
          <w:szCs w:val="20"/>
        </w:rPr>
        <w:t>S..</w:t>
      </w:r>
      <w:proofErr w:type="gramEnd"/>
      <w:r w:rsidRPr="00710BB2">
        <w:rPr>
          <w:rFonts w:ascii="Times New Roman" w:hAnsi="Times New Roman" w:cs="Times New Roman"/>
          <w:sz w:val="20"/>
          <w:szCs w:val="20"/>
        </w:rPr>
        <w:t xml:space="preserve"> “Analysis of cost efficiency on scheduled commercial banks in India”. International Journal of Current Research, Volume 13, Issue 06, June 2021, </w:t>
      </w:r>
      <w:proofErr w:type="spellStart"/>
      <w:r w:rsidRPr="00710BB2">
        <w:rPr>
          <w:rFonts w:ascii="Times New Roman" w:hAnsi="Times New Roman" w:cs="Times New Roman"/>
          <w:sz w:val="20"/>
          <w:szCs w:val="20"/>
        </w:rPr>
        <w:t>pp</w:t>
      </w:r>
      <w:proofErr w:type="spellEnd"/>
      <w:r w:rsidRPr="00710BB2">
        <w:rPr>
          <w:rFonts w:ascii="Times New Roman" w:hAnsi="Times New Roman" w:cs="Times New Roman"/>
          <w:sz w:val="20"/>
          <w:szCs w:val="20"/>
        </w:rPr>
        <w:t xml:space="preserve"> 17718-17725 Available at: </w:t>
      </w:r>
      <w:hyperlink r:id="rId14" w:history="1">
        <w:r w:rsidRPr="00710BB2">
          <w:rPr>
            <w:sz w:val="20"/>
            <w:szCs w:val="20"/>
          </w:rPr>
          <w:t>https://www.journalcra.com/sites/default/files/issue-pdf/41580.pdf</w:t>
        </w:r>
      </w:hyperlink>
      <w:r w:rsidRPr="00710BB2">
        <w:rPr>
          <w:rFonts w:ascii="Times New Roman" w:hAnsi="Times New Roman" w:cs="Times New Roman"/>
          <w:sz w:val="20"/>
          <w:szCs w:val="20"/>
        </w:rPr>
        <w:t xml:space="preserve">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and P. S. Aithal, “A Study On Structure and Growth of Banking Industry in India”, International Journal of Research in Engineering, Science and </w:t>
      </w:r>
      <w:proofErr w:type="gramStart"/>
      <w:r w:rsidRPr="00710BB2">
        <w:rPr>
          <w:rFonts w:ascii="Times New Roman" w:hAnsi="Times New Roman" w:cs="Times New Roman"/>
          <w:sz w:val="20"/>
          <w:szCs w:val="20"/>
        </w:rPr>
        <w:t>Management ,Volume</w:t>
      </w:r>
      <w:proofErr w:type="gramEnd"/>
      <w:r w:rsidRPr="00710BB2">
        <w:rPr>
          <w:rFonts w:ascii="Times New Roman" w:hAnsi="Times New Roman" w:cs="Times New Roman"/>
          <w:sz w:val="20"/>
          <w:szCs w:val="20"/>
        </w:rPr>
        <w:t xml:space="preserve"> 4, Issue 5, May 2021.Page no  225–230. Available at:</w:t>
      </w:r>
      <w:r w:rsidRPr="00710BB2">
        <w:rPr>
          <w:sz w:val="20"/>
          <w:szCs w:val="20"/>
        </w:rPr>
        <w:t xml:space="preserve"> </w:t>
      </w:r>
      <w:hyperlink r:id="rId15" w:history="1">
        <w:r w:rsidRPr="00710BB2">
          <w:rPr>
            <w:sz w:val="20"/>
            <w:szCs w:val="20"/>
          </w:rPr>
          <w:t>https://www.journals.resaim.com/ijresm/article/view/778/749</w:t>
        </w:r>
      </w:hyperlink>
      <w:r w:rsidRPr="00710BB2">
        <w:rPr>
          <w:rFonts w:ascii="Times New Roman" w:hAnsi="Times New Roman" w:cs="Times New Roman"/>
          <w:sz w:val="20"/>
          <w:szCs w:val="20"/>
        </w:rPr>
        <w:t>.</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Retail Banking Trends in </w:t>
      </w:r>
      <w:proofErr w:type="gramStart"/>
      <w:r w:rsidRPr="00710BB2">
        <w:rPr>
          <w:rFonts w:ascii="Times New Roman" w:hAnsi="Times New Roman" w:cs="Times New Roman"/>
          <w:sz w:val="20"/>
          <w:szCs w:val="20"/>
        </w:rPr>
        <w:t>India ,International</w:t>
      </w:r>
      <w:proofErr w:type="gramEnd"/>
      <w:r w:rsidRPr="00710BB2">
        <w:rPr>
          <w:rFonts w:ascii="Times New Roman" w:hAnsi="Times New Roman" w:cs="Times New Roman"/>
          <w:sz w:val="20"/>
          <w:szCs w:val="20"/>
        </w:rPr>
        <w:t xml:space="preserve"> Journal of All Research Education and Scientific Methods (IJARESM), Volume: 9, Issue: 5, Year: May 2021, Page No : 3730-3732. Available At </w:t>
      </w:r>
      <w:hyperlink r:id="rId16" w:history="1">
        <w:r w:rsidRPr="00710BB2">
          <w:rPr>
            <w:rFonts w:ascii="Times New Roman" w:hAnsi="Times New Roman" w:cs="Times New Roman"/>
            <w:sz w:val="20"/>
            <w:szCs w:val="20"/>
          </w:rPr>
          <w:t>http://www.ijaresm.com/uploaded_files/document_file/Bhadrappa_Haralayyaqscw.pdf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BHADRAPPA HARALAYYA, P.S.AITHAL</w:t>
      </w:r>
      <w:r w:rsidRPr="00710BB2">
        <w:rPr>
          <w:color w:val="656565"/>
          <w:sz w:val="20"/>
          <w:szCs w:val="20"/>
          <w:shd w:val="clear" w:color="auto" w:fill="FFFFFF"/>
        </w:rPr>
        <w:t xml:space="preserve">, </w:t>
      </w:r>
      <w:r w:rsidRPr="00710BB2">
        <w:rPr>
          <w:rFonts w:ascii="Times New Roman" w:hAnsi="Times New Roman" w:cs="Times New Roman"/>
          <w:sz w:val="20"/>
          <w:szCs w:val="20"/>
        </w:rPr>
        <w:t>FACTORS DETERMINING THE EFFICIENCY IN INDIAN BANKING SECTOR : A TOBIT REGRESSION ANALYSIS", International Journal of Science &amp; Engineering Development Research (www.ijsdr.org), Vol.6, Issue 6, June-2021, page no.1 - 6, , Available :</w:t>
      </w:r>
      <w:hyperlink r:id="rId17" w:history="1">
        <w:r w:rsidRPr="00710BB2">
          <w:rPr>
            <w:rFonts w:ascii="Times New Roman" w:hAnsi="Times New Roman" w:cs="Times New Roman"/>
            <w:sz w:val="20"/>
            <w:szCs w:val="20"/>
          </w:rPr>
          <w:t>http://www.ijsdr.org/papers/IJSDR2106001.pdf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 P.S.AITHAL , IMPLICATIONS OF BANKING SECTOR ON ECONOMIC DEVELOPMENT IN INDIA,  </w:t>
      </w:r>
      <w:proofErr w:type="spellStart"/>
      <w:r w:rsidRPr="00710BB2">
        <w:rPr>
          <w:rFonts w:ascii="Times New Roman" w:hAnsi="Times New Roman" w:cs="Times New Roman"/>
          <w:sz w:val="20"/>
          <w:szCs w:val="20"/>
        </w:rPr>
        <w:t>flusserstudies</w:t>
      </w:r>
      <w:proofErr w:type="spellEnd"/>
      <w:r w:rsidRPr="00710BB2">
        <w:rPr>
          <w:rFonts w:ascii="Times New Roman" w:hAnsi="Times New Roman" w:cs="Times New Roman"/>
          <w:sz w:val="20"/>
          <w:szCs w:val="20"/>
        </w:rPr>
        <w:t xml:space="preserve">, Volume 30, June 2021,Page No:1068-1080, Available at: </w:t>
      </w:r>
      <w:hyperlink r:id="rId18" w:history="1">
        <w:r w:rsidRPr="00710BB2">
          <w:rPr>
            <w:sz w:val="20"/>
            <w:szCs w:val="20"/>
          </w:rPr>
          <w:t>https://flusserstudies.org/archives/801</w:t>
        </w:r>
      </w:hyperlink>
      <w:r w:rsidRPr="00710BB2">
        <w:rPr>
          <w:rFonts w:ascii="Times New Roman" w:hAnsi="Times New Roman" w:cs="Times New Roman"/>
          <w:sz w:val="20"/>
          <w:szCs w:val="20"/>
        </w:rPr>
        <w:t xml:space="preserve">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BHADRAPPA HARALAYYA, P.S.AITHAL, STUDY ON PRODUCTIVE EFFICIENCY OF FINANCIAL INSTITUTIONS, International Journal of Innovative Research in Technology, Volume 8, Issue 1, June-2021 ,Page no: 159 – 164, Available: http://ijirt.org/master/publishedpaper/IJIRT151514_PAPER.pdf</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BHADRAPPA HARALAYYA , STUDY OF BANKING SERVICES PROVIDED BY BANKS IN INDIA, International Research Journal of Humanities and Interdisciplinary Studies (</w:t>
      </w:r>
      <w:hyperlink r:id="rId19" w:history="1">
        <w:r w:rsidRPr="00710BB2">
          <w:rPr>
            <w:rStyle w:val="Hyperlink"/>
            <w:rFonts w:ascii="Times New Roman" w:hAnsi="Times New Roman" w:cs="Times New Roman"/>
            <w:sz w:val="20"/>
            <w:szCs w:val="20"/>
          </w:rPr>
          <w:t>www.irjhis.com</w:t>
        </w:r>
      </w:hyperlink>
      <w:r w:rsidRPr="00710BB2">
        <w:rPr>
          <w:rFonts w:ascii="Times New Roman" w:hAnsi="Times New Roman" w:cs="Times New Roman"/>
          <w:sz w:val="20"/>
          <w:szCs w:val="20"/>
        </w:rPr>
        <w:t>), Volume: 2, Issue: 6, Year: June 2021,Page No : 06-12, Available at : </w:t>
      </w:r>
      <w:hyperlink r:id="rId20" w:tgtFrame="_blank" w:history="1">
        <w:r w:rsidRPr="00710BB2">
          <w:rPr>
            <w:rFonts w:ascii="Times New Roman" w:hAnsi="Times New Roman" w:cs="Times New Roman"/>
            <w:sz w:val="20"/>
            <w:szCs w:val="20"/>
          </w:rPr>
          <w:t>http://irjhis.com/paper/IRJHIS2106002.pdf</w:t>
        </w:r>
      </w:hyperlink>
      <w:r w:rsidRPr="00710BB2">
        <w:rPr>
          <w:rFonts w:ascii="Times New Roman" w:hAnsi="Times New Roman" w:cs="Times New Roman"/>
          <w:sz w:val="20"/>
          <w:szCs w:val="20"/>
        </w:rPr>
        <w:t>.</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P.S.AITHAL , ANALYSIS OF BANK PERFORMANCE USING CAMEL </w:t>
      </w:r>
      <w:r w:rsidRPr="00710BB2">
        <w:rPr>
          <w:rFonts w:ascii="Times New Roman" w:hAnsi="Times New Roman" w:cs="Times New Roman"/>
          <w:sz w:val="20"/>
          <w:szCs w:val="20"/>
        </w:rPr>
        <w:lastRenderedPageBreak/>
        <w:t xml:space="preserve">APPROACH", International Journal of Emerging Technologies and Innovative Research (www.jetir.org | UGC and </w:t>
      </w:r>
      <w:proofErr w:type="spellStart"/>
      <w:r w:rsidRPr="00710BB2">
        <w:rPr>
          <w:rFonts w:ascii="Times New Roman" w:hAnsi="Times New Roman" w:cs="Times New Roman"/>
          <w:sz w:val="20"/>
          <w:szCs w:val="20"/>
        </w:rPr>
        <w:t>issn</w:t>
      </w:r>
      <w:proofErr w:type="spellEnd"/>
      <w:r w:rsidRPr="00710BB2">
        <w:rPr>
          <w:rFonts w:ascii="Times New Roman" w:hAnsi="Times New Roman" w:cs="Times New Roman"/>
          <w:sz w:val="20"/>
          <w:szCs w:val="20"/>
        </w:rPr>
        <w:t xml:space="preserve"> Approved),  Vol.8, Issue 5, May-2021,  page no 305-314, Available at : </w:t>
      </w:r>
      <w:hyperlink r:id="rId21" w:history="1">
        <w:r w:rsidRPr="00710BB2">
          <w:rPr>
            <w:rFonts w:ascii="Times New Roman" w:hAnsi="Times New Roman" w:cs="Times New Roman"/>
            <w:sz w:val="20"/>
            <w:szCs w:val="20"/>
          </w:rPr>
          <w:t>http://www.jetir.org/papers/JETIR2105840.pdf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P.S.AITHAL, ANALYSIS OF BANK PRODUCTIVITY USING PANEL CAUSALITY TEST, Journal of </w:t>
      </w:r>
      <w:proofErr w:type="spellStart"/>
      <w:r w:rsidRPr="00710BB2">
        <w:rPr>
          <w:rFonts w:ascii="Times New Roman" w:hAnsi="Times New Roman" w:cs="Times New Roman"/>
          <w:sz w:val="20"/>
          <w:szCs w:val="20"/>
        </w:rPr>
        <w:t>Huazhong</w:t>
      </w:r>
      <w:proofErr w:type="spellEnd"/>
      <w:r w:rsidRPr="00710BB2">
        <w:rPr>
          <w:rFonts w:ascii="Times New Roman" w:hAnsi="Times New Roman" w:cs="Times New Roman"/>
          <w:sz w:val="20"/>
          <w:szCs w:val="20"/>
        </w:rPr>
        <w:t xml:space="preserve"> University of Science and Technology, Volume 50, Issue 6, June-2021 , Page no: 1 – 16, Available at: </w:t>
      </w:r>
      <w:hyperlink r:id="rId22" w:history="1">
        <w:r w:rsidRPr="00710BB2">
          <w:rPr>
            <w:sz w:val="20"/>
            <w:szCs w:val="20"/>
          </w:rPr>
          <w:t>https://app.box.com/s/o71lh776opeypauvzucp9esntjwur9zf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P.S.AITHAL, INTER BANK ANALYSIS OF COST EFFICIENCY USING MEAN, International Journal of Innovative Research in Science, Engineering and Technology (IJIRSET), Volume 10, Issue 6, June-2021 ,Page no: 6391-6397, Available at: </w:t>
      </w:r>
      <w:hyperlink r:id="rId23" w:history="1">
        <w:r w:rsidRPr="00710BB2">
          <w:rPr>
            <w:sz w:val="20"/>
            <w:szCs w:val="20"/>
          </w:rPr>
          <w:t>http://www.ijirset.com/upload/2021/june/97_INTER_NC1.pdf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P.S.AITHAL , ANALYSIS OF TOTAL FACTOR PRODUCTIVITYAND PROFITABILITY MATRIX OF BANKS BY HMTFP AND FPTFP, Science, Technology and Development Journal, Volume 10, Issue 6, June-2021,  Page no: 190-203, Available at: </w:t>
      </w:r>
      <w:hyperlink r:id="rId24" w:history="1">
        <w:r w:rsidRPr="00710BB2">
          <w:rPr>
            <w:sz w:val="20"/>
            <w:szCs w:val="20"/>
          </w:rPr>
          <w:t>http://journalstd.com/gallery/23-june2021.pdf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HARALAYYA, P.S.AITHAL , ANALYSIS OF BANKS TOTAL FACTOR PRODUCTIVITY BY AGGREGATE LEVEL, Journal of Xi'an University of Architecture &amp; Technology, Volume 13, Issue 6, June- 2021 ,Page no: 296-314, available at: </w:t>
      </w:r>
      <w:hyperlink r:id="rId25" w:history="1">
        <w:r w:rsidRPr="00710BB2">
          <w:rPr>
            <w:sz w:val="20"/>
            <w:szCs w:val="20"/>
          </w:rPr>
          <w:t>https://www.xajzkjdx.cn/gallery/28-june2021.pdf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Bhadrappa Haralayya,  P S Aithal,   "ANALYSIS OF BANKS TOTAL FACTOR PRODUCTIVITY BY DISAGGREGATE LEVEL", International Journal of Creative Research Thoughts (IJCRT), Volume.9, Issue 6, June 2021,  pp.b488-b502, Available at :</w:t>
      </w:r>
      <w:hyperlink r:id="rId26" w:history="1">
        <w:r w:rsidRPr="00710BB2">
          <w:rPr>
            <w:rFonts w:ascii="Times New Roman" w:hAnsi="Times New Roman" w:cs="Times New Roman"/>
            <w:sz w:val="20"/>
            <w:szCs w:val="20"/>
          </w:rPr>
          <w:t>http://www.ijcrt.org/papers/IJCRT2106187.pdf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B. Importance of CRM in Banking and Financial Sectors Journal of Advanced Research in Quality Control and Management  2021, 6(1): 8-9</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B. How Digital Banking has Brought Innovative Products and Services to India. Journal of Advanced Research in Quality Control and Management  2021; 6(1): 16-18</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Haralayya B. Top 5 Priorities That </w:t>
      </w:r>
      <w:proofErr w:type="gramStart"/>
      <w:r w:rsidRPr="00710BB2">
        <w:rPr>
          <w:rFonts w:ascii="Times New Roman" w:hAnsi="Times New Roman" w:cs="Times New Roman"/>
          <w:sz w:val="20"/>
          <w:szCs w:val="20"/>
        </w:rPr>
        <w:t>will</w:t>
      </w:r>
      <w:proofErr w:type="gramEnd"/>
      <w:r w:rsidRPr="00710BB2">
        <w:rPr>
          <w:rFonts w:ascii="Times New Roman" w:hAnsi="Times New Roman" w:cs="Times New Roman"/>
          <w:sz w:val="20"/>
          <w:szCs w:val="20"/>
        </w:rPr>
        <w:t xml:space="preserve"> Shape The Future of Retail Banking Industry in India. Journal of Advanced Research in HR and Organizational Management 2021; 8(1&amp;2): 17-18.</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Haralayya B. </w:t>
      </w:r>
      <w:proofErr w:type="spellStart"/>
      <w:r w:rsidRPr="00710BB2">
        <w:rPr>
          <w:rFonts w:ascii="Times New Roman" w:hAnsi="Times New Roman" w:cs="Times New Roman"/>
          <w:sz w:val="20"/>
          <w:szCs w:val="20"/>
        </w:rPr>
        <w:t>Millennials</w:t>
      </w:r>
      <w:proofErr w:type="spellEnd"/>
      <w:r w:rsidRPr="00710BB2">
        <w:rPr>
          <w:rFonts w:ascii="Times New Roman" w:hAnsi="Times New Roman" w:cs="Times New Roman"/>
          <w:sz w:val="20"/>
          <w:szCs w:val="20"/>
        </w:rPr>
        <w:t xml:space="preserve"> and Mobile-Savvy Consumers are </w:t>
      </w:r>
      <w:proofErr w:type="gramStart"/>
      <w:r w:rsidRPr="00710BB2">
        <w:rPr>
          <w:rFonts w:ascii="Times New Roman" w:hAnsi="Times New Roman" w:cs="Times New Roman"/>
          <w:sz w:val="20"/>
          <w:szCs w:val="20"/>
        </w:rPr>
        <w:t>Driving</w:t>
      </w:r>
      <w:proofErr w:type="gramEnd"/>
      <w:r w:rsidRPr="00710BB2">
        <w:rPr>
          <w:rFonts w:ascii="Times New Roman" w:hAnsi="Times New Roman" w:cs="Times New Roman"/>
          <w:sz w:val="20"/>
          <w:szCs w:val="20"/>
        </w:rPr>
        <w:t xml:space="preserve"> a Huge Shift in The Retail Banking Industry. Journal of Advanced Research in Operational and Marketing Management 2021; 4(1): 17-19</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B. Core Banking Technology and Its Top 6 Implementation Challenges. Journal of Advanced Research in Operational and Marketing Management 2021; 4(1): 25-27</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10BB2">
        <w:rPr>
          <w:rFonts w:ascii="Times New Roman" w:hAnsi="Times New Roman" w:cs="Times New Roman"/>
          <w:sz w:val="20"/>
          <w:szCs w:val="20"/>
        </w:rPr>
        <w:t>Nitesh</w:t>
      </w:r>
      <w:proofErr w:type="spellEnd"/>
      <w:r w:rsidRPr="00710BB2">
        <w:rPr>
          <w:rFonts w:ascii="Times New Roman" w:hAnsi="Times New Roman" w:cs="Times New Roman"/>
          <w:sz w:val="20"/>
          <w:szCs w:val="20"/>
        </w:rPr>
        <w:t xml:space="preserve"> S </w:t>
      </w:r>
      <w:proofErr w:type="spellStart"/>
      <w:proofErr w:type="gram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w:t>
      </w:r>
      <w:proofErr w:type="gramEnd"/>
      <w:r w:rsidRPr="00710BB2">
        <w:rPr>
          <w:rFonts w:ascii="Times New Roman" w:hAnsi="Times New Roman" w:cs="Times New Roman"/>
          <w:sz w:val="20"/>
          <w:szCs w:val="20"/>
        </w:rPr>
        <w:t xml:space="preserve"> Dr. </w:t>
      </w:r>
      <w:proofErr w:type="spellStart"/>
      <w:r w:rsidRPr="00710BB2">
        <w:rPr>
          <w:rFonts w:ascii="Times New Roman" w:hAnsi="Times New Roman" w:cs="Times New Roman"/>
          <w:sz w:val="20"/>
          <w:szCs w:val="20"/>
        </w:rPr>
        <w:t>Chandrakant</w:t>
      </w:r>
      <w:proofErr w:type="spellEnd"/>
      <w:r w:rsidRPr="00710BB2">
        <w:rPr>
          <w:rFonts w:ascii="Times New Roman" w:hAnsi="Times New Roman" w:cs="Times New Roman"/>
          <w:sz w:val="20"/>
          <w:szCs w:val="20"/>
        </w:rPr>
        <w:t xml:space="preserve"> B. </w:t>
      </w:r>
      <w:proofErr w:type="spellStart"/>
      <w:r w:rsidRPr="00710BB2">
        <w:rPr>
          <w:rFonts w:ascii="Times New Roman" w:hAnsi="Times New Roman" w:cs="Times New Roman"/>
          <w:sz w:val="20"/>
          <w:szCs w:val="20"/>
        </w:rPr>
        <w:t>Jewargi</w:t>
      </w:r>
      <w:proofErr w:type="spellEnd"/>
      <w:r w:rsidRPr="00710BB2">
        <w:rPr>
          <w:rFonts w:ascii="Times New Roman" w:hAnsi="Times New Roman" w:cs="Times New Roman"/>
          <w:sz w:val="20"/>
          <w:szCs w:val="20"/>
        </w:rPr>
        <w:t xml:space="preserve"> ; Dr. Bhadrappa Haralayya . "Study on Non-Performing Assets of Public Sector Banks" Iconic Research And Engineering Journals Volume 4, Issue, 12 June 2021, Page 52-61 Available at https://irejournals.com/formatedpaper/1702767.pdf</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Haralayya, Dr. Bhadrappa and </w:t>
      </w:r>
      <w:proofErr w:type="spellStart"/>
      <w:r w:rsidRPr="00710BB2">
        <w:rPr>
          <w:rFonts w:ascii="Times New Roman" w:hAnsi="Times New Roman" w:cs="Times New Roman"/>
          <w:sz w:val="20"/>
          <w:szCs w:val="20"/>
        </w:rPr>
        <w:t>Saini</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Shrawan</w:t>
      </w:r>
      <w:proofErr w:type="spellEnd"/>
      <w:r w:rsidRPr="00710BB2">
        <w:rPr>
          <w:rFonts w:ascii="Times New Roman" w:hAnsi="Times New Roman" w:cs="Times New Roman"/>
          <w:sz w:val="20"/>
          <w:szCs w:val="20"/>
        </w:rPr>
        <w:t xml:space="preserve"> Kumar, </w:t>
      </w:r>
      <w:proofErr w:type="gramStart"/>
      <w:r w:rsidRPr="00710BB2">
        <w:rPr>
          <w:rFonts w:ascii="Times New Roman" w:hAnsi="Times New Roman" w:cs="Times New Roman"/>
          <w:sz w:val="20"/>
          <w:szCs w:val="20"/>
        </w:rPr>
        <w:t>An</w:t>
      </w:r>
      <w:proofErr w:type="gramEnd"/>
      <w:r w:rsidRPr="00710BB2">
        <w:rPr>
          <w:rFonts w:ascii="Times New Roman" w:hAnsi="Times New Roman" w:cs="Times New Roman"/>
          <w:sz w:val="20"/>
          <w:szCs w:val="20"/>
        </w:rPr>
        <w:t xml:space="preserve"> Overview on Productive Efficiency of Banks &amp; Financial Institution (2018). International Journal of Research, Volume 05 Issue 12, April 2018, Available at SSRN: </w:t>
      </w:r>
      <w:hyperlink r:id="rId27" w:tgtFrame="_blank" w:history="1">
        <w:r w:rsidRPr="00710BB2">
          <w:rPr>
            <w:sz w:val="20"/>
            <w:szCs w:val="20"/>
          </w:rPr>
          <w:t>https://ssrn.com/abstract=3837503</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Haralayya, Dr. Bhadrappa, Review on the Productive Efficiency of Banks in Developing Country (2018). Journal </w:t>
      </w:r>
      <w:r w:rsidRPr="00710BB2">
        <w:rPr>
          <w:rFonts w:ascii="Times New Roman" w:hAnsi="Times New Roman" w:cs="Times New Roman"/>
          <w:sz w:val="20"/>
          <w:szCs w:val="20"/>
        </w:rPr>
        <w:lastRenderedPageBreak/>
        <w:t>for Studies in Management and Planning, Volume 04 Issue 05, April 2018, Available at SSRN: </w:t>
      </w:r>
      <w:hyperlink r:id="rId28" w:tgtFrame="_blank" w:history="1">
        <w:r w:rsidRPr="00710BB2">
          <w:rPr>
            <w:rFonts w:ascii="Times New Roman" w:hAnsi="Times New Roman" w:cs="Times New Roman"/>
            <w:sz w:val="20"/>
            <w:szCs w:val="20"/>
          </w:rPr>
          <w:t>https://ssrn.com/abstract=3837496</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10BB2">
        <w:rPr>
          <w:rFonts w:ascii="Times New Roman" w:hAnsi="Times New Roman" w:cs="Times New Roman"/>
          <w:sz w:val="20"/>
          <w:szCs w:val="20"/>
        </w:rPr>
        <w:t>Basha</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Jeelan</w:t>
      </w:r>
      <w:proofErr w:type="spellEnd"/>
      <w:r w:rsidRPr="00710BB2">
        <w:rPr>
          <w:rFonts w:ascii="Times New Roman" w:hAnsi="Times New Roman" w:cs="Times New Roman"/>
          <w:sz w:val="20"/>
          <w:szCs w:val="20"/>
        </w:rPr>
        <w:t xml:space="preserve"> and Haralayya, Dr. Bhadrappa, Performance Analysis of Financial Ratios - Indian Public Non-Life Insurance Sector (April 30, 2021). Available at SSRN: </w:t>
      </w:r>
      <w:hyperlink r:id="rId29" w:tgtFrame="_blank" w:history="1">
        <w:r w:rsidRPr="00710BB2">
          <w:rPr>
            <w:rFonts w:ascii="Times New Roman" w:hAnsi="Times New Roman" w:cs="Times New Roman"/>
            <w:sz w:val="20"/>
            <w:szCs w:val="20"/>
          </w:rPr>
          <w:t>https://ssrn.com/abstract=3837465</w:t>
        </w:r>
      </w:hyperlink>
      <w:r w:rsidRPr="00710BB2">
        <w:rPr>
          <w:rFonts w:ascii="Times New Roman" w:hAnsi="Times New Roman" w:cs="Times New Roman"/>
          <w:sz w:val="20"/>
          <w:szCs w:val="20"/>
        </w:rPr>
        <w:t xml:space="preserve">.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Haralayya, Dr. Bhadrappa, The Productive Efficiency of Banks in Developing Country </w:t>
      </w:r>
      <w:proofErr w:type="gramStart"/>
      <w:r w:rsidRPr="00710BB2">
        <w:rPr>
          <w:rFonts w:ascii="Times New Roman" w:hAnsi="Times New Roman" w:cs="Times New Roman"/>
          <w:sz w:val="20"/>
          <w:szCs w:val="20"/>
        </w:rPr>
        <w:t>With</w:t>
      </w:r>
      <w:proofErr w:type="gramEnd"/>
      <w:r w:rsidRPr="00710BB2">
        <w:rPr>
          <w:rFonts w:ascii="Times New Roman" w:hAnsi="Times New Roman" w:cs="Times New Roman"/>
          <w:sz w:val="20"/>
          <w:szCs w:val="20"/>
        </w:rPr>
        <w:t xml:space="preserve"> Special Reference to Banks &amp; Financial Institution (</w:t>
      </w:r>
      <w:proofErr w:type="spellStart"/>
      <w:r w:rsidRPr="00710BB2">
        <w:rPr>
          <w:rFonts w:ascii="Times New Roman" w:hAnsi="Times New Roman" w:cs="Times New Roman"/>
          <w:sz w:val="20"/>
          <w:szCs w:val="20"/>
        </w:rPr>
        <w:t>april</w:t>
      </w:r>
      <w:proofErr w:type="spellEnd"/>
      <w:r w:rsidRPr="00710BB2">
        <w:rPr>
          <w:rFonts w:ascii="Times New Roman" w:hAnsi="Times New Roman" w:cs="Times New Roman"/>
          <w:sz w:val="20"/>
          <w:szCs w:val="20"/>
        </w:rPr>
        <w:t xml:space="preserve"> 30, 2019). Available at SSRN: </w:t>
      </w:r>
      <w:hyperlink r:id="rId30" w:tgtFrame="_blank" w:history="1">
        <w:r w:rsidRPr="00710BB2">
          <w:rPr>
            <w:rFonts w:ascii="Times New Roman" w:hAnsi="Times New Roman" w:cs="Times New Roman"/>
            <w:sz w:val="20"/>
            <w:szCs w:val="20"/>
          </w:rPr>
          <w:t>https://ssrn.com/abstract=3844432</w:t>
        </w:r>
      </w:hyperlink>
      <w:r w:rsidRPr="00710BB2">
        <w:rPr>
          <w:rFonts w:ascii="Times New Roman" w:hAnsi="Times New Roman" w:cs="Times New Roman"/>
          <w:sz w:val="20"/>
          <w:szCs w:val="20"/>
        </w:rPr>
        <w:t> or </w:t>
      </w:r>
      <w:hyperlink r:id="rId31" w:tgtFrame="_blank" w:history="1">
        <w:r w:rsidRPr="00710BB2">
          <w:rPr>
            <w:rFonts w:ascii="Times New Roman" w:hAnsi="Times New Roman" w:cs="Times New Roman"/>
            <w:sz w:val="20"/>
            <w:szCs w:val="20"/>
          </w:rPr>
          <w:t>http://dx.doi.org/10.2139/ssrn.3844432</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rPr>
          <w:rFonts w:ascii="Times New Roman" w:hAnsi="Times New Roman" w:cs="Times New Roman"/>
          <w:sz w:val="20"/>
          <w:szCs w:val="20"/>
        </w:rPr>
      </w:pPr>
      <w:r w:rsidRPr="00710BB2">
        <w:rPr>
          <w:rFonts w:ascii="Times New Roman" w:hAnsi="Times New Roman" w:cs="Times New Roman"/>
          <w:sz w:val="20"/>
          <w:szCs w:val="20"/>
        </w:rPr>
        <w:t>Haralayya, Dr. Bhadrappa, Study on Performance of Foreign Banks in India (APRIL 2, 2016). Available at SSRN: </w:t>
      </w:r>
      <w:hyperlink r:id="rId32" w:tgtFrame="_blank" w:history="1">
        <w:r w:rsidRPr="00710BB2">
          <w:rPr>
            <w:rFonts w:ascii="Times New Roman" w:hAnsi="Times New Roman" w:cs="Times New Roman"/>
            <w:sz w:val="20"/>
            <w:szCs w:val="20"/>
          </w:rPr>
          <w:t>https://ssrn.com/abstract=3844403</w:t>
        </w:r>
      </w:hyperlink>
      <w:r w:rsidRPr="00710BB2">
        <w:rPr>
          <w:rFonts w:ascii="Times New Roman" w:hAnsi="Times New Roman" w:cs="Times New Roman"/>
          <w:sz w:val="20"/>
          <w:szCs w:val="20"/>
        </w:rPr>
        <w:t> or </w:t>
      </w:r>
      <w:hyperlink r:id="rId33" w:tgtFrame="_blank" w:history="1">
        <w:r w:rsidRPr="00710BB2">
          <w:rPr>
            <w:rFonts w:ascii="Times New Roman" w:hAnsi="Times New Roman" w:cs="Times New Roman"/>
            <w:sz w:val="20"/>
            <w:szCs w:val="20"/>
          </w:rPr>
          <w:t>http://dx.doi.org/10.2139/ssrn.3844403</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Dr. Bhadrappa, E-Finance and the Financial Services Industry (MARCH 28, 2014). Available at SSRN: </w:t>
      </w:r>
      <w:hyperlink r:id="rId34" w:tgtFrame="_blank" w:history="1">
        <w:r w:rsidRPr="00710BB2">
          <w:rPr>
            <w:rFonts w:ascii="Times New Roman" w:hAnsi="Times New Roman" w:cs="Times New Roman"/>
            <w:sz w:val="20"/>
            <w:szCs w:val="20"/>
          </w:rPr>
          <w:t>https://ssrn.com/abstract=3844405</w:t>
        </w:r>
      </w:hyperlink>
      <w:r w:rsidRPr="00710BB2">
        <w:rPr>
          <w:rFonts w:ascii="Times New Roman" w:hAnsi="Times New Roman" w:cs="Times New Roman"/>
          <w:sz w:val="20"/>
          <w:szCs w:val="20"/>
        </w:rPr>
        <w:t> or </w:t>
      </w:r>
      <w:hyperlink r:id="rId35" w:tgtFrame="_blank" w:history="1">
        <w:r w:rsidRPr="00710BB2">
          <w:rPr>
            <w:rFonts w:ascii="Times New Roman" w:hAnsi="Times New Roman" w:cs="Times New Roman"/>
            <w:sz w:val="20"/>
            <w:szCs w:val="20"/>
          </w:rPr>
          <w:t>http://dx.doi.org/10.2139/ssrn.3844405</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Dr. Bhadrappa, E-payment - An Overview (MARCH 28, 2014). Available at SSRN: </w:t>
      </w:r>
      <w:hyperlink r:id="rId36" w:tgtFrame="_blank" w:history="1">
        <w:r w:rsidRPr="00710BB2">
          <w:rPr>
            <w:rFonts w:ascii="Times New Roman" w:hAnsi="Times New Roman" w:cs="Times New Roman"/>
            <w:sz w:val="20"/>
            <w:szCs w:val="20"/>
          </w:rPr>
          <w:t>https://ssrn.com/abstract=3844409</w:t>
        </w:r>
      </w:hyperlink>
      <w:r w:rsidRPr="00710BB2">
        <w:rPr>
          <w:rFonts w:ascii="Times New Roman" w:hAnsi="Times New Roman" w:cs="Times New Roman"/>
          <w:sz w:val="20"/>
          <w:szCs w:val="20"/>
        </w:rPr>
        <w:t> or </w:t>
      </w:r>
      <w:hyperlink r:id="rId37" w:tgtFrame="_blank" w:history="1">
        <w:r w:rsidRPr="00710BB2">
          <w:rPr>
            <w:rFonts w:ascii="Times New Roman" w:hAnsi="Times New Roman" w:cs="Times New Roman"/>
            <w:sz w:val="20"/>
            <w:szCs w:val="20"/>
          </w:rPr>
          <w:t>http://dx.doi.org/10.2139/ssrn.3844409</w:t>
        </w:r>
      </w:hyperlink>
      <w:r w:rsidRPr="00710BB2">
        <w:rPr>
          <w:sz w:val="20"/>
          <w:szCs w:val="20"/>
        </w:rPr>
        <w:t xml:space="preserve">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"Customer Satisfaction at M/s </w:t>
      </w:r>
      <w:proofErr w:type="spellStart"/>
      <w:r w:rsidRPr="00710BB2">
        <w:rPr>
          <w:rFonts w:ascii="Times New Roman" w:hAnsi="Times New Roman" w:cs="Times New Roman"/>
          <w:sz w:val="20"/>
          <w:szCs w:val="20"/>
        </w:rPr>
        <w:t>Sindol</w:t>
      </w:r>
      <w:proofErr w:type="spellEnd"/>
      <w:r w:rsidRPr="00710BB2">
        <w:rPr>
          <w:rFonts w:ascii="Times New Roman" w:hAnsi="Times New Roman" w:cs="Times New Roman"/>
          <w:sz w:val="20"/>
          <w:szCs w:val="20"/>
        </w:rPr>
        <w:t xml:space="preserve"> Bajaj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4 ,Issue 12, June 2021, Page 157-169 Available at: </w:t>
      </w:r>
      <w:hyperlink r:id="rId38" w:history="1">
        <w:r w:rsidRPr="00710BB2">
          <w:rPr>
            <w:rFonts w:ascii="Times New Roman" w:hAnsi="Times New Roman" w:cs="Times New Roman"/>
            <w:sz w:val="20"/>
            <w:szCs w:val="20"/>
          </w:rPr>
          <w:t>https://irejournals.com/formatedpaper/1702792.pdf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"Ratio Analysis at NSSK,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4, Issue 12,June 2021, Page 170-182 Available at: </w:t>
      </w:r>
      <w:hyperlink r:id="rId39" w:history="1">
        <w:r w:rsidRPr="00710BB2">
          <w:rPr>
            <w:rFonts w:ascii="Times New Roman" w:hAnsi="Times New Roman" w:cs="Times New Roman"/>
            <w:sz w:val="20"/>
            <w:szCs w:val="20"/>
          </w:rPr>
          <w:t>https://irejournals.com/formatedpaper/1702793.pdf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"Financial Statement Analysis of </w:t>
      </w:r>
      <w:proofErr w:type="spellStart"/>
      <w:r w:rsidRPr="00710BB2">
        <w:rPr>
          <w:rFonts w:ascii="Times New Roman" w:hAnsi="Times New Roman" w:cs="Times New Roman"/>
          <w:sz w:val="20"/>
          <w:szCs w:val="20"/>
        </w:rPr>
        <w:t>Shri</w:t>
      </w:r>
      <w:proofErr w:type="spellEnd"/>
      <w:r w:rsidRPr="00710BB2">
        <w:rPr>
          <w:rFonts w:ascii="Times New Roman" w:hAnsi="Times New Roman" w:cs="Times New Roman"/>
          <w:sz w:val="20"/>
          <w:szCs w:val="20"/>
        </w:rPr>
        <w:t xml:space="preserve"> Ram City Union Finance" Iconic Research And Engineering Journals, Volume 4, Issue 12,June 2021, Page 183-196 Available at: </w:t>
      </w:r>
      <w:hyperlink r:id="rId40" w:history="1">
        <w:r w:rsidRPr="00710BB2">
          <w:rPr>
            <w:rFonts w:ascii="Times New Roman" w:hAnsi="Times New Roman" w:cs="Times New Roman"/>
            <w:sz w:val="20"/>
            <w:szCs w:val="20"/>
          </w:rPr>
          <w:t>https://irejournals.com/formatedpaper/1702794.pdf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"Employee Job Satisfaction at Big Bazaar" Iconic Research And Engineering Journals, Volume 4, Issue 12, June 2021, Page 197-206 Available at: </w:t>
      </w:r>
      <w:hyperlink r:id="rId41" w:history="1">
        <w:r w:rsidRPr="00710BB2">
          <w:rPr>
            <w:rFonts w:ascii="Times New Roman" w:hAnsi="Times New Roman" w:cs="Times New Roman"/>
            <w:sz w:val="20"/>
            <w:szCs w:val="20"/>
          </w:rPr>
          <w:t>https://irejournals.com/formatedpaper/1702795.pdf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"Effect of Branding on Consumer Buying </w:t>
      </w:r>
      <w:proofErr w:type="spellStart"/>
      <w:r w:rsidRPr="00710BB2">
        <w:rPr>
          <w:rFonts w:ascii="Times New Roman" w:hAnsi="Times New Roman" w:cs="Times New Roman"/>
          <w:sz w:val="20"/>
          <w:szCs w:val="20"/>
        </w:rPr>
        <w:t>Behaviour</w:t>
      </w:r>
      <w:proofErr w:type="spellEnd"/>
      <w:r w:rsidRPr="00710BB2">
        <w:rPr>
          <w:rFonts w:ascii="Times New Roman" w:hAnsi="Times New Roman" w:cs="Times New Roman"/>
          <w:sz w:val="20"/>
          <w:szCs w:val="20"/>
        </w:rPr>
        <w:t xml:space="preserve"> at Vijay Bharat Motors </w:t>
      </w:r>
      <w:proofErr w:type="spellStart"/>
      <w:r w:rsidRPr="00710BB2">
        <w:rPr>
          <w:rFonts w:ascii="Times New Roman" w:hAnsi="Times New Roman" w:cs="Times New Roman"/>
          <w:sz w:val="20"/>
          <w:szCs w:val="20"/>
        </w:rPr>
        <w:t>Pvt</w:t>
      </w:r>
      <w:proofErr w:type="spellEnd"/>
      <w:r w:rsidRPr="00710BB2">
        <w:rPr>
          <w:rFonts w:ascii="Times New Roman" w:hAnsi="Times New Roman" w:cs="Times New Roman"/>
          <w:sz w:val="20"/>
          <w:szCs w:val="20"/>
        </w:rPr>
        <w:t xml:space="preserve"> Ltd,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4, Issue 12, June 2021, Page 207-222 Available at: </w:t>
      </w:r>
      <w:hyperlink r:id="rId42" w:history="1">
        <w:r w:rsidRPr="00710BB2">
          <w:rPr>
            <w:rFonts w:ascii="Times New Roman" w:hAnsi="Times New Roman" w:cs="Times New Roman"/>
            <w:sz w:val="20"/>
            <w:szCs w:val="20"/>
          </w:rPr>
          <w:t>https://irejournals.com/formatedpaper/1702796.pdf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"Study on Customer Perceptions Guru </w:t>
      </w:r>
      <w:proofErr w:type="spellStart"/>
      <w:r w:rsidRPr="00710BB2">
        <w:rPr>
          <w:rFonts w:ascii="Times New Roman" w:hAnsi="Times New Roman" w:cs="Times New Roman"/>
          <w:sz w:val="20"/>
          <w:szCs w:val="20"/>
        </w:rPr>
        <w:t>Basava</w:t>
      </w:r>
      <w:proofErr w:type="spellEnd"/>
      <w:r w:rsidRPr="00710BB2">
        <w:rPr>
          <w:rFonts w:ascii="Times New Roman" w:hAnsi="Times New Roman" w:cs="Times New Roman"/>
          <w:sz w:val="20"/>
          <w:szCs w:val="20"/>
        </w:rPr>
        <w:t xml:space="preserve"> Motors,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4, Issue 12,June 2021, Page 223-231 Available at: </w:t>
      </w:r>
      <w:hyperlink r:id="rId43" w:history="1">
        <w:r w:rsidRPr="00710BB2">
          <w:rPr>
            <w:rFonts w:ascii="Times New Roman" w:hAnsi="Times New Roman" w:cs="Times New Roman"/>
            <w:sz w:val="20"/>
            <w:szCs w:val="20"/>
          </w:rPr>
          <w:t>https://irejournals.com/formatedpaper/17027972.pdf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"Study on Loans and Advances for DCC Bank Main Branch </w:t>
      </w:r>
      <w:proofErr w:type="spellStart"/>
      <w:r w:rsidRPr="00710BB2">
        <w:rPr>
          <w:rFonts w:ascii="Times New Roman" w:hAnsi="Times New Roman" w:cs="Times New Roman"/>
          <w:sz w:val="20"/>
          <w:szCs w:val="20"/>
        </w:rPr>
        <w:t>Nayakaman</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4, Issue 12, June 2021, Page 232-242 Available at: </w:t>
      </w:r>
      <w:hyperlink r:id="rId44" w:history="1">
        <w:r w:rsidRPr="00710BB2">
          <w:rPr>
            <w:rFonts w:ascii="Times New Roman" w:hAnsi="Times New Roman" w:cs="Times New Roman"/>
            <w:sz w:val="20"/>
            <w:szCs w:val="20"/>
          </w:rPr>
          <w:t>https://irejournals.com/formatedpaper/1702798.pdf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"Work Life Balance of Employees at </w:t>
      </w:r>
      <w:proofErr w:type="spellStart"/>
      <w:r w:rsidRPr="00710BB2">
        <w:rPr>
          <w:rFonts w:ascii="Times New Roman" w:hAnsi="Times New Roman" w:cs="Times New Roman"/>
          <w:sz w:val="20"/>
          <w:szCs w:val="20"/>
        </w:rPr>
        <w:t>Karanja</w:t>
      </w:r>
      <w:proofErr w:type="spellEnd"/>
      <w:r w:rsidRPr="00710BB2">
        <w:rPr>
          <w:rFonts w:ascii="Times New Roman" w:hAnsi="Times New Roman" w:cs="Times New Roman"/>
          <w:sz w:val="20"/>
          <w:szCs w:val="20"/>
        </w:rPr>
        <w:t xml:space="preserve"> Industries </w:t>
      </w:r>
      <w:proofErr w:type="spellStart"/>
      <w:r w:rsidRPr="00710BB2">
        <w:rPr>
          <w:rFonts w:ascii="Times New Roman" w:hAnsi="Times New Roman" w:cs="Times New Roman"/>
          <w:sz w:val="20"/>
          <w:szCs w:val="20"/>
        </w:rPr>
        <w:t>Pvt</w:t>
      </w:r>
      <w:proofErr w:type="spellEnd"/>
      <w:r w:rsidRPr="00710BB2">
        <w:rPr>
          <w:rFonts w:ascii="Times New Roman" w:hAnsi="Times New Roman" w:cs="Times New Roman"/>
          <w:sz w:val="20"/>
          <w:szCs w:val="20"/>
        </w:rPr>
        <w:t xml:space="preserve"> Ltd,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4, Issue 12, June 2021, Page 243-254 Available at: </w:t>
      </w:r>
      <w:hyperlink r:id="rId45" w:history="1">
        <w:r w:rsidRPr="00710BB2">
          <w:rPr>
            <w:rFonts w:ascii="Times New Roman" w:hAnsi="Times New Roman" w:cs="Times New Roman"/>
            <w:sz w:val="20"/>
            <w:szCs w:val="20"/>
          </w:rPr>
          <w:t>https://irejournals.com/formatedpaper/1702799.pdf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"Working Capital Management at TVS Motors,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4, Issue 12, June 2021, Page 255-265 Available at: </w:t>
      </w:r>
      <w:hyperlink r:id="rId46" w:history="1">
        <w:r w:rsidRPr="00710BB2">
          <w:rPr>
            <w:rFonts w:ascii="Times New Roman" w:hAnsi="Times New Roman" w:cs="Times New Roman"/>
            <w:sz w:val="20"/>
            <w:szCs w:val="20"/>
          </w:rPr>
          <w:t>https://irejournals.com/formatedpaper/1702800.pdf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Dr. Bhadrappa, Testing Weak Form Efficiency of Indian Stock Market – An Empirical Study on NSE (April 30, 2021). Emerging Global Strategies for Indian Industry (ISBN: 978-81-910118-7-6), 2021, Available at SSRN: </w:t>
      </w:r>
      <w:hyperlink r:id="rId47" w:tgtFrame="_blank" w:history="1">
        <w:r w:rsidRPr="00710BB2">
          <w:rPr>
            <w:rFonts w:ascii="Times New Roman" w:hAnsi="Times New Roman" w:cs="Times New Roman"/>
            <w:sz w:val="20"/>
            <w:szCs w:val="20"/>
          </w:rPr>
          <w:t>https://ssrn.com/abstract=3837488</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rPr>
          <w:rFonts w:ascii="Times New Roman" w:hAnsi="Times New Roman" w:cs="Times New Roman"/>
          <w:sz w:val="20"/>
          <w:szCs w:val="20"/>
        </w:rPr>
      </w:pPr>
      <w:r w:rsidRPr="00710BB2">
        <w:rPr>
          <w:rFonts w:ascii="Times New Roman" w:hAnsi="Times New Roman" w:cs="Times New Roman"/>
          <w:sz w:val="20"/>
          <w:szCs w:val="20"/>
        </w:rPr>
        <w:t>Haralayya, Dr. Bhadrappa, Top 10 Ways to Improve the Communication Skills (JUNE 20, 2016). Available at SSRN: </w:t>
      </w:r>
      <w:hyperlink r:id="rId48" w:tgtFrame="_blank" w:history="1">
        <w:r w:rsidRPr="00710BB2">
          <w:rPr>
            <w:rFonts w:ascii="Times New Roman" w:hAnsi="Times New Roman" w:cs="Times New Roman"/>
            <w:sz w:val="20"/>
            <w:szCs w:val="20"/>
          </w:rPr>
          <w:t>https://ssrn.com/abstract=3844410</w:t>
        </w:r>
      </w:hyperlink>
      <w:r w:rsidRPr="00710BB2">
        <w:rPr>
          <w:rFonts w:ascii="Times New Roman" w:hAnsi="Times New Roman" w:cs="Times New Roman"/>
          <w:sz w:val="20"/>
          <w:szCs w:val="20"/>
        </w:rPr>
        <w:t> or </w:t>
      </w:r>
      <w:hyperlink r:id="rId49" w:tgtFrame="_blank" w:history="1">
        <w:r w:rsidRPr="00710BB2">
          <w:rPr>
            <w:rFonts w:ascii="Times New Roman" w:hAnsi="Times New Roman" w:cs="Times New Roman"/>
            <w:sz w:val="20"/>
            <w:szCs w:val="20"/>
          </w:rPr>
          <w:t>http://dx.doi.org/10.2139/ssrn.3844410</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Haralayya, Dr. Bhadrappa, Multi-Inter-Trans Disciplinary Research </w:t>
      </w:r>
      <w:proofErr w:type="gramStart"/>
      <w:r w:rsidRPr="00710BB2">
        <w:rPr>
          <w:rFonts w:ascii="Times New Roman" w:hAnsi="Times New Roman" w:cs="Times New Roman"/>
          <w:sz w:val="20"/>
          <w:szCs w:val="20"/>
        </w:rPr>
        <w:t>Towards</w:t>
      </w:r>
      <w:proofErr w:type="gramEnd"/>
      <w:r w:rsidRPr="00710BB2">
        <w:rPr>
          <w:rFonts w:ascii="Times New Roman" w:hAnsi="Times New Roman" w:cs="Times New Roman"/>
          <w:sz w:val="20"/>
          <w:szCs w:val="20"/>
        </w:rPr>
        <w:t xml:space="preserve"> Management and Commerce (July 25, 2016). Available at SSRN: </w:t>
      </w:r>
      <w:hyperlink r:id="rId50" w:tgtFrame="_blank" w:history="1">
        <w:r w:rsidRPr="00710BB2">
          <w:rPr>
            <w:rFonts w:ascii="Times New Roman" w:hAnsi="Times New Roman" w:cs="Times New Roman"/>
            <w:sz w:val="20"/>
            <w:szCs w:val="20"/>
          </w:rPr>
          <w:t>https://ssrn.com/abstract=3847404</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"Advertising Effectiveness With Reference to Big Bazaar" Iconic Research And Engineering Journals, Volume 5, Issue 1, July 2021, Page 101-110 Available at: https://irejournals.com/formatedpaper/1702831.pdf</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"Analysis of </w:t>
      </w:r>
      <w:proofErr w:type="spellStart"/>
      <w:r w:rsidRPr="00710BB2">
        <w:rPr>
          <w:rFonts w:ascii="Times New Roman" w:hAnsi="Times New Roman" w:cs="Times New Roman"/>
          <w:sz w:val="20"/>
          <w:szCs w:val="20"/>
        </w:rPr>
        <w:t>Non Performing</w:t>
      </w:r>
      <w:proofErr w:type="spellEnd"/>
      <w:r w:rsidRPr="00710BB2">
        <w:rPr>
          <w:rFonts w:ascii="Times New Roman" w:hAnsi="Times New Roman" w:cs="Times New Roman"/>
          <w:sz w:val="20"/>
          <w:szCs w:val="20"/>
        </w:rPr>
        <w:t xml:space="preserve"> Asset on Urban Cooperative Bank in India" Iconic Research And Engineering Journals, Volume 5, Issue 1,July 2021, Page 111-121 Available at: </w:t>
      </w:r>
      <w:hyperlink r:id="rId51" w:history="1">
        <w:r w:rsidRPr="00710BB2">
          <w:rPr>
            <w:sz w:val="20"/>
            <w:szCs w:val="20"/>
          </w:rPr>
          <w:t>https://irejournals.com/formatedpaper/1702832.pdf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"Ration Analysis With Reference to DCC Bank" Iconic Research And Engineering Journals, Volume 5, Issue 1, July 2021, Page 122-130 Available at: </w:t>
      </w:r>
      <w:hyperlink r:id="rId52" w:history="1">
        <w:r w:rsidRPr="00710BB2">
          <w:rPr>
            <w:sz w:val="20"/>
            <w:szCs w:val="20"/>
          </w:rPr>
          <w:t>https://irejournals.com/formatedpaper/1702833.pdf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"Consumer Buying Behavior With Reference to Bajaj Auto Ltd" Iconic Research And Engineering Journals, Volume 5, Issue 1, July 2021, Page 131-140 Available at: </w:t>
      </w:r>
      <w:hyperlink r:id="rId53" w:history="1">
        <w:r w:rsidRPr="00710BB2">
          <w:rPr>
            <w:sz w:val="20"/>
            <w:szCs w:val="20"/>
          </w:rPr>
          <w:t>https://irejournals.com/formatedpaper/1702834.pdf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"Sales Promotion With Reference to Yamaha Motor" Iconic Research And Engineering Journals, Volume 5, Issue 1, July 2021, Page 141-149  Available at: </w:t>
      </w:r>
      <w:hyperlink r:id="rId54" w:history="1">
        <w:r w:rsidRPr="00710BB2">
          <w:rPr>
            <w:sz w:val="20"/>
            <w:szCs w:val="20"/>
          </w:rPr>
          <w:t>https://irejournals.com/formatedpaper/1702835.pdf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"Financial Statement Analysis Using Common Size on Mahindra </w:t>
      </w:r>
      <w:proofErr w:type="spellStart"/>
      <w:r w:rsidRPr="00710BB2">
        <w:rPr>
          <w:rFonts w:ascii="Times New Roman" w:hAnsi="Times New Roman" w:cs="Times New Roman"/>
          <w:sz w:val="20"/>
          <w:szCs w:val="20"/>
        </w:rPr>
        <w:t>Sindol</w:t>
      </w:r>
      <w:proofErr w:type="spellEnd"/>
      <w:r w:rsidRPr="00710BB2">
        <w:rPr>
          <w:rFonts w:ascii="Times New Roman" w:hAnsi="Times New Roman" w:cs="Times New Roman"/>
          <w:sz w:val="20"/>
          <w:szCs w:val="20"/>
        </w:rPr>
        <w:t xml:space="preserve"> Motors" Iconic Research And Engineering Journals, Volume 5, Issue 1, July 2021 , Page 150-159 Available at: </w:t>
      </w:r>
      <w:hyperlink r:id="rId55" w:history="1">
        <w:r w:rsidRPr="00710BB2">
          <w:rPr>
            <w:sz w:val="20"/>
            <w:szCs w:val="20"/>
          </w:rPr>
          <w:t>https://irejournals.com/formatedpaper/1702836.pdf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"Loans And Advances with Reference to PKGB Bank" Iconic Research And Engineering Journals, Volume 5, Issue 1, July 2021, Page 160-170 Available at: </w:t>
      </w:r>
      <w:hyperlink r:id="rId56" w:history="1">
        <w:r w:rsidRPr="00710BB2">
          <w:rPr>
            <w:rFonts w:ascii="Times New Roman" w:hAnsi="Times New Roman" w:cs="Times New Roman"/>
            <w:sz w:val="20"/>
            <w:szCs w:val="20"/>
          </w:rPr>
          <w:t>https://irejournals.com/formatedpaper/1702837.pdf</w:t>
        </w:r>
      </w:hyperlink>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B, Aithal PS. Study on Cost Efficiency in Indian and Other Countries Experience. Journal of Advanced Research in HR and Organizational Management 2021; 8(1&amp;2): 23-30.</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B, Aithal PS. Study on Theoretical Foundations of Bank Efficiency. . Journal of Advanced Research in Operational and Marketing Management 2021; 4(2): 12-23.</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Haralayya B, Aithal PS. Study on Profitability Efficiency in Indian and Other Countries Experience. Journal of Advanced Research in Quality Control and Management</w:t>
      </w:r>
      <w:proofErr w:type="gramStart"/>
      <w:r w:rsidRPr="00710BB2">
        <w:rPr>
          <w:rFonts w:ascii="Times New Roman" w:hAnsi="Times New Roman" w:cs="Times New Roman"/>
          <w:sz w:val="20"/>
          <w:szCs w:val="20"/>
        </w:rPr>
        <w:t>  2021</w:t>
      </w:r>
      <w:proofErr w:type="gramEnd"/>
      <w:r w:rsidRPr="00710BB2">
        <w:rPr>
          <w:rFonts w:ascii="Times New Roman" w:hAnsi="Times New Roman" w:cs="Times New Roman"/>
          <w:sz w:val="20"/>
          <w:szCs w:val="20"/>
        </w:rPr>
        <w:t>; 6(2): 1-10.</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S. </w:t>
      </w:r>
      <w:proofErr w:type="spellStart"/>
      <w:r w:rsidRPr="00710BB2">
        <w:rPr>
          <w:rFonts w:ascii="Times New Roman" w:hAnsi="Times New Roman" w:cs="Times New Roman"/>
          <w:sz w:val="20"/>
          <w:szCs w:val="20"/>
        </w:rPr>
        <w:t>Vinoth</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Hari</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Leela</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Vemula</w:t>
      </w:r>
      <w:proofErr w:type="spellEnd"/>
      <w:r w:rsidRPr="00710BB2">
        <w:rPr>
          <w:rFonts w:ascii="Times New Roman" w:hAnsi="Times New Roman" w:cs="Times New Roman"/>
          <w:sz w:val="20"/>
          <w:szCs w:val="20"/>
        </w:rPr>
        <w:t xml:space="preserve">, Bhadrappa Haralayya, </w:t>
      </w:r>
      <w:proofErr w:type="spellStart"/>
      <w:r w:rsidRPr="00710BB2">
        <w:rPr>
          <w:rFonts w:ascii="Times New Roman" w:hAnsi="Times New Roman" w:cs="Times New Roman"/>
          <w:sz w:val="20"/>
          <w:szCs w:val="20"/>
        </w:rPr>
        <w:t>Pradeep</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Mamgain</w:t>
      </w:r>
      <w:proofErr w:type="spellEnd"/>
      <w:r w:rsidRPr="00710BB2">
        <w:rPr>
          <w:rFonts w:ascii="Times New Roman" w:hAnsi="Times New Roman" w:cs="Times New Roman"/>
          <w:sz w:val="20"/>
          <w:szCs w:val="20"/>
        </w:rPr>
        <w:t xml:space="preserve">, Mohammed </w:t>
      </w:r>
      <w:proofErr w:type="spellStart"/>
      <w:r w:rsidRPr="00710BB2">
        <w:rPr>
          <w:rFonts w:ascii="Times New Roman" w:hAnsi="Times New Roman" w:cs="Times New Roman"/>
          <w:sz w:val="20"/>
          <w:szCs w:val="20"/>
        </w:rPr>
        <w:t>Faez</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Hasan</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Mohd</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Naved</w:t>
      </w:r>
      <w:proofErr w:type="spellEnd"/>
      <w:r w:rsidRPr="00710BB2">
        <w:rPr>
          <w:rFonts w:ascii="Times New Roman" w:hAnsi="Times New Roman" w:cs="Times New Roman"/>
          <w:sz w:val="20"/>
          <w:szCs w:val="20"/>
        </w:rPr>
        <w:t xml:space="preserve">, Application of cloud computing in banking and e-commerce and related security threats, Materials Today: </w:t>
      </w:r>
      <w:r w:rsidRPr="00710BB2">
        <w:rPr>
          <w:rFonts w:ascii="Times New Roman" w:hAnsi="Times New Roman" w:cs="Times New Roman"/>
          <w:sz w:val="20"/>
          <w:szCs w:val="20"/>
        </w:rPr>
        <w:lastRenderedPageBreak/>
        <w:t xml:space="preserve">Proceedings, 2021,ISSN 2214-7853, https://doi.org/10.1016/j.matpr.2021.11.121.(https://www.sciencedirect.com/science/article/pii/S2214785321071285).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Haralayya B, </w:t>
      </w:r>
      <w:proofErr w:type="spellStart"/>
      <w:r w:rsidRPr="00710BB2">
        <w:rPr>
          <w:rFonts w:ascii="Times New Roman" w:hAnsi="Times New Roman" w:cs="Times New Roman"/>
          <w:sz w:val="20"/>
          <w:szCs w:val="20"/>
        </w:rPr>
        <w:t>Jeelan</w:t>
      </w:r>
      <w:proofErr w:type="spellEnd"/>
      <w:r w:rsidRPr="00710BB2">
        <w:rPr>
          <w:rFonts w:ascii="Times New Roman" w:hAnsi="Times New Roman" w:cs="Times New Roman"/>
          <w:sz w:val="20"/>
          <w:szCs w:val="20"/>
        </w:rPr>
        <w:t xml:space="preserve"> BV, </w:t>
      </w:r>
      <w:proofErr w:type="spell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NS. Capital Structure and Factors Affecting Capital Structure. J </w:t>
      </w:r>
      <w:proofErr w:type="spellStart"/>
      <w:r w:rsidRPr="00710BB2">
        <w:rPr>
          <w:rFonts w:ascii="Times New Roman" w:hAnsi="Times New Roman" w:cs="Times New Roman"/>
          <w:sz w:val="20"/>
          <w:szCs w:val="20"/>
        </w:rPr>
        <w:t>Adv</w:t>
      </w:r>
      <w:proofErr w:type="spellEnd"/>
      <w:r w:rsidRPr="00710BB2">
        <w:rPr>
          <w:rFonts w:ascii="Times New Roman" w:hAnsi="Times New Roman" w:cs="Times New Roman"/>
          <w:sz w:val="20"/>
          <w:szCs w:val="20"/>
        </w:rPr>
        <w:t xml:space="preserve"> Res Eco </w:t>
      </w:r>
      <w:proofErr w:type="spellStart"/>
      <w:r w:rsidRPr="00710BB2">
        <w:rPr>
          <w:rFonts w:ascii="Times New Roman" w:hAnsi="Times New Roman" w:cs="Times New Roman"/>
          <w:sz w:val="20"/>
          <w:szCs w:val="20"/>
        </w:rPr>
        <w:t>Busi</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Mgmt</w:t>
      </w:r>
      <w:proofErr w:type="spellEnd"/>
      <w:r w:rsidRPr="00710BB2">
        <w:rPr>
          <w:rFonts w:ascii="Times New Roman" w:hAnsi="Times New Roman" w:cs="Times New Roman"/>
          <w:sz w:val="20"/>
          <w:szCs w:val="20"/>
        </w:rPr>
        <w:t xml:space="preserve"> 2021; 4(2): 4-35.</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NS, Haralayya B, </w:t>
      </w:r>
      <w:proofErr w:type="spellStart"/>
      <w:r w:rsidRPr="00710BB2">
        <w:rPr>
          <w:rFonts w:ascii="Times New Roman" w:hAnsi="Times New Roman" w:cs="Times New Roman"/>
          <w:sz w:val="20"/>
          <w:szCs w:val="20"/>
        </w:rPr>
        <w:t>Jeelan</w:t>
      </w:r>
      <w:proofErr w:type="spellEnd"/>
      <w:r w:rsidRPr="00710BB2">
        <w:rPr>
          <w:rFonts w:ascii="Times New Roman" w:hAnsi="Times New Roman" w:cs="Times New Roman"/>
          <w:sz w:val="20"/>
          <w:szCs w:val="20"/>
        </w:rPr>
        <w:t xml:space="preserve"> BV. Performance Evaluation of Selected Banks using Ratio Analysis. J </w:t>
      </w:r>
      <w:proofErr w:type="spellStart"/>
      <w:r w:rsidRPr="00710BB2">
        <w:rPr>
          <w:rFonts w:ascii="Times New Roman" w:hAnsi="Times New Roman" w:cs="Times New Roman"/>
          <w:sz w:val="20"/>
          <w:szCs w:val="20"/>
        </w:rPr>
        <w:t>Adv</w:t>
      </w:r>
      <w:proofErr w:type="spellEnd"/>
      <w:r w:rsidRPr="00710BB2">
        <w:rPr>
          <w:rFonts w:ascii="Times New Roman" w:hAnsi="Times New Roman" w:cs="Times New Roman"/>
          <w:sz w:val="20"/>
          <w:szCs w:val="20"/>
        </w:rPr>
        <w:t xml:space="preserve"> Res Eco </w:t>
      </w:r>
      <w:proofErr w:type="spellStart"/>
      <w:r w:rsidRPr="00710BB2">
        <w:rPr>
          <w:rFonts w:ascii="Times New Roman" w:hAnsi="Times New Roman" w:cs="Times New Roman"/>
          <w:sz w:val="20"/>
          <w:szCs w:val="20"/>
        </w:rPr>
        <w:t>Busi</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Mgmt</w:t>
      </w:r>
      <w:proofErr w:type="spellEnd"/>
      <w:r w:rsidRPr="00710BB2">
        <w:rPr>
          <w:rFonts w:ascii="Times New Roman" w:hAnsi="Times New Roman" w:cs="Times New Roman"/>
          <w:sz w:val="20"/>
          <w:szCs w:val="20"/>
        </w:rPr>
        <w:t xml:space="preserve"> 2021; 4(2): 36-44</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10BB2">
        <w:rPr>
          <w:rFonts w:ascii="Times New Roman" w:hAnsi="Times New Roman" w:cs="Times New Roman"/>
          <w:sz w:val="20"/>
          <w:szCs w:val="20"/>
        </w:rPr>
        <w:t>Jeelan</w:t>
      </w:r>
      <w:proofErr w:type="spellEnd"/>
      <w:r w:rsidRPr="00710BB2">
        <w:rPr>
          <w:rFonts w:ascii="Times New Roman" w:hAnsi="Times New Roman" w:cs="Times New Roman"/>
          <w:sz w:val="20"/>
          <w:szCs w:val="20"/>
        </w:rPr>
        <w:t xml:space="preserve"> BV, Haralayya B, </w:t>
      </w:r>
      <w:proofErr w:type="spell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NS. A Study on Empirical Analysis of Relationship between FPI and NIFTY Returns. J </w:t>
      </w:r>
      <w:proofErr w:type="spellStart"/>
      <w:r w:rsidRPr="00710BB2">
        <w:rPr>
          <w:rFonts w:ascii="Times New Roman" w:hAnsi="Times New Roman" w:cs="Times New Roman"/>
          <w:sz w:val="20"/>
          <w:szCs w:val="20"/>
        </w:rPr>
        <w:t>Adv</w:t>
      </w:r>
      <w:proofErr w:type="spellEnd"/>
      <w:r w:rsidRPr="00710BB2">
        <w:rPr>
          <w:rFonts w:ascii="Times New Roman" w:hAnsi="Times New Roman" w:cs="Times New Roman"/>
          <w:sz w:val="20"/>
          <w:szCs w:val="20"/>
        </w:rPr>
        <w:t xml:space="preserve"> Res Acct Fin </w:t>
      </w:r>
      <w:proofErr w:type="spellStart"/>
      <w:r w:rsidRPr="00710BB2">
        <w:rPr>
          <w:rFonts w:ascii="Times New Roman" w:hAnsi="Times New Roman" w:cs="Times New Roman"/>
          <w:sz w:val="20"/>
          <w:szCs w:val="20"/>
        </w:rPr>
        <w:t>Mgmt</w:t>
      </w:r>
      <w:proofErr w:type="spellEnd"/>
      <w:r w:rsidRPr="00710BB2">
        <w:rPr>
          <w:rFonts w:ascii="Times New Roman" w:hAnsi="Times New Roman" w:cs="Times New Roman"/>
          <w:sz w:val="20"/>
          <w:szCs w:val="20"/>
        </w:rPr>
        <w:t xml:space="preserve"> 2021; 3(2): 3-22</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10BB2">
        <w:rPr>
          <w:rFonts w:ascii="Times New Roman" w:hAnsi="Times New Roman" w:cs="Times New Roman"/>
          <w:sz w:val="20"/>
          <w:szCs w:val="20"/>
        </w:rPr>
        <w:t>Jeelan</w:t>
      </w:r>
      <w:proofErr w:type="spellEnd"/>
      <w:r w:rsidRPr="00710BB2">
        <w:rPr>
          <w:rFonts w:ascii="Times New Roman" w:hAnsi="Times New Roman" w:cs="Times New Roman"/>
          <w:sz w:val="20"/>
          <w:szCs w:val="20"/>
        </w:rPr>
        <w:t xml:space="preserve"> BV, Haralayya B, </w:t>
      </w:r>
      <w:proofErr w:type="spell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NS. A Study on Performance Evaluation of Initial Public Offering (IPO). J </w:t>
      </w:r>
      <w:proofErr w:type="spellStart"/>
      <w:r w:rsidRPr="00710BB2">
        <w:rPr>
          <w:rFonts w:ascii="Times New Roman" w:hAnsi="Times New Roman" w:cs="Times New Roman"/>
          <w:sz w:val="20"/>
          <w:szCs w:val="20"/>
        </w:rPr>
        <w:t>Adv</w:t>
      </w:r>
      <w:proofErr w:type="spellEnd"/>
      <w:r w:rsidRPr="00710BB2">
        <w:rPr>
          <w:rFonts w:ascii="Times New Roman" w:hAnsi="Times New Roman" w:cs="Times New Roman"/>
          <w:sz w:val="20"/>
          <w:szCs w:val="20"/>
        </w:rPr>
        <w:t xml:space="preserve"> Res Pub </w:t>
      </w:r>
      <w:proofErr w:type="spellStart"/>
      <w:r w:rsidRPr="00710BB2">
        <w:rPr>
          <w:rFonts w:ascii="Times New Roman" w:hAnsi="Times New Roman" w:cs="Times New Roman"/>
          <w:sz w:val="20"/>
          <w:szCs w:val="20"/>
        </w:rPr>
        <w:t>Poli</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Admn</w:t>
      </w:r>
      <w:proofErr w:type="spellEnd"/>
      <w:r w:rsidRPr="00710BB2">
        <w:rPr>
          <w:rFonts w:ascii="Times New Roman" w:hAnsi="Times New Roman" w:cs="Times New Roman"/>
          <w:sz w:val="20"/>
          <w:szCs w:val="20"/>
        </w:rPr>
        <w:t xml:space="preserve"> 2021; 3(2): 12-26.</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10BB2">
        <w:rPr>
          <w:rFonts w:ascii="Times New Roman" w:hAnsi="Times New Roman" w:cs="Times New Roman"/>
          <w:sz w:val="20"/>
          <w:szCs w:val="20"/>
        </w:rPr>
        <w:t>Basha</w:t>
      </w:r>
      <w:proofErr w:type="spellEnd"/>
      <w:r w:rsidRPr="00710BB2">
        <w:rPr>
          <w:rFonts w:ascii="Times New Roman" w:hAnsi="Times New Roman" w:cs="Times New Roman"/>
          <w:sz w:val="20"/>
          <w:szCs w:val="20"/>
        </w:rPr>
        <w:t xml:space="preserve"> VJ, Haralayya B, </w:t>
      </w:r>
      <w:proofErr w:type="spell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NS. Analysis of Segment Reporting with Reference to Selected Software Companies. J </w:t>
      </w:r>
      <w:proofErr w:type="spellStart"/>
      <w:r w:rsidRPr="00710BB2">
        <w:rPr>
          <w:rFonts w:ascii="Times New Roman" w:hAnsi="Times New Roman" w:cs="Times New Roman"/>
          <w:sz w:val="20"/>
          <w:szCs w:val="20"/>
        </w:rPr>
        <w:t>Adv</w:t>
      </w:r>
      <w:proofErr w:type="spellEnd"/>
      <w:r w:rsidRPr="00710BB2">
        <w:rPr>
          <w:rFonts w:ascii="Times New Roman" w:hAnsi="Times New Roman" w:cs="Times New Roman"/>
          <w:sz w:val="20"/>
          <w:szCs w:val="20"/>
        </w:rPr>
        <w:t xml:space="preserve"> Res </w:t>
      </w:r>
      <w:proofErr w:type="spellStart"/>
      <w:r w:rsidRPr="00710BB2">
        <w:rPr>
          <w:rFonts w:ascii="Times New Roman" w:hAnsi="Times New Roman" w:cs="Times New Roman"/>
          <w:sz w:val="20"/>
          <w:szCs w:val="20"/>
        </w:rPr>
        <w:t>Entrep</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Innov</w:t>
      </w:r>
      <w:proofErr w:type="spellEnd"/>
      <w:r w:rsidRPr="00710BB2">
        <w:rPr>
          <w:rFonts w:ascii="Times New Roman" w:hAnsi="Times New Roman" w:cs="Times New Roman"/>
          <w:sz w:val="20"/>
          <w:szCs w:val="20"/>
        </w:rPr>
        <w:t xml:space="preserve"> SMES </w:t>
      </w:r>
      <w:proofErr w:type="spellStart"/>
      <w:r w:rsidRPr="00710BB2">
        <w:rPr>
          <w:rFonts w:ascii="Times New Roman" w:hAnsi="Times New Roman" w:cs="Times New Roman"/>
          <w:sz w:val="20"/>
          <w:szCs w:val="20"/>
        </w:rPr>
        <w:t>Mgmt</w:t>
      </w:r>
      <w:proofErr w:type="spellEnd"/>
      <w:r w:rsidRPr="00710BB2">
        <w:rPr>
          <w:rFonts w:ascii="Times New Roman" w:hAnsi="Times New Roman" w:cs="Times New Roman"/>
          <w:sz w:val="20"/>
          <w:szCs w:val="20"/>
        </w:rPr>
        <w:t xml:space="preserve"> 2021; 4(2): 9-26.</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10BB2">
        <w:rPr>
          <w:rFonts w:ascii="Times New Roman" w:hAnsi="Times New Roman" w:cs="Times New Roman"/>
          <w:sz w:val="20"/>
          <w:szCs w:val="20"/>
        </w:rPr>
        <w:t>Jeelan</w:t>
      </w:r>
      <w:proofErr w:type="spellEnd"/>
      <w:r w:rsidRPr="00710BB2">
        <w:rPr>
          <w:rFonts w:ascii="Times New Roman" w:hAnsi="Times New Roman" w:cs="Times New Roman"/>
          <w:sz w:val="20"/>
          <w:szCs w:val="20"/>
        </w:rPr>
        <w:t xml:space="preserve"> BV, Haralayya B, </w:t>
      </w:r>
      <w:proofErr w:type="spell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NS. Co-Movement and Integration among Stock Markets: A Study of 10 Countries. J </w:t>
      </w:r>
      <w:proofErr w:type="spellStart"/>
      <w:r w:rsidRPr="00710BB2">
        <w:rPr>
          <w:rFonts w:ascii="Times New Roman" w:hAnsi="Times New Roman" w:cs="Times New Roman"/>
          <w:sz w:val="20"/>
          <w:szCs w:val="20"/>
        </w:rPr>
        <w:t>Adv</w:t>
      </w:r>
      <w:proofErr w:type="spellEnd"/>
      <w:r w:rsidRPr="00710BB2">
        <w:rPr>
          <w:rFonts w:ascii="Times New Roman" w:hAnsi="Times New Roman" w:cs="Times New Roman"/>
          <w:sz w:val="20"/>
          <w:szCs w:val="20"/>
        </w:rPr>
        <w:t xml:space="preserve"> Res Acct Fin </w:t>
      </w:r>
      <w:proofErr w:type="spellStart"/>
      <w:r w:rsidRPr="00710BB2">
        <w:rPr>
          <w:rFonts w:ascii="Times New Roman" w:hAnsi="Times New Roman" w:cs="Times New Roman"/>
          <w:sz w:val="20"/>
          <w:szCs w:val="20"/>
        </w:rPr>
        <w:t>Mgmt</w:t>
      </w:r>
      <w:proofErr w:type="spellEnd"/>
      <w:r w:rsidRPr="00710BB2">
        <w:rPr>
          <w:rFonts w:ascii="Times New Roman" w:hAnsi="Times New Roman" w:cs="Times New Roman"/>
          <w:sz w:val="20"/>
          <w:szCs w:val="20"/>
        </w:rPr>
        <w:t xml:space="preserve"> 2021; 3(2): 23-38.</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Verdana" w:hAnsi="Verdana"/>
          <w:sz w:val="20"/>
          <w:szCs w:val="20"/>
        </w:rPr>
      </w:pPr>
      <w:proofErr w:type="spellStart"/>
      <w:r w:rsidRPr="00710BB2">
        <w:rPr>
          <w:rFonts w:ascii="Times New Roman" w:hAnsi="Times New Roman" w:cs="Times New Roman"/>
          <w:sz w:val="20"/>
          <w:szCs w:val="20"/>
        </w:rPr>
        <w:t>Jeelan</w:t>
      </w:r>
      <w:proofErr w:type="spellEnd"/>
      <w:r w:rsidRPr="00710BB2">
        <w:rPr>
          <w:rFonts w:ascii="Times New Roman" w:hAnsi="Times New Roman" w:cs="Times New Roman"/>
          <w:sz w:val="20"/>
          <w:szCs w:val="20"/>
        </w:rPr>
        <w:t xml:space="preserve"> BV, Haralayya B, </w:t>
      </w:r>
      <w:proofErr w:type="spellStart"/>
      <w:r w:rsidRPr="00710BB2">
        <w:rPr>
          <w:rFonts w:ascii="Times New Roman" w:hAnsi="Times New Roman" w:cs="Times New Roman"/>
          <w:sz w:val="20"/>
          <w:szCs w:val="20"/>
        </w:rPr>
        <w:t>Vibhute</w:t>
      </w:r>
      <w:proofErr w:type="spellEnd"/>
      <w:r w:rsidRPr="00710BB2">
        <w:rPr>
          <w:rFonts w:ascii="Times New Roman" w:hAnsi="Times New Roman" w:cs="Times New Roman"/>
          <w:sz w:val="20"/>
          <w:szCs w:val="20"/>
        </w:rPr>
        <w:t xml:space="preserve"> NS. A Comparative Study on Selected Foreign Currencies. J </w:t>
      </w:r>
      <w:proofErr w:type="spellStart"/>
      <w:r w:rsidRPr="00710BB2">
        <w:rPr>
          <w:rFonts w:ascii="Times New Roman" w:hAnsi="Times New Roman" w:cs="Times New Roman"/>
          <w:sz w:val="20"/>
          <w:szCs w:val="20"/>
        </w:rPr>
        <w:t>Adv</w:t>
      </w:r>
      <w:proofErr w:type="spellEnd"/>
      <w:r w:rsidRPr="00710BB2">
        <w:rPr>
          <w:rFonts w:ascii="Times New Roman" w:hAnsi="Times New Roman" w:cs="Times New Roman"/>
          <w:sz w:val="20"/>
          <w:szCs w:val="20"/>
        </w:rPr>
        <w:t xml:space="preserve"> Res Eco </w:t>
      </w:r>
      <w:proofErr w:type="spellStart"/>
      <w:r w:rsidRPr="00710BB2">
        <w:rPr>
          <w:rFonts w:ascii="Times New Roman" w:hAnsi="Times New Roman" w:cs="Times New Roman"/>
          <w:sz w:val="20"/>
          <w:szCs w:val="20"/>
        </w:rPr>
        <w:t>Busi</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Mgmt</w:t>
      </w:r>
      <w:proofErr w:type="spellEnd"/>
      <w:r w:rsidRPr="00710BB2">
        <w:rPr>
          <w:rFonts w:ascii="Times New Roman" w:hAnsi="Times New Roman" w:cs="Times New Roman"/>
          <w:sz w:val="20"/>
          <w:szCs w:val="20"/>
        </w:rPr>
        <w:t xml:space="preserve"> 2021; 4(2): 45-5</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"A Study on Customer Satisfaction at TVS Vanish Motors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5 Issue 9 2022 Page 117-127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"Consumer Buying Behavior at </w:t>
      </w:r>
      <w:proofErr w:type="spellStart"/>
      <w:r w:rsidRPr="00710BB2">
        <w:rPr>
          <w:rFonts w:ascii="Times New Roman" w:hAnsi="Times New Roman" w:cs="Times New Roman"/>
          <w:sz w:val="20"/>
          <w:szCs w:val="20"/>
        </w:rPr>
        <w:t>Kailash</w:t>
      </w:r>
      <w:proofErr w:type="spellEnd"/>
      <w:r w:rsidRPr="00710BB2">
        <w:rPr>
          <w:rFonts w:ascii="Times New Roman" w:hAnsi="Times New Roman" w:cs="Times New Roman"/>
          <w:sz w:val="20"/>
          <w:szCs w:val="20"/>
        </w:rPr>
        <w:t xml:space="preserve"> Motors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5 Issue 9 2022 Page 128-137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"Credit Risk of </w:t>
      </w:r>
      <w:proofErr w:type="spellStart"/>
      <w:r w:rsidRPr="00710BB2">
        <w:rPr>
          <w:rFonts w:ascii="Times New Roman" w:hAnsi="Times New Roman" w:cs="Times New Roman"/>
          <w:sz w:val="20"/>
          <w:szCs w:val="20"/>
        </w:rPr>
        <w:t>Canara</w:t>
      </w:r>
      <w:proofErr w:type="spellEnd"/>
      <w:r w:rsidRPr="00710BB2">
        <w:rPr>
          <w:rFonts w:ascii="Times New Roman" w:hAnsi="Times New Roman" w:cs="Times New Roman"/>
          <w:sz w:val="20"/>
          <w:szCs w:val="20"/>
        </w:rPr>
        <w:t xml:space="preserve"> Bank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Iconic Research And Engineering Journals Volume 5 Issue 9 2022 Page 138-149</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"Effect of Branding on Consumer Buying </w:t>
      </w:r>
      <w:proofErr w:type="spellStart"/>
      <w:r w:rsidRPr="00710BB2">
        <w:rPr>
          <w:rFonts w:ascii="Times New Roman" w:hAnsi="Times New Roman" w:cs="Times New Roman"/>
          <w:sz w:val="20"/>
          <w:szCs w:val="20"/>
        </w:rPr>
        <w:t>Behaviour</w:t>
      </w:r>
      <w:proofErr w:type="spellEnd"/>
      <w:r w:rsidRPr="00710BB2">
        <w:rPr>
          <w:rFonts w:ascii="Times New Roman" w:hAnsi="Times New Roman" w:cs="Times New Roman"/>
          <w:sz w:val="20"/>
          <w:szCs w:val="20"/>
        </w:rPr>
        <w:t xml:space="preserve"> in Bharat Ford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Iconic Research And Engineering Journals Volume 5 Issue 9 2022 Page 150-159</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"Employee Engagement at </w:t>
      </w:r>
      <w:proofErr w:type="spellStart"/>
      <w:r w:rsidRPr="00710BB2">
        <w:rPr>
          <w:rFonts w:ascii="Times New Roman" w:hAnsi="Times New Roman" w:cs="Times New Roman"/>
          <w:sz w:val="20"/>
          <w:szCs w:val="20"/>
        </w:rPr>
        <w:t>Kharanja</w:t>
      </w:r>
      <w:proofErr w:type="spellEnd"/>
      <w:r w:rsidRPr="00710BB2">
        <w:rPr>
          <w:rFonts w:ascii="Times New Roman" w:hAnsi="Times New Roman" w:cs="Times New Roman"/>
          <w:sz w:val="20"/>
          <w:szCs w:val="20"/>
        </w:rPr>
        <w:t xml:space="preserve"> Industry </w:t>
      </w:r>
      <w:proofErr w:type="spellStart"/>
      <w:r w:rsidRPr="00710BB2">
        <w:rPr>
          <w:rFonts w:ascii="Times New Roman" w:hAnsi="Times New Roman" w:cs="Times New Roman"/>
          <w:sz w:val="20"/>
          <w:szCs w:val="20"/>
        </w:rPr>
        <w:t>Pvt</w:t>
      </w:r>
      <w:proofErr w:type="spellEnd"/>
      <w:r w:rsidRPr="00710BB2">
        <w:rPr>
          <w:rFonts w:ascii="Times New Roman" w:hAnsi="Times New Roman" w:cs="Times New Roman"/>
          <w:sz w:val="20"/>
          <w:szCs w:val="20"/>
        </w:rPr>
        <w:t xml:space="preserve"> Ltd </w:t>
      </w:r>
      <w:proofErr w:type="spellStart"/>
      <w:r w:rsidRPr="00710BB2">
        <w:rPr>
          <w:rFonts w:ascii="Times New Roman" w:hAnsi="Times New Roman" w:cs="Times New Roman"/>
          <w:sz w:val="20"/>
          <w:szCs w:val="20"/>
        </w:rPr>
        <w:t>Humanbad</w:t>
      </w:r>
      <w:proofErr w:type="spellEnd"/>
      <w:r w:rsidRPr="00710BB2">
        <w:rPr>
          <w:rFonts w:ascii="Times New Roman" w:hAnsi="Times New Roman" w:cs="Times New Roman"/>
          <w:sz w:val="20"/>
          <w:szCs w:val="20"/>
        </w:rPr>
        <w:t>" Iconic Research And Engineering Journals Volume 5 Issue 9 2022 Page 160-170</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"Employee Performance Appraisal at Sri </w:t>
      </w:r>
      <w:proofErr w:type="spellStart"/>
      <w:r w:rsidRPr="00710BB2">
        <w:rPr>
          <w:rFonts w:ascii="Times New Roman" w:hAnsi="Times New Roman" w:cs="Times New Roman"/>
          <w:sz w:val="20"/>
          <w:szCs w:val="20"/>
        </w:rPr>
        <w:t>Veerabhadreshwar</w:t>
      </w:r>
      <w:proofErr w:type="spellEnd"/>
      <w:r w:rsidRPr="00710BB2">
        <w:rPr>
          <w:rFonts w:ascii="Times New Roman" w:hAnsi="Times New Roman" w:cs="Times New Roman"/>
          <w:sz w:val="20"/>
          <w:szCs w:val="20"/>
        </w:rPr>
        <w:t xml:space="preserve"> Motors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Iconic Research And Engineering Journals Volume 5 Issue 9 2022 Page 171-183</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"Employees </w:t>
      </w:r>
      <w:proofErr w:type="spellStart"/>
      <w:r w:rsidRPr="00710BB2">
        <w:rPr>
          <w:rFonts w:ascii="Times New Roman" w:hAnsi="Times New Roman" w:cs="Times New Roman"/>
          <w:sz w:val="20"/>
          <w:szCs w:val="20"/>
        </w:rPr>
        <w:t>Traning</w:t>
      </w:r>
      <w:proofErr w:type="spellEnd"/>
      <w:r w:rsidRPr="00710BB2">
        <w:rPr>
          <w:rFonts w:ascii="Times New Roman" w:hAnsi="Times New Roman" w:cs="Times New Roman"/>
          <w:sz w:val="20"/>
          <w:szCs w:val="20"/>
        </w:rPr>
        <w:t xml:space="preserve"> and Development at </w:t>
      </w:r>
      <w:proofErr w:type="spellStart"/>
      <w:r w:rsidRPr="00710BB2">
        <w:rPr>
          <w:rFonts w:ascii="Times New Roman" w:hAnsi="Times New Roman" w:cs="Times New Roman"/>
          <w:sz w:val="20"/>
          <w:szCs w:val="20"/>
        </w:rPr>
        <w:t>Mgssk</w:t>
      </w:r>
      <w:proofErr w:type="spellEnd"/>
      <w:r w:rsidRPr="00710BB2">
        <w:rPr>
          <w:rFonts w:ascii="Times New Roman" w:hAnsi="Times New Roman" w:cs="Times New Roman"/>
          <w:sz w:val="20"/>
          <w:szCs w:val="20"/>
        </w:rPr>
        <w:t xml:space="preserve"> Ltd </w:t>
      </w:r>
      <w:proofErr w:type="spellStart"/>
      <w:r w:rsidRPr="00710BB2">
        <w:rPr>
          <w:rFonts w:ascii="Times New Roman" w:hAnsi="Times New Roman" w:cs="Times New Roman"/>
          <w:sz w:val="20"/>
          <w:szCs w:val="20"/>
        </w:rPr>
        <w:t>Bhalki</w:t>
      </w:r>
      <w:proofErr w:type="spellEnd"/>
      <w:r w:rsidRPr="00710BB2">
        <w:rPr>
          <w:rFonts w:ascii="Times New Roman" w:hAnsi="Times New Roman" w:cs="Times New Roman"/>
          <w:sz w:val="20"/>
          <w:szCs w:val="20"/>
        </w:rPr>
        <w:t>" Iconic Research And Engineering Journals Volume 5 Issue 9 2022 Page 184-196</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"Impact of Financial Statement Analysis on Financial Performance in </w:t>
      </w:r>
      <w:proofErr w:type="spellStart"/>
      <w:r w:rsidRPr="00710BB2">
        <w:rPr>
          <w:rFonts w:ascii="Times New Roman" w:hAnsi="Times New Roman" w:cs="Times New Roman"/>
          <w:sz w:val="20"/>
          <w:szCs w:val="20"/>
        </w:rPr>
        <w:t>Lahoti</w:t>
      </w:r>
      <w:proofErr w:type="spellEnd"/>
      <w:r w:rsidRPr="00710BB2">
        <w:rPr>
          <w:rFonts w:ascii="Times New Roman" w:hAnsi="Times New Roman" w:cs="Times New Roman"/>
          <w:sz w:val="20"/>
          <w:szCs w:val="20"/>
        </w:rPr>
        <w:t xml:space="preserve"> Motors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Iconic Research And Engineering Journals Volume 5 Issue 9 2022 Page 197-206</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"Employee Compensation Management at </w:t>
      </w:r>
      <w:proofErr w:type="spellStart"/>
      <w:r w:rsidRPr="00710BB2">
        <w:rPr>
          <w:rFonts w:ascii="Times New Roman" w:hAnsi="Times New Roman" w:cs="Times New Roman"/>
          <w:sz w:val="20"/>
          <w:szCs w:val="20"/>
        </w:rPr>
        <w:t>Vani</w:t>
      </w:r>
      <w:proofErr w:type="spellEnd"/>
      <w:r w:rsidRPr="00710BB2">
        <w:rPr>
          <w:rFonts w:ascii="Times New Roman" w:hAnsi="Times New Roman" w:cs="Times New Roman"/>
          <w:sz w:val="20"/>
          <w:szCs w:val="20"/>
        </w:rPr>
        <w:t xml:space="preserve"> Organic </w:t>
      </w:r>
      <w:proofErr w:type="spellStart"/>
      <w:r w:rsidRPr="00710BB2">
        <w:rPr>
          <w:rFonts w:ascii="Times New Roman" w:hAnsi="Times New Roman" w:cs="Times New Roman"/>
          <w:sz w:val="20"/>
          <w:szCs w:val="20"/>
        </w:rPr>
        <w:t>Pvt</w:t>
      </w:r>
      <w:proofErr w:type="spellEnd"/>
      <w:r w:rsidRPr="00710BB2">
        <w:rPr>
          <w:rFonts w:ascii="Times New Roman" w:hAnsi="Times New Roman" w:cs="Times New Roman"/>
          <w:sz w:val="20"/>
          <w:szCs w:val="20"/>
        </w:rPr>
        <w:t xml:space="preserve"> Ltd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Iconic Research And Engineering Journals Volume 5 Issue 9 2022 Page 259-266</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"Employees Performance Appraisal of </w:t>
      </w:r>
      <w:proofErr w:type="spellStart"/>
      <w:r w:rsidRPr="00710BB2">
        <w:rPr>
          <w:rFonts w:ascii="Times New Roman" w:hAnsi="Times New Roman" w:cs="Times New Roman"/>
          <w:sz w:val="20"/>
          <w:szCs w:val="20"/>
        </w:rPr>
        <w:t>Chettinad</w:t>
      </w:r>
      <w:proofErr w:type="spellEnd"/>
      <w:r w:rsidRPr="00710BB2">
        <w:rPr>
          <w:rFonts w:ascii="Times New Roman" w:hAnsi="Times New Roman" w:cs="Times New Roman"/>
          <w:sz w:val="20"/>
          <w:szCs w:val="20"/>
        </w:rPr>
        <w:t xml:space="preserve"> Cement Gulbarga" Iconic Research And Engineering Journals Volume 5 Issue 9 2022 Page 267-277</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lastRenderedPageBreak/>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"Ratio Analysis in </w:t>
      </w:r>
      <w:proofErr w:type="spellStart"/>
      <w:r w:rsidRPr="00710BB2">
        <w:rPr>
          <w:rFonts w:ascii="Times New Roman" w:hAnsi="Times New Roman" w:cs="Times New Roman"/>
          <w:sz w:val="20"/>
          <w:szCs w:val="20"/>
        </w:rPr>
        <w:t>Muthoot</w:t>
      </w:r>
      <w:proofErr w:type="spellEnd"/>
      <w:r w:rsidRPr="00710BB2">
        <w:rPr>
          <w:rFonts w:ascii="Times New Roman" w:hAnsi="Times New Roman" w:cs="Times New Roman"/>
          <w:sz w:val="20"/>
          <w:szCs w:val="20"/>
        </w:rPr>
        <w:t xml:space="preserve"> Finance Ltd </w:t>
      </w:r>
      <w:proofErr w:type="spellStart"/>
      <w:r w:rsidRPr="00710BB2">
        <w:rPr>
          <w:rFonts w:ascii="Times New Roman" w:hAnsi="Times New Roman" w:cs="Times New Roman"/>
          <w:sz w:val="20"/>
          <w:szCs w:val="20"/>
        </w:rPr>
        <w:t>Aurad</w:t>
      </w:r>
      <w:proofErr w:type="spellEnd"/>
      <w:r w:rsidRPr="00710BB2">
        <w:rPr>
          <w:rFonts w:ascii="Times New Roman" w:hAnsi="Times New Roman" w:cs="Times New Roman"/>
          <w:sz w:val="20"/>
          <w:szCs w:val="20"/>
        </w:rPr>
        <w:t>" Iconic Research And Engineering Journals Volume 5 Issue 9 2022 Page 278-284</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"Study on Promotion Mix Strategy Towards Big Bazaar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Iconic Research And Engineering Journals Volume 5 Issue 9 2022 Page 285-291</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"Study on Sales Promotion Techniques Used by VKG Bajaj at Kalaburagi" Iconic Research And Engineering Journals Volume 5 Issue 9 2022 Page 292-298</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"Working Capital Management in Hyundai Showroom </w:t>
      </w:r>
      <w:proofErr w:type="spellStart"/>
      <w:r w:rsidRPr="00710BB2">
        <w:rPr>
          <w:rFonts w:ascii="Times New Roman" w:hAnsi="Times New Roman" w:cs="Times New Roman"/>
          <w:sz w:val="20"/>
          <w:szCs w:val="20"/>
        </w:rPr>
        <w:t>Bidar</w:t>
      </w:r>
      <w:proofErr w:type="spellEnd"/>
      <w:r w:rsidRPr="00710BB2">
        <w:rPr>
          <w:rFonts w:ascii="Times New Roman" w:hAnsi="Times New Roman" w:cs="Times New Roman"/>
          <w:sz w:val="20"/>
          <w:szCs w:val="20"/>
        </w:rPr>
        <w:t xml:space="preserve">" Iconic Research And Engineering Journals Volume 5 Issue 9 2022 Page 299-308  </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Bhadrappa Haralayya "Study on Performance Evaluation of Mutual Funds" Iconic Research And Engineering Journals Volume 5 Issue 10 2022 Page 29-36</w:t>
      </w:r>
    </w:p>
    <w:p w:rsidR="00836584" w:rsidRPr="00710BB2" w:rsidRDefault="00836584" w:rsidP="00836584">
      <w:pPr>
        <w:pStyle w:val="ListParagraph"/>
        <w:widowControl w:val="0"/>
        <w:numPr>
          <w:ilvl w:val="0"/>
          <w:numId w:val="43"/>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10BB2">
        <w:rPr>
          <w:rFonts w:ascii="Times New Roman" w:hAnsi="Times New Roman" w:cs="Times New Roman"/>
          <w:sz w:val="20"/>
          <w:szCs w:val="20"/>
        </w:rPr>
        <w:t xml:space="preserve">Bhadrappa </w:t>
      </w:r>
      <w:proofErr w:type="gramStart"/>
      <w:r w:rsidRPr="00710BB2">
        <w:rPr>
          <w:rFonts w:ascii="Times New Roman" w:hAnsi="Times New Roman" w:cs="Times New Roman"/>
          <w:sz w:val="20"/>
          <w:szCs w:val="20"/>
        </w:rPr>
        <w:t>Haralayya .</w:t>
      </w:r>
      <w:proofErr w:type="gramEnd"/>
      <w:r w:rsidRPr="00710BB2">
        <w:rPr>
          <w:rFonts w:ascii="Times New Roman" w:hAnsi="Times New Roman" w:cs="Times New Roman"/>
          <w:sz w:val="20"/>
          <w:szCs w:val="20"/>
        </w:rPr>
        <w:t xml:space="preserve"> "The Performance of Mutual Fund Schemes in The Framework of Risk and Return" Iconic Research And Engineering Journals Volume 5 Issue 10 2022 Page 37-44</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710BB2">
        <w:rPr>
          <w:rFonts w:ascii="Times New Roman" w:hAnsi="Times New Roman" w:cs="Times New Roman"/>
          <w:sz w:val="20"/>
          <w:szCs w:val="20"/>
        </w:rPr>
        <w:t>Muda</w:t>
      </w:r>
      <w:proofErr w:type="spellEnd"/>
      <w:r w:rsidRPr="00710BB2">
        <w:rPr>
          <w:rFonts w:ascii="Times New Roman" w:hAnsi="Times New Roman" w:cs="Times New Roman"/>
          <w:sz w:val="20"/>
          <w:szCs w:val="20"/>
        </w:rPr>
        <w:t xml:space="preserve">, I., </w:t>
      </w:r>
      <w:proofErr w:type="spellStart"/>
      <w:r w:rsidRPr="00710BB2">
        <w:rPr>
          <w:rFonts w:ascii="Times New Roman" w:hAnsi="Times New Roman" w:cs="Times New Roman"/>
          <w:sz w:val="20"/>
          <w:szCs w:val="20"/>
        </w:rPr>
        <w:t>Vohra</w:t>
      </w:r>
      <w:proofErr w:type="spellEnd"/>
      <w:r w:rsidRPr="00710BB2">
        <w:rPr>
          <w:rFonts w:ascii="Times New Roman" w:hAnsi="Times New Roman" w:cs="Times New Roman"/>
          <w:sz w:val="20"/>
          <w:szCs w:val="20"/>
        </w:rPr>
        <w:t xml:space="preserve">, S. K., </w:t>
      </w:r>
      <w:proofErr w:type="spellStart"/>
      <w:r w:rsidRPr="00710BB2">
        <w:rPr>
          <w:rFonts w:ascii="Times New Roman" w:hAnsi="Times New Roman" w:cs="Times New Roman"/>
          <w:sz w:val="20"/>
          <w:szCs w:val="20"/>
        </w:rPr>
        <w:t>Gangwar</w:t>
      </w:r>
      <w:proofErr w:type="spellEnd"/>
      <w:r w:rsidRPr="00710BB2">
        <w:rPr>
          <w:rFonts w:ascii="Times New Roman" w:hAnsi="Times New Roman" w:cs="Times New Roman"/>
          <w:sz w:val="20"/>
          <w:szCs w:val="20"/>
        </w:rPr>
        <w:t xml:space="preserve">, V. P., Haralayya, B., Singh, P., </w:t>
      </w:r>
      <w:proofErr w:type="spellStart"/>
      <w:r w:rsidRPr="00710BB2">
        <w:rPr>
          <w:rFonts w:ascii="Times New Roman" w:hAnsi="Times New Roman" w:cs="Times New Roman"/>
          <w:sz w:val="20"/>
          <w:szCs w:val="20"/>
        </w:rPr>
        <w:t>Pandey</w:t>
      </w:r>
      <w:proofErr w:type="spellEnd"/>
      <w:r w:rsidRPr="00710BB2">
        <w:rPr>
          <w:rFonts w:ascii="Times New Roman" w:hAnsi="Times New Roman" w:cs="Times New Roman"/>
          <w:sz w:val="20"/>
          <w:szCs w:val="20"/>
        </w:rPr>
        <w:t>, A. K., &amp; Abate, G. W. (2024). Evaluation of economic, environmental, and social impacts of COVID on rural tourism. Environment, Development and Sustainability, 1-15.</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710BB2">
        <w:rPr>
          <w:rFonts w:ascii="Times New Roman" w:hAnsi="Times New Roman" w:cs="Times New Roman"/>
          <w:sz w:val="20"/>
          <w:szCs w:val="20"/>
        </w:rPr>
        <w:t>Garg</w:t>
      </w:r>
      <w:proofErr w:type="spellEnd"/>
      <w:r w:rsidRPr="00710BB2">
        <w:rPr>
          <w:rFonts w:ascii="Times New Roman" w:hAnsi="Times New Roman" w:cs="Times New Roman"/>
          <w:sz w:val="20"/>
          <w:szCs w:val="20"/>
        </w:rPr>
        <w:t xml:space="preserve">, S., Haralayya, B., </w:t>
      </w:r>
      <w:proofErr w:type="spellStart"/>
      <w:r w:rsidRPr="00710BB2">
        <w:rPr>
          <w:rFonts w:ascii="Times New Roman" w:hAnsi="Times New Roman" w:cs="Times New Roman"/>
          <w:sz w:val="20"/>
          <w:szCs w:val="20"/>
        </w:rPr>
        <w:t>Maguluri</w:t>
      </w:r>
      <w:proofErr w:type="spellEnd"/>
      <w:r w:rsidRPr="00710BB2">
        <w:rPr>
          <w:rFonts w:ascii="Times New Roman" w:hAnsi="Times New Roman" w:cs="Times New Roman"/>
          <w:sz w:val="20"/>
          <w:szCs w:val="20"/>
        </w:rPr>
        <w:t xml:space="preserve">, L. P., </w:t>
      </w:r>
      <w:proofErr w:type="spellStart"/>
      <w:r w:rsidRPr="00710BB2">
        <w:rPr>
          <w:rFonts w:ascii="Times New Roman" w:hAnsi="Times New Roman" w:cs="Times New Roman"/>
          <w:sz w:val="20"/>
          <w:szCs w:val="20"/>
        </w:rPr>
        <w:t>Szeberényi</w:t>
      </w:r>
      <w:proofErr w:type="spellEnd"/>
      <w:r w:rsidRPr="00710BB2">
        <w:rPr>
          <w:rFonts w:ascii="Times New Roman" w:hAnsi="Times New Roman" w:cs="Times New Roman"/>
          <w:sz w:val="20"/>
          <w:szCs w:val="20"/>
        </w:rPr>
        <w:t xml:space="preserve">, A., &amp; </w:t>
      </w:r>
      <w:proofErr w:type="spellStart"/>
      <w:r w:rsidRPr="00710BB2">
        <w:rPr>
          <w:rFonts w:ascii="Times New Roman" w:hAnsi="Times New Roman" w:cs="Times New Roman"/>
          <w:sz w:val="20"/>
          <w:szCs w:val="20"/>
        </w:rPr>
        <w:t>Sameen</w:t>
      </w:r>
      <w:proofErr w:type="spellEnd"/>
      <w:r w:rsidRPr="00710BB2">
        <w:rPr>
          <w:rFonts w:ascii="Times New Roman" w:hAnsi="Times New Roman" w:cs="Times New Roman"/>
          <w:sz w:val="20"/>
          <w:szCs w:val="20"/>
        </w:rPr>
        <w:t>, A. Z. THE IMPACT OF ARTIFICIAL INTELLIGENCE ON MANAGEMENT PRODUCTIVITY AND EFFICIENCY.</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710BB2">
        <w:rPr>
          <w:rFonts w:ascii="Times New Roman" w:hAnsi="Times New Roman" w:cs="Times New Roman"/>
          <w:sz w:val="20"/>
          <w:szCs w:val="20"/>
        </w:rPr>
        <w:t>Dsouza</w:t>
      </w:r>
      <w:proofErr w:type="spellEnd"/>
      <w:r w:rsidRPr="00710BB2">
        <w:rPr>
          <w:rFonts w:ascii="Times New Roman" w:hAnsi="Times New Roman" w:cs="Times New Roman"/>
          <w:sz w:val="20"/>
          <w:szCs w:val="20"/>
        </w:rPr>
        <w:t xml:space="preserve">, J. J., </w:t>
      </w:r>
      <w:proofErr w:type="spellStart"/>
      <w:r w:rsidRPr="00710BB2">
        <w:rPr>
          <w:rFonts w:ascii="Times New Roman" w:hAnsi="Times New Roman" w:cs="Times New Roman"/>
          <w:sz w:val="20"/>
          <w:szCs w:val="20"/>
        </w:rPr>
        <w:t>Deeja</w:t>
      </w:r>
      <w:proofErr w:type="spellEnd"/>
      <w:r w:rsidRPr="00710BB2">
        <w:rPr>
          <w:rFonts w:ascii="Times New Roman" w:hAnsi="Times New Roman" w:cs="Times New Roman"/>
          <w:sz w:val="20"/>
          <w:szCs w:val="20"/>
        </w:rPr>
        <w:t xml:space="preserve">, S., </w:t>
      </w:r>
      <w:proofErr w:type="spellStart"/>
      <w:r w:rsidRPr="00710BB2">
        <w:rPr>
          <w:rFonts w:ascii="Times New Roman" w:hAnsi="Times New Roman" w:cs="Times New Roman"/>
          <w:sz w:val="20"/>
          <w:szCs w:val="20"/>
        </w:rPr>
        <w:t>Bajpai</w:t>
      </w:r>
      <w:proofErr w:type="spellEnd"/>
      <w:r w:rsidRPr="00710BB2">
        <w:rPr>
          <w:rFonts w:ascii="Times New Roman" w:hAnsi="Times New Roman" w:cs="Times New Roman"/>
          <w:sz w:val="20"/>
          <w:szCs w:val="20"/>
        </w:rPr>
        <w:t xml:space="preserve">, A., Haralayya, B., Mishra, P., &amp; </w:t>
      </w:r>
      <w:proofErr w:type="spellStart"/>
      <w:r w:rsidRPr="00710BB2">
        <w:rPr>
          <w:rFonts w:ascii="Times New Roman" w:hAnsi="Times New Roman" w:cs="Times New Roman"/>
          <w:sz w:val="20"/>
          <w:szCs w:val="20"/>
        </w:rPr>
        <w:t>Yadav</w:t>
      </w:r>
      <w:proofErr w:type="spellEnd"/>
      <w:r w:rsidRPr="00710BB2">
        <w:rPr>
          <w:rFonts w:ascii="Times New Roman" w:hAnsi="Times New Roman" w:cs="Times New Roman"/>
          <w:sz w:val="20"/>
          <w:szCs w:val="20"/>
        </w:rPr>
        <w:t xml:space="preserve">, M. A. (2024). Effects </w:t>
      </w:r>
      <w:proofErr w:type="gramStart"/>
      <w:r w:rsidRPr="00710BB2">
        <w:rPr>
          <w:rFonts w:ascii="Times New Roman" w:hAnsi="Times New Roman" w:cs="Times New Roman"/>
          <w:sz w:val="20"/>
          <w:szCs w:val="20"/>
        </w:rPr>
        <w:t>Of</w:t>
      </w:r>
      <w:proofErr w:type="gramEnd"/>
      <w:r w:rsidRPr="00710BB2">
        <w:rPr>
          <w:rFonts w:ascii="Times New Roman" w:hAnsi="Times New Roman" w:cs="Times New Roman"/>
          <w:sz w:val="20"/>
          <w:szCs w:val="20"/>
        </w:rPr>
        <w:t xml:space="preserve"> Asset Liability Management On The Profitability And Liquidity Of Particular Indian Commercial Banks. Educational Administration: Theory and Practice, 30(4), 7084-7088.</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Haralayya, B. (2024). CORPORATE GOVERNANCE AND FINANCIAL PERFORMANCE: A LONGITUDINAL ANALYSIS OF THE IMPACT OF BOARD STRUCTURES. International Development Planning Review, 23(1), 1649-1663.</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 xml:space="preserve">Haralayya, B. (2024). Behavioral Finance </w:t>
      </w:r>
      <w:proofErr w:type="gramStart"/>
      <w:r w:rsidRPr="00710BB2">
        <w:rPr>
          <w:rFonts w:ascii="Times New Roman" w:hAnsi="Times New Roman" w:cs="Times New Roman"/>
          <w:sz w:val="20"/>
          <w:szCs w:val="20"/>
        </w:rPr>
        <w:t>In</w:t>
      </w:r>
      <w:proofErr w:type="gramEnd"/>
      <w:r w:rsidRPr="00710BB2">
        <w:rPr>
          <w:rFonts w:ascii="Times New Roman" w:hAnsi="Times New Roman" w:cs="Times New Roman"/>
          <w:sz w:val="20"/>
          <w:szCs w:val="20"/>
        </w:rPr>
        <w:t xml:space="preserve"> Personal Investment: Analyzing The Role Of Psychological Factors In Decision-Making. Educational Administration: Theory and Practice, 30(5), 181-191.</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 xml:space="preserve">Haralayya, B., </w:t>
      </w:r>
      <w:proofErr w:type="spellStart"/>
      <w:r w:rsidRPr="00710BB2">
        <w:rPr>
          <w:rFonts w:ascii="Times New Roman" w:hAnsi="Times New Roman" w:cs="Times New Roman"/>
          <w:sz w:val="20"/>
          <w:szCs w:val="20"/>
        </w:rPr>
        <w:t>Krishnakumar</w:t>
      </w:r>
      <w:proofErr w:type="spellEnd"/>
      <w:r w:rsidRPr="00710BB2">
        <w:rPr>
          <w:rFonts w:ascii="Times New Roman" w:hAnsi="Times New Roman" w:cs="Times New Roman"/>
          <w:sz w:val="20"/>
          <w:szCs w:val="20"/>
        </w:rPr>
        <w:t xml:space="preserve">, P., </w:t>
      </w:r>
      <w:proofErr w:type="spellStart"/>
      <w:r w:rsidRPr="00710BB2">
        <w:rPr>
          <w:rFonts w:ascii="Times New Roman" w:hAnsi="Times New Roman" w:cs="Times New Roman"/>
          <w:sz w:val="20"/>
          <w:szCs w:val="20"/>
        </w:rPr>
        <w:t>Naik</w:t>
      </w:r>
      <w:proofErr w:type="spellEnd"/>
      <w:r w:rsidRPr="00710BB2">
        <w:rPr>
          <w:rFonts w:ascii="Times New Roman" w:hAnsi="Times New Roman" w:cs="Times New Roman"/>
          <w:sz w:val="20"/>
          <w:szCs w:val="20"/>
        </w:rPr>
        <w:t xml:space="preserve">, S., &amp; Reddy, D. H. (2024). An Extensive Analysis </w:t>
      </w:r>
      <w:proofErr w:type="gramStart"/>
      <w:r w:rsidRPr="00710BB2">
        <w:rPr>
          <w:rFonts w:ascii="Times New Roman" w:hAnsi="Times New Roman" w:cs="Times New Roman"/>
          <w:sz w:val="20"/>
          <w:szCs w:val="20"/>
        </w:rPr>
        <w:t>Of</w:t>
      </w:r>
      <w:proofErr w:type="gramEnd"/>
      <w:r w:rsidRPr="00710BB2">
        <w:rPr>
          <w:rFonts w:ascii="Times New Roman" w:hAnsi="Times New Roman" w:cs="Times New Roman"/>
          <w:sz w:val="20"/>
          <w:szCs w:val="20"/>
        </w:rPr>
        <w:t xml:space="preserve"> The Arbitrage Efficiency And Risk Return Dynamics Of Investment Strategies In The Indian Equity Derivative Market. Educational Administration: Theory and Practice, 30(5), 577-583.</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 xml:space="preserve">Haralayya, B. (2024). </w:t>
      </w:r>
      <w:proofErr w:type="spellStart"/>
      <w:r w:rsidRPr="00710BB2">
        <w:rPr>
          <w:rFonts w:ascii="Times New Roman" w:hAnsi="Times New Roman" w:cs="Times New Roman"/>
          <w:sz w:val="20"/>
          <w:szCs w:val="20"/>
        </w:rPr>
        <w:t>Fintech</w:t>
      </w:r>
      <w:proofErr w:type="spellEnd"/>
      <w:r w:rsidRPr="00710BB2">
        <w:rPr>
          <w:rFonts w:ascii="Times New Roman" w:hAnsi="Times New Roman" w:cs="Times New Roman"/>
          <w:sz w:val="20"/>
          <w:szCs w:val="20"/>
        </w:rPr>
        <w:t xml:space="preserve"> Disruption: Evaluating </w:t>
      </w:r>
      <w:proofErr w:type="gramStart"/>
      <w:r w:rsidRPr="00710BB2">
        <w:rPr>
          <w:rFonts w:ascii="Times New Roman" w:hAnsi="Times New Roman" w:cs="Times New Roman"/>
          <w:sz w:val="20"/>
          <w:szCs w:val="20"/>
        </w:rPr>
        <w:t>The</w:t>
      </w:r>
      <w:proofErr w:type="gramEnd"/>
      <w:r w:rsidRPr="00710BB2">
        <w:rPr>
          <w:rFonts w:ascii="Times New Roman" w:hAnsi="Times New Roman" w:cs="Times New Roman"/>
          <w:sz w:val="20"/>
          <w:szCs w:val="20"/>
        </w:rPr>
        <w:t xml:space="preserve"> Implications For Traditional Financial Institutions And Regulatory Frameworks. Educational Administration: Theory </w:t>
      </w:r>
      <w:proofErr w:type="gramStart"/>
      <w:r w:rsidRPr="00710BB2">
        <w:rPr>
          <w:rFonts w:ascii="Times New Roman" w:hAnsi="Times New Roman" w:cs="Times New Roman"/>
          <w:sz w:val="20"/>
          <w:szCs w:val="20"/>
        </w:rPr>
        <w:t>And</w:t>
      </w:r>
      <w:proofErr w:type="gramEnd"/>
      <w:r w:rsidRPr="00710BB2">
        <w:rPr>
          <w:rFonts w:ascii="Times New Roman" w:hAnsi="Times New Roman" w:cs="Times New Roman"/>
          <w:sz w:val="20"/>
          <w:szCs w:val="20"/>
        </w:rPr>
        <w:t xml:space="preserve"> Practice, 30(5), 6783-6792.</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 xml:space="preserve">Panda, P., </w:t>
      </w:r>
      <w:proofErr w:type="spellStart"/>
      <w:r w:rsidRPr="00710BB2">
        <w:rPr>
          <w:rFonts w:ascii="Times New Roman" w:hAnsi="Times New Roman" w:cs="Times New Roman"/>
          <w:sz w:val="20"/>
          <w:szCs w:val="20"/>
        </w:rPr>
        <w:t>Nayak</w:t>
      </w:r>
      <w:proofErr w:type="spellEnd"/>
      <w:r w:rsidRPr="00710BB2">
        <w:rPr>
          <w:rFonts w:ascii="Times New Roman" w:hAnsi="Times New Roman" w:cs="Times New Roman"/>
          <w:sz w:val="20"/>
          <w:szCs w:val="20"/>
        </w:rPr>
        <w:t xml:space="preserve">, I., </w:t>
      </w:r>
      <w:proofErr w:type="spellStart"/>
      <w:r w:rsidRPr="00710BB2">
        <w:rPr>
          <w:rFonts w:ascii="Times New Roman" w:hAnsi="Times New Roman" w:cs="Times New Roman"/>
          <w:sz w:val="20"/>
          <w:szCs w:val="20"/>
        </w:rPr>
        <w:t>Thilaka</w:t>
      </w:r>
      <w:proofErr w:type="spellEnd"/>
      <w:r w:rsidRPr="00710BB2">
        <w:rPr>
          <w:rFonts w:ascii="Times New Roman" w:hAnsi="Times New Roman" w:cs="Times New Roman"/>
          <w:sz w:val="20"/>
          <w:szCs w:val="20"/>
        </w:rPr>
        <w:t xml:space="preserve">, S., </w:t>
      </w:r>
      <w:proofErr w:type="spellStart"/>
      <w:r w:rsidRPr="00710BB2">
        <w:rPr>
          <w:rFonts w:ascii="Times New Roman" w:hAnsi="Times New Roman" w:cs="Times New Roman"/>
          <w:sz w:val="20"/>
          <w:szCs w:val="20"/>
        </w:rPr>
        <w:t>Veena</w:t>
      </w:r>
      <w:proofErr w:type="spellEnd"/>
      <w:r w:rsidRPr="00710BB2">
        <w:rPr>
          <w:rFonts w:ascii="Times New Roman" w:hAnsi="Times New Roman" w:cs="Times New Roman"/>
          <w:sz w:val="20"/>
          <w:szCs w:val="20"/>
        </w:rPr>
        <w:t xml:space="preserve">, R. S., Haralayya, B., &amp; </w:t>
      </w:r>
      <w:proofErr w:type="spellStart"/>
      <w:r w:rsidRPr="00710BB2">
        <w:rPr>
          <w:rFonts w:ascii="Times New Roman" w:hAnsi="Times New Roman" w:cs="Times New Roman"/>
          <w:sz w:val="20"/>
          <w:szCs w:val="20"/>
        </w:rPr>
        <w:t>Ramasamy</w:t>
      </w:r>
      <w:proofErr w:type="spellEnd"/>
      <w:r w:rsidRPr="00710BB2">
        <w:rPr>
          <w:rFonts w:ascii="Times New Roman" w:hAnsi="Times New Roman" w:cs="Times New Roman"/>
          <w:sz w:val="20"/>
          <w:szCs w:val="20"/>
        </w:rPr>
        <w:t>, R. (2024). Women's Right to Land: A Step towards a Sustainable World Order. Library Progress International, 44(3), 13337-13347.</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710BB2">
        <w:rPr>
          <w:rFonts w:ascii="Times New Roman" w:hAnsi="Times New Roman" w:cs="Times New Roman"/>
          <w:sz w:val="20"/>
          <w:szCs w:val="20"/>
        </w:rPr>
        <w:t>Sirisha</w:t>
      </w:r>
      <w:proofErr w:type="spellEnd"/>
      <w:r w:rsidRPr="00710BB2">
        <w:rPr>
          <w:rFonts w:ascii="Times New Roman" w:hAnsi="Times New Roman" w:cs="Times New Roman"/>
          <w:sz w:val="20"/>
          <w:szCs w:val="20"/>
        </w:rPr>
        <w:t>, M. G. (2024). Project Management Methodologies: A Comparative Analysis of Agile and Waterfall Approaches. Library Progress International, 44(3), 17237-17246.</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 xml:space="preserve">Lopez, S., </w:t>
      </w:r>
      <w:proofErr w:type="spellStart"/>
      <w:r w:rsidRPr="00710BB2">
        <w:rPr>
          <w:rFonts w:ascii="Times New Roman" w:hAnsi="Times New Roman" w:cs="Times New Roman"/>
          <w:sz w:val="20"/>
          <w:szCs w:val="20"/>
        </w:rPr>
        <w:t>Vani</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Sarada</w:t>
      </w:r>
      <w:proofErr w:type="spellEnd"/>
      <w:r w:rsidRPr="00710BB2">
        <w:rPr>
          <w:rFonts w:ascii="Times New Roman" w:hAnsi="Times New Roman" w:cs="Times New Roman"/>
          <w:sz w:val="20"/>
          <w:szCs w:val="20"/>
        </w:rPr>
        <w:t xml:space="preserve">, D. R., </w:t>
      </w:r>
      <w:proofErr w:type="spellStart"/>
      <w:r w:rsidRPr="00710BB2">
        <w:rPr>
          <w:rFonts w:ascii="Times New Roman" w:hAnsi="Times New Roman" w:cs="Times New Roman"/>
          <w:sz w:val="20"/>
          <w:szCs w:val="20"/>
        </w:rPr>
        <w:t>Pandey</w:t>
      </w:r>
      <w:proofErr w:type="spellEnd"/>
      <w:r w:rsidRPr="00710BB2">
        <w:rPr>
          <w:rFonts w:ascii="Times New Roman" w:hAnsi="Times New Roman" w:cs="Times New Roman"/>
          <w:sz w:val="20"/>
          <w:szCs w:val="20"/>
        </w:rPr>
        <w:t xml:space="preserve">, A., </w:t>
      </w:r>
      <w:proofErr w:type="spellStart"/>
      <w:r w:rsidRPr="00710BB2">
        <w:rPr>
          <w:rFonts w:ascii="Times New Roman" w:hAnsi="Times New Roman" w:cs="Times New Roman"/>
          <w:sz w:val="20"/>
          <w:szCs w:val="20"/>
        </w:rPr>
        <w:t>Khuntia</w:t>
      </w:r>
      <w:proofErr w:type="spellEnd"/>
      <w:r w:rsidRPr="00710BB2">
        <w:rPr>
          <w:rFonts w:ascii="Times New Roman" w:hAnsi="Times New Roman" w:cs="Times New Roman"/>
          <w:sz w:val="20"/>
          <w:szCs w:val="20"/>
        </w:rPr>
        <w:t xml:space="preserve">, M., &amp; Haralayya, B. (2024). Artificial intelligence challenges and role for sustainable education in </w:t>
      </w:r>
      <w:proofErr w:type="spellStart"/>
      <w:proofErr w:type="gramStart"/>
      <w:r w:rsidRPr="00710BB2">
        <w:rPr>
          <w:rFonts w:ascii="Times New Roman" w:hAnsi="Times New Roman" w:cs="Times New Roman"/>
          <w:sz w:val="20"/>
          <w:szCs w:val="20"/>
        </w:rPr>
        <w:t>india</w:t>
      </w:r>
      <w:proofErr w:type="spellEnd"/>
      <w:proofErr w:type="gramEnd"/>
      <w:r w:rsidRPr="00710BB2">
        <w:rPr>
          <w:rFonts w:ascii="Times New Roman" w:hAnsi="Times New Roman" w:cs="Times New Roman"/>
          <w:sz w:val="20"/>
          <w:szCs w:val="20"/>
        </w:rPr>
        <w:t>: Problems and prospects. Library Progress International, 44(3), 18261-18271.</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710BB2">
        <w:rPr>
          <w:rFonts w:ascii="Times New Roman" w:hAnsi="Times New Roman" w:cs="Times New Roman"/>
          <w:sz w:val="20"/>
          <w:szCs w:val="20"/>
        </w:rPr>
        <w:lastRenderedPageBreak/>
        <w:t>Tripathi</w:t>
      </w:r>
      <w:proofErr w:type="spellEnd"/>
      <w:r w:rsidRPr="00710BB2">
        <w:rPr>
          <w:rFonts w:ascii="Times New Roman" w:hAnsi="Times New Roman" w:cs="Times New Roman"/>
          <w:sz w:val="20"/>
          <w:szCs w:val="20"/>
        </w:rPr>
        <w:t xml:space="preserve">, M. A., </w:t>
      </w:r>
      <w:proofErr w:type="spellStart"/>
      <w:r w:rsidRPr="00710BB2">
        <w:rPr>
          <w:rFonts w:ascii="Times New Roman" w:hAnsi="Times New Roman" w:cs="Times New Roman"/>
          <w:sz w:val="20"/>
          <w:szCs w:val="20"/>
        </w:rPr>
        <w:t>Goswami</w:t>
      </w:r>
      <w:proofErr w:type="spellEnd"/>
      <w:r w:rsidRPr="00710BB2">
        <w:rPr>
          <w:rFonts w:ascii="Times New Roman" w:hAnsi="Times New Roman" w:cs="Times New Roman"/>
          <w:sz w:val="20"/>
          <w:szCs w:val="20"/>
        </w:rPr>
        <w:t xml:space="preserve">, I., Haralayya, B., </w:t>
      </w:r>
      <w:proofErr w:type="spellStart"/>
      <w:r w:rsidRPr="00710BB2">
        <w:rPr>
          <w:rFonts w:ascii="Times New Roman" w:hAnsi="Times New Roman" w:cs="Times New Roman"/>
          <w:sz w:val="20"/>
          <w:szCs w:val="20"/>
        </w:rPr>
        <w:t>Roja</w:t>
      </w:r>
      <w:proofErr w:type="spellEnd"/>
      <w:r w:rsidRPr="00710BB2">
        <w:rPr>
          <w:rFonts w:ascii="Times New Roman" w:hAnsi="Times New Roman" w:cs="Times New Roman"/>
          <w:sz w:val="20"/>
          <w:szCs w:val="20"/>
        </w:rPr>
        <w:t xml:space="preserve">, M. P., </w:t>
      </w:r>
      <w:proofErr w:type="spellStart"/>
      <w:r w:rsidRPr="00710BB2">
        <w:rPr>
          <w:rFonts w:ascii="Times New Roman" w:hAnsi="Times New Roman" w:cs="Times New Roman"/>
          <w:sz w:val="20"/>
          <w:szCs w:val="20"/>
        </w:rPr>
        <w:t>Aarif</w:t>
      </w:r>
      <w:proofErr w:type="spellEnd"/>
      <w:r w:rsidRPr="00710BB2">
        <w:rPr>
          <w:rFonts w:ascii="Times New Roman" w:hAnsi="Times New Roman" w:cs="Times New Roman"/>
          <w:sz w:val="20"/>
          <w:szCs w:val="20"/>
        </w:rPr>
        <w:t xml:space="preserve">, M., &amp; Kumar, D. (2024). The Role of Big Data Analytics as a Critical Roadmap for Realizing Green Innovation and Competitive Edge and Ecological Performance for Realizing Sustainable Goals. In Advanced Technologies for Realizing Sustainable Development Goals: 5G, AI, Big Data, </w:t>
      </w:r>
      <w:proofErr w:type="spellStart"/>
      <w:r w:rsidRPr="00710BB2">
        <w:rPr>
          <w:rFonts w:ascii="Times New Roman" w:hAnsi="Times New Roman" w:cs="Times New Roman"/>
          <w:sz w:val="20"/>
          <w:szCs w:val="20"/>
        </w:rPr>
        <w:t>Blockchain</w:t>
      </w:r>
      <w:proofErr w:type="spellEnd"/>
      <w:r w:rsidRPr="00710BB2">
        <w:rPr>
          <w:rFonts w:ascii="Times New Roman" w:hAnsi="Times New Roman" w:cs="Times New Roman"/>
          <w:sz w:val="20"/>
          <w:szCs w:val="20"/>
        </w:rPr>
        <w:t>, and Industry 4.0 Application (pp. 260-269). Bentham Science Publishers.</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710BB2">
        <w:rPr>
          <w:rFonts w:ascii="Times New Roman" w:hAnsi="Times New Roman" w:cs="Times New Roman"/>
          <w:sz w:val="20"/>
          <w:szCs w:val="20"/>
        </w:rPr>
        <w:t>Elkady</w:t>
      </w:r>
      <w:proofErr w:type="spellEnd"/>
      <w:r w:rsidRPr="00710BB2">
        <w:rPr>
          <w:rFonts w:ascii="Times New Roman" w:hAnsi="Times New Roman" w:cs="Times New Roman"/>
          <w:sz w:val="20"/>
          <w:szCs w:val="20"/>
        </w:rPr>
        <w:t xml:space="preserve">, G., </w:t>
      </w:r>
      <w:proofErr w:type="spellStart"/>
      <w:r w:rsidRPr="00710BB2">
        <w:rPr>
          <w:rFonts w:ascii="Times New Roman" w:hAnsi="Times New Roman" w:cs="Times New Roman"/>
          <w:sz w:val="20"/>
          <w:szCs w:val="20"/>
        </w:rPr>
        <w:t>Sayed</w:t>
      </w:r>
      <w:proofErr w:type="spellEnd"/>
      <w:r w:rsidRPr="00710BB2">
        <w:rPr>
          <w:rFonts w:ascii="Times New Roman" w:hAnsi="Times New Roman" w:cs="Times New Roman"/>
          <w:sz w:val="20"/>
          <w:szCs w:val="20"/>
        </w:rPr>
        <w:t xml:space="preserve">, A., </w:t>
      </w:r>
      <w:proofErr w:type="spellStart"/>
      <w:r w:rsidRPr="00710BB2">
        <w:rPr>
          <w:rFonts w:ascii="Times New Roman" w:hAnsi="Times New Roman" w:cs="Times New Roman"/>
          <w:sz w:val="20"/>
          <w:szCs w:val="20"/>
        </w:rPr>
        <w:t>Priya</w:t>
      </w:r>
      <w:proofErr w:type="spellEnd"/>
      <w:r w:rsidRPr="00710BB2">
        <w:rPr>
          <w:rFonts w:ascii="Times New Roman" w:hAnsi="Times New Roman" w:cs="Times New Roman"/>
          <w:sz w:val="20"/>
          <w:szCs w:val="20"/>
        </w:rPr>
        <w:t xml:space="preserve">, S., </w:t>
      </w:r>
      <w:proofErr w:type="spellStart"/>
      <w:r w:rsidRPr="00710BB2">
        <w:rPr>
          <w:rFonts w:ascii="Times New Roman" w:hAnsi="Times New Roman" w:cs="Times New Roman"/>
          <w:sz w:val="20"/>
          <w:szCs w:val="20"/>
        </w:rPr>
        <w:t>Nagarjuna</w:t>
      </w:r>
      <w:proofErr w:type="spellEnd"/>
      <w:r w:rsidRPr="00710BB2">
        <w:rPr>
          <w:rFonts w:ascii="Times New Roman" w:hAnsi="Times New Roman" w:cs="Times New Roman"/>
          <w:sz w:val="20"/>
          <w:szCs w:val="20"/>
        </w:rPr>
        <w:t xml:space="preserve">, B., Haralayya, B., &amp; </w:t>
      </w:r>
      <w:proofErr w:type="spellStart"/>
      <w:r w:rsidRPr="00710BB2">
        <w:rPr>
          <w:rFonts w:ascii="Times New Roman" w:hAnsi="Times New Roman" w:cs="Times New Roman"/>
          <w:sz w:val="20"/>
          <w:szCs w:val="20"/>
        </w:rPr>
        <w:t>Aarif</w:t>
      </w:r>
      <w:proofErr w:type="spellEnd"/>
      <w:r w:rsidRPr="00710BB2">
        <w:rPr>
          <w:rFonts w:ascii="Times New Roman" w:hAnsi="Times New Roman" w:cs="Times New Roman"/>
          <w:sz w:val="20"/>
          <w:szCs w:val="20"/>
        </w:rPr>
        <w:t xml:space="preserve">, M. (2024). An Empirical Investigation into the Role of Industry 4.0 Tools in Realizing Sustainable Development Goals with Reference to Fast Moving Consumer Foods Industry. In Advanced Technologies for Realizing Sustainable Development Goals: 5G, AI, Big Data, </w:t>
      </w:r>
      <w:proofErr w:type="spellStart"/>
      <w:r w:rsidRPr="00710BB2">
        <w:rPr>
          <w:rFonts w:ascii="Times New Roman" w:hAnsi="Times New Roman" w:cs="Times New Roman"/>
          <w:sz w:val="20"/>
          <w:szCs w:val="20"/>
        </w:rPr>
        <w:t>Blockchain</w:t>
      </w:r>
      <w:proofErr w:type="spellEnd"/>
      <w:r w:rsidRPr="00710BB2">
        <w:rPr>
          <w:rFonts w:ascii="Times New Roman" w:hAnsi="Times New Roman" w:cs="Times New Roman"/>
          <w:sz w:val="20"/>
          <w:szCs w:val="20"/>
        </w:rPr>
        <w:t>, and Industry 4.0 Application (pp. 193-203). Bentham Science Publishers.</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710BB2">
        <w:rPr>
          <w:rFonts w:ascii="Times New Roman" w:hAnsi="Times New Roman" w:cs="Times New Roman"/>
          <w:sz w:val="20"/>
          <w:szCs w:val="20"/>
        </w:rPr>
        <w:t>Kaur</w:t>
      </w:r>
      <w:proofErr w:type="spellEnd"/>
      <w:r w:rsidRPr="00710BB2">
        <w:rPr>
          <w:rFonts w:ascii="Times New Roman" w:hAnsi="Times New Roman" w:cs="Times New Roman"/>
          <w:sz w:val="20"/>
          <w:szCs w:val="20"/>
        </w:rPr>
        <w:t xml:space="preserve">, C., Al Ansari, M. S., </w:t>
      </w:r>
      <w:proofErr w:type="spellStart"/>
      <w:r w:rsidRPr="00710BB2">
        <w:rPr>
          <w:rFonts w:ascii="Times New Roman" w:hAnsi="Times New Roman" w:cs="Times New Roman"/>
          <w:sz w:val="20"/>
          <w:szCs w:val="20"/>
        </w:rPr>
        <w:t>Rana</w:t>
      </w:r>
      <w:proofErr w:type="spellEnd"/>
      <w:r w:rsidRPr="00710BB2">
        <w:rPr>
          <w:rFonts w:ascii="Times New Roman" w:hAnsi="Times New Roman" w:cs="Times New Roman"/>
          <w:sz w:val="20"/>
          <w:szCs w:val="20"/>
        </w:rPr>
        <w:t xml:space="preserve">, N., Haralayya, B., </w:t>
      </w:r>
      <w:proofErr w:type="spellStart"/>
      <w:r w:rsidRPr="00710BB2">
        <w:rPr>
          <w:rFonts w:ascii="Times New Roman" w:hAnsi="Times New Roman" w:cs="Times New Roman"/>
          <w:sz w:val="20"/>
          <w:szCs w:val="20"/>
        </w:rPr>
        <w:t>Rajkumari</w:t>
      </w:r>
      <w:proofErr w:type="spellEnd"/>
      <w:r w:rsidRPr="00710BB2">
        <w:rPr>
          <w:rFonts w:ascii="Times New Roman" w:hAnsi="Times New Roman" w:cs="Times New Roman"/>
          <w:sz w:val="20"/>
          <w:szCs w:val="20"/>
        </w:rPr>
        <w:t xml:space="preserve">, Y., &amp; </w:t>
      </w:r>
      <w:proofErr w:type="spellStart"/>
      <w:r w:rsidRPr="00710BB2">
        <w:rPr>
          <w:rFonts w:ascii="Times New Roman" w:hAnsi="Times New Roman" w:cs="Times New Roman"/>
          <w:sz w:val="20"/>
          <w:szCs w:val="20"/>
        </w:rPr>
        <w:t>Gayathri</w:t>
      </w:r>
      <w:proofErr w:type="spellEnd"/>
      <w:r w:rsidRPr="00710BB2">
        <w:rPr>
          <w:rFonts w:ascii="Times New Roman" w:hAnsi="Times New Roman" w:cs="Times New Roman"/>
          <w:sz w:val="20"/>
          <w:szCs w:val="20"/>
        </w:rPr>
        <w:t>, K. C. (2024). A Study Analyzing the Major Determinants of Implementing Internet of Things (</w:t>
      </w:r>
      <w:proofErr w:type="spellStart"/>
      <w:r w:rsidRPr="00710BB2">
        <w:rPr>
          <w:rFonts w:ascii="Times New Roman" w:hAnsi="Times New Roman" w:cs="Times New Roman"/>
          <w:sz w:val="20"/>
          <w:szCs w:val="20"/>
        </w:rPr>
        <w:t>IoT</w:t>
      </w:r>
      <w:proofErr w:type="spellEnd"/>
      <w:r w:rsidRPr="00710BB2">
        <w:rPr>
          <w:rFonts w:ascii="Times New Roman" w:hAnsi="Times New Roman" w:cs="Times New Roman"/>
          <w:sz w:val="20"/>
          <w:szCs w:val="20"/>
        </w:rPr>
        <w:t xml:space="preserve">) Tools in Delivering Better Healthcare Services Using Regression Analysis. In Advanced Technologies for Realizing Sustainable Development Goals: 5G, AI, Big Data, </w:t>
      </w:r>
      <w:proofErr w:type="spellStart"/>
      <w:r w:rsidRPr="00710BB2">
        <w:rPr>
          <w:rFonts w:ascii="Times New Roman" w:hAnsi="Times New Roman" w:cs="Times New Roman"/>
          <w:sz w:val="20"/>
          <w:szCs w:val="20"/>
        </w:rPr>
        <w:t>Blockchain</w:t>
      </w:r>
      <w:proofErr w:type="spellEnd"/>
      <w:r w:rsidRPr="00710BB2">
        <w:rPr>
          <w:rFonts w:ascii="Times New Roman" w:hAnsi="Times New Roman" w:cs="Times New Roman"/>
          <w:sz w:val="20"/>
          <w:szCs w:val="20"/>
        </w:rPr>
        <w:t>, and Industry 4.0 Application (pp. 270-282). Bentham Science Publishers.</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 xml:space="preserve">Rani, B., Praveen, R. V. S., Alex, S., </w:t>
      </w:r>
      <w:proofErr w:type="spellStart"/>
      <w:r w:rsidRPr="00710BB2">
        <w:rPr>
          <w:rFonts w:ascii="Times New Roman" w:hAnsi="Times New Roman" w:cs="Times New Roman"/>
          <w:sz w:val="20"/>
          <w:szCs w:val="20"/>
        </w:rPr>
        <w:t>Mohiuddin</w:t>
      </w:r>
      <w:proofErr w:type="spellEnd"/>
      <w:r w:rsidRPr="00710BB2">
        <w:rPr>
          <w:rFonts w:ascii="Times New Roman" w:hAnsi="Times New Roman" w:cs="Times New Roman"/>
          <w:sz w:val="20"/>
          <w:szCs w:val="20"/>
        </w:rPr>
        <w:t xml:space="preserve">, M. Q., HARALAYYA, B., &amp; </w:t>
      </w:r>
      <w:proofErr w:type="spellStart"/>
      <w:r w:rsidRPr="00710BB2">
        <w:rPr>
          <w:rFonts w:ascii="Times New Roman" w:hAnsi="Times New Roman" w:cs="Times New Roman"/>
          <w:sz w:val="20"/>
          <w:szCs w:val="20"/>
        </w:rPr>
        <w:t>Chinthamu</w:t>
      </w:r>
      <w:proofErr w:type="spellEnd"/>
      <w:r w:rsidRPr="00710BB2">
        <w:rPr>
          <w:rFonts w:ascii="Times New Roman" w:hAnsi="Times New Roman" w:cs="Times New Roman"/>
          <w:sz w:val="20"/>
          <w:szCs w:val="20"/>
        </w:rPr>
        <w:t xml:space="preserve">, N. (2024). Benefits of on Boarding as an Approach to Sustaining Human Resources in Organizations. Bhadrappa and S., </w:t>
      </w:r>
      <w:proofErr w:type="spellStart"/>
      <w:r w:rsidRPr="00710BB2">
        <w:rPr>
          <w:rFonts w:ascii="Times New Roman" w:hAnsi="Times New Roman" w:cs="Times New Roman"/>
          <w:sz w:val="20"/>
          <w:szCs w:val="20"/>
        </w:rPr>
        <w:t>Deeja</w:t>
      </w:r>
      <w:proofErr w:type="spellEnd"/>
      <w:r w:rsidRPr="00710BB2">
        <w:rPr>
          <w:rFonts w:ascii="Times New Roman" w:hAnsi="Times New Roman" w:cs="Times New Roman"/>
          <w:sz w:val="20"/>
          <w:szCs w:val="20"/>
        </w:rPr>
        <w:t xml:space="preserve"> and </w:t>
      </w:r>
      <w:proofErr w:type="spellStart"/>
      <w:r w:rsidRPr="00710BB2">
        <w:rPr>
          <w:rFonts w:ascii="Times New Roman" w:hAnsi="Times New Roman" w:cs="Times New Roman"/>
          <w:sz w:val="20"/>
          <w:szCs w:val="20"/>
        </w:rPr>
        <w:t>Chinthamu</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Narender</w:t>
      </w:r>
      <w:proofErr w:type="spellEnd"/>
      <w:r w:rsidRPr="00710BB2">
        <w:rPr>
          <w:rFonts w:ascii="Times New Roman" w:hAnsi="Times New Roman" w:cs="Times New Roman"/>
          <w:sz w:val="20"/>
          <w:szCs w:val="20"/>
        </w:rPr>
        <w:t>, Benefits of on Boarding as an Approach to Sustaining Human Resources in Organizations (November 10, 2024). Accountancy Business and the Public Interest| Theme, 2.</w:t>
      </w:r>
    </w:p>
    <w:p w:rsidR="00836584" w:rsidRPr="00710BB2" w:rsidRDefault="00836584" w:rsidP="00836584">
      <w:pPr>
        <w:pStyle w:val="ListParagraph"/>
        <w:widowControl w:val="0"/>
        <w:numPr>
          <w:ilvl w:val="0"/>
          <w:numId w:val="43"/>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710BB2">
        <w:rPr>
          <w:rFonts w:ascii="Times New Roman" w:hAnsi="Times New Roman" w:cs="Times New Roman"/>
          <w:sz w:val="20"/>
          <w:szCs w:val="20"/>
        </w:rPr>
        <w:t xml:space="preserve">Praveen, RVS and </w:t>
      </w:r>
      <w:proofErr w:type="spellStart"/>
      <w:r w:rsidRPr="00710BB2">
        <w:rPr>
          <w:rFonts w:ascii="Times New Roman" w:hAnsi="Times New Roman" w:cs="Times New Roman"/>
          <w:sz w:val="20"/>
          <w:szCs w:val="20"/>
        </w:rPr>
        <w:t>Mutya</w:t>
      </w:r>
      <w:proofErr w:type="spellEnd"/>
      <w:r w:rsidRPr="00710BB2">
        <w:rPr>
          <w:rFonts w:ascii="Times New Roman" w:hAnsi="Times New Roman" w:cs="Times New Roman"/>
          <w:sz w:val="20"/>
          <w:szCs w:val="20"/>
        </w:rPr>
        <w:t xml:space="preserve">, Brahma and </w:t>
      </w:r>
      <w:proofErr w:type="spellStart"/>
      <w:r w:rsidRPr="00710BB2">
        <w:rPr>
          <w:rFonts w:ascii="Times New Roman" w:hAnsi="Times New Roman" w:cs="Times New Roman"/>
          <w:sz w:val="20"/>
          <w:szCs w:val="20"/>
        </w:rPr>
        <w:t>Manikonda</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Lokesh</w:t>
      </w:r>
      <w:proofErr w:type="spellEnd"/>
      <w:r w:rsidRPr="00710BB2">
        <w:rPr>
          <w:rFonts w:ascii="Times New Roman" w:hAnsi="Times New Roman" w:cs="Times New Roman"/>
          <w:sz w:val="20"/>
          <w:szCs w:val="20"/>
        </w:rPr>
        <w:t xml:space="preserve"> and Khan, Mohammad </w:t>
      </w:r>
      <w:proofErr w:type="spellStart"/>
      <w:r w:rsidRPr="00710BB2">
        <w:rPr>
          <w:rFonts w:ascii="Times New Roman" w:hAnsi="Times New Roman" w:cs="Times New Roman"/>
          <w:sz w:val="20"/>
          <w:szCs w:val="20"/>
        </w:rPr>
        <w:t>Ahmar</w:t>
      </w:r>
      <w:proofErr w:type="spellEnd"/>
      <w:r w:rsidRPr="00710BB2">
        <w:rPr>
          <w:rFonts w:ascii="Times New Roman" w:hAnsi="Times New Roman" w:cs="Times New Roman"/>
          <w:sz w:val="20"/>
          <w:szCs w:val="20"/>
        </w:rPr>
        <w:t xml:space="preserve"> and Haralayya, Dr. Bhadrappa and </w:t>
      </w:r>
      <w:proofErr w:type="spellStart"/>
      <w:r w:rsidRPr="00710BB2">
        <w:rPr>
          <w:rFonts w:ascii="Times New Roman" w:hAnsi="Times New Roman" w:cs="Times New Roman"/>
          <w:sz w:val="20"/>
          <w:szCs w:val="20"/>
        </w:rPr>
        <w:t>Chinthamu</w:t>
      </w:r>
      <w:proofErr w:type="spellEnd"/>
      <w:r w:rsidRPr="00710BB2">
        <w:rPr>
          <w:rFonts w:ascii="Times New Roman" w:hAnsi="Times New Roman" w:cs="Times New Roman"/>
          <w:sz w:val="20"/>
          <w:szCs w:val="20"/>
        </w:rPr>
        <w:t xml:space="preserve">, </w:t>
      </w:r>
      <w:proofErr w:type="spellStart"/>
      <w:r w:rsidRPr="00710BB2">
        <w:rPr>
          <w:rFonts w:ascii="Times New Roman" w:hAnsi="Times New Roman" w:cs="Times New Roman"/>
          <w:sz w:val="20"/>
          <w:szCs w:val="20"/>
        </w:rPr>
        <w:t>Narender</w:t>
      </w:r>
      <w:proofErr w:type="spellEnd"/>
      <w:r w:rsidRPr="00710BB2">
        <w:rPr>
          <w:rFonts w:ascii="Times New Roman" w:hAnsi="Times New Roman" w:cs="Times New Roman"/>
          <w:sz w:val="20"/>
          <w:szCs w:val="20"/>
        </w:rPr>
        <w:t>, Challenge and Impact of National Education Policy 2020 on Higher Education Systems (November 17, 2024). European Economic Letters | </w:t>
      </w:r>
      <w:proofErr w:type="spellStart"/>
      <w:r w:rsidRPr="00710BB2">
        <w:rPr>
          <w:rFonts w:ascii="Times New Roman" w:hAnsi="Times New Roman" w:cs="Times New Roman"/>
          <w:sz w:val="20"/>
          <w:szCs w:val="20"/>
        </w:rPr>
        <w:t>Vol</w:t>
      </w:r>
      <w:proofErr w:type="spellEnd"/>
      <w:r w:rsidRPr="00710BB2">
        <w:rPr>
          <w:rFonts w:ascii="Times New Roman" w:hAnsi="Times New Roman" w:cs="Times New Roman"/>
          <w:sz w:val="20"/>
          <w:szCs w:val="20"/>
        </w:rPr>
        <w:t xml:space="preserve"> 14, Issue 4 (2024), </w:t>
      </w:r>
    </w:p>
    <w:p w:rsidR="00836584" w:rsidRPr="00710BB2" w:rsidRDefault="00836584" w:rsidP="00836584">
      <w:pPr>
        <w:pStyle w:val="ListParagraph"/>
        <w:numPr>
          <w:ilvl w:val="0"/>
          <w:numId w:val="43"/>
        </w:numPr>
        <w:tabs>
          <w:tab w:val="left" w:pos="567"/>
          <w:tab w:val="left" w:pos="709"/>
          <w:tab w:val="left" w:pos="993"/>
        </w:tabs>
        <w:spacing w:after="0" w:line="360" w:lineRule="auto"/>
        <w:ind w:left="567" w:hanging="207"/>
        <w:rPr>
          <w:rFonts w:ascii="Times New Roman" w:hAnsi="Times New Roman" w:cs="Times New Roman"/>
          <w:sz w:val="20"/>
          <w:szCs w:val="20"/>
        </w:rPr>
      </w:pPr>
      <w:proofErr w:type="spellStart"/>
      <w:r w:rsidRPr="00710BB2">
        <w:rPr>
          <w:rFonts w:ascii="Times New Roman" w:hAnsi="Times New Roman" w:cs="Times New Roman"/>
          <w:sz w:val="20"/>
          <w:szCs w:val="20"/>
        </w:rPr>
        <w:t>Venkatesan</w:t>
      </w:r>
      <w:proofErr w:type="spellEnd"/>
      <w:r w:rsidRPr="00710BB2">
        <w:rPr>
          <w:rFonts w:ascii="Times New Roman" w:hAnsi="Times New Roman" w:cs="Times New Roman"/>
          <w:sz w:val="20"/>
          <w:szCs w:val="20"/>
        </w:rPr>
        <w:t>, R. (1983). A study on the relationship of exogenous variables with financial leverage. Analysis of data from 66 firms across four industries (1977–1980).</w:t>
      </w:r>
    </w:p>
    <w:p w:rsidR="00836584" w:rsidRPr="00710BB2" w:rsidRDefault="00836584" w:rsidP="00836584">
      <w:pPr>
        <w:pStyle w:val="ListParagraph"/>
        <w:numPr>
          <w:ilvl w:val="0"/>
          <w:numId w:val="43"/>
        </w:numPr>
        <w:tabs>
          <w:tab w:val="left" w:pos="567"/>
          <w:tab w:val="left" w:pos="709"/>
          <w:tab w:val="left" w:pos="993"/>
        </w:tabs>
        <w:spacing w:after="0" w:line="360" w:lineRule="auto"/>
        <w:ind w:left="567" w:hanging="207"/>
        <w:rPr>
          <w:rFonts w:ascii="Times New Roman" w:hAnsi="Times New Roman" w:cs="Times New Roman"/>
          <w:sz w:val="20"/>
          <w:szCs w:val="20"/>
        </w:rPr>
      </w:pPr>
      <w:r w:rsidRPr="00710BB2">
        <w:rPr>
          <w:rFonts w:ascii="Times New Roman" w:hAnsi="Times New Roman" w:cs="Times New Roman"/>
          <w:sz w:val="20"/>
          <w:szCs w:val="20"/>
        </w:rPr>
        <w:t xml:space="preserve">Titman, S., &amp; </w:t>
      </w:r>
      <w:proofErr w:type="spellStart"/>
      <w:r w:rsidRPr="00710BB2">
        <w:rPr>
          <w:rFonts w:ascii="Times New Roman" w:hAnsi="Times New Roman" w:cs="Times New Roman"/>
          <w:sz w:val="20"/>
          <w:szCs w:val="20"/>
        </w:rPr>
        <w:t>Wessels</w:t>
      </w:r>
      <w:proofErr w:type="spellEnd"/>
      <w:r w:rsidRPr="00710BB2">
        <w:rPr>
          <w:rFonts w:ascii="Times New Roman" w:hAnsi="Times New Roman" w:cs="Times New Roman"/>
          <w:sz w:val="20"/>
          <w:szCs w:val="20"/>
        </w:rPr>
        <w:t>, R. (1988). The determinants of capital structure choice. Journal of Finance, 43(1), 1–19.</w:t>
      </w:r>
    </w:p>
    <w:p w:rsidR="00836584" w:rsidRPr="00710BB2" w:rsidRDefault="00836584" w:rsidP="00836584">
      <w:pPr>
        <w:pStyle w:val="ListParagraph"/>
        <w:numPr>
          <w:ilvl w:val="0"/>
          <w:numId w:val="43"/>
        </w:numPr>
        <w:tabs>
          <w:tab w:val="left" w:pos="567"/>
          <w:tab w:val="left" w:pos="709"/>
          <w:tab w:val="left" w:pos="993"/>
        </w:tabs>
        <w:spacing w:after="0" w:line="360" w:lineRule="auto"/>
        <w:ind w:left="567" w:hanging="207"/>
        <w:rPr>
          <w:rFonts w:ascii="Times New Roman" w:hAnsi="Times New Roman" w:cs="Times New Roman"/>
          <w:sz w:val="20"/>
          <w:szCs w:val="20"/>
        </w:rPr>
      </w:pPr>
      <w:proofErr w:type="spellStart"/>
      <w:r w:rsidRPr="00710BB2">
        <w:rPr>
          <w:rFonts w:ascii="Times New Roman" w:hAnsi="Times New Roman" w:cs="Times New Roman"/>
          <w:sz w:val="20"/>
          <w:szCs w:val="20"/>
        </w:rPr>
        <w:t>Samarakoon</w:t>
      </w:r>
      <w:proofErr w:type="spellEnd"/>
      <w:r w:rsidRPr="00710BB2">
        <w:rPr>
          <w:rFonts w:ascii="Times New Roman" w:hAnsi="Times New Roman" w:cs="Times New Roman"/>
          <w:sz w:val="20"/>
          <w:szCs w:val="20"/>
        </w:rPr>
        <w:t>, L. P. (1999). Determinants of leverage in Sri Lankan firms. A study using listed firms in the Sri Lanka Stock Exch</w:t>
      </w:r>
      <w:bookmarkStart w:id="0" w:name="_GoBack"/>
      <w:bookmarkEnd w:id="0"/>
      <w:r w:rsidRPr="00710BB2">
        <w:rPr>
          <w:rFonts w:ascii="Times New Roman" w:hAnsi="Times New Roman" w:cs="Times New Roman"/>
          <w:sz w:val="20"/>
          <w:szCs w:val="20"/>
        </w:rPr>
        <w:t>ange.</w:t>
      </w:r>
    </w:p>
    <w:p w:rsidR="00836584" w:rsidRPr="00710BB2" w:rsidRDefault="00836584" w:rsidP="00836584">
      <w:pPr>
        <w:pStyle w:val="ListParagraph"/>
        <w:numPr>
          <w:ilvl w:val="0"/>
          <w:numId w:val="43"/>
        </w:numPr>
        <w:tabs>
          <w:tab w:val="left" w:pos="567"/>
          <w:tab w:val="left" w:pos="709"/>
          <w:tab w:val="left" w:pos="993"/>
        </w:tabs>
        <w:spacing w:after="0" w:line="360" w:lineRule="auto"/>
        <w:ind w:left="567" w:hanging="207"/>
        <w:rPr>
          <w:rFonts w:ascii="Times New Roman" w:hAnsi="Times New Roman" w:cs="Times New Roman"/>
          <w:sz w:val="20"/>
          <w:szCs w:val="20"/>
        </w:rPr>
      </w:pPr>
      <w:proofErr w:type="spellStart"/>
      <w:r w:rsidRPr="00710BB2">
        <w:rPr>
          <w:rFonts w:ascii="Times New Roman" w:hAnsi="Times New Roman" w:cs="Times New Roman"/>
          <w:sz w:val="20"/>
          <w:szCs w:val="20"/>
        </w:rPr>
        <w:t>Pandey</w:t>
      </w:r>
      <w:proofErr w:type="spellEnd"/>
      <w:r w:rsidRPr="00710BB2">
        <w:rPr>
          <w:rFonts w:ascii="Times New Roman" w:hAnsi="Times New Roman" w:cs="Times New Roman"/>
          <w:sz w:val="20"/>
          <w:szCs w:val="20"/>
        </w:rPr>
        <w:t>, I. M., et al. (2000). Capital structure determinants in Thai manufacturing companies. Analysis of financial trends and CFO surveys.</w:t>
      </w:r>
    </w:p>
    <w:p w:rsidR="00836584" w:rsidRPr="00710BB2" w:rsidRDefault="00836584" w:rsidP="00836584">
      <w:pPr>
        <w:pStyle w:val="ListParagraph"/>
        <w:numPr>
          <w:ilvl w:val="0"/>
          <w:numId w:val="43"/>
        </w:numPr>
        <w:tabs>
          <w:tab w:val="left" w:pos="567"/>
          <w:tab w:val="left" w:pos="709"/>
          <w:tab w:val="left" w:pos="993"/>
        </w:tabs>
        <w:spacing w:after="0" w:line="360" w:lineRule="auto"/>
        <w:ind w:left="567" w:hanging="207"/>
        <w:rPr>
          <w:rFonts w:ascii="Times New Roman" w:hAnsi="Times New Roman" w:cs="Times New Roman"/>
          <w:sz w:val="20"/>
          <w:szCs w:val="20"/>
        </w:rPr>
      </w:pPr>
      <w:proofErr w:type="spellStart"/>
      <w:r w:rsidRPr="00710BB2">
        <w:rPr>
          <w:rFonts w:ascii="Times New Roman" w:hAnsi="Times New Roman" w:cs="Times New Roman"/>
          <w:sz w:val="20"/>
          <w:szCs w:val="20"/>
        </w:rPr>
        <w:t>Pandey</w:t>
      </w:r>
      <w:proofErr w:type="spellEnd"/>
      <w:r w:rsidRPr="00710BB2">
        <w:rPr>
          <w:rFonts w:ascii="Times New Roman" w:hAnsi="Times New Roman" w:cs="Times New Roman"/>
          <w:sz w:val="20"/>
          <w:szCs w:val="20"/>
        </w:rPr>
        <w:t>, I. M. (2001). Capital structure determinants of Malaysian companies. Study of data from 1984–1999 using OLS regression models.</w:t>
      </w:r>
    </w:p>
    <w:p w:rsidR="00836584" w:rsidRPr="00710BB2" w:rsidRDefault="00836584" w:rsidP="00836584">
      <w:pPr>
        <w:pStyle w:val="ListParagraph"/>
        <w:numPr>
          <w:ilvl w:val="0"/>
          <w:numId w:val="43"/>
        </w:numPr>
        <w:tabs>
          <w:tab w:val="left" w:pos="567"/>
          <w:tab w:val="left" w:pos="709"/>
          <w:tab w:val="left" w:pos="993"/>
        </w:tabs>
        <w:spacing w:after="0" w:line="360" w:lineRule="auto"/>
        <w:ind w:left="567" w:hanging="207"/>
        <w:rPr>
          <w:rFonts w:ascii="Times New Roman" w:hAnsi="Times New Roman" w:cs="Times New Roman"/>
          <w:sz w:val="20"/>
          <w:szCs w:val="20"/>
        </w:rPr>
      </w:pPr>
      <w:r w:rsidRPr="00710BB2">
        <w:rPr>
          <w:rFonts w:ascii="Times New Roman" w:hAnsi="Times New Roman" w:cs="Times New Roman"/>
          <w:sz w:val="20"/>
          <w:szCs w:val="20"/>
        </w:rPr>
        <w:t>Gaud, P. (2003). Analysis of capital structure determinants in Swiss companies. Study based on static and dynamic models (1991–2000).</w:t>
      </w:r>
    </w:p>
    <w:p w:rsidR="001E11AC" w:rsidRPr="00710BB2" w:rsidRDefault="00836584" w:rsidP="00B9596C">
      <w:pPr>
        <w:pStyle w:val="ListParagraph"/>
        <w:numPr>
          <w:ilvl w:val="0"/>
          <w:numId w:val="43"/>
        </w:numPr>
        <w:tabs>
          <w:tab w:val="left" w:pos="567"/>
          <w:tab w:val="left" w:pos="709"/>
          <w:tab w:val="left" w:pos="993"/>
        </w:tabs>
        <w:spacing w:line="360" w:lineRule="auto"/>
        <w:ind w:left="567" w:hanging="207"/>
        <w:jc w:val="both"/>
        <w:rPr>
          <w:rFonts w:ascii="Times New Roman" w:hAnsi="Times New Roman" w:cs="Times New Roman"/>
          <w:b/>
          <w:sz w:val="20"/>
          <w:szCs w:val="20"/>
        </w:rPr>
      </w:pPr>
      <w:proofErr w:type="spellStart"/>
      <w:r w:rsidRPr="00710BB2">
        <w:rPr>
          <w:rFonts w:ascii="Times New Roman" w:hAnsi="Times New Roman" w:cs="Times New Roman"/>
          <w:sz w:val="20"/>
          <w:szCs w:val="20"/>
        </w:rPr>
        <w:t>Baral</w:t>
      </w:r>
      <w:proofErr w:type="spellEnd"/>
      <w:r w:rsidRPr="00710BB2">
        <w:rPr>
          <w:rFonts w:ascii="Times New Roman" w:hAnsi="Times New Roman" w:cs="Times New Roman"/>
          <w:sz w:val="20"/>
          <w:szCs w:val="20"/>
        </w:rPr>
        <w:t>, K. J. (2004). Determinants of capital structure in Nepalese companies. Nepal Stock Exchange study using correlation</w:t>
      </w:r>
      <w:r w:rsidRPr="00710BB2">
        <w:rPr>
          <w:rFonts w:ascii="Times New Roman" w:eastAsia="Times New Roman" w:hAnsi="Times New Roman" w:cs="Times New Roman"/>
          <w:sz w:val="20"/>
          <w:szCs w:val="20"/>
          <w:lang w:val="en-IN" w:eastAsia="en-IN"/>
        </w:rPr>
        <w:t xml:space="preserve"> and multiple regression models.</w:t>
      </w:r>
    </w:p>
    <w:sectPr w:rsidR="001E11AC" w:rsidRPr="00710BB2" w:rsidSect="00E71C75">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B3" w:rsidRDefault="00906CB3" w:rsidP="00F724B5">
      <w:pPr>
        <w:spacing w:after="0" w:line="240" w:lineRule="auto"/>
      </w:pPr>
      <w:r>
        <w:separator/>
      </w:r>
    </w:p>
  </w:endnote>
  <w:endnote w:type="continuationSeparator" w:id="0">
    <w:p w:rsidR="00906CB3" w:rsidRDefault="00906CB3" w:rsidP="00F7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32807"/>
      <w:docPartObj>
        <w:docPartGallery w:val="Page Numbers (Bottom of Page)"/>
        <w:docPartUnique/>
      </w:docPartObj>
    </w:sdtPr>
    <w:sdtEndPr>
      <w:rPr>
        <w:noProof/>
      </w:rPr>
    </w:sdtEndPr>
    <w:sdtContent>
      <w:p w:rsidR="00E71C75" w:rsidRDefault="00E71C75">
        <w:pPr>
          <w:pStyle w:val="Footer"/>
          <w:jc w:val="center"/>
        </w:pPr>
        <w:r>
          <w:fldChar w:fldCharType="begin"/>
        </w:r>
        <w:r>
          <w:instrText xml:space="preserve"> PAGE   \* MERGEFORMAT </w:instrText>
        </w:r>
        <w:r>
          <w:fldChar w:fldCharType="separate"/>
        </w:r>
        <w:r w:rsidR="00710BB2">
          <w:rPr>
            <w:noProof/>
          </w:rPr>
          <w:t>11</w:t>
        </w:r>
        <w:r>
          <w:rPr>
            <w:noProof/>
          </w:rPr>
          <w:fldChar w:fldCharType="end"/>
        </w:r>
      </w:p>
    </w:sdtContent>
  </w:sdt>
  <w:p w:rsidR="00E71C75" w:rsidRPr="00F724B5" w:rsidRDefault="00E71C75" w:rsidP="00F724B5">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B3" w:rsidRDefault="00906CB3" w:rsidP="00F724B5">
      <w:pPr>
        <w:spacing w:after="0" w:line="240" w:lineRule="auto"/>
      </w:pPr>
      <w:r>
        <w:separator/>
      </w:r>
    </w:p>
  </w:footnote>
  <w:footnote w:type="continuationSeparator" w:id="0">
    <w:p w:rsidR="00906CB3" w:rsidRDefault="00906CB3" w:rsidP="00F72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543"/>
    <w:multiLevelType w:val="hybridMultilevel"/>
    <w:tmpl w:val="FDE87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E0E0D"/>
    <w:multiLevelType w:val="hybridMultilevel"/>
    <w:tmpl w:val="302EC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51A3E"/>
    <w:multiLevelType w:val="hybridMultilevel"/>
    <w:tmpl w:val="088AD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A0AE7"/>
    <w:multiLevelType w:val="hybridMultilevel"/>
    <w:tmpl w:val="FE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B698C"/>
    <w:multiLevelType w:val="hybridMultilevel"/>
    <w:tmpl w:val="C6E82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256B8"/>
    <w:multiLevelType w:val="hybridMultilevel"/>
    <w:tmpl w:val="3788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61D54"/>
    <w:multiLevelType w:val="hybridMultilevel"/>
    <w:tmpl w:val="BFD6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D6699"/>
    <w:multiLevelType w:val="hybridMultilevel"/>
    <w:tmpl w:val="0BB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F71B5"/>
    <w:multiLevelType w:val="hybridMultilevel"/>
    <w:tmpl w:val="4E9E6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1566C"/>
    <w:multiLevelType w:val="hybridMultilevel"/>
    <w:tmpl w:val="4578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A09A6"/>
    <w:multiLevelType w:val="hybridMultilevel"/>
    <w:tmpl w:val="C182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F7730"/>
    <w:multiLevelType w:val="hybridMultilevel"/>
    <w:tmpl w:val="3B48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F7044"/>
    <w:multiLevelType w:val="hybridMultilevel"/>
    <w:tmpl w:val="3E78EE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C2527"/>
    <w:multiLevelType w:val="hybridMultilevel"/>
    <w:tmpl w:val="50C89C66"/>
    <w:lvl w:ilvl="0" w:tplc="6DE6AA46">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C01BA"/>
    <w:multiLevelType w:val="hybridMultilevel"/>
    <w:tmpl w:val="D2BE5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2599A"/>
    <w:multiLevelType w:val="hybridMultilevel"/>
    <w:tmpl w:val="BD666AE0"/>
    <w:lvl w:ilvl="0" w:tplc="B61602FC">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6">
    <w:nsid w:val="2FEE7272"/>
    <w:multiLevelType w:val="hybridMultilevel"/>
    <w:tmpl w:val="9FFE7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63F49"/>
    <w:multiLevelType w:val="hybridMultilevel"/>
    <w:tmpl w:val="3AAC6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926D2"/>
    <w:multiLevelType w:val="hybridMultilevel"/>
    <w:tmpl w:val="1248A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8F3F80"/>
    <w:multiLevelType w:val="hybridMultilevel"/>
    <w:tmpl w:val="90D24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C5479F"/>
    <w:multiLevelType w:val="hybridMultilevel"/>
    <w:tmpl w:val="A38A7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663F39"/>
    <w:multiLevelType w:val="hybridMultilevel"/>
    <w:tmpl w:val="5BBEE8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A6557A"/>
    <w:multiLevelType w:val="hybridMultilevel"/>
    <w:tmpl w:val="D20E148A"/>
    <w:lvl w:ilvl="0" w:tplc="04090001">
      <w:start w:val="1"/>
      <w:numFmt w:val="bullet"/>
      <w:lvlText w:val=""/>
      <w:lvlJc w:val="left"/>
      <w:pPr>
        <w:ind w:left="2248" w:hanging="360"/>
      </w:pPr>
      <w:rPr>
        <w:rFonts w:ascii="Symbol" w:hAnsi="Symbol" w:hint="default"/>
      </w:rPr>
    </w:lvl>
    <w:lvl w:ilvl="1" w:tplc="04090003" w:tentative="1">
      <w:start w:val="1"/>
      <w:numFmt w:val="bullet"/>
      <w:lvlText w:val="o"/>
      <w:lvlJc w:val="left"/>
      <w:pPr>
        <w:ind w:left="2968" w:hanging="360"/>
      </w:pPr>
      <w:rPr>
        <w:rFonts w:ascii="Courier New" w:hAnsi="Courier New" w:cs="Courier New" w:hint="default"/>
      </w:rPr>
    </w:lvl>
    <w:lvl w:ilvl="2" w:tplc="04090005" w:tentative="1">
      <w:start w:val="1"/>
      <w:numFmt w:val="bullet"/>
      <w:lvlText w:val=""/>
      <w:lvlJc w:val="left"/>
      <w:pPr>
        <w:ind w:left="3688" w:hanging="360"/>
      </w:pPr>
      <w:rPr>
        <w:rFonts w:ascii="Wingdings" w:hAnsi="Wingdings" w:hint="default"/>
      </w:rPr>
    </w:lvl>
    <w:lvl w:ilvl="3" w:tplc="04090001" w:tentative="1">
      <w:start w:val="1"/>
      <w:numFmt w:val="bullet"/>
      <w:lvlText w:val=""/>
      <w:lvlJc w:val="left"/>
      <w:pPr>
        <w:ind w:left="4408" w:hanging="360"/>
      </w:pPr>
      <w:rPr>
        <w:rFonts w:ascii="Symbol" w:hAnsi="Symbol" w:hint="default"/>
      </w:rPr>
    </w:lvl>
    <w:lvl w:ilvl="4" w:tplc="04090003" w:tentative="1">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23">
    <w:nsid w:val="43123B7D"/>
    <w:multiLevelType w:val="hybridMultilevel"/>
    <w:tmpl w:val="EBC2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653C59"/>
    <w:multiLevelType w:val="hybridMultilevel"/>
    <w:tmpl w:val="E5544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882536"/>
    <w:multiLevelType w:val="hybridMultilevel"/>
    <w:tmpl w:val="A49C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C5678"/>
    <w:multiLevelType w:val="hybridMultilevel"/>
    <w:tmpl w:val="E94EE8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C750CF"/>
    <w:multiLevelType w:val="hybridMultilevel"/>
    <w:tmpl w:val="C73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70580"/>
    <w:multiLevelType w:val="hybridMultilevel"/>
    <w:tmpl w:val="4D8EAEA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8B51D3"/>
    <w:multiLevelType w:val="hybridMultilevel"/>
    <w:tmpl w:val="AA1A1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ACB70E1"/>
    <w:multiLevelType w:val="hybridMultilevel"/>
    <w:tmpl w:val="707C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953F45"/>
    <w:multiLevelType w:val="hybridMultilevel"/>
    <w:tmpl w:val="DF78B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7732B"/>
    <w:multiLevelType w:val="hybridMultilevel"/>
    <w:tmpl w:val="30464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3A359C"/>
    <w:multiLevelType w:val="hybridMultilevel"/>
    <w:tmpl w:val="A84604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8E2B77"/>
    <w:multiLevelType w:val="hybridMultilevel"/>
    <w:tmpl w:val="65781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F7771D"/>
    <w:multiLevelType w:val="hybridMultilevel"/>
    <w:tmpl w:val="A9A0E32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A842846"/>
    <w:multiLevelType w:val="hybridMultilevel"/>
    <w:tmpl w:val="5A04D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73AB8"/>
    <w:multiLevelType w:val="hybridMultilevel"/>
    <w:tmpl w:val="CE4265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0024A"/>
    <w:multiLevelType w:val="hybridMultilevel"/>
    <w:tmpl w:val="96781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5A3EB1"/>
    <w:multiLevelType w:val="hybridMultilevel"/>
    <w:tmpl w:val="76147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2433C"/>
    <w:multiLevelType w:val="hybridMultilevel"/>
    <w:tmpl w:val="2CB80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77036"/>
    <w:multiLevelType w:val="hybridMultilevel"/>
    <w:tmpl w:val="4F328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5095B"/>
    <w:multiLevelType w:val="hybridMultilevel"/>
    <w:tmpl w:val="2C1A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40"/>
  </w:num>
  <w:num w:numId="4">
    <w:abstractNumId w:val="41"/>
  </w:num>
  <w:num w:numId="5">
    <w:abstractNumId w:val="34"/>
  </w:num>
  <w:num w:numId="6">
    <w:abstractNumId w:val="36"/>
  </w:num>
  <w:num w:numId="7">
    <w:abstractNumId w:val="2"/>
  </w:num>
  <w:num w:numId="8">
    <w:abstractNumId w:val="13"/>
  </w:num>
  <w:num w:numId="9">
    <w:abstractNumId w:val="11"/>
  </w:num>
  <w:num w:numId="10">
    <w:abstractNumId w:val="7"/>
  </w:num>
  <w:num w:numId="11">
    <w:abstractNumId w:val="27"/>
  </w:num>
  <w:num w:numId="12">
    <w:abstractNumId w:val="30"/>
  </w:num>
  <w:num w:numId="13">
    <w:abstractNumId w:val="10"/>
  </w:num>
  <w:num w:numId="14">
    <w:abstractNumId w:val="5"/>
  </w:num>
  <w:num w:numId="15">
    <w:abstractNumId w:val="4"/>
  </w:num>
  <w:num w:numId="16">
    <w:abstractNumId w:val="32"/>
  </w:num>
  <w:num w:numId="17">
    <w:abstractNumId w:val="20"/>
  </w:num>
  <w:num w:numId="18">
    <w:abstractNumId w:val="39"/>
  </w:num>
  <w:num w:numId="19">
    <w:abstractNumId w:val="16"/>
  </w:num>
  <w:num w:numId="20">
    <w:abstractNumId w:val="18"/>
  </w:num>
  <w:num w:numId="21">
    <w:abstractNumId w:val="31"/>
  </w:num>
  <w:num w:numId="22">
    <w:abstractNumId w:val="37"/>
  </w:num>
  <w:num w:numId="23">
    <w:abstractNumId w:val="38"/>
  </w:num>
  <w:num w:numId="24">
    <w:abstractNumId w:val="9"/>
  </w:num>
  <w:num w:numId="25">
    <w:abstractNumId w:val="17"/>
  </w:num>
  <w:num w:numId="26">
    <w:abstractNumId w:val="23"/>
  </w:num>
  <w:num w:numId="27">
    <w:abstractNumId w:val="19"/>
  </w:num>
  <w:num w:numId="28">
    <w:abstractNumId w:val="35"/>
  </w:num>
  <w:num w:numId="29">
    <w:abstractNumId w:val="0"/>
  </w:num>
  <w:num w:numId="30">
    <w:abstractNumId w:val="8"/>
  </w:num>
  <w:num w:numId="31">
    <w:abstractNumId w:val="12"/>
  </w:num>
  <w:num w:numId="32">
    <w:abstractNumId w:val="1"/>
  </w:num>
  <w:num w:numId="33">
    <w:abstractNumId w:val="22"/>
  </w:num>
  <w:num w:numId="34">
    <w:abstractNumId w:val="42"/>
  </w:num>
  <w:num w:numId="35">
    <w:abstractNumId w:val="3"/>
  </w:num>
  <w:num w:numId="36">
    <w:abstractNumId w:val="33"/>
  </w:num>
  <w:num w:numId="37">
    <w:abstractNumId w:val="28"/>
  </w:num>
  <w:num w:numId="38">
    <w:abstractNumId w:val="24"/>
  </w:num>
  <w:num w:numId="39">
    <w:abstractNumId w:val="21"/>
  </w:num>
  <w:num w:numId="40">
    <w:abstractNumId w:val="26"/>
  </w:num>
  <w:num w:numId="41">
    <w:abstractNumId w:val="15"/>
  </w:num>
  <w:num w:numId="42">
    <w:abstractNumId w:val="29"/>
  </w:num>
  <w:num w:numId="4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4E39"/>
    <w:rsid w:val="0000792D"/>
    <w:rsid w:val="00015776"/>
    <w:rsid w:val="00021572"/>
    <w:rsid w:val="0003629D"/>
    <w:rsid w:val="000443AC"/>
    <w:rsid w:val="00045C79"/>
    <w:rsid w:val="00061413"/>
    <w:rsid w:val="0006621E"/>
    <w:rsid w:val="0009112B"/>
    <w:rsid w:val="00091A0F"/>
    <w:rsid w:val="00091B5D"/>
    <w:rsid w:val="00094265"/>
    <w:rsid w:val="00097298"/>
    <w:rsid w:val="000A2DCE"/>
    <w:rsid w:val="000E2D6D"/>
    <w:rsid w:val="0010740E"/>
    <w:rsid w:val="00117D24"/>
    <w:rsid w:val="00120AC6"/>
    <w:rsid w:val="001367B4"/>
    <w:rsid w:val="00142AF8"/>
    <w:rsid w:val="001543E5"/>
    <w:rsid w:val="001631CD"/>
    <w:rsid w:val="00182B74"/>
    <w:rsid w:val="00183048"/>
    <w:rsid w:val="00186DBB"/>
    <w:rsid w:val="001A7EF0"/>
    <w:rsid w:val="001D49CF"/>
    <w:rsid w:val="001E11AC"/>
    <w:rsid w:val="0023491D"/>
    <w:rsid w:val="0023664B"/>
    <w:rsid w:val="0024472D"/>
    <w:rsid w:val="00271214"/>
    <w:rsid w:val="00275F9A"/>
    <w:rsid w:val="00276E0E"/>
    <w:rsid w:val="0029310A"/>
    <w:rsid w:val="002A39B2"/>
    <w:rsid w:val="002A5E5E"/>
    <w:rsid w:val="002D7278"/>
    <w:rsid w:val="002E6A95"/>
    <w:rsid w:val="003059DF"/>
    <w:rsid w:val="003155F6"/>
    <w:rsid w:val="0035007A"/>
    <w:rsid w:val="00363C62"/>
    <w:rsid w:val="003926D3"/>
    <w:rsid w:val="00397BA4"/>
    <w:rsid w:val="003B547F"/>
    <w:rsid w:val="003C434E"/>
    <w:rsid w:val="003D51CB"/>
    <w:rsid w:val="00423A14"/>
    <w:rsid w:val="00432590"/>
    <w:rsid w:val="0043509C"/>
    <w:rsid w:val="0044096A"/>
    <w:rsid w:val="00444041"/>
    <w:rsid w:val="00450DC4"/>
    <w:rsid w:val="0045509C"/>
    <w:rsid w:val="00457EC4"/>
    <w:rsid w:val="00460E75"/>
    <w:rsid w:val="0047135E"/>
    <w:rsid w:val="00490992"/>
    <w:rsid w:val="004A645E"/>
    <w:rsid w:val="004B3220"/>
    <w:rsid w:val="004C7093"/>
    <w:rsid w:val="004D0435"/>
    <w:rsid w:val="004D6A9E"/>
    <w:rsid w:val="004E2ACD"/>
    <w:rsid w:val="004F69BD"/>
    <w:rsid w:val="00505A8E"/>
    <w:rsid w:val="005354B9"/>
    <w:rsid w:val="00542646"/>
    <w:rsid w:val="00557304"/>
    <w:rsid w:val="0056318F"/>
    <w:rsid w:val="005A1864"/>
    <w:rsid w:val="005C4CAE"/>
    <w:rsid w:val="005E765C"/>
    <w:rsid w:val="00622DF2"/>
    <w:rsid w:val="00630890"/>
    <w:rsid w:val="006330E3"/>
    <w:rsid w:val="00633E3A"/>
    <w:rsid w:val="00637ABA"/>
    <w:rsid w:val="00643A4A"/>
    <w:rsid w:val="00652199"/>
    <w:rsid w:val="0065758C"/>
    <w:rsid w:val="006A2F55"/>
    <w:rsid w:val="006B2AD5"/>
    <w:rsid w:val="006C0C79"/>
    <w:rsid w:val="006C6D46"/>
    <w:rsid w:val="006D08C9"/>
    <w:rsid w:val="006E0E46"/>
    <w:rsid w:val="006F143B"/>
    <w:rsid w:val="007016AC"/>
    <w:rsid w:val="00710BB2"/>
    <w:rsid w:val="007469B4"/>
    <w:rsid w:val="00767F2C"/>
    <w:rsid w:val="00776743"/>
    <w:rsid w:val="00793930"/>
    <w:rsid w:val="00795DF3"/>
    <w:rsid w:val="007A6BEB"/>
    <w:rsid w:val="007E5F3A"/>
    <w:rsid w:val="00820722"/>
    <w:rsid w:val="00831B91"/>
    <w:rsid w:val="00836584"/>
    <w:rsid w:val="00851DFF"/>
    <w:rsid w:val="00867E45"/>
    <w:rsid w:val="00877A7D"/>
    <w:rsid w:val="00884C99"/>
    <w:rsid w:val="008A2C10"/>
    <w:rsid w:val="008A3A15"/>
    <w:rsid w:val="008B5150"/>
    <w:rsid w:val="008B7BAB"/>
    <w:rsid w:val="008D1E83"/>
    <w:rsid w:val="008D36A4"/>
    <w:rsid w:val="008E12A3"/>
    <w:rsid w:val="008E4C05"/>
    <w:rsid w:val="00906CB3"/>
    <w:rsid w:val="00910BD0"/>
    <w:rsid w:val="0094233C"/>
    <w:rsid w:val="00943601"/>
    <w:rsid w:val="00954BF8"/>
    <w:rsid w:val="00963B4B"/>
    <w:rsid w:val="00963C4C"/>
    <w:rsid w:val="0097080C"/>
    <w:rsid w:val="00971651"/>
    <w:rsid w:val="00994D1A"/>
    <w:rsid w:val="00996BCF"/>
    <w:rsid w:val="009A0F31"/>
    <w:rsid w:val="009D5D3C"/>
    <w:rsid w:val="009E09BF"/>
    <w:rsid w:val="009F3AC2"/>
    <w:rsid w:val="009F7C57"/>
    <w:rsid w:val="00A038C0"/>
    <w:rsid w:val="00A043D4"/>
    <w:rsid w:val="00A06088"/>
    <w:rsid w:val="00A10B92"/>
    <w:rsid w:val="00A23E7B"/>
    <w:rsid w:val="00A2705C"/>
    <w:rsid w:val="00A3173B"/>
    <w:rsid w:val="00A36A09"/>
    <w:rsid w:val="00A405B6"/>
    <w:rsid w:val="00A40C30"/>
    <w:rsid w:val="00A41C5E"/>
    <w:rsid w:val="00A9623B"/>
    <w:rsid w:val="00AC3335"/>
    <w:rsid w:val="00AD3CEC"/>
    <w:rsid w:val="00AE0C0E"/>
    <w:rsid w:val="00B11632"/>
    <w:rsid w:val="00B47B10"/>
    <w:rsid w:val="00B667D5"/>
    <w:rsid w:val="00B800C0"/>
    <w:rsid w:val="00B920B7"/>
    <w:rsid w:val="00B9596C"/>
    <w:rsid w:val="00BA0594"/>
    <w:rsid w:val="00BA2B85"/>
    <w:rsid w:val="00BA5DB6"/>
    <w:rsid w:val="00BB38F8"/>
    <w:rsid w:val="00BD4FF0"/>
    <w:rsid w:val="00BF5F5B"/>
    <w:rsid w:val="00C168A1"/>
    <w:rsid w:val="00C24CBE"/>
    <w:rsid w:val="00C25968"/>
    <w:rsid w:val="00C27131"/>
    <w:rsid w:val="00C30703"/>
    <w:rsid w:val="00C45B32"/>
    <w:rsid w:val="00C511ED"/>
    <w:rsid w:val="00C57B1E"/>
    <w:rsid w:val="00C62927"/>
    <w:rsid w:val="00C64D5D"/>
    <w:rsid w:val="00C91088"/>
    <w:rsid w:val="00CA606D"/>
    <w:rsid w:val="00CB574F"/>
    <w:rsid w:val="00CD009E"/>
    <w:rsid w:val="00CD55EF"/>
    <w:rsid w:val="00CE0036"/>
    <w:rsid w:val="00CF2588"/>
    <w:rsid w:val="00D06F71"/>
    <w:rsid w:val="00D172D9"/>
    <w:rsid w:val="00D40BFD"/>
    <w:rsid w:val="00D445C0"/>
    <w:rsid w:val="00D54838"/>
    <w:rsid w:val="00D73600"/>
    <w:rsid w:val="00D81568"/>
    <w:rsid w:val="00D941AF"/>
    <w:rsid w:val="00D97FF1"/>
    <w:rsid w:val="00DA237D"/>
    <w:rsid w:val="00DB1D97"/>
    <w:rsid w:val="00DB2902"/>
    <w:rsid w:val="00DC46D5"/>
    <w:rsid w:val="00DD4A4A"/>
    <w:rsid w:val="00DE3430"/>
    <w:rsid w:val="00DF67D3"/>
    <w:rsid w:val="00E0148C"/>
    <w:rsid w:val="00E15160"/>
    <w:rsid w:val="00E20EB0"/>
    <w:rsid w:val="00E249E8"/>
    <w:rsid w:val="00E3412F"/>
    <w:rsid w:val="00E45F8A"/>
    <w:rsid w:val="00E71C75"/>
    <w:rsid w:val="00E75414"/>
    <w:rsid w:val="00F07D79"/>
    <w:rsid w:val="00F262DE"/>
    <w:rsid w:val="00F44E39"/>
    <w:rsid w:val="00F5708E"/>
    <w:rsid w:val="00F708F5"/>
    <w:rsid w:val="00F724B5"/>
    <w:rsid w:val="00FB605C"/>
    <w:rsid w:val="00FC7336"/>
    <w:rsid w:val="00FE1D76"/>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298"/>
    <w:rPr>
      <w:color w:val="808080"/>
    </w:rPr>
  </w:style>
  <w:style w:type="paragraph" w:styleId="BalloonText">
    <w:name w:val="Balloon Text"/>
    <w:basedOn w:val="Normal"/>
    <w:link w:val="BalloonTextChar"/>
    <w:uiPriority w:val="99"/>
    <w:semiHidden/>
    <w:unhideWhenUsed/>
    <w:rsid w:val="0009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298"/>
    <w:rPr>
      <w:rFonts w:ascii="Tahoma" w:hAnsi="Tahoma" w:cs="Tahoma"/>
      <w:sz w:val="16"/>
      <w:szCs w:val="16"/>
    </w:rPr>
  </w:style>
  <w:style w:type="paragraph" w:styleId="ListParagraph">
    <w:name w:val="List Paragraph"/>
    <w:basedOn w:val="Normal"/>
    <w:uiPriority w:val="34"/>
    <w:qFormat/>
    <w:rsid w:val="00795DF3"/>
    <w:pPr>
      <w:ind w:left="720"/>
      <w:contextualSpacing/>
    </w:pPr>
  </w:style>
  <w:style w:type="table" w:styleId="TableGrid">
    <w:name w:val="Table Grid"/>
    <w:basedOn w:val="TableNormal"/>
    <w:uiPriority w:val="59"/>
    <w:rsid w:val="00305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0E75"/>
    <w:rPr>
      <w:color w:val="0000FF" w:themeColor="hyperlink"/>
      <w:u w:val="single"/>
    </w:rPr>
  </w:style>
  <w:style w:type="paragraph" w:styleId="Header">
    <w:name w:val="header"/>
    <w:basedOn w:val="Normal"/>
    <w:link w:val="HeaderChar"/>
    <w:uiPriority w:val="99"/>
    <w:unhideWhenUsed/>
    <w:rsid w:val="00F72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B5"/>
  </w:style>
  <w:style w:type="paragraph" w:styleId="Footer">
    <w:name w:val="footer"/>
    <w:basedOn w:val="Normal"/>
    <w:link w:val="FooterChar"/>
    <w:uiPriority w:val="99"/>
    <w:unhideWhenUsed/>
    <w:rsid w:val="00F72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4B5"/>
  </w:style>
  <w:style w:type="character" w:styleId="Emphasis">
    <w:name w:val="Emphasis"/>
    <w:basedOn w:val="DefaultParagraphFont"/>
    <w:uiPriority w:val="20"/>
    <w:qFormat/>
    <w:rsid w:val="00CD55EF"/>
    <w:rPr>
      <w:i/>
      <w:iCs/>
    </w:rPr>
  </w:style>
  <w:style w:type="paragraph" w:customStyle="1" w:styleId="Default">
    <w:name w:val="Default"/>
    <w:rsid w:val="0083658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0114">
      <w:bodyDiv w:val="1"/>
      <w:marLeft w:val="0"/>
      <w:marRight w:val="0"/>
      <w:marTop w:val="0"/>
      <w:marBottom w:val="0"/>
      <w:divBdr>
        <w:top w:val="none" w:sz="0" w:space="0" w:color="auto"/>
        <w:left w:val="none" w:sz="0" w:space="0" w:color="auto"/>
        <w:bottom w:val="none" w:sz="0" w:space="0" w:color="auto"/>
        <w:right w:val="none" w:sz="0" w:space="0" w:color="auto"/>
      </w:divBdr>
    </w:div>
    <w:div w:id="18627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8C06-3AD7-4979-AC66-F94CA637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8712</TotalTime>
  <Pages>11</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Satish</dc:creator>
  <cp:lastModifiedBy>Dr.Bhadrappa</cp:lastModifiedBy>
  <cp:revision>65</cp:revision>
  <dcterms:created xsi:type="dcterms:W3CDTF">2022-04-15T11:32:00Z</dcterms:created>
  <dcterms:modified xsi:type="dcterms:W3CDTF">2025-01-03T13:19:00Z</dcterms:modified>
</cp:coreProperties>
</file>