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C3423" w14:textId="7843DCDD" w:rsidR="00505658" w:rsidRDefault="00505658" w:rsidP="00AD393A">
      <w:pPr>
        <w:spacing w:after="0" w:line="240" w:lineRule="auto"/>
        <w:jc w:val="center"/>
        <w:rPr>
          <w:rFonts w:ascii="Times New Roman" w:hAnsi="Times New Roman" w:cs="Times New Roman"/>
          <w:b/>
          <w:bCs/>
          <w:sz w:val="32"/>
          <w:szCs w:val="32"/>
        </w:rPr>
      </w:pPr>
      <w:r w:rsidRPr="00BD2D01">
        <w:rPr>
          <w:rFonts w:ascii="Times New Roman" w:hAnsi="Times New Roman" w:cs="Times New Roman"/>
          <w:b/>
          <w:bCs/>
          <w:sz w:val="32"/>
          <w:szCs w:val="32"/>
        </w:rPr>
        <w:t>"Explainable AI (XAI) in Healthcare: Enhancing Predictive Accuracy and Risk Assessment for Patient Outcomes"</w:t>
      </w:r>
    </w:p>
    <w:p w14:paraId="323BC034" w14:textId="4D922EB1" w:rsidR="00447D71" w:rsidRPr="00223DB0" w:rsidRDefault="00447D71" w:rsidP="00AD393A">
      <w:pPr>
        <w:spacing w:after="0" w:line="240" w:lineRule="auto"/>
        <w:jc w:val="center"/>
        <w:rPr>
          <w:rFonts w:ascii="Times New Roman" w:hAnsi="Times New Roman" w:cs="Times New Roman"/>
          <w:vertAlign w:val="superscript"/>
        </w:rPr>
      </w:pPr>
      <w:r w:rsidRPr="00223DB0">
        <w:rPr>
          <w:rFonts w:ascii="Times New Roman" w:hAnsi="Times New Roman" w:cs="Times New Roman"/>
        </w:rPr>
        <w:t xml:space="preserve">Dr. Suneel </w:t>
      </w:r>
      <w:proofErr w:type="spellStart"/>
      <w:r w:rsidRPr="00223DB0">
        <w:rPr>
          <w:rFonts w:ascii="Times New Roman" w:hAnsi="Times New Roman" w:cs="Times New Roman"/>
        </w:rPr>
        <w:t>Pappala</w:t>
      </w:r>
      <w:proofErr w:type="spellEnd"/>
      <w:r w:rsidRPr="00223DB0">
        <w:rPr>
          <w:rFonts w:ascii="Times New Roman" w:hAnsi="Times New Roman" w:cs="Times New Roman"/>
          <w:vertAlign w:val="superscript"/>
        </w:rPr>
        <w:t xml:space="preserve"> 1</w:t>
      </w:r>
      <w:r w:rsidRPr="00223DB0">
        <w:rPr>
          <w:rFonts w:ascii="Times New Roman" w:hAnsi="Times New Roman" w:cs="Times New Roman"/>
        </w:rPr>
        <w:t xml:space="preserve">, </w:t>
      </w:r>
      <w:proofErr w:type="spellStart"/>
      <w:proofErr w:type="gramStart"/>
      <w:r w:rsidRPr="00223DB0">
        <w:rPr>
          <w:rFonts w:ascii="Times New Roman" w:hAnsi="Times New Roman" w:cs="Times New Roman"/>
        </w:rPr>
        <w:t>A.Prakashini</w:t>
      </w:r>
      <w:proofErr w:type="spellEnd"/>
      <w:proofErr w:type="gramEnd"/>
      <w:r w:rsidRPr="00223DB0">
        <w:rPr>
          <w:rFonts w:ascii="Times New Roman" w:hAnsi="Times New Roman" w:cs="Times New Roman"/>
        </w:rPr>
        <w:t xml:space="preserve"> </w:t>
      </w:r>
      <w:r w:rsidRPr="00223DB0">
        <w:rPr>
          <w:rFonts w:ascii="Times New Roman" w:hAnsi="Times New Roman" w:cs="Times New Roman"/>
          <w:vertAlign w:val="superscript"/>
        </w:rPr>
        <w:t>2</w:t>
      </w:r>
      <w:r w:rsidR="006F2E4E" w:rsidRPr="00223DB0">
        <w:rPr>
          <w:rFonts w:ascii="Times New Roman" w:hAnsi="Times New Roman" w:cs="Times New Roman"/>
        </w:rPr>
        <w:t>, Dr. K.V.Naganjanayulu</w:t>
      </w:r>
      <w:r w:rsidR="006F2E4E" w:rsidRPr="00223DB0">
        <w:rPr>
          <w:rFonts w:ascii="Times New Roman" w:hAnsi="Times New Roman" w:cs="Times New Roman"/>
          <w:vertAlign w:val="superscript"/>
        </w:rPr>
        <w:t>3</w:t>
      </w:r>
      <w:r w:rsidR="00C4220A" w:rsidRPr="00223DB0">
        <w:rPr>
          <w:rFonts w:ascii="Times New Roman" w:hAnsi="Times New Roman" w:cs="Times New Roman"/>
        </w:rPr>
        <w:t>, Mayank Sharma</w:t>
      </w:r>
      <w:r w:rsidR="00C4220A" w:rsidRPr="00223DB0">
        <w:rPr>
          <w:rFonts w:ascii="Times New Roman" w:hAnsi="Times New Roman" w:cs="Times New Roman"/>
          <w:vertAlign w:val="superscript"/>
        </w:rPr>
        <w:t>4</w:t>
      </w:r>
    </w:p>
    <w:p w14:paraId="3949548C" w14:textId="47C93E93" w:rsidR="00447D71" w:rsidRPr="00223DB0" w:rsidRDefault="00447D71" w:rsidP="00AD393A">
      <w:pPr>
        <w:spacing w:after="0" w:line="240" w:lineRule="auto"/>
        <w:jc w:val="center"/>
        <w:rPr>
          <w:rFonts w:ascii="Times New Roman" w:hAnsi="Times New Roman" w:cs="Times New Roman"/>
        </w:rPr>
      </w:pPr>
      <w:r w:rsidRPr="00223DB0">
        <w:rPr>
          <w:rFonts w:ascii="Times New Roman" w:hAnsi="Times New Roman" w:cs="Times New Roman"/>
          <w:vertAlign w:val="superscript"/>
        </w:rPr>
        <w:t>1</w:t>
      </w:r>
      <w:r w:rsidRPr="00223DB0">
        <w:rPr>
          <w:rFonts w:ascii="Times New Roman" w:hAnsi="Times New Roman" w:cs="Times New Roman"/>
        </w:rPr>
        <w:t xml:space="preserve"> Associate Professor, Artificial Intelligence and Data Science, St. Mary’s Group of Institutions Hyderabad (Autonomous), JNTU-Hyderabad, Telangana State, India.</w:t>
      </w:r>
    </w:p>
    <w:p w14:paraId="4D3D478A" w14:textId="77777777" w:rsidR="00447D71" w:rsidRPr="00223DB0" w:rsidRDefault="00447D71" w:rsidP="00AD393A">
      <w:pPr>
        <w:spacing w:after="0" w:line="240" w:lineRule="auto"/>
        <w:jc w:val="center"/>
        <w:rPr>
          <w:rFonts w:ascii="Times New Roman" w:hAnsi="Times New Roman" w:cs="Times New Roman"/>
        </w:rPr>
      </w:pPr>
      <w:r w:rsidRPr="00223DB0">
        <w:rPr>
          <w:rFonts w:ascii="Times New Roman" w:hAnsi="Times New Roman" w:cs="Times New Roman"/>
          <w:vertAlign w:val="superscript"/>
        </w:rPr>
        <w:t>2</w:t>
      </w:r>
      <w:r w:rsidRPr="00223DB0">
        <w:rPr>
          <w:rFonts w:ascii="Times New Roman" w:hAnsi="Times New Roman" w:cs="Times New Roman"/>
        </w:rPr>
        <w:t xml:space="preserve"> Assistant Professor, Computer Science and </w:t>
      </w:r>
      <w:proofErr w:type="gramStart"/>
      <w:r w:rsidRPr="00223DB0">
        <w:rPr>
          <w:rFonts w:ascii="Times New Roman" w:hAnsi="Times New Roman" w:cs="Times New Roman"/>
        </w:rPr>
        <w:t>Engineering,  Avanthi</w:t>
      </w:r>
      <w:proofErr w:type="gramEnd"/>
      <w:r w:rsidRPr="00223DB0">
        <w:rPr>
          <w:rFonts w:ascii="Times New Roman" w:hAnsi="Times New Roman" w:cs="Times New Roman"/>
        </w:rPr>
        <w:t xml:space="preserve"> Institute of Technology and Science, JNTU-Hyderabad, Telangana State, India </w:t>
      </w:r>
    </w:p>
    <w:p w14:paraId="75CC1B2F" w14:textId="6214E274" w:rsidR="00447D71" w:rsidRPr="00223DB0" w:rsidRDefault="00B41574" w:rsidP="00AD393A">
      <w:pPr>
        <w:spacing w:after="0" w:line="240" w:lineRule="auto"/>
        <w:jc w:val="center"/>
        <w:rPr>
          <w:rFonts w:ascii="Times New Roman" w:hAnsi="Times New Roman" w:cs="Times New Roman"/>
        </w:rPr>
      </w:pPr>
      <w:r w:rsidRPr="00223DB0">
        <w:rPr>
          <w:rFonts w:ascii="Times New Roman" w:hAnsi="Times New Roman" w:cs="Times New Roman"/>
          <w:vertAlign w:val="superscript"/>
        </w:rPr>
        <w:t>3</w:t>
      </w:r>
      <w:r w:rsidRPr="00223DB0">
        <w:rPr>
          <w:rFonts w:ascii="Times New Roman" w:hAnsi="Times New Roman" w:cs="Times New Roman"/>
        </w:rPr>
        <w:t xml:space="preserve">Professor, Computer Science and Engineering, </w:t>
      </w:r>
      <w:r w:rsidR="00864452" w:rsidRPr="00223DB0">
        <w:rPr>
          <w:rFonts w:ascii="Times New Roman" w:hAnsi="Times New Roman" w:cs="Times New Roman"/>
        </w:rPr>
        <w:t>Malla Reddy Engineering College for Women (Autonomous), JNTU-Hyderabad. Telangana State, India</w:t>
      </w:r>
    </w:p>
    <w:p w14:paraId="7F4BB78A" w14:textId="68513107" w:rsidR="005903B7" w:rsidRPr="00223DB0" w:rsidRDefault="00D54478" w:rsidP="00AD393A">
      <w:pPr>
        <w:spacing w:after="0" w:line="240" w:lineRule="auto"/>
        <w:jc w:val="center"/>
        <w:rPr>
          <w:rFonts w:ascii="Times New Roman" w:hAnsi="Times New Roman" w:cs="Times New Roman"/>
        </w:rPr>
      </w:pPr>
      <w:r w:rsidRPr="00223DB0">
        <w:rPr>
          <w:rFonts w:ascii="Times New Roman" w:hAnsi="Times New Roman" w:cs="Times New Roman"/>
          <w:vertAlign w:val="superscript"/>
        </w:rPr>
        <w:t>4</w:t>
      </w:r>
      <w:r w:rsidR="005903B7" w:rsidRPr="00223DB0">
        <w:rPr>
          <w:rFonts w:ascii="Times New Roman" w:hAnsi="Times New Roman" w:cs="Times New Roman"/>
        </w:rPr>
        <w:t xml:space="preserve"> Associate Professor, Artificial Intelligence and Data Science, St. Mary’s Group of Institutions Hyderabad (Autonomous), JNTU-Hyderabad, Telangana State, India.</w:t>
      </w:r>
    </w:p>
    <w:p w14:paraId="5A15BE8B" w14:textId="77777777" w:rsidR="00AD393A" w:rsidRDefault="00AD393A" w:rsidP="00AD393A">
      <w:pPr>
        <w:spacing w:after="0" w:line="240" w:lineRule="auto"/>
        <w:jc w:val="both"/>
        <w:rPr>
          <w:rFonts w:ascii="Times New Roman" w:hAnsi="Times New Roman" w:cs="Times New Roman"/>
          <w:b/>
          <w:bCs/>
        </w:rPr>
      </w:pPr>
    </w:p>
    <w:p w14:paraId="13D6B748" w14:textId="713A066F" w:rsidR="00A53D02" w:rsidRPr="00826B35" w:rsidRDefault="002024DF" w:rsidP="00AD393A">
      <w:pPr>
        <w:spacing w:after="0" w:line="240" w:lineRule="auto"/>
        <w:jc w:val="both"/>
        <w:rPr>
          <w:rFonts w:ascii="Times New Roman" w:hAnsi="Times New Roman" w:cs="Times New Roman"/>
          <w:lang w:val="en-US"/>
        </w:rPr>
      </w:pPr>
      <w:proofErr w:type="spellStart"/>
      <w:proofErr w:type="gramStart"/>
      <w:r w:rsidRPr="00826B35">
        <w:rPr>
          <w:rFonts w:ascii="Times New Roman" w:hAnsi="Times New Roman" w:cs="Times New Roman"/>
          <w:b/>
          <w:bCs/>
        </w:rPr>
        <w:t>Abstract</w:t>
      </w:r>
      <w:r w:rsidR="00826B35">
        <w:rPr>
          <w:rFonts w:ascii="Times New Roman" w:hAnsi="Times New Roman" w:cs="Times New Roman"/>
        </w:rPr>
        <w:t>:</w:t>
      </w:r>
      <w:r w:rsidRPr="00826B35">
        <w:rPr>
          <w:rFonts w:ascii="Times New Roman" w:hAnsi="Times New Roman" w:cs="Times New Roman"/>
        </w:rPr>
        <w:t>Explainable</w:t>
      </w:r>
      <w:proofErr w:type="spellEnd"/>
      <w:proofErr w:type="gramEnd"/>
      <w:r w:rsidRPr="00826B35">
        <w:rPr>
          <w:rFonts w:ascii="Times New Roman" w:hAnsi="Times New Roman" w:cs="Times New Roman"/>
        </w:rPr>
        <w:t xml:space="preserve"> AI (XAI) enhances transparency, interpretability, and accountability in AI-driven decision-making. By making complex models, such as deep learning networks, more understandable, XAI fosters trust, ensures fairness, and aids regulatory compliance. Key techniques include SHAP (Shapley Additive Explanations), LIME (Local Interpretable Model-Agnostic Explanations), and attention mechanisms. In healthcare, XAI improves diagnostics, treatment recommendations, and patient risk assessments by providing interpretable insights. Challenges include balancing accuracy with interpretability, mitigating bias, and ensuring human comprehension. Future advancements will integrate hybrid models, interactive explanations, and regulatory frameworks, ensuring AI remains a reliable tool for critical applications like medicine and finance.</w:t>
      </w:r>
    </w:p>
    <w:p w14:paraId="545FE57C" w14:textId="7A7AB8D1" w:rsidR="002024DF" w:rsidRPr="00826B35" w:rsidRDefault="002024DF" w:rsidP="00AD393A">
      <w:pPr>
        <w:spacing w:after="0" w:line="240" w:lineRule="auto"/>
        <w:jc w:val="both"/>
        <w:rPr>
          <w:rFonts w:ascii="Times New Roman" w:hAnsi="Times New Roman" w:cs="Times New Roman"/>
        </w:rPr>
      </w:pPr>
      <w:r w:rsidRPr="00B650AE">
        <w:rPr>
          <w:rFonts w:ascii="Times New Roman" w:hAnsi="Times New Roman" w:cs="Times New Roman"/>
          <w:b/>
          <w:bCs/>
        </w:rPr>
        <w:t>Keywords:</w:t>
      </w:r>
      <w:r w:rsidR="00F46F3C" w:rsidRPr="00826B35">
        <w:rPr>
          <w:rFonts w:ascii="Times New Roman" w:hAnsi="Times New Roman" w:cs="Times New Roman"/>
        </w:rPr>
        <w:t xml:space="preserve"> </w:t>
      </w:r>
      <w:r w:rsidR="00F46F3C" w:rsidRPr="00826B35">
        <w:rPr>
          <w:rFonts w:ascii="Times New Roman" w:hAnsi="Times New Roman" w:cs="Times New Roman"/>
        </w:rPr>
        <w:t>Explainable AI (XAI)</w:t>
      </w:r>
      <w:r w:rsidR="00F46F3C" w:rsidRPr="00826B35">
        <w:rPr>
          <w:rFonts w:ascii="Times New Roman" w:hAnsi="Times New Roman" w:cs="Times New Roman"/>
        </w:rPr>
        <w:t xml:space="preserve">, </w:t>
      </w:r>
      <w:r w:rsidR="00F46F3C" w:rsidRPr="00826B35">
        <w:rPr>
          <w:rFonts w:ascii="Times New Roman" w:hAnsi="Times New Roman" w:cs="Times New Roman"/>
        </w:rPr>
        <w:t>LIME (Local Interpretable Model-Agnostic Explanations)</w:t>
      </w:r>
      <w:r w:rsidR="00F46F3C" w:rsidRPr="00826B35">
        <w:rPr>
          <w:rFonts w:ascii="Times New Roman" w:hAnsi="Times New Roman" w:cs="Times New Roman"/>
        </w:rPr>
        <w:t xml:space="preserve">, </w:t>
      </w:r>
      <w:r w:rsidR="00F46F3C" w:rsidRPr="00826B35">
        <w:rPr>
          <w:rFonts w:ascii="Times New Roman" w:hAnsi="Times New Roman" w:cs="Times New Roman"/>
        </w:rPr>
        <w:t>SHAP (Shapley Additive Explanations)</w:t>
      </w:r>
      <w:r w:rsidR="007F1019" w:rsidRPr="00826B35">
        <w:rPr>
          <w:rFonts w:ascii="Times New Roman" w:hAnsi="Times New Roman" w:cs="Times New Roman"/>
        </w:rPr>
        <w:t xml:space="preserve">, </w:t>
      </w:r>
      <w:r w:rsidR="007F1019" w:rsidRPr="00826B35">
        <w:rPr>
          <w:rFonts w:ascii="Times New Roman" w:hAnsi="Times New Roman" w:cs="Times New Roman"/>
        </w:rPr>
        <w:t>Grad-CAM (Gradient-weighted Class Activation Mapping)</w:t>
      </w:r>
      <w:r w:rsidR="007F1019" w:rsidRPr="00826B35">
        <w:rPr>
          <w:rFonts w:ascii="Times New Roman" w:hAnsi="Times New Roman" w:cs="Times New Roman"/>
        </w:rPr>
        <w:t xml:space="preserve">, </w:t>
      </w:r>
      <w:r w:rsidR="007F1019" w:rsidRPr="00826B35">
        <w:rPr>
          <w:rFonts w:ascii="Times New Roman" w:hAnsi="Times New Roman" w:cs="Times New Roman"/>
        </w:rPr>
        <w:t>Medical Imaging AI</w:t>
      </w:r>
      <w:r w:rsidR="007F1019" w:rsidRPr="00826B35">
        <w:rPr>
          <w:rFonts w:ascii="Times New Roman" w:hAnsi="Times New Roman" w:cs="Times New Roman"/>
        </w:rPr>
        <w:t>.</w:t>
      </w:r>
    </w:p>
    <w:p w14:paraId="74BDC3F1" w14:textId="505AB114" w:rsidR="001505C4" w:rsidRPr="001505C4" w:rsidRDefault="00B650AE" w:rsidP="00AD393A">
      <w:pPr>
        <w:spacing w:after="0" w:line="240" w:lineRule="auto"/>
        <w:jc w:val="both"/>
        <w:rPr>
          <w:rFonts w:ascii="Times New Roman" w:hAnsi="Times New Roman" w:cs="Times New Roman"/>
        </w:rPr>
      </w:pPr>
      <w:r w:rsidRPr="00883910">
        <w:rPr>
          <w:rFonts w:ascii="Times New Roman" w:hAnsi="Times New Roman" w:cs="Times New Roman"/>
          <w:b/>
          <w:bCs/>
        </w:rPr>
        <w:t>Introduction</w:t>
      </w:r>
      <w:r w:rsidR="004323A7" w:rsidRPr="00826B35">
        <w:rPr>
          <w:rFonts w:ascii="Times New Roman" w:hAnsi="Times New Roman" w:cs="Times New Roman"/>
        </w:rPr>
        <w:t xml:space="preserve">: </w:t>
      </w:r>
      <w:r w:rsidR="00177126" w:rsidRPr="00177126">
        <w:rPr>
          <w:rFonts w:ascii="Times New Roman" w:hAnsi="Times New Roman" w:cs="Times New Roman"/>
        </w:rPr>
        <w:t>Explainable AI (XAI) refers to a set of techniques and methodologies that make the decisions and predictions of artificial intelligence (AI) systems more understandable to humans. The goal of XAI is to ensure that AI models, especially complex ones like deep learning neural networks, are transparent, interpretable, and accountable.</w:t>
      </w:r>
      <w:r w:rsidR="00883910">
        <w:rPr>
          <w:rFonts w:ascii="Times New Roman" w:hAnsi="Times New Roman" w:cs="Times New Roman"/>
        </w:rPr>
        <w:t xml:space="preserve"> </w:t>
      </w:r>
      <w:r w:rsidR="001505C4" w:rsidRPr="001505C4">
        <w:rPr>
          <w:rFonts w:ascii="Times New Roman" w:hAnsi="Times New Roman" w:cs="Times New Roman"/>
        </w:rPr>
        <w:t>Trust and Transparency Users and stakeholders need to understand why an AI system made a particular decision.</w:t>
      </w:r>
      <w:r w:rsidR="00E41F5D" w:rsidRPr="00826B35">
        <w:rPr>
          <w:rFonts w:ascii="Times New Roman" w:hAnsi="Times New Roman" w:cs="Times New Roman"/>
        </w:rPr>
        <w:t xml:space="preserve"> </w:t>
      </w:r>
      <w:r w:rsidR="001505C4" w:rsidRPr="001505C4">
        <w:rPr>
          <w:rFonts w:ascii="Times New Roman" w:hAnsi="Times New Roman" w:cs="Times New Roman"/>
        </w:rPr>
        <w:t>Fairness and Bias Detection Helps identify and mitigate biases in AI models, ensuring ethical AI use.</w:t>
      </w:r>
      <w:r w:rsidR="00E41F5D" w:rsidRPr="00826B35">
        <w:rPr>
          <w:rFonts w:ascii="Times New Roman" w:hAnsi="Times New Roman" w:cs="Times New Roman"/>
        </w:rPr>
        <w:t xml:space="preserve"> </w:t>
      </w:r>
      <w:r w:rsidR="001505C4" w:rsidRPr="001505C4">
        <w:rPr>
          <w:rFonts w:ascii="Times New Roman" w:hAnsi="Times New Roman" w:cs="Times New Roman"/>
        </w:rPr>
        <w:t>Regulatory Compliance Many industries (e.g., healthcare, finance) require AI decisions to be explainable to comply with regulations.</w:t>
      </w:r>
      <w:r w:rsidR="00E41F5D" w:rsidRPr="00826B35">
        <w:rPr>
          <w:rFonts w:ascii="Times New Roman" w:hAnsi="Times New Roman" w:cs="Times New Roman"/>
        </w:rPr>
        <w:t xml:space="preserve"> </w:t>
      </w:r>
      <w:r w:rsidR="001505C4" w:rsidRPr="001505C4">
        <w:rPr>
          <w:rFonts w:ascii="Times New Roman" w:hAnsi="Times New Roman" w:cs="Times New Roman"/>
        </w:rPr>
        <w:t xml:space="preserve">Debugging and Improvement – Developers can </w:t>
      </w:r>
      <w:proofErr w:type="spellStart"/>
      <w:r w:rsidR="001505C4" w:rsidRPr="001505C4">
        <w:rPr>
          <w:rFonts w:ascii="Times New Roman" w:hAnsi="Times New Roman" w:cs="Times New Roman"/>
        </w:rPr>
        <w:t>analyze</w:t>
      </w:r>
      <w:proofErr w:type="spellEnd"/>
      <w:r w:rsidR="001505C4" w:rsidRPr="001505C4">
        <w:rPr>
          <w:rFonts w:ascii="Times New Roman" w:hAnsi="Times New Roman" w:cs="Times New Roman"/>
        </w:rPr>
        <w:t xml:space="preserve"> and refine models based on explainability insights.</w:t>
      </w:r>
      <w:r w:rsidR="00E41F5D" w:rsidRPr="00826B35">
        <w:rPr>
          <w:rFonts w:ascii="Times New Roman" w:hAnsi="Times New Roman" w:cs="Times New Roman"/>
        </w:rPr>
        <w:t xml:space="preserve"> </w:t>
      </w:r>
      <w:r w:rsidR="00883910">
        <w:rPr>
          <w:rFonts w:ascii="Times New Roman" w:hAnsi="Times New Roman" w:cs="Times New Roman"/>
        </w:rPr>
        <w:t xml:space="preserve"> </w:t>
      </w:r>
      <w:r w:rsidR="001505C4" w:rsidRPr="001505C4">
        <w:rPr>
          <w:rFonts w:ascii="Times New Roman" w:hAnsi="Times New Roman" w:cs="Times New Roman"/>
        </w:rPr>
        <w:t xml:space="preserve">Global Explainability the overall </w:t>
      </w:r>
      <w:proofErr w:type="spellStart"/>
      <w:r w:rsidR="001505C4" w:rsidRPr="001505C4">
        <w:rPr>
          <w:rFonts w:ascii="Times New Roman" w:hAnsi="Times New Roman" w:cs="Times New Roman"/>
        </w:rPr>
        <w:t>behavior</w:t>
      </w:r>
      <w:proofErr w:type="spellEnd"/>
      <w:r w:rsidR="001505C4" w:rsidRPr="001505C4">
        <w:rPr>
          <w:rFonts w:ascii="Times New Roman" w:hAnsi="Times New Roman" w:cs="Times New Roman"/>
        </w:rPr>
        <w:t xml:space="preserve"> of an AI model. Example: Decision trees and rule-based models provide inherent explainability.</w:t>
      </w:r>
      <w:r w:rsidR="00FE270F" w:rsidRPr="00826B35">
        <w:rPr>
          <w:rFonts w:ascii="Times New Roman" w:hAnsi="Times New Roman" w:cs="Times New Roman"/>
        </w:rPr>
        <w:t xml:space="preserve"> </w:t>
      </w:r>
      <w:r w:rsidR="001505C4" w:rsidRPr="001505C4">
        <w:rPr>
          <w:rFonts w:ascii="Times New Roman" w:hAnsi="Times New Roman" w:cs="Times New Roman"/>
        </w:rPr>
        <w:t>Local Explainability individual AI decisions or predictions. LIME (Local Interpretable Model-agnostic Explanations) and SHAP (Shapley Additive Explanations).</w:t>
      </w:r>
    </w:p>
    <w:p w14:paraId="1915AA7A" w14:textId="3A0144C0" w:rsidR="001505C4" w:rsidRPr="001505C4" w:rsidRDefault="001505C4" w:rsidP="00AD393A">
      <w:pPr>
        <w:spacing w:after="0" w:line="240" w:lineRule="auto"/>
        <w:jc w:val="both"/>
        <w:rPr>
          <w:rFonts w:ascii="Times New Roman" w:hAnsi="Times New Roman" w:cs="Times New Roman"/>
        </w:rPr>
      </w:pPr>
      <w:r w:rsidRPr="001505C4">
        <w:rPr>
          <w:rFonts w:ascii="Times New Roman" w:hAnsi="Times New Roman" w:cs="Times New Roman"/>
        </w:rPr>
        <w:t>Common XAI Techniques</w:t>
      </w:r>
      <w:r w:rsidR="007121B4" w:rsidRPr="00826B35">
        <w:rPr>
          <w:rFonts w:ascii="Times New Roman" w:hAnsi="Times New Roman" w:cs="Times New Roman"/>
        </w:rPr>
        <w:t xml:space="preserve"> </w:t>
      </w:r>
      <w:r w:rsidRPr="001505C4">
        <w:rPr>
          <w:rFonts w:ascii="Times New Roman" w:hAnsi="Times New Roman" w:cs="Times New Roman"/>
        </w:rPr>
        <w:t>Feature Importance Identifies which features influence a model’s prediction most</w:t>
      </w:r>
      <w:r w:rsidR="007121B4" w:rsidRPr="00826B35">
        <w:rPr>
          <w:rFonts w:ascii="Times New Roman" w:hAnsi="Times New Roman" w:cs="Times New Roman"/>
        </w:rPr>
        <w:t xml:space="preserve">. </w:t>
      </w:r>
      <w:r w:rsidRPr="001505C4">
        <w:rPr>
          <w:rFonts w:ascii="Times New Roman" w:hAnsi="Times New Roman" w:cs="Times New Roman"/>
        </w:rPr>
        <w:t>LIME (Local Interpretable Model-Agnostic Explanations) Creates interpretable approximations of complex models.</w:t>
      </w:r>
      <w:r w:rsidR="007121B4" w:rsidRPr="00826B35">
        <w:rPr>
          <w:rFonts w:ascii="Times New Roman" w:hAnsi="Times New Roman" w:cs="Times New Roman"/>
        </w:rPr>
        <w:t xml:space="preserve"> </w:t>
      </w:r>
      <w:r w:rsidRPr="001505C4">
        <w:rPr>
          <w:rFonts w:ascii="Times New Roman" w:hAnsi="Times New Roman" w:cs="Times New Roman"/>
        </w:rPr>
        <w:t>SHAP (Shapley Additive Explanations) Uses game theory to assign contributions to each input feature.</w:t>
      </w:r>
      <w:r w:rsidR="007121B4" w:rsidRPr="00826B35">
        <w:rPr>
          <w:rFonts w:ascii="Times New Roman" w:hAnsi="Times New Roman" w:cs="Times New Roman"/>
        </w:rPr>
        <w:t xml:space="preserve"> </w:t>
      </w:r>
      <w:r w:rsidRPr="001505C4">
        <w:rPr>
          <w:rFonts w:ascii="Times New Roman" w:hAnsi="Times New Roman" w:cs="Times New Roman"/>
        </w:rPr>
        <w:t>Counterfactual Explanations Shows what changes would have led to a different AI outcome.</w:t>
      </w:r>
      <w:r w:rsidR="007121B4" w:rsidRPr="00826B35">
        <w:rPr>
          <w:rFonts w:ascii="Times New Roman" w:hAnsi="Times New Roman" w:cs="Times New Roman"/>
        </w:rPr>
        <w:t xml:space="preserve"> </w:t>
      </w:r>
      <w:r w:rsidRPr="001505C4">
        <w:rPr>
          <w:rFonts w:ascii="Times New Roman" w:hAnsi="Times New Roman" w:cs="Times New Roman"/>
        </w:rPr>
        <w:t xml:space="preserve">Attention Mechanisms </w:t>
      </w:r>
      <w:r w:rsidR="007121B4" w:rsidRPr="00826B35">
        <w:rPr>
          <w:rFonts w:ascii="Times New Roman" w:hAnsi="Times New Roman" w:cs="Times New Roman"/>
        </w:rPr>
        <w:t>h</w:t>
      </w:r>
      <w:r w:rsidRPr="001505C4">
        <w:rPr>
          <w:rFonts w:ascii="Times New Roman" w:hAnsi="Times New Roman" w:cs="Times New Roman"/>
        </w:rPr>
        <w:t>ighlights which parts of the input data influenced an AI’s decision (common in NLP and vision models).</w:t>
      </w:r>
      <w:r w:rsidR="00883910">
        <w:rPr>
          <w:rFonts w:ascii="Times New Roman" w:hAnsi="Times New Roman" w:cs="Times New Roman"/>
        </w:rPr>
        <w:t xml:space="preserve"> </w:t>
      </w:r>
      <w:r w:rsidRPr="001505C4">
        <w:rPr>
          <w:rFonts w:ascii="Times New Roman" w:hAnsi="Times New Roman" w:cs="Times New Roman"/>
        </w:rPr>
        <w:t>Challenges of XAI</w:t>
      </w:r>
      <w:r w:rsidR="00E56C95" w:rsidRPr="00826B35">
        <w:rPr>
          <w:rFonts w:ascii="Times New Roman" w:hAnsi="Times New Roman" w:cs="Times New Roman"/>
        </w:rPr>
        <w:t xml:space="preserve"> </w:t>
      </w:r>
      <w:r w:rsidRPr="001505C4">
        <w:rPr>
          <w:rFonts w:ascii="Times New Roman" w:hAnsi="Times New Roman" w:cs="Times New Roman"/>
        </w:rPr>
        <w:t>Trade-off Between Accuracy and Explainability Simpler, more interpretable models may be less accurate than complex ones.</w:t>
      </w:r>
      <w:r w:rsidR="00E56C95" w:rsidRPr="00826B35">
        <w:rPr>
          <w:rFonts w:ascii="Times New Roman" w:hAnsi="Times New Roman" w:cs="Times New Roman"/>
        </w:rPr>
        <w:t xml:space="preserve"> </w:t>
      </w:r>
      <w:r w:rsidRPr="001505C4">
        <w:rPr>
          <w:rFonts w:ascii="Times New Roman" w:hAnsi="Times New Roman" w:cs="Times New Roman"/>
        </w:rPr>
        <w:t>Scalability Issues Providing explanations for large-scale AI models can be computationally expensive.</w:t>
      </w:r>
      <w:r w:rsidR="00E56C95" w:rsidRPr="00826B35">
        <w:rPr>
          <w:rFonts w:ascii="Times New Roman" w:hAnsi="Times New Roman" w:cs="Times New Roman"/>
        </w:rPr>
        <w:t xml:space="preserve"> </w:t>
      </w:r>
      <w:r w:rsidRPr="001505C4">
        <w:rPr>
          <w:rFonts w:ascii="Times New Roman" w:hAnsi="Times New Roman" w:cs="Times New Roman"/>
        </w:rPr>
        <w:t>Human Interpretability Even if a model provides explanations, they must be understandable to non-experts.</w:t>
      </w:r>
    </w:p>
    <w:p w14:paraId="6D08D130" w14:textId="5DA05C3A" w:rsidR="001505C4" w:rsidRPr="001505C4" w:rsidRDefault="002D4B4C" w:rsidP="00AD393A">
      <w:pPr>
        <w:spacing w:after="0" w:line="240" w:lineRule="auto"/>
        <w:jc w:val="both"/>
        <w:outlineLvl w:val="2"/>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1. </w:t>
      </w:r>
      <w:r w:rsidR="001505C4" w:rsidRPr="002D4B4C">
        <w:rPr>
          <w:rFonts w:ascii="Times New Roman" w:eastAsia="Times New Roman" w:hAnsi="Times New Roman" w:cs="Times New Roman"/>
          <w:b/>
          <w:bCs/>
          <w:kern w:val="0"/>
          <w:sz w:val="24"/>
          <w:szCs w:val="24"/>
          <w:lang w:eastAsia="en-IN"/>
          <w14:ligatures w14:val="none"/>
        </w:rPr>
        <w:t>Explainable AI (XAI) in Healthcare</w:t>
      </w:r>
      <w:r w:rsidR="00580541" w:rsidRPr="002D4B4C">
        <w:rPr>
          <w:rFonts w:ascii="Times New Roman" w:eastAsia="Times New Roman" w:hAnsi="Times New Roman" w:cs="Times New Roman"/>
          <w:b/>
          <w:bCs/>
          <w:kern w:val="0"/>
          <w:sz w:val="24"/>
          <w:szCs w:val="24"/>
          <w:lang w:eastAsia="en-IN"/>
          <w14:ligatures w14:val="none"/>
        </w:rPr>
        <w:t>:</w:t>
      </w:r>
      <w:r w:rsidR="00580541" w:rsidRPr="00B92EDC">
        <w:rPr>
          <w:rFonts w:ascii="Times New Roman" w:eastAsia="Times New Roman" w:hAnsi="Times New Roman" w:cs="Times New Roman"/>
          <w:kern w:val="0"/>
          <w:sz w:val="24"/>
          <w:szCs w:val="24"/>
          <w:lang w:eastAsia="en-IN"/>
          <w14:ligatures w14:val="none"/>
        </w:rPr>
        <w:t xml:space="preserve"> </w:t>
      </w:r>
      <w:r w:rsidR="001505C4" w:rsidRPr="00B92EDC">
        <w:rPr>
          <w:rFonts w:ascii="Times New Roman" w:eastAsia="Times New Roman" w:hAnsi="Times New Roman" w:cs="Times New Roman"/>
          <w:kern w:val="0"/>
          <w:sz w:val="24"/>
          <w:szCs w:val="24"/>
          <w:lang w:eastAsia="en-IN"/>
          <w14:ligatures w14:val="none"/>
        </w:rPr>
        <w:t>Explainable AI (XAI) in healthcare focuses on making AI-driven medical decisions transparent, interpretable, and trustworthy for doctors, patients, and regulatory bodies. Since AI is increasingly used for diagnostics, treatment recommendations, and patient risk assessments, ensuring explainability is critical for ethical and effective healthcare delivery.</w:t>
      </w:r>
      <w:r w:rsidR="0064797B">
        <w:rPr>
          <w:rFonts w:ascii="Times New Roman" w:eastAsia="Times New Roman" w:hAnsi="Times New Roman" w:cs="Times New Roman"/>
          <w:kern w:val="0"/>
          <w:sz w:val="24"/>
          <w:szCs w:val="24"/>
          <w:lang w:eastAsia="en-IN"/>
          <w14:ligatures w14:val="none"/>
        </w:rPr>
        <w:t xml:space="preserve"> </w:t>
      </w:r>
      <w:r w:rsidR="001505C4" w:rsidRPr="001505C4">
        <w:rPr>
          <w:rFonts w:ascii="Times New Roman" w:hAnsi="Times New Roman" w:cs="Times New Roman"/>
          <w:sz w:val="24"/>
          <w:szCs w:val="24"/>
        </w:rPr>
        <w:t>XAI is Important in Healthcare</w:t>
      </w:r>
      <w:r w:rsidR="005B58C5" w:rsidRPr="00B92EDC">
        <w:rPr>
          <w:rFonts w:ascii="Times New Roman" w:hAnsi="Times New Roman" w:cs="Times New Roman"/>
          <w:sz w:val="24"/>
          <w:szCs w:val="24"/>
        </w:rPr>
        <w:t xml:space="preserve"> for </w:t>
      </w:r>
      <w:r w:rsidR="001505C4" w:rsidRPr="001505C4">
        <w:rPr>
          <w:rFonts w:ascii="Times New Roman" w:hAnsi="Times New Roman" w:cs="Times New Roman"/>
          <w:sz w:val="24"/>
          <w:szCs w:val="24"/>
        </w:rPr>
        <w:t>Trust and Adoption Doctors and medical staff are more likely to use AI tools if they understand how decisions are made.</w:t>
      </w:r>
      <w:r w:rsidR="005B58C5" w:rsidRPr="00B92EDC">
        <w:rPr>
          <w:rFonts w:ascii="Times New Roman" w:hAnsi="Times New Roman" w:cs="Times New Roman"/>
          <w:sz w:val="24"/>
          <w:szCs w:val="24"/>
        </w:rPr>
        <w:t xml:space="preserve"> </w:t>
      </w:r>
      <w:r w:rsidR="001505C4" w:rsidRPr="001505C4">
        <w:rPr>
          <w:rFonts w:ascii="Times New Roman" w:hAnsi="Times New Roman" w:cs="Times New Roman"/>
          <w:sz w:val="24"/>
          <w:szCs w:val="24"/>
        </w:rPr>
        <w:t>Patient Safety Transparent AI can help prevent incorrect diagnoses or treatment plans.</w:t>
      </w:r>
      <w:r w:rsidR="005B58C5" w:rsidRPr="00B92EDC">
        <w:rPr>
          <w:rFonts w:ascii="Times New Roman" w:hAnsi="Times New Roman" w:cs="Times New Roman"/>
          <w:sz w:val="24"/>
          <w:szCs w:val="24"/>
        </w:rPr>
        <w:t xml:space="preserve"> </w:t>
      </w:r>
      <w:r w:rsidR="001505C4" w:rsidRPr="001505C4">
        <w:rPr>
          <w:rFonts w:ascii="Times New Roman" w:hAnsi="Times New Roman" w:cs="Times New Roman"/>
          <w:sz w:val="24"/>
          <w:szCs w:val="24"/>
        </w:rPr>
        <w:t>Regulatory Compliance Laws such as GDPR and the FDA’s AI guidelines require AI systems to be interpretable.</w:t>
      </w:r>
      <w:r w:rsidR="005B58C5" w:rsidRPr="00B92EDC">
        <w:rPr>
          <w:rFonts w:ascii="Times New Roman" w:hAnsi="Times New Roman" w:cs="Times New Roman"/>
          <w:sz w:val="24"/>
          <w:szCs w:val="24"/>
        </w:rPr>
        <w:t xml:space="preserve"> </w:t>
      </w:r>
      <w:r w:rsidR="001505C4" w:rsidRPr="001505C4">
        <w:rPr>
          <w:rFonts w:ascii="Times New Roman" w:hAnsi="Times New Roman" w:cs="Times New Roman"/>
          <w:sz w:val="24"/>
          <w:szCs w:val="24"/>
        </w:rPr>
        <w:t xml:space="preserve">Bias Detection and Fairness Ensures AI models do not discriminate against </w:t>
      </w:r>
      <w:r w:rsidR="001505C4" w:rsidRPr="001505C4">
        <w:rPr>
          <w:rFonts w:ascii="Times New Roman" w:hAnsi="Times New Roman" w:cs="Times New Roman"/>
          <w:sz w:val="24"/>
          <w:szCs w:val="24"/>
        </w:rPr>
        <w:lastRenderedPageBreak/>
        <w:t>certain patient groups.</w:t>
      </w:r>
      <w:r w:rsidR="005B58C5" w:rsidRPr="00B92EDC">
        <w:rPr>
          <w:rFonts w:ascii="Times New Roman" w:hAnsi="Times New Roman" w:cs="Times New Roman"/>
          <w:sz w:val="24"/>
          <w:szCs w:val="24"/>
        </w:rPr>
        <w:t xml:space="preserve"> </w:t>
      </w:r>
      <w:r w:rsidR="001505C4" w:rsidRPr="001505C4">
        <w:rPr>
          <w:rFonts w:ascii="Times New Roman" w:hAnsi="Times New Roman" w:cs="Times New Roman"/>
          <w:sz w:val="24"/>
          <w:szCs w:val="24"/>
        </w:rPr>
        <w:t>Medical Accountability</w:t>
      </w:r>
      <w:r w:rsidR="005B58C5" w:rsidRPr="00B92EDC">
        <w:rPr>
          <w:rFonts w:ascii="Times New Roman" w:hAnsi="Times New Roman" w:cs="Times New Roman"/>
          <w:sz w:val="24"/>
          <w:szCs w:val="24"/>
        </w:rPr>
        <w:t xml:space="preserve"> </w:t>
      </w:r>
      <w:r w:rsidR="001505C4" w:rsidRPr="001505C4">
        <w:rPr>
          <w:rFonts w:ascii="Times New Roman" w:hAnsi="Times New Roman" w:cs="Times New Roman"/>
          <w:sz w:val="24"/>
          <w:szCs w:val="24"/>
        </w:rPr>
        <w:t>Doctors and hospitals must justify AI-assisted decisions in case of malpractice claims.</w:t>
      </w:r>
    </w:p>
    <w:p w14:paraId="48FA2A78" w14:textId="77777777" w:rsidR="0094636E" w:rsidRPr="00B92EDC" w:rsidRDefault="00675C6A" w:rsidP="00AD393A">
      <w:pPr>
        <w:spacing w:after="0" w:line="240" w:lineRule="auto"/>
        <w:jc w:val="both"/>
        <w:outlineLvl w:val="2"/>
        <w:rPr>
          <w:rFonts w:ascii="Times New Roman" w:eastAsia="Times New Roman" w:hAnsi="Times New Roman" w:cs="Times New Roman"/>
          <w:kern w:val="0"/>
          <w:sz w:val="24"/>
          <w:szCs w:val="24"/>
          <w:lang w:eastAsia="en-IN"/>
          <w14:ligatures w14:val="none"/>
        </w:rPr>
      </w:pPr>
      <w:r w:rsidRPr="00B92EDC">
        <w:rPr>
          <w:rFonts w:ascii="Times New Roman" w:eastAsia="Times New Roman" w:hAnsi="Times New Roman" w:cs="Times New Roman"/>
          <w:kern w:val="0"/>
          <w:sz w:val="24"/>
          <w:szCs w:val="24"/>
          <w:lang w:eastAsia="en-IN"/>
          <w14:ligatures w14:val="none"/>
        </w:rPr>
        <w:t>Explainable AI (XAI) in Disease Diagnosis &amp; Prediction AI (XAI) is transforming disease diagnosis and prediction by making AI-driven medical models more transparent, interpretable, and trustworthy. AI models are widely used in detecting diseases from medical images, lab results, and patient records. However, without explainability, doctors and healthcare professionals may struggle to trust or verify AI-generated diagnoses.</w:t>
      </w:r>
      <w:r w:rsidR="006A34F3" w:rsidRPr="00B92EDC">
        <w:rPr>
          <w:rFonts w:ascii="Times New Roman" w:eastAsia="Times New Roman" w:hAnsi="Times New Roman" w:cs="Times New Roman"/>
          <w:kern w:val="0"/>
          <w:sz w:val="24"/>
          <w:szCs w:val="24"/>
          <w:lang w:eastAsia="en-IN"/>
          <w14:ligatures w14:val="none"/>
        </w:rPr>
        <w:t xml:space="preserve"> </w:t>
      </w:r>
      <w:r w:rsidR="00EE557B" w:rsidRPr="00EE557B">
        <w:rPr>
          <w:rFonts w:ascii="Times New Roman" w:hAnsi="Times New Roman" w:cs="Times New Roman"/>
          <w:sz w:val="24"/>
          <w:szCs w:val="24"/>
        </w:rPr>
        <w:t>XAI Example</w:t>
      </w:r>
      <w:r w:rsidR="006A34F3" w:rsidRPr="00B92EDC">
        <w:rPr>
          <w:rFonts w:ascii="Times New Roman" w:hAnsi="Times New Roman" w:cs="Times New Roman"/>
          <w:sz w:val="24"/>
          <w:szCs w:val="24"/>
        </w:rPr>
        <w:t xml:space="preserve"> </w:t>
      </w:r>
      <w:r w:rsidR="007C6D9F" w:rsidRPr="00B92EDC">
        <w:rPr>
          <w:rFonts w:ascii="Times New Roman" w:hAnsi="Times New Roman" w:cs="Times New Roman"/>
          <w:sz w:val="24"/>
          <w:szCs w:val="24"/>
        </w:rPr>
        <w:t xml:space="preserve">AI-based cancer detection is a rapidly developing field with the potential to revolutionize the way cancer is diagnosed and treated. AI algorithms can </w:t>
      </w:r>
      <w:proofErr w:type="spellStart"/>
      <w:r w:rsidR="007C6D9F" w:rsidRPr="00B92EDC">
        <w:rPr>
          <w:rFonts w:ascii="Times New Roman" w:hAnsi="Times New Roman" w:cs="Times New Roman"/>
          <w:sz w:val="24"/>
          <w:szCs w:val="24"/>
        </w:rPr>
        <w:t>analyze</w:t>
      </w:r>
      <w:proofErr w:type="spellEnd"/>
      <w:r w:rsidR="007C6D9F" w:rsidRPr="00B92EDC">
        <w:rPr>
          <w:rFonts w:ascii="Times New Roman" w:hAnsi="Times New Roman" w:cs="Times New Roman"/>
          <w:sz w:val="24"/>
          <w:szCs w:val="24"/>
        </w:rPr>
        <w:t xml:space="preserve"> medical images, such as X-rays, CT scans, and MRIs, to identify subtle patterns and anomalies that may be indicative of cancer. These algorithms can also be used to </w:t>
      </w:r>
      <w:proofErr w:type="spellStart"/>
      <w:r w:rsidR="007C6D9F" w:rsidRPr="00B92EDC">
        <w:rPr>
          <w:rFonts w:ascii="Times New Roman" w:hAnsi="Times New Roman" w:cs="Times New Roman"/>
          <w:sz w:val="24"/>
          <w:szCs w:val="24"/>
        </w:rPr>
        <w:t>analyze</w:t>
      </w:r>
      <w:proofErr w:type="spellEnd"/>
      <w:r w:rsidR="007C6D9F" w:rsidRPr="00B92EDC">
        <w:rPr>
          <w:rFonts w:ascii="Times New Roman" w:hAnsi="Times New Roman" w:cs="Times New Roman"/>
          <w:sz w:val="24"/>
          <w:szCs w:val="24"/>
        </w:rPr>
        <w:t xml:space="preserve"> patient data, such as medical history and genetic information, to identify individuals who are at high risk of developing cancer.  </w:t>
      </w:r>
      <w:r w:rsidR="007C6D9F" w:rsidRPr="007C6D9F">
        <w:rPr>
          <w:rFonts w:ascii="Times New Roman" w:hAnsi="Times New Roman" w:cs="Times New Roman"/>
          <w:sz w:val="24"/>
          <w:szCs w:val="24"/>
        </w:rPr>
        <w:t xml:space="preserve">Explainable AI (XAI) is a subfield of AI that focuses on making AI algorithms more transparent and understandable. This is important in the context of cancer detection because it allows doctors to understand how the AI algorithm arrived at its diagnosis. This can help doctors to make more informed decisions about patient care.   </w:t>
      </w:r>
    </w:p>
    <w:p w14:paraId="72689EE2" w14:textId="120FBC52" w:rsidR="00682EBA" w:rsidRPr="00682EBA" w:rsidRDefault="007C6D9F" w:rsidP="00AD393A">
      <w:pPr>
        <w:spacing w:after="0" w:line="240" w:lineRule="auto"/>
        <w:jc w:val="both"/>
        <w:outlineLvl w:val="2"/>
        <w:rPr>
          <w:rFonts w:ascii="Times New Roman" w:eastAsia="Times New Roman" w:hAnsi="Times New Roman" w:cs="Times New Roman"/>
          <w:kern w:val="0"/>
          <w:sz w:val="24"/>
          <w:szCs w:val="24"/>
          <w:lang w:eastAsia="en-IN"/>
          <w14:ligatures w14:val="none"/>
        </w:rPr>
      </w:pPr>
      <w:r w:rsidRPr="007C6D9F">
        <w:rPr>
          <w:rFonts w:ascii="Times New Roman" w:hAnsi="Times New Roman" w:cs="Times New Roman"/>
          <w:sz w:val="24"/>
          <w:szCs w:val="24"/>
        </w:rPr>
        <w:t>Improving the accuracy of cancer diagnosis XAI can help to improve the accuracy of cancer diagnosis by providing doctors with more information about the factors that contributed to the AI algorithm's diagnosis. Reducing the risk of misdiagnosis XAI can help to reduce the risk of misdiagnosis by making it easier for doctors to identify and correct errors in the AI algorithm's diagnosis.</w:t>
      </w:r>
      <w:r w:rsidR="0094636E" w:rsidRPr="00B92EDC">
        <w:rPr>
          <w:rFonts w:ascii="Times New Roman" w:hAnsi="Times New Roman" w:cs="Times New Roman"/>
          <w:sz w:val="24"/>
          <w:szCs w:val="24"/>
        </w:rPr>
        <w:t xml:space="preserve"> </w:t>
      </w:r>
      <w:r w:rsidRPr="007C6D9F">
        <w:rPr>
          <w:rFonts w:ascii="Times New Roman" w:hAnsi="Times New Roman" w:cs="Times New Roman"/>
          <w:sz w:val="24"/>
          <w:szCs w:val="24"/>
        </w:rPr>
        <w:t>Personalizing cancer treatment</w:t>
      </w:r>
      <w:r w:rsidR="0094636E" w:rsidRPr="00B92EDC">
        <w:rPr>
          <w:rFonts w:ascii="Times New Roman" w:hAnsi="Times New Roman" w:cs="Times New Roman"/>
          <w:sz w:val="24"/>
          <w:szCs w:val="24"/>
        </w:rPr>
        <w:t xml:space="preserve"> </w:t>
      </w:r>
      <w:r w:rsidRPr="007C6D9F">
        <w:rPr>
          <w:rFonts w:ascii="Times New Roman" w:hAnsi="Times New Roman" w:cs="Times New Roman"/>
          <w:sz w:val="24"/>
          <w:szCs w:val="24"/>
        </w:rPr>
        <w:t>XAI can be used to personalize cancer treatment by identifying the specific factors that are driving the growth of a patient's cancer. This information can be used to select the most effective treatment for the patient.</w:t>
      </w:r>
      <w:r w:rsidR="0094636E" w:rsidRPr="00B92EDC">
        <w:rPr>
          <w:rFonts w:ascii="Times New Roman" w:hAnsi="Times New Roman" w:cs="Times New Roman"/>
          <w:sz w:val="24"/>
          <w:szCs w:val="24"/>
        </w:rPr>
        <w:t xml:space="preserve"> </w:t>
      </w:r>
      <w:r w:rsidRPr="007C6D9F">
        <w:rPr>
          <w:rFonts w:ascii="Times New Roman" w:hAnsi="Times New Roman" w:cs="Times New Roman"/>
          <w:sz w:val="24"/>
          <w:szCs w:val="24"/>
        </w:rPr>
        <w:t>Developing new cancer treatments XAI can be used to develop new cancer treatments by identifying new targets for cancer therapy.</w:t>
      </w:r>
      <w:r w:rsidR="0064797B">
        <w:rPr>
          <w:rFonts w:ascii="Times New Roman" w:eastAsia="Times New Roman" w:hAnsi="Times New Roman" w:cs="Times New Roman"/>
          <w:kern w:val="0"/>
          <w:sz w:val="24"/>
          <w:szCs w:val="24"/>
          <w:lang w:eastAsia="en-IN"/>
          <w14:ligatures w14:val="none"/>
        </w:rPr>
        <w:t xml:space="preserve"> </w:t>
      </w:r>
      <w:r w:rsidRPr="007C6D9F">
        <w:rPr>
          <w:rFonts w:ascii="Times New Roman" w:hAnsi="Times New Roman" w:cs="Times New Roman"/>
          <w:sz w:val="24"/>
          <w:szCs w:val="24"/>
        </w:rPr>
        <w:t>AI-based cancer detection algorithms can be trained on large datasets of medical images and patient data. This allows the algorithms to learn the patterns and anomalies that are indicative of cancer.</w:t>
      </w:r>
      <w:r w:rsidR="00056E86" w:rsidRPr="00B92EDC">
        <w:rPr>
          <w:rFonts w:ascii="Times New Roman" w:hAnsi="Times New Roman" w:cs="Times New Roman"/>
          <w:sz w:val="24"/>
          <w:szCs w:val="24"/>
        </w:rPr>
        <w:t xml:space="preserve"> </w:t>
      </w:r>
      <w:r w:rsidRPr="007C6D9F">
        <w:rPr>
          <w:rFonts w:ascii="Times New Roman" w:hAnsi="Times New Roman" w:cs="Times New Roman"/>
          <w:sz w:val="24"/>
          <w:szCs w:val="24"/>
        </w:rPr>
        <w:t>XAI algorithms can be used to explain the decisions made by AI-based cancer detection algorithms. This can help doctors to understand how the AI algorithm arrived at its diagnosis.</w:t>
      </w:r>
      <w:r w:rsidR="00056E86" w:rsidRPr="00B92EDC">
        <w:rPr>
          <w:rFonts w:ascii="Times New Roman" w:hAnsi="Times New Roman" w:cs="Times New Roman"/>
          <w:sz w:val="24"/>
          <w:szCs w:val="24"/>
        </w:rPr>
        <w:t xml:space="preserve"> </w:t>
      </w:r>
      <w:r w:rsidRPr="007C6D9F">
        <w:rPr>
          <w:rFonts w:ascii="Times New Roman" w:hAnsi="Times New Roman" w:cs="Times New Roman"/>
          <w:sz w:val="24"/>
          <w:szCs w:val="24"/>
        </w:rPr>
        <w:t>AI-based cancer detection and XAI are still under development</w:t>
      </w:r>
    </w:p>
    <w:p w14:paraId="5B20E651" w14:textId="2F74C1A1" w:rsidR="00EE557B" w:rsidRDefault="00682EBA" w:rsidP="00AD393A">
      <w:pPr>
        <w:spacing w:after="0" w:line="240" w:lineRule="auto"/>
        <w:jc w:val="both"/>
        <w:rPr>
          <w:rFonts w:ascii="Times New Roman" w:hAnsi="Times New Roman" w:cs="Times New Roman"/>
          <w:sz w:val="24"/>
          <w:szCs w:val="24"/>
        </w:rPr>
      </w:pPr>
      <w:r w:rsidRPr="00682EBA">
        <w:rPr>
          <w:rFonts w:ascii="Times New Roman" w:eastAsia="Times New Roman" w:hAnsi="Times New Roman" w:cs="Times New Roman"/>
          <w:kern w:val="0"/>
          <w:sz w:val="24"/>
          <w:szCs w:val="24"/>
          <w:lang w:eastAsia="en-IN"/>
          <w14:ligatures w14:val="none"/>
        </w:rPr>
        <w:t>SHAP (Shapley Additive Explanations) Highlights which image regions or biomarkers contributed most to a cancer prediction</w:t>
      </w:r>
      <w:r w:rsidR="00056E86" w:rsidRPr="00B92EDC">
        <w:rPr>
          <w:rFonts w:ascii="Times New Roman" w:eastAsia="Times New Roman" w:hAnsi="Times New Roman" w:cs="Times New Roman"/>
          <w:kern w:val="0"/>
          <w:sz w:val="24"/>
          <w:szCs w:val="24"/>
          <w:lang w:eastAsia="en-IN"/>
          <w14:ligatures w14:val="none"/>
        </w:rPr>
        <w:t xml:space="preserve">. </w:t>
      </w:r>
      <w:r w:rsidRPr="00682EBA">
        <w:rPr>
          <w:rFonts w:ascii="Times New Roman" w:eastAsia="Times New Roman" w:hAnsi="Times New Roman" w:cs="Times New Roman"/>
          <w:kern w:val="0"/>
          <w:sz w:val="24"/>
          <w:szCs w:val="24"/>
          <w:lang w:eastAsia="en-IN"/>
          <w14:ligatures w14:val="none"/>
        </w:rPr>
        <w:t>Grad-CAM (Gradient-weighted Class Activation Mapping): Creates a heatmap showing areas of the image that influenced the AI’s decision.</w:t>
      </w:r>
      <w:r w:rsidR="00B03A87" w:rsidRPr="00B92EDC">
        <w:rPr>
          <w:rFonts w:ascii="Times New Roman" w:eastAsia="Times New Roman" w:hAnsi="Times New Roman" w:cs="Times New Roman"/>
          <w:kern w:val="0"/>
          <w:sz w:val="24"/>
          <w:szCs w:val="24"/>
          <w:lang w:eastAsia="en-IN"/>
          <w14:ligatures w14:val="none"/>
        </w:rPr>
        <w:t xml:space="preserve"> </w:t>
      </w:r>
      <w:r w:rsidR="00EE557B" w:rsidRPr="00EE557B">
        <w:rPr>
          <w:rFonts w:ascii="Times New Roman" w:hAnsi="Times New Roman" w:cs="Times New Roman"/>
          <w:sz w:val="24"/>
          <w:szCs w:val="24"/>
        </w:rPr>
        <w:t>LIME (Local Interpretable Model-Agnostic Explanations) – Provides feature-based reasoning for a diagnosis.</w:t>
      </w:r>
    </w:p>
    <w:p w14:paraId="5E431B0E" w14:textId="46D4315F" w:rsidR="00E87A02" w:rsidRPr="00E87A02" w:rsidRDefault="00E87A02" w:rsidP="00AD393A">
      <w:pPr>
        <w:spacing w:after="0" w:line="240" w:lineRule="auto"/>
        <w:jc w:val="both"/>
        <w:rPr>
          <w:rFonts w:ascii="Times New Roman" w:eastAsia="Times New Roman" w:hAnsi="Times New Roman" w:cs="Times New Roman"/>
          <w:kern w:val="0"/>
          <w:sz w:val="24"/>
          <w:szCs w:val="24"/>
          <w:lang w:eastAsia="en-IN"/>
          <w14:ligatures w14:val="none"/>
        </w:rPr>
      </w:pPr>
      <w:r w:rsidRPr="00E87A02">
        <w:rPr>
          <w:rFonts w:ascii="Times New Roman" w:eastAsia="Times New Roman" w:hAnsi="Times New Roman" w:cs="Times New Roman"/>
          <w:kern w:val="0"/>
          <w:sz w:val="24"/>
          <w:szCs w:val="24"/>
          <w:lang w:eastAsia="en-IN"/>
          <w14:ligatures w14:val="none"/>
        </w:rPr>
        <w:lastRenderedPageBreak/>
        <w:drawing>
          <wp:inline distT="0" distB="0" distL="0" distR="0" wp14:anchorId="722DB344" wp14:editId="13EE07DB">
            <wp:extent cx="5792470" cy="3688715"/>
            <wp:effectExtent l="0" t="0" r="0" b="6985"/>
            <wp:docPr id="1608945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2470" cy="3688715"/>
                    </a:xfrm>
                    <a:prstGeom prst="rect">
                      <a:avLst/>
                    </a:prstGeom>
                    <a:noFill/>
                    <a:ln>
                      <a:noFill/>
                    </a:ln>
                  </pic:spPr>
                </pic:pic>
              </a:graphicData>
            </a:graphic>
          </wp:inline>
        </w:drawing>
      </w:r>
    </w:p>
    <w:p w14:paraId="468DDD4E" w14:textId="6C86EF66" w:rsidR="00E87A02" w:rsidRPr="00EE557B" w:rsidRDefault="00942788" w:rsidP="00AD393A">
      <w:pPr>
        <w:spacing w:after="0" w:line="240" w:lineRule="auto"/>
        <w:jc w:val="both"/>
        <w:rPr>
          <w:rFonts w:ascii="Times New Roman" w:eastAsia="Times New Roman" w:hAnsi="Times New Roman" w:cs="Times New Roman"/>
          <w:kern w:val="0"/>
          <w:lang w:eastAsia="en-IN"/>
          <w14:ligatures w14:val="none"/>
        </w:rPr>
      </w:pPr>
      <w:r w:rsidRPr="006017E1">
        <w:rPr>
          <w:rFonts w:ascii="Times New Roman" w:eastAsia="Times New Roman" w:hAnsi="Times New Roman" w:cs="Times New Roman"/>
          <w:b/>
          <w:bCs/>
          <w:kern w:val="0"/>
          <w:lang w:eastAsia="en-IN"/>
          <w14:ligatures w14:val="none"/>
        </w:rPr>
        <w:t xml:space="preserve">Fig: </w:t>
      </w:r>
      <w:r w:rsidRPr="006017E1">
        <w:rPr>
          <w:rFonts w:ascii="Times New Roman" w:eastAsia="Times New Roman" w:hAnsi="Times New Roman" w:cs="Times New Roman"/>
          <w:b/>
          <w:bCs/>
          <w:kern w:val="0"/>
          <w:lang w:eastAsia="en-IN"/>
          <w14:ligatures w14:val="none"/>
        </w:rPr>
        <w:t xml:space="preserve">Explainable AI (XAI) in </w:t>
      </w:r>
      <w:proofErr w:type="gramStart"/>
      <w:r w:rsidRPr="006017E1">
        <w:rPr>
          <w:rFonts w:ascii="Times New Roman" w:eastAsia="Times New Roman" w:hAnsi="Times New Roman" w:cs="Times New Roman"/>
          <w:b/>
          <w:bCs/>
          <w:kern w:val="0"/>
          <w:lang w:eastAsia="en-IN"/>
          <w14:ligatures w14:val="none"/>
        </w:rPr>
        <w:t>Healthcare</w:t>
      </w:r>
      <w:proofErr w:type="gramEnd"/>
    </w:p>
    <w:p w14:paraId="2BF56E18" w14:textId="5DC7AA5C" w:rsidR="0059569C" w:rsidRDefault="00EE557B" w:rsidP="00AD393A">
      <w:pPr>
        <w:spacing w:after="0" w:line="240" w:lineRule="auto"/>
        <w:jc w:val="both"/>
        <w:rPr>
          <w:rFonts w:ascii="Times New Roman" w:hAnsi="Times New Roman" w:cs="Times New Roman"/>
        </w:rPr>
      </w:pPr>
      <w:r w:rsidRPr="00EE557B">
        <w:rPr>
          <w:rFonts w:ascii="Times New Roman" w:hAnsi="Times New Roman" w:cs="Times New Roman"/>
          <w:b/>
          <w:bCs/>
        </w:rPr>
        <w:t>2. Medical Imaging (Radiology &amp; Pathology)</w:t>
      </w:r>
      <w:r w:rsidR="00B03A87" w:rsidRPr="00541B1C">
        <w:rPr>
          <w:rFonts w:ascii="Times New Roman" w:hAnsi="Times New Roman" w:cs="Times New Roman"/>
          <w:b/>
          <w:bCs/>
        </w:rPr>
        <w:t>:</w:t>
      </w:r>
      <w:r w:rsidR="00B03A87" w:rsidRPr="00826B35">
        <w:rPr>
          <w:rFonts w:ascii="Times New Roman" w:hAnsi="Times New Roman" w:cs="Times New Roman"/>
        </w:rPr>
        <w:t xml:space="preserve"> </w:t>
      </w:r>
      <w:r w:rsidR="0094104F" w:rsidRPr="0094104F">
        <w:rPr>
          <w:rFonts w:ascii="Times New Roman" w:hAnsi="Times New Roman" w:cs="Times New Roman"/>
        </w:rPr>
        <w:t xml:space="preserve">Medical imaging is a critical tool in the fight against cancer. It allows doctors to visualize the inside of the body and identify </w:t>
      </w:r>
      <w:proofErr w:type="spellStart"/>
      <w:r w:rsidR="0094104F" w:rsidRPr="0094104F">
        <w:rPr>
          <w:rFonts w:ascii="Times New Roman" w:hAnsi="Times New Roman" w:cs="Times New Roman"/>
        </w:rPr>
        <w:t>tumors</w:t>
      </w:r>
      <w:proofErr w:type="spellEnd"/>
      <w:r w:rsidR="0094104F" w:rsidRPr="0094104F">
        <w:rPr>
          <w:rFonts w:ascii="Times New Roman" w:hAnsi="Times New Roman" w:cs="Times New Roman"/>
        </w:rPr>
        <w:t xml:space="preserve"> and other abnormalities. AI is being used to improve the accuracy and efficiency of medical imaging in a number of ways.</w:t>
      </w:r>
      <w:r w:rsidR="00B03A87" w:rsidRPr="00826B35">
        <w:rPr>
          <w:rFonts w:ascii="Times New Roman" w:hAnsi="Times New Roman" w:cs="Times New Roman"/>
        </w:rPr>
        <w:t xml:space="preserve"> </w:t>
      </w:r>
      <w:r w:rsidR="0094104F" w:rsidRPr="0094104F">
        <w:rPr>
          <w:rFonts w:ascii="Times New Roman" w:hAnsi="Times New Roman" w:cs="Times New Roman"/>
        </w:rPr>
        <w:t xml:space="preserve">One way that AI is being used is to develop new imaging techniques. For example, researchers are using AI to develop new ways to create 3D images of </w:t>
      </w:r>
      <w:proofErr w:type="spellStart"/>
      <w:r w:rsidR="0094104F" w:rsidRPr="0094104F">
        <w:rPr>
          <w:rFonts w:ascii="Times New Roman" w:hAnsi="Times New Roman" w:cs="Times New Roman"/>
        </w:rPr>
        <w:t>tumors</w:t>
      </w:r>
      <w:proofErr w:type="spellEnd"/>
      <w:r w:rsidR="0094104F" w:rsidRPr="0094104F">
        <w:rPr>
          <w:rFonts w:ascii="Times New Roman" w:hAnsi="Times New Roman" w:cs="Times New Roman"/>
        </w:rPr>
        <w:t xml:space="preserve">. This can help doctors to better understand the size and shape of </w:t>
      </w:r>
      <w:proofErr w:type="spellStart"/>
      <w:r w:rsidR="0094104F" w:rsidRPr="0094104F">
        <w:rPr>
          <w:rFonts w:ascii="Times New Roman" w:hAnsi="Times New Roman" w:cs="Times New Roman"/>
        </w:rPr>
        <w:t>tumors</w:t>
      </w:r>
      <w:proofErr w:type="spellEnd"/>
      <w:r w:rsidR="0094104F" w:rsidRPr="0094104F">
        <w:rPr>
          <w:rFonts w:ascii="Times New Roman" w:hAnsi="Times New Roman" w:cs="Times New Roman"/>
        </w:rPr>
        <w:t>, as well as their relationship to surrounding tissues.</w:t>
      </w:r>
      <w:r w:rsidR="006B0FA1">
        <w:rPr>
          <w:rFonts w:ascii="Times New Roman" w:hAnsi="Times New Roman" w:cs="Times New Roman"/>
        </w:rPr>
        <w:t xml:space="preserve"> </w:t>
      </w:r>
      <w:r w:rsidR="0094104F" w:rsidRPr="0094104F">
        <w:rPr>
          <w:rFonts w:ascii="Times New Roman" w:hAnsi="Times New Roman" w:cs="Times New Roman"/>
        </w:rPr>
        <w:t>AI is also being used to improve the interpretation of medical images. For example, AI algorithms can be used to identify subtle patterns in images that may be indicative of cancer. This can help doctors to detect cancer earlier, when it is more likely to be treated successfully.</w:t>
      </w:r>
      <w:r w:rsidR="0059569C" w:rsidRPr="00826B35">
        <w:rPr>
          <w:rFonts w:ascii="Times New Roman" w:hAnsi="Times New Roman" w:cs="Times New Roman"/>
        </w:rPr>
        <w:t xml:space="preserve"> </w:t>
      </w:r>
      <w:r w:rsidR="0094104F" w:rsidRPr="0094104F">
        <w:rPr>
          <w:rFonts w:ascii="Times New Roman" w:hAnsi="Times New Roman" w:cs="Times New Roman"/>
        </w:rPr>
        <w:t xml:space="preserve">AI is also being used to personalize cancer treatment. For example, AI algorithms can be used to </w:t>
      </w:r>
      <w:proofErr w:type="spellStart"/>
      <w:r w:rsidR="0094104F" w:rsidRPr="0094104F">
        <w:rPr>
          <w:rFonts w:ascii="Times New Roman" w:hAnsi="Times New Roman" w:cs="Times New Roman"/>
        </w:rPr>
        <w:t>analyze</w:t>
      </w:r>
      <w:proofErr w:type="spellEnd"/>
      <w:r w:rsidR="0094104F" w:rsidRPr="0094104F">
        <w:rPr>
          <w:rFonts w:ascii="Times New Roman" w:hAnsi="Times New Roman" w:cs="Times New Roman"/>
        </w:rPr>
        <w:t xml:space="preserve"> medical images and identify the specific genetic mutations that are driving the growth of a patient's cancer. This information can be used to select the most effective treatment for the patient.</w:t>
      </w:r>
    </w:p>
    <w:p w14:paraId="2760E16B" w14:textId="54CF5FE8" w:rsidR="00B27CE5" w:rsidRDefault="00B27CE5" w:rsidP="00AD393A">
      <w:pPr>
        <w:spacing w:after="0" w:line="240" w:lineRule="auto"/>
        <w:jc w:val="both"/>
        <w:rPr>
          <w:rFonts w:ascii="Times New Roman" w:hAnsi="Times New Roman" w:cs="Times New Roman"/>
        </w:rPr>
      </w:pPr>
      <w:r>
        <w:rPr>
          <w:noProof/>
        </w:rPr>
        <w:drawing>
          <wp:inline distT="0" distB="0" distL="0" distR="0" wp14:anchorId="2286EED4" wp14:editId="393F256E">
            <wp:extent cx="5731510" cy="1858010"/>
            <wp:effectExtent l="0" t="0" r="2540" b="8890"/>
            <wp:docPr id="2031352582" name="Picture 7" descr="Healthcare and medical, Doctor and robotics research diagnose Human brains scan. Record and report with modern virtual interface, alzheimer's and parkinson, science, Innovation and Medical technology Healthcare and medical, Doctor and robotics research diagnose Human brains scan. Record and report with modern virtual interface, alzheimer's and parkinson, science, Innovation and Medical technology radiology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althcare and medical, Doctor and robotics research diagnose Human brains scan. Record and report with modern virtual interface, alzheimer's and parkinson, science, Innovation and Medical technology Healthcare and medical, Doctor and robotics research diagnose Human brains scan. Record and report with modern virtual interface, alzheimer's and parkinson, science, Innovation and Medical technology radiology stock pictures, royalty-free photos &amp; im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858010"/>
                    </a:xfrm>
                    <a:prstGeom prst="rect">
                      <a:avLst/>
                    </a:prstGeom>
                    <a:noFill/>
                    <a:ln>
                      <a:noFill/>
                    </a:ln>
                  </pic:spPr>
                </pic:pic>
              </a:graphicData>
            </a:graphic>
          </wp:inline>
        </w:drawing>
      </w:r>
    </w:p>
    <w:p w14:paraId="46A6E281" w14:textId="4304FF3A" w:rsidR="005A0059" w:rsidRDefault="00EE6F93" w:rsidP="00AD393A">
      <w:pPr>
        <w:spacing w:after="0" w:line="240" w:lineRule="auto"/>
        <w:jc w:val="both"/>
        <w:rPr>
          <w:rFonts w:ascii="Times New Roman" w:hAnsi="Times New Roman" w:cs="Times New Roman"/>
        </w:rPr>
      </w:pPr>
      <w:r>
        <w:rPr>
          <w:rFonts w:ascii="Times New Roman" w:hAnsi="Times New Roman" w:cs="Times New Roman"/>
        </w:rPr>
        <w:t>Fig: Medical Image</w:t>
      </w:r>
      <w:r w:rsidR="005671FE">
        <w:rPr>
          <w:rFonts w:ascii="Times New Roman" w:hAnsi="Times New Roman" w:cs="Times New Roman"/>
        </w:rPr>
        <w:t xml:space="preserve"> on Robotics and Doctors</w:t>
      </w:r>
      <w:r w:rsidR="005A0059" w:rsidRPr="005A0059">
        <w:rPr>
          <w:rFonts w:ascii="Times New Roman" w:hAnsi="Times New Roman" w:cs="Times New Roman"/>
        </w:rPr>
        <w:t> diagnose Human brains sca</w:t>
      </w:r>
      <w:r w:rsidR="005A0059">
        <w:rPr>
          <w:rFonts w:ascii="Times New Roman" w:hAnsi="Times New Roman" w:cs="Times New Roman"/>
        </w:rPr>
        <w:t>n.</w:t>
      </w:r>
    </w:p>
    <w:p w14:paraId="17DC56B8" w14:textId="50361A97" w:rsidR="00EE557B" w:rsidRPr="00EE557B" w:rsidRDefault="0094104F" w:rsidP="00AD393A">
      <w:pPr>
        <w:spacing w:after="0" w:line="240" w:lineRule="auto"/>
        <w:jc w:val="both"/>
        <w:rPr>
          <w:rFonts w:ascii="Times New Roman" w:hAnsi="Times New Roman" w:cs="Times New Roman"/>
        </w:rPr>
      </w:pPr>
      <w:r w:rsidRPr="0094104F">
        <w:rPr>
          <w:rFonts w:ascii="Times New Roman" w:hAnsi="Times New Roman" w:cs="Times New Roman"/>
        </w:rPr>
        <w:t>AI-powered mammography</w:t>
      </w:r>
      <w:r w:rsidR="0059569C" w:rsidRPr="00826B35">
        <w:rPr>
          <w:rFonts w:ascii="Times New Roman" w:hAnsi="Times New Roman" w:cs="Times New Roman"/>
        </w:rPr>
        <w:t xml:space="preserve"> </w:t>
      </w:r>
      <w:r w:rsidRPr="0094104F">
        <w:rPr>
          <w:rFonts w:ascii="Times New Roman" w:hAnsi="Times New Roman" w:cs="Times New Roman"/>
        </w:rPr>
        <w:t xml:space="preserve">AI algorithms can be used to </w:t>
      </w:r>
      <w:proofErr w:type="spellStart"/>
      <w:r w:rsidRPr="0094104F">
        <w:rPr>
          <w:rFonts w:ascii="Times New Roman" w:hAnsi="Times New Roman" w:cs="Times New Roman"/>
        </w:rPr>
        <w:t>analyze</w:t>
      </w:r>
      <w:proofErr w:type="spellEnd"/>
      <w:r w:rsidRPr="0094104F">
        <w:rPr>
          <w:rFonts w:ascii="Times New Roman" w:hAnsi="Times New Roman" w:cs="Times New Roman"/>
        </w:rPr>
        <w:t xml:space="preserve"> mammograms and identify subtle patterns that may be indicative of breast cancer. This can help doctors to detect breast cancer earlier, when it is more likely to be treated successfully.</w:t>
      </w:r>
      <w:r w:rsidR="0059569C" w:rsidRPr="00826B35">
        <w:rPr>
          <w:rFonts w:ascii="Times New Roman" w:hAnsi="Times New Roman" w:cs="Times New Roman"/>
        </w:rPr>
        <w:t xml:space="preserve"> </w:t>
      </w:r>
      <w:r w:rsidRPr="0094104F">
        <w:rPr>
          <w:rFonts w:ascii="Times New Roman" w:hAnsi="Times New Roman" w:cs="Times New Roman"/>
        </w:rPr>
        <w:t xml:space="preserve">AI-powered CT scans AI algorithms can be used to </w:t>
      </w:r>
      <w:proofErr w:type="spellStart"/>
      <w:r w:rsidRPr="0094104F">
        <w:rPr>
          <w:rFonts w:ascii="Times New Roman" w:hAnsi="Times New Roman" w:cs="Times New Roman"/>
        </w:rPr>
        <w:t>analyze</w:t>
      </w:r>
      <w:proofErr w:type="spellEnd"/>
      <w:r w:rsidRPr="0094104F">
        <w:rPr>
          <w:rFonts w:ascii="Times New Roman" w:hAnsi="Times New Roman" w:cs="Times New Roman"/>
        </w:rPr>
        <w:t xml:space="preserve"> CT scans and identify lung nodules that may be cancerous. This can help doctors to detect lung cancer earlier, when it is more likely to be treated successfully.</w:t>
      </w:r>
      <w:r w:rsidR="0059569C" w:rsidRPr="00826B35">
        <w:rPr>
          <w:rFonts w:ascii="Times New Roman" w:hAnsi="Times New Roman" w:cs="Times New Roman"/>
        </w:rPr>
        <w:t xml:space="preserve"> </w:t>
      </w:r>
      <w:r w:rsidRPr="0094104F">
        <w:rPr>
          <w:rFonts w:ascii="Times New Roman" w:hAnsi="Times New Roman" w:cs="Times New Roman"/>
        </w:rPr>
        <w:t xml:space="preserve">AI-powered MRI: AI algorithms can be used to </w:t>
      </w:r>
      <w:proofErr w:type="spellStart"/>
      <w:r w:rsidRPr="0094104F">
        <w:rPr>
          <w:rFonts w:ascii="Times New Roman" w:hAnsi="Times New Roman" w:cs="Times New Roman"/>
        </w:rPr>
        <w:t>analyze</w:t>
      </w:r>
      <w:proofErr w:type="spellEnd"/>
      <w:r w:rsidRPr="0094104F">
        <w:rPr>
          <w:rFonts w:ascii="Times New Roman" w:hAnsi="Times New Roman" w:cs="Times New Roman"/>
        </w:rPr>
        <w:t xml:space="preserve"> MRI scans and identify brain </w:t>
      </w:r>
      <w:proofErr w:type="spellStart"/>
      <w:r w:rsidRPr="0094104F">
        <w:rPr>
          <w:rFonts w:ascii="Times New Roman" w:hAnsi="Times New Roman" w:cs="Times New Roman"/>
        </w:rPr>
        <w:t>tumors</w:t>
      </w:r>
      <w:proofErr w:type="spellEnd"/>
      <w:r w:rsidRPr="0094104F">
        <w:rPr>
          <w:rFonts w:ascii="Times New Roman" w:hAnsi="Times New Roman" w:cs="Times New Roman"/>
        </w:rPr>
        <w:t xml:space="preserve">. This can help doctors to diagnose and treat brain </w:t>
      </w:r>
      <w:proofErr w:type="spellStart"/>
      <w:r w:rsidRPr="0094104F">
        <w:rPr>
          <w:rFonts w:ascii="Times New Roman" w:hAnsi="Times New Roman" w:cs="Times New Roman"/>
        </w:rPr>
        <w:lastRenderedPageBreak/>
        <w:t>tumors</w:t>
      </w:r>
      <w:proofErr w:type="spellEnd"/>
      <w:r w:rsidRPr="0094104F">
        <w:rPr>
          <w:rFonts w:ascii="Times New Roman" w:hAnsi="Times New Roman" w:cs="Times New Roman"/>
        </w:rPr>
        <w:t xml:space="preserve"> more effectively.</w:t>
      </w:r>
      <w:r w:rsidR="0059569C" w:rsidRPr="00826B35">
        <w:rPr>
          <w:rFonts w:ascii="Times New Roman" w:hAnsi="Times New Roman" w:cs="Times New Roman"/>
        </w:rPr>
        <w:t xml:space="preserve"> </w:t>
      </w:r>
      <w:r w:rsidRPr="0094104F">
        <w:rPr>
          <w:rFonts w:ascii="Times New Roman" w:hAnsi="Times New Roman" w:cs="Times New Roman"/>
        </w:rPr>
        <w:t>AI-powered pathology</w:t>
      </w:r>
      <w:r w:rsidR="0059569C" w:rsidRPr="00826B35">
        <w:rPr>
          <w:rFonts w:ascii="Times New Roman" w:hAnsi="Times New Roman" w:cs="Times New Roman"/>
        </w:rPr>
        <w:t xml:space="preserve"> </w:t>
      </w:r>
      <w:r w:rsidRPr="0094104F">
        <w:rPr>
          <w:rFonts w:ascii="Times New Roman" w:hAnsi="Times New Roman" w:cs="Times New Roman"/>
        </w:rPr>
        <w:t xml:space="preserve">AI algorithms can be used to </w:t>
      </w:r>
      <w:proofErr w:type="spellStart"/>
      <w:r w:rsidRPr="0094104F">
        <w:rPr>
          <w:rFonts w:ascii="Times New Roman" w:hAnsi="Times New Roman" w:cs="Times New Roman"/>
        </w:rPr>
        <w:t>analyze</w:t>
      </w:r>
      <w:proofErr w:type="spellEnd"/>
      <w:r w:rsidRPr="0094104F">
        <w:rPr>
          <w:rFonts w:ascii="Times New Roman" w:hAnsi="Times New Roman" w:cs="Times New Roman"/>
        </w:rPr>
        <w:t xml:space="preserve"> tissue samples and identify cancer cells. This can help doctors to diagnose cancer more accurately and to personalize cancer treatment.</w:t>
      </w:r>
      <w:r w:rsidR="006B0FA1">
        <w:rPr>
          <w:rFonts w:ascii="Times New Roman" w:hAnsi="Times New Roman" w:cs="Times New Roman"/>
        </w:rPr>
        <w:t xml:space="preserve"> </w:t>
      </w:r>
      <w:r w:rsidRPr="0094104F">
        <w:rPr>
          <w:rFonts w:ascii="Times New Roman" w:hAnsi="Times New Roman" w:cs="Times New Roman"/>
        </w:rPr>
        <w:t>AI algorithms can be trained on large datasets of medical images. This allows the algorithms to learn the patterns and anomalies that are indicative of cancer.</w:t>
      </w:r>
      <w:r w:rsidR="0059569C" w:rsidRPr="00826B35">
        <w:rPr>
          <w:rFonts w:ascii="Times New Roman" w:hAnsi="Times New Roman" w:cs="Times New Roman"/>
        </w:rPr>
        <w:t xml:space="preserve"> </w:t>
      </w:r>
      <w:r w:rsidRPr="0094104F">
        <w:rPr>
          <w:rFonts w:ascii="Times New Roman" w:hAnsi="Times New Roman" w:cs="Times New Roman"/>
        </w:rPr>
        <w:t>AI algorithms can be used to explain the decisions made by medical imaging algorithms. This can help doctors to understand how the AI algorithm arrived at its diagnosis.</w:t>
      </w:r>
      <w:r w:rsidR="0059569C" w:rsidRPr="00826B35">
        <w:rPr>
          <w:rFonts w:ascii="Times New Roman" w:hAnsi="Times New Roman" w:cs="Times New Roman"/>
        </w:rPr>
        <w:t xml:space="preserve"> </w:t>
      </w:r>
      <w:r w:rsidRPr="0094104F">
        <w:rPr>
          <w:rFonts w:ascii="Times New Roman" w:hAnsi="Times New Roman" w:cs="Times New Roman"/>
        </w:rPr>
        <w:t>AI in medical imaging is still under development. However, these technologies are rapidly improving and are expected to play an increasingly important role in the fight against cancer.</w:t>
      </w:r>
      <w:r w:rsidR="006B0FA1">
        <w:rPr>
          <w:rFonts w:ascii="Times New Roman" w:hAnsi="Times New Roman" w:cs="Times New Roman"/>
        </w:rPr>
        <w:t xml:space="preserve"> </w:t>
      </w:r>
      <w:r w:rsidR="00EE557B" w:rsidRPr="00EE557B">
        <w:rPr>
          <w:rFonts w:ascii="Times New Roman" w:hAnsi="Times New Roman" w:cs="Times New Roman"/>
        </w:rPr>
        <w:t>XAI Example</w:t>
      </w:r>
      <w:r w:rsidR="0059569C" w:rsidRPr="00826B35">
        <w:rPr>
          <w:rFonts w:ascii="Times New Roman" w:hAnsi="Times New Roman" w:cs="Times New Roman"/>
        </w:rPr>
        <w:t xml:space="preserve"> </w:t>
      </w:r>
      <w:r w:rsidR="00EE557B" w:rsidRPr="00EE557B">
        <w:rPr>
          <w:rFonts w:ascii="Times New Roman" w:hAnsi="Times New Roman" w:cs="Times New Roman"/>
        </w:rPr>
        <w:t>Saliency Maps &amp; Attention Mechanisms Highlight critical areas in medical images where AI focused its analysis.</w:t>
      </w:r>
      <w:r w:rsidR="0059569C" w:rsidRPr="00826B35">
        <w:rPr>
          <w:rFonts w:ascii="Times New Roman" w:hAnsi="Times New Roman" w:cs="Times New Roman"/>
        </w:rPr>
        <w:t xml:space="preserve"> </w:t>
      </w:r>
      <w:r w:rsidR="00EE557B" w:rsidRPr="00EE557B">
        <w:rPr>
          <w:rFonts w:ascii="Times New Roman" w:hAnsi="Times New Roman" w:cs="Times New Roman"/>
        </w:rPr>
        <w:t>Grad-CAM (Gradient-weighted Class Activation Mapping)</w:t>
      </w:r>
      <w:r w:rsidR="0059569C" w:rsidRPr="00826B35">
        <w:rPr>
          <w:rFonts w:ascii="Times New Roman" w:hAnsi="Times New Roman" w:cs="Times New Roman"/>
        </w:rPr>
        <w:t xml:space="preserve"> s</w:t>
      </w:r>
      <w:r w:rsidR="00EE557B" w:rsidRPr="00EE557B">
        <w:rPr>
          <w:rFonts w:ascii="Times New Roman" w:hAnsi="Times New Roman" w:cs="Times New Roman"/>
        </w:rPr>
        <w:t>hows which regions of an image contributed to the AI's decision.</w:t>
      </w:r>
    </w:p>
    <w:p w14:paraId="0629B75B" w14:textId="77777777" w:rsidR="0059569C" w:rsidRDefault="00EE557B" w:rsidP="00AD393A">
      <w:pPr>
        <w:spacing w:after="0" w:line="240" w:lineRule="auto"/>
        <w:jc w:val="both"/>
        <w:rPr>
          <w:rFonts w:ascii="Times New Roman" w:hAnsi="Times New Roman" w:cs="Times New Roman"/>
        </w:rPr>
      </w:pPr>
      <w:r w:rsidRPr="00EE557B">
        <w:rPr>
          <w:rFonts w:ascii="Times New Roman" w:hAnsi="Times New Roman" w:cs="Times New Roman"/>
          <w:b/>
          <w:bCs/>
        </w:rPr>
        <w:t>3. Treatment Recommendations</w:t>
      </w:r>
      <w:r w:rsidR="0059569C" w:rsidRPr="00AC1D7F">
        <w:rPr>
          <w:rFonts w:ascii="Times New Roman" w:hAnsi="Times New Roman" w:cs="Times New Roman"/>
          <w:b/>
          <w:bCs/>
        </w:rPr>
        <w:t xml:space="preserve">: </w:t>
      </w:r>
      <w:r w:rsidR="001774F7" w:rsidRPr="001774F7">
        <w:rPr>
          <w:rFonts w:ascii="Times New Roman" w:hAnsi="Times New Roman" w:cs="Times New Roman"/>
        </w:rPr>
        <w:t>AI is also being used to develop new cancer treatments. For example, AI algorithms can be used to identify new targets for cancer therapy. This can help researchers to develop new drugs that are more effective and have fewer side effects.</w:t>
      </w:r>
      <w:r w:rsidR="0059569C" w:rsidRPr="00826B35">
        <w:rPr>
          <w:rFonts w:ascii="Times New Roman" w:hAnsi="Times New Roman" w:cs="Times New Roman"/>
        </w:rPr>
        <w:t xml:space="preserve"> </w:t>
      </w:r>
      <w:r w:rsidR="001774F7" w:rsidRPr="001774F7">
        <w:rPr>
          <w:rFonts w:ascii="Times New Roman" w:hAnsi="Times New Roman" w:cs="Times New Roman"/>
        </w:rPr>
        <w:t xml:space="preserve">AI is also being used to personalize cancer treatment. For example, AI algorithms can be used to </w:t>
      </w:r>
      <w:proofErr w:type="spellStart"/>
      <w:r w:rsidR="001774F7" w:rsidRPr="001774F7">
        <w:rPr>
          <w:rFonts w:ascii="Times New Roman" w:hAnsi="Times New Roman" w:cs="Times New Roman"/>
        </w:rPr>
        <w:t>analyze</w:t>
      </w:r>
      <w:proofErr w:type="spellEnd"/>
      <w:r w:rsidR="001774F7" w:rsidRPr="001774F7">
        <w:rPr>
          <w:rFonts w:ascii="Times New Roman" w:hAnsi="Times New Roman" w:cs="Times New Roman"/>
        </w:rPr>
        <w:t xml:space="preserve"> a patient's medical history and genetic information to identify the most effective treatment for that individual. This can help to improve the chances of success and reduce the risk of side effects.</w:t>
      </w:r>
    </w:p>
    <w:p w14:paraId="5E7CBC4E" w14:textId="453161AB" w:rsidR="00940654" w:rsidRPr="00826B35" w:rsidRDefault="00940654" w:rsidP="00AD393A">
      <w:pPr>
        <w:spacing w:after="0" w:line="240" w:lineRule="auto"/>
        <w:jc w:val="both"/>
        <w:rPr>
          <w:rFonts w:ascii="Times New Roman" w:hAnsi="Times New Roman" w:cs="Times New Roman"/>
        </w:rPr>
      </w:pPr>
    </w:p>
    <w:p w14:paraId="6DC748AC" w14:textId="57D7E40E" w:rsidR="001774F7" w:rsidRPr="001774F7" w:rsidRDefault="001774F7" w:rsidP="00AD393A">
      <w:pPr>
        <w:spacing w:after="0" w:line="240" w:lineRule="auto"/>
        <w:jc w:val="both"/>
        <w:rPr>
          <w:rFonts w:ascii="Times New Roman" w:hAnsi="Times New Roman" w:cs="Times New Roman"/>
        </w:rPr>
      </w:pPr>
      <w:r w:rsidRPr="001774F7">
        <w:rPr>
          <w:rFonts w:ascii="Times New Roman" w:hAnsi="Times New Roman" w:cs="Times New Roman"/>
        </w:rPr>
        <w:t xml:space="preserve">AI-powered drug discovery: AI algorithms can be used to </w:t>
      </w:r>
      <w:proofErr w:type="spellStart"/>
      <w:r w:rsidRPr="001774F7">
        <w:rPr>
          <w:rFonts w:ascii="Times New Roman" w:hAnsi="Times New Roman" w:cs="Times New Roman"/>
        </w:rPr>
        <w:t>analyze</w:t>
      </w:r>
      <w:proofErr w:type="spellEnd"/>
      <w:r w:rsidRPr="001774F7">
        <w:rPr>
          <w:rFonts w:ascii="Times New Roman" w:hAnsi="Times New Roman" w:cs="Times New Roman"/>
        </w:rPr>
        <w:t xml:space="preserve"> large datasets of molecules and identify new drug candidates that are likely to be effective against cancer. This can help to speed up the drug discovery process and reduce the cost of developing new drugs.</w:t>
      </w:r>
      <w:r w:rsidR="00C2472B" w:rsidRPr="00826B35">
        <w:rPr>
          <w:rFonts w:ascii="Times New Roman" w:hAnsi="Times New Roman" w:cs="Times New Roman"/>
        </w:rPr>
        <w:t xml:space="preserve"> </w:t>
      </w:r>
      <w:r w:rsidRPr="001774F7">
        <w:rPr>
          <w:rFonts w:ascii="Times New Roman" w:hAnsi="Times New Roman" w:cs="Times New Roman"/>
        </w:rPr>
        <w:t xml:space="preserve">AI-powered clinical trials: AI algorithms can be used to </w:t>
      </w:r>
      <w:proofErr w:type="spellStart"/>
      <w:r w:rsidRPr="001774F7">
        <w:rPr>
          <w:rFonts w:ascii="Times New Roman" w:hAnsi="Times New Roman" w:cs="Times New Roman"/>
        </w:rPr>
        <w:t>analyze</w:t>
      </w:r>
      <w:proofErr w:type="spellEnd"/>
      <w:r w:rsidRPr="001774F7">
        <w:rPr>
          <w:rFonts w:ascii="Times New Roman" w:hAnsi="Times New Roman" w:cs="Times New Roman"/>
        </w:rPr>
        <w:t xml:space="preserve"> patient data and identify the most promising candidates for clinical trials. This can help to improve the efficiency of clinical trials and reduce the risk of failure.</w:t>
      </w:r>
      <w:r w:rsidR="00C2472B" w:rsidRPr="00826B35">
        <w:rPr>
          <w:rFonts w:ascii="Times New Roman" w:hAnsi="Times New Roman" w:cs="Times New Roman"/>
        </w:rPr>
        <w:t xml:space="preserve"> </w:t>
      </w:r>
      <w:r w:rsidRPr="001774F7">
        <w:rPr>
          <w:rFonts w:ascii="Times New Roman" w:hAnsi="Times New Roman" w:cs="Times New Roman"/>
        </w:rPr>
        <w:t xml:space="preserve">AI-powered personalized medicine: AI algorithms can be used to </w:t>
      </w:r>
      <w:proofErr w:type="spellStart"/>
      <w:r w:rsidRPr="001774F7">
        <w:rPr>
          <w:rFonts w:ascii="Times New Roman" w:hAnsi="Times New Roman" w:cs="Times New Roman"/>
        </w:rPr>
        <w:t>analyze</w:t>
      </w:r>
      <w:proofErr w:type="spellEnd"/>
      <w:r w:rsidRPr="001774F7">
        <w:rPr>
          <w:rFonts w:ascii="Times New Roman" w:hAnsi="Times New Roman" w:cs="Times New Roman"/>
        </w:rPr>
        <w:t xml:space="preserve"> a patient's medical history and genetic information to identify the most effective treatment for that individual. This can help to improve the chances of success and reduce the risk of side effects.</w:t>
      </w:r>
    </w:p>
    <w:p w14:paraId="7C7EB0CD" w14:textId="65637C4A" w:rsidR="004B2F7D" w:rsidRPr="00826B35" w:rsidRDefault="001774F7" w:rsidP="00AD393A">
      <w:pPr>
        <w:spacing w:after="0" w:line="240" w:lineRule="auto"/>
        <w:jc w:val="both"/>
        <w:rPr>
          <w:rFonts w:ascii="Times New Roman" w:hAnsi="Times New Roman" w:cs="Times New Roman"/>
        </w:rPr>
      </w:pPr>
      <w:r w:rsidRPr="001774F7">
        <w:rPr>
          <w:rFonts w:ascii="Times New Roman" w:hAnsi="Times New Roman" w:cs="Times New Roman"/>
        </w:rPr>
        <w:t>AI algorithms can be trained on large datasets of medical data. This allows the algorithms to learn the patterns and anomalies that are indicative of cancer.</w:t>
      </w:r>
      <w:r w:rsidR="004B2F7D" w:rsidRPr="00826B35">
        <w:rPr>
          <w:rFonts w:ascii="Times New Roman" w:hAnsi="Times New Roman" w:cs="Times New Roman"/>
        </w:rPr>
        <w:t xml:space="preserve"> </w:t>
      </w:r>
      <w:r w:rsidRPr="001774F7">
        <w:rPr>
          <w:rFonts w:ascii="Times New Roman" w:hAnsi="Times New Roman" w:cs="Times New Roman"/>
        </w:rPr>
        <w:t>AI algorithms can be used to explain the decisions made by cancer treatment algorithms. This can help doctors to understand how the AI algorithm arrived at its diagnosis</w:t>
      </w:r>
      <w:r w:rsidR="004B2F7D" w:rsidRPr="00826B35">
        <w:rPr>
          <w:rFonts w:ascii="Times New Roman" w:hAnsi="Times New Roman" w:cs="Times New Roman"/>
        </w:rPr>
        <w:t xml:space="preserve">. </w:t>
      </w:r>
      <w:r w:rsidRPr="001774F7">
        <w:rPr>
          <w:rFonts w:ascii="Times New Roman" w:hAnsi="Times New Roman" w:cs="Times New Roman"/>
        </w:rPr>
        <w:t xml:space="preserve">AI in cancer treatment is still under development </w:t>
      </w:r>
    </w:p>
    <w:tbl>
      <w:tblPr>
        <w:tblStyle w:val="TableGrid"/>
        <w:tblW w:w="9428" w:type="dxa"/>
        <w:jc w:val="center"/>
        <w:tblLook w:val="04A0" w:firstRow="1" w:lastRow="0" w:firstColumn="1" w:lastColumn="0" w:noHBand="0" w:noVBand="1"/>
      </w:tblPr>
      <w:tblGrid>
        <w:gridCol w:w="1413"/>
        <w:gridCol w:w="2551"/>
        <w:gridCol w:w="2835"/>
        <w:gridCol w:w="2629"/>
      </w:tblGrid>
      <w:tr w:rsidR="0088711E" w:rsidRPr="00826B35" w14:paraId="69C2ECDF" w14:textId="77777777" w:rsidTr="0034593A">
        <w:trPr>
          <w:trHeight w:val="735"/>
          <w:jc w:val="center"/>
        </w:trPr>
        <w:tc>
          <w:tcPr>
            <w:tcW w:w="1413" w:type="dxa"/>
          </w:tcPr>
          <w:p w14:paraId="4C8A32B9" w14:textId="43883C9A" w:rsidR="0088711E" w:rsidRPr="00826B35" w:rsidRDefault="0088711E" w:rsidP="00AD393A">
            <w:pPr>
              <w:jc w:val="both"/>
              <w:rPr>
                <w:rFonts w:ascii="Times New Roman" w:hAnsi="Times New Roman" w:cs="Times New Roman"/>
                <w:sz w:val="24"/>
                <w:szCs w:val="24"/>
              </w:rPr>
            </w:pPr>
            <w:r w:rsidRPr="00826B35">
              <w:rPr>
                <w:rFonts w:ascii="Times New Roman" w:hAnsi="Times New Roman" w:cs="Times New Roman"/>
                <w:sz w:val="24"/>
                <w:szCs w:val="24"/>
              </w:rPr>
              <w:t>Year</w:t>
            </w:r>
          </w:p>
        </w:tc>
        <w:tc>
          <w:tcPr>
            <w:tcW w:w="2551" w:type="dxa"/>
          </w:tcPr>
          <w:p w14:paraId="6CC8CFDA" w14:textId="08B3CD7C" w:rsidR="0088711E" w:rsidRPr="00826B35" w:rsidRDefault="0088711E" w:rsidP="00AD393A">
            <w:pPr>
              <w:jc w:val="both"/>
              <w:rPr>
                <w:rFonts w:ascii="Times New Roman" w:hAnsi="Times New Roman" w:cs="Times New Roman"/>
                <w:sz w:val="24"/>
                <w:szCs w:val="24"/>
              </w:rPr>
            </w:pPr>
            <w:r w:rsidRPr="00826B35">
              <w:rPr>
                <w:rFonts w:ascii="Times New Roman" w:hAnsi="Times New Roman" w:cs="Times New Roman"/>
                <w:sz w:val="24"/>
                <w:szCs w:val="24"/>
              </w:rPr>
              <w:t>Algorithm</w:t>
            </w:r>
          </w:p>
        </w:tc>
        <w:tc>
          <w:tcPr>
            <w:tcW w:w="2835" w:type="dxa"/>
          </w:tcPr>
          <w:p w14:paraId="6EDAC691" w14:textId="21C665B6" w:rsidR="0088711E" w:rsidRPr="00826B35" w:rsidRDefault="0088711E" w:rsidP="00AD393A">
            <w:pPr>
              <w:jc w:val="both"/>
              <w:rPr>
                <w:rFonts w:ascii="Times New Roman" w:hAnsi="Times New Roman" w:cs="Times New Roman"/>
                <w:sz w:val="24"/>
                <w:szCs w:val="24"/>
              </w:rPr>
            </w:pPr>
            <w:r w:rsidRPr="00826B35">
              <w:rPr>
                <w:rFonts w:ascii="Times New Roman" w:hAnsi="Times New Roman" w:cs="Times New Roman"/>
                <w:sz w:val="24"/>
                <w:szCs w:val="24"/>
              </w:rPr>
              <w:t>Application</w:t>
            </w:r>
          </w:p>
        </w:tc>
        <w:tc>
          <w:tcPr>
            <w:tcW w:w="2629" w:type="dxa"/>
          </w:tcPr>
          <w:p w14:paraId="5A00A9ED" w14:textId="09A9E413" w:rsidR="0088711E" w:rsidRPr="00826B35" w:rsidRDefault="0088711E" w:rsidP="00AD393A">
            <w:pPr>
              <w:jc w:val="both"/>
              <w:rPr>
                <w:rFonts w:ascii="Times New Roman" w:hAnsi="Times New Roman" w:cs="Times New Roman"/>
                <w:sz w:val="24"/>
                <w:szCs w:val="24"/>
              </w:rPr>
            </w:pPr>
            <w:r w:rsidRPr="00826B35">
              <w:rPr>
                <w:rFonts w:ascii="Times New Roman" w:hAnsi="Times New Roman" w:cs="Times New Roman"/>
                <w:sz w:val="24"/>
                <w:szCs w:val="24"/>
              </w:rPr>
              <w:t>Dataset Used</w:t>
            </w:r>
          </w:p>
        </w:tc>
      </w:tr>
      <w:tr w:rsidR="0088711E" w:rsidRPr="00826B35" w14:paraId="32E8B06D" w14:textId="77777777" w:rsidTr="0034593A">
        <w:trPr>
          <w:trHeight w:val="735"/>
          <w:jc w:val="center"/>
        </w:trPr>
        <w:tc>
          <w:tcPr>
            <w:tcW w:w="1413" w:type="dxa"/>
          </w:tcPr>
          <w:p w14:paraId="76061CB9" w14:textId="282BFCB7" w:rsidR="0088711E" w:rsidRPr="00826B35" w:rsidRDefault="00656EE4" w:rsidP="00AD393A">
            <w:pPr>
              <w:jc w:val="both"/>
              <w:rPr>
                <w:rFonts w:ascii="Times New Roman" w:hAnsi="Times New Roman" w:cs="Times New Roman"/>
              </w:rPr>
            </w:pPr>
            <w:r w:rsidRPr="00826B35">
              <w:rPr>
                <w:rFonts w:ascii="Times New Roman" w:hAnsi="Times New Roman" w:cs="Times New Roman"/>
              </w:rPr>
              <w:t>2023</w:t>
            </w:r>
          </w:p>
        </w:tc>
        <w:tc>
          <w:tcPr>
            <w:tcW w:w="2551" w:type="dxa"/>
          </w:tcPr>
          <w:p w14:paraId="6388CCC2" w14:textId="3019795C" w:rsidR="0088711E" w:rsidRPr="00826B35" w:rsidRDefault="007D36CB" w:rsidP="00AD393A">
            <w:pPr>
              <w:jc w:val="both"/>
              <w:rPr>
                <w:rFonts w:ascii="Times New Roman" w:hAnsi="Times New Roman" w:cs="Times New Roman"/>
              </w:rPr>
            </w:pPr>
            <w:r w:rsidRPr="00826B35">
              <w:rPr>
                <w:rFonts w:ascii="Times New Roman" w:hAnsi="Times New Roman" w:cs="Times New Roman"/>
              </w:rPr>
              <w:t>GPT-4 (Transformer-based NLP)</w:t>
            </w:r>
            <w:r w:rsidR="0034593A" w:rsidRPr="00826B35">
              <w:rPr>
                <w:rFonts w:ascii="Times New Roman" w:hAnsi="Times New Roman" w:cs="Times New Roman"/>
              </w:rPr>
              <w:t xml:space="preserve">, </w:t>
            </w:r>
            <w:r w:rsidR="0034593A" w:rsidRPr="00826B35">
              <w:rPr>
                <w:rFonts w:ascii="Times New Roman" w:hAnsi="Times New Roman" w:cs="Times New Roman"/>
              </w:rPr>
              <w:t>GNN (Graph Neural Networks)</w:t>
            </w:r>
          </w:p>
        </w:tc>
        <w:tc>
          <w:tcPr>
            <w:tcW w:w="2835" w:type="dxa"/>
          </w:tcPr>
          <w:p w14:paraId="12240984" w14:textId="621E4812" w:rsidR="0088711E" w:rsidRPr="00826B35" w:rsidRDefault="007D36CB" w:rsidP="00AD393A">
            <w:pPr>
              <w:jc w:val="both"/>
              <w:rPr>
                <w:rFonts w:ascii="Times New Roman" w:hAnsi="Times New Roman" w:cs="Times New Roman"/>
              </w:rPr>
            </w:pPr>
            <w:r w:rsidRPr="00826B35">
              <w:rPr>
                <w:rFonts w:ascii="Times New Roman" w:hAnsi="Times New Roman" w:cs="Times New Roman"/>
              </w:rPr>
              <w:t>Medical text summarization &amp;</w:t>
            </w:r>
            <w:r w:rsidRPr="00826B35">
              <w:rPr>
                <w:rFonts w:ascii="Times New Roman" w:hAnsi="Times New Roman" w:cs="Times New Roman"/>
              </w:rPr>
              <w:t xml:space="preserve"> </w:t>
            </w:r>
            <w:r w:rsidRPr="00826B35">
              <w:rPr>
                <w:rFonts w:ascii="Times New Roman" w:hAnsi="Times New Roman" w:cs="Times New Roman"/>
              </w:rPr>
              <w:t>diagnosis assistance</w:t>
            </w:r>
            <w:r w:rsidR="0034593A" w:rsidRPr="00826B35">
              <w:rPr>
                <w:rFonts w:ascii="Times New Roman" w:hAnsi="Times New Roman" w:cs="Times New Roman"/>
              </w:rPr>
              <w:t xml:space="preserve">, </w:t>
            </w:r>
            <w:r w:rsidR="0034593A" w:rsidRPr="00826B35">
              <w:rPr>
                <w:rFonts w:ascii="Times New Roman" w:hAnsi="Times New Roman" w:cs="Times New Roman"/>
              </w:rPr>
              <w:t>Drug discovery &amp; protein structure prediction</w:t>
            </w:r>
          </w:p>
        </w:tc>
        <w:tc>
          <w:tcPr>
            <w:tcW w:w="2629" w:type="dxa"/>
          </w:tcPr>
          <w:p w14:paraId="0B8DDB08" w14:textId="53A19F48" w:rsidR="0088711E" w:rsidRPr="00826B35" w:rsidRDefault="007D36CB" w:rsidP="00AD393A">
            <w:pPr>
              <w:jc w:val="both"/>
              <w:rPr>
                <w:rFonts w:ascii="Times New Roman" w:hAnsi="Times New Roman" w:cs="Times New Roman"/>
              </w:rPr>
            </w:pPr>
            <w:r w:rsidRPr="00826B35">
              <w:rPr>
                <w:rFonts w:ascii="Times New Roman" w:hAnsi="Times New Roman" w:cs="Times New Roman"/>
              </w:rPr>
              <w:t>MIMIC-III, PubMed, EHRs</w:t>
            </w:r>
            <w:r w:rsidR="0034593A" w:rsidRPr="00826B35">
              <w:rPr>
                <w:rFonts w:ascii="Times New Roman" w:hAnsi="Times New Roman" w:cs="Times New Roman"/>
              </w:rPr>
              <w:t xml:space="preserve">, </w:t>
            </w:r>
            <w:r w:rsidR="0034593A" w:rsidRPr="00826B35">
              <w:rPr>
                <w:rFonts w:ascii="Times New Roman" w:hAnsi="Times New Roman" w:cs="Times New Roman"/>
              </w:rPr>
              <w:t>AlphaFold 2, PDB (Protein Data Bank)</w:t>
            </w:r>
          </w:p>
        </w:tc>
      </w:tr>
      <w:tr w:rsidR="0041559F" w:rsidRPr="00826B35" w14:paraId="7FB6E300" w14:textId="77777777" w:rsidTr="0034593A">
        <w:trPr>
          <w:trHeight w:val="768"/>
          <w:jc w:val="center"/>
        </w:trPr>
        <w:tc>
          <w:tcPr>
            <w:tcW w:w="1413" w:type="dxa"/>
          </w:tcPr>
          <w:p w14:paraId="4B9D274F" w14:textId="122D15EC" w:rsidR="0041559F" w:rsidRPr="00826B35" w:rsidRDefault="0041559F" w:rsidP="00AD393A">
            <w:pPr>
              <w:jc w:val="both"/>
              <w:rPr>
                <w:rFonts w:ascii="Times New Roman" w:hAnsi="Times New Roman" w:cs="Times New Roman"/>
              </w:rPr>
            </w:pPr>
            <w:r w:rsidRPr="00826B35">
              <w:rPr>
                <w:rFonts w:ascii="Times New Roman" w:hAnsi="Times New Roman" w:cs="Times New Roman"/>
              </w:rPr>
              <w:t>2022</w:t>
            </w:r>
          </w:p>
        </w:tc>
        <w:tc>
          <w:tcPr>
            <w:tcW w:w="2551" w:type="dxa"/>
          </w:tcPr>
          <w:p w14:paraId="66F9CEE0" w14:textId="66FA21E7" w:rsidR="0041559F" w:rsidRPr="00826B35" w:rsidRDefault="0041559F" w:rsidP="00AD393A">
            <w:pPr>
              <w:jc w:val="both"/>
              <w:rPr>
                <w:rFonts w:ascii="Times New Roman" w:hAnsi="Times New Roman" w:cs="Times New Roman"/>
              </w:rPr>
            </w:pPr>
            <w:r w:rsidRPr="00826B35">
              <w:rPr>
                <w:rFonts w:ascii="Times New Roman" w:hAnsi="Times New Roman" w:cs="Times New Roman"/>
              </w:rPr>
              <w:t>DeepMind AlphaFold 2 (DL model)</w:t>
            </w:r>
            <w:r w:rsidR="007931A6" w:rsidRPr="00826B35">
              <w:rPr>
                <w:rFonts w:ascii="Times New Roman" w:hAnsi="Times New Roman" w:cs="Times New Roman"/>
              </w:rPr>
              <w:t xml:space="preserve">, </w:t>
            </w:r>
            <w:r w:rsidR="007931A6" w:rsidRPr="00826B35">
              <w:rPr>
                <w:rFonts w:ascii="Times New Roman" w:hAnsi="Times New Roman" w:cs="Times New Roman"/>
              </w:rPr>
              <w:t>Swin Transformer (CNN + Transformer)</w:t>
            </w:r>
          </w:p>
        </w:tc>
        <w:tc>
          <w:tcPr>
            <w:tcW w:w="2835" w:type="dxa"/>
          </w:tcPr>
          <w:p w14:paraId="188244AA" w14:textId="57D83874" w:rsidR="0041559F" w:rsidRPr="00826B35" w:rsidRDefault="0041559F" w:rsidP="00AD393A">
            <w:pPr>
              <w:jc w:val="both"/>
              <w:rPr>
                <w:rFonts w:ascii="Times New Roman" w:hAnsi="Times New Roman" w:cs="Times New Roman"/>
              </w:rPr>
            </w:pPr>
            <w:r w:rsidRPr="00826B35">
              <w:rPr>
                <w:rFonts w:ascii="Times New Roman" w:hAnsi="Times New Roman" w:cs="Times New Roman"/>
              </w:rPr>
              <w:t>Protein structure prediction</w:t>
            </w:r>
            <w:r w:rsidR="007931A6" w:rsidRPr="00826B35">
              <w:rPr>
                <w:rFonts w:ascii="Times New Roman" w:hAnsi="Times New Roman" w:cs="Times New Roman"/>
              </w:rPr>
              <w:t xml:space="preserve">, </w:t>
            </w:r>
            <w:r w:rsidR="007931A6" w:rsidRPr="00826B35">
              <w:rPr>
                <w:rFonts w:ascii="Times New Roman" w:hAnsi="Times New Roman" w:cs="Times New Roman"/>
              </w:rPr>
              <w:t>Pathology image analysis for cancer detection</w:t>
            </w:r>
          </w:p>
        </w:tc>
        <w:tc>
          <w:tcPr>
            <w:tcW w:w="2629" w:type="dxa"/>
          </w:tcPr>
          <w:p w14:paraId="5890E6B4" w14:textId="0BD518F1" w:rsidR="0041559F" w:rsidRPr="00826B35" w:rsidRDefault="0041559F" w:rsidP="00AD393A">
            <w:pPr>
              <w:jc w:val="both"/>
              <w:rPr>
                <w:rFonts w:ascii="Times New Roman" w:hAnsi="Times New Roman" w:cs="Times New Roman"/>
              </w:rPr>
            </w:pPr>
            <w:proofErr w:type="spellStart"/>
            <w:r w:rsidRPr="00826B35">
              <w:rPr>
                <w:rFonts w:ascii="Times New Roman" w:hAnsi="Times New Roman" w:cs="Times New Roman"/>
              </w:rPr>
              <w:t>UniProt</w:t>
            </w:r>
            <w:proofErr w:type="spellEnd"/>
            <w:r w:rsidRPr="00826B35">
              <w:rPr>
                <w:rFonts w:ascii="Times New Roman" w:hAnsi="Times New Roman" w:cs="Times New Roman"/>
              </w:rPr>
              <w:t>, PDB-70 dataset</w:t>
            </w:r>
            <w:r w:rsidR="007931A6" w:rsidRPr="00826B35">
              <w:rPr>
                <w:rFonts w:ascii="Times New Roman" w:hAnsi="Times New Roman" w:cs="Times New Roman"/>
              </w:rPr>
              <w:t xml:space="preserve">, </w:t>
            </w:r>
            <w:r w:rsidR="007931A6" w:rsidRPr="00826B35">
              <w:rPr>
                <w:rFonts w:ascii="Times New Roman" w:hAnsi="Times New Roman" w:cs="Times New Roman"/>
              </w:rPr>
              <w:t>TCGA, CAMELYON16 (histopathology images)</w:t>
            </w:r>
          </w:p>
        </w:tc>
      </w:tr>
      <w:tr w:rsidR="0041559F" w:rsidRPr="00826B35" w14:paraId="2DB09F9A" w14:textId="77777777" w:rsidTr="0034593A">
        <w:trPr>
          <w:trHeight w:val="735"/>
          <w:jc w:val="center"/>
        </w:trPr>
        <w:tc>
          <w:tcPr>
            <w:tcW w:w="1413" w:type="dxa"/>
          </w:tcPr>
          <w:p w14:paraId="29B07D05" w14:textId="74565CCE" w:rsidR="0041559F" w:rsidRPr="00826B35" w:rsidRDefault="0041559F" w:rsidP="00AD393A">
            <w:pPr>
              <w:jc w:val="both"/>
              <w:rPr>
                <w:rFonts w:ascii="Times New Roman" w:hAnsi="Times New Roman" w:cs="Times New Roman"/>
              </w:rPr>
            </w:pPr>
            <w:r w:rsidRPr="00826B35">
              <w:rPr>
                <w:rFonts w:ascii="Times New Roman" w:hAnsi="Times New Roman" w:cs="Times New Roman"/>
              </w:rPr>
              <w:t>2021</w:t>
            </w:r>
          </w:p>
        </w:tc>
        <w:tc>
          <w:tcPr>
            <w:tcW w:w="2551" w:type="dxa"/>
          </w:tcPr>
          <w:p w14:paraId="72B8F05F" w14:textId="364DA951" w:rsidR="0041559F" w:rsidRPr="00826B35" w:rsidRDefault="00C07F8A" w:rsidP="00AD393A">
            <w:pPr>
              <w:jc w:val="both"/>
              <w:rPr>
                <w:rFonts w:ascii="Times New Roman" w:hAnsi="Times New Roman" w:cs="Times New Roman"/>
              </w:rPr>
            </w:pPr>
            <w:r w:rsidRPr="00826B35">
              <w:rPr>
                <w:rFonts w:ascii="Times New Roman" w:hAnsi="Times New Roman" w:cs="Times New Roman"/>
              </w:rPr>
              <w:t>Federated Learning (FL) with CNNs</w:t>
            </w:r>
            <w:r w:rsidR="00521CB5" w:rsidRPr="00826B35">
              <w:rPr>
                <w:rFonts w:ascii="Times New Roman" w:hAnsi="Times New Roman" w:cs="Times New Roman"/>
              </w:rPr>
              <w:t xml:space="preserve">, </w:t>
            </w:r>
            <w:proofErr w:type="spellStart"/>
            <w:r w:rsidR="00521CB5" w:rsidRPr="00826B35">
              <w:rPr>
                <w:rFonts w:ascii="Times New Roman" w:hAnsi="Times New Roman" w:cs="Times New Roman"/>
              </w:rPr>
              <w:t>CheXNet</w:t>
            </w:r>
            <w:proofErr w:type="spellEnd"/>
            <w:r w:rsidR="00521CB5" w:rsidRPr="00826B35">
              <w:rPr>
                <w:rFonts w:ascii="Times New Roman" w:hAnsi="Times New Roman" w:cs="Times New Roman"/>
              </w:rPr>
              <w:t xml:space="preserve"> (DenseNet-121, DL model)</w:t>
            </w:r>
          </w:p>
        </w:tc>
        <w:tc>
          <w:tcPr>
            <w:tcW w:w="2835" w:type="dxa"/>
          </w:tcPr>
          <w:p w14:paraId="3BEA5842" w14:textId="0E7B2FCF" w:rsidR="0041559F" w:rsidRPr="00826B35" w:rsidRDefault="00EB3719" w:rsidP="00AD393A">
            <w:pPr>
              <w:jc w:val="both"/>
              <w:rPr>
                <w:rFonts w:ascii="Times New Roman" w:hAnsi="Times New Roman" w:cs="Times New Roman"/>
              </w:rPr>
            </w:pPr>
            <w:r w:rsidRPr="00826B35">
              <w:rPr>
                <w:rFonts w:ascii="Times New Roman" w:hAnsi="Times New Roman" w:cs="Times New Roman"/>
              </w:rPr>
              <w:t>Privacy-preserving AI for patient diagnosis</w:t>
            </w:r>
            <w:r w:rsidR="00521CB5" w:rsidRPr="00826B35">
              <w:rPr>
                <w:rFonts w:ascii="Times New Roman" w:hAnsi="Times New Roman" w:cs="Times New Roman"/>
              </w:rPr>
              <w:t xml:space="preserve">, </w:t>
            </w:r>
            <w:r w:rsidR="00521CB5" w:rsidRPr="00826B35">
              <w:rPr>
                <w:rFonts w:ascii="Times New Roman" w:hAnsi="Times New Roman" w:cs="Times New Roman"/>
              </w:rPr>
              <w:t>Pneumonia detection from chest X-rays</w:t>
            </w:r>
          </w:p>
        </w:tc>
        <w:tc>
          <w:tcPr>
            <w:tcW w:w="2629" w:type="dxa"/>
          </w:tcPr>
          <w:p w14:paraId="2848BD9C" w14:textId="4578D039" w:rsidR="0041559F" w:rsidRPr="00826B35" w:rsidRDefault="00EB3719" w:rsidP="00AD393A">
            <w:pPr>
              <w:jc w:val="both"/>
              <w:rPr>
                <w:rFonts w:ascii="Times New Roman" w:hAnsi="Times New Roman" w:cs="Times New Roman"/>
              </w:rPr>
            </w:pPr>
            <w:r w:rsidRPr="00826B35">
              <w:rPr>
                <w:rFonts w:ascii="Times New Roman" w:hAnsi="Times New Roman" w:cs="Times New Roman"/>
              </w:rPr>
              <w:t>Multi-institutional EHR datasets</w:t>
            </w:r>
            <w:r w:rsidR="00521CB5" w:rsidRPr="00826B35">
              <w:rPr>
                <w:rFonts w:ascii="Times New Roman" w:hAnsi="Times New Roman" w:cs="Times New Roman"/>
              </w:rPr>
              <w:t xml:space="preserve">, </w:t>
            </w:r>
            <w:r w:rsidR="00521CB5" w:rsidRPr="00826B35">
              <w:rPr>
                <w:rFonts w:ascii="Times New Roman" w:hAnsi="Times New Roman" w:cs="Times New Roman"/>
              </w:rPr>
              <w:t>NIH ChestX-ray14 dataset</w:t>
            </w:r>
          </w:p>
        </w:tc>
      </w:tr>
      <w:tr w:rsidR="0041559F" w:rsidRPr="00826B35" w14:paraId="0BCE20CB" w14:textId="77777777" w:rsidTr="0034593A">
        <w:trPr>
          <w:trHeight w:val="735"/>
          <w:jc w:val="center"/>
        </w:trPr>
        <w:tc>
          <w:tcPr>
            <w:tcW w:w="1413" w:type="dxa"/>
          </w:tcPr>
          <w:p w14:paraId="3CBD9455" w14:textId="59256CCD" w:rsidR="0041559F" w:rsidRPr="00826B35" w:rsidRDefault="0041559F" w:rsidP="00AD393A">
            <w:pPr>
              <w:jc w:val="both"/>
              <w:rPr>
                <w:rFonts w:ascii="Times New Roman" w:hAnsi="Times New Roman" w:cs="Times New Roman"/>
              </w:rPr>
            </w:pPr>
            <w:r w:rsidRPr="00826B35">
              <w:rPr>
                <w:rFonts w:ascii="Times New Roman" w:hAnsi="Times New Roman" w:cs="Times New Roman"/>
              </w:rPr>
              <w:t>2020</w:t>
            </w:r>
          </w:p>
        </w:tc>
        <w:tc>
          <w:tcPr>
            <w:tcW w:w="2551" w:type="dxa"/>
          </w:tcPr>
          <w:p w14:paraId="4FF05A91" w14:textId="4780EACE" w:rsidR="0041559F" w:rsidRPr="00826B35" w:rsidRDefault="00DF3B4F" w:rsidP="00AD393A">
            <w:pPr>
              <w:jc w:val="both"/>
              <w:rPr>
                <w:rFonts w:ascii="Times New Roman" w:hAnsi="Times New Roman" w:cs="Times New Roman"/>
              </w:rPr>
            </w:pPr>
            <w:r w:rsidRPr="00826B35">
              <w:rPr>
                <w:rFonts w:ascii="Times New Roman" w:hAnsi="Times New Roman" w:cs="Times New Roman"/>
              </w:rPr>
              <w:t>COVID-Net (CNN-based DL model)</w:t>
            </w:r>
            <w:r w:rsidR="00521CB5" w:rsidRPr="00826B35">
              <w:rPr>
                <w:rFonts w:ascii="Times New Roman" w:hAnsi="Times New Roman" w:cs="Times New Roman"/>
              </w:rPr>
              <w:t xml:space="preserve">, </w:t>
            </w:r>
            <w:proofErr w:type="spellStart"/>
            <w:r w:rsidR="00521CB5" w:rsidRPr="00826B35">
              <w:rPr>
                <w:rFonts w:ascii="Times New Roman" w:hAnsi="Times New Roman" w:cs="Times New Roman"/>
              </w:rPr>
              <w:t>DeepSurv</w:t>
            </w:r>
            <w:proofErr w:type="spellEnd"/>
            <w:r w:rsidR="00521CB5" w:rsidRPr="00826B35">
              <w:rPr>
                <w:rFonts w:ascii="Times New Roman" w:hAnsi="Times New Roman" w:cs="Times New Roman"/>
              </w:rPr>
              <w:t xml:space="preserve"> (Deep Learning-based Cox model)</w:t>
            </w:r>
          </w:p>
        </w:tc>
        <w:tc>
          <w:tcPr>
            <w:tcW w:w="2835" w:type="dxa"/>
          </w:tcPr>
          <w:p w14:paraId="52CF56C6" w14:textId="52B558BF" w:rsidR="0041559F" w:rsidRPr="00826B35" w:rsidRDefault="0050004A" w:rsidP="00AD393A">
            <w:pPr>
              <w:jc w:val="both"/>
              <w:rPr>
                <w:rFonts w:ascii="Times New Roman" w:hAnsi="Times New Roman" w:cs="Times New Roman"/>
              </w:rPr>
            </w:pPr>
            <w:r w:rsidRPr="00826B35">
              <w:rPr>
                <w:rFonts w:ascii="Times New Roman" w:hAnsi="Times New Roman" w:cs="Times New Roman"/>
              </w:rPr>
              <w:t>COVID-19 detection from X-ray images</w:t>
            </w:r>
            <w:r w:rsidR="00521CB5" w:rsidRPr="00826B35">
              <w:rPr>
                <w:rFonts w:ascii="Times New Roman" w:hAnsi="Times New Roman" w:cs="Times New Roman"/>
              </w:rPr>
              <w:t xml:space="preserve">, </w:t>
            </w:r>
            <w:r w:rsidR="00521CB5" w:rsidRPr="00826B35">
              <w:rPr>
                <w:rFonts w:ascii="Times New Roman" w:hAnsi="Times New Roman" w:cs="Times New Roman"/>
              </w:rPr>
              <w:t>Predicting patient survival rates</w:t>
            </w:r>
          </w:p>
        </w:tc>
        <w:tc>
          <w:tcPr>
            <w:tcW w:w="2629" w:type="dxa"/>
          </w:tcPr>
          <w:p w14:paraId="7740CB8F" w14:textId="70D319F1" w:rsidR="0041559F" w:rsidRPr="00826B35" w:rsidRDefault="0050004A" w:rsidP="00AD393A">
            <w:pPr>
              <w:jc w:val="both"/>
              <w:rPr>
                <w:rFonts w:ascii="Times New Roman" w:hAnsi="Times New Roman" w:cs="Times New Roman"/>
              </w:rPr>
            </w:pPr>
            <w:proofErr w:type="spellStart"/>
            <w:r w:rsidRPr="00826B35">
              <w:rPr>
                <w:rFonts w:ascii="Times New Roman" w:hAnsi="Times New Roman" w:cs="Times New Roman"/>
              </w:rPr>
              <w:t>COVIDx</w:t>
            </w:r>
            <w:proofErr w:type="spellEnd"/>
            <w:r w:rsidRPr="00826B35">
              <w:rPr>
                <w:rFonts w:ascii="Times New Roman" w:hAnsi="Times New Roman" w:cs="Times New Roman"/>
              </w:rPr>
              <w:t xml:space="preserve"> dataset (compiled from multiple sources)</w:t>
            </w:r>
            <w:r w:rsidR="00521CB5" w:rsidRPr="00826B35">
              <w:rPr>
                <w:rFonts w:ascii="Times New Roman" w:hAnsi="Times New Roman" w:cs="Times New Roman"/>
              </w:rPr>
              <w:t xml:space="preserve">, </w:t>
            </w:r>
            <w:r w:rsidR="00521CB5" w:rsidRPr="00826B35">
              <w:rPr>
                <w:rFonts w:ascii="Times New Roman" w:hAnsi="Times New Roman" w:cs="Times New Roman"/>
              </w:rPr>
              <w:t>SEER Cancer Database</w:t>
            </w:r>
          </w:p>
        </w:tc>
      </w:tr>
      <w:tr w:rsidR="00002D06" w:rsidRPr="00826B35" w14:paraId="18B0D55E" w14:textId="77777777" w:rsidTr="0034593A">
        <w:trPr>
          <w:trHeight w:val="735"/>
          <w:jc w:val="center"/>
        </w:trPr>
        <w:tc>
          <w:tcPr>
            <w:tcW w:w="1413" w:type="dxa"/>
          </w:tcPr>
          <w:p w14:paraId="13AADEB5" w14:textId="452D1786" w:rsidR="00002D06" w:rsidRPr="00826B35" w:rsidRDefault="008E6E90" w:rsidP="00AD393A">
            <w:pPr>
              <w:jc w:val="both"/>
              <w:rPr>
                <w:rFonts w:ascii="Times New Roman" w:hAnsi="Times New Roman" w:cs="Times New Roman"/>
              </w:rPr>
            </w:pPr>
            <w:r w:rsidRPr="00826B35">
              <w:rPr>
                <w:rFonts w:ascii="Times New Roman" w:hAnsi="Times New Roman" w:cs="Times New Roman"/>
              </w:rPr>
              <w:t>2019</w:t>
            </w:r>
          </w:p>
        </w:tc>
        <w:tc>
          <w:tcPr>
            <w:tcW w:w="2551" w:type="dxa"/>
          </w:tcPr>
          <w:p w14:paraId="1D2E6EBE" w14:textId="11E5C86D" w:rsidR="00002D06" w:rsidRPr="00826B35" w:rsidRDefault="007A22CB" w:rsidP="00AD393A">
            <w:pPr>
              <w:jc w:val="both"/>
              <w:rPr>
                <w:rFonts w:ascii="Times New Roman" w:hAnsi="Times New Roman" w:cs="Times New Roman"/>
              </w:rPr>
            </w:pPr>
            <w:r w:rsidRPr="00826B35">
              <w:rPr>
                <w:rFonts w:ascii="Times New Roman" w:hAnsi="Times New Roman" w:cs="Times New Roman"/>
              </w:rPr>
              <w:t>Random Forests</w:t>
            </w:r>
          </w:p>
        </w:tc>
        <w:tc>
          <w:tcPr>
            <w:tcW w:w="2835" w:type="dxa"/>
          </w:tcPr>
          <w:p w14:paraId="195B3037" w14:textId="423AEEAA" w:rsidR="00002D06" w:rsidRPr="00826B35" w:rsidRDefault="00DF7377" w:rsidP="00AD393A">
            <w:pPr>
              <w:jc w:val="both"/>
              <w:rPr>
                <w:rFonts w:ascii="Times New Roman" w:hAnsi="Times New Roman" w:cs="Times New Roman"/>
              </w:rPr>
            </w:pPr>
            <w:r w:rsidRPr="00826B35">
              <w:rPr>
                <w:rFonts w:ascii="Times New Roman" w:hAnsi="Times New Roman" w:cs="Times New Roman"/>
              </w:rPr>
              <w:t>Predicting patient outcomes, disease risk</w:t>
            </w:r>
          </w:p>
        </w:tc>
        <w:tc>
          <w:tcPr>
            <w:tcW w:w="2629" w:type="dxa"/>
          </w:tcPr>
          <w:p w14:paraId="5A556281" w14:textId="3E4AB477" w:rsidR="00002D06" w:rsidRPr="00826B35" w:rsidRDefault="007A22CB" w:rsidP="00AD393A">
            <w:pPr>
              <w:jc w:val="both"/>
              <w:rPr>
                <w:rFonts w:ascii="Times New Roman" w:hAnsi="Times New Roman" w:cs="Times New Roman"/>
              </w:rPr>
            </w:pPr>
            <w:r w:rsidRPr="00826B35">
              <w:rPr>
                <w:rFonts w:ascii="Times New Roman" w:hAnsi="Times New Roman" w:cs="Times New Roman"/>
              </w:rPr>
              <w:t>Electronic Health Records</w:t>
            </w:r>
          </w:p>
        </w:tc>
      </w:tr>
      <w:tr w:rsidR="00DF7377" w:rsidRPr="00826B35" w14:paraId="3AFE9F76" w14:textId="77777777" w:rsidTr="0034593A">
        <w:trPr>
          <w:trHeight w:val="735"/>
          <w:jc w:val="center"/>
        </w:trPr>
        <w:tc>
          <w:tcPr>
            <w:tcW w:w="1413" w:type="dxa"/>
          </w:tcPr>
          <w:p w14:paraId="3CD5506B" w14:textId="47824092" w:rsidR="00DF7377" w:rsidRPr="00826B35" w:rsidRDefault="00DF7377" w:rsidP="00AD393A">
            <w:pPr>
              <w:jc w:val="both"/>
              <w:rPr>
                <w:rFonts w:ascii="Times New Roman" w:hAnsi="Times New Roman" w:cs="Times New Roman"/>
              </w:rPr>
            </w:pPr>
            <w:r w:rsidRPr="00826B35">
              <w:rPr>
                <w:rFonts w:ascii="Times New Roman" w:hAnsi="Times New Roman" w:cs="Times New Roman"/>
              </w:rPr>
              <w:t>2018</w:t>
            </w:r>
          </w:p>
        </w:tc>
        <w:tc>
          <w:tcPr>
            <w:tcW w:w="2551" w:type="dxa"/>
          </w:tcPr>
          <w:p w14:paraId="5E7AFAF3" w14:textId="1BFF4559" w:rsidR="00DF7377" w:rsidRPr="00826B35" w:rsidRDefault="005E143A" w:rsidP="00AD393A">
            <w:pPr>
              <w:jc w:val="both"/>
              <w:rPr>
                <w:rFonts w:ascii="Times New Roman" w:hAnsi="Times New Roman" w:cs="Times New Roman"/>
              </w:rPr>
            </w:pPr>
            <w:r w:rsidRPr="00826B35">
              <w:rPr>
                <w:rFonts w:ascii="Times New Roman" w:hAnsi="Times New Roman" w:cs="Times New Roman"/>
              </w:rPr>
              <w:t>Deep Learning (CNN)</w:t>
            </w:r>
          </w:p>
        </w:tc>
        <w:tc>
          <w:tcPr>
            <w:tcW w:w="2835" w:type="dxa"/>
          </w:tcPr>
          <w:p w14:paraId="2EFA3391" w14:textId="20B9392B" w:rsidR="00DF7377" w:rsidRPr="00826B35" w:rsidRDefault="003A07B0" w:rsidP="00AD393A">
            <w:pPr>
              <w:jc w:val="both"/>
              <w:rPr>
                <w:rFonts w:ascii="Times New Roman" w:hAnsi="Times New Roman" w:cs="Times New Roman"/>
              </w:rPr>
            </w:pPr>
            <w:r w:rsidRPr="00826B35">
              <w:rPr>
                <w:rFonts w:ascii="Times New Roman" w:hAnsi="Times New Roman" w:cs="Times New Roman"/>
              </w:rPr>
              <w:t xml:space="preserve">Detecting </w:t>
            </w:r>
            <w:proofErr w:type="spellStart"/>
            <w:r w:rsidRPr="00826B35">
              <w:rPr>
                <w:rFonts w:ascii="Times New Roman" w:hAnsi="Times New Roman" w:cs="Times New Roman"/>
              </w:rPr>
              <w:t>tumors</w:t>
            </w:r>
            <w:proofErr w:type="spellEnd"/>
            <w:r w:rsidRPr="00826B35">
              <w:rPr>
                <w:rFonts w:ascii="Times New Roman" w:hAnsi="Times New Roman" w:cs="Times New Roman"/>
              </w:rPr>
              <w:t>, classifying diseases</w:t>
            </w:r>
          </w:p>
        </w:tc>
        <w:tc>
          <w:tcPr>
            <w:tcW w:w="2629" w:type="dxa"/>
          </w:tcPr>
          <w:p w14:paraId="4F98FBBF" w14:textId="0C38B6CC" w:rsidR="00DF7377" w:rsidRPr="00826B35" w:rsidRDefault="005E143A" w:rsidP="00AD393A">
            <w:pPr>
              <w:jc w:val="both"/>
              <w:rPr>
                <w:rFonts w:ascii="Times New Roman" w:hAnsi="Times New Roman" w:cs="Times New Roman"/>
              </w:rPr>
            </w:pPr>
            <w:r w:rsidRPr="00826B35">
              <w:rPr>
                <w:rFonts w:ascii="Times New Roman" w:hAnsi="Times New Roman" w:cs="Times New Roman"/>
              </w:rPr>
              <w:t>Medical Imaging (X-rays, MRI)</w:t>
            </w:r>
          </w:p>
        </w:tc>
      </w:tr>
    </w:tbl>
    <w:p w14:paraId="0AF20B91" w14:textId="77777777" w:rsidR="009412D3" w:rsidRPr="00826B35" w:rsidRDefault="009412D3" w:rsidP="00AD393A">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1803"/>
        <w:gridCol w:w="1803"/>
        <w:gridCol w:w="1803"/>
        <w:gridCol w:w="1803"/>
        <w:gridCol w:w="1804"/>
      </w:tblGrid>
      <w:tr w:rsidR="004A108D" w:rsidRPr="00826B35" w14:paraId="510C63F4" w14:textId="77777777" w:rsidTr="004A108D">
        <w:tc>
          <w:tcPr>
            <w:tcW w:w="1803" w:type="dxa"/>
          </w:tcPr>
          <w:p w14:paraId="189F5200" w14:textId="15C19C16" w:rsidR="004A108D" w:rsidRPr="00826B35" w:rsidRDefault="00725F6D" w:rsidP="00AD393A">
            <w:pPr>
              <w:jc w:val="both"/>
              <w:rPr>
                <w:rFonts w:ascii="Times New Roman" w:hAnsi="Times New Roman" w:cs="Times New Roman"/>
              </w:rPr>
            </w:pPr>
            <w:r w:rsidRPr="00826B35">
              <w:rPr>
                <w:rFonts w:ascii="Times New Roman" w:hAnsi="Times New Roman" w:cs="Times New Roman"/>
              </w:rPr>
              <w:lastRenderedPageBreak/>
              <w:t>1</w:t>
            </w:r>
          </w:p>
        </w:tc>
        <w:tc>
          <w:tcPr>
            <w:tcW w:w="1803" w:type="dxa"/>
          </w:tcPr>
          <w:p w14:paraId="3319844C" w14:textId="5581B88E" w:rsidR="004A108D" w:rsidRPr="00826B35" w:rsidRDefault="00725F6D" w:rsidP="00AD393A">
            <w:pPr>
              <w:jc w:val="both"/>
              <w:rPr>
                <w:rFonts w:ascii="Times New Roman" w:hAnsi="Times New Roman" w:cs="Times New Roman"/>
              </w:rPr>
            </w:pPr>
            <w:r w:rsidRPr="00BA15FE">
              <w:rPr>
                <w:rFonts w:ascii="Times New Roman" w:hAnsi="Times New Roman" w:cs="Times New Roman"/>
              </w:rPr>
              <w:t xml:space="preserve">Year   </w:t>
            </w:r>
          </w:p>
        </w:tc>
        <w:tc>
          <w:tcPr>
            <w:tcW w:w="1803" w:type="dxa"/>
          </w:tcPr>
          <w:p w14:paraId="74F51738" w14:textId="02F80D4F" w:rsidR="004A108D" w:rsidRPr="00826B35" w:rsidRDefault="00725F6D" w:rsidP="00AD393A">
            <w:pPr>
              <w:jc w:val="both"/>
              <w:rPr>
                <w:rFonts w:ascii="Times New Roman" w:hAnsi="Times New Roman" w:cs="Times New Roman"/>
              </w:rPr>
            </w:pPr>
            <w:r w:rsidRPr="00BA15FE">
              <w:rPr>
                <w:rFonts w:ascii="Times New Roman" w:hAnsi="Times New Roman" w:cs="Times New Roman"/>
              </w:rPr>
              <w:t>Algorithm</w:t>
            </w:r>
          </w:p>
        </w:tc>
        <w:tc>
          <w:tcPr>
            <w:tcW w:w="1803" w:type="dxa"/>
          </w:tcPr>
          <w:p w14:paraId="7988C7B6" w14:textId="2180AA5F" w:rsidR="004A108D" w:rsidRPr="00826B35" w:rsidRDefault="00725F6D" w:rsidP="00AD393A">
            <w:pPr>
              <w:jc w:val="both"/>
              <w:rPr>
                <w:rFonts w:ascii="Times New Roman" w:hAnsi="Times New Roman" w:cs="Times New Roman"/>
              </w:rPr>
            </w:pPr>
            <w:r w:rsidRPr="00BA15FE">
              <w:rPr>
                <w:rFonts w:ascii="Times New Roman" w:hAnsi="Times New Roman" w:cs="Times New Roman"/>
              </w:rPr>
              <w:t xml:space="preserve">Dataset Size (Millions)  </w:t>
            </w:r>
          </w:p>
        </w:tc>
        <w:tc>
          <w:tcPr>
            <w:tcW w:w="1804" w:type="dxa"/>
          </w:tcPr>
          <w:p w14:paraId="0F628170" w14:textId="0D1EC0AC" w:rsidR="004A108D" w:rsidRPr="00826B35" w:rsidRDefault="00725F6D" w:rsidP="00AD393A">
            <w:pPr>
              <w:jc w:val="both"/>
              <w:rPr>
                <w:rFonts w:ascii="Times New Roman" w:hAnsi="Times New Roman" w:cs="Times New Roman"/>
              </w:rPr>
            </w:pPr>
            <w:r w:rsidRPr="00BA15FE">
              <w:rPr>
                <w:rFonts w:ascii="Times New Roman" w:hAnsi="Times New Roman" w:cs="Times New Roman"/>
              </w:rPr>
              <w:t>Accuracy</w:t>
            </w:r>
            <w:r w:rsidRPr="00826B35">
              <w:rPr>
                <w:rFonts w:ascii="Times New Roman" w:hAnsi="Times New Roman" w:cs="Times New Roman"/>
              </w:rPr>
              <w:t xml:space="preserve"> %</w:t>
            </w:r>
          </w:p>
        </w:tc>
      </w:tr>
      <w:tr w:rsidR="004A108D" w:rsidRPr="00826B35" w14:paraId="24F7F397" w14:textId="77777777" w:rsidTr="004A108D">
        <w:tc>
          <w:tcPr>
            <w:tcW w:w="1803" w:type="dxa"/>
          </w:tcPr>
          <w:p w14:paraId="63635F4E" w14:textId="3F8DA540" w:rsidR="004A108D" w:rsidRPr="00826B35" w:rsidRDefault="00725F6D" w:rsidP="00AD393A">
            <w:pPr>
              <w:jc w:val="both"/>
              <w:rPr>
                <w:rFonts w:ascii="Times New Roman" w:hAnsi="Times New Roman" w:cs="Times New Roman"/>
              </w:rPr>
            </w:pPr>
            <w:r w:rsidRPr="00826B35">
              <w:rPr>
                <w:rFonts w:ascii="Times New Roman" w:hAnsi="Times New Roman" w:cs="Times New Roman"/>
              </w:rPr>
              <w:t>2</w:t>
            </w:r>
          </w:p>
        </w:tc>
        <w:tc>
          <w:tcPr>
            <w:tcW w:w="1803" w:type="dxa"/>
          </w:tcPr>
          <w:p w14:paraId="764C211A" w14:textId="773F952B" w:rsidR="004A108D" w:rsidRPr="00826B35" w:rsidRDefault="00E73C13" w:rsidP="00AD393A">
            <w:pPr>
              <w:jc w:val="both"/>
              <w:rPr>
                <w:rFonts w:ascii="Times New Roman" w:hAnsi="Times New Roman" w:cs="Times New Roman"/>
              </w:rPr>
            </w:pPr>
            <w:r w:rsidRPr="00826B35">
              <w:rPr>
                <w:rFonts w:ascii="Times New Roman" w:hAnsi="Times New Roman" w:cs="Times New Roman"/>
              </w:rPr>
              <w:t>2023</w:t>
            </w:r>
          </w:p>
        </w:tc>
        <w:tc>
          <w:tcPr>
            <w:tcW w:w="1803" w:type="dxa"/>
          </w:tcPr>
          <w:p w14:paraId="619EE69E" w14:textId="71AC49CD" w:rsidR="004A108D" w:rsidRPr="00826B35" w:rsidRDefault="00AD11B3" w:rsidP="00AD393A">
            <w:pPr>
              <w:jc w:val="both"/>
              <w:rPr>
                <w:rFonts w:ascii="Times New Roman" w:hAnsi="Times New Roman" w:cs="Times New Roman"/>
              </w:rPr>
            </w:pPr>
            <w:r w:rsidRPr="00826B35">
              <w:rPr>
                <w:rFonts w:ascii="Times New Roman" w:hAnsi="Times New Roman" w:cs="Times New Roman"/>
              </w:rPr>
              <w:t>Hybrid Model</w:t>
            </w:r>
          </w:p>
        </w:tc>
        <w:tc>
          <w:tcPr>
            <w:tcW w:w="1803" w:type="dxa"/>
          </w:tcPr>
          <w:p w14:paraId="28022520" w14:textId="5EF91963" w:rsidR="004A108D" w:rsidRPr="00826B35" w:rsidRDefault="00AD11B3" w:rsidP="00AD393A">
            <w:pPr>
              <w:jc w:val="both"/>
              <w:rPr>
                <w:rFonts w:ascii="Times New Roman" w:hAnsi="Times New Roman" w:cs="Times New Roman"/>
              </w:rPr>
            </w:pPr>
            <w:r w:rsidRPr="00826B35">
              <w:rPr>
                <w:rFonts w:ascii="Times New Roman" w:hAnsi="Times New Roman" w:cs="Times New Roman"/>
              </w:rPr>
              <w:t>75</w:t>
            </w:r>
          </w:p>
        </w:tc>
        <w:tc>
          <w:tcPr>
            <w:tcW w:w="1804" w:type="dxa"/>
          </w:tcPr>
          <w:p w14:paraId="7556FB69" w14:textId="30A55FDA" w:rsidR="004A108D" w:rsidRPr="00826B35" w:rsidRDefault="00AD11B3" w:rsidP="00AD393A">
            <w:pPr>
              <w:jc w:val="both"/>
              <w:rPr>
                <w:rFonts w:ascii="Times New Roman" w:hAnsi="Times New Roman" w:cs="Times New Roman"/>
              </w:rPr>
            </w:pPr>
            <w:r w:rsidRPr="00826B35">
              <w:rPr>
                <w:rFonts w:ascii="Times New Roman" w:hAnsi="Times New Roman" w:cs="Times New Roman"/>
              </w:rPr>
              <w:t>95</w:t>
            </w:r>
          </w:p>
        </w:tc>
      </w:tr>
      <w:tr w:rsidR="004A108D" w:rsidRPr="00826B35" w14:paraId="13CF27D6" w14:textId="77777777" w:rsidTr="004A108D">
        <w:tc>
          <w:tcPr>
            <w:tcW w:w="1803" w:type="dxa"/>
          </w:tcPr>
          <w:p w14:paraId="5748B8DA" w14:textId="38095700" w:rsidR="004A108D" w:rsidRPr="00826B35" w:rsidRDefault="00725F6D" w:rsidP="00AD393A">
            <w:pPr>
              <w:jc w:val="both"/>
              <w:rPr>
                <w:rFonts w:ascii="Times New Roman" w:hAnsi="Times New Roman" w:cs="Times New Roman"/>
              </w:rPr>
            </w:pPr>
            <w:r w:rsidRPr="00826B35">
              <w:rPr>
                <w:rFonts w:ascii="Times New Roman" w:hAnsi="Times New Roman" w:cs="Times New Roman"/>
              </w:rPr>
              <w:t>3</w:t>
            </w:r>
          </w:p>
        </w:tc>
        <w:tc>
          <w:tcPr>
            <w:tcW w:w="1803" w:type="dxa"/>
          </w:tcPr>
          <w:p w14:paraId="1BE86A99" w14:textId="1495FDDF" w:rsidR="004A108D" w:rsidRPr="00826B35" w:rsidRDefault="00E73C13" w:rsidP="00AD393A">
            <w:pPr>
              <w:jc w:val="both"/>
              <w:rPr>
                <w:rFonts w:ascii="Times New Roman" w:hAnsi="Times New Roman" w:cs="Times New Roman"/>
              </w:rPr>
            </w:pPr>
            <w:r w:rsidRPr="00826B35">
              <w:rPr>
                <w:rFonts w:ascii="Times New Roman" w:hAnsi="Times New Roman" w:cs="Times New Roman"/>
              </w:rPr>
              <w:t>2022</w:t>
            </w:r>
          </w:p>
        </w:tc>
        <w:tc>
          <w:tcPr>
            <w:tcW w:w="1803" w:type="dxa"/>
          </w:tcPr>
          <w:p w14:paraId="3E4E3C89" w14:textId="4DFC6E95" w:rsidR="004A108D" w:rsidRPr="00826B35" w:rsidRDefault="00220441" w:rsidP="00AD393A">
            <w:pPr>
              <w:jc w:val="both"/>
              <w:rPr>
                <w:rFonts w:ascii="Times New Roman" w:hAnsi="Times New Roman" w:cs="Times New Roman"/>
              </w:rPr>
            </w:pPr>
            <w:r w:rsidRPr="00826B35">
              <w:rPr>
                <w:rFonts w:ascii="Times New Roman" w:hAnsi="Times New Roman" w:cs="Times New Roman"/>
              </w:rPr>
              <w:t>GNN</w:t>
            </w:r>
          </w:p>
        </w:tc>
        <w:tc>
          <w:tcPr>
            <w:tcW w:w="1803" w:type="dxa"/>
          </w:tcPr>
          <w:p w14:paraId="5A751C26" w14:textId="5C6877BC" w:rsidR="004A108D" w:rsidRPr="00826B35" w:rsidRDefault="00220441" w:rsidP="00AD393A">
            <w:pPr>
              <w:jc w:val="both"/>
              <w:rPr>
                <w:rFonts w:ascii="Times New Roman" w:hAnsi="Times New Roman" w:cs="Times New Roman"/>
              </w:rPr>
            </w:pPr>
            <w:r w:rsidRPr="00826B35">
              <w:rPr>
                <w:rFonts w:ascii="Times New Roman" w:hAnsi="Times New Roman" w:cs="Times New Roman"/>
              </w:rPr>
              <w:t>50</w:t>
            </w:r>
          </w:p>
        </w:tc>
        <w:tc>
          <w:tcPr>
            <w:tcW w:w="1804" w:type="dxa"/>
          </w:tcPr>
          <w:p w14:paraId="59C5C97A" w14:textId="702795E0" w:rsidR="004A108D" w:rsidRPr="00826B35" w:rsidRDefault="00AD11B3" w:rsidP="00AD393A">
            <w:pPr>
              <w:jc w:val="both"/>
              <w:rPr>
                <w:rFonts w:ascii="Times New Roman" w:hAnsi="Times New Roman" w:cs="Times New Roman"/>
              </w:rPr>
            </w:pPr>
            <w:r w:rsidRPr="00826B35">
              <w:rPr>
                <w:rFonts w:ascii="Times New Roman" w:hAnsi="Times New Roman" w:cs="Times New Roman"/>
              </w:rPr>
              <w:t>92</w:t>
            </w:r>
          </w:p>
        </w:tc>
      </w:tr>
      <w:tr w:rsidR="004A108D" w:rsidRPr="00826B35" w14:paraId="42E6ECA4" w14:textId="77777777" w:rsidTr="004A108D">
        <w:tc>
          <w:tcPr>
            <w:tcW w:w="1803" w:type="dxa"/>
          </w:tcPr>
          <w:p w14:paraId="0D380068" w14:textId="47D4C00A" w:rsidR="004A108D" w:rsidRPr="00826B35" w:rsidRDefault="00725F6D" w:rsidP="00AD393A">
            <w:pPr>
              <w:jc w:val="both"/>
              <w:rPr>
                <w:rFonts w:ascii="Times New Roman" w:hAnsi="Times New Roman" w:cs="Times New Roman"/>
              </w:rPr>
            </w:pPr>
            <w:r w:rsidRPr="00826B35">
              <w:rPr>
                <w:rFonts w:ascii="Times New Roman" w:hAnsi="Times New Roman" w:cs="Times New Roman"/>
              </w:rPr>
              <w:t>4</w:t>
            </w:r>
          </w:p>
        </w:tc>
        <w:tc>
          <w:tcPr>
            <w:tcW w:w="1803" w:type="dxa"/>
          </w:tcPr>
          <w:p w14:paraId="38744A15" w14:textId="26B38054" w:rsidR="004A108D" w:rsidRPr="00826B35" w:rsidRDefault="00E73C13" w:rsidP="00AD393A">
            <w:pPr>
              <w:jc w:val="both"/>
              <w:rPr>
                <w:rFonts w:ascii="Times New Roman" w:hAnsi="Times New Roman" w:cs="Times New Roman"/>
              </w:rPr>
            </w:pPr>
            <w:r w:rsidRPr="00826B35">
              <w:rPr>
                <w:rFonts w:ascii="Times New Roman" w:hAnsi="Times New Roman" w:cs="Times New Roman"/>
              </w:rPr>
              <w:t>2021</w:t>
            </w:r>
          </w:p>
        </w:tc>
        <w:tc>
          <w:tcPr>
            <w:tcW w:w="1803" w:type="dxa"/>
          </w:tcPr>
          <w:p w14:paraId="604AD939" w14:textId="46A28E2D" w:rsidR="004A108D" w:rsidRPr="00826B35" w:rsidRDefault="00A31298" w:rsidP="00AD393A">
            <w:pPr>
              <w:jc w:val="both"/>
              <w:rPr>
                <w:rFonts w:ascii="Times New Roman" w:hAnsi="Times New Roman" w:cs="Times New Roman"/>
              </w:rPr>
            </w:pPr>
            <w:r w:rsidRPr="00826B35">
              <w:rPr>
                <w:rFonts w:ascii="Times New Roman" w:hAnsi="Times New Roman" w:cs="Times New Roman"/>
              </w:rPr>
              <w:t>GAN</w:t>
            </w:r>
          </w:p>
        </w:tc>
        <w:tc>
          <w:tcPr>
            <w:tcW w:w="1803" w:type="dxa"/>
          </w:tcPr>
          <w:p w14:paraId="327C587E" w14:textId="6B302D87" w:rsidR="004A108D" w:rsidRPr="00826B35" w:rsidRDefault="00220441" w:rsidP="00AD393A">
            <w:pPr>
              <w:jc w:val="both"/>
              <w:rPr>
                <w:rFonts w:ascii="Times New Roman" w:hAnsi="Times New Roman" w:cs="Times New Roman"/>
              </w:rPr>
            </w:pPr>
            <w:r w:rsidRPr="00826B35">
              <w:rPr>
                <w:rFonts w:ascii="Times New Roman" w:hAnsi="Times New Roman" w:cs="Times New Roman"/>
              </w:rPr>
              <w:t>35</w:t>
            </w:r>
          </w:p>
        </w:tc>
        <w:tc>
          <w:tcPr>
            <w:tcW w:w="1804" w:type="dxa"/>
          </w:tcPr>
          <w:p w14:paraId="675BAC1E" w14:textId="2E39D1C6" w:rsidR="004A108D" w:rsidRPr="00826B35" w:rsidRDefault="00220441" w:rsidP="00AD393A">
            <w:pPr>
              <w:jc w:val="both"/>
              <w:rPr>
                <w:rFonts w:ascii="Times New Roman" w:hAnsi="Times New Roman" w:cs="Times New Roman"/>
              </w:rPr>
            </w:pPr>
            <w:r w:rsidRPr="00826B35">
              <w:rPr>
                <w:rFonts w:ascii="Times New Roman" w:hAnsi="Times New Roman" w:cs="Times New Roman"/>
              </w:rPr>
              <w:t>89</w:t>
            </w:r>
          </w:p>
        </w:tc>
      </w:tr>
      <w:tr w:rsidR="004A108D" w:rsidRPr="00826B35" w14:paraId="4243CFF9" w14:textId="77777777" w:rsidTr="004A108D">
        <w:tc>
          <w:tcPr>
            <w:tcW w:w="1803" w:type="dxa"/>
          </w:tcPr>
          <w:p w14:paraId="30111F14" w14:textId="47D821DD" w:rsidR="004A108D" w:rsidRPr="00826B35" w:rsidRDefault="00725F6D" w:rsidP="00AD393A">
            <w:pPr>
              <w:jc w:val="both"/>
              <w:rPr>
                <w:rFonts w:ascii="Times New Roman" w:hAnsi="Times New Roman" w:cs="Times New Roman"/>
              </w:rPr>
            </w:pPr>
            <w:r w:rsidRPr="00826B35">
              <w:rPr>
                <w:rFonts w:ascii="Times New Roman" w:hAnsi="Times New Roman" w:cs="Times New Roman"/>
              </w:rPr>
              <w:t>5</w:t>
            </w:r>
          </w:p>
        </w:tc>
        <w:tc>
          <w:tcPr>
            <w:tcW w:w="1803" w:type="dxa"/>
          </w:tcPr>
          <w:p w14:paraId="1BE21164" w14:textId="2C806A8F" w:rsidR="004A108D" w:rsidRPr="00826B35" w:rsidRDefault="00E73C13" w:rsidP="00AD393A">
            <w:pPr>
              <w:jc w:val="both"/>
              <w:rPr>
                <w:rFonts w:ascii="Times New Roman" w:hAnsi="Times New Roman" w:cs="Times New Roman"/>
              </w:rPr>
            </w:pPr>
            <w:r w:rsidRPr="00826B35">
              <w:rPr>
                <w:rFonts w:ascii="Times New Roman" w:hAnsi="Times New Roman" w:cs="Times New Roman"/>
              </w:rPr>
              <w:t>2020</w:t>
            </w:r>
          </w:p>
        </w:tc>
        <w:tc>
          <w:tcPr>
            <w:tcW w:w="1803" w:type="dxa"/>
          </w:tcPr>
          <w:p w14:paraId="4AC1FBF9" w14:textId="147ACBF4" w:rsidR="004A108D" w:rsidRPr="00826B35" w:rsidRDefault="00A31298" w:rsidP="00AD393A">
            <w:pPr>
              <w:jc w:val="both"/>
              <w:rPr>
                <w:rFonts w:ascii="Times New Roman" w:hAnsi="Times New Roman" w:cs="Times New Roman"/>
              </w:rPr>
            </w:pPr>
            <w:r w:rsidRPr="00826B35">
              <w:rPr>
                <w:rFonts w:ascii="Times New Roman" w:hAnsi="Times New Roman" w:cs="Times New Roman"/>
              </w:rPr>
              <w:t>Transfer</w:t>
            </w:r>
          </w:p>
        </w:tc>
        <w:tc>
          <w:tcPr>
            <w:tcW w:w="1803" w:type="dxa"/>
          </w:tcPr>
          <w:p w14:paraId="0EEC66B6" w14:textId="7DE7211A" w:rsidR="004A108D" w:rsidRPr="00826B35" w:rsidRDefault="00A31298" w:rsidP="00AD393A">
            <w:pPr>
              <w:jc w:val="both"/>
              <w:rPr>
                <w:rFonts w:ascii="Times New Roman" w:hAnsi="Times New Roman" w:cs="Times New Roman"/>
              </w:rPr>
            </w:pPr>
            <w:r w:rsidRPr="00826B35">
              <w:rPr>
                <w:rFonts w:ascii="Times New Roman" w:hAnsi="Times New Roman" w:cs="Times New Roman"/>
              </w:rPr>
              <w:t>20</w:t>
            </w:r>
          </w:p>
        </w:tc>
        <w:tc>
          <w:tcPr>
            <w:tcW w:w="1804" w:type="dxa"/>
          </w:tcPr>
          <w:p w14:paraId="1E2D1322" w14:textId="0CE96567" w:rsidR="004A108D" w:rsidRPr="00826B35" w:rsidRDefault="00A31298" w:rsidP="00AD393A">
            <w:pPr>
              <w:jc w:val="both"/>
              <w:rPr>
                <w:rFonts w:ascii="Times New Roman" w:hAnsi="Times New Roman" w:cs="Times New Roman"/>
              </w:rPr>
            </w:pPr>
            <w:r w:rsidRPr="00826B35">
              <w:rPr>
                <w:rFonts w:ascii="Times New Roman" w:hAnsi="Times New Roman" w:cs="Times New Roman"/>
              </w:rPr>
              <w:t>86</w:t>
            </w:r>
          </w:p>
        </w:tc>
      </w:tr>
      <w:tr w:rsidR="00E73C13" w:rsidRPr="00826B35" w14:paraId="73D5D622" w14:textId="77777777" w:rsidTr="004A108D">
        <w:tc>
          <w:tcPr>
            <w:tcW w:w="1803" w:type="dxa"/>
          </w:tcPr>
          <w:p w14:paraId="71B6FDAE" w14:textId="6D84BE46" w:rsidR="00E73C13" w:rsidRPr="00826B35" w:rsidRDefault="00E73C13" w:rsidP="00AD393A">
            <w:pPr>
              <w:jc w:val="both"/>
              <w:rPr>
                <w:rFonts w:ascii="Times New Roman" w:hAnsi="Times New Roman" w:cs="Times New Roman"/>
              </w:rPr>
            </w:pPr>
            <w:r w:rsidRPr="00826B35">
              <w:rPr>
                <w:rFonts w:ascii="Times New Roman" w:hAnsi="Times New Roman" w:cs="Times New Roman"/>
              </w:rPr>
              <w:t>6</w:t>
            </w:r>
          </w:p>
        </w:tc>
        <w:tc>
          <w:tcPr>
            <w:tcW w:w="1803" w:type="dxa"/>
          </w:tcPr>
          <w:p w14:paraId="142EF5E6" w14:textId="292FEFE3" w:rsidR="00E73C13" w:rsidRPr="00826B35" w:rsidRDefault="005D002C" w:rsidP="00AD393A">
            <w:pPr>
              <w:jc w:val="both"/>
              <w:rPr>
                <w:rFonts w:ascii="Times New Roman" w:hAnsi="Times New Roman" w:cs="Times New Roman"/>
              </w:rPr>
            </w:pPr>
            <w:r w:rsidRPr="00826B35">
              <w:rPr>
                <w:rFonts w:ascii="Times New Roman" w:hAnsi="Times New Roman" w:cs="Times New Roman"/>
              </w:rPr>
              <w:t>2019</w:t>
            </w:r>
          </w:p>
        </w:tc>
        <w:tc>
          <w:tcPr>
            <w:tcW w:w="1803" w:type="dxa"/>
          </w:tcPr>
          <w:p w14:paraId="689C2B6E" w14:textId="336A9E83" w:rsidR="00E73C13" w:rsidRPr="00826B35" w:rsidRDefault="00D74B28" w:rsidP="00AD393A">
            <w:pPr>
              <w:jc w:val="both"/>
              <w:rPr>
                <w:rFonts w:ascii="Times New Roman" w:hAnsi="Times New Roman" w:cs="Times New Roman"/>
              </w:rPr>
            </w:pPr>
            <w:r w:rsidRPr="00826B35">
              <w:rPr>
                <w:rFonts w:ascii="Times New Roman" w:hAnsi="Times New Roman" w:cs="Times New Roman"/>
              </w:rPr>
              <w:t>RNN</w:t>
            </w:r>
          </w:p>
        </w:tc>
        <w:tc>
          <w:tcPr>
            <w:tcW w:w="1803" w:type="dxa"/>
          </w:tcPr>
          <w:p w14:paraId="4A3B019D" w14:textId="3F710BAB" w:rsidR="00E73C13" w:rsidRPr="00826B35" w:rsidRDefault="00D74B28" w:rsidP="00AD393A">
            <w:pPr>
              <w:jc w:val="both"/>
              <w:rPr>
                <w:rFonts w:ascii="Times New Roman" w:hAnsi="Times New Roman" w:cs="Times New Roman"/>
              </w:rPr>
            </w:pPr>
            <w:r w:rsidRPr="00826B35">
              <w:rPr>
                <w:rFonts w:ascii="Times New Roman" w:hAnsi="Times New Roman" w:cs="Times New Roman"/>
              </w:rPr>
              <w:t>10</w:t>
            </w:r>
          </w:p>
        </w:tc>
        <w:tc>
          <w:tcPr>
            <w:tcW w:w="1804" w:type="dxa"/>
          </w:tcPr>
          <w:p w14:paraId="54B9B807" w14:textId="27221121" w:rsidR="00E73C13" w:rsidRPr="00826B35" w:rsidRDefault="00D74B28" w:rsidP="00AD393A">
            <w:pPr>
              <w:jc w:val="both"/>
              <w:rPr>
                <w:rFonts w:ascii="Times New Roman" w:hAnsi="Times New Roman" w:cs="Times New Roman"/>
              </w:rPr>
            </w:pPr>
            <w:r w:rsidRPr="00826B35">
              <w:rPr>
                <w:rFonts w:ascii="Times New Roman" w:hAnsi="Times New Roman" w:cs="Times New Roman"/>
              </w:rPr>
              <w:t>82</w:t>
            </w:r>
          </w:p>
        </w:tc>
      </w:tr>
      <w:tr w:rsidR="00E73C13" w:rsidRPr="00826B35" w14:paraId="0931DA27" w14:textId="77777777" w:rsidTr="004A108D">
        <w:tc>
          <w:tcPr>
            <w:tcW w:w="1803" w:type="dxa"/>
          </w:tcPr>
          <w:p w14:paraId="74A95B6B" w14:textId="588ACCEE" w:rsidR="00E73C13" w:rsidRPr="00826B35" w:rsidRDefault="00E73C13" w:rsidP="00AD393A">
            <w:pPr>
              <w:jc w:val="both"/>
              <w:rPr>
                <w:rFonts w:ascii="Times New Roman" w:hAnsi="Times New Roman" w:cs="Times New Roman"/>
              </w:rPr>
            </w:pPr>
            <w:r w:rsidRPr="00826B35">
              <w:rPr>
                <w:rFonts w:ascii="Times New Roman" w:hAnsi="Times New Roman" w:cs="Times New Roman"/>
              </w:rPr>
              <w:t>7</w:t>
            </w:r>
          </w:p>
        </w:tc>
        <w:tc>
          <w:tcPr>
            <w:tcW w:w="1803" w:type="dxa"/>
          </w:tcPr>
          <w:p w14:paraId="20251933" w14:textId="5BA9A61F" w:rsidR="00E73C13" w:rsidRPr="00826B35" w:rsidRDefault="005D002C" w:rsidP="00AD393A">
            <w:pPr>
              <w:jc w:val="both"/>
              <w:rPr>
                <w:rFonts w:ascii="Times New Roman" w:hAnsi="Times New Roman" w:cs="Times New Roman"/>
              </w:rPr>
            </w:pPr>
            <w:r w:rsidRPr="00826B35">
              <w:rPr>
                <w:rFonts w:ascii="Times New Roman" w:hAnsi="Times New Roman" w:cs="Times New Roman"/>
              </w:rPr>
              <w:t>2018</w:t>
            </w:r>
          </w:p>
        </w:tc>
        <w:tc>
          <w:tcPr>
            <w:tcW w:w="1803" w:type="dxa"/>
          </w:tcPr>
          <w:p w14:paraId="4A4480C9" w14:textId="0947E753" w:rsidR="00E73C13" w:rsidRPr="00826B35" w:rsidRDefault="009D708D" w:rsidP="00AD393A">
            <w:pPr>
              <w:jc w:val="both"/>
              <w:rPr>
                <w:rFonts w:ascii="Times New Roman" w:hAnsi="Times New Roman" w:cs="Times New Roman"/>
              </w:rPr>
            </w:pPr>
            <w:r w:rsidRPr="00BA15FE">
              <w:rPr>
                <w:rFonts w:ascii="Times New Roman" w:hAnsi="Times New Roman" w:cs="Times New Roman"/>
              </w:rPr>
              <w:t xml:space="preserve">CNN  </w:t>
            </w:r>
          </w:p>
        </w:tc>
        <w:tc>
          <w:tcPr>
            <w:tcW w:w="1803" w:type="dxa"/>
          </w:tcPr>
          <w:p w14:paraId="410D6EE5" w14:textId="253D7B51" w:rsidR="009D708D" w:rsidRPr="00826B35" w:rsidRDefault="009D708D" w:rsidP="00AD393A">
            <w:pPr>
              <w:jc w:val="both"/>
              <w:rPr>
                <w:rFonts w:ascii="Times New Roman" w:hAnsi="Times New Roman" w:cs="Times New Roman"/>
              </w:rPr>
            </w:pPr>
            <w:r w:rsidRPr="00826B35">
              <w:rPr>
                <w:rFonts w:ascii="Times New Roman" w:hAnsi="Times New Roman" w:cs="Times New Roman"/>
              </w:rPr>
              <w:t>5</w:t>
            </w:r>
          </w:p>
        </w:tc>
        <w:tc>
          <w:tcPr>
            <w:tcW w:w="1804" w:type="dxa"/>
          </w:tcPr>
          <w:p w14:paraId="3B6412CB" w14:textId="0D2131A6" w:rsidR="00E73C13" w:rsidRPr="00826B35" w:rsidRDefault="009D708D" w:rsidP="00AD393A">
            <w:pPr>
              <w:jc w:val="both"/>
              <w:rPr>
                <w:rFonts w:ascii="Times New Roman" w:hAnsi="Times New Roman" w:cs="Times New Roman"/>
              </w:rPr>
            </w:pPr>
            <w:r w:rsidRPr="00826B35">
              <w:rPr>
                <w:rFonts w:ascii="Times New Roman" w:hAnsi="Times New Roman" w:cs="Times New Roman"/>
              </w:rPr>
              <w:t>78</w:t>
            </w:r>
          </w:p>
        </w:tc>
      </w:tr>
    </w:tbl>
    <w:p w14:paraId="6DFA08D5" w14:textId="262364BF" w:rsidR="00BA15FE" w:rsidRPr="00826B35" w:rsidRDefault="00BA15FE" w:rsidP="00AD393A">
      <w:pPr>
        <w:spacing w:after="0" w:line="240" w:lineRule="auto"/>
        <w:jc w:val="both"/>
        <w:rPr>
          <w:rFonts w:ascii="Times New Roman" w:hAnsi="Times New Roman" w:cs="Times New Roman"/>
        </w:rPr>
      </w:pPr>
      <w:r w:rsidRPr="00826B35">
        <w:rPr>
          <w:rFonts w:ascii="Times New Roman" w:hAnsi="Times New Roman" w:cs="Times New Roman"/>
        </w:rPr>
        <w:drawing>
          <wp:inline distT="0" distB="0" distL="0" distR="0" wp14:anchorId="45BE3D9C" wp14:editId="312F8196">
            <wp:extent cx="5158740" cy="2865755"/>
            <wp:effectExtent l="0" t="0" r="3810" b="0"/>
            <wp:docPr id="51934650" name="Picture 4"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8740" cy="2865755"/>
                    </a:xfrm>
                    <a:prstGeom prst="rect">
                      <a:avLst/>
                    </a:prstGeom>
                    <a:noFill/>
                    <a:ln>
                      <a:noFill/>
                    </a:ln>
                  </pic:spPr>
                </pic:pic>
              </a:graphicData>
            </a:graphic>
          </wp:inline>
        </w:drawing>
      </w:r>
    </w:p>
    <w:p w14:paraId="4B0591EE" w14:textId="341B41CB" w:rsidR="006F4BD6" w:rsidRPr="00BA15FE" w:rsidRDefault="006F4BD6" w:rsidP="00AD393A">
      <w:pPr>
        <w:spacing w:after="0" w:line="240" w:lineRule="auto"/>
        <w:jc w:val="both"/>
        <w:rPr>
          <w:rFonts w:ascii="Times New Roman" w:hAnsi="Times New Roman" w:cs="Times New Roman"/>
        </w:rPr>
      </w:pPr>
      <w:r w:rsidRPr="00826B35">
        <w:rPr>
          <w:rFonts w:ascii="Times New Roman" w:hAnsi="Times New Roman" w:cs="Times New Roman"/>
        </w:rPr>
        <w:t>Fig: AI Algorithm Trained on Medical Data Over the Years</w:t>
      </w:r>
    </w:p>
    <w:p w14:paraId="6598BFB1" w14:textId="77777777" w:rsidR="00C42420" w:rsidRPr="00826B35" w:rsidRDefault="00EE557B" w:rsidP="00AD393A">
      <w:pPr>
        <w:spacing w:after="0" w:line="240" w:lineRule="auto"/>
        <w:jc w:val="both"/>
        <w:rPr>
          <w:rFonts w:ascii="Times New Roman" w:hAnsi="Times New Roman" w:cs="Times New Roman"/>
        </w:rPr>
      </w:pPr>
      <w:r w:rsidRPr="00EE557B">
        <w:rPr>
          <w:rFonts w:ascii="Times New Roman" w:hAnsi="Times New Roman" w:cs="Times New Roman"/>
        </w:rPr>
        <w:t>4. Predicting Patient Outcomes &amp; Risk Assessment</w:t>
      </w:r>
      <w:r w:rsidR="005273F3" w:rsidRPr="00826B35">
        <w:rPr>
          <w:rFonts w:ascii="Times New Roman" w:hAnsi="Times New Roman" w:cs="Times New Roman"/>
        </w:rPr>
        <w:t>:</w:t>
      </w:r>
      <w:r w:rsidR="00C42420" w:rsidRPr="00826B35">
        <w:rPr>
          <w:rFonts w:ascii="Times New Roman" w:hAnsi="Times New Roman" w:cs="Times New Roman"/>
        </w:rPr>
        <w:t xml:space="preserve"> </w:t>
      </w:r>
      <w:r w:rsidR="000B3094" w:rsidRPr="000B3094">
        <w:rPr>
          <w:rFonts w:ascii="Times New Roman" w:hAnsi="Times New Roman" w:cs="Times New Roman"/>
        </w:rPr>
        <w:t xml:space="preserve">AI is also being used to predict patient outcomes and assess risk. For example, AI algorithms can be used to </w:t>
      </w:r>
      <w:proofErr w:type="spellStart"/>
      <w:r w:rsidR="000B3094" w:rsidRPr="000B3094">
        <w:rPr>
          <w:rFonts w:ascii="Times New Roman" w:hAnsi="Times New Roman" w:cs="Times New Roman"/>
        </w:rPr>
        <w:t>analyze</w:t>
      </w:r>
      <w:proofErr w:type="spellEnd"/>
      <w:r w:rsidR="000B3094" w:rsidRPr="000B3094">
        <w:rPr>
          <w:rFonts w:ascii="Times New Roman" w:hAnsi="Times New Roman" w:cs="Times New Roman"/>
        </w:rPr>
        <w:t xml:space="preserve"> a patient's medical history and genetic information to predict their risk of developing certain diseases, such as cancer or heart disease. This information can be used to develop personalized prevention plans.</w:t>
      </w:r>
      <w:r w:rsidR="00C42420" w:rsidRPr="00826B35">
        <w:rPr>
          <w:rFonts w:ascii="Times New Roman" w:hAnsi="Times New Roman" w:cs="Times New Roman"/>
        </w:rPr>
        <w:t xml:space="preserve"> </w:t>
      </w:r>
      <w:r w:rsidR="000B3094" w:rsidRPr="000B3094">
        <w:rPr>
          <w:rFonts w:ascii="Times New Roman" w:hAnsi="Times New Roman" w:cs="Times New Roman"/>
        </w:rPr>
        <w:t xml:space="preserve">AI can also be used to predict how a patient is likely to respond to treatment. For example, AI algorithms can be used to </w:t>
      </w:r>
      <w:proofErr w:type="spellStart"/>
      <w:r w:rsidR="000B3094" w:rsidRPr="000B3094">
        <w:rPr>
          <w:rFonts w:ascii="Times New Roman" w:hAnsi="Times New Roman" w:cs="Times New Roman"/>
        </w:rPr>
        <w:t>analyze</w:t>
      </w:r>
      <w:proofErr w:type="spellEnd"/>
      <w:r w:rsidR="000B3094" w:rsidRPr="000B3094">
        <w:rPr>
          <w:rFonts w:ascii="Times New Roman" w:hAnsi="Times New Roman" w:cs="Times New Roman"/>
        </w:rPr>
        <w:t xml:space="preserve"> a patient's medical data to predict their likelihood of success with a particular cancer treatment. This information can help doctors to make more informed decisions about patient care.</w:t>
      </w:r>
      <w:r w:rsidR="00C42420" w:rsidRPr="00826B35">
        <w:rPr>
          <w:rFonts w:ascii="Times New Roman" w:hAnsi="Times New Roman" w:cs="Times New Roman"/>
        </w:rPr>
        <w:t xml:space="preserve"> </w:t>
      </w:r>
      <w:r w:rsidR="000B3094" w:rsidRPr="000B3094">
        <w:rPr>
          <w:rFonts w:ascii="Times New Roman" w:hAnsi="Times New Roman" w:cs="Times New Roman"/>
        </w:rPr>
        <w:t>Here are some specific examples of how AI is being used to predict patient outcomes and assess risk</w:t>
      </w:r>
      <w:r w:rsidR="00C42420" w:rsidRPr="00826B35">
        <w:rPr>
          <w:rFonts w:ascii="Times New Roman" w:hAnsi="Times New Roman" w:cs="Times New Roman"/>
        </w:rPr>
        <w:t xml:space="preserve">. </w:t>
      </w:r>
      <w:r w:rsidR="000B3094" w:rsidRPr="000B3094">
        <w:rPr>
          <w:rFonts w:ascii="Times New Roman" w:hAnsi="Times New Roman" w:cs="Times New Roman"/>
        </w:rPr>
        <w:t xml:space="preserve">AI-powered risk assessment for cancer: AI algorithms can be used to </w:t>
      </w:r>
      <w:proofErr w:type="spellStart"/>
      <w:r w:rsidR="000B3094" w:rsidRPr="000B3094">
        <w:rPr>
          <w:rFonts w:ascii="Times New Roman" w:hAnsi="Times New Roman" w:cs="Times New Roman"/>
        </w:rPr>
        <w:t>analyze</w:t>
      </w:r>
      <w:proofErr w:type="spellEnd"/>
      <w:r w:rsidR="000B3094" w:rsidRPr="000B3094">
        <w:rPr>
          <w:rFonts w:ascii="Times New Roman" w:hAnsi="Times New Roman" w:cs="Times New Roman"/>
        </w:rPr>
        <w:t xml:space="preserve"> a patient's medical history and genetic information to predict their risk of developing cancer. This information can be used to develop personalized prevention plans.</w:t>
      </w:r>
    </w:p>
    <w:p w14:paraId="49AC7C5A" w14:textId="791A9C4B" w:rsidR="000B3094" w:rsidRPr="000B3094" w:rsidRDefault="000B3094" w:rsidP="00AD393A">
      <w:pPr>
        <w:spacing w:after="0" w:line="240" w:lineRule="auto"/>
        <w:jc w:val="both"/>
        <w:rPr>
          <w:rFonts w:ascii="Times New Roman" w:hAnsi="Times New Roman" w:cs="Times New Roman"/>
        </w:rPr>
      </w:pPr>
      <w:r w:rsidRPr="000B3094">
        <w:rPr>
          <w:rFonts w:ascii="Times New Roman" w:hAnsi="Times New Roman" w:cs="Times New Roman"/>
        </w:rPr>
        <w:t xml:space="preserve">AI-powered prediction of response to cancer treatment: AI algorithms can be used to </w:t>
      </w:r>
      <w:proofErr w:type="spellStart"/>
      <w:r w:rsidRPr="000B3094">
        <w:rPr>
          <w:rFonts w:ascii="Times New Roman" w:hAnsi="Times New Roman" w:cs="Times New Roman"/>
        </w:rPr>
        <w:t>analyze</w:t>
      </w:r>
      <w:proofErr w:type="spellEnd"/>
      <w:r w:rsidRPr="000B3094">
        <w:rPr>
          <w:rFonts w:ascii="Times New Roman" w:hAnsi="Times New Roman" w:cs="Times New Roman"/>
        </w:rPr>
        <w:t xml:space="preserve"> a patient's medical data to predict their likelihood of success with a particular cancer treatment. This information can help doctors to make more informed decisions about patient care.</w:t>
      </w:r>
      <w:r w:rsidR="00C42420" w:rsidRPr="00826B35">
        <w:rPr>
          <w:rFonts w:ascii="Times New Roman" w:hAnsi="Times New Roman" w:cs="Times New Roman"/>
        </w:rPr>
        <w:t xml:space="preserve"> </w:t>
      </w:r>
      <w:r w:rsidRPr="000B3094">
        <w:rPr>
          <w:rFonts w:ascii="Times New Roman" w:hAnsi="Times New Roman" w:cs="Times New Roman"/>
        </w:rPr>
        <w:t xml:space="preserve">AI-powered prediction of hospital readmissions: AI algorithms can be used to </w:t>
      </w:r>
      <w:proofErr w:type="spellStart"/>
      <w:r w:rsidRPr="000B3094">
        <w:rPr>
          <w:rFonts w:ascii="Times New Roman" w:hAnsi="Times New Roman" w:cs="Times New Roman"/>
        </w:rPr>
        <w:t>analyze</w:t>
      </w:r>
      <w:proofErr w:type="spellEnd"/>
      <w:r w:rsidRPr="000B3094">
        <w:rPr>
          <w:rFonts w:ascii="Times New Roman" w:hAnsi="Times New Roman" w:cs="Times New Roman"/>
        </w:rPr>
        <w:t xml:space="preserve"> a patient's medical data to predict their likelihood of being readmitted to the hospital after discharge. This information can be used to develop interventions to reduce the risk of readmission.</w:t>
      </w:r>
      <w:r w:rsidR="00C42420" w:rsidRPr="00826B35">
        <w:rPr>
          <w:rFonts w:ascii="Times New Roman" w:hAnsi="Times New Roman" w:cs="Times New Roman"/>
        </w:rPr>
        <w:t xml:space="preserve"> </w:t>
      </w:r>
      <w:r w:rsidRPr="000B3094">
        <w:rPr>
          <w:rFonts w:ascii="Times New Roman" w:hAnsi="Times New Roman" w:cs="Times New Roman"/>
        </w:rPr>
        <w:t xml:space="preserve">AI-powered prediction of sepsis: AI algorithms can be used to </w:t>
      </w:r>
      <w:proofErr w:type="spellStart"/>
      <w:r w:rsidRPr="000B3094">
        <w:rPr>
          <w:rFonts w:ascii="Times New Roman" w:hAnsi="Times New Roman" w:cs="Times New Roman"/>
        </w:rPr>
        <w:t>analyze</w:t>
      </w:r>
      <w:proofErr w:type="spellEnd"/>
      <w:r w:rsidRPr="000B3094">
        <w:rPr>
          <w:rFonts w:ascii="Times New Roman" w:hAnsi="Times New Roman" w:cs="Times New Roman"/>
        </w:rPr>
        <w:t xml:space="preserve"> a patient's vital signs and other medical data to predict their risk of developing sepsis. This information can help doctors to identify and treat sepsis earlier, which can improve the chances of survival.</w:t>
      </w:r>
      <w:r w:rsidR="00C42420" w:rsidRPr="00826B35">
        <w:rPr>
          <w:rFonts w:ascii="Times New Roman" w:hAnsi="Times New Roman" w:cs="Times New Roman"/>
        </w:rPr>
        <w:t xml:space="preserve"> </w:t>
      </w:r>
      <w:r w:rsidRPr="000B3094">
        <w:rPr>
          <w:rFonts w:ascii="Times New Roman" w:hAnsi="Times New Roman" w:cs="Times New Roman"/>
        </w:rPr>
        <w:t>AI algorithms can be trained on large datasets of medical data. This allows the algorithms to learn the patterns and anomalies that are indicative of risk.</w:t>
      </w:r>
      <w:r w:rsidR="00C42420" w:rsidRPr="00826B35">
        <w:rPr>
          <w:rFonts w:ascii="Times New Roman" w:hAnsi="Times New Roman" w:cs="Times New Roman"/>
        </w:rPr>
        <w:t xml:space="preserve"> </w:t>
      </w:r>
      <w:r w:rsidRPr="000B3094">
        <w:rPr>
          <w:rFonts w:ascii="Times New Roman" w:hAnsi="Times New Roman" w:cs="Times New Roman"/>
        </w:rPr>
        <w:t>AI algorithms can be used to explain the decisions made by risk assessment algorithms. This can help doctors to understand how the AI algorithm arrived at its prediction.</w:t>
      </w:r>
      <w:r w:rsidR="00C42420" w:rsidRPr="00826B35">
        <w:rPr>
          <w:rFonts w:ascii="Times New Roman" w:hAnsi="Times New Roman" w:cs="Times New Roman"/>
        </w:rPr>
        <w:t xml:space="preserve"> </w:t>
      </w:r>
      <w:r w:rsidRPr="000B3094">
        <w:rPr>
          <w:rFonts w:ascii="Times New Roman" w:hAnsi="Times New Roman" w:cs="Times New Roman"/>
        </w:rPr>
        <w:t>AI in predicting patient outcomes and risk assessment is still under development. However, these technologies are rapidly improving and are expected to play an increasingly important role in the future of healthcare.</w:t>
      </w:r>
    </w:p>
    <w:p w14:paraId="47FECA84" w14:textId="77777777" w:rsidR="005F6708" w:rsidRPr="00826B35" w:rsidRDefault="00EE557B" w:rsidP="00AD393A">
      <w:pPr>
        <w:spacing w:after="0" w:line="240" w:lineRule="auto"/>
        <w:jc w:val="both"/>
        <w:rPr>
          <w:rFonts w:ascii="Times New Roman" w:hAnsi="Times New Roman" w:cs="Times New Roman"/>
        </w:rPr>
      </w:pPr>
      <w:r w:rsidRPr="00EE557B">
        <w:rPr>
          <w:rFonts w:ascii="Times New Roman" w:hAnsi="Times New Roman" w:cs="Times New Roman"/>
        </w:rPr>
        <w:t>5. Drug Discovery &amp; Precision Medicin</w:t>
      </w:r>
      <w:r w:rsidR="005F6708" w:rsidRPr="00826B35">
        <w:rPr>
          <w:rFonts w:ascii="Times New Roman" w:hAnsi="Times New Roman" w:cs="Times New Roman"/>
        </w:rPr>
        <w:t xml:space="preserve">e: </w:t>
      </w:r>
      <w:r w:rsidR="00ED1E8F" w:rsidRPr="00ED1E8F">
        <w:rPr>
          <w:rFonts w:ascii="Times New Roman" w:hAnsi="Times New Roman" w:cs="Times New Roman"/>
        </w:rPr>
        <w:t xml:space="preserve">AI is also being used to improve the efficiency and effectiveness of drug discovery. For example, AI algorithms can be used to </w:t>
      </w:r>
      <w:proofErr w:type="spellStart"/>
      <w:r w:rsidR="00ED1E8F" w:rsidRPr="00ED1E8F">
        <w:rPr>
          <w:rFonts w:ascii="Times New Roman" w:hAnsi="Times New Roman" w:cs="Times New Roman"/>
        </w:rPr>
        <w:t>analyze</w:t>
      </w:r>
      <w:proofErr w:type="spellEnd"/>
      <w:r w:rsidR="00ED1E8F" w:rsidRPr="00ED1E8F">
        <w:rPr>
          <w:rFonts w:ascii="Times New Roman" w:hAnsi="Times New Roman" w:cs="Times New Roman"/>
        </w:rPr>
        <w:t xml:space="preserve"> large datasets of molecules and identify new drug candidates that are likely to be effective against a particular disease. </w:t>
      </w:r>
      <w:r w:rsidR="00ED1E8F" w:rsidRPr="00ED1E8F">
        <w:rPr>
          <w:rFonts w:ascii="Times New Roman" w:hAnsi="Times New Roman" w:cs="Times New Roman"/>
        </w:rPr>
        <w:lastRenderedPageBreak/>
        <w:t>This can help to speed up the drug discovery process and reduce the cost of developing new drugs.</w:t>
      </w:r>
      <w:r w:rsidR="005F6708" w:rsidRPr="00826B35">
        <w:rPr>
          <w:rFonts w:ascii="Times New Roman" w:hAnsi="Times New Roman" w:cs="Times New Roman"/>
        </w:rPr>
        <w:t xml:space="preserve"> </w:t>
      </w:r>
      <w:r w:rsidR="00ED1E8F" w:rsidRPr="00ED1E8F">
        <w:rPr>
          <w:rFonts w:ascii="Times New Roman" w:hAnsi="Times New Roman" w:cs="Times New Roman"/>
        </w:rPr>
        <w:t xml:space="preserve">AI is also being used to personalize drug treatment. For example, AI algorithms can be used to </w:t>
      </w:r>
      <w:proofErr w:type="spellStart"/>
      <w:r w:rsidR="00ED1E8F" w:rsidRPr="00ED1E8F">
        <w:rPr>
          <w:rFonts w:ascii="Times New Roman" w:hAnsi="Times New Roman" w:cs="Times New Roman"/>
        </w:rPr>
        <w:t>analyze</w:t>
      </w:r>
      <w:proofErr w:type="spellEnd"/>
      <w:r w:rsidR="00ED1E8F" w:rsidRPr="00ED1E8F">
        <w:rPr>
          <w:rFonts w:ascii="Times New Roman" w:hAnsi="Times New Roman" w:cs="Times New Roman"/>
        </w:rPr>
        <w:t xml:space="preserve"> a patient's medical history and genetic information to identify the most effective drug for that individual. This can help to improve the chances of success and reduce the risk of side effects.</w:t>
      </w:r>
    </w:p>
    <w:p w14:paraId="5D49084C" w14:textId="77777777" w:rsidR="008C2958" w:rsidRPr="00826B35" w:rsidRDefault="00ED1E8F" w:rsidP="00AD393A">
      <w:pPr>
        <w:spacing w:after="0" w:line="240" w:lineRule="auto"/>
        <w:jc w:val="both"/>
        <w:rPr>
          <w:rFonts w:ascii="Times New Roman" w:hAnsi="Times New Roman" w:cs="Times New Roman"/>
        </w:rPr>
      </w:pPr>
      <w:r w:rsidRPr="00ED1E8F">
        <w:rPr>
          <w:rFonts w:ascii="Times New Roman" w:hAnsi="Times New Roman" w:cs="Times New Roman"/>
        </w:rPr>
        <w:t xml:space="preserve">AI-powered drug discovery: AI algorithms can be used to </w:t>
      </w:r>
      <w:proofErr w:type="spellStart"/>
      <w:r w:rsidRPr="00ED1E8F">
        <w:rPr>
          <w:rFonts w:ascii="Times New Roman" w:hAnsi="Times New Roman" w:cs="Times New Roman"/>
        </w:rPr>
        <w:t>analyze</w:t>
      </w:r>
      <w:proofErr w:type="spellEnd"/>
      <w:r w:rsidRPr="00ED1E8F">
        <w:rPr>
          <w:rFonts w:ascii="Times New Roman" w:hAnsi="Times New Roman" w:cs="Times New Roman"/>
        </w:rPr>
        <w:t xml:space="preserve"> large datasets of molecules and identify new drug candidates that are likely to be effective against a particular disease. This can help to speed up the drug discovery process and reduce the cost of developing new drugs.</w:t>
      </w:r>
      <w:r w:rsidR="008C2958" w:rsidRPr="00826B35">
        <w:rPr>
          <w:rFonts w:ascii="Times New Roman" w:hAnsi="Times New Roman" w:cs="Times New Roman"/>
        </w:rPr>
        <w:t xml:space="preserve"> </w:t>
      </w:r>
      <w:r w:rsidRPr="00ED1E8F">
        <w:rPr>
          <w:rFonts w:ascii="Times New Roman" w:hAnsi="Times New Roman" w:cs="Times New Roman"/>
        </w:rPr>
        <w:t>AI-powered drug repurposing: AI algorithms can be used to identify existing drugs that may be effective against other diseases. This can help to speed up the development of new treatments for diseases that are currently difficult to treat.</w:t>
      </w:r>
      <w:r w:rsidR="008C2958" w:rsidRPr="00826B35">
        <w:rPr>
          <w:rFonts w:ascii="Times New Roman" w:hAnsi="Times New Roman" w:cs="Times New Roman"/>
        </w:rPr>
        <w:t xml:space="preserve"> </w:t>
      </w:r>
      <w:r w:rsidRPr="00ED1E8F">
        <w:rPr>
          <w:rFonts w:ascii="Times New Roman" w:hAnsi="Times New Roman" w:cs="Times New Roman"/>
        </w:rPr>
        <w:t xml:space="preserve">AI-powered personalized medicine: AI algorithms can be used to </w:t>
      </w:r>
      <w:proofErr w:type="spellStart"/>
      <w:r w:rsidRPr="00ED1E8F">
        <w:rPr>
          <w:rFonts w:ascii="Times New Roman" w:hAnsi="Times New Roman" w:cs="Times New Roman"/>
        </w:rPr>
        <w:t>analyze</w:t>
      </w:r>
      <w:proofErr w:type="spellEnd"/>
      <w:r w:rsidRPr="00ED1E8F">
        <w:rPr>
          <w:rFonts w:ascii="Times New Roman" w:hAnsi="Times New Roman" w:cs="Times New Roman"/>
        </w:rPr>
        <w:t xml:space="preserve"> a patient's medical history and genetic information to identify the most effective drug for that individual. This can help to improve the chances of success and reduce the risk of side effects.</w:t>
      </w:r>
      <w:r w:rsidR="008C2958" w:rsidRPr="00826B35">
        <w:rPr>
          <w:rFonts w:ascii="Times New Roman" w:hAnsi="Times New Roman" w:cs="Times New Roman"/>
        </w:rPr>
        <w:t xml:space="preserve"> </w:t>
      </w:r>
      <w:r w:rsidRPr="00ED1E8F">
        <w:rPr>
          <w:rFonts w:ascii="Times New Roman" w:hAnsi="Times New Roman" w:cs="Times New Roman"/>
        </w:rPr>
        <w:t xml:space="preserve">AI-powered clinical trials: AI algorithms can be used to </w:t>
      </w:r>
      <w:proofErr w:type="spellStart"/>
      <w:r w:rsidRPr="00ED1E8F">
        <w:rPr>
          <w:rFonts w:ascii="Times New Roman" w:hAnsi="Times New Roman" w:cs="Times New Roman"/>
        </w:rPr>
        <w:t>analyze</w:t>
      </w:r>
      <w:proofErr w:type="spellEnd"/>
      <w:r w:rsidRPr="00ED1E8F">
        <w:rPr>
          <w:rFonts w:ascii="Times New Roman" w:hAnsi="Times New Roman" w:cs="Times New Roman"/>
        </w:rPr>
        <w:t xml:space="preserve"> patient data and identify the most promising candidates for clinical trials. This can help to improve the efficiency of clinical trials and reduce the risk of failure.</w:t>
      </w:r>
    </w:p>
    <w:p w14:paraId="5AC48A1D" w14:textId="241B5FF1" w:rsidR="00ED1E8F" w:rsidRDefault="00ED1E8F" w:rsidP="00AD393A">
      <w:pPr>
        <w:spacing w:after="0" w:line="240" w:lineRule="auto"/>
        <w:jc w:val="both"/>
        <w:rPr>
          <w:rFonts w:ascii="Times New Roman" w:hAnsi="Times New Roman" w:cs="Times New Roman"/>
        </w:rPr>
      </w:pPr>
      <w:r w:rsidRPr="00ED1E8F">
        <w:rPr>
          <w:rFonts w:ascii="Times New Roman" w:hAnsi="Times New Roman" w:cs="Times New Roman"/>
        </w:rPr>
        <w:t>AI algorithms can be trained on large datasets of medical data. This allows the algorithms to learn the patterns and anomalies that are indicative of disease.</w:t>
      </w:r>
      <w:r w:rsidR="009A71F4" w:rsidRPr="00826B35">
        <w:rPr>
          <w:rFonts w:ascii="Times New Roman" w:hAnsi="Times New Roman" w:cs="Times New Roman"/>
        </w:rPr>
        <w:t xml:space="preserve"> </w:t>
      </w:r>
      <w:r w:rsidRPr="00ED1E8F">
        <w:rPr>
          <w:rFonts w:ascii="Times New Roman" w:hAnsi="Times New Roman" w:cs="Times New Roman"/>
        </w:rPr>
        <w:t>AI algorithms can be used to explain the decisions made by drug discovery and precision medicine algorithms. This can help doctors to understand how the AI algorithm arrived at its diagnosis.</w:t>
      </w:r>
      <w:r w:rsidR="009A71F4" w:rsidRPr="00826B35">
        <w:rPr>
          <w:rFonts w:ascii="Times New Roman" w:hAnsi="Times New Roman" w:cs="Times New Roman"/>
        </w:rPr>
        <w:t xml:space="preserve"> </w:t>
      </w:r>
      <w:r w:rsidRPr="00ED1E8F">
        <w:rPr>
          <w:rFonts w:ascii="Times New Roman" w:hAnsi="Times New Roman" w:cs="Times New Roman"/>
        </w:rPr>
        <w:t>AI in drug discovery and precision medicine is still under development. However, these technologies are rapidly improving and are expected to play an increasingly important role in the future of healthcare.</w:t>
      </w:r>
    </w:p>
    <w:p w14:paraId="620436B5" w14:textId="725E5F56" w:rsidR="00496A45" w:rsidRDefault="00496A45" w:rsidP="00AD393A">
      <w:pPr>
        <w:spacing w:after="0" w:line="240" w:lineRule="auto"/>
        <w:jc w:val="both"/>
        <w:rPr>
          <w:rFonts w:ascii="Times New Roman" w:hAnsi="Times New Roman" w:cs="Times New Roman"/>
          <w:b/>
          <w:bCs/>
        </w:rPr>
      </w:pPr>
      <w:r w:rsidRPr="00496A45">
        <w:rPr>
          <w:rFonts w:ascii="Times New Roman" w:hAnsi="Times New Roman" w:cs="Times New Roman"/>
          <w:b/>
          <w:bCs/>
        </w:rPr>
        <w:t xml:space="preserve">References: </w:t>
      </w:r>
    </w:p>
    <w:p w14:paraId="2EDDEDB9" w14:textId="4C202474" w:rsidR="00496A45" w:rsidRDefault="002D3C52" w:rsidP="00AD393A">
      <w:pPr>
        <w:pStyle w:val="ListParagraph"/>
        <w:numPr>
          <w:ilvl w:val="0"/>
          <w:numId w:val="29"/>
        </w:numPr>
        <w:spacing w:after="0" w:line="240" w:lineRule="auto"/>
        <w:ind w:left="0" w:firstLine="0"/>
        <w:jc w:val="both"/>
        <w:rPr>
          <w:rFonts w:ascii="Times New Roman" w:hAnsi="Times New Roman" w:cs="Times New Roman"/>
        </w:rPr>
      </w:pPr>
      <w:r w:rsidRPr="00D37921">
        <w:rPr>
          <w:rFonts w:ascii="Times New Roman" w:hAnsi="Times New Roman" w:cs="Times New Roman"/>
        </w:rPr>
        <w:t xml:space="preserve">Dr. Suneel </w:t>
      </w:r>
      <w:proofErr w:type="spellStart"/>
      <w:r w:rsidRPr="00D37921">
        <w:rPr>
          <w:rFonts w:ascii="Times New Roman" w:hAnsi="Times New Roman" w:cs="Times New Roman"/>
        </w:rPr>
        <w:t>Pappala</w:t>
      </w:r>
      <w:proofErr w:type="spellEnd"/>
      <w:r w:rsidR="005257FC" w:rsidRPr="00D37921">
        <w:rPr>
          <w:rFonts w:ascii="Times New Roman" w:hAnsi="Times New Roman" w:cs="Times New Roman"/>
        </w:rPr>
        <w:t>,</w:t>
      </w:r>
      <w:r w:rsidR="005257FC">
        <w:rPr>
          <w:rFonts w:ascii="Times New Roman" w:hAnsi="Times New Roman" w:cs="Times New Roman"/>
          <w:b/>
          <w:bCs/>
        </w:rPr>
        <w:t xml:space="preserve"> </w:t>
      </w:r>
      <w:proofErr w:type="gramStart"/>
      <w:r w:rsidR="005257FC">
        <w:rPr>
          <w:rFonts w:ascii="Times New Roman" w:hAnsi="Times New Roman" w:cs="Times New Roman"/>
          <w:b/>
          <w:bCs/>
        </w:rPr>
        <w:t xml:space="preserve">“ </w:t>
      </w:r>
      <w:r w:rsidR="005257FC" w:rsidRPr="005257FC">
        <w:rPr>
          <w:rFonts w:ascii="Times New Roman" w:hAnsi="Times New Roman" w:cs="Times New Roman"/>
          <w:b/>
          <w:bCs/>
        </w:rPr>
        <w:t>Advancements</w:t>
      </w:r>
      <w:proofErr w:type="gramEnd"/>
      <w:r w:rsidR="005257FC" w:rsidRPr="005257FC">
        <w:rPr>
          <w:rFonts w:ascii="Times New Roman" w:hAnsi="Times New Roman" w:cs="Times New Roman"/>
          <w:b/>
          <w:bCs/>
        </w:rPr>
        <w:t xml:space="preserve"> in Smart Healthcare: Smart Wearables, Brain-Computer Interfaces, and Implantable IoT Devices</w:t>
      </w:r>
      <w:r w:rsidR="005257FC">
        <w:rPr>
          <w:rFonts w:ascii="Times New Roman" w:hAnsi="Times New Roman" w:cs="Times New Roman"/>
          <w:b/>
          <w:bCs/>
        </w:rPr>
        <w:t xml:space="preserve">”, </w:t>
      </w:r>
      <w:r w:rsidR="00BC6120" w:rsidRPr="00D37921">
        <w:rPr>
          <w:rFonts w:ascii="Times New Roman" w:hAnsi="Times New Roman" w:cs="Times New Roman"/>
        </w:rPr>
        <w:t>International Journal for Multidisciplinary Research (IJFMR)</w:t>
      </w:r>
      <w:r w:rsidR="00BC6120" w:rsidRPr="00D37921">
        <w:rPr>
          <w:rFonts w:ascii="Times New Roman" w:hAnsi="Times New Roman" w:cs="Times New Roman"/>
        </w:rPr>
        <w:t xml:space="preserve">, </w:t>
      </w:r>
      <w:r w:rsidR="00441F5A" w:rsidRPr="00D37921">
        <w:rPr>
          <w:rFonts w:ascii="Times New Roman" w:hAnsi="Times New Roman" w:cs="Times New Roman"/>
        </w:rPr>
        <w:t>Volume 7, Issue 1, January-February 2025</w:t>
      </w:r>
      <w:r w:rsidR="00441F5A" w:rsidRPr="00D37921">
        <w:rPr>
          <w:rFonts w:ascii="Times New Roman" w:hAnsi="Times New Roman" w:cs="Times New Roman"/>
        </w:rPr>
        <w:t xml:space="preserve">, </w:t>
      </w:r>
      <w:r w:rsidR="00441F5A" w:rsidRPr="00D37921">
        <w:rPr>
          <w:rFonts w:ascii="Times New Roman" w:hAnsi="Times New Roman" w:cs="Times New Roman"/>
        </w:rPr>
        <w:t>E-ISSN: 2582-2160</w:t>
      </w:r>
      <w:r w:rsidR="00D37921" w:rsidRPr="00D37921">
        <w:rPr>
          <w:rFonts w:ascii="Times New Roman" w:hAnsi="Times New Roman" w:cs="Times New Roman"/>
        </w:rPr>
        <w:t>.</w:t>
      </w:r>
    </w:p>
    <w:p w14:paraId="4DF56820" w14:textId="47034210" w:rsidR="00F3157D" w:rsidRDefault="004F2254" w:rsidP="00AD393A">
      <w:pPr>
        <w:pStyle w:val="ListParagraph"/>
        <w:numPr>
          <w:ilvl w:val="0"/>
          <w:numId w:val="29"/>
        </w:numPr>
        <w:spacing w:after="0" w:line="240" w:lineRule="auto"/>
        <w:ind w:left="0" w:firstLine="0"/>
        <w:jc w:val="both"/>
        <w:rPr>
          <w:rFonts w:ascii="Times New Roman" w:hAnsi="Times New Roman" w:cs="Times New Roman"/>
        </w:rPr>
      </w:pPr>
      <w:r w:rsidRPr="004F2254">
        <w:rPr>
          <w:rFonts w:ascii="Times New Roman" w:hAnsi="Times New Roman" w:cs="Times New Roman"/>
        </w:rPr>
        <w:t xml:space="preserve">Nataliya </w:t>
      </w:r>
      <w:proofErr w:type="spellStart"/>
      <w:r w:rsidRPr="004F2254">
        <w:rPr>
          <w:rFonts w:ascii="Times New Roman" w:hAnsi="Times New Roman" w:cs="Times New Roman"/>
        </w:rPr>
        <w:t>Shakhovska</w:t>
      </w:r>
      <w:proofErr w:type="spellEnd"/>
      <w:r w:rsidRPr="004F2254">
        <w:rPr>
          <w:rFonts w:ascii="Times New Roman" w:hAnsi="Times New Roman" w:cs="Times New Roman"/>
        </w:rPr>
        <w:t xml:space="preserve">, Yaryna </w:t>
      </w:r>
      <w:proofErr w:type="spellStart"/>
      <w:r w:rsidRPr="004F2254">
        <w:rPr>
          <w:rFonts w:ascii="Times New Roman" w:hAnsi="Times New Roman" w:cs="Times New Roman"/>
        </w:rPr>
        <w:t>Kobylinska</w:t>
      </w:r>
      <w:proofErr w:type="spellEnd"/>
      <w:r w:rsidRPr="004F2254">
        <w:rPr>
          <w:rFonts w:ascii="Times New Roman" w:hAnsi="Times New Roman" w:cs="Times New Roman"/>
        </w:rPr>
        <w:t>, and Andriy</w:t>
      </w:r>
      <w:r>
        <w:rPr>
          <w:rFonts w:ascii="Times New Roman" w:hAnsi="Times New Roman" w:cs="Times New Roman"/>
        </w:rPr>
        <w:t xml:space="preserve"> “</w:t>
      </w:r>
      <w:r w:rsidR="00716EF0" w:rsidRPr="00716EF0">
        <w:rPr>
          <w:rFonts w:ascii="Times New Roman" w:hAnsi="Times New Roman" w:cs="Times New Roman"/>
        </w:rPr>
        <w:t>"A Novel Explainable AI Model for Medical Data Analysis"</w:t>
      </w:r>
      <w:r w:rsidR="00716EF0">
        <w:rPr>
          <w:rFonts w:ascii="Times New Roman" w:hAnsi="Times New Roman" w:cs="Times New Roman"/>
        </w:rPr>
        <w:t xml:space="preserve"> </w:t>
      </w:r>
      <w:r w:rsidR="00716EF0" w:rsidRPr="00716EF0">
        <w:rPr>
          <w:rFonts w:ascii="Times New Roman" w:hAnsi="Times New Roman" w:cs="Times New Roman"/>
        </w:rPr>
        <w:t>Journal of Artificial Intelligence and Soft Computing Research</w:t>
      </w:r>
      <w:r w:rsidR="00203884">
        <w:rPr>
          <w:rFonts w:ascii="Times New Roman" w:hAnsi="Times New Roman" w:cs="Times New Roman"/>
        </w:rPr>
        <w:t>, 2024.</w:t>
      </w:r>
    </w:p>
    <w:p w14:paraId="1BD69BE2" w14:textId="09F8715C" w:rsidR="00203884" w:rsidRDefault="00203884" w:rsidP="00AD393A">
      <w:pPr>
        <w:pStyle w:val="ListParagraph"/>
        <w:numPr>
          <w:ilvl w:val="0"/>
          <w:numId w:val="29"/>
        </w:numPr>
        <w:spacing w:after="0" w:line="240" w:lineRule="auto"/>
        <w:ind w:left="0" w:firstLine="0"/>
        <w:jc w:val="both"/>
        <w:rPr>
          <w:rFonts w:ascii="Times New Roman" w:hAnsi="Times New Roman" w:cs="Times New Roman"/>
        </w:rPr>
      </w:pPr>
      <w:r w:rsidRPr="00203884">
        <w:rPr>
          <w:rFonts w:ascii="Times New Roman" w:hAnsi="Times New Roman" w:cs="Times New Roman"/>
        </w:rPr>
        <w:t xml:space="preserve">Munib Mesinovic, Peter Watkinson, and Tingting </w:t>
      </w:r>
      <w:proofErr w:type="gramStart"/>
      <w:r w:rsidRPr="00203884">
        <w:rPr>
          <w:rFonts w:ascii="Times New Roman" w:hAnsi="Times New Roman" w:cs="Times New Roman"/>
        </w:rPr>
        <w:t>Zhu</w:t>
      </w:r>
      <w:r>
        <w:rPr>
          <w:rFonts w:ascii="Times New Roman" w:hAnsi="Times New Roman" w:cs="Times New Roman"/>
        </w:rPr>
        <w:t xml:space="preserve"> ”</w:t>
      </w:r>
      <w:proofErr w:type="gramEnd"/>
      <w:r w:rsidR="00293264" w:rsidRPr="00293264">
        <w:t xml:space="preserve"> </w:t>
      </w:r>
      <w:r w:rsidR="00293264" w:rsidRPr="00293264">
        <w:rPr>
          <w:rFonts w:ascii="Times New Roman" w:hAnsi="Times New Roman" w:cs="Times New Roman"/>
        </w:rPr>
        <w:t>Explainable AI for Clinical Risk Prediction: A Survey of Concepts, Methods, and Modalities</w:t>
      </w:r>
      <w:r>
        <w:rPr>
          <w:rFonts w:ascii="Times New Roman" w:hAnsi="Times New Roman" w:cs="Times New Roman"/>
        </w:rPr>
        <w:t>”</w:t>
      </w:r>
      <w:r w:rsidR="00293264">
        <w:rPr>
          <w:rFonts w:ascii="Times New Roman" w:hAnsi="Times New Roman" w:cs="Times New Roman"/>
        </w:rPr>
        <w:t xml:space="preserve"> </w:t>
      </w:r>
      <w:proofErr w:type="spellStart"/>
      <w:r w:rsidR="00293264" w:rsidRPr="00293264">
        <w:rPr>
          <w:rFonts w:ascii="Times New Roman" w:hAnsi="Times New Roman" w:cs="Times New Roman"/>
        </w:rPr>
        <w:t>arXiv</w:t>
      </w:r>
      <w:proofErr w:type="spellEnd"/>
      <w:r w:rsidR="00293264" w:rsidRPr="00293264">
        <w:rPr>
          <w:rFonts w:ascii="Times New Roman" w:hAnsi="Times New Roman" w:cs="Times New Roman"/>
        </w:rPr>
        <w:t xml:space="preserve"> preprint</w:t>
      </w:r>
      <w:r w:rsidR="00293264">
        <w:rPr>
          <w:rFonts w:ascii="Times New Roman" w:hAnsi="Times New Roman" w:cs="Times New Roman"/>
        </w:rPr>
        <w:t>, 2023.</w:t>
      </w:r>
    </w:p>
    <w:p w14:paraId="6E97A68A" w14:textId="75092114" w:rsidR="00293264" w:rsidRDefault="004F7428" w:rsidP="00AD393A">
      <w:pPr>
        <w:pStyle w:val="ListParagraph"/>
        <w:numPr>
          <w:ilvl w:val="0"/>
          <w:numId w:val="29"/>
        </w:numPr>
        <w:spacing w:after="0" w:line="240" w:lineRule="auto"/>
        <w:ind w:left="0" w:firstLine="0"/>
        <w:jc w:val="both"/>
        <w:rPr>
          <w:rFonts w:ascii="Times New Roman" w:hAnsi="Times New Roman" w:cs="Times New Roman"/>
        </w:rPr>
      </w:pPr>
      <w:r w:rsidRPr="004F7428">
        <w:rPr>
          <w:rFonts w:ascii="Times New Roman" w:hAnsi="Times New Roman" w:cs="Times New Roman"/>
        </w:rPr>
        <w:t xml:space="preserve">Dr. Suneel </w:t>
      </w:r>
      <w:proofErr w:type="spellStart"/>
      <w:r w:rsidRPr="004F7428">
        <w:rPr>
          <w:rFonts w:ascii="Times New Roman" w:hAnsi="Times New Roman" w:cs="Times New Roman"/>
        </w:rPr>
        <w:t>Pappala</w:t>
      </w:r>
      <w:proofErr w:type="spellEnd"/>
      <w:r>
        <w:rPr>
          <w:rFonts w:ascii="Times New Roman" w:hAnsi="Times New Roman" w:cs="Times New Roman"/>
        </w:rPr>
        <w:t xml:space="preserve"> </w:t>
      </w:r>
      <w:r w:rsidR="009B603E">
        <w:rPr>
          <w:rFonts w:ascii="Times New Roman" w:hAnsi="Times New Roman" w:cs="Times New Roman"/>
        </w:rPr>
        <w:t>“</w:t>
      </w:r>
      <w:r w:rsidR="00C7375D" w:rsidRPr="009B603E">
        <w:rPr>
          <w:rFonts w:ascii="Times New Roman" w:hAnsi="Times New Roman" w:cs="Times New Roman"/>
        </w:rPr>
        <w:t xml:space="preserve">computational detection of </w:t>
      </w:r>
      <w:proofErr w:type="spellStart"/>
      <w:r w:rsidR="00C7375D" w:rsidRPr="009B603E">
        <w:rPr>
          <w:rFonts w:ascii="Times New Roman" w:hAnsi="Times New Roman" w:cs="Times New Roman"/>
        </w:rPr>
        <w:t>cpg</w:t>
      </w:r>
      <w:proofErr w:type="spellEnd"/>
      <w:r w:rsidR="00C7375D" w:rsidRPr="009B603E">
        <w:rPr>
          <w:rFonts w:ascii="Times New Roman" w:hAnsi="Times New Roman" w:cs="Times New Roman"/>
        </w:rPr>
        <w:t xml:space="preserve"> islands in </w:t>
      </w:r>
      <w:proofErr w:type="spellStart"/>
      <w:r w:rsidR="00C7375D" w:rsidRPr="009B603E">
        <w:rPr>
          <w:rFonts w:ascii="Times New Roman" w:hAnsi="Times New Roman" w:cs="Times New Roman"/>
        </w:rPr>
        <w:t>dna</w:t>
      </w:r>
      <w:proofErr w:type="spellEnd"/>
      <w:r w:rsidR="00C7375D" w:rsidRPr="009B603E">
        <w:rPr>
          <w:rFonts w:ascii="Times New Roman" w:hAnsi="Times New Roman" w:cs="Times New Roman"/>
        </w:rPr>
        <w:t xml:space="preserve"> sequences using hidden </w:t>
      </w:r>
      <w:proofErr w:type="spellStart"/>
      <w:r w:rsidR="00C7375D" w:rsidRPr="009B603E">
        <w:rPr>
          <w:rFonts w:ascii="Times New Roman" w:hAnsi="Times New Roman" w:cs="Times New Roman"/>
        </w:rPr>
        <w:t>markov</w:t>
      </w:r>
      <w:proofErr w:type="spellEnd"/>
      <w:r w:rsidR="00C7375D" w:rsidRPr="009B603E">
        <w:rPr>
          <w:rFonts w:ascii="Times New Roman" w:hAnsi="Times New Roman" w:cs="Times New Roman"/>
        </w:rPr>
        <w:t xml:space="preserve"> models</w:t>
      </w:r>
      <w:r w:rsidR="009B603E">
        <w:rPr>
          <w:rFonts w:ascii="Times New Roman" w:hAnsi="Times New Roman" w:cs="Times New Roman"/>
        </w:rPr>
        <w:t xml:space="preserve">” </w:t>
      </w:r>
      <w:r w:rsidR="00C7375D" w:rsidRPr="00C7375D">
        <w:rPr>
          <w:rFonts w:ascii="Times New Roman" w:hAnsi="Times New Roman" w:cs="Times New Roman"/>
        </w:rPr>
        <w:t>international journal of scientific research</w:t>
      </w:r>
      <w:r w:rsidR="007D2FFE">
        <w:rPr>
          <w:rFonts w:ascii="Times New Roman" w:hAnsi="Times New Roman" w:cs="Times New Roman"/>
        </w:rPr>
        <w:t xml:space="preserve">, </w:t>
      </w:r>
      <w:r w:rsidR="007D2FFE" w:rsidRPr="007D2FFE">
        <w:rPr>
          <w:rFonts w:ascii="Times New Roman" w:hAnsi="Times New Roman" w:cs="Times New Roman"/>
        </w:rPr>
        <w:t xml:space="preserve">Volume - 13 | Issue - 08 | August - 2024 | PRINT ISSN No. 2277 - 8179 | </w:t>
      </w:r>
      <w:proofErr w:type="gramStart"/>
      <w:r w:rsidR="007D2FFE" w:rsidRPr="007D2FFE">
        <w:rPr>
          <w:rFonts w:ascii="Times New Roman" w:hAnsi="Times New Roman" w:cs="Times New Roman"/>
        </w:rPr>
        <w:t>DOI :</w:t>
      </w:r>
      <w:proofErr w:type="gramEnd"/>
      <w:r w:rsidR="007D2FFE" w:rsidRPr="007D2FFE">
        <w:rPr>
          <w:rFonts w:ascii="Times New Roman" w:hAnsi="Times New Roman" w:cs="Times New Roman"/>
        </w:rPr>
        <w:t xml:space="preserve"> 10.36106/</w:t>
      </w:r>
      <w:proofErr w:type="spellStart"/>
      <w:r w:rsidR="007D2FFE" w:rsidRPr="007D2FFE">
        <w:rPr>
          <w:rFonts w:ascii="Times New Roman" w:hAnsi="Times New Roman" w:cs="Times New Roman"/>
        </w:rPr>
        <w:t>ijsr</w:t>
      </w:r>
      <w:proofErr w:type="spellEnd"/>
      <w:r w:rsidR="007D2FFE">
        <w:rPr>
          <w:rFonts w:ascii="Times New Roman" w:hAnsi="Times New Roman" w:cs="Times New Roman"/>
        </w:rPr>
        <w:t>.</w:t>
      </w:r>
    </w:p>
    <w:p w14:paraId="0C230974" w14:textId="1A587B46" w:rsidR="007D2FFE" w:rsidRDefault="00E1178F" w:rsidP="00AD393A">
      <w:pPr>
        <w:pStyle w:val="ListParagraph"/>
        <w:numPr>
          <w:ilvl w:val="0"/>
          <w:numId w:val="29"/>
        </w:numPr>
        <w:spacing w:after="0" w:line="240" w:lineRule="auto"/>
        <w:ind w:left="0" w:firstLine="0"/>
        <w:jc w:val="both"/>
        <w:rPr>
          <w:rFonts w:ascii="Times New Roman" w:hAnsi="Times New Roman" w:cs="Times New Roman"/>
        </w:rPr>
      </w:pPr>
      <w:r w:rsidRPr="00E1178F">
        <w:rPr>
          <w:rFonts w:ascii="Times New Roman" w:hAnsi="Times New Roman" w:cs="Times New Roman"/>
        </w:rPr>
        <w:t xml:space="preserve">Subrato Bharati, M. Rubaiyat Hossain Mondal, and </w:t>
      </w:r>
      <w:proofErr w:type="spellStart"/>
      <w:r w:rsidRPr="00E1178F">
        <w:rPr>
          <w:rFonts w:ascii="Times New Roman" w:hAnsi="Times New Roman" w:cs="Times New Roman"/>
        </w:rPr>
        <w:t>Prajoy</w:t>
      </w:r>
      <w:proofErr w:type="spellEnd"/>
      <w:r w:rsidRPr="00E1178F">
        <w:rPr>
          <w:rFonts w:ascii="Times New Roman" w:hAnsi="Times New Roman" w:cs="Times New Roman"/>
        </w:rPr>
        <w:t xml:space="preserve"> Podder</w:t>
      </w:r>
      <w:r>
        <w:rPr>
          <w:rFonts w:ascii="Times New Roman" w:hAnsi="Times New Roman" w:cs="Times New Roman"/>
        </w:rPr>
        <w:t xml:space="preserve"> “</w:t>
      </w:r>
      <w:r w:rsidR="00C9127B" w:rsidRPr="00C9127B">
        <w:rPr>
          <w:rFonts w:ascii="Times New Roman" w:hAnsi="Times New Roman" w:cs="Times New Roman"/>
        </w:rPr>
        <w:t>A Review on Explainable Artificial Intelligence for Healthcare: Why, How, and When?</w:t>
      </w:r>
      <w:r>
        <w:rPr>
          <w:rFonts w:ascii="Times New Roman" w:hAnsi="Times New Roman" w:cs="Times New Roman"/>
        </w:rPr>
        <w:t>”</w:t>
      </w:r>
      <w:r w:rsidR="00C9127B">
        <w:rPr>
          <w:rFonts w:ascii="Times New Roman" w:hAnsi="Times New Roman" w:cs="Times New Roman"/>
        </w:rPr>
        <w:t xml:space="preserve"> </w:t>
      </w:r>
      <w:proofErr w:type="spellStart"/>
      <w:r w:rsidR="00C9127B" w:rsidRPr="00C9127B">
        <w:rPr>
          <w:rFonts w:ascii="Times New Roman" w:hAnsi="Times New Roman" w:cs="Times New Roman"/>
        </w:rPr>
        <w:t>arXiv</w:t>
      </w:r>
      <w:proofErr w:type="spellEnd"/>
      <w:r w:rsidR="00C9127B" w:rsidRPr="00C9127B">
        <w:rPr>
          <w:rFonts w:ascii="Times New Roman" w:hAnsi="Times New Roman" w:cs="Times New Roman"/>
        </w:rPr>
        <w:t xml:space="preserve"> preprint</w:t>
      </w:r>
      <w:r w:rsidR="00C9127B">
        <w:rPr>
          <w:rFonts w:ascii="Times New Roman" w:hAnsi="Times New Roman" w:cs="Times New Roman"/>
        </w:rPr>
        <w:t xml:space="preserve"> </w:t>
      </w:r>
      <w:r w:rsidR="00C9127B" w:rsidRPr="00C9127B">
        <w:rPr>
          <w:rFonts w:ascii="Times New Roman" w:hAnsi="Times New Roman" w:cs="Times New Roman"/>
        </w:rPr>
        <w:t>2023</w:t>
      </w:r>
      <w:r w:rsidR="00C9127B">
        <w:rPr>
          <w:rFonts w:ascii="Times New Roman" w:hAnsi="Times New Roman" w:cs="Times New Roman"/>
        </w:rPr>
        <w:t>.</w:t>
      </w:r>
    </w:p>
    <w:p w14:paraId="2BCFAFC6" w14:textId="5C97DFC4" w:rsidR="00C9127B" w:rsidRDefault="002B1E3C" w:rsidP="00AD393A">
      <w:pPr>
        <w:pStyle w:val="ListParagraph"/>
        <w:numPr>
          <w:ilvl w:val="0"/>
          <w:numId w:val="29"/>
        </w:numPr>
        <w:spacing w:after="0" w:line="240" w:lineRule="auto"/>
        <w:ind w:left="0" w:firstLine="0"/>
        <w:jc w:val="both"/>
        <w:rPr>
          <w:rFonts w:ascii="Times New Roman" w:hAnsi="Times New Roman" w:cs="Times New Roman"/>
        </w:rPr>
      </w:pPr>
      <w:r w:rsidRPr="002B1E3C">
        <w:rPr>
          <w:rFonts w:ascii="Times New Roman" w:hAnsi="Times New Roman" w:cs="Times New Roman"/>
        </w:rPr>
        <w:t>Chia-Hsuan Chang, Xiaoyang Wang, and Christopher C. Yang</w:t>
      </w:r>
      <w:r>
        <w:rPr>
          <w:rFonts w:ascii="Times New Roman" w:hAnsi="Times New Roman" w:cs="Times New Roman"/>
        </w:rPr>
        <w:t xml:space="preserve"> “</w:t>
      </w:r>
      <w:r w:rsidRPr="002B1E3C">
        <w:rPr>
          <w:rFonts w:ascii="Times New Roman" w:hAnsi="Times New Roman" w:cs="Times New Roman"/>
        </w:rPr>
        <w:t>Explainable AI for Fair Sepsis Mortality Predictive Model</w:t>
      </w:r>
      <w:r>
        <w:rPr>
          <w:rFonts w:ascii="Times New Roman" w:hAnsi="Times New Roman" w:cs="Times New Roman"/>
        </w:rPr>
        <w:t xml:space="preserve">” </w:t>
      </w:r>
      <w:proofErr w:type="spellStart"/>
      <w:r w:rsidR="0029362A" w:rsidRPr="0029362A">
        <w:rPr>
          <w:rFonts w:ascii="Times New Roman" w:hAnsi="Times New Roman" w:cs="Times New Roman"/>
        </w:rPr>
        <w:t>arXiv</w:t>
      </w:r>
      <w:proofErr w:type="spellEnd"/>
      <w:r w:rsidR="0029362A" w:rsidRPr="0029362A">
        <w:rPr>
          <w:rFonts w:ascii="Times New Roman" w:hAnsi="Times New Roman" w:cs="Times New Roman"/>
        </w:rPr>
        <w:t xml:space="preserve"> preprint</w:t>
      </w:r>
      <w:r w:rsidR="0029362A">
        <w:rPr>
          <w:rFonts w:ascii="Times New Roman" w:hAnsi="Times New Roman" w:cs="Times New Roman"/>
        </w:rPr>
        <w:t xml:space="preserve"> 2024.</w:t>
      </w:r>
    </w:p>
    <w:p w14:paraId="74BEA101" w14:textId="3C49F087" w:rsidR="0029362A" w:rsidRDefault="0064203F" w:rsidP="00AD393A">
      <w:pPr>
        <w:pStyle w:val="ListParagraph"/>
        <w:numPr>
          <w:ilvl w:val="0"/>
          <w:numId w:val="29"/>
        </w:numPr>
        <w:spacing w:after="0" w:line="240" w:lineRule="auto"/>
        <w:ind w:left="0" w:firstLine="0"/>
        <w:jc w:val="both"/>
        <w:rPr>
          <w:rFonts w:ascii="Times New Roman" w:hAnsi="Times New Roman" w:cs="Times New Roman"/>
        </w:rPr>
      </w:pPr>
      <w:r w:rsidRPr="0064203F">
        <w:rPr>
          <w:rFonts w:ascii="Times New Roman" w:hAnsi="Times New Roman" w:cs="Times New Roman"/>
        </w:rPr>
        <w:t>Researchers from Charles Darwin University, United International University, and Australian Catholic University</w:t>
      </w:r>
      <w:r>
        <w:rPr>
          <w:rFonts w:ascii="Times New Roman" w:hAnsi="Times New Roman" w:cs="Times New Roman"/>
        </w:rPr>
        <w:t xml:space="preserve"> </w:t>
      </w:r>
      <w:r w:rsidR="00370550" w:rsidRPr="00370550">
        <w:rPr>
          <w:rFonts w:ascii="Times New Roman" w:hAnsi="Times New Roman" w:cs="Times New Roman"/>
        </w:rPr>
        <w:t>"Automated Diagnosis of Respiratory Diseases from Lung Ultrasound Videos Ensuring XAI: An Innovative Hybrid Model Approach"</w:t>
      </w:r>
      <w:r w:rsidR="00370550">
        <w:rPr>
          <w:rFonts w:ascii="Times New Roman" w:hAnsi="Times New Roman" w:cs="Times New Roman"/>
        </w:rPr>
        <w:t xml:space="preserve"> </w:t>
      </w:r>
      <w:r w:rsidR="00370550" w:rsidRPr="00370550">
        <w:rPr>
          <w:rFonts w:ascii="Times New Roman" w:hAnsi="Times New Roman" w:cs="Times New Roman"/>
        </w:rPr>
        <w:t>Frontiers in Computer Science</w:t>
      </w:r>
      <w:r w:rsidR="00370550">
        <w:rPr>
          <w:rFonts w:ascii="Times New Roman" w:hAnsi="Times New Roman" w:cs="Times New Roman"/>
        </w:rPr>
        <w:t xml:space="preserve"> </w:t>
      </w:r>
      <w:r w:rsidR="00370550" w:rsidRPr="00370550">
        <w:rPr>
          <w:rFonts w:ascii="Times New Roman" w:hAnsi="Times New Roman" w:cs="Times New Roman"/>
        </w:rPr>
        <w:t>2025</w:t>
      </w:r>
      <w:r w:rsidR="00370550">
        <w:rPr>
          <w:rFonts w:ascii="Times New Roman" w:hAnsi="Times New Roman" w:cs="Times New Roman"/>
        </w:rPr>
        <w:t>.</w:t>
      </w:r>
    </w:p>
    <w:p w14:paraId="5B6863C6" w14:textId="56E8D77E" w:rsidR="00370550" w:rsidRDefault="006A2AD0" w:rsidP="00AD393A">
      <w:pPr>
        <w:pStyle w:val="ListParagraph"/>
        <w:numPr>
          <w:ilvl w:val="0"/>
          <w:numId w:val="29"/>
        </w:numPr>
        <w:spacing w:after="0" w:line="240" w:lineRule="auto"/>
        <w:ind w:left="0" w:firstLine="0"/>
        <w:jc w:val="both"/>
        <w:rPr>
          <w:rFonts w:ascii="Times New Roman" w:hAnsi="Times New Roman" w:cs="Times New Roman"/>
        </w:rPr>
      </w:pPr>
      <w:r w:rsidRPr="006A2AD0">
        <w:rPr>
          <w:rFonts w:ascii="Times New Roman" w:hAnsi="Times New Roman" w:cs="Times New Roman"/>
        </w:rPr>
        <w:t xml:space="preserve">Markus, A. F., Kors, J. A., </w:t>
      </w:r>
      <w:proofErr w:type="spellStart"/>
      <w:r w:rsidRPr="006A2AD0">
        <w:rPr>
          <w:rFonts w:ascii="Times New Roman" w:hAnsi="Times New Roman" w:cs="Times New Roman"/>
        </w:rPr>
        <w:t>Rijnbeek</w:t>
      </w:r>
      <w:proofErr w:type="spellEnd"/>
      <w:r w:rsidRPr="006A2AD0">
        <w:rPr>
          <w:rFonts w:ascii="Times New Roman" w:hAnsi="Times New Roman" w:cs="Times New Roman"/>
        </w:rPr>
        <w:t>, P. R.</w:t>
      </w:r>
      <w:r>
        <w:rPr>
          <w:rFonts w:ascii="Times New Roman" w:hAnsi="Times New Roman" w:cs="Times New Roman"/>
        </w:rPr>
        <w:t xml:space="preserve"> </w:t>
      </w:r>
      <w:r w:rsidR="00A44321" w:rsidRPr="00A44321">
        <w:rPr>
          <w:rFonts w:ascii="Times New Roman" w:hAnsi="Times New Roman" w:cs="Times New Roman"/>
        </w:rPr>
        <w:t>"the role of explainability in creating trustworthy artificial intelligence for health care: a comprehensive survey of the terminology, design choices, and evaluation strategies"​</w:t>
      </w:r>
      <w:r w:rsidR="00A44321">
        <w:rPr>
          <w:rFonts w:ascii="Times New Roman" w:hAnsi="Times New Roman" w:cs="Times New Roman"/>
        </w:rPr>
        <w:t xml:space="preserve"> </w:t>
      </w:r>
      <w:proofErr w:type="spellStart"/>
      <w:r w:rsidR="00A44321" w:rsidRPr="00A44321">
        <w:rPr>
          <w:rFonts w:ascii="Times New Roman" w:hAnsi="Times New Roman" w:cs="Times New Roman"/>
        </w:rPr>
        <w:t>arXiv</w:t>
      </w:r>
      <w:proofErr w:type="spellEnd"/>
      <w:r w:rsidR="00A44321" w:rsidRPr="00A44321">
        <w:rPr>
          <w:rFonts w:ascii="Times New Roman" w:hAnsi="Times New Roman" w:cs="Times New Roman"/>
        </w:rPr>
        <w:t xml:space="preserve"> preprint arXiv:2007.15911​</w:t>
      </w:r>
      <w:r w:rsidR="00A44321">
        <w:rPr>
          <w:rFonts w:ascii="Times New Roman" w:hAnsi="Times New Roman" w:cs="Times New Roman"/>
        </w:rPr>
        <w:t>, 2020.</w:t>
      </w:r>
    </w:p>
    <w:p w14:paraId="37D97821" w14:textId="191DC0BF" w:rsidR="00A44321" w:rsidRPr="004F2254" w:rsidRDefault="00390D52" w:rsidP="00AD393A">
      <w:pPr>
        <w:pStyle w:val="ListParagraph"/>
        <w:numPr>
          <w:ilvl w:val="0"/>
          <w:numId w:val="29"/>
        </w:numPr>
        <w:spacing w:after="0" w:line="240" w:lineRule="auto"/>
        <w:ind w:left="0" w:firstLine="0"/>
        <w:jc w:val="both"/>
        <w:rPr>
          <w:rFonts w:ascii="Times New Roman" w:hAnsi="Times New Roman" w:cs="Times New Roman"/>
        </w:rPr>
      </w:pPr>
      <w:r w:rsidRPr="00390D52">
        <w:rPr>
          <w:rFonts w:ascii="Times New Roman" w:hAnsi="Times New Roman" w:cs="Times New Roman"/>
        </w:rPr>
        <w:t>Bharati, S., Mondal, M. R. H., Podder, P.</w:t>
      </w:r>
      <w:r>
        <w:rPr>
          <w:rFonts w:ascii="Times New Roman" w:hAnsi="Times New Roman" w:cs="Times New Roman"/>
        </w:rPr>
        <w:t xml:space="preserve"> </w:t>
      </w:r>
      <w:r w:rsidRPr="00390D52">
        <w:rPr>
          <w:rFonts w:ascii="Times New Roman" w:hAnsi="Times New Roman" w:cs="Times New Roman"/>
        </w:rPr>
        <w:t>"A Review on Explainable Artificial Intelligence for Healthcare: Why, How, and When?</w:t>
      </w:r>
      <w:r w:rsidR="00BE35F9">
        <w:rPr>
          <w:rFonts w:ascii="Times New Roman" w:hAnsi="Times New Roman" w:cs="Times New Roman"/>
        </w:rPr>
        <w:t xml:space="preserve"> </w:t>
      </w:r>
      <w:proofErr w:type="spellStart"/>
      <w:r w:rsidR="00BE35F9" w:rsidRPr="00BE35F9">
        <w:rPr>
          <w:rFonts w:ascii="Times New Roman" w:hAnsi="Times New Roman" w:cs="Times New Roman"/>
        </w:rPr>
        <w:t>arXiv</w:t>
      </w:r>
      <w:proofErr w:type="spellEnd"/>
      <w:r w:rsidR="00BE35F9" w:rsidRPr="00BE35F9">
        <w:rPr>
          <w:rFonts w:ascii="Times New Roman" w:hAnsi="Times New Roman" w:cs="Times New Roman"/>
        </w:rPr>
        <w:t xml:space="preserve"> preprint arXiv:2304.0478</w:t>
      </w:r>
      <w:r w:rsidR="00BE35F9">
        <w:rPr>
          <w:rFonts w:ascii="Times New Roman" w:hAnsi="Times New Roman" w:cs="Times New Roman"/>
        </w:rPr>
        <w:t xml:space="preserve">, </w:t>
      </w:r>
      <w:r w:rsidR="00BE35F9" w:rsidRPr="00BE35F9">
        <w:rPr>
          <w:rFonts w:ascii="Times New Roman" w:hAnsi="Times New Roman" w:cs="Times New Roman"/>
        </w:rPr>
        <w:t>2023</w:t>
      </w:r>
      <w:r w:rsidR="00AD393A">
        <w:rPr>
          <w:rFonts w:ascii="Times New Roman" w:hAnsi="Times New Roman" w:cs="Times New Roman"/>
        </w:rPr>
        <w:t>.</w:t>
      </w:r>
    </w:p>
    <w:sectPr w:rsidR="00A44321" w:rsidRPr="004F2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50336"/>
    <w:multiLevelType w:val="multilevel"/>
    <w:tmpl w:val="DC1C9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2335B"/>
    <w:multiLevelType w:val="multilevel"/>
    <w:tmpl w:val="D616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527CF"/>
    <w:multiLevelType w:val="multilevel"/>
    <w:tmpl w:val="B476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C19BF"/>
    <w:multiLevelType w:val="multilevel"/>
    <w:tmpl w:val="B640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56C62"/>
    <w:multiLevelType w:val="multilevel"/>
    <w:tmpl w:val="59E2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70398"/>
    <w:multiLevelType w:val="multilevel"/>
    <w:tmpl w:val="0D1A1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40195"/>
    <w:multiLevelType w:val="multilevel"/>
    <w:tmpl w:val="AC42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11C5B"/>
    <w:multiLevelType w:val="multilevel"/>
    <w:tmpl w:val="2744A4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27346"/>
    <w:multiLevelType w:val="multilevel"/>
    <w:tmpl w:val="13644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042A2"/>
    <w:multiLevelType w:val="multilevel"/>
    <w:tmpl w:val="28DE5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41494"/>
    <w:multiLevelType w:val="multilevel"/>
    <w:tmpl w:val="3DF08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C737D"/>
    <w:multiLevelType w:val="multilevel"/>
    <w:tmpl w:val="86A26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34CEB"/>
    <w:multiLevelType w:val="multilevel"/>
    <w:tmpl w:val="396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03770"/>
    <w:multiLevelType w:val="multilevel"/>
    <w:tmpl w:val="14F0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6C4A66"/>
    <w:multiLevelType w:val="multilevel"/>
    <w:tmpl w:val="B98C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C07FF"/>
    <w:multiLevelType w:val="multilevel"/>
    <w:tmpl w:val="D2BE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3B7B47"/>
    <w:multiLevelType w:val="multilevel"/>
    <w:tmpl w:val="2B48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7227B4"/>
    <w:multiLevelType w:val="multilevel"/>
    <w:tmpl w:val="A83A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170C57"/>
    <w:multiLevelType w:val="multilevel"/>
    <w:tmpl w:val="244A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433B4B"/>
    <w:multiLevelType w:val="multilevel"/>
    <w:tmpl w:val="B822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D7031D"/>
    <w:multiLevelType w:val="multilevel"/>
    <w:tmpl w:val="5BF6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C646E"/>
    <w:multiLevelType w:val="multilevel"/>
    <w:tmpl w:val="23B8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D12D7"/>
    <w:multiLevelType w:val="multilevel"/>
    <w:tmpl w:val="D1A67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287B3A"/>
    <w:multiLevelType w:val="multilevel"/>
    <w:tmpl w:val="457A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8D696D"/>
    <w:multiLevelType w:val="multilevel"/>
    <w:tmpl w:val="A576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195864"/>
    <w:multiLevelType w:val="multilevel"/>
    <w:tmpl w:val="8BC21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AE5F1E"/>
    <w:multiLevelType w:val="hybridMultilevel"/>
    <w:tmpl w:val="10281D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0930E6A"/>
    <w:multiLevelType w:val="multilevel"/>
    <w:tmpl w:val="3E84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0762AB"/>
    <w:multiLevelType w:val="multilevel"/>
    <w:tmpl w:val="2892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956775">
    <w:abstractNumId w:val="5"/>
  </w:num>
  <w:num w:numId="2" w16cid:durableId="14888185">
    <w:abstractNumId w:val="25"/>
  </w:num>
  <w:num w:numId="3" w16cid:durableId="1234195582">
    <w:abstractNumId w:val="1"/>
  </w:num>
  <w:num w:numId="4" w16cid:durableId="1210415810">
    <w:abstractNumId w:val="6"/>
  </w:num>
  <w:num w:numId="5" w16cid:durableId="2092507792">
    <w:abstractNumId w:val="15"/>
  </w:num>
  <w:num w:numId="6" w16cid:durableId="1862428078">
    <w:abstractNumId w:val="8"/>
  </w:num>
  <w:num w:numId="7" w16cid:durableId="74593673">
    <w:abstractNumId w:val="10"/>
  </w:num>
  <w:num w:numId="8" w16cid:durableId="1613783630">
    <w:abstractNumId w:val="0"/>
  </w:num>
  <w:num w:numId="9" w16cid:durableId="914822539">
    <w:abstractNumId w:val="11"/>
  </w:num>
  <w:num w:numId="10" w16cid:durableId="734357151">
    <w:abstractNumId w:val="9"/>
  </w:num>
  <w:num w:numId="11" w16cid:durableId="554853743">
    <w:abstractNumId w:val="18"/>
  </w:num>
  <w:num w:numId="12" w16cid:durableId="879711834">
    <w:abstractNumId w:val="3"/>
  </w:num>
  <w:num w:numId="13" w16cid:durableId="1575042829">
    <w:abstractNumId w:val="28"/>
  </w:num>
  <w:num w:numId="14" w16cid:durableId="1128547456">
    <w:abstractNumId w:val="2"/>
  </w:num>
  <w:num w:numId="15" w16cid:durableId="372123703">
    <w:abstractNumId w:val="13"/>
  </w:num>
  <w:num w:numId="16" w16cid:durableId="219680664">
    <w:abstractNumId w:val="7"/>
  </w:num>
  <w:num w:numId="17" w16cid:durableId="1999186365">
    <w:abstractNumId w:val="21"/>
  </w:num>
  <w:num w:numId="18" w16cid:durableId="495918063">
    <w:abstractNumId w:val="4"/>
  </w:num>
  <w:num w:numId="19" w16cid:durableId="1020205445">
    <w:abstractNumId w:val="23"/>
  </w:num>
  <w:num w:numId="20" w16cid:durableId="1185753801">
    <w:abstractNumId w:val="20"/>
  </w:num>
  <w:num w:numId="21" w16cid:durableId="143131414">
    <w:abstractNumId w:val="12"/>
  </w:num>
  <w:num w:numId="22" w16cid:durableId="1410349034">
    <w:abstractNumId w:val="17"/>
  </w:num>
  <w:num w:numId="23" w16cid:durableId="1665936555">
    <w:abstractNumId w:val="16"/>
  </w:num>
  <w:num w:numId="24" w16cid:durableId="1699430611">
    <w:abstractNumId w:val="27"/>
  </w:num>
  <w:num w:numId="25" w16cid:durableId="1942688469">
    <w:abstractNumId w:val="14"/>
  </w:num>
  <w:num w:numId="26" w16cid:durableId="2113938776">
    <w:abstractNumId w:val="19"/>
  </w:num>
  <w:num w:numId="27" w16cid:durableId="784617336">
    <w:abstractNumId w:val="24"/>
  </w:num>
  <w:num w:numId="28" w16cid:durableId="1044645078">
    <w:abstractNumId w:val="22"/>
  </w:num>
  <w:num w:numId="29" w16cid:durableId="213170251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26"/>
    <w:rsid w:val="00002D06"/>
    <w:rsid w:val="00056E86"/>
    <w:rsid w:val="000B3094"/>
    <w:rsid w:val="000E06A9"/>
    <w:rsid w:val="001505C4"/>
    <w:rsid w:val="00177126"/>
    <w:rsid w:val="001774F7"/>
    <w:rsid w:val="001C2C75"/>
    <w:rsid w:val="001D0FE0"/>
    <w:rsid w:val="001F70E0"/>
    <w:rsid w:val="002024DF"/>
    <w:rsid w:val="00203884"/>
    <w:rsid w:val="002166CD"/>
    <w:rsid w:val="00220441"/>
    <w:rsid w:val="00223DB0"/>
    <w:rsid w:val="00293264"/>
    <w:rsid w:val="0029362A"/>
    <w:rsid w:val="002B1E3C"/>
    <w:rsid w:val="002D3C52"/>
    <w:rsid w:val="002D4B4C"/>
    <w:rsid w:val="0034593A"/>
    <w:rsid w:val="00370550"/>
    <w:rsid w:val="00390D52"/>
    <w:rsid w:val="003A07B0"/>
    <w:rsid w:val="0041559F"/>
    <w:rsid w:val="00417BD5"/>
    <w:rsid w:val="004323A7"/>
    <w:rsid w:val="00441F5A"/>
    <w:rsid w:val="00447D71"/>
    <w:rsid w:val="00450AC6"/>
    <w:rsid w:val="00496A45"/>
    <w:rsid w:val="004A108D"/>
    <w:rsid w:val="004B2F7D"/>
    <w:rsid w:val="004F2254"/>
    <w:rsid w:val="004F7428"/>
    <w:rsid w:val="0050004A"/>
    <w:rsid w:val="00505658"/>
    <w:rsid w:val="00507888"/>
    <w:rsid w:val="00521CB5"/>
    <w:rsid w:val="005257FC"/>
    <w:rsid w:val="005273F3"/>
    <w:rsid w:val="00541B1C"/>
    <w:rsid w:val="005671FE"/>
    <w:rsid w:val="00580541"/>
    <w:rsid w:val="005903B7"/>
    <w:rsid w:val="0059569C"/>
    <w:rsid w:val="005A0059"/>
    <w:rsid w:val="005B58C5"/>
    <w:rsid w:val="005D002C"/>
    <w:rsid w:val="005E143A"/>
    <w:rsid w:val="005F6708"/>
    <w:rsid w:val="006017E1"/>
    <w:rsid w:val="00630633"/>
    <w:rsid w:val="0064203F"/>
    <w:rsid w:val="0064797B"/>
    <w:rsid w:val="00656EE4"/>
    <w:rsid w:val="00675C6A"/>
    <w:rsid w:val="00682EBA"/>
    <w:rsid w:val="006A2AD0"/>
    <w:rsid w:val="006A34F3"/>
    <w:rsid w:val="006B0FA1"/>
    <w:rsid w:val="006D4F6A"/>
    <w:rsid w:val="006E3E51"/>
    <w:rsid w:val="006F2509"/>
    <w:rsid w:val="006F2E4E"/>
    <w:rsid w:val="006F4BD6"/>
    <w:rsid w:val="007121B4"/>
    <w:rsid w:val="00716EF0"/>
    <w:rsid w:val="00725F6D"/>
    <w:rsid w:val="00751427"/>
    <w:rsid w:val="00754442"/>
    <w:rsid w:val="007773B6"/>
    <w:rsid w:val="007931A6"/>
    <w:rsid w:val="007A22CB"/>
    <w:rsid w:val="007B0071"/>
    <w:rsid w:val="007C6D9F"/>
    <w:rsid w:val="007D2152"/>
    <w:rsid w:val="007D2FFE"/>
    <w:rsid w:val="007D36CB"/>
    <w:rsid w:val="007F1019"/>
    <w:rsid w:val="007F68C0"/>
    <w:rsid w:val="00812897"/>
    <w:rsid w:val="00826B35"/>
    <w:rsid w:val="00864452"/>
    <w:rsid w:val="00883910"/>
    <w:rsid w:val="0088711E"/>
    <w:rsid w:val="008C2958"/>
    <w:rsid w:val="008D2633"/>
    <w:rsid w:val="008E6E90"/>
    <w:rsid w:val="008E6FB1"/>
    <w:rsid w:val="0093224B"/>
    <w:rsid w:val="00940654"/>
    <w:rsid w:val="0094104F"/>
    <w:rsid w:val="009412D3"/>
    <w:rsid w:val="00942788"/>
    <w:rsid w:val="0094636E"/>
    <w:rsid w:val="009A71F4"/>
    <w:rsid w:val="009B603E"/>
    <w:rsid w:val="009D708D"/>
    <w:rsid w:val="00A15146"/>
    <w:rsid w:val="00A31298"/>
    <w:rsid w:val="00A44321"/>
    <w:rsid w:val="00A5130E"/>
    <w:rsid w:val="00A53D02"/>
    <w:rsid w:val="00AB40DA"/>
    <w:rsid w:val="00AC1D7F"/>
    <w:rsid w:val="00AD11B3"/>
    <w:rsid w:val="00AD393A"/>
    <w:rsid w:val="00AE2B09"/>
    <w:rsid w:val="00B03A87"/>
    <w:rsid w:val="00B24DF5"/>
    <w:rsid w:val="00B27CE5"/>
    <w:rsid w:val="00B41574"/>
    <w:rsid w:val="00B616B9"/>
    <w:rsid w:val="00B650AE"/>
    <w:rsid w:val="00B92EDC"/>
    <w:rsid w:val="00BA15FE"/>
    <w:rsid w:val="00BC6120"/>
    <w:rsid w:val="00BD2D01"/>
    <w:rsid w:val="00BE35F9"/>
    <w:rsid w:val="00C07F8A"/>
    <w:rsid w:val="00C2472B"/>
    <w:rsid w:val="00C4220A"/>
    <w:rsid w:val="00C42420"/>
    <w:rsid w:val="00C7375D"/>
    <w:rsid w:val="00C9127B"/>
    <w:rsid w:val="00CA681A"/>
    <w:rsid w:val="00D37921"/>
    <w:rsid w:val="00D54478"/>
    <w:rsid w:val="00D74B28"/>
    <w:rsid w:val="00DF3B4F"/>
    <w:rsid w:val="00DF7377"/>
    <w:rsid w:val="00E00D7D"/>
    <w:rsid w:val="00E1178F"/>
    <w:rsid w:val="00E41F5D"/>
    <w:rsid w:val="00E42FD6"/>
    <w:rsid w:val="00E452FB"/>
    <w:rsid w:val="00E56C95"/>
    <w:rsid w:val="00E73C13"/>
    <w:rsid w:val="00E87A02"/>
    <w:rsid w:val="00EB0E02"/>
    <w:rsid w:val="00EB3719"/>
    <w:rsid w:val="00ED1E8F"/>
    <w:rsid w:val="00EE310D"/>
    <w:rsid w:val="00EE557B"/>
    <w:rsid w:val="00EE6F93"/>
    <w:rsid w:val="00F3157D"/>
    <w:rsid w:val="00F31BA4"/>
    <w:rsid w:val="00F46F3C"/>
    <w:rsid w:val="00FB723C"/>
    <w:rsid w:val="00FE27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5144"/>
  <w15:chartTrackingRefBased/>
  <w15:docId w15:val="{D851D2D9-B95F-4FC5-8C05-0DCFB2C58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1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71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771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771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71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71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1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1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1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1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71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771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771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71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7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126"/>
    <w:rPr>
      <w:rFonts w:eastAsiaTheme="majorEastAsia" w:cstheme="majorBidi"/>
      <w:color w:val="272727" w:themeColor="text1" w:themeTint="D8"/>
    </w:rPr>
  </w:style>
  <w:style w:type="paragraph" w:styleId="Title">
    <w:name w:val="Title"/>
    <w:basedOn w:val="Normal"/>
    <w:next w:val="Normal"/>
    <w:link w:val="TitleChar"/>
    <w:uiPriority w:val="10"/>
    <w:qFormat/>
    <w:rsid w:val="001771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1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126"/>
    <w:pPr>
      <w:spacing w:before="160"/>
      <w:jc w:val="center"/>
    </w:pPr>
    <w:rPr>
      <w:i/>
      <w:iCs/>
      <w:color w:val="404040" w:themeColor="text1" w:themeTint="BF"/>
    </w:rPr>
  </w:style>
  <w:style w:type="character" w:customStyle="1" w:styleId="QuoteChar">
    <w:name w:val="Quote Char"/>
    <w:basedOn w:val="DefaultParagraphFont"/>
    <w:link w:val="Quote"/>
    <w:uiPriority w:val="29"/>
    <w:rsid w:val="00177126"/>
    <w:rPr>
      <w:i/>
      <w:iCs/>
      <w:color w:val="404040" w:themeColor="text1" w:themeTint="BF"/>
    </w:rPr>
  </w:style>
  <w:style w:type="paragraph" w:styleId="ListParagraph">
    <w:name w:val="List Paragraph"/>
    <w:basedOn w:val="Normal"/>
    <w:uiPriority w:val="34"/>
    <w:qFormat/>
    <w:rsid w:val="00177126"/>
    <w:pPr>
      <w:ind w:left="720"/>
      <w:contextualSpacing/>
    </w:pPr>
  </w:style>
  <w:style w:type="character" w:styleId="IntenseEmphasis">
    <w:name w:val="Intense Emphasis"/>
    <w:basedOn w:val="DefaultParagraphFont"/>
    <w:uiPriority w:val="21"/>
    <w:qFormat/>
    <w:rsid w:val="00177126"/>
    <w:rPr>
      <w:i/>
      <w:iCs/>
      <w:color w:val="2F5496" w:themeColor="accent1" w:themeShade="BF"/>
    </w:rPr>
  </w:style>
  <w:style w:type="paragraph" w:styleId="IntenseQuote">
    <w:name w:val="Intense Quote"/>
    <w:basedOn w:val="Normal"/>
    <w:next w:val="Normal"/>
    <w:link w:val="IntenseQuoteChar"/>
    <w:uiPriority w:val="30"/>
    <w:qFormat/>
    <w:rsid w:val="00177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7126"/>
    <w:rPr>
      <w:i/>
      <w:iCs/>
      <w:color w:val="2F5496" w:themeColor="accent1" w:themeShade="BF"/>
    </w:rPr>
  </w:style>
  <w:style w:type="character" w:styleId="IntenseReference">
    <w:name w:val="Intense Reference"/>
    <w:basedOn w:val="DefaultParagraphFont"/>
    <w:uiPriority w:val="32"/>
    <w:qFormat/>
    <w:rsid w:val="00177126"/>
    <w:rPr>
      <w:b/>
      <w:bCs/>
      <w:smallCaps/>
      <w:color w:val="2F5496" w:themeColor="accent1" w:themeShade="BF"/>
      <w:spacing w:val="5"/>
    </w:rPr>
  </w:style>
  <w:style w:type="character" w:styleId="Strong">
    <w:name w:val="Strong"/>
    <w:basedOn w:val="DefaultParagraphFont"/>
    <w:uiPriority w:val="22"/>
    <w:qFormat/>
    <w:rsid w:val="001505C4"/>
    <w:rPr>
      <w:b/>
      <w:bCs/>
    </w:rPr>
  </w:style>
  <w:style w:type="paragraph" w:styleId="NormalWeb">
    <w:name w:val="Normal (Web)"/>
    <w:basedOn w:val="Normal"/>
    <w:uiPriority w:val="99"/>
    <w:semiHidden/>
    <w:unhideWhenUsed/>
    <w:rsid w:val="001505C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941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99379">
      <w:bodyDiv w:val="1"/>
      <w:marLeft w:val="0"/>
      <w:marRight w:val="0"/>
      <w:marTop w:val="0"/>
      <w:marBottom w:val="0"/>
      <w:divBdr>
        <w:top w:val="none" w:sz="0" w:space="0" w:color="auto"/>
        <w:left w:val="none" w:sz="0" w:space="0" w:color="auto"/>
        <w:bottom w:val="none" w:sz="0" w:space="0" w:color="auto"/>
        <w:right w:val="none" w:sz="0" w:space="0" w:color="auto"/>
      </w:divBdr>
    </w:div>
    <w:div w:id="122620939">
      <w:bodyDiv w:val="1"/>
      <w:marLeft w:val="0"/>
      <w:marRight w:val="0"/>
      <w:marTop w:val="0"/>
      <w:marBottom w:val="0"/>
      <w:divBdr>
        <w:top w:val="none" w:sz="0" w:space="0" w:color="auto"/>
        <w:left w:val="none" w:sz="0" w:space="0" w:color="auto"/>
        <w:bottom w:val="none" w:sz="0" w:space="0" w:color="auto"/>
        <w:right w:val="none" w:sz="0" w:space="0" w:color="auto"/>
      </w:divBdr>
    </w:div>
    <w:div w:id="141434942">
      <w:bodyDiv w:val="1"/>
      <w:marLeft w:val="0"/>
      <w:marRight w:val="0"/>
      <w:marTop w:val="0"/>
      <w:marBottom w:val="0"/>
      <w:divBdr>
        <w:top w:val="none" w:sz="0" w:space="0" w:color="auto"/>
        <w:left w:val="none" w:sz="0" w:space="0" w:color="auto"/>
        <w:bottom w:val="none" w:sz="0" w:space="0" w:color="auto"/>
        <w:right w:val="none" w:sz="0" w:space="0" w:color="auto"/>
      </w:divBdr>
    </w:div>
    <w:div w:id="214122382">
      <w:bodyDiv w:val="1"/>
      <w:marLeft w:val="0"/>
      <w:marRight w:val="0"/>
      <w:marTop w:val="0"/>
      <w:marBottom w:val="0"/>
      <w:divBdr>
        <w:top w:val="none" w:sz="0" w:space="0" w:color="auto"/>
        <w:left w:val="none" w:sz="0" w:space="0" w:color="auto"/>
        <w:bottom w:val="none" w:sz="0" w:space="0" w:color="auto"/>
        <w:right w:val="none" w:sz="0" w:space="0" w:color="auto"/>
      </w:divBdr>
    </w:div>
    <w:div w:id="280888425">
      <w:bodyDiv w:val="1"/>
      <w:marLeft w:val="0"/>
      <w:marRight w:val="0"/>
      <w:marTop w:val="0"/>
      <w:marBottom w:val="0"/>
      <w:divBdr>
        <w:top w:val="none" w:sz="0" w:space="0" w:color="auto"/>
        <w:left w:val="none" w:sz="0" w:space="0" w:color="auto"/>
        <w:bottom w:val="none" w:sz="0" w:space="0" w:color="auto"/>
        <w:right w:val="none" w:sz="0" w:space="0" w:color="auto"/>
      </w:divBdr>
    </w:div>
    <w:div w:id="294869518">
      <w:bodyDiv w:val="1"/>
      <w:marLeft w:val="0"/>
      <w:marRight w:val="0"/>
      <w:marTop w:val="0"/>
      <w:marBottom w:val="0"/>
      <w:divBdr>
        <w:top w:val="none" w:sz="0" w:space="0" w:color="auto"/>
        <w:left w:val="none" w:sz="0" w:space="0" w:color="auto"/>
        <w:bottom w:val="none" w:sz="0" w:space="0" w:color="auto"/>
        <w:right w:val="none" w:sz="0" w:space="0" w:color="auto"/>
      </w:divBdr>
    </w:div>
    <w:div w:id="346834739">
      <w:bodyDiv w:val="1"/>
      <w:marLeft w:val="0"/>
      <w:marRight w:val="0"/>
      <w:marTop w:val="0"/>
      <w:marBottom w:val="0"/>
      <w:divBdr>
        <w:top w:val="none" w:sz="0" w:space="0" w:color="auto"/>
        <w:left w:val="none" w:sz="0" w:space="0" w:color="auto"/>
        <w:bottom w:val="none" w:sz="0" w:space="0" w:color="auto"/>
        <w:right w:val="none" w:sz="0" w:space="0" w:color="auto"/>
      </w:divBdr>
    </w:div>
    <w:div w:id="362287706">
      <w:bodyDiv w:val="1"/>
      <w:marLeft w:val="0"/>
      <w:marRight w:val="0"/>
      <w:marTop w:val="0"/>
      <w:marBottom w:val="0"/>
      <w:divBdr>
        <w:top w:val="none" w:sz="0" w:space="0" w:color="auto"/>
        <w:left w:val="none" w:sz="0" w:space="0" w:color="auto"/>
        <w:bottom w:val="none" w:sz="0" w:space="0" w:color="auto"/>
        <w:right w:val="none" w:sz="0" w:space="0" w:color="auto"/>
      </w:divBdr>
    </w:div>
    <w:div w:id="386224054">
      <w:bodyDiv w:val="1"/>
      <w:marLeft w:val="0"/>
      <w:marRight w:val="0"/>
      <w:marTop w:val="0"/>
      <w:marBottom w:val="0"/>
      <w:divBdr>
        <w:top w:val="none" w:sz="0" w:space="0" w:color="auto"/>
        <w:left w:val="none" w:sz="0" w:space="0" w:color="auto"/>
        <w:bottom w:val="none" w:sz="0" w:space="0" w:color="auto"/>
        <w:right w:val="none" w:sz="0" w:space="0" w:color="auto"/>
      </w:divBdr>
    </w:div>
    <w:div w:id="388694569">
      <w:bodyDiv w:val="1"/>
      <w:marLeft w:val="0"/>
      <w:marRight w:val="0"/>
      <w:marTop w:val="0"/>
      <w:marBottom w:val="0"/>
      <w:divBdr>
        <w:top w:val="none" w:sz="0" w:space="0" w:color="auto"/>
        <w:left w:val="none" w:sz="0" w:space="0" w:color="auto"/>
        <w:bottom w:val="none" w:sz="0" w:space="0" w:color="auto"/>
        <w:right w:val="none" w:sz="0" w:space="0" w:color="auto"/>
      </w:divBdr>
    </w:div>
    <w:div w:id="441732248">
      <w:bodyDiv w:val="1"/>
      <w:marLeft w:val="0"/>
      <w:marRight w:val="0"/>
      <w:marTop w:val="0"/>
      <w:marBottom w:val="0"/>
      <w:divBdr>
        <w:top w:val="none" w:sz="0" w:space="0" w:color="auto"/>
        <w:left w:val="none" w:sz="0" w:space="0" w:color="auto"/>
        <w:bottom w:val="none" w:sz="0" w:space="0" w:color="auto"/>
        <w:right w:val="none" w:sz="0" w:space="0" w:color="auto"/>
      </w:divBdr>
    </w:div>
    <w:div w:id="586815415">
      <w:bodyDiv w:val="1"/>
      <w:marLeft w:val="0"/>
      <w:marRight w:val="0"/>
      <w:marTop w:val="0"/>
      <w:marBottom w:val="0"/>
      <w:divBdr>
        <w:top w:val="none" w:sz="0" w:space="0" w:color="auto"/>
        <w:left w:val="none" w:sz="0" w:space="0" w:color="auto"/>
        <w:bottom w:val="none" w:sz="0" w:space="0" w:color="auto"/>
        <w:right w:val="none" w:sz="0" w:space="0" w:color="auto"/>
      </w:divBdr>
    </w:div>
    <w:div w:id="650252874">
      <w:bodyDiv w:val="1"/>
      <w:marLeft w:val="0"/>
      <w:marRight w:val="0"/>
      <w:marTop w:val="0"/>
      <w:marBottom w:val="0"/>
      <w:divBdr>
        <w:top w:val="none" w:sz="0" w:space="0" w:color="auto"/>
        <w:left w:val="none" w:sz="0" w:space="0" w:color="auto"/>
        <w:bottom w:val="none" w:sz="0" w:space="0" w:color="auto"/>
        <w:right w:val="none" w:sz="0" w:space="0" w:color="auto"/>
      </w:divBdr>
    </w:div>
    <w:div w:id="658533575">
      <w:bodyDiv w:val="1"/>
      <w:marLeft w:val="0"/>
      <w:marRight w:val="0"/>
      <w:marTop w:val="0"/>
      <w:marBottom w:val="0"/>
      <w:divBdr>
        <w:top w:val="none" w:sz="0" w:space="0" w:color="auto"/>
        <w:left w:val="none" w:sz="0" w:space="0" w:color="auto"/>
        <w:bottom w:val="none" w:sz="0" w:space="0" w:color="auto"/>
        <w:right w:val="none" w:sz="0" w:space="0" w:color="auto"/>
      </w:divBdr>
    </w:div>
    <w:div w:id="760642935">
      <w:bodyDiv w:val="1"/>
      <w:marLeft w:val="0"/>
      <w:marRight w:val="0"/>
      <w:marTop w:val="0"/>
      <w:marBottom w:val="0"/>
      <w:divBdr>
        <w:top w:val="none" w:sz="0" w:space="0" w:color="auto"/>
        <w:left w:val="none" w:sz="0" w:space="0" w:color="auto"/>
        <w:bottom w:val="none" w:sz="0" w:space="0" w:color="auto"/>
        <w:right w:val="none" w:sz="0" w:space="0" w:color="auto"/>
      </w:divBdr>
    </w:div>
    <w:div w:id="850219479">
      <w:bodyDiv w:val="1"/>
      <w:marLeft w:val="0"/>
      <w:marRight w:val="0"/>
      <w:marTop w:val="0"/>
      <w:marBottom w:val="0"/>
      <w:divBdr>
        <w:top w:val="none" w:sz="0" w:space="0" w:color="auto"/>
        <w:left w:val="none" w:sz="0" w:space="0" w:color="auto"/>
        <w:bottom w:val="none" w:sz="0" w:space="0" w:color="auto"/>
        <w:right w:val="none" w:sz="0" w:space="0" w:color="auto"/>
      </w:divBdr>
    </w:div>
    <w:div w:id="874150415">
      <w:bodyDiv w:val="1"/>
      <w:marLeft w:val="0"/>
      <w:marRight w:val="0"/>
      <w:marTop w:val="0"/>
      <w:marBottom w:val="0"/>
      <w:divBdr>
        <w:top w:val="none" w:sz="0" w:space="0" w:color="auto"/>
        <w:left w:val="none" w:sz="0" w:space="0" w:color="auto"/>
        <w:bottom w:val="none" w:sz="0" w:space="0" w:color="auto"/>
        <w:right w:val="none" w:sz="0" w:space="0" w:color="auto"/>
      </w:divBdr>
    </w:div>
    <w:div w:id="1023434775">
      <w:bodyDiv w:val="1"/>
      <w:marLeft w:val="0"/>
      <w:marRight w:val="0"/>
      <w:marTop w:val="0"/>
      <w:marBottom w:val="0"/>
      <w:divBdr>
        <w:top w:val="none" w:sz="0" w:space="0" w:color="auto"/>
        <w:left w:val="none" w:sz="0" w:space="0" w:color="auto"/>
        <w:bottom w:val="none" w:sz="0" w:space="0" w:color="auto"/>
        <w:right w:val="none" w:sz="0" w:space="0" w:color="auto"/>
      </w:divBdr>
    </w:div>
    <w:div w:id="1185440307">
      <w:bodyDiv w:val="1"/>
      <w:marLeft w:val="0"/>
      <w:marRight w:val="0"/>
      <w:marTop w:val="0"/>
      <w:marBottom w:val="0"/>
      <w:divBdr>
        <w:top w:val="none" w:sz="0" w:space="0" w:color="auto"/>
        <w:left w:val="none" w:sz="0" w:space="0" w:color="auto"/>
        <w:bottom w:val="none" w:sz="0" w:space="0" w:color="auto"/>
        <w:right w:val="none" w:sz="0" w:space="0" w:color="auto"/>
      </w:divBdr>
    </w:div>
    <w:div w:id="1385176526">
      <w:bodyDiv w:val="1"/>
      <w:marLeft w:val="0"/>
      <w:marRight w:val="0"/>
      <w:marTop w:val="0"/>
      <w:marBottom w:val="0"/>
      <w:divBdr>
        <w:top w:val="none" w:sz="0" w:space="0" w:color="auto"/>
        <w:left w:val="none" w:sz="0" w:space="0" w:color="auto"/>
        <w:bottom w:val="none" w:sz="0" w:space="0" w:color="auto"/>
        <w:right w:val="none" w:sz="0" w:space="0" w:color="auto"/>
      </w:divBdr>
    </w:div>
    <w:div w:id="1446382964">
      <w:bodyDiv w:val="1"/>
      <w:marLeft w:val="0"/>
      <w:marRight w:val="0"/>
      <w:marTop w:val="0"/>
      <w:marBottom w:val="0"/>
      <w:divBdr>
        <w:top w:val="none" w:sz="0" w:space="0" w:color="auto"/>
        <w:left w:val="none" w:sz="0" w:space="0" w:color="auto"/>
        <w:bottom w:val="none" w:sz="0" w:space="0" w:color="auto"/>
        <w:right w:val="none" w:sz="0" w:space="0" w:color="auto"/>
      </w:divBdr>
    </w:div>
    <w:div w:id="1483504284">
      <w:bodyDiv w:val="1"/>
      <w:marLeft w:val="0"/>
      <w:marRight w:val="0"/>
      <w:marTop w:val="0"/>
      <w:marBottom w:val="0"/>
      <w:divBdr>
        <w:top w:val="none" w:sz="0" w:space="0" w:color="auto"/>
        <w:left w:val="none" w:sz="0" w:space="0" w:color="auto"/>
        <w:bottom w:val="none" w:sz="0" w:space="0" w:color="auto"/>
        <w:right w:val="none" w:sz="0" w:space="0" w:color="auto"/>
      </w:divBdr>
    </w:div>
    <w:div w:id="1500658133">
      <w:bodyDiv w:val="1"/>
      <w:marLeft w:val="0"/>
      <w:marRight w:val="0"/>
      <w:marTop w:val="0"/>
      <w:marBottom w:val="0"/>
      <w:divBdr>
        <w:top w:val="none" w:sz="0" w:space="0" w:color="auto"/>
        <w:left w:val="none" w:sz="0" w:space="0" w:color="auto"/>
        <w:bottom w:val="none" w:sz="0" w:space="0" w:color="auto"/>
        <w:right w:val="none" w:sz="0" w:space="0" w:color="auto"/>
      </w:divBdr>
    </w:div>
    <w:div w:id="1509560204">
      <w:bodyDiv w:val="1"/>
      <w:marLeft w:val="0"/>
      <w:marRight w:val="0"/>
      <w:marTop w:val="0"/>
      <w:marBottom w:val="0"/>
      <w:divBdr>
        <w:top w:val="none" w:sz="0" w:space="0" w:color="auto"/>
        <w:left w:val="none" w:sz="0" w:space="0" w:color="auto"/>
        <w:bottom w:val="none" w:sz="0" w:space="0" w:color="auto"/>
        <w:right w:val="none" w:sz="0" w:space="0" w:color="auto"/>
      </w:divBdr>
    </w:div>
    <w:div w:id="1535508546">
      <w:bodyDiv w:val="1"/>
      <w:marLeft w:val="0"/>
      <w:marRight w:val="0"/>
      <w:marTop w:val="0"/>
      <w:marBottom w:val="0"/>
      <w:divBdr>
        <w:top w:val="none" w:sz="0" w:space="0" w:color="auto"/>
        <w:left w:val="none" w:sz="0" w:space="0" w:color="auto"/>
        <w:bottom w:val="none" w:sz="0" w:space="0" w:color="auto"/>
        <w:right w:val="none" w:sz="0" w:space="0" w:color="auto"/>
      </w:divBdr>
    </w:div>
    <w:div w:id="1591308024">
      <w:bodyDiv w:val="1"/>
      <w:marLeft w:val="0"/>
      <w:marRight w:val="0"/>
      <w:marTop w:val="0"/>
      <w:marBottom w:val="0"/>
      <w:divBdr>
        <w:top w:val="none" w:sz="0" w:space="0" w:color="auto"/>
        <w:left w:val="none" w:sz="0" w:space="0" w:color="auto"/>
        <w:bottom w:val="none" w:sz="0" w:space="0" w:color="auto"/>
        <w:right w:val="none" w:sz="0" w:space="0" w:color="auto"/>
      </w:divBdr>
    </w:div>
    <w:div w:id="1610430726">
      <w:bodyDiv w:val="1"/>
      <w:marLeft w:val="0"/>
      <w:marRight w:val="0"/>
      <w:marTop w:val="0"/>
      <w:marBottom w:val="0"/>
      <w:divBdr>
        <w:top w:val="none" w:sz="0" w:space="0" w:color="auto"/>
        <w:left w:val="none" w:sz="0" w:space="0" w:color="auto"/>
        <w:bottom w:val="none" w:sz="0" w:space="0" w:color="auto"/>
        <w:right w:val="none" w:sz="0" w:space="0" w:color="auto"/>
      </w:divBdr>
    </w:div>
    <w:div w:id="1785494324">
      <w:bodyDiv w:val="1"/>
      <w:marLeft w:val="0"/>
      <w:marRight w:val="0"/>
      <w:marTop w:val="0"/>
      <w:marBottom w:val="0"/>
      <w:divBdr>
        <w:top w:val="none" w:sz="0" w:space="0" w:color="auto"/>
        <w:left w:val="none" w:sz="0" w:space="0" w:color="auto"/>
        <w:bottom w:val="none" w:sz="0" w:space="0" w:color="auto"/>
        <w:right w:val="none" w:sz="0" w:space="0" w:color="auto"/>
      </w:divBdr>
    </w:div>
    <w:div w:id="1819952228">
      <w:bodyDiv w:val="1"/>
      <w:marLeft w:val="0"/>
      <w:marRight w:val="0"/>
      <w:marTop w:val="0"/>
      <w:marBottom w:val="0"/>
      <w:divBdr>
        <w:top w:val="none" w:sz="0" w:space="0" w:color="auto"/>
        <w:left w:val="none" w:sz="0" w:space="0" w:color="auto"/>
        <w:bottom w:val="none" w:sz="0" w:space="0" w:color="auto"/>
        <w:right w:val="none" w:sz="0" w:space="0" w:color="auto"/>
      </w:divBdr>
    </w:div>
    <w:div w:id="1940018483">
      <w:bodyDiv w:val="1"/>
      <w:marLeft w:val="0"/>
      <w:marRight w:val="0"/>
      <w:marTop w:val="0"/>
      <w:marBottom w:val="0"/>
      <w:divBdr>
        <w:top w:val="none" w:sz="0" w:space="0" w:color="auto"/>
        <w:left w:val="none" w:sz="0" w:space="0" w:color="auto"/>
        <w:bottom w:val="none" w:sz="0" w:space="0" w:color="auto"/>
        <w:right w:val="none" w:sz="0" w:space="0" w:color="auto"/>
      </w:divBdr>
      <w:divsChild>
        <w:div w:id="770930795">
          <w:marLeft w:val="0"/>
          <w:marRight w:val="0"/>
          <w:marTop w:val="0"/>
          <w:marBottom w:val="0"/>
          <w:divBdr>
            <w:top w:val="single" w:sz="2" w:space="0" w:color="E3E3E3"/>
            <w:left w:val="single" w:sz="2" w:space="0" w:color="E3E3E3"/>
            <w:bottom w:val="single" w:sz="2" w:space="0" w:color="E3E3E3"/>
            <w:right w:val="single" w:sz="2" w:space="0" w:color="E3E3E3"/>
          </w:divBdr>
        </w:div>
        <w:div w:id="1327316943">
          <w:marLeft w:val="0"/>
          <w:marRight w:val="0"/>
          <w:marTop w:val="0"/>
          <w:marBottom w:val="0"/>
          <w:divBdr>
            <w:top w:val="single" w:sz="2" w:space="0" w:color="E3E3E3"/>
            <w:left w:val="single" w:sz="2" w:space="0" w:color="E3E3E3"/>
            <w:bottom w:val="single" w:sz="2" w:space="0" w:color="E3E3E3"/>
            <w:right w:val="single" w:sz="2" w:space="0" w:color="E3E3E3"/>
          </w:divBdr>
          <w:divsChild>
            <w:div w:id="12703144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178542">
          <w:marLeft w:val="0"/>
          <w:marRight w:val="0"/>
          <w:marTop w:val="0"/>
          <w:marBottom w:val="0"/>
          <w:divBdr>
            <w:top w:val="single" w:sz="2" w:space="0" w:color="E3E3E3"/>
            <w:left w:val="single" w:sz="2" w:space="0" w:color="E3E3E3"/>
            <w:bottom w:val="single" w:sz="2" w:space="0" w:color="E3E3E3"/>
            <w:right w:val="single" w:sz="2" w:space="0" w:color="E3E3E3"/>
          </w:divBdr>
        </w:div>
        <w:div w:id="1609577225">
          <w:marLeft w:val="0"/>
          <w:marRight w:val="0"/>
          <w:marTop w:val="0"/>
          <w:marBottom w:val="0"/>
          <w:divBdr>
            <w:top w:val="single" w:sz="2" w:space="0" w:color="auto"/>
            <w:left w:val="single" w:sz="2" w:space="0" w:color="auto"/>
            <w:bottom w:val="single" w:sz="6" w:space="0" w:color="auto"/>
            <w:right w:val="single" w:sz="2" w:space="0" w:color="auto"/>
          </w:divBdr>
          <w:divsChild>
            <w:div w:id="292099423">
              <w:marLeft w:val="0"/>
              <w:marRight w:val="0"/>
              <w:marTop w:val="0"/>
              <w:marBottom w:val="0"/>
              <w:divBdr>
                <w:top w:val="single" w:sz="2" w:space="0" w:color="E3E3E3"/>
                <w:left w:val="single" w:sz="2" w:space="0" w:color="E3E3E3"/>
                <w:bottom w:val="single" w:sz="2" w:space="0" w:color="E3E3E3"/>
                <w:right w:val="single" w:sz="2" w:space="0" w:color="E3E3E3"/>
              </w:divBdr>
            </w:div>
            <w:div w:id="1839270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28722417">
          <w:marLeft w:val="0"/>
          <w:marRight w:val="0"/>
          <w:marTop w:val="0"/>
          <w:marBottom w:val="0"/>
          <w:divBdr>
            <w:top w:val="single" w:sz="2" w:space="0" w:color="E3E3E3"/>
            <w:left w:val="single" w:sz="2" w:space="0" w:color="E3E3E3"/>
            <w:bottom w:val="single" w:sz="2" w:space="0" w:color="E3E3E3"/>
            <w:right w:val="single" w:sz="2" w:space="0" w:color="E3E3E3"/>
          </w:divBdr>
        </w:div>
        <w:div w:id="672954131">
          <w:marLeft w:val="0"/>
          <w:marRight w:val="0"/>
          <w:marTop w:val="0"/>
          <w:marBottom w:val="0"/>
          <w:divBdr>
            <w:top w:val="single" w:sz="2" w:space="0" w:color="E3E3E3"/>
            <w:left w:val="single" w:sz="2" w:space="0" w:color="E3E3E3"/>
            <w:bottom w:val="single" w:sz="2" w:space="0" w:color="E3E3E3"/>
            <w:right w:val="single" w:sz="2" w:space="0" w:color="E3E3E3"/>
          </w:divBdr>
          <w:divsChild>
            <w:div w:id="17565175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107939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69048010">
      <w:bodyDiv w:val="1"/>
      <w:marLeft w:val="0"/>
      <w:marRight w:val="0"/>
      <w:marTop w:val="0"/>
      <w:marBottom w:val="0"/>
      <w:divBdr>
        <w:top w:val="none" w:sz="0" w:space="0" w:color="auto"/>
        <w:left w:val="none" w:sz="0" w:space="0" w:color="auto"/>
        <w:bottom w:val="none" w:sz="0" w:space="0" w:color="auto"/>
        <w:right w:val="none" w:sz="0" w:space="0" w:color="auto"/>
      </w:divBdr>
      <w:divsChild>
        <w:div w:id="617375373">
          <w:marLeft w:val="0"/>
          <w:marRight w:val="0"/>
          <w:marTop w:val="0"/>
          <w:marBottom w:val="0"/>
          <w:divBdr>
            <w:top w:val="single" w:sz="2" w:space="0" w:color="E3E3E3"/>
            <w:left w:val="single" w:sz="2" w:space="0" w:color="E3E3E3"/>
            <w:bottom w:val="single" w:sz="2" w:space="0" w:color="E3E3E3"/>
            <w:right w:val="single" w:sz="2" w:space="0" w:color="E3E3E3"/>
          </w:divBdr>
        </w:div>
        <w:div w:id="1715235596">
          <w:marLeft w:val="0"/>
          <w:marRight w:val="0"/>
          <w:marTop w:val="0"/>
          <w:marBottom w:val="0"/>
          <w:divBdr>
            <w:top w:val="single" w:sz="2" w:space="0" w:color="E3E3E3"/>
            <w:left w:val="single" w:sz="2" w:space="0" w:color="E3E3E3"/>
            <w:bottom w:val="single" w:sz="2" w:space="0" w:color="E3E3E3"/>
            <w:right w:val="single" w:sz="2" w:space="0" w:color="E3E3E3"/>
          </w:divBdr>
          <w:divsChild>
            <w:div w:id="12453355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87362207">
          <w:marLeft w:val="0"/>
          <w:marRight w:val="0"/>
          <w:marTop w:val="0"/>
          <w:marBottom w:val="0"/>
          <w:divBdr>
            <w:top w:val="single" w:sz="2" w:space="0" w:color="E3E3E3"/>
            <w:left w:val="single" w:sz="2" w:space="0" w:color="E3E3E3"/>
            <w:bottom w:val="single" w:sz="2" w:space="0" w:color="E3E3E3"/>
            <w:right w:val="single" w:sz="2" w:space="0" w:color="E3E3E3"/>
          </w:divBdr>
        </w:div>
        <w:div w:id="176383437">
          <w:marLeft w:val="0"/>
          <w:marRight w:val="0"/>
          <w:marTop w:val="0"/>
          <w:marBottom w:val="0"/>
          <w:divBdr>
            <w:top w:val="single" w:sz="2" w:space="0" w:color="auto"/>
            <w:left w:val="single" w:sz="2" w:space="0" w:color="auto"/>
            <w:bottom w:val="single" w:sz="6" w:space="0" w:color="auto"/>
            <w:right w:val="single" w:sz="2" w:space="0" w:color="auto"/>
          </w:divBdr>
          <w:divsChild>
            <w:div w:id="1731462749">
              <w:marLeft w:val="0"/>
              <w:marRight w:val="0"/>
              <w:marTop w:val="0"/>
              <w:marBottom w:val="0"/>
              <w:divBdr>
                <w:top w:val="single" w:sz="2" w:space="0" w:color="E3E3E3"/>
                <w:left w:val="single" w:sz="2" w:space="0" w:color="E3E3E3"/>
                <w:bottom w:val="single" w:sz="2" w:space="0" w:color="E3E3E3"/>
                <w:right w:val="single" w:sz="2" w:space="0" w:color="E3E3E3"/>
              </w:divBdr>
            </w:div>
            <w:div w:id="782918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5487966">
          <w:marLeft w:val="0"/>
          <w:marRight w:val="0"/>
          <w:marTop w:val="0"/>
          <w:marBottom w:val="0"/>
          <w:divBdr>
            <w:top w:val="single" w:sz="2" w:space="0" w:color="E3E3E3"/>
            <w:left w:val="single" w:sz="2" w:space="0" w:color="E3E3E3"/>
            <w:bottom w:val="single" w:sz="2" w:space="0" w:color="E3E3E3"/>
            <w:right w:val="single" w:sz="2" w:space="0" w:color="E3E3E3"/>
          </w:divBdr>
        </w:div>
        <w:div w:id="1457142119">
          <w:marLeft w:val="0"/>
          <w:marRight w:val="0"/>
          <w:marTop w:val="0"/>
          <w:marBottom w:val="0"/>
          <w:divBdr>
            <w:top w:val="single" w:sz="2" w:space="0" w:color="E3E3E3"/>
            <w:left w:val="single" w:sz="2" w:space="0" w:color="E3E3E3"/>
            <w:bottom w:val="single" w:sz="2" w:space="0" w:color="E3E3E3"/>
            <w:right w:val="single" w:sz="2" w:space="0" w:color="E3E3E3"/>
          </w:divBdr>
          <w:divsChild>
            <w:div w:id="1756127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271751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94602808">
      <w:bodyDiv w:val="1"/>
      <w:marLeft w:val="0"/>
      <w:marRight w:val="0"/>
      <w:marTop w:val="0"/>
      <w:marBottom w:val="0"/>
      <w:divBdr>
        <w:top w:val="none" w:sz="0" w:space="0" w:color="auto"/>
        <w:left w:val="none" w:sz="0" w:space="0" w:color="auto"/>
        <w:bottom w:val="none" w:sz="0" w:space="0" w:color="auto"/>
        <w:right w:val="none" w:sz="0" w:space="0" w:color="auto"/>
      </w:divBdr>
    </w:div>
    <w:div w:id="1997026787">
      <w:bodyDiv w:val="1"/>
      <w:marLeft w:val="0"/>
      <w:marRight w:val="0"/>
      <w:marTop w:val="0"/>
      <w:marBottom w:val="0"/>
      <w:divBdr>
        <w:top w:val="none" w:sz="0" w:space="0" w:color="auto"/>
        <w:left w:val="none" w:sz="0" w:space="0" w:color="auto"/>
        <w:bottom w:val="none" w:sz="0" w:space="0" w:color="auto"/>
        <w:right w:val="none" w:sz="0" w:space="0" w:color="auto"/>
      </w:divBdr>
    </w:div>
    <w:div w:id="204709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11753</TotalTime>
  <Pages>6</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drsuneelpappala@outlook.com</dc:creator>
  <cp:keywords/>
  <dc:description/>
  <cp:lastModifiedBy>drsuneelpappala@outlook.com</cp:lastModifiedBy>
  <cp:revision>161</cp:revision>
  <dcterms:created xsi:type="dcterms:W3CDTF">2025-02-21T09:21:00Z</dcterms:created>
  <dcterms:modified xsi:type="dcterms:W3CDTF">2025-03-01T13:27:00Z</dcterms:modified>
</cp:coreProperties>
</file>