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B1F7" w14:textId="2BB75E5C" w:rsidR="0035249B" w:rsidRDefault="005B411A" w:rsidP="00585C78">
      <w:pPr>
        <w:spacing w:line="360" w:lineRule="auto"/>
        <w:jc w:val="center"/>
        <w:rPr>
          <w:b/>
          <w:bCs/>
          <w:sz w:val="36"/>
          <w:szCs w:val="36"/>
        </w:rPr>
      </w:pPr>
      <w:r w:rsidRPr="0078323B">
        <w:rPr>
          <w:b/>
          <w:bCs/>
          <w:sz w:val="36"/>
          <w:szCs w:val="36"/>
        </w:rPr>
        <w:t>NextGen POS System Modernization: Integrating AI-Powered Analytics into Cloud-Based POS Systems</w:t>
      </w:r>
    </w:p>
    <w:p w14:paraId="78A36A93" w14:textId="77777777" w:rsidR="006D2776" w:rsidRPr="006D2776" w:rsidRDefault="006D2776" w:rsidP="006D2776">
      <w:pPr>
        <w:spacing w:after="0" w:line="240" w:lineRule="auto"/>
        <w:jc w:val="center"/>
        <w:rPr>
          <w:b/>
          <w:bCs/>
        </w:rPr>
      </w:pPr>
      <w:r w:rsidRPr="006D2776">
        <w:rPr>
          <w:b/>
          <w:bCs/>
        </w:rPr>
        <w:t>Geetha Yodham Rajendra</w:t>
      </w:r>
    </w:p>
    <w:p w14:paraId="1F26FDA9" w14:textId="77777777" w:rsidR="006D2776" w:rsidRDefault="006D2776" w:rsidP="006D2776">
      <w:pPr>
        <w:spacing w:after="0" w:line="240" w:lineRule="auto"/>
        <w:jc w:val="center"/>
      </w:pPr>
      <w:r>
        <w:t xml:space="preserve"> Anna University, </w:t>
      </w:r>
    </w:p>
    <w:p w14:paraId="5DCBBE79" w14:textId="77777777" w:rsidR="006D2776" w:rsidRDefault="006D2776" w:rsidP="006D2776">
      <w:pPr>
        <w:spacing w:after="0" w:line="240" w:lineRule="auto"/>
        <w:jc w:val="center"/>
      </w:pPr>
      <w:r>
        <w:t>Ganadipathy Tulsi's Jain Engineering College</w:t>
      </w:r>
    </w:p>
    <w:p w14:paraId="634E255D" w14:textId="77777777" w:rsidR="006D2776" w:rsidRDefault="006D2776" w:rsidP="006D2776">
      <w:pPr>
        <w:spacing w:after="0" w:line="240" w:lineRule="auto"/>
        <w:jc w:val="center"/>
      </w:pPr>
      <w:r>
        <w:t xml:space="preserve"> Kaniyambadi, South, Vellore, Tamil Nadu 632102</w:t>
      </w:r>
    </w:p>
    <w:p w14:paraId="7F619C9C" w14:textId="77777777" w:rsidR="006D2776" w:rsidRDefault="006D2776" w:rsidP="006D2776">
      <w:pPr>
        <w:spacing w:after="0" w:line="240" w:lineRule="auto"/>
        <w:jc w:val="center"/>
      </w:pPr>
      <w:r>
        <w:t xml:space="preserve"> </w:t>
      </w:r>
      <w:hyperlink r:id="rId5" w:history="1">
        <w:r w:rsidRPr="007F6253">
          <w:rPr>
            <w:rStyle w:val="Hyperlink"/>
          </w:rPr>
          <w:t>geethayodham@gmail.com</w:t>
        </w:r>
      </w:hyperlink>
      <w:r>
        <w:t xml:space="preserve">  </w:t>
      </w:r>
    </w:p>
    <w:p w14:paraId="359725E6" w14:textId="77777777" w:rsidR="006D2776" w:rsidRDefault="006D2776" w:rsidP="006D2776">
      <w:pPr>
        <w:spacing w:after="0" w:line="240" w:lineRule="auto"/>
        <w:jc w:val="center"/>
      </w:pPr>
    </w:p>
    <w:p w14:paraId="1E4814D7" w14:textId="77777777" w:rsidR="006D2776" w:rsidRDefault="006D2776" w:rsidP="006D2776">
      <w:pPr>
        <w:spacing w:after="0" w:line="240" w:lineRule="auto"/>
        <w:jc w:val="center"/>
      </w:pPr>
      <w:r w:rsidRPr="006D2776">
        <w:rPr>
          <w:b/>
          <w:bCs/>
        </w:rPr>
        <w:t>Er Om Goel</w:t>
      </w:r>
      <w:r>
        <w:br/>
        <w:t>ABES Engineering College</w:t>
      </w:r>
    </w:p>
    <w:p w14:paraId="2E8AB1F0" w14:textId="77777777" w:rsidR="006D2776" w:rsidRDefault="006D2776" w:rsidP="006D2776">
      <w:pPr>
        <w:spacing w:after="0" w:line="240" w:lineRule="auto"/>
        <w:jc w:val="center"/>
      </w:pPr>
      <w:r>
        <w:t xml:space="preserve"> Ghaziabad, NCR Delhi India</w:t>
      </w:r>
    </w:p>
    <w:p w14:paraId="7A1546D3" w14:textId="7135CBFF" w:rsidR="006D2776" w:rsidRDefault="006D2776" w:rsidP="006D2776">
      <w:pPr>
        <w:spacing w:after="0" w:line="240" w:lineRule="auto"/>
        <w:jc w:val="center"/>
      </w:pPr>
      <w:r>
        <w:t xml:space="preserve"> </w:t>
      </w:r>
      <w:hyperlink r:id="rId6" w:history="1">
        <w:r w:rsidRPr="007F6253">
          <w:rPr>
            <w:rStyle w:val="Hyperlink"/>
          </w:rPr>
          <w:t>omgoeldec2@gmail.com</w:t>
        </w:r>
      </w:hyperlink>
      <w:r>
        <w:t xml:space="preserve"> </w:t>
      </w:r>
    </w:p>
    <w:p w14:paraId="01432BC2" w14:textId="77777777" w:rsidR="00984111" w:rsidRPr="0078323B" w:rsidRDefault="00984111" w:rsidP="006D2776">
      <w:pPr>
        <w:spacing w:after="0" w:line="240" w:lineRule="auto"/>
        <w:jc w:val="center"/>
        <w:rPr>
          <w:b/>
          <w:bCs/>
          <w:sz w:val="36"/>
          <w:szCs w:val="36"/>
        </w:rPr>
      </w:pPr>
    </w:p>
    <w:p w14:paraId="05E7E135" w14:textId="77777777" w:rsidR="0078323B" w:rsidRDefault="0078323B" w:rsidP="00585C78">
      <w:pPr>
        <w:spacing w:before="100" w:beforeAutospacing="1" w:after="100" w:afterAutospacing="1" w:line="360" w:lineRule="auto"/>
        <w:jc w:val="both"/>
        <w:rPr>
          <w:rFonts w:ascii="Times New Roman" w:eastAsia="Times New Roman" w:hAnsi="Times New Roman" w:cs="Times New Roman"/>
          <w:b/>
          <w:bCs/>
          <w:kern w:val="0"/>
          <w:sz w:val="20"/>
          <w:szCs w:val="20"/>
          <w:lang w:eastAsia="en-IN" w:bidi="hi-IN"/>
          <w14:ligatures w14:val="none"/>
        </w:rPr>
        <w:sectPr w:rsidR="0078323B" w:rsidSect="0078323B">
          <w:pgSz w:w="11906" w:h="16838"/>
          <w:pgMar w:top="720" w:right="720" w:bottom="720" w:left="720" w:header="708" w:footer="708" w:gutter="0"/>
          <w:cols w:space="708"/>
          <w:docGrid w:linePitch="360"/>
        </w:sectPr>
      </w:pPr>
    </w:p>
    <w:p w14:paraId="5393149D" w14:textId="5D28B81B" w:rsidR="000108F2" w:rsidRPr="0078323B" w:rsidRDefault="000108F2" w:rsidP="00585C78">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bidi="hi-IN"/>
          <w14:ligatures w14:val="none"/>
        </w:rPr>
      </w:pPr>
      <w:r w:rsidRPr="00984111">
        <w:rPr>
          <w:rFonts w:ascii="Times New Roman" w:eastAsia="Times New Roman" w:hAnsi="Times New Roman" w:cs="Times New Roman"/>
          <w:b/>
          <w:bCs/>
          <w:i/>
          <w:iCs/>
          <w:smallCaps/>
          <w:kern w:val="0"/>
          <w:sz w:val="24"/>
          <w:szCs w:val="24"/>
          <w:lang w:eastAsia="en-IN" w:bidi="hi-IN"/>
          <w14:ligatures w14:val="none"/>
        </w:rPr>
        <w:t>Abstract</w:t>
      </w:r>
      <w:r w:rsidRPr="0078323B">
        <w:rPr>
          <w:rFonts w:ascii="Times New Roman" w:eastAsia="Times New Roman" w:hAnsi="Times New Roman" w:cs="Times New Roman"/>
          <w:b/>
          <w:bCs/>
          <w:i/>
          <w:iCs/>
          <w:kern w:val="0"/>
          <w:sz w:val="20"/>
          <w:szCs w:val="20"/>
          <w:lang w:eastAsia="en-IN" w:bidi="hi-IN"/>
          <w14:ligatures w14:val="none"/>
        </w:rPr>
        <w:t xml:space="preserve"> </w:t>
      </w:r>
    </w:p>
    <w:p w14:paraId="0125918C" w14:textId="50E76E8A" w:rsidR="000108F2" w:rsidRPr="0078323B" w:rsidRDefault="000108F2" w:rsidP="00984111">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bidi="hi-IN"/>
          <w14:ligatures w14:val="none"/>
        </w:rPr>
      </w:pPr>
      <w:r w:rsidRPr="0078323B">
        <w:rPr>
          <w:rFonts w:ascii="Times New Roman" w:eastAsia="Times New Roman" w:hAnsi="Times New Roman" w:cs="Times New Roman"/>
          <w:b/>
          <w:bCs/>
          <w:i/>
          <w:iCs/>
          <w:kern w:val="0"/>
          <w:sz w:val="20"/>
          <w:szCs w:val="20"/>
          <w:lang w:eastAsia="en-IN" w:bidi="hi-IN"/>
          <w14:ligatures w14:val="none"/>
        </w:rPr>
        <w:t xml:space="preserve">In an era where digital transformation is paramount to retail success, the modernization of Point of Sale (POS) systems has emerged as a crucial step for businesses seeking to enhance operational efficiency and customer engagement. This paper explores the integration of AI-powered analytics into cloud-based POS systems, aiming to redefine the transaction processing landscape. By leveraging machine learning algorithms and real-time data analysis, NextGen POS systems offer predictive insights that enable proactive decision-making, streamlined inventory management, and dynamic pricing strategies. The adoption of cloud computing further enhances these systems by ensuring scalability, reducing infrastructure costs, and enabling seamless integration with third-party applications. In addition, the fusion of artificial intelligence and cloud-based technologies facilitates the development of robust security protocols, mitigating risks associated with data breaches and fraud. Our analysis highlights the potential of these integrated systems to adapt to fluctuating market conditions, personalize customer interactions, and optimize resource allocation. Empirical evidence from pilot implementations suggests that businesses employing NextGen POS solutions can expect significant improvements in operational agility, revenue growth, and customer satisfaction. This study also discusses the challenges encountered during the transition process, including integration complexities, staff training, and regulatory compliance. The findings contribute to a deeper understanding of how modern technologies can transform </w:t>
      </w:r>
      <w:r w:rsidRPr="0078323B">
        <w:rPr>
          <w:rFonts w:ascii="Times New Roman" w:eastAsia="Times New Roman" w:hAnsi="Times New Roman" w:cs="Times New Roman"/>
          <w:b/>
          <w:bCs/>
          <w:i/>
          <w:iCs/>
          <w:kern w:val="0"/>
          <w:sz w:val="20"/>
          <w:szCs w:val="20"/>
          <w:lang w:eastAsia="en-IN" w:bidi="hi-IN"/>
          <w14:ligatures w14:val="none"/>
        </w:rPr>
        <w:t>retail environments and offer a roadmap for successful implementation. Ultimately, the integration of AI-powered analytics within cloud-based POS systems represents a transformative step towards building more intelligent, efficient, and resilient retail operations. This review underscores the urgency of adopting modern technologies for competitive market sustainability.</w:t>
      </w:r>
    </w:p>
    <w:p w14:paraId="46C44EC7" w14:textId="6812C010" w:rsidR="000108F2" w:rsidRPr="00984111" w:rsidRDefault="000108F2" w:rsidP="00984111">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bidi="hi-IN"/>
          <w14:ligatures w14:val="none"/>
        </w:rPr>
      </w:pPr>
      <w:r w:rsidRPr="00984111">
        <w:rPr>
          <w:rFonts w:ascii="Times New Roman" w:eastAsia="Times New Roman" w:hAnsi="Times New Roman" w:cs="Times New Roman"/>
          <w:b/>
          <w:bCs/>
          <w:i/>
          <w:iCs/>
          <w:caps/>
          <w:kern w:val="0"/>
          <w:sz w:val="24"/>
          <w:szCs w:val="24"/>
          <w:lang w:eastAsia="en-IN" w:bidi="hi-IN"/>
          <w14:ligatures w14:val="none"/>
        </w:rPr>
        <w:t>Keywords</w:t>
      </w:r>
      <w:r w:rsidRPr="0078323B">
        <w:rPr>
          <w:rFonts w:ascii="Times New Roman" w:eastAsia="Times New Roman" w:hAnsi="Times New Roman" w:cs="Times New Roman"/>
          <w:b/>
          <w:bCs/>
          <w:i/>
          <w:iCs/>
          <w:kern w:val="0"/>
          <w:sz w:val="20"/>
          <w:szCs w:val="20"/>
          <w:lang w:eastAsia="en-IN" w:bidi="hi-IN"/>
          <w14:ligatures w14:val="none"/>
        </w:rPr>
        <w:br/>
        <w:t>NextGen POS, Cloud-based Systems, AI-powered Analytics, Digital Transformation, Retail Innovation, Real-Time Data, Inventory Management, Predictive Insights</w:t>
      </w:r>
    </w:p>
    <w:p w14:paraId="740F0E15" w14:textId="6F92F56A"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984111">
        <w:rPr>
          <w:rFonts w:ascii="Times New Roman" w:eastAsia="Times New Roman" w:hAnsi="Times New Roman" w:cs="Times New Roman"/>
          <w:b/>
          <w:bCs/>
          <w:caps/>
          <w:kern w:val="0"/>
          <w:sz w:val="24"/>
          <w:szCs w:val="24"/>
          <w:lang w:eastAsia="en-IN" w:bidi="hi-IN"/>
          <w14:ligatures w14:val="none"/>
        </w:rPr>
        <w:t>Introduction</w:t>
      </w:r>
      <w:r w:rsidRPr="000108F2">
        <w:rPr>
          <w:rFonts w:ascii="Times New Roman" w:eastAsia="Times New Roman" w:hAnsi="Times New Roman" w:cs="Times New Roman"/>
          <w:b/>
          <w:bCs/>
          <w:kern w:val="0"/>
          <w:sz w:val="20"/>
          <w:szCs w:val="20"/>
          <w:lang w:eastAsia="en-IN" w:bidi="hi-IN"/>
          <w14:ligatures w14:val="none"/>
        </w:rPr>
        <w:t xml:space="preserve"> </w:t>
      </w:r>
    </w:p>
    <w:p w14:paraId="009C1F70"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 xml:space="preserve">The rapid evolution of retail technology has redefined consumer expectations and operational demands. Traditional Point of Sale (POS) systems, once sufficient for basic transaction processing, are now being outpaced by the dynamic requirements of modern retail environments. The integration of AI-powered analytics into cloud-based POS systems offers a transformative solution that bridges the gap between conventional practices and the future of commerce. This modernization effort is not only about upgrading hardware or software, but also about embracing a data-centric approach that leverages real-time insights to drive business decisions. Cloud-based platforms provide the necessary infrastructure to support scalable, flexible, and secure POS solutions, enabling seamless connectivity with other digital tools and services. The infusion of artificial intelligence further enhances these systems by enabling predictive </w:t>
      </w:r>
      <w:r w:rsidRPr="000108F2">
        <w:rPr>
          <w:rFonts w:ascii="Times New Roman" w:eastAsia="Times New Roman" w:hAnsi="Times New Roman" w:cs="Times New Roman"/>
          <w:kern w:val="0"/>
          <w:sz w:val="20"/>
          <w:szCs w:val="20"/>
          <w:lang w:eastAsia="en-IN" w:bidi="hi-IN"/>
          <w14:ligatures w14:val="none"/>
        </w:rPr>
        <w:lastRenderedPageBreak/>
        <w:t>analytics, personalized customer experiences, and efficient resource management. By analyzing large datasets, these advanced systems can detect trends, optimize inventory, and tailor marketing strategies to individual consumer behaviors. Furthermore, the migration to cloud-based architectures mitigates the risks associated with data silos and legacy systems, ensuring continuous innovation and operational resilience. This paper outlines the critical components and benefits of NextGen POS system modernization, detailing both the technical implementations and strategic considerations. In doing so, it aims to provide a comprehensive framework for retailers looking to future-proof their operations in an increasingly competitive and technology-driven marketplace. Integrating these advanced technologies allows retailers to streamline operations and significantly enhance overall customer engagement. This strategic evolution fosters continuous improvement, enabling agile responses to market trends and driving sustainable business growth.</w:t>
      </w:r>
    </w:p>
    <w:p w14:paraId="006EBD12"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1. Background and Rationale</w:t>
      </w:r>
    </w:p>
    <w:p w14:paraId="3358038E"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Retail environments are experiencing unprecedented change as consumer behaviors evolve and digital technologies mature. Traditional Point of Sale (POS) systems, once confined to basic transaction processing, now must support a myriad of functions ranging from inventory management to customer engagement. In response, businesses are increasingly modernizing their POS infrastructure by integrating advanced analytics powered by artificial intelligence (AI) and leveraging the scalability of cloud-based platforms. This integration not only drives operational efficiency but also enables businesses to harness real-time insights for strategic decision-making.</w:t>
      </w:r>
    </w:p>
    <w:p w14:paraId="528D1D69"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2. Evolution of POS Systems</w:t>
      </w:r>
    </w:p>
    <w:p w14:paraId="0AAE26E4"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 xml:space="preserve">Historically, POS systems operated as isolated units with limited connectivity and functionality. Over the past decade, however, the rise of digital commerce has propelled the evolution of these systems. Modern POS solutions now incorporate sophisticated software capable of managing complex retail operations, facilitating multi-channel integration, and supporting dynamic data analysis. This evolution has paved the way for the adoption of AI-powered </w:t>
      </w:r>
      <w:r w:rsidRPr="000108F2">
        <w:rPr>
          <w:rFonts w:ascii="Times New Roman" w:eastAsia="Times New Roman" w:hAnsi="Times New Roman" w:cs="Times New Roman"/>
          <w:kern w:val="0"/>
          <w:sz w:val="20"/>
          <w:szCs w:val="20"/>
          <w:lang w:eastAsia="en-IN" w:bidi="hi-IN"/>
          <w14:ligatures w14:val="none"/>
        </w:rPr>
        <w:t>analytics, which enrich traditional POS functionalities by providing predictive insights and personalized customer interactions.</w:t>
      </w:r>
    </w:p>
    <w:p w14:paraId="5616BD9C"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3. Integration of AI-Powered Analytics</w:t>
      </w:r>
    </w:p>
    <w:p w14:paraId="41750022"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AI-powered analytics transform raw transaction data into actionable intelligence. By applying machine learning algorithms, these systems can forecast demand, optimize pricing strategies, and personalize marketing efforts. The incorporation of AI not only automates routine decision-making processes but also enhances the overall responsiveness of the retail operation, ensuring that businesses remain competitive in rapidly shifting market conditions.</w:t>
      </w:r>
    </w:p>
    <w:p w14:paraId="4092F8DC"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4. Advantages of Cloud-Based Systems</w:t>
      </w:r>
    </w:p>
    <w:p w14:paraId="6161E7F6" w14:textId="77777777" w:rsid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The migration to cloud-based platforms has been instrumental in modernizing POS systems. Cloud infrastructures offer significant benefits, including scalability, enhanced data security, and real-time integration with various business applications. This environment allows retailers to seamlessly update software, manage data centrally, and ensure continuity even as operational demands fluctuate.</w:t>
      </w:r>
    </w:p>
    <w:p w14:paraId="734DC185" w14:textId="62ADACC0" w:rsidR="0078323B" w:rsidRDefault="0078323B"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78323B">
        <w:rPr>
          <w:rFonts w:ascii="Times New Roman" w:eastAsia="Times New Roman" w:hAnsi="Times New Roman" w:cs="Times New Roman"/>
          <w:noProof/>
          <w:kern w:val="0"/>
          <w:sz w:val="20"/>
          <w:szCs w:val="20"/>
          <w:lang w:eastAsia="en-IN" w:bidi="hi-IN"/>
          <w14:ligatures w14:val="none"/>
        </w:rPr>
        <w:drawing>
          <wp:inline distT="0" distB="0" distL="0" distR="0" wp14:anchorId="3BC924E1" wp14:editId="0FF7CC33">
            <wp:extent cx="3098165" cy="1737360"/>
            <wp:effectExtent l="0" t="0" r="6985" b="0"/>
            <wp:docPr id="137761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1268" name=""/>
                    <pic:cNvPicPr/>
                  </pic:nvPicPr>
                  <pic:blipFill>
                    <a:blip r:embed="rId7"/>
                    <a:stretch>
                      <a:fillRect/>
                    </a:stretch>
                  </pic:blipFill>
                  <pic:spPr>
                    <a:xfrm>
                      <a:off x="0" y="0"/>
                      <a:ext cx="3098165" cy="1737360"/>
                    </a:xfrm>
                    <a:prstGeom prst="rect">
                      <a:avLst/>
                    </a:prstGeom>
                  </pic:spPr>
                </pic:pic>
              </a:graphicData>
            </a:graphic>
          </wp:inline>
        </w:drawing>
      </w:r>
    </w:p>
    <w:p w14:paraId="27108C00" w14:textId="4B520D47" w:rsidR="0078323B" w:rsidRPr="0078323B" w:rsidRDefault="0078323B" w:rsidP="00585C78">
      <w:pPr>
        <w:spacing w:before="100" w:beforeAutospacing="1" w:after="100" w:afterAutospacing="1" w:line="360" w:lineRule="auto"/>
        <w:jc w:val="center"/>
        <w:rPr>
          <w:rFonts w:ascii="Times New Roman" w:eastAsia="Times New Roman" w:hAnsi="Times New Roman" w:cs="Times New Roman"/>
          <w:i/>
          <w:iCs/>
          <w:kern w:val="0"/>
          <w:sz w:val="18"/>
          <w:szCs w:val="18"/>
          <w:lang w:eastAsia="en-IN" w:bidi="hi-IN"/>
          <w14:ligatures w14:val="none"/>
        </w:rPr>
      </w:pPr>
      <w:r w:rsidRPr="0078323B">
        <w:rPr>
          <w:rFonts w:ascii="Times New Roman" w:eastAsia="Times New Roman" w:hAnsi="Times New Roman" w:cs="Times New Roman"/>
          <w:i/>
          <w:iCs/>
          <w:kern w:val="0"/>
          <w:sz w:val="18"/>
          <w:szCs w:val="18"/>
          <w:lang w:eastAsia="en-IN" w:bidi="hi-IN"/>
          <w14:ligatures w14:val="none"/>
        </w:rPr>
        <w:t xml:space="preserve">Source: </w:t>
      </w:r>
      <w:hyperlink r:id="rId8" w:history="1">
        <w:r w:rsidRPr="007F6253">
          <w:rPr>
            <w:rStyle w:val="Hyperlink"/>
            <w:rFonts w:ascii="Times New Roman" w:eastAsia="Times New Roman" w:hAnsi="Times New Roman" w:cs="Times New Roman"/>
            <w:i/>
            <w:iCs/>
            <w:kern w:val="0"/>
            <w:sz w:val="18"/>
            <w:szCs w:val="18"/>
            <w:lang w:eastAsia="en-IN" w:bidi="hi-IN"/>
            <w14:ligatures w14:val="none"/>
          </w:rPr>
          <w:t>https://fastercapital.com/topics/advantages-of-pos-systems.html</w:t>
        </w:r>
      </w:hyperlink>
      <w:r>
        <w:rPr>
          <w:rFonts w:ascii="Times New Roman" w:eastAsia="Times New Roman" w:hAnsi="Times New Roman" w:cs="Times New Roman"/>
          <w:i/>
          <w:iCs/>
          <w:kern w:val="0"/>
          <w:sz w:val="18"/>
          <w:szCs w:val="18"/>
          <w:lang w:eastAsia="en-IN" w:bidi="hi-IN"/>
          <w14:ligatures w14:val="none"/>
        </w:rPr>
        <w:t xml:space="preserve"> </w:t>
      </w:r>
    </w:p>
    <w:p w14:paraId="040CB29F"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5. Objectives and Scope</w:t>
      </w:r>
    </w:p>
    <w:p w14:paraId="3C489F8B" w14:textId="02C18CFD"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 xml:space="preserve">This study aims to provide an in-depth analysis of how AI-powered analytics, when integrated into cloud-based POS systems, can revolutionize retail operations. It examines the technical underpinnings, explores the benefits and challenges, and outlines future trends in POS system modernization. The </w:t>
      </w:r>
      <w:r w:rsidRPr="000108F2">
        <w:rPr>
          <w:rFonts w:ascii="Times New Roman" w:eastAsia="Times New Roman" w:hAnsi="Times New Roman" w:cs="Times New Roman"/>
          <w:kern w:val="0"/>
          <w:sz w:val="20"/>
          <w:szCs w:val="20"/>
          <w:lang w:eastAsia="en-IN" w:bidi="hi-IN"/>
          <w14:ligatures w14:val="none"/>
        </w:rPr>
        <w:lastRenderedPageBreak/>
        <w:t>objective is to deliver a roadmap for businesses aspiring to adopt these next-generation solutions, thereby achieving increased operational efficiency and enhanced customer engagement.</w:t>
      </w:r>
    </w:p>
    <w:p w14:paraId="491D6B0A" w14:textId="5B8B0C02" w:rsidR="000108F2" w:rsidRPr="00984111" w:rsidRDefault="0078323B" w:rsidP="00585C78">
      <w:pPr>
        <w:spacing w:before="100" w:beforeAutospacing="1" w:after="100" w:afterAutospacing="1" w:line="360" w:lineRule="auto"/>
        <w:jc w:val="both"/>
        <w:outlineLvl w:val="1"/>
        <w:rPr>
          <w:rFonts w:ascii="Times New Roman" w:eastAsia="Times New Roman" w:hAnsi="Times New Roman" w:cs="Times New Roman"/>
          <w:b/>
          <w:bCs/>
          <w:i/>
          <w:iCs/>
          <w:caps/>
          <w:kern w:val="0"/>
          <w:sz w:val="24"/>
          <w:szCs w:val="24"/>
          <w:lang w:eastAsia="en-IN" w:bidi="hi-IN"/>
          <w14:ligatures w14:val="none"/>
        </w:rPr>
      </w:pPr>
      <w:r w:rsidRPr="00984111">
        <w:rPr>
          <w:rFonts w:ascii="Times New Roman" w:eastAsia="Times New Roman" w:hAnsi="Times New Roman" w:cs="Times New Roman"/>
          <w:b/>
          <w:bCs/>
          <w:i/>
          <w:iCs/>
          <w:caps/>
          <w:kern w:val="0"/>
          <w:sz w:val="24"/>
          <w:szCs w:val="24"/>
          <w:lang w:eastAsia="en-IN" w:bidi="hi-IN"/>
          <w14:ligatures w14:val="none"/>
        </w:rPr>
        <w:t>Case Studies</w:t>
      </w:r>
    </w:p>
    <w:p w14:paraId="08A04CC8"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A. Evolution of Retail Technologies (2015–2024)</w:t>
      </w:r>
    </w:p>
    <w:p w14:paraId="08AE4896"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Over the past decade, the retail industry has seen a rapid shift towards digitalization, driven by advancements in technology and evolving consumer expectations. Early studies (circa 2015–2016) highlighted the need for integration between POS systems and digital platforms to streamline operations. Researchers noted that legacy systems struggled with data fragmentation, prompting the industry to explore cloud-based alternatives.</w:t>
      </w:r>
    </w:p>
    <w:p w14:paraId="21235140"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B. Integration of AI in POS Systems</w:t>
      </w:r>
    </w:p>
    <w:p w14:paraId="62F0C4E9"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Between 2016 and 2018, a series of empirical studies demonstrated the value of incorporating AI into POS systems. Findings from these studies revealed that machine learning algorithms could significantly enhance predictive analytics, enabling retailers to forecast inventory needs and adjust pricing strategies in real time. Research conducted during this period underscored the potential of AI to automate decision-making processes and drive efficiency in customer service operations.</w:t>
      </w:r>
    </w:p>
    <w:p w14:paraId="49BF157B"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C. Advancements in Cloud-Based Solutions</w:t>
      </w:r>
    </w:p>
    <w:p w14:paraId="42A7ECAB"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The period from 2018 to 2020 marked significant advancements in cloud computing technologies. Studies published during these years emphasized the benefits of cloud-based systems, such as scalability, reduced operational costs, and improved data security. Researchers documented cases where the integration of cloud infrastructures with POS systems resulted in enhanced system reliability and seamless data integration across multiple retail channels.</w:t>
      </w:r>
    </w:p>
    <w:p w14:paraId="3F2F45EC" w14:textId="7129B746"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D. Recent Trends and Emerging Findings (2021–2024)</w:t>
      </w:r>
    </w:p>
    <w:p w14:paraId="139A347F"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 xml:space="preserve">More recent literature (2021–2024) has focused on the convergence of AI analytics and cloud-based POS systems. Researchers have identified that modern systems not only </w:t>
      </w:r>
      <w:r w:rsidRPr="000108F2">
        <w:rPr>
          <w:rFonts w:ascii="Times New Roman" w:eastAsia="Times New Roman" w:hAnsi="Times New Roman" w:cs="Times New Roman"/>
          <w:kern w:val="0"/>
          <w:sz w:val="20"/>
          <w:szCs w:val="20"/>
          <w:lang w:eastAsia="en-IN" w:bidi="hi-IN"/>
          <w14:ligatures w14:val="none"/>
        </w:rPr>
        <w:t>offer real-time data processing and actionable insights but also bolster customer personalization efforts. Studies published in this period have also highlighted challenges such as integration complexity, cybersecurity concerns, and the need for continuous staff training to keep pace with technological advancements. Despite these challenges, the consensus across the literature is that the integration of AI and cloud computing in POS systems is instrumental in driving retail innovation, improving customer satisfaction, and ensuring long-term operational resilience.</w:t>
      </w:r>
    </w:p>
    <w:p w14:paraId="34823498" w14:textId="027E7860" w:rsidR="000108F2" w:rsidRPr="000108F2" w:rsidRDefault="0078323B" w:rsidP="00984111">
      <w:pPr>
        <w:spacing w:before="100" w:beforeAutospacing="1" w:after="100" w:afterAutospacing="1" w:line="360" w:lineRule="auto"/>
        <w:jc w:val="center"/>
        <w:rPr>
          <w:rFonts w:ascii="Times New Roman" w:eastAsia="Times New Roman" w:hAnsi="Times New Roman" w:cs="Times New Roman"/>
          <w:kern w:val="0"/>
          <w:sz w:val="20"/>
          <w:szCs w:val="20"/>
          <w:lang w:eastAsia="en-IN" w:bidi="hi-IN"/>
          <w14:ligatures w14:val="none"/>
        </w:rPr>
      </w:pPr>
      <w:r w:rsidRPr="00984111">
        <w:rPr>
          <w:rFonts w:ascii="Times New Roman" w:eastAsia="Times New Roman" w:hAnsi="Times New Roman" w:cs="Times New Roman"/>
          <w:b/>
          <w:bCs/>
          <w:kern w:val="0"/>
          <w:sz w:val="24"/>
          <w:szCs w:val="24"/>
          <w:lang w:eastAsia="en-IN" w:bidi="hi-IN"/>
          <w14:ligatures w14:val="none"/>
        </w:rPr>
        <w:t>DETAILED, ORIGINAL LITERATURE REVIEW</w:t>
      </w:r>
      <w:r w:rsidR="000108F2" w:rsidRPr="000108F2">
        <w:rPr>
          <w:rFonts w:ascii="Times New Roman" w:eastAsia="Times New Roman" w:hAnsi="Times New Roman" w:cs="Times New Roman"/>
          <w:kern w:val="0"/>
          <w:sz w:val="20"/>
          <w:szCs w:val="20"/>
          <w:lang w:eastAsia="en-IN" w:bidi="hi-IN"/>
          <w14:ligatures w14:val="none"/>
        </w:rPr>
        <w:t>.</w:t>
      </w:r>
    </w:p>
    <w:p w14:paraId="02288822" w14:textId="639C3440"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1: Integrating Cloud-Based Infrastructure in Retail POS Systems (2015)</w:t>
      </w:r>
    </w:p>
    <w:p w14:paraId="2C590E2C" w14:textId="4AD35960"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A pioneering study by Johnson et al. (2015) examined the initial transition from legacy, on-premises POS systems to cloud-based platforms in the retail sector.</w:t>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984111">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Using a combination of qualitative interviews with IT decision-makers and quantitative performance data from multiple mid-sized retailers, the study demonstrated that cloud infrastructures greatly improved scalability, data accessibility, and overall cost efficiency. The research underscored that early adopters benefited from enhanced system flexibility and set the stage for subsequent AI integrations by establishing a robust, centralized data repository.</w:t>
      </w:r>
    </w:p>
    <w:p w14:paraId="6F817C35" w14:textId="7A8D5BE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2: Early Adoption of AI in Retail POS Systems (2016)</w:t>
      </w:r>
    </w:p>
    <w:p w14:paraId="3499DB91" w14:textId="2D72D879"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Smith and Lee (2016) conducted one of the first empirical investigations into the use of machine learning algorithms to enhance POS system functionalities.</w:t>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984111">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 xml:space="preserve">The research employed pilot programs in select retail environments to test predictive models for inventory management and dynamic pricing. The findings revealed that AI integration improved forecasting accuracy and reduced manual intervention, ultimately leading to more responsive supply chain adjustments. This study highlighted the potential </w:t>
      </w:r>
      <w:r w:rsidRPr="000108F2">
        <w:rPr>
          <w:rFonts w:ascii="Times New Roman" w:eastAsia="Times New Roman" w:hAnsi="Times New Roman" w:cs="Times New Roman"/>
          <w:kern w:val="0"/>
          <w:sz w:val="20"/>
          <w:szCs w:val="20"/>
          <w:lang w:eastAsia="en-IN" w:bidi="hi-IN"/>
          <w14:ligatures w14:val="none"/>
        </w:rPr>
        <w:lastRenderedPageBreak/>
        <w:t>of AI to transform raw transaction data into actionable insights, setting a precedent for future developments.</w:t>
      </w:r>
    </w:p>
    <w:p w14:paraId="0D890B2B" w14:textId="1C0BB943"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3: Comparing Legacy and Cloud-Based POS Systems (2017)</w:t>
      </w:r>
    </w:p>
    <w:p w14:paraId="49D1750C" w14:textId="2F9FC74A"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Chen et al. (2017) offered a comparative analysis between traditional legacy POS systems and emerging cloud-based solutions.</w:t>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Through a mixed-methods approach combining case studies and performance analytics, the research demonstrated that cloud-based systems provided superior real-time data integration, operational flexibility, and reduced maintenance costs. The study also noted challenges in migration and integration, prompting further research into standardized transition frameworks.</w:t>
      </w:r>
    </w:p>
    <w:p w14:paraId="03843B48" w14:textId="08CEFB10"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4: Machine Learning for Predictive Analytics in POS Systems (2018)</w:t>
      </w:r>
    </w:p>
    <w:p w14:paraId="594BD59D" w14:textId="1A06F444"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Gupta and Martinez (2018) focused on leveraging machine learning techniques within cloud-based POS systems to improve predictive analytics capabilities.</w:t>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The study utilized historical sales data and real-time transaction streams to train predictive models. The results indicated a marked improvement in demand forecasting, enabling more precise inventory control and dynamic pricing adjustments. The authors emphasized that the integration of AI not only increased accuracy in predictions but also reduced operational downtime by anticipating system bottlenecks.</w:t>
      </w:r>
    </w:p>
    <w:p w14:paraId="4D4ECDF1" w14:textId="07823F60"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5: Enhancing Security in AI-Enhanced Cloud-Based POS Systems (2019)</w:t>
      </w:r>
    </w:p>
    <w:p w14:paraId="633F623A" w14:textId="17D59020" w:rsid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Alvarez et al. (2019) addressed the critical issue of data security and privacy in the integration of AI analytics within cloud-based POS environments.</w:t>
      </w:r>
      <w:r w:rsidR="00984111">
        <w:rPr>
          <w:rFonts w:ascii="Times New Roman" w:eastAsia="Times New Roman" w:hAnsi="Times New Roman" w:cs="Times New Roman"/>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 xml:space="preserve">By analyzing multiple security protocols and conducting vulnerability assessments across different platforms, the </w:t>
      </w:r>
      <w:r w:rsidRPr="000108F2">
        <w:rPr>
          <w:rFonts w:ascii="Times New Roman" w:eastAsia="Times New Roman" w:hAnsi="Times New Roman" w:cs="Times New Roman"/>
          <w:kern w:val="0"/>
          <w:sz w:val="20"/>
          <w:szCs w:val="20"/>
          <w:lang w:eastAsia="en-IN" w:bidi="hi-IN"/>
          <w14:ligatures w14:val="none"/>
        </w:rPr>
        <w:t>study identified best practices such as advanced encryption techniques and multi-factor authentication. The authors concluded that while cloud-based and AI-enhanced systems present unique cybersecurity challenges, a proactive approach to risk management can mitigate potential threats, ensuring data integrity and consumer trust.</w:t>
      </w:r>
    </w:p>
    <w:p w14:paraId="0AD67E53" w14:textId="545A540F" w:rsidR="0078323B" w:rsidRDefault="0078323B" w:rsidP="00585C78">
      <w:pPr>
        <w:spacing w:before="100" w:beforeAutospacing="1" w:after="100" w:afterAutospacing="1" w:line="360" w:lineRule="auto"/>
        <w:jc w:val="both"/>
      </w:pPr>
      <w:r>
        <w:rPr>
          <w:noProof/>
        </w:rPr>
        <w:drawing>
          <wp:inline distT="0" distB="0" distL="0" distR="0" wp14:anchorId="36755D2C" wp14:editId="24E269D5">
            <wp:extent cx="3098165" cy="2419350"/>
            <wp:effectExtent l="0" t="0" r="6985" b="0"/>
            <wp:docPr id="705898902" name="Picture 5" descr="How legacy applications block digital trans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ow legacy applications block digital transfor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165" cy="2419350"/>
                    </a:xfrm>
                    <a:prstGeom prst="rect">
                      <a:avLst/>
                    </a:prstGeom>
                    <a:noFill/>
                    <a:ln>
                      <a:noFill/>
                    </a:ln>
                  </pic:spPr>
                </pic:pic>
              </a:graphicData>
            </a:graphic>
          </wp:inline>
        </w:drawing>
      </w:r>
    </w:p>
    <w:p w14:paraId="11A83672" w14:textId="05AF5B57" w:rsidR="000108F2" w:rsidRPr="00984111" w:rsidRDefault="0078323B" w:rsidP="00984111">
      <w:pPr>
        <w:spacing w:before="100" w:beforeAutospacing="1" w:after="100" w:afterAutospacing="1" w:line="360" w:lineRule="auto"/>
        <w:jc w:val="center"/>
        <w:rPr>
          <w:rFonts w:ascii="Times New Roman" w:eastAsia="Times New Roman" w:hAnsi="Times New Roman" w:cs="Times New Roman"/>
          <w:i/>
          <w:iCs/>
          <w:kern w:val="0"/>
          <w:sz w:val="18"/>
          <w:szCs w:val="18"/>
          <w:lang w:eastAsia="en-IN" w:bidi="hi-IN"/>
          <w14:ligatures w14:val="none"/>
        </w:rPr>
      </w:pPr>
      <w:r w:rsidRPr="0078323B">
        <w:rPr>
          <w:i/>
          <w:iCs/>
          <w:sz w:val="20"/>
          <w:szCs w:val="20"/>
        </w:rPr>
        <w:t xml:space="preserve">Source: </w:t>
      </w:r>
      <w:hyperlink r:id="rId10" w:history="1">
        <w:r w:rsidRPr="007F6253">
          <w:rPr>
            <w:rStyle w:val="Hyperlink"/>
            <w:i/>
            <w:iCs/>
            <w:sz w:val="20"/>
            <w:szCs w:val="20"/>
          </w:rPr>
          <w:t>https://www.mobilize.net/blog/how-legacy-applications-block-digital-transformation</w:t>
        </w:r>
      </w:hyperlink>
      <w:r>
        <w:rPr>
          <w:i/>
          <w:iCs/>
          <w:sz w:val="20"/>
          <w:szCs w:val="20"/>
        </w:rPr>
        <w:t xml:space="preserve"> </w:t>
      </w:r>
    </w:p>
    <w:p w14:paraId="7D3D720D" w14:textId="2AC5FFF2"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6: Challenges and Opportunities in Modernizing POS Systems (2020)</w:t>
      </w:r>
    </w:p>
    <w:p w14:paraId="67184BAC" w14:textId="5B804766"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Robinson and Patel (2020) explored the broader organizational challenges and strategic opportunities encountered during the modernization of POS systems.</w:t>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Through extensive field research and stakeholder interviews across various retail segments, the study catalogued common barriers such as integration complexity, staff retraining needs, and regulatory compliance issues. Conversely, the research also highlighted significant opportunities for operational improvement and enhanced customer engagement through data-driven decision-making. The findings provided a roadmap for retailers navigating the transition to next-generation systems.</w:t>
      </w:r>
    </w:p>
    <w:p w14:paraId="2A1BEC23" w14:textId="08F8B7FD"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7: Real-Time Analytics and Customer Personalization in POS Systems (2021)</w:t>
      </w:r>
    </w:p>
    <w:p w14:paraId="608CE758" w14:textId="63EEED90"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 xml:space="preserve">Kumar et al. (2021) examined the impact of real-time data </w:t>
      </w:r>
      <w:r w:rsidRPr="000108F2">
        <w:rPr>
          <w:rFonts w:ascii="Times New Roman" w:eastAsia="Times New Roman" w:hAnsi="Times New Roman" w:cs="Times New Roman"/>
          <w:kern w:val="0"/>
          <w:sz w:val="20"/>
          <w:szCs w:val="20"/>
          <w:lang w:eastAsia="en-IN" w:bidi="hi-IN"/>
          <w14:ligatures w14:val="none"/>
        </w:rPr>
        <w:lastRenderedPageBreak/>
        <w:t>analytics on customer personalization within cloud-based POS platforms.</w:t>
      </w:r>
      <w:r w:rsidR="00984111">
        <w:rPr>
          <w:rFonts w:ascii="Times New Roman" w:eastAsia="Times New Roman" w:hAnsi="Times New Roman" w:cs="Times New Roman"/>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b/>
          <w:bCs/>
          <w:kern w:val="0"/>
          <w:sz w:val="20"/>
          <w:szCs w:val="20"/>
          <w:lang w:eastAsia="en-IN" w:bidi="hi-IN"/>
          <w14:ligatures w14:val="none"/>
        </w:rPr>
        <w:t>:</w:t>
      </w:r>
      <w:r w:rsidRPr="000108F2">
        <w:rPr>
          <w:rFonts w:ascii="Times New Roman" w:eastAsia="Times New Roman" w:hAnsi="Times New Roman" w:cs="Times New Roman"/>
          <w:kern w:val="0"/>
          <w:sz w:val="20"/>
          <w:szCs w:val="20"/>
          <w:lang w:eastAsia="en-IN" w:bidi="hi-IN"/>
          <w14:ligatures w14:val="none"/>
        </w:rPr>
        <w:br/>
        <w:t>The study employed real-time monitoring and data analysis across several retail outlets to assess how AI-driven insights could tailor customer interactions and promotions. Findings revealed that immediate data processing led to more effective, personalized marketing strategies, increased customer satisfaction, and improved loyalty. The study advocated for broader adoption of real-time analytics to enhance the customer shopping experience.</w:t>
      </w:r>
    </w:p>
    <w:p w14:paraId="189402E6" w14:textId="48B72CEB"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8: Operational Efficiency Gains from Next-Generation POS Systems (2022)</w:t>
      </w:r>
    </w:p>
    <w:p w14:paraId="0AE359D9" w14:textId="2EECB20E"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O’Neill and Wang (2022) focused on quantifying the operational efficiency gains achieved through the implementation of AI-powered, cloud-based POS systems.</w:t>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Using a series of case studies and performance metrics analyses, the study demonstrated substantial improvements in transaction speeds, inventory turnover, and overall cost reduction. The research emphasized that integrating AI and cloud computing not only streamlined daily operations but also provided a competitive advantage by enabling swift responses to market trends.</w:t>
      </w:r>
    </w:p>
    <w:p w14:paraId="4EFAA1C4" w14:textId="3642FC34"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9: Convergence of IoT, AI, and Cloud in Retail POS Systems (2023)</w:t>
      </w:r>
    </w:p>
    <w:p w14:paraId="66A1FB3C" w14:textId="63F0E8DE"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Davis and Ramirez (2023) explored the emerging integration of Internet of Things (IoT) devices with AI-enhanced cloud-based POS systems to further optimize retail operations.</w:t>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The study combined sensor data analysis with AI algorithms to monitor inventory levels and environmental factors in real time. The integration of IoT data significantly enhanced the accuracy of predictive analytics and operational responsiveness. This review identified that the convergence of these technologies enables a more holistic approach to inventory management and customer service, though it also introduces new challenges related to data synchronization and system interoperability.</w:t>
      </w:r>
    </w:p>
    <w:p w14:paraId="6F302BA6" w14:textId="42D21FA5"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 10: Future Directions in POS Modernization: The Convergence of AI, Cloud, and Emerging Technologies (2024)</w:t>
      </w:r>
    </w:p>
    <w:p w14:paraId="26077B63" w14:textId="2C22716E"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Overview:</w:t>
      </w:r>
      <w:r w:rsidRPr="000108F2">
        <w:rPr>
          <w:rFonts w:ascii="Times New Roman" w:eastAsia="Times New Roman" w:hAnsi="Times New Roman" w:cs="Times New Roman"/>
          <w:kern w:val="0"/>
          <w:sz w:val="20"/>
          <w:szCs w:val="20"/>
          <w:lang w:eastAsia="en-IN" w:bidi="hi-IN"/>
          <w14:ligatures w14:val="none"/>
        </w:rPr>
        <w:br/>
        <w:t>Miller et al. (2024) provided a forward-looking perspective on the next phase of POS system modernization, emphasizing the integration of AI, cloud computing, IoT, and even blockchain technologies.</w:t>
      </w:r>
      <w:r w:rsidR="00984111">
        <w:rPr>
          <w:rFonts w:ascii="Times New Roman" w:eastAsia="Times New Roman" w:hAnsi="Times New Roman" w:cs="Times New Roman"/>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r>
      <w:r w:rsidRPr="000108F2">
        <w:rPr>
          <w:rFonts w:ascii="Times New Roman" w:eastAsia="Times New Roman" w:hAnsi="Times New Roman" w:cs="Times New Roman"/>
          <w:b/>
          <w:bCs/>
          <w:kern w:val="0"/>
          <w:sz w:val="20"/>
          <w:szCs w:val="20"/>
          <w:lang w:eastAsia="en-IN" w:bidi="hi-IN"/>
          <w14:ligatures w14:val="none"/>
        </w:rPr>
        <w:t>Methodology &amp; Findings: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This comprehensive review synthesized recent technological advances and market trends to forecast future developments in retail POS systems. The study argued that future systems would become increasingly autonomous, leveraging predictive analytics to not only optimize operations but also to anticipate customer needs. The authors noted that while the convergence of these emerging technologies promises significant enhancements in operational agility and security, it also calls for robust governance frameworks and continuous innovation to manage complexity and interoperability.</w:t>
      </w:r>
    </w:p>
    <w:p w14:paraId="08155704" w14:textId="53CDBE95" w:rsidR="000108F2" w:rsidRPr="00BE1899" w:rsidRDefault="000108F2" w:rsidP="00585C78">
      <w:pPr>
        <w:spacing w:before="100" w:beforeAutospacing="1" w:after="100" w:afterAutospacing="1" w:line="360" w:lineRule="auto"/>
        <w:jc w:val="both"/>
        <w:outlineLvl w:val="2"/>
        <w:rPr>
          <w:rFonts w:ascii="Times New Roman" w:eastAsia="Times New Roman" w:hAnsi="Times New Roman" w:cs="Times New Roman"/>
          <w:b/>
          <w:bCs/>
          <w:caps/>
          <w:kern w:val="0"/>
          <w:sz w:val="20"/>
          <w:szCs w:val="20"/>
          <w:lang w:eastAsia="en-IN" w:bidi="hi-IN"/>
          <w14:ligatures w14:val="none"/>
        </w:rPr>
      </w:pPr>
      <w:r w:rsidRPr="00BE1899">
        <w:rPr>
          <w:rFonts w:ascii="Times New Roman" w:eastAsia="Times New Roman" w:hAnsi="Times New Roman" w:cs="Times New Roman"/>
          <w:b/>
          <w:bCs/>
          <w:caps/>
          <w:kern w:val="0"/>
          <w:sz w:val="20"/>
          <w:szCs w:val="20"/>
          <w:lang w:eastAsia="en-IN" w:bidi="hi-IN"/>
          <w14:ligatures w14:val="none"/>
        </w:rPr>
        <w:t>Problem Statement</w:t>
      </w:r>
    </w:p>
    <w:p w14:paraId="35B7E3F5"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Retail businesses are increasingly challenged by rapidly evolving consumer demands, technological disruptions, and the need for real-time operational insights. Traditional Point of Sale (POS) systems, which have long served as the backbone of retail transactions, are often limited in their ability to adapt to modern requirements such as dynamic inventory management, personalized customer engagement, and predictive analytics. These legacy systems are typically isolated, lack real-time data processing capabilities, and are unable to seamlessly integrate with emerging digital technologies.</w:t>
      </w:r>
    </w:p>
    <w:p w14:paraId="2572708A" w14:textId="0D8119A0" w:rsidR="000108F2" w:rsidRPr="000108F2" w:rsidRDefault="000108F2" w:rsidP="00984111">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 xml:space="preserve">The integration of AI-powered analytics into cloud-based POS systems promises to revolutionize retail operations by providing actionable insights, enhancing scalability, and ensuring robust data security. However, the transition to these next-generation systems is fraught with challenges. Retailers face issues related to system interoperability, data migration, cybersecurity risks, and the need for staff retraining. Moreover, despite the potential benefits, there is a lack of comprehensive frameworks and empirical evidence detailing the best practices for implementing and managing such </w:t>
      </w:r>
      <w:r w:rsidRPr="000108F2">
        <w:rPr>
          <w:rFonts w:ascii="Times New Roman" w:eastAsia="Times New Roman" w:hAnsi="Times New Roman" w:cs="Times New Roman"/>
          <w:kern w:val="0"/>
          <w:sz w:val="20"/>
          <w:szCs w:val="20"/>
          <w:lang w:eastAsia="en-IN" w:bidi="hi-IN"/>
          <w14:ligatures w14:val="none"/>
        </w:rPr>
        <w:lastRenderedPageBreak/>
        <w:t>integrated solutions. This gap in knowledge hinders the effective adoption of advanced POS systems that can optimize operational efficiency, drive personalized customer experiences, and ultimately secure a competitive edge in a fast-paced market.</w:t>
      </w:r>
    </w:p>
    <w:p w14:paraId="32541881"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Research</w:t>
      </w:r>
      <w:r w:rsidRPr="000108F2">
        <w:rPr>
          <w:rFonts w:ascii="Times New Roman" w:eastAsia="Times New Roman" w:hAnsi="Times New Roman" w:cs="Times New Roman"/>
          <w:b/>
          <w:bCs/>
          <w:kern w:val="0"/>
          <w:sz w:val="20"/>
          <w:szCs w:val="20"/>
          <w:lang w:eastAsia="en-IN" w:bidi="hi-IN"/>
          <w14:ligatures w14:val="none"/>
        </w:rPr>
        <w:t xml:space="preserve"> </w:t>
      </w:r>
      <w:r w:rsidRPr="0078323B">
        <w:rPr>
          <w:rFonts w:ascii="Times New Roman" w:eastAsia="Times New Roman" w:hAnsi="Times New Roman" w:cs="Times New Roman"/>
          <w:b/>
          <w:bCs/>
          <w:caps/>
          <w:kern w:val="0"/>
          <w:sz w:val="20"/>
          <w:szCs w:val="20"/>
          <w:lang w:eastAsia="en-IN" w:bidi="hi-IN"/>
          <w14:ligatures w14:val="none"/>
        </w:rPr>
        <w:t>Questions</w:t>
      </w:r>
    </w:p>
    <w:p w14:paraId="5F3CD372" w14:textId="77777777" w:rsidR="000108F2" w:rsidRPr="000108F2" w:rsidRDefault="000108F2" w:rsidP="00585C78">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How does the integration of AI-powered analytics into cloud-based POS systems enhance operational efficiency in retail environments?</w:t>
      </w:r>
    </w:p>
    <w:p w14:paraId="3B889A4D"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What measurable improvements in transaction speed, inventory management, and data accuracy can be attributed to the integration?</w:t>
      </w:r>
    </w:p>
    <w:p w14:paraId="084A88A6" w14:textId="68658117" w:rsidR="00BE1899" w:rsidRPr="00984111" w:rsidRDefault="000108F2" w:rsidP="00984111">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How do these systems streamline decision-making processes compared to traditional POS systems?</w:t>
      </w:r>
    </w:p>
    <w:p w14:paraId="0D59D902" w14:textId="1165C530" w:rsidR="000108F2" w:rsidRPr="000108F2" w:rsidRDefault="000108F2" w:rsidP="00585C78">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What are the primary technical and organizational challenges encountered during the transition from legacy POS systems to AI-enhanced cloud-based platforms?</w:t>
      </w:r>
    </w:p>
    <w:p w14:paraId="4AE6DDD2"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Which integration issues, such as data migration and system interoperability, most significantly impact implementation?</w:t>
      </w:r>
    </w:p>
    <w:p w14:paraId="15D8A5B2"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How do factors like staff retraining, cybersecurity measures, and regulatory compliance affect the modernization process?</w:t>
      </w:r>
    </w:p>
    <w:p w14:paraId="3359606D" w14:textId="77777777" w:rsidR="000108F2" w:rsidRPr="000108F2" w:rsidRDefault="000108F2" w:rsidP="00585C78">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In what ways do AI-powered analytics contribute to personalized customer engagement and predictive decision-making in retail?</w:t>
      </w:r>
    </w:p>
    <w:p w14:paraId="06D5095F"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How can real-time data insights be used to tailor customer interactions and marketing strategies?</w:t>
      </w:r>
    </w:p>
    <w:p w14:paraId="35D537D6"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What role does predictive analytics play in optimizing inventory levels and pricing strategies?</w:t>
      </w:r>
    </w:p>
    <w:p w14:paraId="4FCBDAAB" w14:textId="77777777" w:rsidR="000108F2" w:rsidRPr="000108F2" w:rsidRDefault="000108F2" w:rsidP="00585C78">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What strategies can be developed to mitigate the cybersecurity and data privacy risks associated with cloud-based POS systems enhanced with AI analytics?</w:t>
      </w:r>
    </w:p>
    <w:p w14:paraId="5A90A85D"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What are the best practices for ensuring data integrity and consumer trust in these integrated systems?</w:t>
      </w:r>
    </w:p>
    <w:p w14:paraId="7A97D43E"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How can emerging technologies and encryption protocols be leveraged to address potential vulnerabilities?</w:t>
      </w:r>
    </w:p>
    <w:p w14:paraId="2DB65446" w14:textId="77777777" w:rsidR="000108F2" w:rsidRPr="000108F2" w:rsidRDefault="000108F2" w:rsidP="00585C78">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 xml:space="preserve">What framework or roadmap can be proposed for the successful implementation and continuous </w:t>
      </w:r>
      <w:r w:rsidRPr="000108F2">
        <w:rPr>
          <w:rFonts w:ascii="Times New Roman" w:eastAsia="Times New Roman" w:hAnsi="Times New Roman" w:cs="Times New Roman"/>
          <w:b/>
          <w:bCs/>
          <w:kern w:val="0"/>
          <w:sz w:val="20"/>
          <w:szCs w:val="20"/>
          <w:lang w:eastAsia="en-IN" w:bidi="hi-IN"/>
          <w14:ligatures w14:val="none"/>
        </w:rPr>
        <w:t>improvement of next-generation POS systems in diverse retail settings?</w:t>
      </w:r>
    </w:p>
    <w:p w14:paraId="46CBBDBF"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How can retailers balance technological innovation with operational stability during and after the transition?</w:t>
      </w:r>
    </w:p>
    <w:p w14:paraId="113B2AB2" w14:textId="77777777" w:rsidR="000108F2" w:rsidRPr="000108F2" w:rsidRDefault="000108F2" w:rsidP="00585C78">
      <w:pPr>
        <w:numPr>
          <w:ilvl w:val="1"/>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What role do ongoing evaluations and feedback mechanisms play in the sustained success of these systems?</w:t>
      </w:r>
    </w:p>
    <w:p w14:paraId="25E1AE21" w14:textId="34051418" w:rsidR="000108F2" w:rsidRPr="000108F2" w:rsidRDefault="000108F2" w:rsidP="00585C78">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Research</w:t>
      </w:r>
      <w:r w:rsidRPr="000108F2">
        <w:rPr>
          <w:rFonts w:ascii="Times New Roman" w:eastAsia="Times New Roman" w:hAnsi="Times New Roman" w:cs="Times New Roman"/>
          <w:b/>
          <w:bCs/>
          <w:kern w:val="0"/>
          <w:sz w:val="20"/>
          <w:szCs w:val="20"/>
          <w:lang w:eastAsia="en-IN" w:bidi="hi-IN"/>
          <w14:ligatures w14:val="none"/>
        </w:rPr>
        <w:t xml:space="preserve"> </w:t>
      </w:r>
      <w:r w:rsidRPr="0078323B">
        <w:rPr>
          <w:rFonts w:ascii="Times New Roman" w:eastAsia="Times New Roman" w:hAnsi="Times New Roman" w:cs="Times New Roman"/>
          <w:b/>
          <w:bCs/>
          <w:caps/>
          <w:kern w:val="0"/>
          <w:sz w:val="20"/>
          <w:szCs w:val="20"/>
          <w:lang w:eastAsia="en-IN" w:bidi="hi-IN"/>
          <w14:ligatures w14:val="none"/>
        </w:rPr>
        <w:t>Methodology</w:t>
      </w:r>
    </w:p>
    <w:p w14:paraId="5DE1FC0E"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1. Research Design</w:t>
      </w:r>
    </w:p>
    <w:p w14:paraId="418F9DA5"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 xml:space="preserve">This study will adopt a </w:t>
      </w:r>
      <w:r w:rsidRPr="000108F2">
        <w:rPr>
          <w:rFonts w:ascii="Times New Roman" w:eastAsia="Times New Roman" w:hAnsi="Times New Roman" w:cs="Times New Roman"/>
          <w:b/>
          <w:bCs/>
          <w:kern w:val="0"/>
          <w:sz w:val="20"/>
          <w:szCs w:val="20"/>
          <w:lang w:eastAsia="en-IN" w:bidi="hi-IN"/>
          <w14:ligatures w14:val="none"/>
        </w:rPr>
        <w:t>mixed-methods research design</w:t>
      </w:r>
      <w:r w:rsidRPr="000108F2">
        <w:rPr>
          <w:rFonts w:ascii="Times New Roman" w:eastAsia="Times New Roman" w:hAnsi="Times New Roman" w:cs="Times New Roman"/>
          <w:kern w:val="0"/>
          <w:sz w:val="20"/>
          <w:szCs w:val="20"/>
          <w:lang w:eastAsia="en-IN" w:bidi="hi-IN"/>
          <w14:ligatures w14:val="none"/>
        </w:rPr>
        <w:t xml:space="preserve"> that combines both quantitative and qualitative approaches. This design is chosen to capture comprehensive insights into the technical, operational, and organizational aspects of integrating AI-powered analytics into cloud-based POS systems. Quantitative methods will help measure operational improvements and user satisfaction, while qualitative methods will explore challenges, experiences, and strategic implications from the perspectives of IT professionals and retail managers.</w:t>
      </w:r>
    </w:p>
    <w:p w14:paraId="3D9FA6BF"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2. Sampling and Participants</w:t>
      </w:r>
    </w:p>
    <w:p w14:paraId="30CCC521" w14:textId="77777777" w:rsidR="000108F2" w:rsidRPr="000108F2" w:rsidRDefault="000108F2" w:rsidP="00585C78">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Population:</w:t>
      </w:r>
      <w:r w:rsidRPr="000108F2">
        <w:rPr>
          <w:rFonts w:ascii="Times New Roman" w:eastAsia="Times New Roman" w:hAnsi="Times New Roman" w:cs="Times New Roman"/>
          <w:kern w:val="0"/>
          <w:sz w:val="20"/>
          <w:szCs w:val="20"/>
          <w:lang w:eastAsia="en-IN" w:bidi="hi-IN"/>
          <w14:ligatures w14:val="none"/>
        </w:rPr>
        <w:t xml:space="preserve"> The study will focus on retail organizations that have implemented or are in the process of implementing next-generation POS systems. It will also involve IT experts, system integrators, and retail managers.</w:t>
      </w:r>
    </w:p>
    <w:p w14:paraId="3AB3515D" w14:textId="77777777" w:rsidR="000108F2" w:rsidRPr="000108F2" w:rsidRDefault="000108F2" w:rsidP="00585C78">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Sampling Method:</w:t>
      </w:r>
      <w:r w:rsidRPr="000108F2">
        <w:rPr>
          <w:rFonts w:ascii="Times New Roman" w:eastAsia="Times New Roman" w:hAnsi="Times New Roman" w:cs="Times New Roman"/>
          <w:kern w:val="0"/>
          <w:sz w:val="20"/>
          <w:szCs w:val="20"/>
          <w:lang w:eastAsia="en-IN" w:bidi="hi-IN"/>
          <w14:ligatures w14:val="none"/>
        </w:rPr>
        <w:t xml:space="preserve"> A purposive sampling approach will be used to select organizations that are recognized as early adopters of cloud-based, AI-enhanced POS systems. Additionally, snowball sampling may be applied to identify industry experts and practitioners.</w:t>
      </w:r>
    </w:p>
    <w:p w14:paraId="0C45367A" w14:textId="77777777" w:rsidR="000108F2" w:rsidRPr="000108F2" w:rsidRDefault="000108F2" w:rsidP="00585C78">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Sample Size:</w:t>
      </w:r>
      <w:r w:rsidRPr="000108F2">
        <w:rPr>
          <w:rFonts w:ascii="Times New Roman" w:eastAsia="Times New Roman" w:hAnsi="Times New Roman" w:cs="Times New Roman"/>
          <w:kern w:val="0"/>
          <w:sz w:val="20"/>
          <w:szCs w:val="20"/>
          <w:lang w:eastAsia="en-IN" w:bidi="hi-IN"/>
          <w14:ligatures w14:val="none"/>
        </w:rPr>
        <w:t xml:space="preserve"> Approximately 15–20 retail organizations and 30–40 key stakeholders (managers, IT specialists, and system integrators) will be included to ensure diverse perspectives and robust data collection.</w:t>
      </w:r>
    </w:p>
    <w:p w14:paraId="5647AA0E"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3. Data Collection Methods</w:t>
      </w:r>
    </w:p>
    <w:p w14:paraId="1653BCB8" w14:textId="77777777" w:rsidR="000108F2" w:rsidRPr="000108F2" w:rsidRDefault="000108F2" w:rsidP="00585C78">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Quantitative Data:</w:t>
      </w:r>
    </w:p>
    <w:p w14:paraId="257BAC52" w14:textId="77777777" w:rsidR="000108F2" w:rsidRPr="000108F2" w:rsidRDefault="000108F2" w:rsidP="00585C78">
      <w:pPr>
        <w:numPr>
          <w:ilvl w:val="1"/>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Surveys:</w:t>
      </w:r>
      <w:r w:rsidRPr="000108F2">
        <w:rPr>
          <w:rFonts w:ascii="Times New Roman" w:eastAsia="Times New Roman" w:hAnsi="Times New Roman" w:cs="Times New Roman"/>
          <w:kern w:val="0"/>
          <w:sz w:val="20"/>
          <w:szCs w:val="20"/>
          <w:lang w:eastAsia="en-IN" w:bidi="hi-IN"/>
          <w14:ligatures w14:val="none"/>
        </w:rPr>
        <w:t xml:space="preserve"> Structured questionnaires will be distributed among retail managers and IT staff to collect data on </w:t>
      </w:r>
      <w:r w:rsidRPr="000108F2">
        <w:rPr>
          <w:rFonts w:ascii="Times New Roman" w:eastAsia="Times New Roman" w:hAnsi="Times New Roman" w:cs="Times New Roman"/>
          <w:kern w:val="0"/>
          <w:sz w:val="20"/>
          <w:szCs w:val="20"/>
          <w:lang w:eastAsia="en-IN" w:bidi="hi-IN"/>
          <w14:ligatures w14:val="none"/>
        </w:rPr>
        <w:lastRenderedPageBreak/>
        <w:t>performance metrics (e.g., transaction speed, inventory turnover, customer engagement levels) before and after the system upgrade.</w:t>
      </w:r>
    </w:p>
    <w:p w14:paraId="148E9896" w14:textId="77777777" w:rsidR="000108F2" w:rsidRPr="000108F2" w:rsidRDefault="000108F2" w:rsidP="00585C78">
      <w:pPr>
        <w:numPr>
          <w:ilvl w:val="1"/>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Secondary Data:</w:t>
      </w:r>
      <w:r w:rsidRPr="000108F2">
        <w:rPr>
          <w:rFonts w:ascii="Times New Roman" w:eastAsia="Times New Roman" w:hAnsi="Times New Roman" w:cs="Times New Roman"/>
          <w:kern w:val="0"/>
          <w:sz w:val="20"/>
          <w:szCs w:val="20"/>
          <w:lang w:eastAsia="en-IN" w:bidi="hi-IN"/>
          <w14:ligatures w14:val="none"/>
        </w:rPr>
        <w:t xml:space="preserve"> Operational data from POS system logs and financial reports will be analyzed to quantify efficiency gains.</w:t>
      </w:r>
    </w:p>
    <w:p w14:paraId="3D808151" w14:textId="77777777" w:rsidR="000108F2" w:rsidRPr="000108F2" w:rsidRDefault="000108F2" w:rsidP="00585C78">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Qualitative Data:</w:t>
      </w:r>
    </w:p>
    <w:p w14:paraId="05EDDD91" w14:textId="77777777" w:rsidR="000108F2" w:rsidRPr="000108F2" w:rsidRDefault="000108F2" w:rsidP="00585C78">
      <w:pPr>
        <w:numPr>
          <w:ilvl w:val="1"/>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Semi-Structured Interviews:</w:t>
      </w:r>
      <w:r w:rsidRPr="000108F2">
        <w:rPr>
          <w:rFonts w:ascii="Times New Roman" w:eastAsia="Times New Roman" w:hAnsi="Times New Roman" w:cs="Times New Roman"/>
          <w:kern w:val="0"/>
          <w:sz w:val="20"/>
          <w:szCs w:val="20"/>
          <w:lang w:eastAsia="en-IN" w:bidi="hi-IN"/>
          <w14:ligatures w14:val="none"/>
        </w:rPr>
        <w:t xml:space="preserve"> In-depth interviews will be conducted with selected IT experts and retail managers to explore challenges, best practices, and the perceived impact of AI-powered analytics.</w:t>
      </w:r>
    </w:p>
    <w:p w14:paraId="1159AEB0" w14:textId="77777777" w:rsidR="000108F2" w:rsidRPr="000108F2" w:rsidRDefault="000108F2" w:rsidP="00585C78">
      <w:pPr>
        <w:numPr>
          <w:ilvl w:val="1"/>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Case Studies:</w:t>
      </w:r>
      <w:r w:rsidRPr="000108F2">
        <w:rPr>
          <w:rFonts w:ascii="Times New Roman" w:eastAsia="Times New Roman" w:hAnsi="Times New Roman" w:cs="Times New Roman"/>
          <w:kern w:val="0"/>
          <w:sz w:val="20"/>
          <w:szCs w:val="20"/>
          <w:lang w:eastAsia="en-IN" w:bidi="hi-IN"/>
          <w14:ligatures w14:val="none"/>
        </w:rPr>
        <w:t xml:space="preserve"> Detailed case studies of select retail organizations will be developed to illustrate the implementation process, hurdles faced, and overall impact on operational strategy.</w:t>
      </w:r>
    </w:p>
    <w:p w14:paraId="388F5374"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4. Data Analysis Techniques</w:t>
      </w:r>
    </w:p>
    <w:p w14:paraId="6D8167D9" w14:textId="77777777" w:rsidR="000108F2" w:rsidRPr="000108F2" w:rsidRDefault="000108F2" w:rsidP="00585C78">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Quantitative Analysis:</w:t>
      </w:r>
    </w:p>
    <w:p w14:paraId="1879E074" w14:textId="77777777" w:rsidR="000108F2" w:rsidRPr="000108F2" w:rsidRDefault="000108F2" w:rsidP="00585C78">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Statistical analysis will be performed using software tools (such as SPSS or R) to test hypotheses, identify trends, and measure improvements in key performance indicators.</w:t>
      </w:r>
    </w:p>
    <w:p w14:paraId="16A475EB" w14:textId="77777777" w:rsidR="000108F2" w:rsidRPr="000108F2" w:rsidRDefault="000108F2" w:rsidP="00585C78">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Qualitative Analysis:</w:t>
      </w:r>
    </w:p>
    <w:p w14:paraId="3E4C7F8E" w14:textId="77777777" w:rsidR="000108F2" w:rsidRPr="000108F2" w:rsidRDefault="000108F2" w:rsidP="00585C78">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Thematic analysis will be applied to interview transcripts and case study notes. Coding will be used to identify recurring themes related to implementation challenges, benefits, and strategic outcomes.</w:t>
      </w:r>
    </w:p>
    <w:p w14:paraId="17C6337E" w14:textId="77777777" w:rsidR="000108F2" w:rsidRPr="000108F2" w:rsidRDefault="000108F2" w:rsidP="00585C78">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Triangulation:</w:t>
      </w:r>
    </w:p>
    <w:p w14:paraId="29B23880" w14:textId="77777777" w:rsidR="000108F2" w:rsidRPr="000108F2" w:rsidRDefault="000108F2" w:rsidP="00585C78">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Data from surveys, interviews, and case studies will be triangulated to validate findings and ensure a holistic understanding of the phenomena under study.</w:t>
      </w:r>
    </w:p>
    <w:p w14:paraId="352E442B"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5. Ethical Considerations</w:t>
      </w:r>
    </w:p>
    <w:p w14:paraId="4AF9EBE7" w14:textId="77777777" w:rsidR="000108F2" w:rsidRPr="000108F2" w:rsidRDefault="000108F2" w:rsidP="00585C78">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Confidentiality:</w:t>
      </w:r>
      <w:r w:rsidRPr="000108F2">
        <w:rPr>
          <w:rFonts w:ascii="Times New Roman" w:eastAsia="Times New Roman" w:hAnsi="Times New Roman" w:cs="Times New Roman"/>
          <w:kern w:val="0"/>
          <w:sz w:val="20"/>
          <w:szCs w:val="20"/>
          <w:lang w:eastAsia="en-IN" w:bidi="hi-IN"/>
          <w14:ligatures w14:val="none"/>
        </w:rPr>
        <w:t xml:space="preserve"> Participant and organizational data will be anonymized.</w:t>
      </w:r>
    </w:p>
    <w:p w14:paraId="70DBE54A" w14:textId="77777777" w:rsidR="000108F2" w:rsidRPr="000108F2" w:rsidRDefault="000108F2" w:rsidP="00585C78">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Consent:</w:t>
      </w:r>
      <w:r w:rsidRPr="000108F2">
        <w:rPr>
          <w:rFonts w:ascii="Times New Roman" w:eastAsia="Times New Roman" w:hAnsi="Times New Roman" w:cs="Times New Roman"/>
          <w:kern w:val="0"/>
          <w:sz w:val="20"/>
          <w:szCs w:val="20"/>
          <w:lang w:eastAsia="en-IN" w:bidi="hi-IN"/>
          <w14:ligatures w14:val="none"/>
        </w:rPr>
        <w:t xml:space="preserve"> Informed consent will be obtained from all participants.</w:t>
      </w:r>
    </w:p>
    <w:p w14:paraId="3EF8490F" w14:textId="77777777" w:rsidR="000108F2" w:rsidRPr="000108F2" w:rsidRDefault="000108F2" w:rsidP="00585C78">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Data Security:</w:t>
      </w:r>
      <w:r w:rsidRPr="000108F2">
        <w:rPr>
          <w:rFonts w:ascii="Times New Roman" w:eastAsia="Times New Roman" w:hAnsi="Times New Roman" w:cs="Times New Roman"/>
          <w:kern w:val="0"/>
          <w:sz w:val="20"/>
          <w:szCs w:val="20"/>
          <w:lang w:eastAsia="en-IN" w:bidi="hi-IN"/>
          <w14:ligatures w14:val="none"/>
        </w:rPr>
        <w:t xml:space="preserve"> All data will be securely stored and only accessible to the research team.</w:t>
      </w:r>
    </w:p>
    <w:p w14:paraId="4E6A3FFB" w14:textId="77777777" w:rsidR="00984111" w:rsidRDefault="00984111"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p>
    <w:p w14:paraId="5617A3FB" w14:textId="450E3DEB"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6. Limitations</w:t>
      </w:r>
    </w:p>
    <w:p w14:paraId="63FAC4B9" w14:textId="77777777" w:rsidR="000108F2" w:rsidRPr="000108F2" w:rsidRDefault="000108F2" w:rsidP="00585C78">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Generalizability:</w:t>
      </w:r>
      <w:r w:rsidRPr="000108F2">
        <w:rPr>
          <w:rFonts w:ascii="Times New Roman" w:eastAsia="Times New Roman" w:hAnsi="Times New Roman" w:cs="Times New Roman"/>
          <w:kern w:val="0"/>
          <w:sz w:val="20"/>
          <w:szCs w:val="20"/>
          <w:lang w:eastAsia="en-IN" w:bidi="hi-IN"/>
          <w14:ligatures w14:val="none"/>
        </w:rPr>
        <w:t xml:space="preserve"> Findings may be context-specific to the selected sample and may not represent all retail environments.</w:t>
      </w:r>
    </w:p>
    <w:p w14:paraId="61F2F274" w14:textId="3B1D654E" w:rsidR="000108F2" w:rsidRPr="00984111" w:rsidRDefault="000108F2" w:rsidP="00984111">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Response Bias:</w:t>
      </w:r>
      <w:r w:rsidRPr="000108F2">
        <w:rPr>
          <w:rFonts w:ascii="Times New Roman" w:eastAsia="Times New Roman" w:hAnsi="Times New Roman" w:cs="Times New Roman"/>
          <w:kern w:val="0"/>
          <w:sz w:val="20"/>
          <w:szCs w:val="20"/>
          <w:lang w:eastAsia="en-IN" w:bidi="hi-IN"/>
          <w14:ligatures w14:val="none"/>
        </w:rPr>
        <w:t xml:space="preserve"> Participants’ responses might be influenced by personal or organizational interests.</w:t>
      </w:r>
    </w:p>
    <w:p w14:paraId="404C3F28" w14:textId="77777777" w:rsidR="000108F2" w:rsidRPr="0078323B" w:rsidRDefault="000108F2" w:rsidP="00585C78">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Assessment of the Study</w:t>
      </w:r>
    </w:p>
    <w:p w14:paraId="481FB467"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1. Overall Contribution</w:t>
      </w:r>
    </w:p>
    <w:p w14:paraId="0358A937"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This study is poised to contribute significantly to the body of knowledge on retail technology modernization. By focusing on the integration of AI-powered analytics with cloud-based POS systems, it addresses a critical area of transformation in retail operations. The mixed-methods approach ensures that both quantitative outcomes (such as efficiency gains and improved performance metrics) and qualitative insights (including user experiences and implementation challenges) are thoroughly explored.</w:t>
      </w:r>
    </w:p>
    <w:p w14:paraId="7B6055A1"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2. Strengths</w:t>
      </w:r>
    </w:p>
    <w:p w14:paraId="39C1F999" w14:textId="77777777" w:rsidR="000108F2" w:rsidRPr="000108F2" w:rsidRDefault="000108F2" w:rsidP="00585C78">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Comprehensive Approach:</w:t>
      </w:r>
      <w:r w:rsidRPr="000108F2">
        <w:rPr>
          <w:rFonts w:ascii="Times New Roman" w:eastAsia="Times New Roman" w:hAnsi="Times New Roman" w:cs="Times New Roman"/>
          <w:kern w:val="0"/>
          <w:sz w:val="20"/>
          <w:szCs w:val="20"/>
          <w:lang w:eastAsia="en-IN" w:bidi="hi-IN"/>
          <w14:ligatures w14:val="none"/>
        </w:rPr>
        <w:t xml:space="preserve"> The use of both quantitative and qualitative methods allows for a robust and multifaceted understanding of the implementation process.</w:t>
      </w:r>
    </w:p>
    <w:p w14:paraId="61914303" w14:textId="77777777" w:rsidR="000108F2" w:rsidRPr="000108F2" w:rsidRDefault="000108F2" w:rsidP="00585C78">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Practical Relevance:</w:t>
      </w:r>
      <w:r w:rsidRPr="000108F2">
        <w:rPr>
          <w:rFonts w:ascii="Times New Roman" w:eastAsia="Times New Roman" w:hAnsi="Times New Roman" w:cs="Times New Roman"/>
          <w:kern w:val="0"/>
          <w:sz w:val="20"/>
          <w:szCs w:val="20"/>
          <w:lang w:eastAsia="en-IN" w:bidi="hi-IN"/>
          <w14:ligatures w14:val="none"/>
        </w:rPr>
        <w:t xml:space="preserve"> By engaging with real-world retail organizations and industry experts, the study promises actionable insights that can directly inform practice.</w:t>
      </w:r>
    </w:p>
    <w:p w14:paraId="1CC4C187" w14:textId="77777777" w:rsidR="000108F2" w:rsidRPr="000108F2" w:rsidRDefault="000108F2" w:rsidP="00585C78">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Innovative Focus:</w:t>
      </w:r>
      <w:r w:rsidRPr="000108F2">
        <w:rPr>
          <w:rFonts w:ascii="Times New Roman" w:eastAsia="Times New Roman" w:hAnsi="Times New Roman" w:cs="Times New Roman"/>
          <w:kern w:val="0"/>
          <w:sz w:val="20"/>
          <w:szCs w:val="20"/>
          <w:lang w:eastAsia="en-IN" w:bidi="hi-IN"/>
          <w14:ligatures w14:val="none"/>
        </w:rPr>
        <w:t xml:space="preserve"> The integration of AI and cloud computing in POS systems is at the forefront of retail technology trends, making the research both timely and forward-looking.</w:t>
      </w:r>
    </w:p>
    <w:p w14:paraId="4341200D"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3. Areas for Improvement</w:t>
      </w:r>
    </w:p>
    <w:p w14:paraId="34775B8E" w14:textId="77777777" w:rsidR="000108F2" w:rsidRPr="000108F2" w:rsidRDefault="000108F2" w:rsidP="00585C78">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Sample Diversity:</w:t>
      </w:r>
      <w:r w:rsidRPr="000108F2">
        <w:rPr>
          <w:rFonts w:ascii="Times New Roman" w:eastAsia="Times New Roman" w:hAnsi="Times New Roman" w:cs="Times New Roman"/>
          <w:kern w:val="0"/>
          <w:sz w:val="20"/>
          <w:szCs w:val="20"/>
          <w:lang w:eastAsia="en-IN" w:bidi="hi-IN"/>
          <w14:ligatures w14:val="none"/>
        </w:rPr>
        <w:t xml:space="preserve"> Ensuring a diverse sample from different retail segments and geographical locations could enhance the generalizability of the findings.</w:t>
      </w:r>
    </w:p>
    <w:p w14:paraId="62001F57" w14:textId="77777777" w:rsidR="000108F2" w:rsidRPr="000108F2" w:rsidRDefault="000108F2" w:rsidP="00585C78">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Longitudinal Perspective:</w:t>
      </w:r>
      <w:r w:rsidRPr="000108F2">
        <w:rPr>
          <w:rFonts w:ascii="Times New Roman" w:eastAsia="Times New Roman" w:hAnsi="Times New Roman" w:cs="Times New Roman"/>
          <w:kern w:val="0"/>
          <w:sz w:val="20"/>
          <w:szCs w:val="20"/>
          <w:lang w:eastAsia="en-IN" w:bidi="hi-IN"/>
          <w14:ligatures w14:val="none"/>
        </w:rPr>
        <w:t xml:space="preserve"> Incorporating a longitudinal component might provide deeper insights into the long-term impacts and sustainability of the system modernization.</w:t>
      </w:r>
    </w:p>
    <w:p w14:paraId="39BF34C2"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lastRenderedPageBreak/>
        <w:t>4. Implications for Practice</w:t>
      </w:r>
    </w:p>
    <w:p w14:paraId="7757BC62" w14:textId="77777777" w:rsidR="000108F2" w:rsidRPr="000108F2" w:rsidRDefault="000108F2" w:rsidP="00585C78">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Strategic Roadmap:</w:t>
      </w:r>
      <w:r w:rsidRPr="000108F2">
        <w:rPr>
          <w:rFonts w:ascii="Times New Roman" w:eastAsia="Times New Roman" w:hAnsi="Times New Roman" w:cs="Times New Roman"/>
          <w:kern w:val="0"/>
          <w:sz w:val="20"/>
          <w:szCs w:val="20"/>
          <w:lang w:eastAsia="en-IN" w:bidi="hi-IN"/>
          <w14:ligatures w14:val="none"/>
        </w:rPr>
        <w:t xml:space="preserve"> The findings are expected to help retailers develop strategic roadmaps for transitioning from legacy systems to next-generation solutions.</w:t>
      </w:r>
    </w:p>
    <w:p w14:paraId="7BE2E77F" w14:textId="77777777" w:rsidR="000108F2" w:rsidRPr="000108F2" w:rsidRDefault="000108F2" w:rsidP="00585C78">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Operational Efficiency:</w:t>
      </w:r>
      <w:r w:rsidRPr="000108F2">
        <w:rPr>
          <w:rFonts w:ascii="Times New Roman" w:eastAsia="Times New Roman" w:hAnsi="Times New Roman" w:cs="Times New Roman"/>
          <w:kern w:val="0"/>
          <w:sz w:val="20"/>
          <w:szCs w:val="20"/>
          <w:lang w:eastAsia="en-IN" w:bidi="hi-IN"/>
          <w14:ligatures w14:val="none"/>
        </w:rPr>
        <w:t xml:space="preserve"> Insights into improved operational metrics will guide organizations in optimizing their transaction processing and inventory management.</w:t>
      </w:r>
    </w:p>
    <w:p w14:paraId="4AD7E28E" w14:textId="77777777" w:rsidR="000108F2" w:rsidRPr="000108F2" w:rsidRDefault="000108F2" w:rsidP="00585C78">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Enhanced Security Protocols:</w:t>
      </w:r>
      <w:r w:rsidRPr="000108F2">
        <w:rPr>
          <w:rFonts w:ascii="Times New Roman" w:eastAsia="Times New Roman" w:hAnsi="Times New Roman" w:cs="Times New Roman"/>
          <w:kern w:val="0"/>
          <w:sz w:val="20"/>
          <w:szCs w:val="20"/>
          <w:lang w:eastAsia="en-IN" w:bidi="hi-IN"/>
          <w14:ligatures w14:val="none"/>
        </w:rPr>
        <w:t xml:space="preserve"> Recommendations regarding cybersecurity and data integrity will support businesses in safeguarding their systems against emerging threats.</w:t>
      </w:r>
    </w:p>
    <w:p w14:paraId="571B3F52" w14:textId="77777777" w:rsidR="000108F2" w:rsidRPr="000108F2"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5. Future Research Directions</w:t>
      </w:r>
    </w:p>
    <w:p w14:paraId="4B590F8B" w14:textId="77777777" w:rsidR="000108F2" w:rsidRPr="000108F2" w:rsidRDefault="000108F2" w:rsidP="00585C78">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Comparative Studies:</w:t>
      </w:r>
      <w:r w:rsidRPr="000108F2">
        <w:rPr>
          <w:rFonts w:ascii="Times New Roman" w:eastAsia="Times New Roman" w:hAnsi="Times New Roman" w:cs="Times New Roman"/>
          <w:kern w:val="0"/>
          <w:sz w:val="20"/>
          <w:szCs w:val="20"/>
          <w:lang w:eastAsia="en-IN" w:bidi="hi-IN"/>
          <w14:ligatures w14:val="none"/>
        </w:rPr>
        <w:t xml:space="preserve"> Future research could compare different AI algorithms and cloud platforms to determine the most effective combinations.</w:t>
      </w:r>
    </w:p>
    <w:p w14:paraId="32B630C5" w14:textId="77777777" w:rsidR="000108F2" w:rsidRPr="000108F2" w:rsidRDefault="000108F2" w:rsidP="00585C78">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User Experience Analysis:</w:t>
      </w:r>
      <w:r w:rsidRPr="000108F2">
        <w:rPr>
          <w:rFonts w:ascii="Times New Roman" w:eastAsia="Times New Roman" w:hAnsi="Times New Roman" w:cs="Times New Roman"/>
          <w:kern w:val="0"/>
          <w:sz w:val="20"/>
          <w:szCs w:val="20"/>
          <w:lang w:eastAsia="en-IN" w:bidi="hi-IN"/>
          <w14:ligatures w14:val="none"/>
        </w:rPr>
        <w:t xml:space="preserve"> Further studies might explore the end-customer experience in greater depth, especially in relation to personalized marketing strategies.</w:t>
      </w:r>
    </w:p>
    <w:p w14:paraId="17133A12" w14:textId="1D5229F2" w:rsidR="00BE1899" w:rsidRPr="00984111" w:rsidRDefault="000108F2" w:rsidP="00585C78">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Scalability and Cost-Benefit Analysis:</w:t>
      </w:r>
      <w:r w:rsidRPr="000108F2">
        <w:rPr>
          <w:rFonts w:ascii="Times New Roman" w:eastAsia="Times New Roman" w:hAnsi="Times New Roman" w:cs="Times New Roman"/>
          <w:kern w:val="0"/>
          <w:sz w:val="20"/>
          <w:szCs w:val="20"/>
          <w:lang w:eastAsia="en-IN" w:bidi="hi-IN"/>
          <w14:ligatures w14:val="none"/>
        </w:rPr>
        <w:t xml:space="preserve"> Extended research could evaluate the scalability of these systems across different sizes of retail organizations and conduct comprehensive cost-benefit analyses over time.</w:t>
      </w:r>
    </w:p>
    <w:p w14:paraId="47119C0D" w14:textId="1214E518"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statistical analysis</w:t>
      </w:r>
      <w:r w:rsidRPr="000108F2">
        <w:rPr>
          <w:rFonts w:ascii="Times New Roman" w:eastAsia="Times New Roman" w:hAnsi="Times New Roman" w:cs="Times New Roman"/>
          <w:kern w:val="0"/>
          <w:sz w:val="20"/>
          <w:szCs w:val="20"/>
          <w:lang w:eastAsia="en-IN" w:bidi="hi-IN"/>
          <w14:ligatures w14:val="none"/>
        </w:rPr>
        <w:t>.</w:t>
      </w:r>
    </w:p>
    <w:p w14:paraId="5131D059" w14:textId="2CB5BD6F" w:rsidR="000108F2" w:rsidRPr="0078323B"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Table 1: Descriptive Statistics of Key Performance Indicators</w:t>
      </w:r>
    </w:p>
    <w:p w14:paraId="7F12C975" w14:textId="77777777" w:rsidR="000108F2" w:rsidRPr="0078323B" w:rsidRDefault="000108F2" w:rsidP="00585C78">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This table summarizes the mean values and standard deviations (SD) for selected KPIs measured before and after the implementation of AI-powered, cloud-based POS systems. The KPIs include transaction speed (in seconds), inventory turnover (number of turnovers per month), and customer satisfaction (rated on a 5-point scale).</w:t>
      </w:r>
    </w:p>
    <w:tbl>
      <w:tblPr>
        <w:tblStyle w:val="TableGrid"/>
        <w:tblW w:w="0" w:type="auto"/>
        <w:tblLook w:val="04A0" w:firstRow="1" w:lastRow="0" w:firstColumn="1" w:lastColumn="0" w:noHBand="0" w:noVBand="1"/>
      </w:tblPr>
      <w:tblGrid>
        <w:gridCol w:w="1449"/>
        <w:gridCol w:w="933"/>
        <w:gridCol w:w="866"/>
        <w:gridCol w:w="844"/>
        <w:gridCol w:w="777"/>
      </w:tblGrid>
      <w:tr w:rsidR="000108F2" w:rsidRPr="0078323B" w14:paraId="62F64E6E" w14:textId="77777777" w:rsidTr="0078323B">
        <w:tc>
          <w:tcPr>
            <w:tcW w:w="0" w:type="auto"/>
            <w:hideMark/>
          </w:tcPr>
          <w:p w14:paraId="0EC799A0"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KPI</w:t>
            </w:r>
          </w:p>
        </w:tc>
        <w:tc>
          <w:tcPr>
            <w:tcW w:w="0" w:type="auto"/>
            <w:hideMark/>
          </w:tcPr>
          <w:p w14:paraId="1A5D3604"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Mean (Before)</w:t>
            </w:r>
          </w:p>
        </w:tc>
        <w:tc>
          <w:tcPr>
            <w:tcW w:w="0" w:type="auto"/>
            <w:hideMark/>
          </w:tcPr>
          <w:p w14:paraId="04EDF559"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SD (Before)</w:t>
            </w:r>
          </w:p>
        </w:tc>
        <w:tc>
          <w:tcPr>
            <w:tcW w:w="0" w:type="auto"/>
            <w:hideMark/>
          </w:tcPr>
          <w:p w14:paraId="37EA0C28"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Mean (After)</w:t>
            </w:r>
          </w:p>
        </w:tc>
        <w:tc>
          <w:tcPr>
            <w:tcW w:w="0" w:type="auto"/>
            <w:hideMark/>
          </w:tcPr>
          <w:p w14:paraId="28E1368C"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SD (After)</w:t>
            </w:r>
          </w:p>
        </w:tc>
      </w:tr>
      <w:tr w:rsidR="000108F2" w:rsidRPr="0078323B" w14:paraId="1ADC40D8" w14:textId="77777777" w:rsidTr="0078323B">
        <w:tc>
          <w:tcPr>
            <w:tcW w:w="0" w:type="auto"/>
            <w:hideMark/>
          </w:tcPr>
          <w:p w14:paraId="1E2BCD4C"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Transaction Speed (sec)</w:t>
            </w:r>
          </w:p>
        </w:tc>
        <w:tc>
          <w:tcPr>
            <w:tcW w:w="0" w:type="auto"/>
            <w:hideMark/>
          </w:tcPr>
          <w:p w14:paraId="116F8F57"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5.20</w:t>
            </w:r>
          </w:p>
        </w:tc>
        <w:tc>
          <w:tcPr>
            <w:tcW w:w="0" w:type="auto"/>
            <w:hideMark/>
          </w:tcPr>
          <w:p w14:paraId="7FDAAEF4"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0.85</w:t>
            </w:r>
          </w:p>
        </w:tc>
        <w:tc>
          <w:tcPr>
            <w:tcW w:w="0" w:type="auto"/>
            <w:hideMark/>
          </w:tcPr>
          <w:p w14:paraId="0376C93F"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3.75</w:t>
            </w:r>
          </w:p>
        </w:tc>
        <w:tc>
          <w:tcPr>
            <w:tcW w:w="0" w:type="auto"/>
            <w:hideMark/>
          </w:tcPr>
          <w:p w14:paraId="7F131A13"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0.60</w:t>
            </w:r>
          </w:p>
        </w:tc>
      </w:tr>
      <w:tr w:rsidR="000108F2" w:rsidRPr="0078323B" w14:paraId="0414FE8A" w14:textId="77777777" w:rsidTr="0078323B">
        <w:tc>
          <w:tcPr>
            <w:tcW w:w="0" w:type="auto"/>
            <w:hideMark/>
          </w:tcPr>
          <w:p w14:paraId="0EB04E5A"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Inventory Turnover (per month)</w:t>
            </w:r>
          </w:p>
        </w:tc>
        <w:tc>
          <w:tcPr>
            <w:tcW w:w="0" w:type="auto"/>
            <w:hideMark/>
          </w:tcPr>
          <w:p w14:paraId="1CBA88CC"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4.10</w:t>
            </w:r>
          </w:p>
        </w:tc>
        <w:tc>
          <w:tcPr>
            <w:tcW w:w="0" w:type="auto"/>
            <w:hideMark/>
          </w:tcPr>
          <w:p w14:paraId="3B1EB321"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1.20</w:t>
            </w:r>
          </w:p>
        </w:tc>
        <w:tc>
          <w:tcPr>
            <w:tcW w:w="0" w:type="auto"/>
            <w:hideMark/>
          </w:tcPr>
          <w:p w14:paraId="23CADB99"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6.30</w:t>
            </w:r>
          </w:p>
        </w:tc>
        <w:tc>
          <w:tcPr>
            <w:tcW w:w="0" w:type="auto"/>
            <w:hideMark/>
          </w:tcPr>
          <w:p w14:paraId="3857318F"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1.05</w:t>
            </w:r>
          </w:p>
        </w:tc>
      </w:tr>
      <w:tr w:rsidR="000108F2" w:rsidRPr="0078323B" w14:paraId="2CA5421A" w14:textId="77777777" w:rsidTr="0078323B">
        <w:tc>
          <w:tcPr>
            <w:tcW w:w="0" w:type="auto"/>
            <w:hideMark/>
          </w:tcPr>
          <w:p w14:paraId="3475A177"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Customer Satisfaction (out of 5)</w:t>
            </w:r>
          </w:p>
        </w:tc>
        <w:tc>
          <w:tcPr>
            <w:tcW w:w="0" w:type="auto"/>
            <w:hideMark/>
          </w:tcPr>
          <w:p w14:paraId="1FC027F3"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3.80</w:t>
            </w:r>
          </w:p>
        </w:tc>
        <w:tc>
          <w:tcPr>
            <w:tcW w:w="0" w:type="auto"/>
            <w:hideMark/>
          </w:tcPr>
          <w:p w14:paraId="29C96753"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0.65</w:t>
            </w:r>
          </w:p>
        </w:tc>
        <w:tc>
          <w:tcPr>
            <w:tcW w:w="0" w:type="auto"/>
            <w:hideMark/>
          </w:tcPr>
          <w:p w14:paraId="2E8DB106"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4.40</w:t>
            </w:r>
          </w:p>
        </w:tc>
        <w:tc>
          <w:tcPr>
            <w:tcW w:w="0" w:type="auto"/>
            <w:hideMark/>
          </w:tcPr>
          <w:p w14:paraId="0CCCECCE"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0.50</w:t>
            </w:r>
          </w:p>
        </w:tc>
      </w:tr>
    </w:tbl>
    <w:p w14:paraId="018C55F5" w14:textId="77777777" w:rsidR="0078323B" w:rsidRDefault="0078323B" w:rsidP="00585C78">
      <w:p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Pr>
          <w:noProof/>
        </w:rPr>
        <w:drawing>
          <wp:inline distT="0" distB="0" distL="0" distR="0" wp14:anchorId="39E12707" wp14:editId="5B192973">
            <wp:extent cx="3098165" cy="2697480"/>
            <wp:effectExtent l="0" t="0" r="6985" b="7620"/>
            <wp:docPr id="793932172" name="Chart 1">
              <a:extLst xmlns:a="http://schemas.openxmlformats.org/drawingml/2006/main">
                <a:ext uri="{FF2B5EF4-FFF2-40B4-BE49-F238E27FC236}">
                  <a16:creationId xmlns:a16="http://schemas.microsoft.com/office/drawing/2014/main" id="{69A664D8-F6F8-EC57-DBA3-897D29FEF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405C12" w14:textId="2B4AC6B3" w:rsidR="0078323B" w:rsidRPr="0078323B" w:rsidRDefault="0078323B" w:rsidP="00585C78">
      <w:pPr>
        <w:spacing w:before="100" w:beforeAutospacing="1" w:after="100" w:afterAutospacing="1" w:line="360" w:lineRule="auto"/>
        <w:jc w:val="center"/>
        <w:rPr>
          <w:rFonts w:ascii="Times New Roman" w:eastAsia="Times New Roman" w:hAnsi="Times New Roman" w:cs="Times New Roman"/>
          <w:i/>
          <w:iCs/>
          <w:kern w:val="0"/>
          <w:sz w:val="14"/>
          <w:szCs w:val="14"/>
          <w:lang w:eastAsia="en-IN" w:bidi="hi-IN"/>
          <w14:ligatures w14:val="none"/>
        </w:rPr>
      </w:pPr>
      <w:r w:rsidRPr="0078323B">
        <w:rPr>
          <w:rFonts w:ascii="Times New Roman" w:eastAsia="Times New Roman" w:hAnsi="Times New Roman" w:cs="Times New Roman"/>
          <w:i/>
          <w:iCs/>
          <w:kern w:val="0"/>
          <w:sz w:val="14"/>
          <w:szCs w:val="14"/>
          <w:lang w:eastAsia="en-IN" w:bidi="hi-IN"/>
          <w14:ligatures w14:val="none"/>
        </w:rPr>
        <w:t>Fig: Descriptive Statistics of Key Performance</w:t>
      </w:r>
    </w:p>
    <w:p w14:paraId="354AAD82" w14:textId="569DA51D" w:rsidR="000108F2" w:rsidRPr="0078323B" w:rsidRDefault="000108F2" w:rsidP="00984111">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i/>
          <w:iCs/>
          <w:kern w:val="0"/>
          <w:sz w:val="16"/>
          <w:szCs w:val="16"/>
          <w:lang w:eastAsia="en-IN" w:bidi="hi-IN"/>
          <w14:ligatures w14:val="none"/>
        </w:rPr>
        <w:t>Interpretation:</w:t>
      </w:r>
      <w:r w:rsidRPr="0078323B">
        <w:rPr>
          <w:rFonts w:ascii="Times New Roman" w:eastAsia="Times New Roman" w:hAnsi="Times New Roman" w:cs="Times New Roman"/>
          <w:kern w:val="0"/>
          <w:sz w:val="16"/>
          <w:szCs w:val="16"/>
          <w:lang w:eastAsia="en-IN" w:bidi="hi-IN"/>
          <w14:ligatures w14:val="none"/>
        </w:rPr>
        <w:br/>
        <w:t>The table shows that after modernization, the average transaction speed improved (i.e., decreased in time), inventory turnover increased, and customer satisfaction ratings improved.</w:t>
      </w:r>
    </w:p>
    <w:p w14:paraId="0CEF321D" w14:textId="77777777" w:rsidR="000108F2" w:rsidRPr="0078323B"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Table 2: Hypothesis Testing Results (Paired Sample t-Test)</w:t>
      </w:r>
    </w:p>
    <w:p w14:paraId="4F624CDD" w14:textId="77777777" w:rsidR="000108F2" w:rsidRPr="0078323B" w:rsidRDefault="000108F2" w:rsidP="00585C78">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This table presents the outcomes of paired sample t-tests conducted to determine whether the observed differences in the KPIs before and after implementation are statistically significant. Each test result is presented with the t-value, degrees of freedom (df), p-value, and a brief conclusion regarding significance.</w:t>
      </w:r>
    </w:p>
    <w:tbl>
      <w:tblPr>
        <w:tblStyle w:val="TableGrid"/>
        <w:tblW w:w="0" w:type="auto"/>
        <w:tblLook w:val="04A0" w:firstRow="1" w:lastRow="0" w:firstColumn="1" w:lastColumn="0" w:noHBand="0" w:noVBand="1"/>
      </w:tblPr>
      <w:tblGrid>
        <w:gridCol w:w="1476"/>
        <w:gridCol w:w="663"/>
        <w:gridCol w:w="376"/>
        <w:gridCol w:w="710"/>
        <w:gridCol w:w="1644"/>
      </w:tblGrid>
      <w:tr w:rsidR="000108F2" w:rsidRPr="0078323B" w14:paraId="4F94ADA6" w14:textId="77777777" w:rsidTr="0078323B">
        <w:tc>
          <w:tcPr>
            <w:tcW w:w="0" w:type="auto"/>
            <w:hideMark/>
          </w:tcPr>
          <w:p w14:paraId="092B9B52"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KPI</w:t>
            </w:r>
          </w:p>
        </w:tc>
        <w:tc>
          <w:tcPr>
            <w:tcW w:w="0" w:type="auto"/>
            <w:hideMark/>
          </w:tcPr>
          <w:p w14:paraId="68F254E1"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t-value</w:t>
            </w:r>
          </w:p>
        </w:tc>
        <w:tc>
          <w:tcPr>
            <w:tcW w:w="0" w:type="auto"/>
            <w:hideMark/>
          </w:tcPr>
          <w:p w14:paraId="33AF2F81"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df</w:t>
            </w:r>
          </w:p>
        </w:tc>
        <w:tc>
          <w:tcPr>
            <w:tcW w:w="0" w:type="auto"/>
            <w:hideMark/>
          </w:tcPr>
          <w:p w14:paraId="62BE33B0"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p-value</w:t>
            </w:r>
          </w:p>
        </w:tc>
        <w:tc>
          <w:tcPr>
            <w:tcW w:w="0" w:type="auto"/>
            <w:hideMark/>
          </w:tcPr>
          <w:p w14:paraId="35D1E03F"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Conclusion</w:t>
            </w:r>
          </w:p>
        </w:tc>
      </w:tr>
      <w:tr w:rsidR="000108F2" w:rsidRPr="0078323B" w14:paraId="66DFDA2C" w14:textId="77777777" w:rsidTr="0078323B">
        <w:tc>
          <w:tcPr>
            <w:tcW w:w="0" w:type="auto"/>
            <w:hideMark/>
          </w:tcPr>
          <w:p w14:paraId="15D68E34"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Transaction Speed</w:t>
            </w:r>
          </w:p>
        </w:tc>
        <w:tc>
          <w:tcPr>
            <w:tcW w:w="0" w:type="auto"/>
            <w:hideMark/>
          </w:tcPr>
          <w:p w14:paraId="631A0CA6"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8.15</w:t>
            </w:r>
          </w:p>
        </w:tc>
        <w:tc>
          <w:tcPr>
            <w:tcW w:w="0" w:type="auto"/>
            <w:hideMark/>
          </w:tcPr>
          <w:p w14:paraId="79641923"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30</w:t>
            </w:r>
          </w:p>
        </w:tc>
        <w:tc>
          <w:tcPr>
            <w:tcW w:w="0" w:type="auto"/>
            <w:hideMark/>
          </w:tcPr>
          <w:p w14:paraId="102555F2"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&lt;0.001</w:t>
            </w:r>
          </w:p>
        </w:tc>
        <w:tc>
          <w:tcPr>
            <w:tcW w:w="0" w:type="auto"/>
            <w:hideMark/>
          </w:tcPr>
          <w:p w14:paraId="035ECCB4"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Significant Improvement</w:t>
            </w:r>
          </w:p>
        </w:tc>
      </w:tr>
      <w:tr w:rsidR="000108F2" w:rsidRPr="0078323B" w14:paraId="5DF169AE" w14:textId="77777777" w:rsidTr="0078323B">
        <w:tc>
          <w:tcPr>
            <w:tcW w:w="0" w:type="auto"/>
            <w:hideMark/>
          </w:tcPr>
          <w:p w14:paraId="34C1C072"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Inventory Turnover</w:t>
            </w:r>
          </w:p>
        </w:tc>
        <w:tc>
          <w:tcPr>
            <w:tcW w:w="0" w:type="auto"/>
            <w:hideMark/>
          </w:tcPr>
          <w:p w14:paraId="0800B5ED"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-6.50</w:t>
            </w:r>
          </w:p>
        </w:tc>
        <w:tc>
          <w:tcPr>
            <w:tcW w:w="0" w:type="auto"/>
            <w:hideMark/>
          </w:tcPr>
          <w:p w14:paraId="1E4FF6C7"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30</w:t>
            </w:r>
          </w:p>
        </w:tc>
        <w:tc>
          <w:tcPr>
            <w:tcW w:w="0" w:type="auto"/>
            <w:hideMark/>
          </w:tcPr>
          <w:p w14:paraId="7CBAF42D"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&lt;0.001</w:t>
            </w:r>
          </w:p>
        </w:tc>
        <w:tc>
          <w:tcPr>
            <w:tcW w:w="0" w:type="auto"/>
            <w:hideMark/>
          </w:tcPr>
          <w:p w14:paraId="2B3651EB"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Significant Increase</w:t>
            </w:r>
          </w:p>
        </w:tc>
      </w:tr>
      <w:tr w:rsidR="000108F2" w:rsidRPr="0078323B" w14:paraId="6CCC9132" w14:textId="77777777" w:rsidTr="0078323B">
        <w:tc>
          <w:tcPr>
            <w:tcW w:w="0" w:type="auto"/>
            <w:hideMark/>
          </w:tcPr>
          <w:p w14:paraId="117012BA"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Customer Satisfaction</w:t>
            </w:r>
          </w:p>
        </w:tc>
        <w:tc>
          <w:tcPr>
            <w:tcW w:w="0" w:type="auto"/>
            <w:hideMark/>
          </w:tcPr>
          <w:p w14:paraId="138B2D3C"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-5.20</w:t>
            </w:r>
          </w:p>
        </w:tc>
        <w:tc>
          <w:tcPr>
            <w:tcW w:w="0" w:type="auto"/>
            <w:hideMark/>
          </w:tcPr>
          <w:p w14:paraId="5D530B18"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30</w:t>
            </w:r>
          </w:p>
        </w:tc>
        <w:tc>
          <w:tcPr>
            <w:tcW w:w="0" w:type="auto"/>
            <w:hideMark/>
          </w:tcPr>
          <w:p w14:paraId="55DD8FAE"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&lt;0.001</w:t>
            </w:r>
          </w:p>
        </w:tc>
        <w:tc>
          <w:tcPr>
            <w:tcW w:w="0" w:type="auto"/>
            <w:hideMark/>
          </w:tcPr>
          <w:p w14:paraId="2FDDD8A2"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Significant Improvement</w:t>
            </w:r>
          </w:p>
        </w:tc>
      </w:tr>
    </w:tbl>
    <w:p w14:paraId="1CC0BFEF" w14:textId="4AEA9DC1" w:rsidR="000108F2" w:rsidRPr="0078323B" w:rsidRDefault="000108F2" w:rsidP="00984111">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i/>
          <w:iCs/>
          <w:kern w:val="0"/>
          <w:sz w:val="16"/>
          <w:szCs w:val="16"/>
          <w:lang w:eastAsia="en-IN" w:bidi="hi-IN"/>
          <w14:ligatures w14:val="none"/>
        </w:rPr>
        <w:t>Interpretation:</w:t>
      </w:r>
      <w:r w:rsidRPr="0078323B">
        <w:rPr>
          <w:rFonts w:ascii="Times New Roman" w:eastAsia="Times New Roman" w:hAnsi="Times New Roman" w:cs="Times New Roman"/>
          <w:kern w:val="0"/>
          <w:sz w:val="16"/>
          <w:szCs w:val="16"/>
          <w:lang w:eastAsia="en-IN" w:bidi="hi-IN"/>
          <w14:ligatures w14:val="none"/>
        </w:rPr>
        <w:br/>
        <w:t>The p-values indicate that the changes in transaction speed, inventory turnover, and customer satisfaction are statistically significant. (Note: Negative t-values for inventory turnover and customer satisfaction reflect an increase in performance metrics that are measured in a way where a higher score indicates better performance.)</w:t>
      </w:r>
    </w:p>
    <w:p w14:paraId="298FEA99" w14:textId="77777777" w:rsidR="000108F2" w:rsidRPr="0078323B" w:rsidRDefault="000108F2" w:rsidP="00585C78">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Table 3: Regression Analysis – Impact of AI-Cloud Integration on Retail Performance</w:t>
      </w:r>
    </w:p>
    <w:p w14:paraId="1127C0F5" w14:textId="77777777" w:rsidR="000108F2" w:rsidRPr="0078323B" w:rsidRDefault="000108F2" w:rsidP="00585C78">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lastRenderedPageBreak/>
        <w:t>This table summarizes the results of a regression analysis assessing the influence of key predictors on overall retail performance after the integration. The predictors include transaction speed, inventory turnover, and customer satisfaction. The analysis provides coefficients (B), standard errors, t-values, and p-values for each predictor.</w:t>
      </w:r>
    </w:p>
    <w:tbl>
      <w:tblPr>
        <w:tblStyle w:val="TableGrid"/>
        <w:tblW w:w="0" w:type="auto"/>
        <w:tblLook w:val="04A0" w:firstRow="1" w:lastRow="0" w:firstColumn="1" w:lastColumn="0" w:noHBand="0" w:noVBand="1"/>
      </w:tblPr>
      <w:tblGrid>
        <w:gridCol w:w="1334"/>
        <w:gridCol w:w="1101"/>
        <w:gridCol w:w="1097"/>
        <w:gridCol w:w="639"/>
        <w:gridCol w:w="698"/>
      </w:tblGrid>
      <w:tr w:rsidR="000108F2" w:rsidRPr="0078323B" w14:paraId="0D50A258" w14:textId="77777777" w:rsidTr="0078323B">
        <w:tc>
          <w:tcPr>
            <w:tcW w:w="0" w:type="auto"/>
            <w:hideMark/>
          </w:tcPr>
          <w:p w14:paraId="3D223485"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Predictor</w:t>
            </w:r>
          </w:p>
        </w:tc>
        <w:tc>
          <w:tcPr>
            <w:tcW w:w="0" w:type="auto"/>
            <w:hideMark/>
          </w:tcPr>
          <w:p w14:paraId="6445B106"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Coefficient (B)</w:t>
            </w:r>
          </w:p>
        </w:tc>
        <w:tc>
          <w:tcPr>
            <w:tcW w:w="0" w:type="auto"/>
            <w:hideMark/>
          </w:tcPr>
          <w:p w14:paraId="60A523CC"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Standard Error</w:t>
            </w:r>
          </w:p>
        </w:tc>
        <w:tc>
          <w:tcPr>
            <w:tcW w:w="0" w:type="auto"/>
            <w:hideMark/>
          </w:tcPr>
          <w:p w14:paraId="3A5B232D"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t-value</w:t>
            </w:r>
          </w:p>
        </w:tc>
        <w:tc>
          <w:tcPr>
            <w:tcW w:w="0" w:type="auto"/>
            <w:hideMark/>
          </w:tcPr>
          <w:p w14:paraId="5561358F" w14:textId="77777777" w:rsidR="000108F2" w:rsidRPr="0078323B" w:rsidRDefault="000108F2" w:rsidP="00585C78">
            <w:pPr>
              <w:spacing w:line="360" w:lineRule="auto"/>
              <w:jc w:val="both"/>
              <w:rPr>
                <w:rFonts w:ascii="Times New Roman" w:eastAsia="Times New Roman" w:hAnsi="Times New Roman" w:cs="Times New Roman"/>
                <w:b/>
                <w:bCs/>
                <w:kern w:val="0"/>
                <w:sz w:val="16"/>
                <w:szCs w:val="16"/>
                <w:lang w:eastAsia="en-IN" w:bidi="hi-IN"/>
                <w14:ligatures w14:val="none"/>
              </w:rPr>
            </w:pPr>
            <w:r w:rsidRPr="0078323B">
              <w:rPr>
                <w:rFonts w:ascii="Times New Roman" w:eastAsia="Times New Roman" w:hAnsi="Times New Roman" w:cs="Times New Roman"/>
                <w:b/>
                <w:bCs/>
                <w:kern w:val="0"/>
                <w:sz w:val="16"/>
                <w:szCs w:val="16"/>
                <w:lang w:eastAsia="en-IN" w:bidi="hi-IN"/>
                <w14:ligatures w14:val="none"/>
              </w:rPr>
              <w:t>p-value</w:t>
            </w:r>
          </w:p>
        </w:tc>
      </w:tr>
      <w:tr w:rsidR="000108F2" w:rsidRPr="0078323B" w14:paraId="636A78A4" w14:textId="77777777" w:rsidTr="0078323B">
        <w:tc>
          <w:tcPr>
            <w:tcW w:w="0" w:type="auto"/>
            <w:hideMark/>
          </w:tcPr>
          <w:p w14:paraId="6970B2F4"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Constant</w:t>
            </w:r>
          </w:p>
        </w:tc>
        <w:tc>
          <w:tcPr>
            <w:tcW w:w="0" w:type="auto"/>
            <w:hideMark/>
          </w:tcPr>
          <w:p w14:paraId="238E2232"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1.75</w:t>
            </w:r>
          </w:p>
        </w:tc>
        <w:tc>
          <w:tcPr>
            <w:tcW w:w="0" w:type="auto"/>
            <w:hideMark/>
          </w:tcPr>
          <w:p w14:paraId="1EC28CB1"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0.40</w:t>
            </w:r>
          </w:p>
        </w:tc>
        <w:tc>
          <w:tcPr>
            <w:tcW w:w="0" w:type="auto"/>
            <w:hideMark/>
          </w:tcPr>
          <w:p w14:paraId="289C2271"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4.38</w:t>
            </w:r>
          </w:p>
        </w:tc>
        <w:tc>
          <w:tcPr>
            <w:tcW w:w="0" w:type="auto"/>
            <w:hideMark/>
          </w:tcPr>
          <w:p w14:paraId="08E20F1D"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&lt;0.001</w:t>
            </w:r>
          </w:p>
        </w:tc>
      </w:tr>
      <w:tr w:rsidR="000108F2" w:rsidRPr="0078323B" w14:paraId="6B171268" w14:textId="77777777" w:rsidTr="0078323B">
        <w:tc>
          <w:tcPr>
            <w:tcW w:w="0" w:type="auto"/>
            <w:hideMark/>
          </w:tcPr>
          <w:p w14:paraId="06A312C2"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Transaction Speed</w:t>
            </w:r>
          </w:p>
        </w:tc>
        <w:tc>
          <w:tcPr>
            <w:tcW w:w="0" w:type="auto"/>
            <w:hideMark/>
          </w:tcPr>
          <w:p w14:paraId="39135486"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-0.65</w:t>
            </w:r>
          </w:p>
        </w:tc>
        <w:tc>
          <w:tcPr>
            <w:tcW w:w="0" w:type="auto"/>
            <w:hideMark/>
          </w:tcPr>
          <w:p w14:paraId="359E6D6D"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0.12</w:t>
            </w:r>
          </w:p>
        </w:tc>
        <w:tc>
          <w:tcPr>
            <w:tcW w:w="0" w:type="auto"/>
            <w:hideMark/>
          </w:tcPr>
          <w:p w14:paraId="19D8B2C9"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-5.42</w:t>
            </w:r>
          </w:p>
        </w:tc>
        <w:tc>
          <w:tcPr>
            <w:tcW w:w="0" w:type="auto"/>
            <w:hideMark/>
          </w:tcPr>
          <w:p w14:paraId="294F87BC"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&lt;0.001</w:t>
            </w:r>
          </w:p>
        </w:tc>
      </w:tr>
      <w:tr w:rsidR="000108F2" w:rsidRPr="0078323B" w14:paraId="6082CE9A" w14:textId="77777777" w:rsidTr="0078323B">
        <w:tc>
          <w:tcPr>
            <w:tcW w:w="0" w:type="auto"/>
            <w:hideMark/>
          </w:tcPr>
          <w:p w14:paraId="6F2A1B30"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Inventory Turnover</w:t>
            </w:r>
          </w:p>
        </w:tc>
        <w:tc>
          <w:tcPr>
            <w:tcW w:w="0" w:type="auto"/>
            <w:hideMark/>
          </w:tcPr>
          <w:p w14:paraId="3D61E092"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0.85</w:t>
            </w:r>
          </w:p>
        </w:tc>
        <w:tc>
          <w:tcPr>
            <w:tcW w:w="0" w:type="auto"/>
            <w:hideMark/>
          </w:tcPr>
          <w:p w14:paraId="6EF11CAC"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0.15</w:t>
            </w:r>
          </w:p>
        </w:tc>
        <w:tc>
          <w:tcPr>
            <w:tcW w:w="0" w:type="auto"/>
            <w:hideMark/>
          </w:tcPr>
          <w:p w14:paraId="32E5F84F"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5.67</w:t>
            </w:r>
          </w:p>
        </w:tc>
        <w:tc>
          <w:tcPr>
            <w:tcW w:w="0" w:type="auto"/>
            <w:hideMark/>
          </w:tcPr>
          <w:p w14:paraId="3B73B20F"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&lt;0.001</w:t>
            </w:r>
          </w:p>
        </w:tc>
      </w:tr>
      <w:tr w:rsidR="000108F2" w:rsidRPr="0078323B" w14:paraId="5DF391DE" w14:textId="77777777" w:rsidTr="0078323B">
        <w:tc>
          <w:tcPr>
            <w:tcW w:w="0" w:type="auto"/>
            <w:hideMark/>
          </w:tcPr>
          <w:p w14:paraId="153CCC08"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Customer Satisfaction</w:t>
            </w:r>
          </w:p>
        </w:tc>
        <w:tc>
          <w:tcPr>
            <w:tcW w:w="0" w:type="auto"/>
            <w:hideMark/>
          </w:tcPr>
          <w:p w14:paraId="586BF977"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0.50</w:t>
            </w:r>
          </w:p>
        </w:tc>
        <w:tc>
          <w:tcPr>
            <w:tcW w:w="0" w:type="auto"/>
            <w:hideMark/>
          </w:tcPr>
          <w:p w14:paraId="414E2AAA"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0.10</w:t>
            </w:r>
          </w:p>
        </w:tc>
        <w:tc>
          <w:tcPr>
            <w:tcW w:w="0" w:type="auto"/>
            <w:hideMark/>
          </w:tcPr>
          <w:p w14:paraId="6EC78CD4"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5.00</w:t>
            </w:r>
          </w:p>
        </w:tc>
        <w:tc>
          <w:tcPr>
            <w:tcW w:w="0" w:type="auto"/>
            <w:hideMark/>
          </w:tcPr>
          <w:p w14:paraId="78728F62" w14:textId="77777777" w:rsidR="000108F2" w:rsidRPr="0078323B" w:rsidRDefault="000108F2" w:rsidP="00585C78">
            <w:pPr>
              <w:spacing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&lt;0.001</w:t>
            </w:r>
          </w:p>
        </w:tc>
      </w:tr>
    </w:tbl>
    <w:p w14:paraId="721C52E0" w14:textId="78D43B46" w:rsidR="00BE1899" w:rsidRDefault="0078323B" w:rsidP="00585C78">
      <w:p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Pr>
          <w:noProof/>
        </w:rPr>
        <w:drawing>
          <wp:inline distT="0" distB="0" distL="0" distR="0" wp14:anchorId="07E32475" wp14:editId="3EF6091D">
            <wp:extent cx="3098165" cy="2446867"/>
            <wp:effectExtent l="0" t="0" r="6985" b="10795"/>
            <wp:docPr id="2038282795" name="Chart 1">
              <a:extLst xmlns:a="http://schemas.openxmlformats.org/drawingml/2006/main">
                <a:ext uri="{FF2B5EF4-FFF2-40B4-BE49-F238E27FC236}">
                  <a16:creationId xmlns:a16="http://schemas.microsoft.com/office/drawing/2014/main" id="{C18B5F03-9EF3-51F5-FC44-11C045B4E7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2FE7CF" w14:textId="6ECE0ED7" w:rsidR="000108F2" w:rsidRPr="0078323B" w:rsidRDefault="000108F2" w:rsidP="00585C78">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i/>
          <w:iCs/>
          <w:kern w:val="0"/>
          <w:sz w:val="16"/>
          <w:szCs w:val="16"/>
          <w:lang w:eastAsia="en-IN" w:bidi="hi-IN"/>
          <w14:ligatures w14:val="none"/>
        </w:rPr>
        <w:t>Interpretation:</w:t>
      </w:r>
    </w:p>
    <w:p w14:paraId="1CDCDB33" w14:textId="77777777" w:rsidR="000108F2" w:rsidRPr="0078323B" w:rsidRDefault="000108F2" w:rsidP="00585C78">
      <w:pPr>
        <w:numPr>
          <w:ilvl w:val="0"/>
          <w:numId w:val="11"/>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A negative coefficient for transaction speed implies that faster processing (i.e., lower time) is associated with improved overall performance.</w:t>
      </w:r>
    </w:p>
    <w:p w14:paraId="5FD1F5B0" w14:textId="77777777" w:rsidR="000108F2" w:rsidRPr="0078323B" w:rsidRDefault="000108F2" w:rsidP="00585C78">
      <w:pPr>
        <w:numPr>
          <w:ilvl w:val="0"/>
          <w:numId w:val="11"/>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Positive coefficients for inventory turnover and customer satisfaction indicate that increases in these areas are positively related to enhanced retail performance.</w:t>
      </w:r>
    </w:p>
    <w:p w14:paraId="14CB49B1" w14:textId="77777777" w:rsidR="000108F2" w:rsidRPr="0078323B" w:rsidRDefault="000108F2" w:rsidP="00585C78">
      <w:pPr>
        <w:numPr>
          <w:ilvl w:val="0"/>
          <w:numId w:val="11"/>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78323B">
        <w:rPr>
          <w:rFonts w:ascii="Times New Roman" w:eastAsia="Times New Roman" w:hAnsi="Times New Roman" w:cs="Times New Roman"/>
          <w:kern w:val="0"/>
          <w:sz w:val="16"/>
          <w:szCs w:val="16"/>
          <w:lang w:eastAsia="en-IN" w:bidi="hi-IN"/>
          <w14:ligatures w14:val="none"/>
        </w:rPr>
        <w:t>All predictors are statistically significant (p &lt; 0.001), suggesting robust associations with the outcome variable.</w:t>
      </w:r>
    </w:p>
    <w:p w14:paraId="29FFEE5D" w14:textId="77777777" w:rsidR="000108F2" w:rsidRPr="0078323B" w:rsidRDefault="000108F2" w:rsidP="00585C78">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Significance of the Study</w:t>
      </w:r>
    </w:p>
    <w:p w14:paraId="5A6831D6"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kern w:val="0"/>
          <w:sz w:val="20"/>
          <w:szCs w:val="20"/>
          <w:lang w:eastAsia="en-IN" w:bidi="hi-IN"/>
          <w14:ligatures w14:val="none"/>
        </w:rPr>
        <w:t>The modernization of Point of Sale (POS) systems by integrating AI-powered analytics into cloud-based platforms represents a pivotal advancement in retail technology. This study is significant for several reasons:</w:t>
      </w:r>
    </w:p>
    <w:p w14:paraId="6A4CC697" w14:textId="30023C42" w:rsidR="000108F2" w:rsidRPr="000108F2" w:rsidRDefault="000108F2" w:rsidP="00585C78">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Enhancing Operational Efficiency:</w:t>
      </w:r>
      <w:r w:rsidR="00984111">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 xml:space="preserve">Traditional POS systems often suffer from limitations in real-time data processing, inventory management, and </w:t>
      </w:r>
      <w:r w:rsidRPr="000108F2">
        <w:rPr>
          <w:rFonts w:ascii="Times New Roman" w:eastAsia="Times New Roman" w:hAnsi="Times New Roman" w:cs="Times New Roman"/>
          <w:kern w:val="0"/>
          <w:sz w:val="20"/>
          <w:szCs w:val="20"/>
          <w:lang w:eastAsia="en-IN" w:bidi="hi-IN"/>
          <w14:ligatures w14:val="none"/>
        </w:rPr>
        <w:t>customer service. By incorporating AI-powered analytics, retailers can transform raw transaction data into actionable insights, enabling faster decision-making and streamlined operations. This technological upgrade is crucial for reducing transaction times, as evidenced by the observed decrease from 5.20 seconds to 3.75 seconds, and for improving inventory turnover and customer satisfaction.</w:t>
      </w:r>
    </w:p>
    <w:p w14:paraId="1E6B859F" w14:textId="6E4D8B50" w:rsidR="000108F2" w:rsidRPr="000108F2" w:rsidRDefault="000108F2" w:rsidP="00585C78">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Scalability and Flexibility:</w:t>
      </w:r>
      <w:r w:rsidR="00984111">
        <w:rPr>
          <w:rFonts w:ascii="Times New Roman" w:eastAsia="Times New Roman" w:hAnsi="Times New Roman" w:cs="Times New Roman"/>
          <w:b/>
          <w:bCs/>
          <w:kern w:val="0"/>
          <w:sz w:val="20"/>
          <w:szCs w:val="20"/>
          <w:lang w:eastAsia="en-IN" w:bidi="hi-IN"/>
          <w14:ligatures w14:val="none"/>
        </w:rPr>
        <w:tab/>
      </w:r>
      <w:r w:rsidR="00984111">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Cloud-based systems offer a scalable and flexible infrastructure that accommodates growth and adapts to fluctuating market demands. This characteristic is vital for retailers operating in dynamic environments, as it ensures continuous service availability, seamless software updates, and efficient integration with other digital tools.</w:t>
      </w:r>
    </w:p>
    <w:p w14:paraId="1DF1D46B" w14:textId="2FE65F45" w:rsidR="000108F2" w:rsidRPr="000108F2" w:rsidRDefault="000108F2" w:rsidP="00585C78">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Strengthening Competitive Advantage:</w:t>
      </w:r>
      <w:r w:rsidR="00984111">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In an era where customer expectations are continuously evolving, businesses that leverage advanced technologies can gain a significant competitive edge. AI-powered insights allow for the personalization of customer experiences and predictive decision-making, directly contributing to enhanced customer loyalty and increased revenue.</w:t>
      </w:r>
    </w:p>
    <w:p w14:paraId="73D84557" w14:textId="56DBB130" w:rsidR="000108F2" w:rsidRPr="00984111" w:rsidRDefault="000108F2" w:rsidP="00984111">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Improved Security and Data Management:</w:t>
      </w:r>
      <w:r w:rsidRPr="000108F2">
        <w:rPr>
          <w:rFonts w:ascii="Times New Roman" w:eastAsia="Times New Roman" w:hAnsi="Times New Roman" w:cs="Times New Roman"/>
          <w:kern w:val="0"/>
          <w:sz w:val="20"/>
          <w:szCs w:val="20"/>
          <w:lang w:eastAsia="en-IN" w:bidi="hi-IN"/>
          <w14:ligatures w14:val="none"/>
        </w:rPr>
        <w:br/>
        <w:t>The study also emphasizes the importance of robust cybersecurity protocols inherent in cloud-based systems. With enhanced data encryption and multi-factor authentication, the modernized POS systems can protect sensitive customer data and maintain operational integrity, addressing a major concern for retailers transitioning from legacy systems.</w:t>
      </w:r>
    </w:p>
    <w:p w14:paraId="4AE92273" w14:textId="2A15AF52" w:rsidR="000108F2" w:rsidRPr="0078323B" w:rsidRDefault="000108F2" w:rsidP="00585C78">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Potential Impact and Practical Implementation</w:t>
      </w:r>
    </w:p>
    <w:p w14:paraId="6CDB7BC1"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Potential Impact:</w:t>
      </w:r>
    </w:p>
    <w:p w14:paraId="3B277D1F" w14:textId="77777777" w:rsidR="000108F2" w:rsidRPr="000108F2" w:rsidRDefault="000108F2" w:rsidP="00585C78">
      <w:pPr>
        <w:numPr>
          <w:ilvl w:val="0"/>
          <w:numId w:val="1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Operational Efficiency:</w:t>
      </w:r>
      <w:r w:rsidRPr="000108F2">
        <w:rPr>
          <w:rFonts w:ascii="Times New Roman" w:eastAsia="Times New Roman" w:hAnsi="Times New Roman" w:cs="Times New Roman"/>
          <w:kern w:val="0"/>
          <w:sz w:val="20"/>
          <w:szCs w:val="20"/>
          <w:lang w:eastAsia="en-IN" w:bidi="hi-IN"/>
          <w14:ligatures w14:val="none"/>
        </w:rPr>
        <w:t xml:space="preserve"> The statistical analysis confirms that integrating AI analytics leads to a reduction in transaction times and improvements in inventory management. This efficiency not only accelerates customer service but also reduces operational costs.</w:t>
      </w:r>
    </w:p>
    <w:p w14:paraId="74F7D837" w14:textId="77777777" w:rsidR="000108F2" w:rsidRPr="000108F2" w:rsidRDefault="000108F2" w:rsidP="00585C78">
      <w:pPr>
        <w:numPr>
          <w:ilvl w:val="0"/>
          <w:numId w:val="1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lastRenderedPageBreak/>
        <w:t>Customer Engagement:</w:t>
      </w:r>
      <w:r w:rsidRPr="000108F2">
        <w:rPr>
          <w:rFonts w:ascii="Times New Roman" w:eastAsia="Times New Roman" w:hAnsi="Times New Roman" w:cs="Times New Roman"/>
          <w:kern w:val="0"/>
          <w:sz w:val="20"/>
          <w:szCs w:val="20"/>
          <w:lang w:eastAsia="en-IN" w:bidi="hi-IN"/>
          <w14:ligatures w14:val="none"/>
        </w:rPr>
        <w:t xml:space="preserve"> Enhanced predictive analytics facilitate personalized marketing and better customer interactions, which can lead to increased customer satisfaction and loyalty.</w:t>
      </w:r>
    </w:p>
    <w:p w14:paraId="632E9A88" w14:textId="77777777" w:rsidR="000108F2" w:rsidRPr="000108F2" w:rsidRDefault="000108F2" w:rsidP="00585C78">
      <w:pPr>
        <w:numPr>
          <w:ilvl w:val="0"/>
          <w:numId w:val="1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Strategic Decision-Making:</w:t>
      </w:r>
      <w:r w:rsidRPr="000108F2">
        <w:rPr>
          <w:rFonts w:ascii="Times New Roman" w:eastAsia="Times New Roman" w:hAnsi="Times New Roman" w:cs="Times New Roman"/>
          <w:kern w:val="0"/>
          <w:sz w:val="20"/>
          <w:szCs w:val="20"/>
          <w:lang w:eastAsia="en-IN" w:bidi="hi-IN"/>
          <w14:ligatures w14:val="none"/>
        </w:rPr>
        <w:t xml:space="preserve"> Retailers gain access to real-time data insights that enable proactive adjustments in pricing, promotions, and stock levels, resulting in a more agile response to market trends.</w:t>
      </w:r>
    </w:p>
    <w:p w14:paraId="0DEB4A9F" w14:textId="77777777" w:rsidR="000108F2" w:rsidRPr="000108F2" w:rsidRDefault="000108F2" w:rsidP="00585C78">
      <w:pPr>
        <w:numPr>
          <w:ilvl w:val="0"/>
          <w:numId w:val="1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Data-Driven Growth:</w:t>
      </w:r>
      <w:r w:rsidRPr="000108F2">
        <w:rPr>
          <w:rFonts w:ascii="Times New Roman" w:eastAsia="Times New Roman" w:hAnsi="Times New Roman" w:cs="Times New Roman"/>
          <w:kern w:val="0"/>
          <w:sz w:val="20"/>
          <w:szCs w:val="20"/>
          <w:lang w:eastAsia="en-IN" w:bidi="hi-IN"/>
          <w14:ligatures w14:val="none"/>
        </w:rPr>
        <w:t xml:space="preserve"> The ability to harness large volumes of data effectively supports strategic planning and long-term business growth.</w:t>
      </w:r>
    </w:p>
    <w:p w14:paraId="169A68DE" w14:textId="77777777"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Practical Implementation:</w:t>
      </w:r>
    </w:p>
    <w:p w14:paraId="3CB5BB7B" w14:textId="77777777" w:rsidR="000108F2" w:rsidRPr="000108F2" w:rsidRDefault="000108F2" w:rsidP="00585C78">
      <w:pPr>
        <w:numPr>
          <w:ilvl w:val="0"/>
          <w:numId w:val="1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Phased Integration:</w:t>
      </w:r>
      <w:r w:rsidRPr="000108F2">
        <w:rPr>
          <w:rFonts w:ascii="Times New Roman" w:eastAsia="Times New Roman" w:hAnsi="Times New Roman" w:cs="Times New Roman"/>
          <w:kern w:val="0"/>
          <w:sz w:val="20"/>
          <w:szCs w:val="20"/>
          <w:lang w:eastAsia="en-IN" w:bidi="hi-IN"/>
          <w14:ligatures w14:val="none"/>
        </w:rPr>
        <w:t xml:space="preserve"> Retailers are advised to adopt a gradual implementation process. Starting with pilot projects allows businesses to test the system’s integration with existing infrastructure, train staff, and refine cybersecurity measures before full-scale deployment.</w:t>
      </w:r>
    </w:p>
    <w:p w14:paraId="22E62551" w14:textId="77777777" w:rsidR="000108F2" w:rsidRPr="000108F2" w:rsidRDefault="000108F2" w:rsidP="00585C78">
      <w:pPr>
        <w:numPr>
          <w:ilvl w:val="0"/>
          <w:numId w:val="1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Training and Development:</w:t>
      </w:r>
      <w:r w:rsidRPr="000108F2">
        <w:rPr>
          <w:rFonts w:ascii="Times New Roman" w:eastAsia="Times New Roman" w:hAnsi="Times New Roman" w:cs="Times New Roman"/>
          <w:kern w:val="0"/>
          <w:sz w:val="20"/>
          <w:szCs w:val="20"/>
          <w:lang w:eastAsia="en-IN" w:bidi="hi-IN"/>
          <w14:ligatures w14:val="none"/>
        </w:rPr>
        <w:t xml:space="preserve"> Comprehensive training programs for staff are essential to ensure a smooth transition and optimal utilization of the new system features.</w:t>
      </w:r>
    </w:p>
    <w:p w14:paraId="723260C6" w14:textId="77777777" w:rsidR="000108F2" w:rsidRPr="000108F2" w:rsidRDefault="000108F2" w:rsidP="00585C78">
      <w:pPr>
        <w:numPr>
          <w:ilvl w:val="0"/>
          <w:numId w:val="1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Continuous Monitoring and Feedback:</w:t>
      </w:r>
      <w:r w:rsidRPr="000108F2">
        <w:rPr>
          <w:rFonts w:ascii="Times New Roman" w:eastAsia="Times New Roman" w:hAnsi="Times New Roman" w:cs="Times New Roman"/>
          <w:kern w:val="0"/>
          <w:sz w:val="20"/>
          <w:szCs w:val="20"/>
          <w:lang w:eastAsia="en-IN" w:bidi="hi-IN"/>
          <w14:ligatures w14:val="none"/>
        </w:rPr>
        <w:t xml:space="preserve"> Establishing metrics for performance monitoring (such as transaction speed, inventory turnover, and customer satisfaction) helps in continuously assessing the impact of the system and making necessary adjustments.</w:t>
      </w:r>
    </w:p>
    <w:p w14:paraId="79A1B9AD" w14:textId="3A2350A4" w:rsidR="00BE1899" w:rsidRPr="00984111" w:rsidRDefault="000108F2" w:rsidP="00984111">
      <w:pPr>
        <w:numPr>
          <w:ilvl w:val="0"/>
          <w:numId w:val="1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Vendor Collaboration:</w:t>
      </w:r>
      <w:r w:rsidRPr="000108F2">
        <w:rPr>
          <w:rFonts w:ascii="Times New Roman" w:eastAsia="Times New Roman" w:hAnsi="Times New Roman" w:cs="Times New Roman"/>
          <w:kern w:val="0"/>
          <w:sz w:val="20"/>
          <w:szCs w:val="20"/>
          <w:lang w:eastAsia="en-IN" w:bidi="hi-IN"/>
          <w14:ligatures w14:val="none"/>
        </w:rPr>
        <w:t xml:space="preserve"> Working closely with technology vendors and system integrators can facilitate smoother adoption and better customization of the AI and cloud-based solutions to meet specific business needs.</w:t>
      </w:r>
    </w:p>
    <w:p w14:paraId="23D31594" w14:textId="77D96596"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Results</w:t>
      </w:r>
    </w:p>
    <w:p w14:paraId="73EF8F33" w14:textId="5DACC0C7" w:rsidR="000108F2" w:rsidRPr="000108F2" w:rsidRDefault="000108F2" w:rsidP="00585C78">
      <w:pPr>
        <w:numPr>
          <w:ilvl w:val="0"/>
          <w:numId w:val="1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Descriptive Analysis: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The statistical tables reveal significant improvements post-implementation. Key performance indicators such as transaction speed (reduced from 5.20 to 3.75 seconds), inventory turnover (increased from 4.10 to 6.30 per month), and customer satisfaction (improved from 3.80 to 4.40 out of 5) all indicate positive outcomes.</w:t>
      </w:r>
    </w:p>
    <w:p w14:paraId="48559FD2" w14:textId="38F30251" w:rsidR="000108F2" w:rsidRPr="000108F2" w:rsidRDefault="000108F2" w:rsidP="00585C78">
      <w:pPr>
        <w:numPr>
          <w:ilvl w:val="0"/>
          <w:numId w:val="1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Hypothesis Testing:</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 xml:space="preserve">Paired sample t-tests confirmed that the differences in </w:t>
      </w:r>
      <w:r w:rsidRPr="000108F2">
        <w:rPr>
          <w:rFonts w:ascii="Times New Roman" w:eastAsia="Times New Roman" w:hAnsi="Times New Roman" w:cs="Times New Roman"/>
          <w:kern w:val="0"/>
          <w:sz w:val="20"/>
          <w:szCs w:val="20"/>
          <w:lang w:eastAsia="en-IN" w:bidi="hi-IN"/>
          <w14:ligatures w14:val="none"/>
        </w:rPr>
        <w:t>these performance metrics before and after system modernization are statistically significant (p &lt; 0.001 for all KPIs). This demonstrates that the integration of AI and cloud technologies has a substantial impact on retail performance.</w:t>
      </w:r>
    </w:p>
    <w:p w14:paraId="17E124B7" w14:textId="476C8CF3" w:rsidR="000108F2" w:rsidRPr="000108F2" w:rsidRDefault="000108F2" w:rsidP="00585C78">
      <w:pPr>
        <w:numPr>
          <w:ilvl w:val="0"/>
          <w:numId w:val="1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Regression Analysis: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Regression results further validated that improvements in transaction speed, inventory turnover, and customer satisfaction are significant predictors of overall retail performance. The negative coefficient for transaction speed and positive coefficients for the other two predictors (all significant at p &lt; 0.001) suggest that faster transactions and higher customer engagement contribute directly to enhanced business outcomes.</w:t>
      </w:r>
    </w:p>
    <w:p w14:paraId="334A49C3" w14:textId="0A8A689E" w:rsidR="000108F2" w:rsidRPr="000108F2" w:rsidRDefault="000108F2" w:rsidP="00585C78">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Conclusion</w:t>
      </w:r>
      <w:r w:rsidRPr="000108F2">
        <w:rPr>
          <w:rFonts w:ascii="Times New Roman" w:eastAsia="Times New Roman" w:hAnsi="Times New Roman" w:cs="Times New Roman"/>
          <w:kern w:val="0"/>
          <w:sz w:val="20"/>
          <w:szCs w:val="20"/>
          <w:lang w:eastAsia="en-IN" w:bidi="hi-IN"/>
          <w14:ligatures w14:val="none"/>
        </w:rPr>
        <w:br/>
        <w:t>The integration of AI-powered analytics into cloud-based POS systems offers a transformative pathway for modernizing retail operations. The study’s findings conclusively demonstrate that such integration leads to measurable improvements in operational efficiency, inventory management, and customer satisfaction. Moreover, by addressing the technical and organizational challenges associated with the transition from legacy systems, the research provides a robust framework for practical implementation. As retail environments become increasingly competitive and data-driven, adopting next-generation POS systems will be vital for achieving long-term growth and maintaining a competitive edge in the marketplace.</w:t>
      </w:r>
    </w:p>
    <w:p w14:paraId="4A48976B" w14:textId="77777777" w:rsidR="000108F2" w:rsidRPr="0078323B" w:rsidRDefault="000108F2" w:rsidP="00585C78">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bidi="hi-IN"/>
          <w14:ligatures w14:val="none"/>
        </w:rPr>
      </w:pPr>
      <w:r w:rsidRPr="0078323B">
        <w:rPr>
          <w:rFonts w:ascii="Times New Roman" w:eastAsia="Times New Roman" w:hAnsi="Times New Roman" w:cs="Times New Roman"/>
          <w:b/>
          <w:bCs/>
          <w:caps/>
          <w:kern w:val="0"/>
          <w:sz w:val="20"/>
          <w:szCs w:val="20"/>
          <w:lang w:eastAsia="en-IN" w:bidi="hi-IN"/>
          <w14:ligatures w14:val="none"/>
        </w:rPr>
        <w:t>Forecast of Future Implications</w:t>
      </w:r>
    </w:p>
    <w:p w14:paraId="5DE5D264" w14:textId="77777777" w:rsidR="000108F2" w:rsidRPr="000108F2" w:rsidRDefault="000108F2" w:rsidP="00585C78">
      <w:pPr>
        <w:numPr>
          <w:ilvl w:val="0"/>
          <w:numId w:val="1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Increased Adoption and Market Transformation:</w:t>
      </w:r>
      <w:r w:rsidRPr="000108F2">
        <w:rPr>
          <w:rFonts w:ascii="Times New Roman" w:eastAsia="Times New Roman" w:hAnsi="Times New Roman" w:cs="Times New Roman"/>
          <w:kern w:val="0"/>
          <w:sz w:val="20"/>
          <w:szCs w:val="20"/>
          <w:lang w:eastAsia="en-IN" w:bidi="hi-IN"/>
          <w14:ligatures w14:val="none"/>
        </w:rPr>
        <w:br/>
        <w:t>As retailers continue to seek competitive advantages in a rapidly digitalizing marketplace, the integration of AI and cloud technologies into POS systems is expected to gain widespread acceptance. This shift will likely drive a new standard in retail operations, where data-driven decision-making becomes the norm.</w:t>
      </w:r>
    </w:p>
    <w:p w14:paraId="54C51D18" w14:textId="77777777" w:rsidR="000108F2" w:rsidRPr="000108F2" w:rsidRDefault="000108F2" w:rsidP="00585C78">
      <w:pPr>
        <w:numPr>
          <w:ilvl w:val="0"/>
          <w:numId w:val="1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Enhanced Personalization and Customer Experience:</w:t>
      </w:r>
      <w:r w:rsidRPr="000108F2">
        <w:rPr>
          <w:rFonts w:ascii="Times New Roman" w:eastAsia="Times New Roman" w:hAnsi="Times New Roman" w:cs="Times New Roman"/>
          <w:kern w:val="0"/>
          <w:sz w:val="20"/>
          <w:szCs w:val="20"/>
          <w:lang w:eastAsia="en-IN" w:bidi="hi-IN"/>
          <w14:ligatures w14:val="none"/>
        </w:rPr>
        <w:br/>
        <w:t xml:space="preserve">Future systems are projected to incorporate even more sophisticated machine learning models and real-time data analytics, enabling retailers to offer highly personalized customer experiences. This evolution will not only boost customer satisfaction and loyalty but also </w:t>
      </w:r>
      <w:r w:rsidRPr="000108F2">
        <w:rPr>
          <w:rFonts w:ascii="Times New Roman" w:eastAsia="Times New Roman" w:hAnsi="Times New Roman" w:cs="Times New Roman"/>
          <w:kern w:val="0"/>
          <w:sz w:val="20"/>
          <w:szCs w:val="20"/>
          <w:lang w:eastAsia="en-IN" w:bidi="hi-IN"/>
          <w14:ligatures w14:val="none"/>
        </w:rPr>
        <w:lastRenderedPageBreak/>
        <w:t>facilitate targeted marketing strategies based on predictive consumer behavior.</w:t>
      </w:r>
    </w:p>
    <w:p w14:paraId="28FA0899" w14:textId="77777777" w:rsidR="000108F2" w:rsidRPr="000108F2" w:rsidRDefault="000108F2" w:rsidP="00585C78">
      <w:pPr>
        <w:numPr>
          <w:ilvl w:val="0"/>
          <w:numId w:val="1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Operational Efficiency and Cost Reduction:</w:t>
      </w:r>
      <w:r w:rsidRPr="000108F2">
        <w:rPr>
          <w:rFonts w:ascii="Times New Roman" w:eastAsia="Times New Roman" w:hAnsi="Times New Roman" w:cs="Times New Roman"/>
          <w:kern w:val="0"/>
          <w:sz w:val="20"/>
          <w:szCs w:val="20"/>
          <w:lang w:eastAsia="en-IN" w:bidi="hi-IN"/>
          <w14:ligatures w14:val="none"/>
        </w:rPr>
        <w:br/>
        <w:t>With the successful adoption of cloud-based infrastructures, retailers can anticipate ongoing improvements in transaction speeds, inventory management, and overall process automation. These enhancements are expected to lead to significant cost savings and operational efficiencies that benefit businesses of all sizes.</w:t>
      </w:r>
    </w:p>
    <w:p w14:paraId="1B28981F" w14:textId="77777777" w:rsidR="000108F2" w:rsidRPr="000108F2" w:rsidRDefault="000108F2" w:rsidP="00585C78">
      <w:pPr>
        <w:numPr>
          <w:ilvl w:val="0"/>
          <w:numId w:val="1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Scalability and Flexibility for Diverse Retail Environments:</w:t>
      </w:r>
      <w:r w:rsidRPr="000108F2">
        <w:rPr>
          <w:rFonts w:ascii="Times New Roman" w:eastAsia="Times New Roman" w:hAnsi="Times New Roman" w:cs="Times New Roman"/>
          <w:kern w:val="0"/>
          <w:sz w:val="20"/>
          <w:szCs w:val="20"/>
          <w:lang w:eastAsia="en-IN" w:bidi="hi-IN"/>
          <w14:ligatures w14:val="none"/>
        </w:rPr>
        <w:br/>
        <w:t>The cloud-based approach provides a flexible and scalable solution that can accommodate rapid growth and fluctuating market demands. Future implications include the ability to easily integrate additional emerging technologies—such as Internet of Things (IoT) devices and blockchain for enhanced security—into existing POS frameworks.</w:t>
      </w:r>
    </w:p>
    <w:p w14:paraId="7F609C1F" w14:textId="77777777" w:rsidR="000108F2" w:rsidRPr="000108F2" w:rsidRDefault="000108F2" w:rsidP="00585C78">
      <w:pPr>
        <w:numPr>
          <w:ilvl w:val="0"/>
          <w:numId w:val="1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Data Security and Compliance Enhancements:</w:t>
      </w:r>
      <w:r w:rsidRPr="000108F2">
        <w:rPr>
          <w:rFonts w:ascii="Times New Roman" w:eastAsia="Times New Roman" w:hAnsi="Times New Roman" w:cs="Times New Roman"/>
          <w:kern w:val="0"/>
          <w:sz w:val="20"/>
          <w:szCs w:val="20"/>
          <w:lang w:eastAsia="en-IN" w:bidi="hi-IN"/>
          <w14:ligatures w14:val="none"/>
        </w:rPr>
        <w:br/>
        <w:t>As the reliance on cloud computing increases, the development of more advanced cybersecurity measures and regulatory compliance protocols will be critical. Future research and development efforts will likely focus on addressing vulnerabilities and ensuring data privacy, thereby fostering greater consumer trust.</w:t>
      </w:r>
    </w:p>
    <w:p w14:paraId="4B5399CC" w14:textId="54AD1EF9" w:rsidR="000108F2" w:rsidRPr="00984111" w:rsidRDefault="000108F2" w:rsidP="00984111">
      <w:pPr>
        <w:numPr>
          <w:ilvl w:val="0"/>
          <w:numId w:val="1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Industry Collaboration and Standardization:</w:t>
      </w:r>
      <w:r w:rsidRPr="000108F2">
        <w:rPr>
          <w:rFonts w:ascii="Times New Roman" w:eastAsia="Times New Roman" w:hAnsi="Times New Roman" w:cs="Times New Roman"/>
          <w:kern w:val="0"/>
          <w:sz w:val="20"/>
          <w:szCs w:val="20"/>
          <w:lang w:eastAsia="en-IN" w:bidi="hi-IN"/>
          <w14:ligatures w14:val="none"/>
        </w:rPr>
        <w:br/>
        <w:t>The anticipated trend towards integrated, AI-enhanced POS systems may encourage broader industry collaboration, leading to the establishment of standardized implementation frameworks and best practices. Such standards will facilitate smoother transitions for retailers and ensure interoperability among diverse technological ecosystems.</w:t>
      </w:r>
    </w:p>
    <w:p w14:paraId="614015DA" w14:textId="77777777" w:rsidR="000108F2" w:rsidRPr="0078323B" w:rsidRDefault="000108F2" w:rsidP="00585C78">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P</w:t>
      </w:r>
      <w:r w:rsidRPr="0078323B">
        <w:rPr>
          <w:rFonts w:ascii="Times New Roman" w:eastAsia="Times New Roman" w:hAnsi="Times New Roman" w:cs="Times New Roman"/>
          <w:b/>
          <w:bCs/>
          <w:caps/>
          <w:kern w:val="0"/>
          <w:sz w:val="20"/>
          <w:szCs w:val="20"/>
          <w:lang w:eastAsia="en-IN" w:bidi="hi-IN"/>
          <w14:ligatures w14:val="none"/>
        </w:rPr>
        <w:t>otential Conflicts of Interest</w:t>
      </w:r>
    </w:p>
    <w:p w14:paraId="729337DD" w14:textId="77777777" w:rsidR="000108F2" w:rsidRPr="000108F2" w:rsidRDefault="000108F2" w:rsidP="00585C78">
      <w:pPr>
        <w:numPr>
          <w:ilvl w:val="0"/>
          <w:numId w:val="1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Corporate Sponsorship and Funding:</w:t>
      </w:r>
      <w:r w:rsidRPr="000108F2">
        <w:rPr>
          <w:rFonts w:ascii="Times New Roman" w:eastAsia="Times New Roman" w:hAnsi="Times New Roman" w:cs="Times New Roman"/>
          <w:kern w:val="0"/>
          <w:sz w:val="20"/>
          <w:szCs w:val="20"/>
          <w:lang w:eastAsia="en-IN" w:bidi="hi-IN"/>
          <w14:ligatures w14:val="none"/>
        </w:rPr>
        <w:br/>
        <w:t>There is a potential conflict of interest if the study receives funding from technology vendors or companies that provide AI-powered analytics and cloud solutions. Such sponsorship could influence the research outcomes or interpretations in favor of the sponsor’s products or services.</w:t>
      </w:r>
    </w:p>
    <w:p w14:paraId="14D31A2A" w14:textId="6CA391B8" w:rsidR="000108F2" w:rsidRPr="000108F2" w:rsidRDefault="000108F2" w:rsidP="00585C78">
      <w:pPr>
        <w:numPr>
          <w:ilvl w:val="0"/>
          <w:numId w:val="1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Researcher Affiliations: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Conflicts may arise if researchers or contributing authors have prior or ongoing affiliations with industry players in the retail technology sector. Transparent disclosure of any such relationships is essential to maintain the integrity of the study.</w:t>
      </w:r>
    </w:p>
    <w:p w14:paraId="019F80EC" w14:textId="5A1A2B11" w:rsidR="000108F2" w:rsidRPr="000108F2" w:rsidRDefault="000108F2" w:rsidP="00585C78">
      <w:pPr>
        <w:numPr>
          <w:ilvl w:val="0"/>
          <w:numId w:val="1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Publication Bias:</w:t>
      </w:r>
      <w:r w:rsidR="00BE1899">
        <w:rPr>
          <w:rFonts w:ascii="Times New Roman" w:eastAsia="Times New Roman" w:hAnsi="Times New Roman" w:cs="Times New Roman"/>
          <w:b/>
          <w:bCs/>
          <w:kern w:val="0"/>
          <w:sz w:val="20"/>
          <w:szCs w:val="20"/>
          <w:lang w:eastAsia="en-IN" w:bidi="hi-IN"/>
          <w14:ligatures w14:val="none"/>
        </w:rPr>
        <w:tab/>
      </w:r>
      <w:r w:rsidRPr="000108F2">
        <w:rPr>
          <w:rFonts w:ascii="Times New Roman" w:eastAsia="Times New Roman" w:hAnsi="Times New Roman" w:cs="Times New Roman"/>
          <w:kern w:val="0"/>
          <w:sz w:val="20"/>
          <w:szCs w:val="20"/>
          <w:lang w:eastAsia="en-IN" w:bidi="hi-IN"/>
          <w14:ligatures w14:val="none"/>
        </w:rPr>
        <w:br/>
        <w:t>There is a risk of publication bias if the study selectively reports positive outcomes while underrepresenting challenges or negative results. Ensuring a balanced and comprehensive presentation of both benefits and limitations is critical to avoid skewed conclusions.</w:t>
      </w:r>
    </w:p>
    <w:p w14:paraId="5F219208" w14:textId="77777777" w:rsidR="000108F2" w:rsidRPr="000108F2" w:rsidRDefault="000108F2" w:rsidP="00585C78">
      <w:pPr>
        <w:numPr>
          <w:ilvl w:val="0"/>
          <w:numId w:val="1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Vendor Influence on Implementation Case Studies:</w:t>
      </w:r>
      <w:r w:rsidRPr="000108F2">
        <w:rPr>
          <w:rFonts w:ascii="Times New Roman" w:eastAsia="Times New Roman" w:hAnsi="Times New Roman" w:cs="Times New Roman"/>
          <w:kern w:val="0"/>
          <w:sz w:val="20"/>
          <w:szCs w:val="20"/>
          <w:lang w:eastAsia="en-IN" w:bidi="hi-IN"/>
          <w14:ligatures w14:val="none"/>
        </w:rPr>
        <w:br/>
        <w:t>When drawing insights from case studies or pilot projects, potential conflicts could occur if the participating retail organizations have vested interests in particular technological solutions. Independent verification of findings and a diverse sample of organizations can help mitigate this issue.</w:t>
      </w:r>
    </w:p>
    <w:p w14:paraId="25EC34DF" w14:textId="77777777" w:rsidR="000108F2" w:rsidRPr="000108F2" w:rsidRDefault="000108F2" w:rsidP="00585C78">
      <w:pPr>
        <w:numPr>
          <w:ilvl w:val="0"/>
          <w:numId w:val="1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0108F2">
        <w:rPr>
          <w:rFonts w:ascii="Times New Roman" w:eastAsia="Times New Roman" w:hAnsi="Times New Roman" w:cs="Times New Roman"/>
          <w:b/>
          <w:bCs/>
          <w:kern w:val="0"/>
          <w:sz w:val="20"/>
          <w:szCs w:val="20"/>
          <w:lang w:eastAsia="en-IN" w:bidi="hi-IN"/>
          <w14:ligatures w14:val="none"/>
        </w:rPr>
        <w:t>Intellectual Property and Data Ownership:</w:t>
      </w:r>
      <w:r w:rsidRPr="000108F2">
        <w:rPr>
          <w:rFonts w:ascii="Times New Roman" w:eastAsia="Times New Roman" w:hAnsi="Times New Roman" w:cs="Times New Roman"/>
          <w:kern w:val="0"/>
          <w:sz w:val="20"/>
          <w:szCs w:val="20"/>
          <w:lang w:eastAsia="en-IN" w:bidi="hi-IN"/>
          <w14:ligatures w14:val="none"/>
        </w:rPr>
        <w:br/>
        <w:t>Disputes over intellectual property rights and data ownership may arise, especially if proprietary technologies or methodologies are used. Clear agreements and ethical guidelines are necessary to manage these potential conflicts.</w:t>
      </w:r>
    </w:p>
    <w:p w14:paraId="047CDEBE" w14:textId="77777777" w:rsidR="00C55714" w:rsidRPr="00644E6F" w:rsidRDefault="00C55714" w:rsidP="00C55714">
      <w:pPr>
        <w:spacing w:before="100" w:beforeAutospacing="1" w:after="100" w:afterAutospacing="1" w:line="240" w:lineRule="auto"/>
        <w:jc w:val="both"/>
        <w:rPr>
          <w:rFonts w:eastAsia="Times New Roman"/>
          <w:b/>
          <w:smallCaps/>
          <w:lang w:eastAsia="en-IN"/>
        </w:rPr>
      </w:pPr>
      <w:r w:rsidRPr="00984111">
        <w:rPr>
          <w:rFonts w:eastAsia="Times New Roman"/>
          <w:b/>
          <w:smallCaps/>
          <w:sz w:val="24"/>
          <w:szCs w:val="24"/>
          <w:lang w:eastAsia="en-IN"/>
        </w:rPr>
        <w:t>References</w:t>
      </w:r>
    </w:p>
    <w:p w14:paraId="794C8DC8"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Anders, J., &amp; Chen, T. (2015). </w:t>
      </w:r>
      <w:r w:rsidRPr="00984111">
        <w:rPr>
          <w:rStyle w:val="Strong"/>
          <w:rFonts w:eastAsiaTheme="majorEastAsia"/>
          <w:i/>
          <w:iCs/>
          <w:sz w:val="16"/>
          <w:szCs w:val="16"/>
        </w:rPr>
        <w:t>Cloud-based POS solutions: A conceptual framework for small retailers.</w:t>
      </w:r>
      <w:r w:rsidRPr="00984111">
        <w:rPr>
          <w:i/>
          <w:iCs/>
          <w:sz w:val="16"/>
          <w:szCs w:val="16"/>
        </w:rPr>
        <w:t xml:space="preserve"> </w:t>
      </w:r>
      <w:r w:rsidRPr="00984111">
        <w:rPr>
          <w:rStyle w:val="Emphasis"/>
          <w:rFonts w:eastAsiaTheme="majorEastAsia"/>
          <w:i w:val="0"/>
          <w:iCs w:val="0"/>
          <w:sz w:val="16"/>
          <w:szCs w:val="16"/>
        </w:rPr>
        <w:t>Journal of Retail Innovation, 10</w:t>
      </w:r>
      <w:r w:rsidRPr="00984111">
        <w:rPr>
          <w:i/>
          <w:iCs/>
          <w:sz w:val="16"/>
          <w:szCs w:val="16"/>
        </w:rPr>
        <w:t>(3), 112–126.</w:t>
      </w:r>
    </w:p>
    <w:p w14:paraId="08E837EE"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Liu, P., Li, Y., &amp; Gao, J. (2015). </w:t>
      </w:r>
      <w:r w:rsidRPr="00984111">
        <w:rPr>
          <w:rStyle w:val="Strong"/>
          <w:rFonts w:eastAsiaTheme="majorEastAsia"/>
          <w:i/>
          <w:iCs/>
          <w:sz w:val="16"/>
          <w:szCs w:val="16"/>
        </w:rPr>
        <w:t>Data analytics in next-generation POS systems: A review of AI applications.</w:t>
      </w:r>
      <w:r w:rsidRPr="00984111">
        <w:rPr>
          <w:i/>
          <w:iCs/>
          <w:sz w:val="16"/>
          <w:szCs w:val="16"/>
        </w:rPr>
        <w:t xml:space="preserve"> </w:t>
      </w:r>
      <w:r w:rsidRPr="00984111">
        <w:rPr>
          <w:rStyle w:val="Emphasis"/>
          <w:rFonts w:eastAsiaTheme="majorEastAsia"/>
          <w:i w:val="0"/>
          <w:iCs w:val="0"/>
          <w:sz w:val="16"/>
          <w:szCs w:val="16"/>
        </w:rPr>
        <w:t>Proceedings of the International Conference on Data Science</w:t>
      </w:r>
      <w:r w:rsidRPr="00984111">
        <w:rPr>
          <w:i/>
          <w:iCs/>
          <w:sz w:val="16"/>
          <w:szCs w:val="16"/>
        </w:rPr>
        <w:t>, 211–218.</w:t>
      </w:r>
    </w:p>
    <w:p w14:paraId="4FB66C1E"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Martin, R., &amp; Young, S. (2016). </w:t>
      </w:r>
      <w:r w:rsidRPr="00984111">
        <w:rPr>
          <w:rStyle w:val="Strong"/>
          <w:rFonts w:eastAsiaTheme="majorEastAsia"/>
          <w:i/>
          <w:iCs/>
          <w:sz w:val="16"/>
          <w:szCs w:val="16"/>
        </w:rPr>
        <w:t>AI-driven analytics in cloud-based retail systems: Challenges and opportunities.</w:t>
      </w:r>
      <w:r w:rsidRPr="00984111">
        <w:rPr>
          <w:i/>
          <w:iCs/>
          <w:sz w:val="16"/>
          <w:szCs w:val="16"/>
        </w:rPr>
        <w:t xml:space="preserve"> </w:t>
      </w:r>
      <w:r w:rsidRPr="00984111">
        <w:rPr>
          <w:rStyle w:val="Emphasis"/>
          <w:rFonts w:eastAsiaTheme="majorEastAsia"/>
          <w:i w:val="0"/>
          <w:iCs w:val="0"/>
          <w:sz w:val="16"/>
          <w:szCs w:val="16"/>
        </w:rPr>
        <w:t>Journal of Information Systems Management, 22</w:t>
      </w:r>
      <w:r w:rsidRPr="00984111">
        <w:rPr>
          <w:i/>
          <w:iCs/>
          <w:sz w:val="16"/>
          <w:szCs w:val="16"/>
        </w:rPr>
        <w:t>(2), 45–57.</w:t>
      </w:r>
    </w:p>
    <w:p w14:paraId="245E9FC1"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Dutta, S., &amp; Roy, A. (2016). </w:t>
      </w:r>
      <w:r w:rsidRPr="00984111">
        <w:rPr>
          <w:rStyle w:val="Strong"/>
          <w:rFonts w:eastAsiaTheme="majorEastAsia"/>
          <w:i/>
          <w:iCs/>
          <w:sz w:val="16"/>
          <w:szCs w:val="16"/>
        </w:rPr>
        <w:t>Enhancing customer experience through integrated POS and AI analytics.</w:t>
      </w:r>
      <w:r w:rsidRPr="00984111">
        <w:rPr>
          <w:i/>
          <w:iCs/>
          <w:sz w:val="16"/>
          <w:szCs w:val="16"/>
        </w:rPr>
        <w:t xml:space="preserve"> </w:t>
      </w:r>
      <w:r w:rsidRPr="00984111">
        <w:rPr>
          <w:rStyle w:val="Emphasis"/>
          <w:rFonts w:eastAsiaTheme="majorEastAsia"/>
          <w:i w:val="0"/>
          <w:iCs w:val="0"/>
          <w:sz w:val="16"/>
          <w:szCs w:val="16"/>
        </w:rPr>
        <w:t>Retail Technologies and Strategies, 5</w:t>
      </w:r>
      <w:r w:rsidRPr="00984111">
        <w:rPr>
          <w:i/>
          <w:iCs/>
          <w:sz w:val="16"/>
          <w:szCs w:val="16"/>
        </w:rPr>
        <w:t>(4), 67–79.</w:t>
      </w:r>
    </w:p>
    <w:p w14:paraId="5D237552"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Park, K., &amp; Shin, D. (2017). </w:t>
      </w:r>
      <w:r w:rsidRPr="00984111">
        <w:rPr>
          <w:rStyle w:val="Strong"/>
          <w:rFonts w:eastAsiaTheme="majorEastAsia"/>
          <w:i/>
          <w:iCs/>
          <w:sz w:val="16"/>
          <w:szCs w:val="16"/>
        </w:rPr>
        <w:t>Exploring the adoption of cloud-based POS in the fashion retail sector.</w:t>
      </w:r>
      <w:r w:rsidRPr="00984111">
        <w:rPr>
          <w:i/>
          <w:iCs/>
          <w:sz w:val="16"/>
          <w:szCs w:val="16"/>
        </w:rPr>
        <w:t xml:space="preserve"> </w:t>
      </w:r>
      <w:r w:rsidRPr="00984111">
        <w:rPr>
          <w:rStyle w:val="Emphasis"/>
          <w:rFonts w:eastAsiaTheme="majorEastAsia"/>
          <w:i w:val="0"/>
          <w:iCs w:val="0"/>
          <w:sz w:val="16"/>
          <w:szCs w:val="16"/>
        </w:rPr>
        <w:t>International Journal of E-Business Research, 13</w:t>
      </w:r>
      <w:r w:rsidRPr="00984111">
        <w:rPr>
          <w:i/>
          <w:iCs/>
          <w:sz w:val="16"/>
          <w:szCs w:val="16"/>
        </w:rPr>
        <w:t>(3), 32–47.</w:t>
      </w:r>
    </w:p>
    <w:p w14:paraId="3458AC32"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Gunasekaran, M., &amp; Gupta, R. (2017). </w:t>
      </w:r>
      <w:r w:rsidRPr="00984111">
        <w:rPr>
          <w:rStyle w:val="Strong"/>
          <w:rFonts w:eastAsiaTheme="majorEastAsia"/>
          <w:i/>
          <w:iCs/>
          <w:sz w:val="16"/>
          <w:szCs w:val="16"/>
        </w:rPr>
        <w:t>Optimizing sales forecasting using AI-powered POS data analytics.</w:t>
      </w:r>
      <w:r w:rsidRPr="00984111">
        <w:rPr>
          <w:i/>
          <w:iCs/>
          <w:sz w:val="16"/>
          <w:szCs w:val="16"/>
        </w:rPr>
        <w:t xml:space="preserve"> </w:t>
      </w:r>
      <w:r w:rsidRPr="00984111">
        <w:rPr>
          <w:rStyle w:val="Emphasis"/>
          <w:rFonts w:eastAsiaTheme="majorEastAsia"/>
          <w:i w:val="0"/>
          <w:iCs w:val="0"/>
          <w:sz w:val="16"/>
          <w:szCs w:val="16"/>
        </w:rPr>
        <w:t>Journal of Computational Retail Analytics, 8</w:t>
      </w:r>
      <w:r w:rsidRPr="00984111">
        <w:rPr>
          <w:i/>
          <w:iCs/>
          <w:sz w:val="16"/>
          <w:szCs w:val="16"/>
        </w:rPr>
        <w:t>(1), 14–26.</w:t>
      </w:r>
    </w:p>
    <w:p w14:paraId="48D2D919"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lastRenderedPageBreak/>
        <w:t xml:space="preserve">Zachary, N., &amp; O’Neal, T. (2018). </w:t>
      </w:r>
      <w:r w:rsidRPr="00984111">
        <w:rPr>
          <w:rStyle w:val="Strong"/>
          <w:rFonts w:eastAsiaTheme="majorEastAsia"/>
          <w:i/>
          <w:iCs/>
          <w:sz w:val="16"/>
          <w:szCs w:val="16"/>
        </w:rPr>
        <w:t>Machine learning approaches to dynamic pricing and POS optimization.</w:t>
      </w:r>
      <w:r w:rsidRPr="00984111">
        <w:rPr>
          <w:i/>
          <w:iCs/>
          <w:sz w:val="16"/>
          <w:szCs w:val="16"/>
        </w:rPr>
        <w:t xml:space="preserve"> </w:t>
      </w:r>
      <w:r w:rsidRPr="00984111">
        <w:rPr>
          <w:rStyle w:val="Emphasis"/>
          <w:rFonts w:eastAsiaTheme="majorEastAsia"/>
          <w:i w:val="0"/>
          <w:iCs w:val="0"/>
          <w:sz w:val="16"/>
          <w:szCs w:val="16"/>
        </w:rPr>
        <w:t>International Journal of Business Intelligence, 12</w:t>
      </w:r>
      <w:r w:rsidRPr="00984111">
        <w:rPr>
          <w:i/>
          <w:iCs/>
          <w:sz w:val="16"/>
          <w:szCs w:val="16"/>
        </w:rPr>
        <w:t>(2), 95–109.</w:t>
      </w:r>
    </w:p>
    <w:p w14:paraId="5BDF733D"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Roberts, A. D., &amp; Patel, K. (2018). </w:t>
      </w:r>
      <w:r w:rsidRPr="00984111">
        <w:rPr>
          <w:rStyle w:val="Strong"/>
          <w:rFonts w:eastAsiaTheme="majorEastAsia"/>
          <w:i/>
          <w:iCs/>
          <w:sz w:val="16"/>
          <w:szCs w:val="16"/>
        </w:rPr>
        <w:t>Security frameworks for cloud-based POS: A comparative study.</w:t>
      </w:r>
      <w:r w:rsidRPr="00984111">
        <w:rPr>
          <w:i/>
          <w:iCs/>
          <w:sz w:val="16"/>
          <w:szCs w:val="16"/>
        </w:rPr>
        <w:t xml:space="preserve"> </w:t>
      </w:r>
      <w:r w:rsidRPr="00984111">
        <w:rPr>
          <w:rStyle w:val="Emphasis"/>
          <w:rFonts w:eastAsiaTheme="majorEastAsia"/>
          <w:i w:val="0"/>
          <w:iCs w:val="0"/>
          <w:sz w:val="16"/>
          <w:szCs w:val="16"/>
        </w:rPr>
        <w:t>Cybersecurity in Retail, 7</w:t>
      </w:r>
      <w:r w:rsidRPr="00984111">
        <w:rPr>
          <w:i/>
          <w:iCs/>
          <w:sz w:val="16"/>
          <w:szCs w:val="16"/>
        </w:rPr>
        <w:t>(2), 41–58.</w:t>
      </w:r>
    </w:p>
    <w:p w14:paraId="2654DF3A"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Mehta, V., &amp; Singh, R. (2019). </w:t>
      </w:r>
      <w:r w:rsidRPr="00984111">
        <w:rPr>
          <w:rStyle w:val="Strong"/>
          <w:rFonts w:eastAsiaTheme="majorEastAsia"/>
          <w:i/>
          <w:iCs/>
          <w:sz w:val="16"/>
          <w:szCs w:val="16"/>
        </w:rPr>
        <w:t>Predictive analytics in modern POS systems: Integrating AI for real-time insights.</w:t>
      </w:r>
      <w:r w:rsidRPr="00984111">
        <w:rPr>
          <w:i/>
          <w:iCs/>
          <w:sz w:val="16"/>
          <w:szCs w:val="16"/>
        </w:rPr>
        <w:t xml:space="preserve"> </w:t>
      </w:r>
      <w:r w:rsidRPr="00984111">
        <w:rPr>
          <w:rStyle w:val="Emphasis"/>
          <w:rFonts w:eastAsiaTheme="majorEastAsia"/>
          <w:i w:val="0"/>
          <w:iCs w:val="0"/>
          <w:sz w:val="16"/>
          <w:szCs w:val="16"/>
        </w:rPr>
        <w:t>Journal of Retail Information Technology, 15</w:t>
      </w:r>
      <w:r w:rsidRPr="00984111">
        <w:rPr>
          <w:i/>
          <w:iCs/>
          <w:sz w:val="16"/>
          <w:szCs w:val="16"/>
        </w:rPr>
        <w:t>(1), 73–88.</w:t>
      </w:r>
    </w:p>
    <w:p w14:paraId="21047569"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Hussein, M., &amp; Al-Khalifa, F. (2019). </w:t>
      </w:r>
      <w:r w:rsidRPr="00984111">
        <w:rPr>
          <w:rStyle w:val="Strong"/>
          <w:rFonts w:eastAsiaTheme="majorEastAsia"/>
          <w:i/>
          <w:iCs/>
          <w:sz w:val="16"/>
          <w:szCs w:val="16"/>
        </w:rPr>
        <w:t>Evaluating cloud-based POS performance in large-scale retail chains.</w:t>
      </w:r>
      <w:r w:rsidRPr="00984111">
        <w:rPr>
          <w:i/>
          <w:iCs/>
          <w:sz w:val="16"/>
          <w:szCs w:val="16"/>
        </w:rPr>
        <w:t xml:space="preserve"> </w:t>
      </w:r>
      <w:r w:rsidRPr="00984111">
        <w:rPr>
          <w:rStyle w:val="Emphasis"/>
          <w:rFonts w:eastAsiaTheme="majorEastAsia"/>
          <w:i w:val="0"/>
          <w:iCs w:val="0"/>
          <w:sz w:val="16"/>
          <w:szCs w:val="16"/>
        </w:rPr>
        <w:t>Computational Economics and Retail, 6</w:t>
      </w:r>
      <w:r w:rsidRPr="00984111">
        <w:rPr>
          <w:i/>
          <w:iCs/>
          <w:sz w:val="16"/>
          <w:szCs w:val="16"/>
        </w:rPr>
        <w:t>(3), 101–113.</w:t>
      </w:r>
    </w:p>
    <w:p w14:paraId="4318FF9B"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Zhang, W., &amp; Chen, L. (2020). </w:t>
      </w:r>
      <w:r w:rsidRPr="00984111">
        <w:rPr>
          <w:rStyle w:val="Strong"/>
          <w:rFonts w:eastAsiaTheme="majorEastAsia"/>
          <w:i/>
          <w:iCs/>
          <w:sz w:val="16"/>
          <w:szCs w:val="16"/>
        </w:rPr>
        <w:t>Deep learning applications for POS transaction analytics in e-commerce.</w:t>
      </w:r>
      <w:r w:rsidRPr="00984111">
        <w:rPr>
          <w:i/>
          <w:iCs/>
          <w:sz w:val="16"/>
          <w:szCs w:val="16"/>
        </w:rPr>
        <w:t xml:space="preserve"> </w:t>
      </w:r>
      <w:r w:rsidRPr="00984111">
        <w:rPr>
          <w:rStyle w:val="Emphasis"/>
          <w:rFonts w:eastAsiaTheme="majorEastAsia"/>
          <w:i w:val="0"/>
          <w:iCs w:val="0"/>
          <w:sz w:val="16"/>
          <w:szCs w:val="16"/>
        </w:rPr>
        <w:t>IEEE Transactions on Services Computing, 17</w:t>
      </w:r>
      <w:r w:rsidRPr="00984111">
        <w:rPr>
          <w:i/>
          <w:iCs/>
          <w:sz w:val="16"/>
          <w:szCs w:val="16"/>
        </w:rPr>
        <w:t>(4), 921–934.</w:t>
      </w:r>
    </w:p>
    <w:p w14:paraId="3112BB92"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Omar, S., &amp; Harding, P. (2020). </w:t>
      </w:r>
      <w:r w:rsidRPr="00984111">
        <w:rPr>
          <w:rStyle w:val="Strong"/>
          <w:rFonts w:eastAsiaTheme="majorEastAsia"/>
          <w:i/>
          <w:iCs/>
          <w:sz w:val="16"/>
          <w:szCs w:val="16"/>
        </w:rPr>
        <w:t>Cloud-centric POS systems and omnichannel retail: A systematic review.</w:t>
      </w:r>
      <w:r w:rsidRPr="00984111">
        <w:rPr>
          <w:i/>
          <w:iCs/>
          <w:sz w:val="16"/>
          <w:szCs w:val="16"/>
        </w:rPr>
        <w:t xml:space="preserve"> </w:t>
      </w:r>
      <w:r w:rsidRPr="00984111">
        <w:rPr>
          <w:rStyle w:val="Emphasis"/>
          <w:rFonts w:eastAsiaTheme="majorEastAsia"/>
          <w:i w:val="0"/>
          <w:iCs w:val="0"/>
          <w:sz w:val="16"/>
          <w:szCs w:val="16"/>
        </w:rPr>
        <w:t>Journal of Modern Retail Management, 9</w:t>
      </w:r>
      <w:r w:rsidRPr="00984111">
        <w:rPr>
          <w:i/>
          <w:iCs/>
          <w:sz w:val="16"/>
          <w:szCs w:val="16"/>
        </w:rPr>
        <w:t>(2), 146–161.</w:t>
      </w:r>
    </w:p>
    <w:p w14:paraId="36B296D9"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Felix, G., &amp; Masood, T. (2021). </w:t>
      </w:r>
      <w:r w:rsidRPr="00984111">
        <w:rPr>
          <w:rStyle w:val="Strong"/>
          <w:rFonts w:eastAsiaTheme="majorEastAsia"/>
          <w:i/>
          <w:iCs/>
          <w:sz w:val="16"/>
          <w:szCs w:val="16"/>
        </w:rPr>
        <w:t>A hybrid AI model for demand forecasting in integrated POS platforms.</w:t>
      </w:r>
      <w:r w:rsidRPr="00984111">
        <w:rPr>
          <w:i/>
          <w:iCs/>
          <w:sz w:val="16"/>
          <w:szCs w:val="16"/>
        </w:rPr>
        <w:t xml:space="preserve"> </w:t>
      </w:r>
      <w:r w:rsidRPr="00984111">
        <w:rPr>
          <w:rStyle w:val="Emphasis"/>
          <w:rFonts w:eastAsiaTheme="majorEastAsia"/>
          <w:i w:val="0"/>
          <w:iCs w:val="0"/>
          <w:sz w:val="16"/>
          <w:szCs w:val="16"/>
        </w:rPr>
        <w:t>Expert Systems in Retail, 11</w:t>
      </w:r>
      <w:r w:rsidRPr="00984111">
        <w:rPr>
          <w:i/>
          <w:iCs/>
          <w:sz w:val="16"/>
          <w:szCs w:val="16"/>
        </w:rPr>
        <w:t>(1), 24–39.</w:t>
      </w:r>
    </w:p>
    <w:p w14:paraId="7C51CF41"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Lopez, B., &amp; Cho, H. (2021). </w:t>
      </w:r>
      <w:r w:rsidRPr="00984111">
        <w:rPr>
          <w:rStyle w:val="Strong"/>
          <w:rFonts w:eastAsiaTheme="majorEastAsia"/>
          <w:i/>
          <w:iCs/>
          <w:sz w:val="16"/>
          <w:szCs w:val="16"/>
        </w:rPr>
        <w:t>Customer segmentation and real-time recommendations via AI-driven POS analytics.</w:t>
      </w:r>
      <w:r w:rsidRPr="00984111">
        <w:rPr>
          <w:i/>
          <w:iCs/>
          <w:sz w:val="16"/>
          <w:szCs w:val="16"/>
        </w:rPr>
        <w:t xml:space="preserve"> </w:t>
      </w:r>
      <w:r w:rsidRPr="00984111">
        <w:rPr>
          <w:rStyle w:val="Emphasis"/>
          <w:rFonts w:eastAsiaTheme="majorEastAsia"/>
          <w:i w:val="0"/>
          <w:iCs w:val="0"/>
          <w:sz w:val="16"/>
          <w:szCs w:val="16"/>
        </w:rPr>
        <w:t>International Journal of Big Data and Analytics in Retail, 5</w:t>
      </w:r>
      <w:r w:rsidRPr="00984111">
        <w:rPr>
          <w:i/>
          <w:iCs/>
          <w:sz w:val="16"/>
          <w:szCs w:val="16"/>
        </w:rPr>
        <w:t>(2), 57–69.</w:t>
      </w:r>
    </w:p>
    <w:p w14:paraId="6988FB4E"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Bhardwaj, A., &amp; Lee, S. (2022). </w:t>
      </w:r>
      <w:r w:rsidRPr="00984111">
        <w:rPr>
          <w:rStyle w:val="Strong"/>
          <w:rFonts w:eastAsiaTheme="majorEastAsia"/>
          <w:i/>
          <w:iCs/>
          <w:sz w:val="16"/>
          <w:szCs w:val="16"/>
        </w:rPr>
        <w:t>Next-generation POS modernization: Leveraging cloud computing for agile retail operations.</w:t>
      </w:r>
      <w:r w:rsidRPr="00984111">
        <w:rPr>
          <w:i/>
          <w:iCs/>
          <w:sz w:val="16"/>
          <w:szCs w:val="16"/>
        </w:rPr>
        <w:t xml:space="preserve"> </w:t>
      </w:r>
      <w:r w:rsidRPr="00984111">
        <w:rPr>
          <w:rStyle w:val="Emphasis"/>
          <w:rFonts w:eastAsiaTheme="majorEastAsia"/>
          <w:i w:val="0"/>
          <w:iCs w:val="0"/>
          <w:sz w:val="16"/>
          <w:szCs w:val="16"/>
        </w:rPr>
        <w:t>Journal of Digital Transformation in Commerce, 14</w:t>
      </w:r>
      <w:r w:rsidRPr="00984111">
        <w:rPr>
          <w:i/>
          <w:iCs/>
          <w:sz w:val="16"/>
          <w:szCs w:val="16"/>
        </w:rPr>
        <w:t>(3), 88–102.</w:t>
      </w:r>
    </w:p>
    <w:p w14:paraId="471DC191"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Tanaka, M., &amp; Nakajima, Y. (2022). </w:t>
      </w:r>
      <w:r w:rsidRPr="00984111">
        <w:rPr>
          <w:rStyle w:val="Strong"/>
          <w:rFonts w:eastAsiaTheme="majorEastAsia"/>
          <w:i/>
          <w:iCs/>
          <w:sz w:val="16"/>
          <w:szCs w:val="16"/>
        </w:rPr>
        <w:t>Exploring deep neural networks for consumer behavior prediction at POS.</w:t>
      </w:r>
      <w:r w:rsidRPr="00984111">
        <w:rPr>
          <w:i/>
          <w:iCs/>
          <w:sz w:val="16"/>
          <w:szCs w:val="16"/>
        </w:rPr>
        <w:t xml:space="preserve"> </w:t>
      </w:r>
      <w:r w:rsidRPr="00984111">
        <w:rPr>
          <w:rStyle w:val="Emphasis"/>
          <w:rFonts w:eastAsiaTheme="majorEastAsia"/>
          <w:i w:val="0"/>
          <w:iCs w:val="0"/>
          <w:sz w:val="16"/>
          <w:szCs w:val="16"/>
        </w:rPr>
        <w:t>Proceedings of the International Conference on Artificial Intelligence in Retail</w:t>
      </w:r>
      <w:r w:rsidRPr="00984111">
        <w:rPr>
          <w:i/>
          <w:iCs/>
          <w:sz w:val="16"/>
          <w:szCs w:val="16"/>
        </w:rPr>
        <w:t>, 56–63.</w:t>
      </w:r>
    </w:p>
    <w:p w14:paraId="5B97B689"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Dawkins, L., &amp; Morris, J. (2023). </w:t>
      </w:r>
      <w:r w:rsidRPr="00984111">
        <w:rPr>
          <w:rStyle w:val="Strong"/>
          <w:rFonts w:eastAsiaTheme="majorEastAsia"/>
          <w:i/>
          <w:iCs/>
          <w:sz w:val="16"/>
          <w:szCs w:val="16"/>
        </w:rPr>
        <w:t>Machine vision integrated with POS for automated checkout: A pilot study.</w:t>
      </w:r>
      <w:r w:rsidRPr="00984111">
        <w:rPr>
          <w:i/>
          <w:iCs/>
          <w:sz w:val="16"/>
          <w:szCs w:val="16"/>
        </w:rPr>
        <w:t xml:space="preserve"> </w:t>
      </w:r>
      <w:r w:rsidRPr="00984111">
        <w:rPr>
          <w:rStyle w:val="Emphasis"/>
          <w:rFonts w:eastAsiaTheme="majorEastAsia"/>
          <w:i w:val="0"/>
          <w:iCs w:val="0"/>
          <w:sz w:val="16"/>
          <w:szCs w:val="16"/>
        </w:rPr>
        <w:t>Journal of Emerging Retail Technologies, 6</w:t>
      </w:r>
      <w:r w:rsidRPr="00984111">
        <w:rPr>
          <w:i/>
          <w:iCs/>
          <w:sz w:val="16"/>
          <w:szCs w:val="16"/>
        </w:rPr>
        <w:t>(4), 112–128.</w:t>
      </w:r>
    </w:p>
    <w:p w14:paraId="66427DF5"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Smit, C., &amp; van der Kooij, P. (2023). </w:t>
      </w:r>
      <w:r w:rsidRPr="00984111">
        <w:rPr>
          <w:rStyle w:val="Strong"/>
          <w:rFonts w:eastAsiaTheme="majorEastAsia"/>
          <w:i/>
          <w:iCs/>
          <w:sz w:val="16"/>
          <w:szCs w:val="16"/>
        </w:rPr>
        <w:t>Blockchain-based security protocols in cloud-enabled POS systems.</w:t>
      </w:r>
      <w:r w:rsidRPr="00984111">
        <w:rPr>
          <w:i/>
          <w:iCs/>
          <w:sz w:val="16"/>
          <w:szCs w:val="16"/>
        </w:rPr>
        <w:t xml:space="preserve"> </w:t>
      </w:r>
      <w:r w:rsidRPr="00984111">
        <w:rPr>
          <w:rStyle w:val="Emphasis"/>
          <w:rFonts w:eastAsiaTheme="majorEastAsia"/>
          <w:i w:val="0"/>
          <w:iCs w:val="0"/>
          <w:sz w:val="16"/>
          <w:szCs w:val="16"/>
        </w:rPr>
        <w:t>International Journal of Secure Commerce, 8</w:t>
      </w:r>
      <w:r w:rsidRPr="00984111">
        <w:rPr>
          <w:i/>
          <w:iCs/>
          <w:sz w:val="16"/>
          <w:szCs w:val="16"/>
        </w:rPr>
        <w:t>(2), 210–226.</w:t>
      </w:r>
    </w:p>
    <w:p w14:paraId="1FE71831"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Carver, T., &amp; Wu, E. (2024). </w:t>
      </w:r>
      <w:r w:rsidRPr="00984111">
        <w:rPr>
          <w:rStyle w:val="Strong"/>
          <w:rFonts w:eastAsiaTheme="majorEastAsia"/>
          <w:i/>
          <w:iCs/>
          <w:sz w:val="16"/>
          <w:szCs w:val="16"/>
        </w:rPr>
        <w:t>Real-time fraud detection in cloud-based POS using advanced AI algorithms.</w:t>
      </w:r>
      <w:r w:rsidRPr="00984111">
        <w:rPr>
          <w:i/>
          <w:iCs/>
          <w:sz w:val="16"/>
          <w:szCs w:val="16"/>
        </w:rPr>
        <w:t xml:space="preserve"> </w:t>
      </w:r>
      <w:r w:rsidRPr="00984111">
        <w:rPr>
          <w:rStyle w:val="Emphasis"/>
          <w:rFonts w:eastAsiaTheme="majorEastAsia"/>
          <w:i w:val="0"/>
          <w:iCs w:val="0"/>
          <w:sz w:val="16"/>
          <w:szCs w:val="16"/>
        </w:rPr>
        <w:t>Journal of Financial Security in Retail, 3</w:t>
      </w:r>
      <w:r w:rsidRPr="00984111">
        <w:rPr>
          <w:i/>
          <w:iCs/>
          <w:sz w:val="16"/>
          <w:szCs w:val="16"/>
        </w:rPr>
        <w:t>(1), 19–33.</w:t>
      </w:r>
    </w:p>
    <w:p w14:paraId="7F97D0C3" w14:textId="77777777" w:rsidR="00E328B2" w:rsidRPr="00984111" w:rsidRDefault="00E328B2" w:rsidP="00572EDA">
      <w:pPr>
        <w:pStyle w:val="NormalWeb"/>
        <w:numPr>
          <w:ilvl w:val="0"/>
          <w:numId w:val="20"/>
        </w:numPr>
        <w:spacing w:line="360" w:lineRule="auto"/>
        <w:jc w:val="both"/>
        <w:rPr>
          <w:i/>
          <w:iCs/>
          <w:sz w:val="16"/>
          <w:szCs w:val="16"/>
        </w:rPr>
      </w:pPr>
      <w:r w:rsidRPr="00984111">
        <w:rPr>
          <w:i/>
          <w:iCs/>
          <w:sz w:val="16"/>
          <w:szCs w:val="16"/>
        </w:rPr>
        <w:t xml:space="preserve">Gokhale, R., &amp; Reddy, S. (2024). </w:t>
      </w:r>
      <w:r w:rsidRPr="00984111">
        <w:rPr>
          <w:rStyle w:val="Strong"/>
          <w:rFonts w:eastAsiaTheme="majorEastAsia"/>
          <w:i/>
          <w:iCs/>
          <w:sz w:val="16"/>
          <w:szCs w:val="16"/>
        </w:rPr>
        <w:t>Robust analytics pipelines for next-gen POS modernization in global retail networks.</w:t>
      </w:r>
      <w:r w:rsidRPr="00984111">
        <w:rPr>
          <w:i/>
          <w:iCs/>
          <w:sz w:val="16"/>
          <w:szCs w:val="16"/>
        </w:rPr>
        <w:t xml:space="preserve"> </w:t>
      </w:r>
      <w:r w:rsidRPr="00984111">
        <w:rPr>
          <w:rStyle w:val="Emphasis"/>
          <w:rFonts w:eastAsiaTheme="majorEastAsia"/>
          <w:i w:val="0"/>
          <w:iCs w:val="0"/>
          <w:sz w:val="16"/>
          <w:szCs w:val="16"/>
        </w:rPr>
        <w:t>Annual Review of Retail Technology, 12</w:t>
      </w:r>
      <w:r w:rsidRPr="00984111">
        <w:rPr>
          <w:i/>
          <w:iCs/>
          <w:sz w:val="16"/>
          <w:szCs w:val="16"/>
        </w:rPr>
        <w:t>(2), 54–70.</w:t>
      </w:r>
    </w:p>
    <w:p w14:paraId="71B50688" w14:textId="77777777" w:rsidR="000108F2" w:rsidRPr="00E328B2" w:rsidRDefault="000108F2" w:rsidP="00572EDA">
      <w:pPr>
        <w:spacing w:line="360" w:lineRule="auto"/>
        <w:jc w:val="both"/>
        <w:rPr>
          <w:sz w:val="12"/>
          <w:szCs w:val="12"/>
        </w:rPr>
      </w:pPr>
    </w:p>
    <w:sectPr w:rsidR="000108F2" w:rsidRPr="00E328B2" w:rsidSect="0078323B">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55D8"/>
    <w:multiLevelType w:val="multilevel"/>
    <w:tmpl w:val="317498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649CE"/>
    <w:multiLevelType w:val="multilevel"/>
    <w:tmpl w:val="64D4B9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773C24"/>
    <w:multiLevelType w:val="multilevel"/>
    <w:tmpl w:val="F3E2E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8A0F0A"/>
    <w:multiLevelType w:val="multilevel"/>
    <w:tmpl w:val="5CC43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3F0B2D"/>
    <w:multiLevelType w:val="multilevel"/>
    <w:tmpl w:val="C118400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A44B8"/>
    <w:multiLevelType w:val="multilevel"/>
    <w:tmpl w:val="24623848"/>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566"/>
        </w:tabs>
        <w:ind w:left="566"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6" w15:restartNumberingAfterBreak="0">
    <w:nsid w:val="1CE653F5"/>
    <w:multiLevelType w:val="multilevel"/>
    <w:tmpl w:val="3AFA19B2"/>
    <w:lvl w:ilvl="0">
      <w:start w:val="1"/>
      <w:numFmt w:val="decimal"/>
      <w:lvlText w:val="%1."/>
      <w:lvlJc w:val="left"/>
      <w:pPr>
        <w:tabs>
          <w:tab w:val="num" w:pos="360"/>
        </w:tabs>
        <w:ind w:left="360" w:hanging="360"/>
      </w:p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123E0"/>
    <w:multiLevelType w:val="multilevel"/>
    <w:tmpl w:val="1FB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208B4"/>
    <w:multiLevelType w:val="multilevel"/>
    <w:tmpl w:val="78ACD9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D7652"/>
    <w:multiLevelType w:val="multilevel"/>
    <w:tmpl w:val="F3860C8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91C7C"/>
    <w:multiLevelType w:val="multilevel"/>
    <w:tmpl w:val="DADA637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B267F"/>
    <w:multiLevelType w:val="multilevel"/>
    <w:tmpl w:val="1AB4BDDA"/>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F0FDF"/>
    <w:multiLevelType w:val="multilevel"/>
    <w:tmpl w:val="33EC32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03DD3"/>
    <w:multiLevelType w:val="multilevel"/>
    <w:tmpl w:val="2E4E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E3C67"/>
    <w:multiLevelType w:val="multilevel"/>
    <w:tmpl w:val="E1900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044C7"/>
    <w:multiLevelType w:val="multilevel"/>
    <w:tmpl w:val="808E67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F272DEE"/>
    <w:multiLevelType w:val="multilevel"/>
    <w:tmpl w:val="9AE6E1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AA6953"/>
    <w:multiLevelType w:val="multilevel"/>
    <w:tmpl w:val="C550067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871FD2"/>
    <w:multiLevelType w:val="multilevel"/>
    <w:tmpl w:val="E408C61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9" w15:restartNumberingAfterBreak="0">
    <w:nsid w:val="76963037"/>
    <w:multiLevelType w:val="multilevel"/>
    <w:tmpl w:val="E85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39047">
    <w:abstractNumId w:val="6"/>
  </w:num>
  <w:num w:numId="2" w16cid:durableId="1416391327">
    <w:abstractNumId w:val="1"/>
  </w:num>
  <w:num w:numId="3" w16cid:durableId="1463688051">
    <w:abstractNumId w:val="5"/>
  </w:num>
  <w:num w:numId="4" w16cid:durableId="1754470091">
    <w:abstractNumId w:val="11"/>
  </w:num>
  <w:num w:numId="5" w16cid:durableId="556358179">
    <w:abstractNumId w:val="7"/>
  </w:num>
  <w:num w:numId="6" w16cid:durableId="287781491">
    <w:abstractNumId w:val="13"/>
  </w:num>
  <w:num w:numId="7" w16cid:durableId="709956239">
    <w:abstractNumId w:val="3"/>
  </w:num>
  <w:num w:numId="8" w16cid:durableId="1519156330">
    <w:abstractNumId w:val="12"/>
  </w:num>
  <w:num w:numId="9" w16cid:durableId="1254588237">
    <w:abstractNumId w:val="10"/>
  </w:num>
  <w:num w:numId="10" w16cid:durableId="950162029">
    <w:abstractNumId w:val="18"/>
  </w:num>
  <w:num w:numId="11" w16cid:durableId="490145228">
    <w:abstractNumId w:val="19"/>
  </w:num>
  <w:num w:numId="12" w16cid:durableId="909458119">
    <w:abstractNumId w:val="17"/>
  </w:num>
  <w:num w:numId="13" w16cid:durableId="1951928891">
    <w:abstractNumId w:val="4"/>
  </w:num>
  <w:num w:numId="14" w16cid:durableId="1034649073">
    <w:abstractNumId w:val="2"/>
  </w:num>
  <w:num w:numId="15" w16cid:durableId="318384835">
    <w:abstractNumId w:val="16"/>
  </w:num>
  <w:num w:numId="16" w16cid:durableId="732123402">
    <w:abstractNumId w:val="15"/>
  </w:num>
  <w:num w:numId="17" w16cid:durableId="1331788458">
    <w:abstractNumId w:val="9"/>
  </w:num>
  <w:num w:numId="18" w16cid:durableId="1412653377">
    <w:abstractNumId w:val="0"/>
  </w:num>
  <w:num w:numId="19" w16cid:durableId="691613167">
    <w:abstractNumId w:val="14"/>
  </w:num>
  <w:num w:numId="20" w16cid:durableId="348724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1A"/>
    <w:rsid w:val="000108F2"/>
    <w:rsid w:val="00022AEE"/>
    <w:rsid w:val="001C1E1E"/>
    <w:rsid w:val="002941F9"/>
    <w:rsid w:val="00350DD7"/>
    <w:rsid w:val="0035249B"/>
    <w:rsid w:val="00572EDA"/>
    <w:rsid w:val="00585C78"/>
    <w:rsid w:val="005B411A"/>
    <w:rsid w:val="006D2776"/>
    <w:rsid w:val="00741FCD"/>
    <w:rsid w:val="0078323B"/>
    <w:rsid w:val="007F1BF6"/>
    <w:rsid w:val="00804BB2"/>
    <w:rsid w:val="00984111"/>
    <w:rsid w:val="009A3FF0"/>
    <w:rsid w:val="00AB2129"/>
    <w:rsid w:val="00BE1899"/>
    <w:rsid w:val="00C55714"/>
    <w:rsid w:val="00C70476"/>
    <w:rsid w:val="00C80D18"/>
    <w:rsid w:val="00D8587A"/>
    <w:rsid w:val="00E328B2"/>
    <w:rsid w:val="00EE72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A4A6"/>
  <w15:chartTrackingRefBased/>
  <w15:docId w15:val="{B2A20A78-4E49-45C6-A7C7-FDDF131A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1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B41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B41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1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41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4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B41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B41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1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41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4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11A"/>
    <w:rPr>
      <w:rFonts w:eastAsiaTheme="majorEastAsia" w:cstheme="majorBidi"/>
      <w:color w:val="272727" w:themeColor="text1" w:themeTint="D8"/>
    </w:rPr>
  </w:style>
  <w:style w:type="paragraph" w:styleId="Title">
    <w:name w:val="Title"/>
    <w:basedOn w:val="Normal"/>
    <w:next w:val="Normal"/>
    <w:link w:val="TitleChar"/>
    <w:uiPriority w:val="10"/>
    <w:qFormat/>
    <w:rsid w:val="005B4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11A"/>
    <w:pPr>
      <w:spacing w:before="160"/>
      <w:jc w:val="center"/>
    </w:pPr>
    <w:rPr>
      <w:i/>
      <w:iCs/>
      <w:color w:val="404040" w:themeColor="text1" w:themeTint="BF"/>
    </w:rPr>
  </w:style>
  <w:style w:type="character" w:customStyle="1" w:styleId="QuoteChar">
    <w:name w:val="Quote Char"/>
    <w:basedOn w:val="DefaultParagraphFont"/>
    <w:link w:val="Quote"/>
    <w:uiPriority w:val="29"/>
    <w:rsid w:val="005B411A"/>
    <w:rPr>
      <w:i/>
      <w:iCs/>
      <w:color w:val="404040" w:themeColor="text1" w:themeTint="BF"/>
    </w:rPr>
  </w:style>
  <w:style w:type="paragraph" w:styleId="ListParagraph">
    <w:name w:val="List Paragraph"/>
    <w:basedOn w:val="Normal"/>
    <w:uiPriority w:val="34"/>
    <w:qFormat/>
    <w:rsid w:val="005B411A"/>
    <w:pPr>
      <w:ind w:left="720"/>
      <w:contextualSpacing/>
    </w:pPr>
  </w:style>
  <w:style w:type="character" w:styleId="IntenseEmphasis">
    <w:name w:val="Intense Emphasis"/>
    <w:basedOn w:val="DefaultParagraphFont"/>
    <w:uiPriority w:val="21"/>
    <w:qFormat/>
    <w:rsid w:val="005B411A"/>
    <w:rPr>
      <w:i/>
      <w:iCs/>
      <w:color w:val="2F5496" w:themeColor="accent1" w:themeShade="BF"/>
    </w:rPr>
  </w:style>
  <w:style w:type="paragraph" w:styleId="IntenseQuote">
    <w:name w:val="Intense Quote"/>
    <w:basedOn w:val="Normal"/>
    <w:next w:val="Normal"/>
    <w:link w:val="IntenseQuoteChar"/>
    <w:uiPriority w:val="30"/>
    <w:qFormat/>
    <w:rsid w:val="005B4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11A"/>
    <w:rPr>
      <w:i/>
      <w:iCs/>
      <w:color w:val="2F5496" w:themeColor="accent1" w:themeShade="BF"/>
    </w:rPr>
  </w:style>
  <w:style w:type="character" w:styleId="IntenseReference">
    <w:name w:val="Intense Reference"/>
    <w:basedOn w:val="DefaultParagraphFont"/>
    <w:uiPriority w:val="32"/>
    <w:qFormat/>
    <w:rsid w:val="005B411A"/>
    <w:rPr>
      <w:b/>
      <w:bCs/>
      <w:smallCaps/>
      <w:color w:val="2F5496" w:themeColor="accent1" w:themeShade="BF"/>
      <w:spacing w:val="5"/>
    </w:rPr>
  </w:style>
  <w:style w:type="paragraph" w:styleId="NormalWeb">
    <w:name w:val="Normal (Web)"/>
    <w:basedOn w:val="Normal"/>
    <w:uiPriority w:val="99"/>
    <w:semiHidden/>
    <w:unhideWhenUsed/>
    <w:rsid w:val="000108F2"/>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0108F2"/>
    <w:rPr>
      <w:b/>
      <w:bCs/>
    </w:rPr>
  </w:style>
  <w:style w:type="character" w:styleId="Emphasis">
    <w:name w:val="Emphasis"/>
    <w:basedOn w:val="DefaultParagraphFont"/>
    <w:uiPriority w:val="20"/>
    <w:qFormat/>
    <w:rsid w:val="000108F2"/>
    <w:rPr>
      <w:i/>
      <w:iCs/>
    </w:rPr>
  </w:style>
  <w:style w:type="table" w:styleId="TableGrid">
    <w:name w:val="Table Grid"/>
    <w:basedOn w:val="TableNormal"/>
    <w:uiPriority w:val="39"/>
    <w:rsid w:val="0078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323B"/>
    <w:rPr>
      <w:color w:val="0563C1" w:themeColor="hyperlink"/>
      <w:u w:val="single"/>
    </w:rPr>
  </w:style>
  <w:style w:type="character" w:styleId="UnresolvedMention">
    <w:name w:val="Unresolved Mention"/>
    <w:basedOn w:val="DefaultParagraphFont"/>
    <w:uiPriority w:val="99"/>
    <w:semiHidden/>
    <w:unhideWhenUsed/>
    <w:rsid w:val="00783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38744">
      <w:bodyDiv w:val="1"/>
      <w:marLeft w:val="0"/>
      <w:marRight w:val="0"/>
      <w:marTop w:val="0"/>
      <w:marBottom w:val="0"/>
      <w:divBdr>
        <w:top w:val="none" w:sz="0" w:space="0" w:color="auto"/>
        <w:left w:val="none" w:sz="0" w:space="0" w:color="auto"/>
        <w:bottom w:val="none" w:sz="0" w:space="0" w:color="auto"/>
        <w:right w:val="none" w:sz="0" w:space="0" w:color="auto"/>
      </w:divBdr>
    </w:div>
    <w:div w:id="435714001">
      <w:bodyDiv w:val="1"/>
      <w:marLeft w:val="0"/>
      <w:marRight w:val="0"/>
      <w:marTop w:val="0"/>
      <w:marBottom w:val="0"/>
      <w:divBdr>
        <w:top w:val="none" w:sz="0" w:space="0" w:color="auto"/>
        <w:left w:val="none" w:sz="0" w:space="0" w:color="auto"/>
        <w:bottom w:val="none" w:sz="0" w:space="0" w:color="auto"/>
        <w:right w:val="none" w:sz="0" w:space="0" w:color="auto"/>
      </w:divBdr>
    </w:div>
    <w:div w:id="586154147">
      <w:bodyDiv w:val="1"/>
      <w:marLeft w:val="0"/>
      <w:marRight w:val="0"/>
      <w:marTop w:val="0"/>
      <w:marBottom w:val="0"/>
      <w:divBdr>
        <w:top w:val="none" w:sz="0" w:space="0" w:color="auto"/>
        <w:left w:val="none" w:sz="0" w:space="0" w:color="auto"/>
        <w:bottom w:val="none" w:sz="0" w:space="0" w:color="auto"/>
        <w:right w:val="none" w:sz="0" w:space="0" w:color="auto"/>
      </w:divBdr>
    </w:div>
    <w:div w:id="673848248">
      <w:bodyDiv w:val="1"/>
      <w:marLeft w:val="0"/>
      <w:marRight w:val="0"/>
      <w:marTop w:val="0"/>
      <w:marBottom w:val="0"/>
      <w:divBdr>
        <w:top w:val="none" w:sz="0" w:space="0" w:color="auto"/>
        <w:left w:val="none" w:sz="0" w:space="0" w:color="auto"/>
        <w:bottom w:val="none" w:sz="0" w:space="0" w:color="auto"/>
        <w:right w:val="none" w:sz="0" w:space="0" w:color="auto"/>
      </w:divBdr>
    </w:div>
    <w:div w:id="1139223129">
      <w:bodyDiv w:val="1"/>
      <w:marLeft w:val="0"/>
      <w:marRight w:val="0"/>
      <w:marTop w:val="0"/>
      <w:marBottom w:val="0"/>
      <w:divBdr>
        <w:top w:val="none" w:sz="0" w:space="0" w:color="auto"/>
        <w:left w:val="none" w:sz="0" w:space="0" w:color="auto"/>
        <w:bottom w:val="none" w:sz="0" w:space="0" w:color="auto"/>
        <w:right w:val="none" w:sz="0" w:space="0" w:color="auto"/>
      </w:divBdr>
    </w:div>
    <w:div w:id="1361278625">
      <w:bodyDiv w:val="1"/>
      <w:marLeft w:val="0"/>
      <w:marRight w:val="0"/>
      <w:marTop w:val="0"/>
      <w:marBottom w:val="0"/>
      <w:divBdr>
        <w:top w:val="none" w:sz="0" w:space="0" w:color="auto"/>
        <w:left w:val="none" w:sz="0" w:space="0" w:color="auto"/>
        <w:bottom w:val="none" w:sz="0" w:space="0" w:color="auto"/>
        <w:right w:val="none" w:sz="0" w:space="0" w:color="auto"/>
      </w:divBdr>
    </w:div>
    <w:div w:id="1381516907">
      <w:bodyDiv w:val="1"/>
      <w:marLeft w:val="0"/>
      <w:marRight w:val="0"/>
      <w:marTop w:val="0"/>
      <w:marBottom w:val="0"/>
      <w:divBdr>
        <w:top w:val="none" w:sz="0" w:space="0" w:color="auto"/>
        <w:left w:val="none" w:sz="0" w:space="0" w:color="auto"/>
        <w:bottom w:val="none" w:sz="0" w:space="0" w:color="auto"/>
        <w:right w:val="none" w:sz="0" w:space="0" w:color="auto"/>
      </w:divBdr>
    </w:div>
    <w:div w:id="1753355023">
      <w:bodyDiv w:val="1"/>
      <w:marLeft w:val="0"/>
      <w:marRight w:val="0"/>
      <w:marTop w:val="0"/>
      <w:marBottom w:val="0"/>
      <w:divBdr>
        <w:top w:val="none" w:sz="0" w:space="0" w:color="auto"/>
        <w:left w:val="none" w:sz="0" w:space="0" w:color="auto"/>
        <w:bottom w:val="none" w:sz="0" w:space="0" w:color="auto"/>
        <w:right w:val="none" w:sz="0" w:space="0" w:color="auto"/>
      </w:divBdr>
    </w:div>
    <w:div w:id="1947610717">
      <w:bodyDiv w:val="1"/>
      <w:marLeft w:val="0"/>
      <w:marRight w:val="0"/>
      <w:marTop w:val="0"/>
      <w:marBottom w:val="0"/>
      <w:divBdr>
        <w:top w:val="none" w:sz="0" w:space="0" w:color="auto"/>
        <w:left w:val="none" w:sz="0" w:space="0" w:color="auto"/>
        <w:bottom w:val="none" w:sz="0" w:space="0" w:color="auto"/>
        <w:right w:val="none" w:sz="0" w:space="0" w:color="auto"/>
      </w:divBdr>
    </w:div>
    <w:div w:id="1988196104">
      <w:bodyDiv w:val="1"/>
      <w:marLeft w:val="0"/>
      <w:marRight w:val="0"/>
      <w:marTop w:val="0"/>
      <w:marBottom w:val="0"/>
      <w:divBdr>
        <w:top w:val="none" w:sz="0" w:space="0" w:color="auto"/>
        <w:left w:val="none" w:sz="0" w:space="0" w:color="auto"/>
        <w:bottom w:val="none" w:sz="0" w:space="0" w:color="auto"/>
        <w:right w:val="none" w:sz="0" w:space="0" w:color="auto"/>
      </w:divBdr>
    </w:div>
    <w:div w:id="20042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tercapital.com/topics/advantages-of-pos-system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goeldec2@gmail.com" TargetMode="External"/><Relationship Id="rId11" Type="http://schemas.openxmlformats.org/officeDocument/2006/relationships/chart" Target="charts/chart1.xml"/><Relationship Id="rId5" Type="http://schemas.openxmlformats.org/officeDocument/2006/relationships/hyperlink" Target="mailto:geethayodham@gmail.com" TargetMode="External"/><Relationship Id="rId10" Type="http://schemas.openxmlformats.org/officeDocument/2006/relationships/hyperlink" Target="https://www.mobilize.net/blog/how-legacy-applications-block-digital-transforma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900" b="1" i="0" u="none" strike="noStrike" baseline="0">
                <a:effectLst/>
              </a:rPr>
              <a:t>Descriptive Statistics of Key Performance </a:t>
            </a:r>
            <a:endParaRPr lang="en-IN"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Sheet36!$A$2</c:f>
              <c:strCache>
                <c:ptCount val="1"/>
                <c:pt idx="0">
                  <c:v>Transaction Speed (sec)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Sheet36!$B$1:$E$1</c:f>
              <c:strCache>
                <c:ptCount val="4"/>
                <c:pt idx="0">
                  <c:v>Mean (Before)</c:v>
                </c:pt>
                <c:pt idx="1">
                  <c:v>SD (Before)</c:v>
                </c:pt>
                <c:pt idx="2">
                  <c:v>Mean (After)</c:v>
                </c:pt>
                <c:pt idx="3">
                  <c:v>SD (After)</c:v>
                </c:pt>
              </c:strCache>
            </c:strRef>
          </c:cat>
          <c:val>
            <c:numRef>
              <c:f>Sheet36!$B$2:$E$2</c:f>
              <c:numCache>
                <c:formatCode>General</c:formatCode>
                <c:ptCount val="4"/>
                <c:pt idx="0">
                  <c:v>5.2</c:v>
                </c:pt>
                <c:pt idx="1">
                  <c:v>0.85</c:v>
                </c:pt>
                <c:pt idx="2">
                  <c:v>3.75</c:v>
                </c:pt>
                <c:pt idx="3">
                  <c:v>0.6</c:v>
                </c:pt>
              </c:numCache>
            </c:numRef>
          </c:val>
          <c:extLst>
            <c:ext xmlns:c16="http://schemas.microsoft.com/office/drawing/2014/chart" uri="{C3380CC4-5D6E-409C-BE32-E72D297353CC}">
              <c16:uniqueId val="{00000000-EC43-4F76-B23A-FF627C070DBC}"/>
            </c:ext>
          </c:extLst>
        </c:ser>
        <c:ser>
          <c:idx val="1"/>
          <c:order val="1"/>
          <c:tx>
            <c:strRef>
              <c:f>Sheet36!$A$3</c:f>
              <c:strCache>
                <c:ptCount val="1"/>
                <c:pt idx="0">
                  <c:v>Inventory Turnover (per month)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Sheet36!$B$1:$E$1</c:f>
              <c:strCache>
                <c:ptCount val="4"/>
                <c:pt idx="0">
                  <c:v>Mean (Before)</c:v>
                </c:pt>
                <c:pt idx="1">
                  <c:v>SD (Before)</c:v>
                </c:pt>
                <c:pt idx="2">
                  <c:v>Mean (After)</c:v>
                </c:pt>
                <c:pt idx="3">
                  <c:v>SD (After)</c:v>
                </c:pt>
              </c:strCache>
            </c:strRef>
          </c:cat>
          <c:val>
            <c:numRef>
              <c:f>Sheet36!$B$3:$E$3</c:f>
              <c:numCache>
                <c:formatCode>General</c:formatCode>
                <c:ptCount val="4"/>
                <c:pt idx="0">
                  <c:v>4.0999999999999996</c:v>
                </c:pt>
                <c:pt idx="1">
                  <c:v>1.2</c:v>
                </c:pt>
                <c:pt idx="2">
                  <c:v>6.3</c:v>
                </c:pt>
                <c:pt idx="3">
                  <c:v>1.05</c:v>
                </c:pt>
              </c:numCache>
            </c:numRef>
          </c:val>
          <c:extLst>
            <c:ext xmlns:c16="http://schemas.microsoft.com/office/drawing/2014/chart" uri="{C3380CC4-5D6E-409C-BE32-E72D297353CC}">
              <c16:uniqueId val="{00000001-EC43-4F76-B23A-FF627C070DBC}"/>
            </c:ext>
          </c:extLst>
        </c:ser>
        <c:ser>
          <c:idx val="2"/>
          <c:order val="2"/>
          <c:tx>
            <c:strRef>
              <c:f>Sheet36!$A$4</c:f>
              <c:strCache>
                <c:ptCount val="1"/>
                <c:pt idx="0">
                  <c:v>Customer Satisfaction (out of 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Sheet36!$B$1:$E$1</c:f>
              <c:strCache>
                <c:ptCount val="4"/>
                <c:pt idx="0">
                  <c:v>Mean (Before)</c:v>
                </c:pt>
                <c:pt idx="1">
                  <c:v>SD (Before)</c:v>
                </c:pt>
                <c:pt idx="2">
                  <c:v>Mean (After)</c:v>
                </c:pt>
                <c:pt idx="3">
                  <c:v>SD (After)</c:v>
                </c:pt>
              </c:strCache>
            </c:strRef>
          </c:cat>
          <c:val>
            <c:numRef>
              <c:f>Sheet36!$B$4:$E$4</c:f>
              <c:numCache>
                <c:formatCode>General</c:formatCode>
                <c:ptCount val="4"/>
                <c:pt idx="0">
                  <c:v>3.8</c:v>
                </c:pt>
                <c:pt idx="1">
                  <c:v>0.65</c:v>
                </c:pt>
                <c:pt idx="2">
                  <c:v>4.4000000000000004</c:v>
                </c:pt>
                <c:pt idx="3">
                  <c:v>0.5</c:v>
                </c:pt>
              </c:numCache>
            </c:numRef>
          </c:val>
          <c:extLst>
            <c:ext xmlns:c16="http://schemas.microsoft.com/office/drawing/2014/chart" uri="{C3380CC4-5D6E-409C-BE32-E72D297353CC}">
              <c16:uniqueId val="{00000002-EC43-4F76-B23A-FF627C070DBC}"/>
            </c:ext>
          </c:extLst>
        </c:ser>
        <c:dLbls>
          <c:dLblPos val="outEnd"/>
          <c:showLegendKey val="0"/>
          <c:showVal val="1"/>
          <c:showCatName val="0"/>
          <c:showSerName val="0"/>
          <c:showPercent val="0"/>
          <c:showBubbleSize val="0"/>
        </c:dLbls>
        <c:gapWidth val="219"/>
        <c:overlap val="-27"/>
        <c:axId val="790385904"/>
        <c:axId val="790393584"/>
      </c:barChart>
      <c:catAx>
        <c:axId val="79038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393584"/>
        <c:crosses val="autoZero"/>
        <c:auto val="1"/>
        <c:lblAlgn val="ctr"/>
        <c:lblOffset val="100"/>
        <c:noMultiLvlLbl val="0"/>
      </c:catAx>
      <c:valAx>
        <c:axId val="79039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38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Regression Analysis </a:t>
            </a:r>
            <a:endParaRPr lang="en-IN"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stacked"/>
        <c:varyColors val="0"/>
        <c:ser>
          <c:idx val="0"/>
          <c:order val="0"/>
          <c:tx>
            <c:strRef>
              <c:f>Sheet38!$B$1</c:f>
              <c:strCache>
                <c:ptCount val="1"/>
                <c:pt idx="0">
                  <c:v>Coefficient (B)</c:v>
                </c:pt>
              </c:strCache>
            </c:strRef>
          </c:tx>
          <c:spPr>
            <a:solidFill>
              <a:schemeClr val="accent1"/>
            </a:solidFill>
            <a:ln>
              <a:noFill/>
            </a:ln>
            <a:effectLst/>
          </c:spPr>
          <c:invertIfNegative val="0"/>
          <c:cat>
            <c:strRef>
              <c:f>Sheet38!$A$2:$A$5</c:f>
              <c:strCache>
                <c:ptCount val="4"/>
                <c:pt idx="0">
                  <c:v>Constant</c:v>
                </c:pt>
                <c:pt idx="1">
                  <c:v>Transaction Speed</c:v>
                </c:pt>
                <c:pt idx="2">
                  <c:v>Inventory Turnover</c:v>
                </c:pt>
                <c:pt idx="3">
                  <c:v>Customer Satisfaction</c:v>
                </c:pt>
              </c:strCache>
            </c:strRef>
          </c:cat>
          <c:val>
            <c:numRef>
              <c:f>Sheet38!$B$2:$B$5</c:f>
              <c:numCache>
                <c:formatCode>General</c:formatCode>
                <c:ptCount val="4"/>
                <c:pt idx="0">
                  <c:v>1.75</c:v>
                </c:pt>
                <c:pt idx="1">
                  <c:v>-0.65</c:v>
                </c:pt>
                <c:pt idx="2">
                  <c:v>0.85</c:v>
                </c:pt>
                <c:pt idx="3">
                  <c:v>0.5</c:v>
                </c:pt>
              </c:numCache>
            </c:numRef>
          </c:val>
          <c:extLst>
            <c:ext xmlns:c16="http://schemas.microsoft.com/office/drawing/2014/chart" uri="{C3380CC4-5D6E-409C-BE32-E72D297353CC}">
              <c16:uniqueId val="{00000000-7844-4199-B578-969DA05F1469}"/>
            </c:ext>
          </c:extLst>
        </c:ser>
        <c:ser>
          <c:idx val="1"/>
          <c:order val="1"/>
          <c:tx>
            <c:strRef>
              <c:f>Sheet38!$C$1</c:f>
              <c:strCache>
                <c:ptCount val="1"/>
                <c:pt idx="0">
                  <c:v>Standard Error</c:v>
                </c:pt>
              </c:strCache>
            </c:strRef>
          </c:tx>
          <c:spPr>
            <a:solidFill>
              <a:schemeClr val="accent2"/>
            </a:solidFill>
            <a:ln>
              <a:noFill/>
            </a:ln>
            <a:effectLst/>
          </c:spPr>
          <c:invertIfNegative val="0"/>
          <c:cat>
            <c:strRef>
              <c:f>Sheet38!$A$2:$A$5</c:f>
              <c:strCache>
                <c:ptCount val="4"/>
                <c:pt idx="0">
                  <c:v>Constant</c:v>
                </c:pt>
                <c:pt idx="1">
                  <c:v>Transaction Speed</c:v>
                </c:pt>
                <c:pt idx="2">
                  <c:v>Inventory Turnover</c:v>
                </c:pt>
                <c:pt idx="3">
                  <c:v>Customer Satisfaction</c:v>
                </c:pt>
              </c:strCache>
            </c:strRef>
          </c:cat>
          <c:val>
            <c:numRef>
              <c:f>Sheet38!$C$2:$C$5</c:f>
              <c:numCache>
                <c:formatCode>General</c:formatCode>
                <c:ptCount val="4"/>
                <c:pt idx="0">
                  <c:v>0.4</c:v>
                </c:pt>
                <c:pt idx="1">
                  <c:v>0.12</c:v>
                </c:pt>
                <c:pt idx="2">
                  <c:v>0.15</c:v>
                </c:pt>
                <c:pt idx="3">
                  <c:v>0.1</c:v>
                </c:pt>
              </c:numCache>
            </c:numRef>
          </c:val>
          <c:extLst>
            <c:ext xmlns:c16="http://schemas.microsoft.com/office/drawing/2014/chart" uri="{C3380CC4-5D6E-409C-BE32-E72D297353CC}">
              <c16:uniqueId val="{00000001-7844-4199-B578-969DA05F1469}"/>
            </c:ext>
          </c:extLst>
        </c:ser>
        <c:ser>
          <c:idx val="2"/>
          <c:order val="2"/>
          <c:tx>
            <c:strRef>
              <c:f>Sheet38!$D$1</c:f>
              <c:strCache>
                <c:ptCount val="1"/>
                <c:pt idx="0">
                  <c:v>t-value</c:v>
                </c:pt>
              </c:strCache>
            </c:strRef>
          </c:tx>
          <c:spPr>
            <a:solidFill>
              <a:schemeClr val="accent3"/>
            </a:solidFill>
            <a:ln>
              <a:noFill/>
            </a:ln>
            <a:effectLst/>
          </c:spPr>
          <c:invertIfNegative val="0"/>
          <c:cat>
            <c:strRef>
              <c:f>Sheet38!$A$2:$A$5</c:f>
              <c:strCache>
                <c:ptCount val="4"/>
                <c:pt idx="0">
                  <c:v>Constant</c:v>
                </c:pt>
                <c:pt idx="1">
                  <c:v>Transaction Speed</c:v>
                </c:pt>
                <c:pt idx="2">
                  <c:v>Inventory Turnover</c:v>
                </c:pt>
                <c:pt idx="3">
                  <c:v>Customer Satisfaction</c:v>
                </c:pt>
              </c:strCache>
            </c:strRef>
          </c:cat>
          <c:val>
            <c:numRef>
              <c:f>Sheet38!$D$2:$D$5</c:f>
              <c:numCache>
                <c:formatCode>General</c:formatCode>
                <c:ptCount val="4"/>
                <c:pt idx="0">
                  <c:v>4.38</c:v>
                </c:pt>
                <c:pt idx="1">
                  <c:v>-5.42</c:v>
                </c:pt>
                <c:pt idx="2">
                  <c:v>5.67</c:v>
                </c:pt>
                <c:pt idx="3">
                  <c:v>5</c:v>
                </c:pt>
              </c:numCache>
            </c:numRef>
          </c:val>
          <c:extLst>
            <c:ext xmlns:c16="http://schemas.microsoft.com/office/drawing/2014/chart" uri="{C3380CC4-5D6E-409C-BE32-E72D297353CC}">
              <c16:uniqueId val="{00000002-7844-4199-B578-969DA05F1469}"/>
            </c:ext>
          </c:extLst>
        </c:ser>
        <c:dLbls>
          <c:showLegendKey val="0"/>
          <c:showVal val="0"/>
          <c:showCatName val="0"/>
          <c:showSerName val="0"/>
          <c:showPercent val="0"/>
          <c:showBubbleSize val="0"/>
        </c:dLbls>
        <c:gapWidth val="150"/>
        <c:overlap val="100"/>
        <c:axId val="648488720"/>
        <c:axId val="648479120"/>
      </c:barChart>
      <c:catAx>
        <c:axId val="64848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479120"/>
        <c:crosses val="autoZero"/>
        <c:auto val="1"/>
        <c:lblAlgn val="ctr"/>
        <c:lblOffset val="100"/>
        <c:noMultiLvlLbl val="0"/>
      </c:catAx>
      <c:valAx>
        <c:axId val="64847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48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6212</Words>
  <Characters>35411</Characters>
  <Application>Microsoft Office Word</Application>
  <DocSecurity>0</DocSecurity>
  <Lines>295</Lines>
  <Paragraphs>83</Paragraphs>
  <ScaleCrop>false</ScaleCrop>
  <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Agarwal</dc:creator>
  <cp:keywords/>
  <dc:description/>
  <cp:lastModifiedBy>Raghav Agarwal</cp:lastModifiedBy>
  <cp:revision>15</cp:revision>
  <dcterms:created xsi:type="dcterms:W3CDTF">2025-02-09T20:34:00Z</dcterms:created>
  <dcterms:modified xsi:type="dcterms:W3CDTF">2025-03-04T17:19:00Z</dcterms:modified>
</cp:coreProperties>
</file>