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6950" w14:textId="1F512F4E" w:rsidR="00D50A96" w:rsidRDefault="008E6EA3" w:rsidP="00D50A96">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w:t>
      </w:r>
      <w:r w:rsidR="00A36E2B">
        <w:rPr>
          <w:rFonts w:ascii="Times New Roman" w:hAnsi="Times New Roman" w:cs="Times New Roman"/>
          <w:b/>
          <w:bCs/>
          <w:sz w:val="24"/>
          <w:szCs w:val="24"/>
          <w:lang w:val="en-US"/>
        </w:rPr>
        <w:t xml:space="preserve">MPLOYEE ENGAGEMENT EFFECTIVENESS AT ORGANISATION </w:t>
      </w:r>
    </w:p>
    <w:p w14:paraId="2B8C3FD2" w14:textId="77777777" w:rsidR="00A36E2B" w:rsidRPr="00D50A96" w:rsidRDefault="00A36E2B" w:rsidP="00D50A96">
      <w:pPr>
        <w:jc w:val="center"/>
        <w:rPr>
          <w:rFonts w:ascii="Times New Roman" w:hAnsi="Times New Roman" w:cs="Times New Roman"/>
          <w:sz w:val="24"/>
          <w:szCs w:val="24"/>
          <w:lang w:val="en-US"/>
        </w:rPr>
      </w:pPr>
    </w:p>
    <w:p w14:paraId="13CBEE1E" w14:textId="6FD6ADF5" w:rsidR="00D50A96" w:rsidRPr="00D50A96" w:rsidRDefault="00D50A96" w:rsidP="00D50A96">
      <w:pPr>
        <w:jc w:val="center"/>
        <w:rPr>
          <w:rFonts w:ascii="Times New Roman" w:hAnsi="Times New Roman" w:cs="Times New Roman"/>
          <w:sz w:val="24"/>
          <w:szCs w:val="24"/>
          <w:lang w:val="en-US"/>
        </w:rPr>
      </w:pPr>
      <w:r w:rsidRPr="00DC05F9">
        <w:rPr>
          <w:rFonts w:ascii="Times New Roman" w:hAnsi="Times New Roman" w:cs="Times New Roman"/>
          <w:b/>
          <w:bCs/>
          <w:sz w:val="24"/>
          <w:szCs w:val="24"/>
          <w:lang w:val="en-US"/>
        </w:rPr>
        <w:t xml:space="preserve">Authors: </w:t>
      </w:r>
      <w:proofErr w:type="spellStart"/>
      <w:r w:rsidR="008E6EA3">
        <w:rPr>
          <w:rFonts w:ascii="Times New Roman" w:hAnsi="Times New Roman" w:cs="Times New Roman"/>
          <w:b/>
          <w:bCs/>
          <w:sz w:val="24"/>
          <w:szCs w:val="24"/>
          <w:lang w:val="en-US"/>
        </w:rPr>
        <w:t>Maulik</w:t>
      </w:r>
      <w:proofErr w:type="spellEnd"/>
      <w:r w:rsidR="008E6EA3">
        <w:rPr>
          <w:rFonts w:ascii="Times New Roman" w:hAnsi="Times New Roman" w:cs="Times New Roman"/>
          <w:b/>
          <w:bCs/>
          <w:sz w:val="24"/>
          <w:szCs w:val="24"/>
          <w:lang w:val="en-US"/>
        </w:rPr>
        <w:t xml:space="preserve"> </w:t>
      </w:r>
      <w:proofErr w:type="spellStart"/>
      <w:r w:rsidR="008E6EA3">
        <w:rPr>
          <w:rFonts w:ascii="Times New Roman" w:hAnsi="Times New Roman" w:cs="Times New Roman"/>
          <w:b/>
          <w:bCs/>
          <w:sz w:val="24"/>
          <w:szCs w:val="24"/>
          <w:lang w:val="en-US"/>
        </w:rPr>
        <w:t>Vadg</w:t>
      </w:r>
      <w:r w:rsidR="008E6EA3">
        <w:rPr>
          <w:rFonts w:ascii="Times New Roman" w:hAnsi="Times New Roman" w:cs="Times New Roman"/>
          <w:sz w:val="24"/>
          <w:szCs w:val="24"/>
          <w:lang w:val="en-US"/>
        </w:rPr>
        <w:t>ama</w:t>
      </w:r>
      <w:proofErr w:type="spellEnd"/>
      <w:r w:rsidR="008E6EA3">
        <w:rPr>
          <w:rFonts w:ascii="Times New Roman" w:hAnsi="Times New Roman" w:cs="Times New Roman"/>
          <w:sz w:val="24"/>
          <w:szCs w:val="24"/>
          <w:lang w:val="en-US"/>
        </w:rPr>
        <w:t xml:space="preserve"> </w:t>
      </w:r>
      <w:r w:rsidRPr="00D50A96">
        <w:rPr>
          <w:rFonts w:ascii="Times New Roman" w:hAnsi="Times New Roman" w:cs="Times New Roman"/>
          <w:sz w:val="24"/>
          <w:szCs w:val="24"/>
          <w:lang w:val="en-US"/>
        </w:rPr>
        <w:t>(Student) B</w:t>
      </w:r>
      <w:r w:rsidR="00DC05F9">
        <w:rPr>
          <w:rFonts w:ascii="Times New Roman" w:hAnsi="Times New Roman" w:cs="Times New Roman"/>
          <w:sz w:val="24"/>
          <w:szCs w:val="24"/>
          <w:lang w:val="en-US"/>
        </w:rPr>
        <w:t>.</w:t>
      </w:r>
      <w:r w:rsidRPr="00D50A96">
        <w:rPr>
          <w:rFonts w:ascii="Times New Roman" w:hAnsi="Times New Roman" w:cs="Times New Roman"/>
          <w:sz w:val="24"/>
          <w:szCs w:val="24"/>
          <w:lang w:val="en-US"/>
        </w:rPr>
        <w:t>V</w:t>
      </w:r>
      <w:r w:rsidR="00DC05F9">
        <w:rPr>
          <w:rFonts w:ascii="Times New Roman" w:hAnsi="Times New Roman" w:cs="Times New Roman"/>
          <w:sz w:val="24"/>
          <w:szCs w:val="24"/>
          <w:lang w:val="en-US"/>
        </w:rPr>
        <w:t>.</w:t>
      </w:r>
      <w:r w:rsidRPr="00D50A96">
        <w:rPr>
          <w:rFonts w:ascii="Times New Roman" w:hAnsi="Times New Roman" w:cs="Times New Roman"/>
          <w:sz w:val="24"/>
          <w:szCs w:val="24"/>
          <w:lang w:val="en-US"/>
        </w:rPr>
        <w:t xml:space="preserve"> Patel Institute of Management, Uka</w:t>
      </w:r>
    </w:p>
    <w:p w14:paraId="117AB664" w14:textId="719B9A36" w:rsidR="00D50A96" w:rsidRPr="00D50A96" w:rsidRDefault="00D50A96" w:rsidP="00D50A96">
      <w:pPr>
        <w:jc w:val="center"/>
        <w:rPr>
          <w:rFonts w:ascii="Times New Roman" w:hAnsi="Times New Roman" w:cs="Times New Roman"/>
          <w:sz w:val="24"/>
          <w:szCs w:val="24"/>
          <w:lang w:val="en-US"/>
        </w:rPr>
      </w:pPr>
      <w:proofErr w:type="spellStart"/>
      <w:r w:rsidRPr="00D50A96">
        <w:rPr>
          <w:rFonts w:ascii="Times New Roman" w:hAnsi="Times New Roman" w:cs="Times New Roman"/>
          <w:sz w:val="24"/>
          <w:szCs w:val="24"/>
          <w:lang w:val="en-US"/>
        </w:rPr>
        <w:t>Tarsadia</w:t>
      </w:r>
      <w:proofErr w:type="spellEnd"/>
      <w:r w:rsidRPr="00D50A96">
        <w:rPr>
          <w:rFonts w:ascii="Times New Roman" w:hAnsi="Times New Roman" w:cs="Times New Roman"/>
          <w:sz w:val="24"/>
          <w:szCs w:val="24"/>
          <w:lang w:val="en-US"/>
        </w:rPr>
        <w:t xml:space="preserve"> University</w:t>
      </w:r>
    </w:p>
    <w:p w14:paraId="2BB3C45D" w14:textId="2D55A056" w:rsidR="00D50A96" w:rsidRPr="00D50A96" w:rsidRDefault="00D50A96" w:rsidP="00D50A96">
      <w:pPr>
        <w:jc w:val="center"/>
        <w:rPr>
          <w:rFonts w:ascii="Times New Roman" w:hAnsi="Times New Roman" w:cs="Times New Roman"/>
          <w:sz w:val="24"/>
          <w:szCs w:val="24"/>
          <w:lang w:val="en-US"/>
        </w:rPr>
      </w:pPr>
      <w:r w:rsidRPr="00DC05F9">
        <w:rPr>
          <w:rFonts w:ascii="Times New Roman" w:hAnsi="Times New Roman" w:cs="Times New Roman"/>
          <w:b/>
          <w:bCs/>
          <w:sz w:val="24"/>
          <w:szCs w:val="24"/>
          <w:lang w:val="en-US"/>
        </w:rPr>
        <w:t xml:space="preserve">Dr. </w:t>
      </w:r>
      <w:proofErr w:type="spellStart"/>
      <w:r w:rsidR="008E6EA3">
        <w:rPr>
          <w:rFonts w:ascii="Times New Roman" w:hAnsi="Times New Roman" w:cs="Times New Roman"/>
          <w:b/>
          <w:bCs/>
          <w:sz w:val="24"/>
          <w:szCs w:val="24"/>
          <w:lang w:val="en-US"/>
        </w:rPr>
        <w:t>Pragya</w:t>
      </w:r>
      <w:proofErr w:type="spellEnd"/>
      <w:r w:rsidR="008E6EA3">
        <w:rPr>
          <w:rFonts w:ascii="Times New Roman" w:hAnsi="Times New Roman" w:cs="Times New Roman"/>
          <w:b/>
          <w:bCs/>
          <w:sz w:val="24"/>
          <w:szCs w:val="24"/>
          <w:lang w:val="en-US"/>
        </w:rPr>
        <w:t xml:space="preserve"> </w:t>
      </w:r>
      <w:proofErr w:type="spellStart"/>
      <w:r w:rsidR="008E6EA3">
        <w:rPr>
          <w:rFonts w:ascii="Times New Roman" w:hAnsi="Times New Roman" w:cs="Times New Roman"/>
          <w:b/>
          <w:bCs/>
          <w:sz w:val="24"/>
          <w:szCs w:val="24"/>
          <w:lang w:val="en-US"/>
        </w:rPr>
        <w:t>Tripathi</w:t>
      </w:r>
      <w:proofErr w:type="spellEnd"/>
      <w:r w:rsidR="008E6EA3">
        <w:rPr>
          <w:rFonts w:ascii="Times New Roman" w:hAnsi="Times New Roman" w:cs="Times New Roman"/>
          <w:b/>
          <w:bCs/>
          <w:sz w:val="24"/>
          <w:szCs w:val="24"/>
          <w:lang w:val="en-US"/>
        </w:rPr>
        <w:t xml:space="preserve"> </w:t>
      </w:r>
      <w:r w:rsidRPr="00DC05F9">
        <w:rPr>
          <w:rFonts w:ascii="Times New Roman" w:hAnsi="Times New Roman" w:cs="Times New Roman"/>
          <w:b/>
          <w:bCs/>
          <w:sz w:val="24"/>
          <w:szCs w:val="24"/>
          <w:lang w:val="en-US"/>
        </w:rPr>
        <w:t xml:space="preserve"> </w:t>
      </w:r>
      <w:r w:rsidRPr="00DC05F9">
        <w:rPr>
          <w:rFonts w:ascii="Times New Roman" w:hAnsi="Times New Roman" w:cs="Times New Roman"/>
          <w:sz w:val="24"/>
          <w:szCs w:val="24"/>
          <w:lang w:val="en-US"/>
        </w:rPr>
        <w:t>(Teaching Assistant)</w:t>
      </w:r>
      <w:r w:rsidRPr="00D50A96">
        <w:rPr>
          <w:rFonts w:ascii="Times New Roman" w:hAnsi="Times New Roman" w:cs="Times New Roman"/>
          <w:sz w:val="24"/>
          <w:szCs w:val="24"/>
          <w:lang w:val="en-US"/>
        </w:rPr>
        <w:t xml:space="preserve"> B</w:t>
      </w:r>
      <w:r w:rsidR="00DC05F9">
        <w:rPr>
          <w:rFonts w:ascii="Times New Roman" w:hAnsi="Times New Roman" w:cs="Times New Roman"/>
          <w:sz w:val="24"/>
          <w:szCs w:val="24"/>
          <w:lang w:val="en-US"/>
        </w:rPr>
        <w:t>.</w:t>
      </w:r>
      <w:r w:rsidRPr="00D50A96">
        <w:rPr>
          <w:rFonts w:ascii="Times New Roman" w:hAnsi="Times New Roman" w:cs="Times New Roman"/>
          <w:sz w:val="24"/>
          <w:szCs w:val="24"/>
          <w:lang w:val="en-US"/>
        </w:rPr>
        <w:t>V</w:t>
      </w:r>
      <w:r w:rsidR="00DC05F9">
        <w:rPr>
          <w:rFonts w:ascii="Times New Roman" w:hAnsi="Times New Roman" w:cs="Times New Roman"/>
          <w:sz w:val="24"/>
          <w:szCs w:val="24"/>
          <w:lang w:val="en-US"/>
        </w:rPr>
        <w:t>.</w:t>
      </w:r>
      <w:r w:rsidRPr="00D50A96">
        <w:rPr>
          <w:rFonts w:ascii="Times New Roman" w:hAnsi="Times New Roman" w:cs="Times New Roman"/>
          <w:sz w:val="24"/>
          <w:szCs w:val="24"/>
          <w:lang w:val="en-US"/>
        </w:rPr>
        <w:t xml:space="preserve"> Patel Institute of Management, Uka</w:t>
      </w:r>
    </w:p>
    <w:p w14:paraId="115BBDB8" w14:textId="2A80F9CE" w:rsidR="005932A2" w:rsidRDefault="00D50A96" w:rsidP="00D50A96">
      <w:pPr>
        <w:jc w:val="center"/>
        <w:rPr>
          <w:rFonts w:ascii="Times New Roman" w:hAnsi="Times New Roman" w:cs="Times New Roman"/>
          <w:sz w:val="24"/>
          <w:szCs w:val="24"/>
          <w:lang w:val="en-US"/>
        </w:rPr>
      </w:pPr>
      <w:proofErr w:type="spellStart"/>
      <w:r w:rsidRPr="00D50A96">
        <w:rPr>
          <w:rFonts w:ascii="Times New Roman" w:hAnsi="Times New Roman" w:cs="Times New Roman"/>
          <w:sz w:val="24"/>
          <w:szCs w:val="24"/>
          <w:lang w:val="en-US"/>
        </w:rPr>
        <w:t>Tarsadia</w:t>
      </w:r>
      <w:proofErr w:type="spellEnd"/>
      <w:r w:rsidRPr="00D50A96">
        <w:rPr>
          <w:rFonts w:ascii="Times New Roman" w:hAnsi="Times New Roman" w:cs="Times New Roman"/>
          <w:sz w:val="24"/>
          <w:szCs w:val="24"/>
          <w:lang w:val="en-US"/>
        </w:rPr>
        <w:t xml:space="preserve"> University</w:t>
      </w:r>
    </w:p>
    <w:p w14:paraId="1CE956A3" w14:textId="77777777" w:rsidR="00D50A96" w:rsidRDefault="00D50A96" w:rsidP="00D50A96">
      <w:pPr>
        <w:jc w:val="center"/>
        <w:rPr>
          <w:rFonts w:ascii="Times New Roman" w:hAnsi="Times New Roman" w:cs="Times New Roman"/>
          <w:sz w:val="24"/>
          <w:szCs w:val="24"/>
          <w:lang w:val="en-US"/>
        </w:rPr>
      </w:pPr>
    </w:p>
    <w:p w14:paraId="274C62C4" w14:textId="3A3FA4F2" w:rsidR="00D50A96" w:rsidRPr="005A1A7A" w:rsidRDefault="00D50A96" w:rsidP="005A1A7A">
      <w:pPr>
        <w:jc w:val="both"/>
        <w:rPr>
          <w:rFonts w:ascii="Times New Roman" w:hAnsi="Times New Roman" w:cs="Times New Roman"/>
          <w:b/>
          <w:bCs/>
          <w:sz w:val="24"/>
          <w:szCs w:val="24"/>
        </w:rPr>
      </w:pPr>
      <w:r w:rsidRPr="005A1A7A">
        <w:rPr>
          <w:rFonts w:ascii="Times New Roman" w:hAnsi="Times New Roman" w:cs="Times New Roman"/>
          <w:b/>
          <w:bCs/>
          <w:sz w:val="24"/>
          <w:szCs w:val="24"/>
        </w:rPr>
        <w:t xml:space="preserve">Abstract </w:t>
      </w:r>
    </w:p>
    <w:p w14:paraId="1D1092B9" w14:textId="090B7FDA" w:rsidR="00D50A96" w:rsidRDefault="00147878" w:rsidP="00D50A96">
      <w:pPr>
        <w:jc w:val="both"/>
        <w:rPr>
          <w:rFonts w:ascii="Times New Roman" w:hAnsi="Times New Roman" w:cs="Times New Roman"/>
          <w:sz w:val="24"/>
          <w:szCs w:val="24"/>
        </w:rPr>
      </w:pPr>
      <w:r>
        <w:rPr>
          <w:rFonts w:ascii="Times New Roman" w:hAnsi="Times New Roman" w:cs="Times New Roman"/>
          <w:sz w:val="24"/>
          <w:szCs w:val="24"/>
        </w:rPr>
        <w:t xml:space="preserve">Employee engagement plays a crucial role in enhancing productivity, job satisfaction, and overall company performance. This research paper examines employee engagement at Hi-Tech Sweet Water Pvt Ltd, </w:t>
      </w:r>
      <w:proofErr w:type="spellStart"/>
      <w:r>
        <w:rPr>
          <w:rFonts w:ascii="Times New Roman" w:hAnsi="Times New Roman" w:cs="Times New Roman"/>
          <w:sz w:val="24"/>
          <w:szCs w:val="24"/>
        </w:rPr>
        <w:t>analyzing</w:t>
      </w:r>
      <w:proofErr w:type="spellEnd"/>
      <w:r>
        <w:rPr>
          <w:rFonts w:ascii="Times New Roman" w:hAnsi="Times New Roman" w:cs="Times New Roman"/>
          <w:sz w:val="24"/>
          <w:szCs w:val="24"/>
        </w:rPr>
        <w:t xml:space="preserve"> the factors influencing engagement, methodologies used to measure it, and its impact on organizational success. Findings indicate that engagement is closely linked to motivation, leadership, and workplace culture, emphasizing the need for structured engagement strategies.</w:t>
      </w:r>
    </w:p>
    <w:p w14:paraId="1A67C798" w14:textId="77777777" w:rsidR="00D50A96" w:rsidRDefault="00D50A96" w:rsidP="00D50A96">
      <w:pPr>
        <w:jc w:val="both"/>
        <w:rPr>
          <w:rFonts w:ascii="Times New Roman" w:hAnsi="Times New Roman" w:cs="Times New Roman"/>
          <w:sz w:val="24"/>
          <w:szCs w:val="24"/>
        </w:rPr>
      </w:pPr>
    </w:p>
    <w:p w14:paraId="3AA3E9F4" w14:textId="77777777" w:rsidR="00D50A96" w:rsidRPr="00D50A96" w:rsidRDefault="00D50A96" w:rsidP="00D50A96">
      <w:pPr>
        <w:jc w:val="both"/>
        <w:rPr>
          <w:rFonts w:ascii="Times New Roman" w:hAnsi="Times New Roman" w:cs="Times New Roman"/>
          <w:b/>
          <w:bCs/>
          <w:sz w:val="24"/>
          <w:szCs w:val="24"/>
        </w:rPr>
      </w:pPr>
      <w:r w:rsidRPr="00D50A96">
        <w:rPr>
          <w:rFonts w:ascii="Times New Roman" w:hAnsi="Times New Roman" w:cs="Times New Roman"/>
          <w:b/>
          <w:bCs/>
          <w:sz w:val="24"/>
          <w:szCs w:val="24"/>
        </w:rPr>
        <w:t xml:space="preserve">Introduction </w:t>
      </w:r>
    </w:p>
    <w:p w14:paraId="2C0A9BE1" w14:textId="5D893BD9" w:rsidR="00677CBF" w:rsidRDefault="00677CBF" w:rsidP="00D50A96">
      <w:pPr>
        <w:jc w:val="both"/>
        <w:rPr>
          <w:rFonts w:ascii="Times New Roman" w:hAnsi="Times New Roman" w:cs="Times New Roman"/>
          <w:sz w:val="24"/>
          <w:szCs w:val="24"/>
        </w:rPr>
      </w:pPr>
      <w:r>
        <w:rPr>
          <w:rFonts w:ascii="Times New Roman" w:hAnsi="Times New Roman" w:cs="Times New Roman"/>
          <w:sz w:val="24"/>
          <w:szCs w:val="24"/>
        </w:rPr>
        <w:t>Employee engagement refers to the emotional commitment an employee has toward their organization and its goals. A highly engaged workforce leads to improved efficiency, lower turnover rates, and higher job satisfaction. In today’s competitive business environment, organizations are increasingly focusing on engagement strategies to enhance productivity and retain top talent. Engagement is not just about job satisfaction but also about the willingness of employees to go above and beyond in their roles, contributing to organizational success. Hi-Tech Sweet Water Pvt Ltd, a company specializing in water purification solutions, operates in a highly competitive industry where innovation, quality service, and employee motivation are essential. The company has recognized that engaged employees are more productive, creative, and dedicated, leading to improved customer satisfaction and business performance. Employee engagement is influenced by several factors, including leadership effectiveness, career development opportunities, recognition programs, and workplace culture. In many organizations, a lack of engagement leads to decreased morale, reduced productivity, and higher turnover rates. Studies indicate that companies with higher engagement levels experience better financial performance, stronger customer loyalty, and lower absenteeism. This makes engagement an essential area of focus for HR professionals and business leaders alike. The primary objective of this research is to assess the level of employee engagement at Hi-Tech Sweet Water Pvt Ltd and identify the key factors that contribute to or hinder engagement within the company. Furthermore, this study aims to provide actionable recommendations that can help Hi-Tech Sweet Water Pvt Ltd enhance its engagement strategies. By implementing effective engagement initiatives, the company can create a motivated workforce that aligns with its mission and values, ultimately driving long-term success. This research will not only contribute to understanding employee engagement at Hi-Tech Sweet Water Pvt Ltd but will also offer insights applicable to similar organizations seeking to improve workforce engagement.</w:t>
      </w:r>
    </w:p>
    <w:p w14:paraId="4D9DB077" w14:textId="77777777" w:rsidR="00D50A96" w:rsidRDefault="00D50A96" w:rsidP="00D50A96">
      <w:pPr>
        <w:jc w:val="both"/>
        <w:rPr>
          <w:rFonts w:ascii="Times New Roman" w:hAnsi="Times New Roman" w:cs="Times New Roman"/>
          <w:sz w:val="24"/>
          <w:szCs w:val="24"/>
        </w:rPr>
      </w:pPr>
    </w:p>
    <w:p w14:paraId="0AF1840E" w14:textId="6E63CFD8" w:rsidR="00A06907" w:rsidRPr="00D50A96" w:rsidRDefault="00A06907" w:rsidP="00D50A96">
      <w:pPr>
        <w:jc w:val="both"/>
        <w:rPr>
          <w:rFonts w:ascii="Times New Roman" w:hAnsi="Times New Roman" w:cs="Times New Roman"/>
          <w:b/>
          <w:bCs/>
          <w:sz w:val="24"/>
          <w:szCs w:val="24"/>
        </w:rPr>
      </w:pPr>
      <w:r w:rsidRPr="00D50A96">
        <w:rPr>
          <w:rFonts w:ascii="Times New Roman" w:hAnsi="Times New Roman" w:cs="Times New Roman"/>
          <w:b/>
          <w:bCs/>
          <w:sz w:val="24"/>
          <w:szCs w:val="24"/>
        </w:rPr>
        <w:lastRenderedPageBreak/>
        <w:t>L</w:t>
      </w:r>
      <w:r>
        <w:rPr>
          <w:rFonts w:ascii="Times New Roman" w:hAnsi="Times New Roman" w:cs="Times New Roman"/>
          <w:b/>
          <w:bCs/>
          <w:sz w:val="24"/>
          <w:szCs w:val="24"/>
        </w:rPr>
        <w:t xml:space="preserve">iterature Review </w:t>
      </w:r>
    </w:p>
    <w:p w14:paraId="6CADD9C4" w14:textId="77777777" w:rsidR="00981C09" w:rsidRDefault="00981C09" w:rsidP="00D50A96">
      <w:pPr>
        <w:jc w:val="both"/>
        <w:rPr>
          <w:rFonts w:ascii="Times New Roman" w:hAnsi="Times New Roman" w:cs="Times New Roman"/>
          <w:sz w:val="24"/>
          <w:szCs w:val="24"/>
        </w:rPr>
      </w:pPr>
      <w:r>
        <w:rPr>
          <w:rFonts w:ascii="Times New Roman" w:hAnsi="Times New Roman" w:cs="Times New Roman"/>
          <w:sz w:val="24"/>
          <w:szCs w:val="24"/>
        </w:rPr>
        <w:t>James Harter (2000) indicates that this study examines the connections among managerial talent, employee engagement, and performance at the business-unit level. The research findings reveal that multiple data sets emphasize two key areas within the framework of various external factors that could significantly enhance the likelihood of success at the business-unit level.</w:t>
      </w:r>
    </w:p>
    <w:p w14:paraId="64881F20" w14:textId="77777777" w:rsidR="00981C09" w:rsidRDefault="00981C09" w:rsidP="00D50A96">
      <w:pPr>
        <w:jc w:val="both"/>
        <w:rPr>
          <w:rFonts w:ascii="Times New Roman" w:hAnsi="Times New Roman" w:cs="Times New Roman"/>
          <w:sz w:val="24"/>
          <w:szCs w:val="24"/>
        </w:rPr>
      </w:pPr>
    </w:p>
    <w:p w14:paraId="551EF041" w14:textId="77777777" w:rsidR="00981C09" w:rsidRDefault="00981C09" w:rsidP="00D50A96">
      <w:pPr>
        <w:jc w:val="both"/>
        <w:rPr>
          <w:rFonts w:ascii="Times New Roman" w:hAnsi="Times New Roman" w:cs="Times New Roman"/>
          <w:sz w:val="24"/>
          <w:szCs w:val="24"/>
        </w:rPr>
      </w:pPr>
      <w:r>
        <w:rPr>
          <w:rFonts w:ascii="Times New Roman" w:hAnsi="Times New Roman" w:cs="Times New Roman"/>
          <w:sz w:val="24"/>
          <w:szCs w:val="24"/>
        </w:rPr>
        <w:t xml:space="preserve">Ferguson and </w:t>
      </w:r>
      <w:proofErr w:type="spellStart"/>
      <w:r>
        <w:rPr>
          <w:rFonts w:ascii="Times New Roman" w:hAnsi="Times New Roman" w:cs="Times New Roman"/>
          <w:sz w:val="24"/>
          <w:szCs w:val="24"/>
        </w:rPr>
        <w:t>Carstairs</w:t>
      </w:r>
      <w:proofErr w:type="spellEnd"/>
      <w:r>
        <w:rPr>
          <w:rFonts w:ascii="Times New Roman" w:hAnsi="Times New Roman" w:cs="Times New Roman"/>
          <w:sz w:val="24"/>
          <w:szCs w:val="24"/>
        </w:rPr>
        <w:t xml:space="preserve"> (2005) indicate that the notion of employee engagement is increasingly becoming prominent and used in the workplace. Researchers find it challenging to keep pace with its surge in popularity within the corporate sector, as employee engagement is also receiving growing attention in academic literature. Many organizations and research agencies view engagement as a significant source of competitive advantage. This study aims to clarify the definition of employee engagement and examine its connection with constructs like organizational commitment and job satisfaction.</w:t>
      </w:r>
    </w:p>
    <w:p w14:paraId="1EF3E174" w14:textId="77777777" w:rsidR="00981C09" w:rsidRDefault="00981C09" w:rsidP="00D50A96">
      <w:pPr>
        <w:jc w:val="both"/>
        <w:rPr>
          <w:rFonts w:ascii="Times New Roman" w:hAnsi="Times New Roman" w:cs="Times New Roman"/>
          <w:sz w:val="24"/>
          <w:szCs w:val="24"/>
        </w:rPr>
      </w:pPr>
    </w:p>
    <w:p w14:paraId="0D1CF1F1" w14:textId="77777777" w:rsidR="00981C09" w:rsidRDefault="00981C09" w:rsidP="00D50A96">
      <w:pPr>
        <w:jc w:val="both"/>
        <w:rPr>
          <w:rFonts w:ascii="Times New Roman" w:hAnsi="Times New Roman" w:cs="Times New Roman"/>
          <w:sz w:val="24"/>
          <w:szCs w:val="24"/>
        </w:rPr>
      </w:pPr>
      <w:r>
        <w:rPr>
          <w:rFonts w:ascii="Times New Roman" w:hAnsi="Times New Roman" w:cs="Times New Roman"/>
          <w:sz w:val="24"/>
          <w:szCs w:val="24"/>
        </w:rPr>
        <w:t>Alan Saks (2006) highlights the increasing interest in employee engagement among consulting firms and business media. However, academic research has only scratched the surface when it comes to delving into employee engagement. This study assesses a framework that explores the factors and impacts of job and organizational engagement based on social exchange theory.</w:t>
      </w:r>
    </w:p>
    <w:p w14:paraId="2A7A5304" w14:textId="77777777" w:rsidR="00981C09" w:rsidRDefault="00981C09" w:rsidP="00D50A96">
      <w:pPr>
        <w:jc w:val="both"/>
        <w:rPr>
          <w:rFonts w:ascii="Times New Roman" w:hAnsi="Times New Roman" w:cs="Times New Roman"/>
          <w:sz w:val="24"/>
          <w:szCs w:val="24"/>
        </w:rPr>
      </w:pPr>
    </w:p>
    <w:p w14:paraId="31CF773A" w14:textId="77777777" w:rsidR="00981C09" w:rsidRDefault="00981C09" w:rsidP="00D50A96">
      <w:pPr>
        <w:jc w:val="both"/>
        <w:rPr>
          <w:rFonts w:ascii="Times New Roman" w:hAnsi="Times New Roman" w:cs="Times New Roman"/>
          <w:sz w:val="24"/>
          <w:szCs w:val="24"/>
        </w:rPr>
      </w:pPr>
      <w:r>
        <w:rPr>
          <w:rFonts w:ascii="Times New Roman" w:hAnsi="Times New Roman" w:cs="Times New Roman"/>
          <w:sz w:val="24"/>
          <w:szCs w:val="24"/>
        </w:rPr>
        <w:t xml:space="preserve">Macey and Schneider (2008) indicate that the concept of employee engagement is unclear for both academic researchers and practitioners. The research provides propositions regarding psychological state engagement, </w:t>
      </w:r>
      <w:proofErr w:type="spellStart"/>
      <w:r>
        <w:rPr>
          <w:rFonts w:ascii="Times New Roman" w:hAnsi="Times New Roman" w:cs="Times New Roman"/>
          <w:sz w:val="24"/>
          <w:szCs w:val="24"/>
        </w:rPr>
        <w:t>behavioral</w:t>
      </w:r>
      <w:proofErr w:type="spellEnd"/>
      <w:r>
        <w:rPr>
          <w:rFonts w:ascii="Times New Roman" w:hAnsi="Times New Roman" w:cs="Times New Roman"/>
          <w:sz w:val="24"/>
          <w:szCs w:val="24"/>
        </w:rPr>
        <w:t xml:space="preserve"> engagement, and trait engagement. The study concludes with insights on measuring these aspects through employee surveys.</w:t>
      </w:r>
    </w:p>
    <w:p w14:paraId="7F1DBD70" w14:textId="77777777" w:rsidR="00981C09" w:rsidRDefault="00981C09" w:rsidP="00D50A96">
      <w:pPr>
        <w:jc w:val="both"/>
        <w:rPr>
          <w:rFonts w:ascii="Times New Roman" w:hAnsi="Times New Roman" w:cs="Times New Roman"/>
          <w:sz w:val="24"/>
          <w:szCs w:val="24"/>
        </w:rPr>
      </w:pPr>
    </w:p>
    <w:p w14:paraId="32F97BEE" w14:textId="77777777" w:rsidR="00981C09" w:rsidRDefault="00981C09" w:rsidP="00D50A96">
      <w:pPr>
        <w:jc w:val="both"/>
        <w:rPr>
          <w:rFonts w:ascii="Times New Roman" w:hAnsi="Times New Roman" w:cs="Times New Roman"/>
          <w:sz w:val="24"/>
          <w:szCs w:val="24"/>
        </w:rPr>
      </w:pPr>
      <w:r>
        <w:rPr>
          <w:rFonts w:ascii="Times New Roman" w:hAnsi="Times New Roman" w:cs="Times New Roman"/>
          <w:sz w:val="24"/>
          <w:szCs w:val="24"/>
        </w:rPr>
        <w:t xml:space="preserve">Solomon Markos (2010) stated that employee engagement encompasses a wide range of aspects within human resource management. If not properly addressed, employees may struggle to engage fully in their roles. Employee engagement is a robust predictor of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organizational performance, demonstrating a reciprocal relationship between employers and employees.</w:t>
      </w:r>
    </w:p>
    <w:p w14:paraId="2814383F" w14:textId="77777777" w:rsidR="00981C09" w:rsidRDefault="00981C09" w:rsidP="00D50A96">
      <w:pPr>
        <w:jc w:val="both"/>
        <w:rPr>
          <w:rFonts w:ascii="Times New Roman" w:hAnsi="Times New Roman" w:cs="Times New Roman"/>
          <w:sz w:val="24"/>
          <w:szCs w:val="24"/>
        </w:rPr>
      </w:pPr>
    </w:p>
    <w:p w14:paraId="2ABE9A1C" w14:textId="77777777" w:rsidR="00981C09" w:rsidRDefault="00981C09" w:rsidP="00D50A96">
      <w:pPr>
        <w:jc w:val="both"/>
        <w:rPr>
          <w:rFonts w:ascii="Times New Roman" w:hAnsi="Times New Roman" w:cs="Times New Roman"/>
          <w:sz w:val="24"/>
          <w:szCs w:val="24"/>
        </w:rPr>
      </w:pPr>
      <w:r>
        <w:rPr>
          <w:rFonts w:ascii="Times New Roman" w:hAnsi="Times New Roman" w:cs="Times New Roman"/>
          <w:sz w:val="24"/>
          <w:szCs w:val="24"/>
        </w:rPr>
        <w:t xml:space="preserve">Bruce Louis Rich, Jeffrey </w:t>
      </w:r>
      <w:proofErr w:type="spellStart"/>
      <w:r>
        <w:rPr>
          <w:rFonts w:ascii="Times New Roman" w:hAnsi="Times New Roman" w:cs="Times New Roman"/>
          <w:sz w:val="24"/>
          <w:szCs w:val="24"/>
        </w:rPr>
        <w:t>Lepine</w:t>
      </w:r>
      <w:proofErr w:type="spellEnd"/>
      <w:r>
        <w:rPr>
          <w:rFonts w:ascii="Times New Roman" w:hAnsi="Times New Roman" w:cs="Times New Roman"/>
          <w:sz w:val="24"/>
          <w:szCs w:val="24"/>
        </w:rPr>
        <w:t xml:space="preserve">, and colleagues (2010) propose that engagement, defined as the full investment of an individual’s self in a given role, provides a thorough understanding of the connections between performance and various factors. Their findings indicate that engagement mediates the relationships among value congruence, perceived organizational support, core self-evaluations, task performance, and organizational citizenship </w:t>
      </w:r>
      <w:proofErr w:type="spellStart"/>
      <w:r>
        <w:rPr>
          <w:rFonts w:ascii="Times New Roman" w:hAnsi="Times New Roman" w:cs="Times New Roman"/>
          <w:sz w:val="24"/>
          <w:szCs w:val="24"/>
        </w:rPr>
        <w:t>behavior</w:t>
      </w:r>
      <w:proofErr w:type="spellEnd"/>
      <w:r>
        <w:rPr>
          <w:rFonts w:ascii="Times New Roman" w:hAnsi="Times New Roman" w:cs="Times New Roman"/>
          <w:sz w:val="24"/>
          <w:szCs w:val="24"/>
        </w:rPr>
        <w:t>.</w:t>
      </w:r>
    </w:p>
    <w:p w14:paraId="6D2AFA1D" w14:textId="77777777" w:rsidR="00981C09" w:rsidRDefault="00981C09" w:rsidP="00D50A96">
      <w:pPr>
        <w:jc w:val="both"/>
        <w:rPr>
          <w:rFonts w:ascii="Times New Roman" w:hAnsi="Times New Roman" w:cs="Times New Roman"/>
          <w:sz w:val="24"/>
          <w:szCs w:val="24"/>
        </w:rPr>
      </w:pPr>
    </w:p>
    <w:p w14:paraId="626265A7" w14:textId="5582B31E" w:rsidR="00981C09" w:rsidRDefault="00981C09" w:rsidP="00D50A96">
      <w:pPr>
        <w:jc w:val="both"/>
        <w:rPr>
          <w:rFonts w:ascii="Times New Roman" w:hAnsi="Times New Roman" w:cs="Times New Roman"/>
          <w:sz w:val="24"/>
          <w:szCs w:val="24"/>
        </w:rPr>
      </w:pPr>
    </w:p>
    <w:p w14:paraId="02DD6FA3" w14:textId="77777777" w:rsidR="00A06907" w:rsidRDefault="00A06907" w:rsidP="00D50A96">
      <w:pPr>
        <w:jc w:val="both"/>
        <w:rPr>
          <w:rFonts w:ascii="Times New Roman" w:hAnsi="Times New Roman" w:cs="Times New Roman"/>
          <w:sz w:val="24"/>
          <w:szCs w:val="24"/>
        </w:rPr>
      </w:pPr>
    </w:p>
    <w:p w14:paraId="252D9507" w14:textId="77777777" w:rsidR="00981C09" w:rsidRDefault="00981C09" w:rsidP="00D50A96">
      <w:pPr>
        <w:jc w:val="both"/>
        <w:rPr>
          <w:rFonts w:ascii="Times New Roman" w:hAnsi="Times New Roman" w:cs="Times New Roman"/>
          <w:sz w:val="24"/>
          <w:szCs w:val="24"/>
        </w:rPr>
      </w:pPr>
    </w:p>
    <w:p w14:paraId="4D5D6941" w14:textId="77777777" w:rsidR="00D50A96" w:rsidRPr="00D50A96" w:rsidRDefault="00D50A96" w:rsidP="00D50A96">
      <w:pPr>
        <w:jc w:val="both"/>
        <w:rPr>
          <w:rFonts w:ascii="Times New Roman" w:hAnsi="Times New Roman" w:cs="Times New Roman"/>
          <w:b/>
          <w:bCs/>
          <w:sz w:val="24"/>
          <w:szCs w:val="24"/>
        </w:rPr>
      </w:pPr>
      <w:r w:rsidRPr="00D50A96">
        <w:rPr>
          <w:rFonts w:ascii="Times New Roman" w:hAnsi="Times New Roman" w:cs="Times New Roman"/>
          <w:b/>
          <w:bCs/>
          <w:sz w:val="24"/>
          <w:szCs w:val="24"/>
        </w:rPr>
        <w:lastRenderedPageBreak/>
        <w:t>Research Methodology</w:t>
      </w:r>
    </w:p>
    <w:p w14:paraId="799C0256" w14:textId="3D9BC555" w:rsidR="00FF7DB6" w:rsidRDefault="00D50A96" w:rsidP="00D50A96">
      <w:pPr>
        <w:jc w:val="both"/>
        <w:rPr>
          <w:rFonts w:ascii="Times New Roman" w:hAnsi="Times New Roman" w:cs="Times New Roman"/>
          <w:sz w:val="24"/>
          <w:szCs w:val="24"/>
        </w:rPr>
      </w:pPr>
      <w:r w:rsidRPr="00D50A96">
        <w:rPr>
          <w:rFonts w:ascii="Times New Roman" w:hAnsi="Times New Roman" w:cs="Times New Roman"/>
          <w:sz w:val="24"/>
          <w:szCs w:val="24"/>
        </w:rPr>
        <w:t xml:space="preserve">The study investigates </w:t>
      </w:r>
      <w:r w:rsidR="00FF7DB6">
        <w:rPr>
          <w:rFonts w:ascii="Times New Roman" w:hAnsi="Times New Roman" w:cs="Times New Roman"/>
          <w:sz w:val="24"/>
          <w:szCs w:val="24"/>
        </w:rPr>
        <w:t>employees engagement effectiveness in big organisation.</w:t>
      </w:r>
    </w:p>
    <w:p w14:paraId="40001C9C" w14:textId="77777777" w:rsidR="00210ECC" w:rsidRDefault="00210ECC" w:rsidP="00D50A96">
      <w:pPr>
        <w:jc w:val="both"/>
        <w:rPr>
          <w:rFonts w:ascii="Times New Roman" w:hAnsi="Times New Roman" w:cs="Times New Roman"/>
          <w:sz w:val="24"/>
          <w:szCs w:val="24"/>
        </w:rPr>
      </w:pPr>
    </w:p>
    <w:p w14:paraId="216F9419" w14:textId="66F22124" w:rsidR="00106035" w:rsidRDefault="00D50A96" w:rsidP="00D50A96">
      <w:pPr>
        <w:jc w:val="both"/>
        <w:rPr>
          <w:rFonts w:ascii="Times New Roman" w:hAnsi="Times New Roman" w:cs="Times New Roman"/>
          <w:sz w:val="24"/>
          <w:szCs w:val="24"/>
        </w:rPr>
      </w:pPr>
      <w:r w:rsidRPr="00D50A96">
        <w:rPr>
          <w:rFonts w:ascii="Times New Roman" w:hAnsi="Times New Roman" w:cs="Times New Roman"/>
          <w:b/>
          <w:bCs/>
          <w:sz w:val="24"/>
          <w:szCs w:val="24"/>
        </w:rPr>
        <w:t>• Problem Statement</w:t>
      </w:r>
      <w:r w:rsidRPr="00D50A96">
        <w:rPr>
          <w:rFonts w:ascii="Times New Roman" w:hAnsi="Times New Roman" w:cs="Times New Roman"/>
          <w:sz w:val="24"/>
          <w:szCs w:val="24"/>
        </w:rPr>
        <w:t xml:space="preserve">: </w:t>
      </w:r>
      <w:r w:rsidR="00106035">
        <w:rPr>
          <w:rFonts w:ascii="Times New Roman" w:hAnsi="Times New Roman" w:cs="Times New Roman"/>
          <w:sz w:val="24"/>
          <w:szCs w:val="24"/>
        </w:rPr>
        <w:t xml:space="preserve">Here, I have researched and studied on employee employment effectiveness on employees. </w:t>
      </w:r>
    </w:p>
    <w:p w14:paraId="216E58A0" w14:textId="77777777" w:rsidR="001535F8" w:rsidRDefault="001535F8" w:rsidP="00D50A96">
      <w:pPr>
        <w:jc w:val="both"/>
        <w:rPr>
          <w:rFonts w:ascii="Times New Roman" w:hAnsi="Times New Roman" w:cs="Times New Roman"/>
          <w:sz w:val="24"/>
          <w:szCs w:val="24"/>
        </w:rPr>
      </w:pPr>
    </w:p>
    <w:p w14:paraId="7294AACC" w14:textId="13D7170B" w:rsidR="00D50A96" w:rsidRPr="00D50A96" w:rsidRDefault="00D50A96" w:rsidP="00D50A96">
      <w:pPr>
        <w:jc w:val="both"/>
        <w:rPr>
          <w:rFonts w:ascii="Times New Roman" w:hAnsi="Times New Roman" w:cs="Times New Roman"/>
          <w:b/>
          <w:bCs/>
          <w:sz w:val="24"/>
          <w:szCs w:val="24"/>
        </w:rPr>
      </w:pPr>
      <w:r w:rsidRPr="00D50A96">
        <w:rPr>
          <w:rFonts w:ascii="Times New Roman" w:hAnsi="Times New Roman" w:cs="Times New Roman"/>
          <w:b/>
          <w:bCs/>
          <w:sz w:val="24"/>
          <w:szCs w:val="24"/>
        </w:rPr>
        <w:t>• Objective:</w:t>
      </w:r>
    </w:p>
    <w:p w14:paraId="3B00F671" w14:textId="57E3ACED" w:rsidR="00677B2D" w:rsidRPr="00677B2D" w:rsidRDefault="005C7184" w:rsidP="00677B2D">
      <w:pPr>
        <w:jc w:val="both"/>
        <w:rPr>
          <w:rFonts w:ascii="Times New Roman" w:hAnsi="Times New Roman" w:cs="Times New Roman"/>
          <w:sz w:val="24"/>
          <w:szCs w:val="24"/>
        </w:rPr>
      </w:pPr>
      <w:r>
        <w:rPr>
          <w:rFonts w:ascii="Times New Roman" w:hAnsi="Times New Roman" w:cs="Times New Roman"/>
          <w:sz w:val="24"/>
          <w:szCs w:val="24"/>
        </w:rPr>
        <w:t>➢</w:t>
      </w:r>
      <w:r w:rsidR="00D50A96" w:rsidRPr="00D50A96">
        <w:rPr>
          <w:rFonts w:ascii="Times New Roman" w:hAnsi="Times New Roman" w:cs="Times New Roman"/>
          <w:sz w:val="24"/>
          <w:szCs w:val="24"/>
        </w:rPr>
        <w:t xml:space="preserve"> </w:t>
      </w:r>
      <w:r w:rsidR="00677B2D" w:rsidRPr="00677B2D">
        <w:rPr>
          <w:rFonts w:ascii="Times New Roman" w:hAnsi="Times New Roman" w:cs="Times New Roman"/>
          <w:sz w:val="24"/>
          <w:szCs w:val="24"/>
        </w:rPr>
        <w:t>To assess the employee satisfaction towards the workplace.</w:t>
      </w:r>
    </w:p>
    <w:p w14:paraId="2EFB25FE" w14:textId="77777777" w:rsidR="00677B2D" w:rsidRPr="00677B2D" w:rsidRDefault="00677B2D" w:rsidP="00677B2D">
      <w:pPr>
        <w:jc w:val="both"/>
        <w:rPr>
          <w:rFonts w:ascii="Times New Roman" w:hAnsi="Times New Roman" w:cs="Times New Roman"/>
          <w:sz w:val="24"/>
          <w:szCs w:val="24"/>
        </w:rPr>
      </w:pPr>
      <w:r w:rsidRPr="00677B2D">
        <w:rPr>
          <w:rFonts w:ascii="Segoe UI Symbol" w:hAnsi="Segoe UI Symbol" w:cs="Segoe UI Symbol"/>
          <w:sz w:val="24"/>
          <w:szCs w:val="24"/>
        </w:rPr>
        <w:t>➢</w:t>
      </w:r>
      <w:r w:rsidRPr="00677B2D">
        <w:rPr>
          <w:rFonts w:ascii="Times New Roman" w:hAnsi="Times New Roman" w:cs="Times New Roman"/>
          <w:sz w:val="24"/>
          <w:szCs w:val="24"/>
        </w:rPr>
        <w:t xml:space="preserve"> To assess the employee engagement strategies.</w:t>
      </w:r>
    </w:p>
    <w:p w14:paraId="73ED4C0D" w14:textId="77777777" w:rsidR="00677B2D" w:rsidRPr="00677B2D" w:rsidRDefault="00677B2D" w:rsidP="00677B2D">
      <w:pPr>
        <w:jc w:val="both"/>
        <w:rPr>
          <w:rFonts w:ascii="Times New Roman" w:hAnsi="Times New Roman" w:cs="Times New Roman"/>
          <w:sz w:val="24"/>
          <w:szCs w:val="24"/>
        </w:rPr>
      </w:pPr>
      <w:r w:rsidRPr="00677B2D">
        <w:rPr>
          <w:rFonts w:ascii="Segoe UI Symbol" w:hAnsi="Segoe UI Symbol" w:cs="Segoe UI Symbol"/>
          <w:sz w:val="24"/>
          <w:szCs w:val="24"/>
        </w:rPr>
        <w:t>➢</w:t>
      </w:r>
      <w:r w:rsidRPr="00677B2D">
        <w:rPr>
          <w:rFonts w:ascii="Times New Roman" w:hAnsi="Times New Roman" w:cs="Times New Roman"/>
          <w:sz w:val="24"/>
          <w:szCs w:val="24"/>
        </w:rPr>
        <w:t xml:space="preserve"> To examine the impact of employee engagement on organizational effectiveness.</w:t>
      </w:r>
    </w:p>
    <w:p w14:paraId="718B7333" w14:textId="77777777" w:rsidR="00677B2D" w:rsidRPr="00677B2D" w:rsidRDefault="00677B2D" w:rsidP="00677B2D">
      <w:pPr>
        <w:jc w:val="both"/>
        <w:rPr>
          <w:rFonts w:ascii="Times New Roman" w:hAnsi="Times New Roman" w:cs="Times New Roman"/>
          <w:sz w:val="24"/>
          <w:szCs w:val="24"/>
        </w:rPr>
      </w:pPr>
      <w:r w:rsidRPr="00677B2D">
        <w:rPr>
          <w:rFonts w:ascii="Segoe UI Symbol" w:hAnsi="Segoe UI Symbol" w:cs="Segoe UI Symbol"/>
          <w:sz w:val="24"/>
          <w:szCs w:val="24"/>
        </w:rPr>
        <w:t>➢</w:t>
      </w:r>
      <w:r w:rsidRPr="00677B2D">
        <w:rPr>
          <w:rFonts w:ascii="Times New Roman" w:hAnsi="Times New Roman" w:cs="Times New Roman"/>
          <w:sz w:val="24"/>
          <w:szCs w:val="24"/>
        </w:rPr>
        <w:t xml:space="preserve"> To identify the challenges on employee engagement.</w:t>
      </w:r>
    </w:p>
    <w:p w14:paraId="0DCF5BB3" w14:textId="77777777" w:rsidR="00677B2D" w:rsidRPr="00677B2D" w:rsidRDefault="00677B2D" w:rsidP="00677B2D">
      <w:pPr>
        <w:jc w:val="both"/>
        <w:rPr>
          <w:rFonts w:ascii="Times New Roman" w:hAnsi="Times New Roman" w:cs="Times New Roman"/>
          <w:sz w:val="24"/>
          <w:szCs w:val="24"/>
        </w:rPr>
      </w:pPr>
      <w:r w:rsidRPr="00677B2D">
        <w:rPr>
          <w:rFonts w:ascii="Segoe UI Symbol" w:hAnsi="Segoe UI Symbol" w:cs="Segoe UI Symbol"/>
          <w:sz w:val="24"/>
          <w:szCs w:val="24"/>
        </w:rPr>
        <w:t>➢</w:t>
      </w:r>
      <w:r w:rsidRPr="00677B2D">
        <w:rPr>
          <w:rFonts w:ascii="Times New Roman" w:hAnsi="Times New Roman" w:cs="Times New Roman"/>
          <w:sz w:val="24"/>
          <w:szCs w:val="24"/>
        </w:rPr>
        <w:t xml:space="preserve"> To identify the influence of organizational inputs on the employee engagement.</w:t>
      </w:r>
    </w:p>
    <w:p w14:paraId="6D6B38A3" w14:textId="5AF767C8" w:rsidR="00D50A96" w:rsidRDefault="00677B2D" w:rsidP="00677B2D">
      <w:pPr>
        <w:jc w:val="both"/>
        <w:rPr>
          <w:rFonts w:ascii="Times New Roman" w:hAnsi="Times New Roman" w:cs="Times New Roman"/>
          <w:sz w:val="24"/>
          <w:szCs w:val="24"/>
        </w:rPr>
      </w:pPr>
      <w:r w:rsidRPr="00677B2D">
        <w:rPr>
          <w:rFonts w:ascii="Segoe UI Symbol" w:hAnsi="Segoe UI Symbol" w:cs="Segoe UI Symbol"/>
          <w:sz w:val="24"/>
          <w:szCs w:val="24"/>
        </w:rPr>
        <w:t>➢</w:t>
      </w:r>
      <w:r w:rsidRPr="00677B2D">
        <w:rPr>
          <w:rFonts w:ascii="Times New Roman" w:hAnsi="Times New Roman" w:cs="Times New Roman"/>
          <w:sz w:val="24"/>
          <w:szCs w:val="24"/>
        </w:rPr>
        <w:t xml:space="preserve"> To explore how engagement affects employees' psychological and emotional well-being.</w:t>
      </w:r>
    </w:p>
    <w:p w14:paraId="50B56BDA" w14:textId="77777777" w:rsidR="00A164F3" w:rsidRDefault="00A164F3" w:rsidP="00677B2D">
      <w:pPr>
        <w:jc w:val="both"/>
        <w:rPr>
          <w:rFonts w:ascii="Times New Roman" w:hAnsi="Times New Roman" w:cs="Times New Roman"/>
          <w:sz w:val="24"/>
          <w:szCs w:val="24"/>
        </w:rPr>
      </w:pPr>
    </w:p>
    <w:p w14:paraId="4BC8C087" w14:textId="420CE6B9" w:rsidR="00D50A96" w:rsidRDefault="00D50A96" w:rsidP="00D50A96">
      <w:pPr>
        <w:jc w:val="both"/>
        <w:rPr>
          <w:rFonts w:ascii="Times New Roman" w:hAnsi="Times New Roman" w:cs="Times New Roman"/>
          <w:sz w:val="24"/>
          <w:szCs w:val="24"/>
        </w:rPr>
      </w:pPr>
      <w:r w:rsidRPr="00D50A96">
        <w:rPr>
          <w:rFonts w:ascii="Times New Roman" w:hAnsi="Times New Roman" w:cs="Times New Roman"/>
          <w:b/>
          <w:bCs/>
          <w:sz w:val="24"/>
          <w:szCs w:val="24"/>
        </w:rPr>
        <w:t>Research Design:</w:t>
      </w:r>
      <w:r w:rsidRPr="00D50A96">
        <w:rPr>
          <w:rFonts w:ascii="Times New Roman" w:hAnsi="Times New Roman" w:cs="Times New Roman"/>
          <w:sz w:val="24"/>
          <w:szCs w:val="24"/>
        </w:rPr>
        <w:t xml:space="preserve"> Descriptive in nature, focusing on statistical methods to identify causality and dependence</w:t>
      </w:r>
      <w:r w:rsidR="00607BD4">
        <w:rPr>
          <w:rFonts w:ascii="Times New Roman" w:hAnsi="Times New Roman" w:cs="Times New Roman"/>
          <w:sz w:val="24"/>
          <w:szCs w:val="24"/>
        </w:rPr>
        <w:t xml:space="preserve">. </w:t>
      </w:r>
    </w:p>
    <w:p w14:paraId="2E991DC3" w14:textId="77777777" w:rsidR="006D7CF7" w:rsidRDefault="006D7CF7" w:rsidP="00D50A96">
      <w:pPr>
        <w:jc w:val="both"/>
        <w:rPr>
          <w:rFonts w:ascii="Times New Roman" w:hAnsi="Times New Roman" w:cs="Times New Roman"/>
          <w:sz w:val="24"/>
          <w:szCs w:val="24"/>
        </w:rPr>
      </w:pPr>
    </w:p>
    <w:p w14:paraId="05D47352" w14:textId="064F3A06" w:rsidR="00D50A96" w:rsidRPr="006D7CF7" w:rsidRDefault="006D7CF7" w:rsidP="00D50A96">
      <w:pPr>
        <w:jc w:val="both"/>
        <w:rPr>
          <w:rFonts w:ascii="Times New Roman" w:hAnsi="Times New Roman" w:cs="Times New Roman"/>
          <w:b/>
          <w:bCs/>
          <w:sz w:val="24"/>
          <w:szCs w:val="24"/>
        </w:rPr>
      </w:pPr>
      <w:r>
        <w:rPr>
          <w:rFonts w:ascii="Times New Roman" w:hAnsi="Times New Roman" w:cs="Times New Roman"/>
          <w:b/>
          <w:bCs/>
          <w:sz w:val="24"/>
          <w:szCs w:val="24"/>
        </w:rPr>
        <w:t xml:space="preserve">Sampling Technique: </w:t>
      </w:r>
      <w:proofErr w:type="spellStart"/>
      <w:r>
        <w:rPr>
          <w:rFonts w:ascii="Times New Roman" w:hAnsi="Times New Roman" w:cs="Times New Roman"/>
          <w:b/>
          <w:bCs/>
          <w:sz w:val="24"/>
          <w:szCs w:val="24"/>
        </w:rPr>
        <w:t>Convience</w:t>
      </w:r>
      <w:proofErr w:type="spellEnd"/>
      <w:r>
        <w:rPr>
          <w:rFonts w:ascii="Times New Roman" w:hAnsi="Times New Roman" w:cs="Times New Roman"/>
          <w:b/>
          <w:bCs/>
          <w:sz w:val="24"/>
          <w:szCs w:val="24"/>
        </w:rPr>
        <w:t xml:space="preserve"> Sampling </w:t>
      </w:r>
    </w:p>
    <w:p w14:paraId="210437D8" w14:textId="64BAC5CC" w:rsidR="0000152B" w:rsidRDefault="0000152B" w:rsidP="00D50A96">
      <w:pPr>
        <w:jc w:val="both"/>
        <w:rPr>
          <w:rFonts w:ascii="Times New Roman" w:hAnsi="Times New Roman" w:cs="Times New Roman"/>
          <w:sz w:val="24"/>
          <w:szCs w:val="24"/>
        </w:rPr>
      </w:pPr>
      <w:r>
        <w:rPr>
          <w:rFonts w:ascii="Times New Roman" w:hAnsi="Times New Roman" w:cs="Times New Roman"/>
          <w:sz w:val="24"/>
          <w:szCs w:val="24"/>
        </w:rPr>
        <w:t>A convenience sample is one of the main types of non-probability sampling methods. A Convenience sample is made up of people who are easy to reach. Convenience sampling is a non-probability sampling method where units are selected for inclusion in the sample because they are the easiest for the researcher to access. This can be due to geographical proximity, availability at a given time, or willingness to participate in the research. Sometimes called accidental sampling, convenience sampling is a type of non-random sampling.</w:t>
      </w:r>
    </w:p>
    <w:p w14:paraId="1E646C73" w14:textId="0CF84487" w:rsidR="00DA4D3D" w:rsidRDefault="007F4502" w:rsidP="00D50A96">
      <w:pPr>
        <w:jc w:val="both"/>
        <w:rPr>
          <w:rFonts w:ascii="Times New Roman" w:hAnsi="Times New Roman" w:cs="Times New Roman"/>
          <w:sz w:val="24"/>
          <w:szCs w:val="24"/>
        </w:rPr>
      </w:pPr>
      <w:r w:rsidRPr="00F10EA0">
        <w:rPr>
          <w:rFonts w:ascii="Times New Roman" w:hAnsi="Times New Roman" w:cs="Times New Roman"/>
          <w:b/>
          <w:bCs/>
          <w:sz w:val="24"/>
          <w:szCs w:val="24"/>
        </w:rPr>
        <w:t>Sampling Frame</w:t>
      </w:r>
      <w:r>
        <w:rPr>
          <w:rFonts w:ascii="Times New Roman" w:hAnsi="Times New Roman" w:cs="Times New Roman"/>
          <w:sz w:val="24"/>
          <w:szCs w:val="24"/>
        </w:rPr>
        <w:t xml:space="preserve">: </w:t>
      </w:r>
      <w:r w:rsidR="00DA4D3D">
        <w:rPr>
          <w:rFonts w:ascii="Times New Roman" w:hAnsi="Times New Roman" w:cs="Times New Roman"/>
          <w:sz w:val="24"/>
          <w:szCs w:val="24"/>
        </w:rPr>
        <w:t xml:space="preserve"> </w:t>
      </w:r>
    </w:p>
    <w:p w14:paraId="7D3E54AD" w14:textId="2CC7EDBD" w:rsidR="00DA4D3D" w:rsidRDefault="00DA4D3D" w:rsidP="00D50A96">
      <w:pPr>
        <w:jc w:val="both"/>
        <w:rPr>
          <w:rFonts w:ascii="Times New Roman" w:hAnsi="Times New Roman" w:cs="Times New Roman"/>
          <w:sz w:val="24"/>
          <w:szCs w:val="24"/>
        </w:rPr>
      </w:pPr>
      <w:r>
        <w:rPr>
          <w:rFonts w:ascii="Times New Roman" w:hAnsi="Times New Roman" w:cs="Times New Roman"/>
          <w:sz w:val="24"/>
          <w:szCs w:val="24"/>
        </w:rPr>
        <w:t xml:space="preserve">• Population or universe: Hi-tech Sweet Water Technologies Private Limited, </w:t>
      </w:r>
      <w:proofErr w:type="spellStart"/>
      <w:r>
        <w:rPr>
          <w:rFonts w:ascii="Times New Roman" w:hAnsi="Times New Roman" w:cs="Times New Roman"/>
          <w:sz w:val="24"/>
          <w:szCs w:val="24"/>
        </w:rPr>
        <w:t>Bardoli</w:t>
      </w:r>
      <w:proofErr w:type="spellEnd"/>
      <w:r>
        <w:rPr>
          <w:rFonts w:ascii="Times New Roman" w:hAnsi="Times New Roman" w:cs="Times New Roman"/>
          <w:sz w:val="24"/>
          <w:szCs w:val="24"/>
        </w:rPr>
        <w:t>.</w:t>
      </w:r>
    </w:p>
    <w:p w14:paraId="43B6E418" w14:textId="3717F2BC" w:rsidR="00DA4D3D" w:rsidRDefault="00DA4D3D" w:rsidP="00D50A96">
      <w:pPr>
        <w:jc w:val="both"/>
        <w:rPr>
          <w:rFonts w:ascii="Times New Roman" w:hAnsi="Times New Roman" w:cs="Times New Roman"/>
          <w:sz w:val="24"/>
          <w:szCs w:val="24"/>
        </w:rPr>
      </w:pPr>
      <w:r>
        <w:rPr>
          <w:rFonts w:ascii="Times New Roman" w:hAnsi="Times New Roman" w:cs="Times New Roman"/>
          <w:sz w:val="24"/>
          <w:szCs w:val="24"/>
        </w:rPr>
        <w:t>• Sampling unit: Employees of Hi-tech Sweet Water Technologies Private Limited.</w:t>
      </w:r>
    </w:p>
    <w:p w14:paraId="5A5938B2" w14:textId="77777777" w:rsidR="00DA4D3D" w:rsidRDefault="00DA4D3D" w:rsidP="00D50A96">
      <w:pPr>
        <w:jc w:val="both"/>
        <w:rPr>
          <w:rFonts w:ascii="Times New Roman" w:hAnsi="Times New Roman" w:cs="Times New Roman"/>
          <w:sz w:val="24"/>
          <w:szCs w:val="24"/>
        </w:rPr>
      </w:pPr>
      <w:r>
        <w:rPr>
          <w:rFonts w:ascii="Times New Roman" w:hAnsi="Times New Roman" w:cs="Times New Roman"/>
          <w:sz w:val="24"/>
          <w:szCs w:val="24"/>
        </w:rPr>
        <w:t>• Sampling size: 80 Respondents.</w:t>
      </w:r>
    </w:p>
    <w:p w14:paraId="73752F96" w14:textId="77777777" w:rsidR="00F55F02" w:rsidRDefault="00F55F02" w:rsidP="00210ECC">
      <w:pPr>
        <w:jc w:val="both"/>
        <w:rPr>
          <w:rFonts w:ascii="Times New Roman" w:hAnsi="Times New Roman" w:cs="Times New Roman"/>
          <w:sz w:val="24"/>
          <w:szCs w:val="24"/>
        </w:rPr>
      </w:pPr>
    </w:p>
    <w:p w14:paraId="18C5E504" w14:textId="5DA32198" w:rsidR="00DC50EE" w:rsidRPr="00735B87" w:rsidRDefault="00DC50EE" w:rsidP="00210ECC">
      <w:pPr>
        <w:jc w:val="both"/>
        <w:rPr>
          <w:rFonts w:ascii="Times New Roman" w:hAnsi="Times New Roman" w:cs="Times New Roman"/>
          <w:sz w:val="24"/>
          <w:szCs w:val="24"/>
        </w:rPr>
      </w:pPr>
      <w:r>
        <w:rPr>
          <w:rFonts w:ascii="Times New Roman" w:hAnsi="Times New Roman" w:cs="Times New Roman"/>
          <w:b/>
          <w:bCs/>
          <w:sz w:val="24"/>
          <w:szCs w:val="24"/>
        </w:rPr>
        <w:t xml:space="preserve">Data Collection: </w:t>
      </w:r>
      <w:r w:rsidR="00D07FEC">
        <w:rPr>
          <w:rFonts w:ascii="Times New Roman" w:hAnsi="Times New Roman" w:cs="Times New Roman"/>
          <w:sz w:val="24"/>
          <w:szCs w:val="24"/>
        </w:rPr>
        <w:t>I am collecting primary data for research from employees through questionnaire survey.</w:t>
      </w:r>
    </w:p>
    <w:p w14:paraId="72CA75E6" w14:textId="69A5B073" w:rsidR="00F854B1" w:rsidRDefault="00F854B1" w:rsidP="00210ECC">
      <w:pPr>
        <w:jc w:val="both"/>
        <w:rPr>
          <w:rFonts w:ascii="Times New Roman" w:hAnsi="Times New Roman" w:cs="Times New Roman"/>
          <w:sz w:val="24"/>
          <w:szCs w:val="24"/>
        </w:rPr>
      </w:pPr>
    </w:p>
    <w:p w14:paraId="6E56E50B" w14:textId="34A56691" w:rsidR="006D0068" w:rsidRPr="00771783" w:rsidRDefault="006D0068" w:rsidP="00210ECC">
      <w:pPr>
        <w:jc w:val="both"/>
        <w:rPr>
          <w:rFonts w:ascii="Times New Roman" w:hAnsi="Times New Roman" w:cs="Times New Roman"/>
          <w:b/>
          <w:bCs/>
          <w:sz w:val="24"/>
          <w:szCs w:val="24"/>
        </w:rPr>
      </w:pPr>
    </w:p>
    <w:p w14:paraId="4FE8AA86" w14:textId="77777777" w:rsidR="00782708" w:rsidRDefault="006D0068" w:rsidP="00210ECC">
      <w:pPr>
        <w:jc w:val="both"/>
        <w:rPr>
          <w:rFonts w:ascii="Times New Roman" w:hAnsi="Times New Roman" w:cs="Times New Roman"/>
          <w:sz w:val="24"/>
          <w:szCs w:val="24"/>
        </w:rPr>
      </w:pPr>
      <w:r w:rsidRPr="00782708">
        <w:rPr>
          <w:rFonts w:ascii="Times New Roman" w:hAnsi="Times New Roman" w:cs="Times New Roman"/>
          <w:b/>
          <w:bCs/>
          <w:sz w:val="24"/>
          <w:szCs w:val="24"/>
        </w:rPr>
        <w:lastRenderedPageBreak/>
        <w:t>Software Used:</w:t>
      </w:r>
      <w:r>
        <w:rPr>
          <w:rFonts w:ascii="Times New Roman" w:hAnsi="Times New Roman" w:cs="Times New Roman"/>
          <w:sz w:val="24"/>
          <w:szCs w:val="24"/>
        </w:rPr>
        <w:t xml:space="preserve"> </w:t>
      </w:r>
    </w:p>
    <w:p w14:paraId="3F9D998D" w14:textId="08D43457" w:rsidR="006D0068" w:rsidRDefault="006D0068" w:rsidP="00210ECC">
      <w:pPr>
        <w:jc w:val="both"/>
        <w:rPr>
          <w:rFonts w:ascii="Times New Roman" w:hAnsi="Times New Roman" w:cs="Times New Roman"/>
          <w:sz w:val="24"/>
          <w:szCs w:val="24"/>
        </w:rPr>
      </w:pPr>
      <w:r>
        <w:rPr>
          <w:rFonts w:ascii="Times New Roman" w:hAnsi="Times New Roman" w:cs="Times New Roman"/>
          <w:sz w:val="24"/>
          <w:szCs w:val="24"/>
        </w:rPr>
        <w:t>SPSS software, M</w:t>
      </w:r>
      <w:r w:rsidR="00074ACA">
        <w:rPr>
          <w:rFonts w:ascii="Times New Roman" w:hAnsi="Times New Roman" w:cs="Times New Roman"/>
          <w:sz w:val="24"/>
          <w:szCs w:val="24"/>
        </w:rPr>
        <w:t>S</w:t>
      </w:r>
      <w:r>
        <w:rPr>
          <w:rFonts w:ascii="Times New Roman" w:hAnsi="Times New Roman" w:cs="Times New Roman"/>
          <w:sz w:val="24"/>
          <w:szCs w:val="24"/>
        </w:rPr>
        <w:t xml:space="preserve"> Excel </w:t>
      </w:r>
    </w:p>
    <w:p w14:paraId="30BAA596" w14:textId="77777777" w:rsidR="00782708" w:rsidRDefault="00782708" w:rsidP="00210ECC">
      <w:pPr>
        <w:jc w:val="both"/>
        <w:rPr>
          <w:rFonts w:ascii="Times New Roman" w:hAnsi="Times New Roman" w:cs="Times New Roman"/>
          <w:sz w:val="24"/>
          <w:szCs w:val="24"/>
        </w:rPr>
      </w:pPr>
    </w:p>
    <w:p w14:paraId="219F6FA9" w14:textId="570EEB26" w:rsidR="00782708" w:rsidRPr="00782708" w:rsidRDefault="00782708" w:rsidP="00210ECC">
      <w:pPr>
        <w:jc w:val="both"/>
        <w:rPr>
          <w:rFonts w:ascii="Times New Roman" w:hAnsi="Times New Roman" w:cs="Times New Roman"/>
          <w:b/>
          <w:bCs/>
          <w:sz w:val="24"/>
          <w:szCs w:val="24"/>
        </w:rPr>
      </w:pPr>
      <w:r>
        <w:rPr>
          <w:rFonts w:ascii="Times New Roman" w:hAnsi="Times New Roman" w:cs="Times New Roman"/>
          <w:b/>
          <w:bCs/>
          <w:sz w:val="24"/>
          <w:szCs w:val="24"/>
        </w:rPr>
        <w:t xml:space="preserve">Analytical Tools; </w:t>
      </w:r>
    </w:p>
    <w:p w14:paraId="1C1891CA" w14:textId="036F4290" w:rsidR="006D0068" w:rsidRDefault="00771783" w:rsidP="00210ECC">
      <w:pPr>
        <w:jc w:val="both"/>
        <w:rPr>
          <w:rFonts w:ascii="Times New Roman" w:hAnsi="Times New Roman" w:cs="Times New Roman"/>
          <w:sz w:val="24"/>
          <w:szCs w:val="24"/>
        </w:rPr>
      </w:pPr>
      <w:r>
        <w:rPr>
          <w:rFonts w:ascii="Times New Roman" w:hAnsi="Times New Roman" w:cs="Times New Roman"/>
          <w:sz w:val="24"/>
          <w:szCs w:val="24"/>
        </w:rPr>
        <w:t xml:space="preserve">Frequency Distribution, </w:t>
      </w:r>
      <w:r w:rsidR="006D0068">
        <w:rPr>
          <w:rFonts w:ascii="Times New Roman" w:hAnsi="Times New Roman" w:cs="Times New Roman"/>
          <w:sz w:val="24"/>
          <w:szCs w:val="24"/>
        </w:rPr>
        <w:t>ANOVA Analysis, Cross Tabulation, Chi Sq</w:t>
      </w:r>
      <w:r>
        <w:rPr>
          <w:rFonts w:ascii="Times New Roman" w:hAnsi="Times New Roman" w:cs="Times New Roman"/>
          <w:sz w:val="24"/>
          <w:szCs w:val="24"/>
        </w:rPr>
        <w:t xml:space="preserve">uare </w:t>
      </w:r>
    </w:p>
    <w:p w14:paraId="4E967C58" w14:textId="77777777" w:rsidR="005A6770" w:rsidRDefault="005A6770" w:rsidP="00210ECC">
      <w:pPr>
        <w:jc w:val="both"/>
        <w:rPr>
          <w:rFonts w:ascii="Times New Roman" w:hAnsi="Times New Roman" w:cs="Times New Roman"/>
          <w:sz w:val="24"/>
          <w:szCs w:val="24"/>
        </w:rPr>
      </w:pPr>
    </w:p>
    <w:p w14:paraId="25569918" w14:textId="466EC277" w:rsidR="005A6770" w:rsidRDefault="00B94B02" w:rsidP="00210ECC">
      <w:pPr>
        <w:jc w:val="both"/>
        <w:rPr>
          <w:rFonts w:ascii="Times New Roman" w:hAnsi="Times New Roman" w:cs="Times New Roman"/>
          <w:sz w:val="24"/>
          <w:szCs w:val="24"/>
        </w:rPr>
      </w:pPr>
      <w:r>
        <w:rPr>
          <w:rFonts w:ascii="Times New Roman" w:hAnsi="Times New Roman" w:cs="Times New Roman"/>
          <w:sz w:val="24"/>
          <w:szCs w:val="24"/>
        </w:rPr>
        <w:t>Research Plan</w:t>
      </w:r>
    </w:p>
    <w:p w14:paraId="44A7F0E7" w14:textId="6FC9409E" w:rsidR="005A6770" w:rsidRDefault="00D17D41" w:rsidP="00210ECC">
      <w:pPr>
        <w:jc w:val="both"/>
        <w:rPr>
          <w:rFonts w:ascii="Times New Roman" w:hAnsi="Times New Roman" w:cs="Times New Roman"/>
          <w:sz w:val="24"/>
          <w:szCs w:val="24"/>
        </w:rPr>
      </w:pPr>
      <w:r>
        <w:rPr>
          <w:rFonts w:ascii="Times New Roman" w:hAnsi="Times New Roman" w:cs="Times New Roman"/>
          <w:sz w:val="24"/>
          <w:szCs w:val="24"/>
        </w:rPr>
        <w:t>Firstly, I selected the relevant topic for the research project and the according to the topic I have found out research papers for review of literature and studied on that research papers. Then after primary and secondary objectives were selected according to the research topic and then after research methodology was done choosing primary data source that is by questionnaires method (Survey), according to the responses data was collected and analysed and interpreted. After data analysis and interpretation findings, conclusions, &amp; suggestions were made and suggested to the company.</w:t>
      </w:r>
    </w:p>
    <w:p w14:paraId="6BDA361B" w14:textId="77777777" w:rsidR="00DC50EE" w:rsidRDefault="00DC50EE" w:rsidP="00210ECC">
      <w:pPr>
        <w:jc w:val="both"/>
        <w:rPr>
          <w:rFonts w:ascii="Times New Roman" w:hAnsi="Times New Roman" w:cs="Times New Roman"/>
          <w:sz w:val="24"/>
          <w:szCs w:val="24"/>
        </w:rPr>
      </w:pPr>
    </w:p>
    <w:p w14:paraId="2C03E67A" w14:textId="75D3434E" w:rsidR="00A9004E" w:rsidRPr="00A9004E" w:rsidRDefault="00A9004E" w:rsidP="00210ECC">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A20567">
        <w:rPr>
          <w:rFonts w:ascii="Times New Roman" w:hAnsi="Times New Roman" w:cs="Times New Roman"/>
          <w:b/>
          <w:bCs/>
          <w:sz w:val="24"/>
          <w:szCs w:val="24"/>
        </w:rPr>
        <w:t>Limitation of Study</w:t>
      </w:r>
    </w:p>
    <w:p w14:paraId="47BE6907" w14:textId="45034AA2" w:rsidR="00A9004E" w:rsidRDefault="00A9004E" w:rsidP="00210ECC">
      <w:pPr>
        <w:jc w:val="both"/>
        <w:rPr>
          <w:rFonts w:ascii="Times New Roman" w:hAnsi="Times New Roman" w:cs="Times New Roman"/>
          <w:sz w:val="24"/>
          <w:szCs w:val="24"/>
        </w:rPr>
      </w:pPr>
      <w:r>
        <w:rPr>
          <w:rFonts w:ascii="Times New Roman" w:hAnsi="Times New Roman" w:cs="Times New Roman"/>
          <w:sz w:val="24"/>
          <w:szCs w:val="24"/>
        </w:rPr>
        <w:t>• Employee engagement is subjective and can vary based on individual perceptions and</w:t>
      </w:r>
      <w:r w:rsidR="00210ECC">
        <w:rPr>
          <w:rFonts w:ascii="Times New Roman" w:hAnsi="Times New Roman" w:cs="Times New Roman"/>
          <w:sz w:val="24"/>
          <w:szCs w:val="24"/>
        </w:rPr>
        <w:t xml:space="preserve"> E</w:t>
      </w:r>
      <w:r>
        <w:rPr>
          <w:rFonts w:ascii="Times New Roman" w:hAnsi="Times New Roman" w:cs="Times New Roman"/>
          <w:sz w:val="24"/>
          <w:szCs w:val="24"/>
        </w:rPr>
        <w:t>motions.</w:t>
      </w:r>
    </w:p>
    <w:p w14:paraId="2DCAF706" w14:textId="7B3FE6C6" w:rsidR="00A9004E" w:rsidRDefault="00A9004E" w:rsidP="00210ECC">
      <w:pPr>
        <w:jc w:val="both"/>
        <w:rPr>
          <w:rFonts w:ascii="Times New Roman" w:hAnsi="Times New Roman" w:cs="Times New Roman"/>
          <w:sz w:val="24"/>
          <w:szCs w:val="24"/>
        </w:rPr>
      </w:pPr>
      <w:r>
        <w:rPr>
          <w:rFonts w:ascii="Times New Roman" w:hAnsi="Times New Roman" w:cs="Times New Roman"/>
          <w:sz w:val="24"/>
          <w:szCs w:val="24"/>
        </w:rPr>
        <w:t>• The study may focus on a specific organization or group, limiting the generalizability of Findings.</w:t>
      </w:r>
    </w:p>
    <w:p w14:paraId="0B6C2CB9" w14:textId="5D852E4B" w:rsidR="00A9004E" w:rsidRDefault="00A9004E" w:rsidP="00210ECC">
      <w:pPr>
        <w:jc w:val="both"/>
        <w:rPr>
          <w:rFonts w:ascii="Times New Roman" w:hAnsi="Times New Roman" w:cs="Times New Roman"/>
          <w:sz w:val="24"/>
          <w:szCs w:val="24"/>
        </w:rPr>
      </w:pPr>
      <w:r>
        <w:rPr>
          <w:rFonts w:ascii="Times New Roman" w:hAnsi="Times New Roman" w:cs="Times New Roman"/>
          <w:sz w:val="24"/>
          <w:szCs w:val="24"/>
        </w:rPr>
        <w:t>• Engagement levels can fluctuate over time, and the study may not capture long-term trends.</w:t>
      </w:r>
    </w:p>
    <w:p w14:paraId="335B0896" w14:textId="2A530012" w:rsidR="00A9004E" w:rsidRDefault="00A9004E" w:rsidP="00210ECC">
      <w:pPr>
        <w:jc w:val="both"/>
        <w:rPr>
          <w:rFonts w:ascii="Times New Roman" w:hAnsi="Times New Roman" w:cs="Times New Roman"/>
          <w:sz w:val="24"/>
          <w:szCs w:val="24"/>
        </w:rPr>
      </w:pPr>
      <w:r>
        <w:rPr>
          <w:rFonts w:ascii="Times New Roman" w:hAnsi="Times New Roman" w:cs="Times New Roman"/>
          <w:sz w:val="24"/>
          <w:szCs w:val="24"/>
        </w:rPr>
        <w:t>• Employees may not provide honest feedback in surveys or interviews due to fear of Judgment or repercussions</w:t>
      </w:r>
    </w:p>
    <w:p w14:paraId="2B43AEE4" w14:textId="77777777" w:rsidR="00982EB0" w:rsidRDefault="00982EB0" w:rsidP="00982EB0">
      <w:pPr>
        <w:ind w:left="360"/>
        <w:jc w:val="both"/>
        <w:rPr>
          <w:rFonts w:ascii="Times New Roman" w:hAnsi="Times New Roman" w:cs="Times New Roman"/>
          <w:sz w:val="24"/>
          <w:szCs w:val="24"/>
          <w:lang w:val="en-US"/>
        </w:rPr>
      </w:pPr>
    </w:p>
    <w:p w14:paraId="3EDE2FF6" w14:textId="77777777" w:rsidR="00982EB0" w:rsidRDefault="00982EB0" w:rsidP="00982EB0">
      <w:pPr>
        <w:ind w:left="360"/>
        <w:jc w:val="both"/>
        <w:rPr>
          <w:rFonts w:ascii="Times New Roman" w:hAnsi="Times New Roman" w:cs="Times New Roman"/>
          <w:sz w:val="24"/>
          <w:szCs w:val="24"/>
          <w:lang w:val="en-US"/>
        </w:rPr>
      </w:pPr>
    </w:p>
    <w:p w14:paraId="52F88A7C" w14:textId="77777777" w:rsidR="00982EB0" w:rsidRDefault="00982EB0" w:rsidP="00982EB0">
      <w:pPr>
        <w:ind w:left="360"/>
        <w:jc w:val="both"/>
        <w:rPr>
          <w:rFonts w:ascii="Times New Roman" w:hAnsi="Times New Roman" w:cs="Times New Roman"/>
          <w:sz w:val="24"/>
          <w:szCs w:val="24"/>
          <w:lang w:val="en-US"/>
        </w:rPr>
      </w:pPr>
    </w:p>
    <w:p w14:paraId="3C74FDCA" w14:textId="77777777" w:rsidR="00982EB0" w:rsidRDefault="00982EB0" w:rsidP="00982EB0">
      <w:pPr>
        <w:ind w:left="360"/>
        <w:jc w:val="both"/>
        <w:rPr>
          <w:rFonts w:ascii="Times New Roman" w:hAnsi="Times New Roman" w:cs="Times New Roman"/>
          <w:sz w:val="24"/>
          <w:szCs w:val="24"/>
          <w:lang w:val="en-US"/>
        </w:rPr>
      </w:pPr>
    </w:p>
    <w:p w14:paraId="76F5274B" w14:textId="77777777" w:rsidR="00982EB0" w:rsidRDefault="00982EB0" w:rsidP="00982EB0">
      <w:pPr>
        <w:ind w:left="360"/>
        <w:jc w:val="both"/>
        <w:rPr>
          <w:rFonts w:ascii="Times New Roman" w:hAnsi="Times New Roman" w:cs="Times New Roman"/>
          <w:sz w:val="24"/>
          <w:szCs w:val="24"/>
          <w:lang w:val="en-US"/>
        </w:rPr>
      </w:pPr>
    </w:p>
    <w:p w14:paraId="0935560C" w14:textId="77777777" w:rsidR="00982EB0" w:rsidRDefault="00982EB0" w:rsidP="00982EB0">
      <w:pPr>
        <w:ind w:left="360"/>
        <w:jc w:val="both"/>
        <w:rPr>
          <w:rFonts w:ascii="Times New Roman" w:hAnsi="Times New Roman" w:cs="Times New Roman"/>
          <w:sz w:val="24"/>
          <w:szCs w:val="24"/>
          <w:lang w:val="en-US"/>
        </w:rPr>
      </w:pPr>
    </w:p>
    <w:p w14:paraId="595C46ED" w14:textId="77777777" w:rsidR="00982EB0" w:rsidRDefault="00982EB0" w:rsidP="00982EB0">
      <w:pPr>
        <w:ind w:left="360"/>
        <w:jc w:val="both"/>
        <w:rPr>
          <w:rFonts w:ascii="Times New Roman" w:hAnsi="Times New Roman" w:cs="Times New Roman"/>
          <w:sz w:val="24"/>
          <w:szCs w:val="24"/>
          <w:lang w:val="en-US"/>
        </w:rPr>
      </w:pPr>
    </w:p>
    <w:p w14:paraId="2CBFE737" w14:textId="77777777" w:rsidR="00982EB0" w:rsidRDefault="00982EB0" w:rsidP="00982EB0">
      <w:pPr>
        <w:ind w:left="360"/>
        <w:jc w:val="both"/>
        <w:rPr>
          <w:rFonts w:ascii="Times New Roman" w:hAnsi="Times New Roman" w:cs="Times New Roman"/>
          <w:sz w:val="24"/>
          <w:szCs w:val="24"/>
          <w:lang w:val="en-US"/>
        </w:rPr>
      </w:pPr>
    </w:p>
    <w:p w14:paraId="38D16A12" w14:textId="77777777" w:rsidR="00982EB0" w:rsidRDefault="00982EB0" w:rsidP="00E437B9">
      <w:pPr>
        <w:jc w:val="both"/>
        <w:rPr>
          <w:rFonts w:ascii="Times New Roman" w:hAnsi="Times New Roman" w:cs="Times New Roman"/>
          <w:sz w:val="24"/>
          <w:szCs w:val="24"/>
          <w:lang w:val="en-US"/>
        </w:rPr>
      </w:pPr>
    </w:p>
    <w:p w14:paraId="6E3CAB8A" w14:textId="77777777" w:rsidR="005A1A7A" w:rsidRDefault="005A1A7A" w:rsidP="00E437B9">
      <w:pPr>
        <w:jc w:val="both"/>
        <w:rPr>
          <w:rFonts w:ascii="Times New Roman" w:hAnsi="Times New Roman" w:cs="Times New Roman"/>
          <w:sz w:val="24"/>
          <w:szCs w:val="24"/>
          <w:lang w:val="en-US"/>
        </w:rPr>
      </w:pPr>
    </w:p>
    <w:p w14:paraId="32D02136" w14:textId="77777777" w:rsidR="00E437B9" w:rsidRDefault="00E437B9" w:rsidP="00E437B9">
      <w:pPr>
        <w:jc w:val="both"/>
        <w:rPr>
          <w:rFonts w:ascii="Times New Roman" w:hAnsi="Times New Roman" w:cs="Times New Roman"/>
          <w:sz w:val="24"/>
          <w:szCs w:val="24"/>
          <w:lang w:val="en-US"/>
        </w:rPr>
      </w:pPr>
    </w:p>
    <w:p w14:paraId="2C20FD01" w14:textId="77777777" w:rsidR="00982EB0" w:rsidRPr="00BE6597" w:rsidRDefault="00982EB0" w:rsidP="00982EB0">
      <w:pPr>
        <w:jc w:val="both"/>
        <w:rPr>
          <w:rFonts w:ascii="Times New Roman" w:hAnsi="Times New Roman" w:cs="Times New Roman"/>
          <w:b/>
          <w:bCs/>
          <w:sz w:val="28"/>
          <w:szCs w:val="28"/>
        </w:rPr>
      </w:pPr>
      <w:r w:rsidRPr="00BE6597">
        <w:rPr>
          <w:rFonts w:ascii="Times New Roman" w:hAnsi="Times New Roman" w:cs="Times New Roman"/>
          <w:b/>
          <w:bCs/>
          <w:sz w:val="28"/>
          <w:szCs w:val="28"/>
        </w:rPr>
        <w:lastRenderedPageBreak/>
        <w:t xml:space="preserve">Results and Data Analysis </w:t>
      </w:r>
    </w:p>
    <w:p w14:paraId="107626F5" w14:textId="01B18014" w:rsidR="00B727D4" w:rsidRDefault="00B727D4" w:rsidP="00BE6597">
      <w:pPr>
        <w:spacing w:after="0" w:line="360" w:lineRule="auto"/>
        <w:rPr>
          <w:rFonts w:ascii="Times New Roman" w:hAnsi="Times New Roman" w:cs="Times New Roman"/>
          <w:b/>
          <w:bCs/>
          <w:sz w:val="24"/>
          <w:szCs w:val="24"/>
        </w:rPr>
      </w:pPr>
    </w:p>
    <w:p w14:paraId="24BECDD8" w14:textId="5EEBE36B" w:rsidR="00BD6246" w:rsidRPr="0002206D" w:rsidRDefault="00BD6246" w:rsidP="00BE6597">
      <w:pPr>
        <w:spacing w:after="0"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Demographics of respondents presented : </w:t>
      </w:r>
    </w:p>
    <w:p w14:paraId="12E32BCC" w14:textId="77777777" w:rsidR="0002206D" w:rsidRPr="0002206D" w:rsidRDefault="0002206D" w:rsidP="0002206D">
      <w:pPr>
        <w:spacing w:after="0" w:line="360" w:lineRule="auto"/>
        <w:rPr>
          <w:rFonts w:ascii="Times New Roman" w:hAnsi="Times New Roman" w:cs="Times New Roman"/>
          <w:b/>
          <w:bCs/>
          <w:sz w:val="24"/>
          <w:szCs w:val="24"/>
        </w:rPr>
      </w:pPr>
    </w:p>
    <w:p w14:paraId="2F5F3C10" w14:textId="5341B931" w:rsidR="0002206D" w:rsidRPr="0002206D" w:rsidRDefault="0002206D" w:rsidP="00D343DF">
      <w:pPr>
        <w:spacing w:after="0" w:line="360" w:lineRule="auto"/>
        <w:rPr>
          <w:rFonts w:ascii="Times New Roman" w:hAnsi="Times New Roman" w:cs="Times New Roman"/>
          <w:b/>
          <w:bCs/>
          <w:sz w:val="24"/>
          <w:szCs w:val="24"/>
        </w:rPr>
      </w:pPr>
      <w:r w:rsidRPr="0002206D">
        <w:rPr>
          <w:rFonts w:ascii="Times New Roman" w:hAnsi="Times New Roman" w:cs="Times New Roman"/>
          <w:b/>
          <w:bCs/>
          <w:sz w:val="24"/>
          <w:szCs w:val="24"/>
        </w:rPr>
        <w:t>Respondents age</w:t>
      </w:r>
    </w:p>
    <w:tbl>
      <w:tblPr>
        <w:tblStyle w:val="TableGrid"/>
        <w:tblW w:w="9404" w:type="dxa"/>
        <w:tblLook w:val="04A0" w:firstRow="1" w:lastRow="0" w:firstColumn="1" w:lastColumn="0" w:noHBand="0" w:noVBand="1"/>
      </w:tblPr>
      <w:tblGrid>
        <w:gridCol w:w="2351"/>
        <w:gridCol w:w="2351"/>
        <w:gridCol w:w="2351"/>
        <w:gridCol w:w="2351"/>
      </w:tblGrid>
      <w:tr w:rsidR="0002206D" w:rsidRPr="0002206D" w14:paraId="0FF20E20" w14:textId="77777777" w:rsidTr="00D343DF">
        <w:trPr>
          <w:trHeight w:val="452"/>
        </w:trPr>
        <w:tc>
          <w:tcPr>
            <w:tcW w:w="2351" w:type="dxa"/>
          </w:tcPr>
          <w:p w14:paraId="738FEDD4"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Age</w:t>
            </w:r>
          </w:p>
        </w:tc>
        <w:tc>
          <w:tcPr>
            <w:tcW w:w="2351" w:type="dxa"/>
          </w:tcPr>
          <w:p w14:paraId="73A3CACF"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Frequency </w:t>
            </w:r>
          </w:p>
        </w:tc>
        <w:tc>
          <w:tcPr>
            <w:tcW w:w="2351" w:type="dxa"/>
          </w:tcPr>
          <w:p w14:paraId="6DA85D82"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Percent </w:t>
            </w:r>
          </w:p>
        </w:tc>
        <w:tc>
          <w:tcPr>
            <w:tcW w:w="2351" w:type="dxa"/>
          </w:tcPr>
          <w:p w14:paraId="6F183D3C"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Cumulative percent </w:t>
            </w:r>
          </w:p>
        </w:tc>
      </w:tr>
      <w:tr w:rsidR="0002206D" w:rsidRPr="0002206D" w14:paraId="19302270" w14:textId="77777777" w:rsidTr="00D343DF">
        <w:trPr>
          <w:trHeight w:val="317"/>
        </w:trPr>
        <w:tc>
          <w:tcPr>
            <w:tcW w:w="2351" w:type="dxa"/>
          </w:tcPr>
          <w:p w14:paraId="5414A7AF"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20 to 30</w:t>
            </w:r>
          </w:p>
        </w:tc>
        <w:tc>
          <w:tcPr>
            <w:tcW w:w="2351" w:type="dxa"/>
          </w:tcPr>
          <w:p w14:paraId="3771B80C"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32</w:t>
            </w:r>
          </w:p>
        </w:tc>
        <w:tc>
          <w:tcPr>
            <w:tcW w:w="2351" w:type="dxa"/>
          </w:tcPr>
          <w:p w14:paraId="20AE652D"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40.00</w:t>
            </w:r>
          </w:p>
        </w:tc>
        <w:tc>
          <w:tcPr>
            <w:tcW w:w="2351" w:type="dxa"/>
          </w:tcPr>
          <w:p w14:paraId="5D6C2764"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40.00</w:t>
            </w:r>
          </w:p>
        </w:tc>
      </w:tr>
      <w:tr w:rsidR="0002206D" w:rsidRPr="0002206D" w14:paraId="373EA846" w14:textId="77777777" w:rsidTr="00D343DF">
        <w:trPr>
          <w:trHeight w:val="452"/>
        </w:trPr>
        <w:tc>
          <w:tcPr>
            <w:tcW w:w="2351" w:type="dxa"/>
          </w:tcPr>
          <w:p w14:paraId="66A5E6DF"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31 to 40</w:t>
            </w:r>
          </w:p>
        </w:tc>
        <w:tc>
          <w:tcPr>
            <w:tcW w:w="2351" w:type="dxa"/>
          </w:tcPr>
          <w:p w14:paraId="0596DE18"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41</w:t>
            </w:r>
          </w:p>
        </w:tc>
        <w:tc>
          <w:tcPr>
            <w:tcW w:w="2351" w:type="dxa"/>
          </w:tcPr>
          <w:p w14:paraId="07D2F379"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51.20</w:t>
            </w:r>
          </w:p>
        </w:tc>
        <w:tc>
          <w:tcPr>
            <w:tcW w:w="2351" w:type="dxa"/>
          </w:tcPr>
          <w:p w14:paraId="42D317A3"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91.20</w:t>
            </w:r>
          </w:p>
        </w:tc>
      </w:tr>
      <w:tr w:rsidR="0002206D" w:rsidRPr="0002206D" w14:paraId="2E05F534" w14:textId="77777777" w:rsidTr="00D343DF">
        <w:trPr>
          <w:trHeight w:val="452"/>
        </w:trPr>
        <w:tc>
          <w:tcPr>
            <w:tcW w:w="2351" w:type="dxa"/>
          </w:tcPr>
          <w:p w14:paraId="79CA5A05"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41 to 50</w:t>
            </w:r>
          </w:p>
        </w:tc>
        <w:tc>
          <w:tcPr>
            <w:tcW w:w="2351" w:type="dxa"/>
          </w:tcPr>
          <w:p w14:paraId="62EC74CA"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5</w:t>
            </w:r>
          </w:p>
        </w:tc>
        <w:tc>
          <w:tcPr>
            <w:tcW w:w="2351" w:type="dxa"/>
          </w:tcPr>
          <w:p w14:paraId="244956B5"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6.30</w:t>
            </w:r>
          </w:p>
        </w:tc>
        <w:tc>
          <w:tcPr>
            <w:tcW w:w="2351" w:type="dxa"/>
          </w:tcPr>
          <w:p w14:paraId="2C9011C1"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97.50</w:t>
            </w:r>
          </w:p>
        </w:tc>
      </w:tr>
      <w:tr w:rsidR="0002206D" w:rsidRPr="0002206D" w14:paraId="691CE829" w14:textId="77777777" w:rsidTr="00D343DF">
        <w:trPr>
          <w:trHeight w:val="452"/>
        </w:trPr>
        <w:tc>
          <w:tcPr>
            <w:tcW w:w="2351" w:type="dxa"/>
          </w:tcPr>
          <w:p w14:paraId="359C886F"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Above 51</w:t>
            </w:r>
          </w:p>
        </w:tc>
        <w:tc>
          <w:tcPr>
            <w:tcW w:w="2351" w:type="dxa"/>
          </w:tcPr>
          <w:p w14:paraId="512ADB2C"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2</w:t>
            </w:r>
          </w:p>
        </w:tc>
        <w:tc>
          <w:tcPr>
            <w:tcW w:w="2351" w:type="dxa"/>
          </w:tcPr>
          <w:p w14:paraId="7427007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2.50</w:t>
            </w:r>
          </w:p>
        </w:tc>
        <w:tc>
          <w:tcPr>
            <w:tcW w:w="2351" w:type="dxa"/>
          </w:tcPr>
          <w:p w14:paraId="174910F9"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100.00</w:t>
            </w:r>
          </w:p>
        </w:tc>
      </w:tr>
      <w:tr w:rsidR="0002206D" w:rsidRPr="0002206D" w14:paraId="6FFC3E01" w14:textId="77777777" w:rsidTr="00D343DF">
        <w:trPr>
          <w:trHeight w:val="452"/>
        </w:trPr>
        <w:tc>
          <w:tcPr>
            <w:tcW w:w="2351" w:type="dxa"/>
          </w:tcPr>
          <w:p w14:paraId="15036695"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Total </w:t>
            </w:r>
          </w:p>
        </w:tc>
        <w:tc>
          <w:tcPr>
            <w:tcW w:w="2351" w:type="dxa"/>
          </w:tcPr>
          <w:p w14:paraId="3E831501"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80</w:t>
            </w:r>
          </w:p>
        </w:tc>
        <w:tc>
          <w:tcPr>
            <w:tcW w:w="2351" w:type="dxa"/>
          </w:tcPr>
          <w:p w14:paraId="45C9AE04"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100.00</w:t>
            </w:r>
          </w:p>
        </w:tc>
        <w:tc>
          <w:tcPr>
            <w:tcW w:w="2351" w:type="dxa"/>
          </w:tcPr>
          <w:p w14:paraId="6525A372" w14:textId="77777777" w:rsidR="0002206D" w:rsidRPr="0002206D" w:rsidRDefault="0002206D" w:rsidP="00D343DF">
            <w:pPr>
              <w:spacing w:line="360" w:lineRule="auto"/>
              <w:rPr>
                <w:rFonts w:ascii="Times New Roman" w:hAnsi="Times New Roman" w:cs="Times New Roman"/>
                <w:sz w:val="24"/>
                <w:szCs w:val="24"/>
              </w:rPr>
            </w:pPr>
          </w:p>
        </w:tc>
      </w:tr>
    </w:tbl>
    <w:p w14:paraId="3AE3944A" w14:textId="77777777" w:rsidR="0002206D" w:rsidRPr="0002206D" w:rsidRDefault="0002206D" w:rsidP="00D343DF">
      <w:pPr>
        <w:spacing w:after="0" w:line="360" w:lineRule="auto"/>
        <w:rPr>
          <w:rFonts w:ascii="Times New Roman" w:hAnsi="Times New Roman" w:cs="Times New Roman"/>
          <w:b/>
          <w:bCs/>
          <w:sz w:val="24"/>
          <w:szCs w:val="24"/>
        </w:rPr>
      </w:pPr>
    </w:p>
    <w:p w14:paraId="47BCB253" w14:textId="77777777" w:rsidR="0002206D" w:rsidRPr="0002206D" w:rsidRDefault="0002206D" w:rsidP="00D343DF">
      <w:pPr>
        <w:spacing w:after="0"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Interpretation </w:t>
      </w:r>
    </w:p>
    <w:p w14:paraId="2D11F305" w14:textId="77777777" w:rsidR="0002206D" w:rsidRPr="0002206D" w:rsidRDefault="0002206D" w:rsidP="00D343DF">
      <w:pPr>
        <w:spacing w:after="0" w:line="360" w:lineRule="auto"/>
        <w:jc w:val="both"/>
        <w:rPr>
          <w:rFonts w:ascii="Times New Roman" w:hAnsi="Times New Roman" w:cs="Times New Roman"/>
          <w:sz w:val="24"/>
          <w:szCs w:val="24"/>
        </w:rPr>
      </w:pPr>
      <w:r w:rsidRPr="0002206D">
        <w:rPr>
          <w:rFonts w:ascii="Times New Roman" w:hAnsi="Times New Roman" w:cs="Times New Roman"/>
          <w:sz w:val="24"/>
          <w:szCs w:val="24"/>
        </w:rPr>
        <w:t>From the above chart and frequency distribution table shows 40.00 % of respondents fall between 20-30 age group category, 51.20 % of respondents fall into 31-40 age group category, 6.30 % of respondents fall into 41-50 age group category, and 2.50 % of respondents fall under above 51 ages group category.</w:t>
      </w:r>
    </w:p>
    <w:p w14:paraId="159F5CEE" w14:textId="77777777" w:rsidR="0002206D" w:rsidRPr="0002206D" w:rsidRDefault="0002206D" w:rsidP="0002206D">
      <w:pPr>
        <w:spacing w:after="0" w:line="360" w:lineRule="auto"/>
        <w:rPr>
          <w:rFonts w:ascii="Times New Roman" w:hAnsi="Times New Roman" w:cs="Times New Roman"/>
          <w:b/>
          <w:bCs/>
          <w:sz w:val="24"/>
          <w:szCs w:val="24"/>
        </w:rPr>
      </w:pPr>
    </w:p>
    <w:p w14:paraId="6D9BF95E" w14:textId="3E3A0795" w:rsidR="0002206D" w:rsidRPr="0002206D" w:rsidRDefault="0002206D" w:rsidP="00D343DF">
      <w:pPr>
        <w:spacing w:after="0" w:line="360" w:lineRule="auto"/>
        <w:rPr>
          <w:rFonts w:ascii="Times New Roman" w:hAnsi="Times New Roman" w:cs="Times New Roman"/>
          <w:b/>
          <w:bCs/>
          <w:sz w:val="24"/>
          <w:szCs w:val="24"/>
        </w:rPr>
      </w:pPr>
      <w:r w:rsidRPr="0002206D">
        <w:rPr>
          <w:rFonts w:ascii="Times New Roman" w:hAnsi="Times New Roman" w:cs="Times New Roman"/>
          <w:b/>
          <w:bCs/>
          <w:sz w:val="24"/>
          <w:szCs w:val="24"/>
        </w:rPr>
        <w:t>Respondent’s Educational Qualification</w:t>
      </w:r>
    </w:p>
    <w:tbl>
      <w:tblPr>
        <w:tblStyle w:val="TableGrid"/>
        <w:tblW w:w="9316" w:type="dxa"/>
        <w:tblLook w:val="04A0" w:firstRow="1" w:lastRow="0" w:firstColumn="1" w:lastColumn="0" w:noHBand="0" w:noVBand="1"/>
      </w:tblPr>
      <w:tblGrid>
        <w:gridCol w:w="2329"/>
        <w:gridCol w:w="2329"/>
        <w:gridCol w:w="2329"/>
        <w:gridCol w:w="2329"/>
      </w:tblGrid>
      <w:tr w:rsidR="0002206D" w:rsidRPr="0002206D" w14:paraId="56CEF2EF" w14:textId="77777777" w:rsidTr="00D343DF">
        <w:trPr>
          <w:trHeight w:val="409"/>
        </w:trPr>
        <w:tc>
          <w:tcPr>
            <w:tcW w:w="2329" w:type="dxa"/>
          </w:tcPr>
          <w:p w14:paraId="13BA7A0C"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Education Qualification</w:t>
            </w:r>
          </w:p>
        </w:tc>
        <w:tc>
          <w:tcPr>
            <w:tcW w:w="2329" w:type="dxa"/>
          </w:tcPr>
          <w:p w14:paraId="73E8CB3D"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Frequency </w:t>
            </w:r>
          </w:p>
        </w:tc>
        <w:tc>
          <w:tcPr>
            <w:tcW w:w="2329" w:type="dxa"/>
          </w:tcPr>
          <w:p w14:paraId="44C9DBCB"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Percent </w:t>
            </w:r>
          </w:p>
        </w:tc>
        <w:tc>
          <w:tcPr>
            <w:tcW w:w="2329" w:type="dxa"/>
          </w:tcPr>
          <w:p w14:paraId="0F01E586"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Cumulative percent </w:t>
            </w:r>
          </w:p>
        </w:tc>
      </w:tr>
      <w:tr w:rsidR="0002206D" w:rsidRPr="0002206D" w14:paraId="41FA4DCD" w14:textId="77777777" w:rsidTr="00D343DF">
        <w:trPr>
          <w:trHeight w:val="585"/>
        </w:trPr>
        <w:tc>
          <w:tcPr>
            <w:tcW w:w="2329" w:type="dxa"/>
          </w:tcPr>
          <w:p w14:paraId="5C4AAFF0"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Secondary School Leaving Certificate</w:t>
            </w:r>
          </w:p>
        </w:tc>
        <w:tc>
          <w:tcPr>
            <w:tcW w:w="2329" w:type="dxa"/>
          </w:tcPr>
          <w:p w14:paraId="384C605B"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0</w:t>
            </w:r>
          </w:p>
        </w:tc>
        <w:tc>
          <w:tcPr>
            <w:tcW w:w="2329" w:type="dxa"/>
          </w:tcPr>
          <w:p w14:paraId="6519588D"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0.00</w:t>
            </w:r>
          </w:p>
        </w:tc>
        <w:tc>
          <w:tcPr>
            <w:tcW w:w="2329" w:type="dxa"/>
          </w:tcPr>
          <w:p w14:paraId="1866FCBB"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0.00</w:t>
            </w:r>
          </w:p>
        </w:tc>
      </w:tr>
      <w:tr w:rsidR="0002206D" w:rsidRPr="0002206D" w14:paraId="402298BC" w14:textId="77777777" w:rsidTr="00D343DF">
        <w:trPr>
          <w:trHeight w:val="409"/>
        </w:trPr>
        <w:tc>
          <w:tcPr>
            <w:tcW w:w="2329" w:type="dxa"/>
          </w:tcPr>
          <w:p w14:paraId="3A879055" w14:textId="77777777" w:rsidR="0002206D" w:rsidRPr="0002206D" w:rsidRDefault="0002206D" w:rsidP="00D343DF">
            <w:pPr>
              <w:spacing w:line="360" w:lineRule="auto"/>
              <w:rPr>
                <w:rFonts w:ascii="Times New Roman" w:hAnsi="Times New Roman" w:cs="Times New Roman"/>
                <w:b/>
                <w:bCs/>
                <w:sz w:val="24"/>
                <w:szCs w:val="24"/>
              </w:rPr>
            </w:pPr>
            <w:bookmarkStart w:id="0" w:name="_Int_rjwnVNeT"/>
            <w:r w:rsidRPr="0002206D">
              <w:rPr>
                <w:rFonts w:ascii="Times New Roman" w:hAnsi="Times New Roman" w:cs="Times New Roman"/>
                <w:b/>
                <w:bCs/>
                <w:sz w:val="24"/>
                <w:szCs w:val="24"/>
              </w:rPr>
              <w:t>Plus</w:t>
            </w:r>
            <w:bookmarkEnd w:id="0"/>
            <w:r w:rsidRPr="0002206D">
              <w:rPr>
                <w:rFonts w:ascii="Times New Roman" w:hAnsi="Times New Roman" w:cs="Times New Roman"/>
                <w:b/>
                <w:bCs/>
                <w:sz w:val="24"/>
                <w:szCs w:val="24"/>
              </w:rPr>
              <w:t xml:space="preserve"> two</w:t>
            </w:r>
          </w:p>
        </w:tc>
        <w:tc>
          <w:tcPr>
            <w:tcW w:w="2329" w:type="dxa"/>
          </w:tcPr>
          <w:p w14:paraId="7DB8E511"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12</w:t>
            </w:r>
          </w:p>
        </w:tc>
        <w:tc>
          <w:tcPr>
            <w:tcW w:w="2329" w:type="dxa"/>
          </w:tcPr>
          <w:p w14:paraId="3938B55D"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15.00</w:t>
            </w:r>
          </w:p>
        </w:tc>
        <w:tc>
          <w:tcPr>
            <w:tcW w:w="2329" w:type="dxa"/>
          </w:tcPr>
          <w:p w14:paraId="4F9271BF"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15.00</w:t>
            </w:r>
          </w:p>
        </w:tc>
      </w:tr>
      <w:tr w:rsidR="0002206D" w:rsidRPr="0002206D" w14:paraId="67FB5E97" w14:textId="77777777" w:rsidTr="00D343DF">
        <w:trPr>
          <w:trHeight w:val="409"/>
        </w:trPr>
        <w:tc>
          <w:tcPr>
            <w:tcW w:w="2329" w:type="dxa"/>
          </w:tcPr>
          <w:p w14:paraId="0A4A30CD"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Degree</w:t>
            </w:r>
          </w:p>
        </w:tc>
        <w:tc>
          <w:tcPr>
            <w:tcW w:w="2329" w:type="dxa"/>
          </w:tcPr>
          <w:p w14:paraId="5B3EED68"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62</w:t>
            </w:r>
          </w:p>
        </w:tc>
        <w:tc>
          <w:tcPr>
            <w:tcW w:w="2329" w:type="dxa"/>
          </w:tcPr>
          <w:p w14:paraId="18268CD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77.50</w:t>
            </w:r>
          </w:p>
        </w:tc>
        <w:tc>
          <w:tcPr>
            <w:tcW w:w="2329" w:type="dxa"/>
          </w:tcPr>
          <w:p w14:paraId="19F5063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92.50</w:t>
            </w:r>
          </w:p>
        </w:tc>
      </w:tr>
      <w:tr w:rsidR="0002206D" w:rsidRPr="0002206D" w14:paraId="6B304724" w14:textId="77777777" w:rsidTr="00D343DF">
        <w:trPr>
          <w:trHeight w:val="409"/>
        </w:trPr>
        <w:tc>
          <w:tcPr>
            <w:tcW w:w="2329" w:type="dxa"/>
          </w:tcPr>
          <w:p w14:paraId="3168AA10"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P.G</w:t>
            </w:r>
          </w:p>
        </w:tc>
        <w:tc>
          <w:tcPr>
            <w:tcW w:w="2329" w:type="dxa"/>
          </w:tcPr>
          <w:p w14:paraId="1750EE2C"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5</w:t>
            </w:r>
          </w:p>
        </w:tc>
        <w:tc>
          <w:tcPr>
            <w:tcW w:w="2329" w:type="dxa"/>
          </w:tcPr>
          <w:p w14:paraId="16CDD6F8"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6.30</w:t>
            </w:r>
          </w:p>
        </w:tc>
        <w:tc>
          <w:tcPr>
            <w:tcW w:w="2329" w:type="dxa"/>
          </w:tcPr>
          <w:p w14:paraId="71BC986B"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98.80</w:t>
            </w:r>
          </w:p>
        </w:tc>
      </w:tr>
      <w:tr w:rsidR="0002206D" w:rsidRPr="0002206D" w14:paraId="0263A339" w14:textId="77777777" w:rsidTr="00D343DF">
        <w:trPr>
          <w:trHeight w:val="409"/>
        </w:trPr>
        <w:tc>
          <w:tcPr>
            <w:tcW w:w="2329" w:type="dxa"/>
          </w:tcPr>
          <w:p w14:paraId="36261D1A"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Others</w:t>
            </w:r>
          </w:p>
        </w:tc>
        <w:tc>
          <w:tcPr>
            <w:tcW w:w="2329" w:type="dxa"/>
          </w:tcPr>
          <w:p w14:paraId="6F372D0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w:t>
            </w:r>
          </w:p>
        </w:tc>
        <w:tc>
          <w:tcPr>
            <w:tcW w:w="2329" w:type="dxa"/>
          </w:tcPr>
          <w:p w14:paraId="32C69944"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1.20</w:t>
            </w:r>
          </w:p>
        </w:tc>
        <w:tc>
          <w:tcPr>
            <w:tcW w:w="2329" w:type="dxa"/>
          </w:tcPr>
          <w:p w14:paraId="07F2A2FE"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100.00</w:t>
            </w:r>
          </w:p>
        </w:tc>
      </w:tr>
      <w:tr w:rsidR="0002206D" w:rsidRPr="0002206D" w14:paraId="1788105C" w14:textId="77777777" w:rsidTr="00D343DF">
        <w:trPr>
          <w:trHeight w:val="409"/>
        </w:trPr>
        <w:tc>
          <w:tcPr>
            <w:tcW w:w="2329" w:type="dxa"/>
          </w:tcPr>
          <w:p w14:paraId="437976FB"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Total</w:t>
            </w:r>
          </w:p>
        </w:tc>
        <w:tc>
          <w:tcPr>
            <w:tcW w:w="2329" w:type="dxa"/>
          </w:tcPr>
          <w:p w14:paraId="25D65AA6"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80</w:t>
            </w:r>
          </w:p>
        </w:tc>
        <w:tc>
          <w:tcPr>
            <w:tcW w:w="2329" w:type="dxa"/>
          </w:tcPr>
          <w:p w14:paraId="2B604628"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100.00</w:t>
            </w:r>
          </w:p>
        </w:tc>
        <w:tc>
          <w:tcPr>
            <w:tcW w:w="2329" w:type="dxa"/>
          </w:tcPr>
          <w:p w14:paraId="27703AAF" w14:textId="77777777" w:rsidR="0002206D" w:rsidRPr="0002206D" w:rsidRDefault="0002206D" w:rsidP="00D343DF">
            <w:pPr>
              <w:spacing w:line="360" w:lineRule="auto"/>
              <w:rPr>
                <w:rFonts w:ascii="Times New Roman" w:hAnsi="Times New Roman" w:cs="Times New Roman"/>
                <w:sz w:val="24"/>
                <w:szCs w:val="24"/>
              </w:rPr>
            </w:pPr>
          </w:p>
        </w:tc>
      </w:tr>
    </w:tbl>
    <w:p w14:paraId="59E86985" w14:textId="18373821" w:rsidR="0002206D" w:rsidRPr="0002206D" w:rsidRDefault="0002206D" w:rsidP="00D343DF">
      <w:pPr>
        <w:spacing w:after="0" w:line="360" w:lineRule="auto"/>
        <w:rPr>
          <w:rFonts w:ascii="Times New Roman" w:hAnsi="Times New Roman" w:cs="Times New Roman"/>
          <w:b/>
          <w:bCs/>
          <w:sz w:val="24"/>
          <w:szCs w:val="24"/>
        </w:rPr>
      </w:pPr>
    </w:p>
    <w:p w14:paraId="4424F3D3" w14:textId="77777777" w:rsidR="0002206D" w:rsidRDefault="0002206D" w:rsidP="00D343DF">
      <w:pPr>
        <w:spacing w:after="0" w:line="360" w:lineRule="auto"/>
        <w:jc w:val="both"/>
        <w:rPr>
          <w:rFonts w:ascii="Times New Roman" w:hAnsi="Times New Roman" w:cs="Times New Roman"/>
          <w:b/>
          <w:bCs/>
          <w:sz w:val="24"/>
          <w:szCs w:val="24"/>
        </w:rPr>
      </w:pPr>
    </w:p>
    <w:p w14:paraId="6D44890D" w14:textId="77777777" w:rsidR="00E85B10" w:rsidRDefault="00E85B10" w:rsidP="00D343DF">
      <w:pPr>
        <w:spacing w:after="0" w:line="360" w:lineRule="auto"/>
        <w:jc w:val="both"/>
        <w:rPr>
          <w:rFonts w:ascii="Times New Roman" w:hAnsi="Times New Roman" w:cs="Times New Roman"/>
          <w:b/>
          <w:bCs/>
          <w:sz w:val="24"/>
          <w:szCs w:val="24"/>
        </w:rPr>
      </w:pPr>
    </w:p>
    <w:p w14:paraId="3ECD1B51" w14:textId="77777777" w:rsidR="00E85B10" w:rsidRDefault="00E85B10" w:rsidP="00D343DF">
      <w:pPr>
        <w:spacing w:after="0" w:line="360" w:lineRule="auto"/>
        <w:jc w:val="both"/>
        <w:rPr>
          <w:rFonts w:ascii="Times New Roman" w:hAnsi="Times New Roman" w:cs="Times New Roman"/>
          <w:b/>
          <w:bCs/>
          <w:sz w:val="24"/>
          <w:szCs w:val="24"/>
        </w:rPr>
      </w:pPr>
    </w:p>
    <w:p w14:paraId="0B9AC865" w14:textId="77777777" w:rsidR="00E85B10" w:rsidRDefault="00E85B10" w:rsidP="00D343DF">
      <w:pPr>
        <w:spacing w:after="0" w:line="360" w:lineRule="auto"/>
        <w:jc w:val="both"/>
        <w:rPr>
          <w:rFonts w:ascii="Times New Roman" w:hAnsi="Times New Roman" w:cs="Times New Roman"/>
          <w:b/>
          <w:bCs/>
          <w:sz w:val="24"/>
          <w:szCs w:val="24"/>
        </w:rPr>
      </w:pPr>
    </w:p>
    <w:p w14:paraId="58AABDB1" w14:textId="77777777" w:rsidR="0002206D" w:rsidRPr="0002206D" w:rsidRDefault="0002206D" w:rsidP="00D343DF">
      <w:pPr>
        <w:spacing w:after="0" w:line="360" w:lineRule="auto"/>
        <w:jc w:val="both"/>
        <w:rPr>
          <w:rFonts w:ascii="Times New Roman" w:hAnsi="Times New Roman" w:cs="Times New Roman"/>
          <w:b/>
          <w:bCs/>
          <w:sz w:val="24"/>
          <w:szCs w:val="24"/>
        </w:rPr>
      </w:pPr>
      <w:r w:rsidRPr="0002206D">
        <w:rPr>
          <w:rFonts w:ascii="Times New Roman" w:hAnsi="Times New Roman" w:cs="Times New Roman"/>
          <w:b/>
          <w:bCs/>
          <w:sz w:val="24"/>
          <w:szCs w:val="24"/>
        </w:rPr>
        <w:lastRenderedPageBreak/>
        <w:t xml:space="preserve">Interpretation </w:t>
      </w:r>
    </w:p>
    <w:p w14:paraId="293C198D" w14:textId="77777777" w:rsidR="0002206D" w:rsidRPr="0002206D" w:rsidRDefault="0002206D" w:rsidP="00D343DF">
      <w:pPr>
        <w:spacing w:after="0" w:line="360" w:lineRule="auto"/>
        <w:jc w:val="both"/>
        <w:rPr>
          <w:rFonts w:ascii="Times New Roman" w:hAnsi="Times New Roman" w:cs="Times New Roman"/>
          <w:sz w:val="24"/>
          <w:szCs w:val="24"/>
        </w:rPr>
      </w:pPr>
      <w:r w:rsidRPr="0002206D">
        <w:rPr>
          <w:rFonts w:ascii="Times New Roman" w:hAnsi="Times New Roman" w:cs="Times New Roman"/>
          <w:sz w:val="24"/>
          <w:szCs w:val="24"/>
        </w:rPr>
        <w:t>From the above chart and frequency distribution table, we can see that 15.00 % of respondents have plus two educational qualifications, 77.50 % of respondents have degree educational qualification, 6.30 % of respondents have P.G educational qualifications and 1.00 % of employees have other educational qualifications.</w:t>
      </w:r>
    </w:p>
    <w:p w14:paraId="01ACFF6F" w14:textId="77777777" w:rsidR="0002206D" w:rsidRPr="0002206D" w:rsidRDefault="0002206D" w:rsidP="00D343DF">
      <w:pPr>
        <w:spacing w:after="0" w:line="360" w:lineRule="auto"/>
        <w:jc w:val="both"/>
        <w:rPr>
          <w:rFonts w:ascii="Times New Roman" w:hAnsi="Times New Roman" w:cs="Times New Roman"/>
          <w:sz w:val="24"/>
          <w:szCs w:val="24"/>
        </w:rPr>
      </w:pPr>
    </w:p>
    <w:p w14:paraId="64CFE431" w14:textId="77777777" w:rsidR="0002206D" w:rsidRPr="0002206D" w:rsidRDefault="0002206D" w:rsidP="00D343DF">
      <w:pPr>
        <w:spacing w:after="0" w:line="360" w:lineRule="auto"/>
        <w:jc w:val="both"/>
        <w:rPr>
          <w:rFonts w:ascii="Times New Roman" w:hAnsi="Times New Roman" w:cs="Times New Roman"/>
          <w:sz w:val="24"/>
          <w:szCs w:val="24"/>
        </w:rPr>
      </w:pPr>
    </w:p>
    <w:p w14:paraId="341D95E7" w14:textId="1B6A7361" w:rsidR="0002206D" w:rsidRPr="0002206D" w:rsidRDefault="0002206D" w:rsidP="00D343DF">
      <w:pPr>
        <w:spacing w:after="0" w:line="360" w:lineRule="auto"/>
        <w:jc w:val="both"/>
        <w:rPr>
          <w:rFonts w:ascii="Times New Roman" w:hAnsi="Times New Roman" w:cs="Times New Roman"/>
          <w:b/>
          <w:bCs/>
          <w:sz w:val="24"/>
          <w:szCs w:val="24"/>
        </w:rPr>
      </w:pPr>
      <w:r w:rsidRPr="0002206D">
        <w:rPr>
          <w:rFonts w:ascii="Times New Roman" w:hAnsi="Times New Roman" w:cs="Times New Roman"/>
          <w:b/>
          <w:bCs/>
          <w:sz w:val="24"/>
          <w:szCs w:val="24"/>
        </w:rPr>
        <w:t>Respondents Industry Experience</w:t>
      </w:r>
    </w:p>
    <w:tbl>
      <w:tblPr>
        <w:tblStyle w:val="TableGrid"/>
        <w:tblW w:w="9524" w:type="dxa"/>
        <w:tblLook w:val="04A0" w:firstRow="1" w:lastRow="0" w:firstColumn="1" w:lastColumn="0" w:noHBand="0" w:noVBand="1"/>
      </w:tblPr>
      <w:tblGrid>
        <w:gridCol w:w="2381"/>
        <w:gridCol w:w="2381"/>
        <w:gridCol w:w="2381"/>
        <w:gridCol w:w="2381"/>
      </w:tblGrid>
      <w:tr w:rsidR="0002206D" w:rsidRPr="0002206D" w14:paraId="275B9D69" w14:textId="77777777" w:rsidTr="00D343DF">
        <w:trPr>
          <w:trHeight w:val="383"/>
        </w:trPr>
        <w:tc>
          <w:tcPr>
            <w:tcW w:w="2381" w:type="dxa"/>
          </w:tcPr>
          <w:p w14:paraId="6E0C9023"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Industry Experience </w:t>
            </w:r>
          </w:p>
        </w:tc>
        <w:tc>
          <w:tcPr>
            <w:tcW w:w="2381" w:type="dxa"/>
          </w:tcPr>
          <w:p w14:paraId="73028B05"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Frequency </w:t>
            </w:r>
          </w:p>
        </w:tc>
        <w:tc>
          <w:tcPr>
            <w:tcW w:w="2381" w:type="dxa"/>
          </w:tcPr>
          <w:p w14:paraId="439C25D8"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Percent </w:t>
            </w:r>
          </w:p>
        </w:tc>
        <w:tc>
          <w:tcPr>
            <w:tcW w:w="2381" w:type="dxa"/>
          </w:tcPr>
          <w:p w14:paraId="5864A004"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Cumulative percent </w:t>
            </w:r>
          </w:p>
        </w:tc>
      </w:tr>
      <w:tr w:rsidR="0002206D" w:rsidRPr="0002206D" w14:paraId="64ED7A05" w14:textId="77777777" w:rsidTr="00D343DF">
        <w:trPr>
          <w:trHeight w:val="368"/>
        </w:trPr>
        <w:tc>
          <w:tcPr>
            <w:tcW w:w="2381" w:type="dxa"/>
          </w:tcPr>
          <w:p w14:paraId="00B28477"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Below 5 years </w:t>
            </w:r>
          </w:p>
        </w:tc>
        <w:tc>
          <w:tcPr>
            <w:tcW w:w="2381" w:type="dxa"/>
          </w:tcPr>
          <w:p w14:paraId="5B906900"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27</w:t>
            </w:r>
          </w:p>
        </w:tc>
        <w:tc>
          <w:tcPr>
            <w:tcW w:w="2381" w:type="dxa"/>
          </w:tcPr>
          <w:p w14:paraId="4E18FF70"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33.80</w:t>
            </w:r>
          </w:p>
        </w:tc>
        <w:tc>
          <w:tcPr>
            <w:tcW w:w="2381" w:type="dxa"/>
          </w:tcPr>
          <w:p w14:paraId="300C5A35"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33.80</w:t>
            </w:r>
          </w:p>
        </w:tc>
      </w:tr>
      <w:tr w:rsidR="0002206D" w:rsidRPr="0002206D" w14:paraId="3B05AD0F" w14:textId="77777777" w:rsidTr="00D343DF">
        <w:trPr>
          <w:trHeight w:val="65"/>
        </w:trPr>
        <w:tc>
          <w:tcPr>
            <w:tcW w:w="2381" w:type="dxa"/>
          </w:tcPr>
          <w:p w14:paraId="056EF8B2"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6 to 10 years </w:t>
            </w:r>
          </w:p>
        </w:tc>
        <w:tc>
          <w:tcPr>
            <w:tcW w:w="2381" w:type="dxa"/>
          </w:tcPr>
          <w:p w14:paraId="0D478734"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45</w:t>
            </w:r>
          </w:p>
        </w:tc>
        <w:tc>
          <w:tcPr>
            <w:tcW w:w="2381" w:type="dxa"/>
          </w:tcPr>
          <w:p w14:paraId="0C1A94C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56.30</w:t>
            </w:r>
          </w:p>
        </w:tc>
        <w:tc>
          <w:tcPr>
            <w:tcW w:w="2381" w:type="dxa"/>
          </w:tcPr>
          <w:p w14:paraId="72C99929"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90.00</w:t>
            </w:r>
          </w:p>
        </w:tc>
      </w:tr>
      <w:tr w:rsidR="0002206D" w:rsidRPr="0002206D" w14:paraId="5D70F7CC" w14:textId="77777777" w:rsidTr="00D343DF">
        <w:trPr>
          <w:trHeight w:val="383"/>
        </w:trPr>
        <w:tc>
          <w:tcPr>
            <w:tcW w:w="2381" w:type="dxa"/>
          </w:tcPr>
          <w:p w14:paraId="63CCF954"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11-15 years </w:t>
            </w:r>
          </w:p>
        </w:tc>
        <w:tc>
          <w:tcPr>
            <w:tcW w:w="2381" w:type="dxa"/>
          </w:tcPr>
          <w:p w14:paraId="49860666"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8</w:t>
            </w:r>
          </w:p>
        </w:tc>
        <w:tc>
          <w:tcPr>
            <w:tcW w:w="2381" w:type="dxa"/>
          </w:tcPr>
          <w:p w14:paraId="35B04CB3"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w:t>
            </w:r>
          </w:p>
        </w:tc>
        <w:tc>
          <w:tcPr>
            <w:tcW w:w="2381" w:type="dxa"/>
          </w:tcPr>
          <w:p w14:paraId="477B3A1B"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100.00</w:t>
            </w:r>
          </w:p>
        </w:tc>
      </w:tr>
      <w:tr w:rsidR="0002206D" w:rsidRPr="0002206D" w14:paraId="5E6FA77F" w14:textId="77777777" w:rsidTr="00D343DF">
        <w:trPr>
          <w:trHeight w:val="383"/>
        </w:trPr>
        <w:tc>
          <w:tcPr>
            <w:tcW w:w="2381" w:type="dxa"/>
          </w:tcPr>
          <w:p w14:paraId="51DF2CB8"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Other specify</w:t>
            </w:r>
          </w:p>
        </w:tc>
        <w:tc>
          <w:tcPr>
            <w:tcW w:w="2381" w:type="dxa"/>
          </w:tcPr>
          <w:p w14:paraId="79C35FFD"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0</w:t>
            </w:r>
          </w:p>
        </w:tc>
        <w:tc>
          <w:tcPr>
            <w:tcW w:w="2381" w:type="dxa"/>
          </w:tcPr>
          <w:p w14:paraId="5746623F"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0</w:t>
            </w:r>
          </w:p>
        </w:tc>
        <w:tc>
          <w:tcPr>
            <w:tcW w:w="2381" w:type="dxa"/>
          </w:tcPr>
          <w:p w14:paraId="4233F5F6" w14:textId="77777777" w:rsidR="0002206D" w:rsidRPr="0002206D" w:rsidRDefault="0002206D" w:rsidP="00D343DF">
            <w:pPr>
              <w:spacing w:line="360" w:lineRule="auto"/>
              <w:rPr>
                <w:rFonts w:ascii="Times New Roman" w:hAnsi="Times New Roman" w:cs="Times New Roman"/>
                <w:sz w:val="24"/>
                <w:szCs w:val="24"/>
              </w:rPr>
            </w:pPr>
          </w:p>
        </w:tc>
      </w:tr>
      <w:tr w:rsidR="0002206D" w:rsidRPr="0002206D" w14:paraId="6E0221EF" w14:textId="77777777" w:rsidTr="00D343DF">
        <w:trPr>
          <w:trHeight w:val="383"/>
        </w:trPr>
        <w:tc>
          <w:tcPr>
            <w:tcW w:w="2381" w:type="dxa"/>
          </w:tcPr>
          <w:p w14:paraId="7C7997C3"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Total</w:t>
            </w:r>
          </w:p>
        </w:tc>
        <w:tc>
          <w:tcPr>
            <w:tcW w:w="2381" w:type="dxa"/>
          </w:tcPr>
          <w:p w14:paraId="5FC011DE"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80</w:t>
            </w:r>
          </w:p>
        </w:tc>
        <w:tc>
          <w:tcPr>
            <w:tcW w:w="2381" w:type="dxa"/>
          </w:tcPr>
          <w:p w14:paraId="667A5F6B"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100.00</w:t>
            </w:r>
          </w:p>
        </w:tc>
        <w:tc>
          <w:tcPr>
            <w:tcW w:w="2381" w:type="dxa"/>
          </w:tcPr>
          <w:p w14:paraId="7FAB69AE" w14:textId="77777777" w:rsidR="0002206D" w:rsidRPr="0002206D" w:rsidRDefault="0002206D" w:rsidP="00D343DF">
            <w:pPr>
              <w:spacing w:line="360" w:lineRule="auto"/>
              <w:rPr>
                <w:rFonts w:ascii="Times New Roman" w:hAnsi="Times New Roman" w:cs="Times New Roman"/>
                <w:sz w:val="24"/>
                <w:szCs w:val="24"/>
              </w:rPr>
            </w:pPr>
          </w:p>
        </w:tc>
      </w:tr>
    </w:tbl>
    <w:p w14:paraId="62DCB30D" w14:textId="4A998440" w:rsidR="0002206D" w:rsidRPr="0002206D" w:rsidRDefault="0002206D" w:rsidP="00D343DF">
      <w:pPr>
        <w:spacing w:after="0" w:line="360" w:lineRule="auto"/>
        <w:jc w:val="both"/>
        <w:rPr>
          <w:rFonts w:ascii="Times New Roman" w:hAnsi="Times New Roman" w:cs="Times New Roman"/>
          <w:b/>
          <w:bCs/>
          <w:sz w:val="24"/>
          <w:szCs w:val="24"/>
        </w:rPr>
      </w:pPr>
    </w:p>
    <w:p w14:paraId="4084729A" w14:textId="77777777" w:rsidR="0002206D" w:rsidRPr="0002206D" w:rsidRDefault="0002206D" w:rsidP="00D343DF">
      <w:pPr>
        <w:spacing w:after="0" w:line="360" w:lineRule="auto"/>
        <w:jc w:val="both"/>
        <w:rPr>
          <w:rFonts w:ascii="Times New Roman" w:hAnsi="Times New Roman" w:cs="Times New Roman"/>
          <w:b/>
          <w:bCs/>
          <w:sz w:val="24"/>
          <w:szCs w:val="24"/>
        </w:rPr>
      </w:pPr>
      <w:r w:rsidRPr="0002206D">
        <w:rPr>
          <w:rFonts w:ascii="Times New Roman" w:hAnsi="Times New Roman" w:cs="Times New Roman"/>
          <w:b/>
          <w:bCs/>
          <w:sz w:val="24"/>
          <w:szCs w:val="24"/>
        </w:rPr>
        <w:t xml:space="preserve">Interpretation </w:t>
      </w:r>
    </w:p>
    <w:p w14:paraId="342D5AA2" w14:textId="77777777" w:rsidR="0002206D" w:rsidRPr="0002206D" w:rsidRDefault="0002206D" w:rsidP="00D343DF">
      <w:pPr>
        <w:spacing w:after="0" w:line="360" w:lineRule="auto"/>
        <w:jc w:val="both"/>
        <w:rPr>
          <w:rFonts w:ascii="Times New Roman" w:hAnsi="Times New Roman" w:cs="Times New Roman"/>
          <w:b/>
          <w:bCs/>
          <w:sz w:val="24"/>
          <w:szCs w:val="24"/>
        </w:rPr>
      </w:pPr>
      <w:r w:rsidRPr="0002206D">
        <w:rPr>
          <w:rFonts w:ascii="Times New Roman" w:hAnsi="Times New Roman" w:cs="Times New Roman"/>
          <w:sz w:val="24"/>
          <w:szCs w:val="24"/>
        </w:rPr>
        <w:t>From the above chart and frequency distribution we can see that 33.80 % of employees have industry experience of below 5 years, 56.30 % of employees have industry experience of 6 to 10 years, 10.00 % of employees have industry experience of 11 to 15 years.</w:t>
      </w:r>
    </w:p>
    <w:p w14:paraId="2B18A51E" w14:textId="77777777" w:rsidR="00E85B10" w:rsidRDefault="00E85B10" w:rsidP="00E85B10">
      <w:pPr>
        <w:spacing w:after="0" w:line="360" w:lineRule="auto"/>
        <w:rPr>
          <w:rFonts w:ascii="Times New Roman" w:hAnsi="Times New Roman" w:cs="Times New Roman"/>
          <w:b/>
          <w:bCs/>
          <w:sz w:val="24"/>
          <w:szCs w:val="24"/>
        </w:rPr>
      </w:pPr>
    </w:p>
    <w:p w14:paraId="281570BF" w14:textId="260FB093" w:rsidR="0002206D" w:rsidRPr="0002206D" w:rsidRDefault="0002206D" w:rsidP="00D343DF">
      <w:pPr>
        <w:spacing w:after="0" w:line="360" w:lineRule="auto"/>
        <w:rPr>
          <w:rFonts w:ascii="Times New Roman" w:hAnsi="Times New Roman" w:cs="Times New Roman"/>
          <w:b/>
          <w:bCs/>
          <w:sz w:val="24"/>
          <w:szCs w:val="24"/>
        </w:rPr>
      </w:pPr>
      <w:r w:rsidRPr="00E85B10">
        <w:rPr>
          <w:rFonts w:ascii="Times New Roman" w:hAnsi="Times New Roman" w:cs="Times New Roman"/>
          <w:b/>
          <w:bCs/>
          <w:sz w:val="24"/>
          <w:szCs w:val="24"/>
        </w:rPr>
        <w:t xml:space="preserve">Department </w:t>
      </w:r>
    </w:p>
    <w:tbl>
      <w:tblPr>
        <w:tblStyle w:val="TableGrid"/>
        <w:tblW w:w="9524" w:type="dxa"/>
        <w:tblLook w:val="04A0" w:firstRow="1" w:lastRow="0" w:firstColumn="1" w:lastColumn="0" w:noHBand="0" w:noVBand="1"/>
      </w:tblPr>
      <w:tblGrid>
        <w:gridCol w:w="2381"/>
        <w:gridCol w:w="2381"/>
        <w:gridCol w:w="2381"/>
        <w:gridCol w:w="2381"/>
      </w:tblGrid>
      <w:tr w:rsidR="0002206D" w:rsidRPr="0002206D" w14:paraId="7AB57074" w14:textId="77777777" w:rsidTr="00D343DF">
        <w:trPr>
          <w:trHeight w:val="383"/>
        </w:trPr>
        <w:tc>
          <w:tcPr>
            <w:tcW w:w="2381" w:type="dxa"/>
          </w:tcPr>
          <w:p w14:paraId="599312F9"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Department </w:t>
            </w:r>
          </w:p>
        </w:tc>
        <w:tc>
          <w:tcPr>
            <w:tcW w:w="2381" w:type="dxa"/>
          </w:tcPr>
          <w:p w14:paraId="7A4BAE26"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Frequency </w:t>
            </w:r>
          </w:p>
        </w:tc>
        <w:tc>
          <w:tcPr>
            <w:tcW w:w="2381" w:type="dxa"/>
          </w:tcPr>
          <w:p w14:paraId="4464E3E3"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Percent </w:t>
            </w:r>
          </w:p>
        </w:tc>
        <w:tc>
          <w:tcPr>
            <w:tcW w:w="2381" w:type="dxa"/>
          </w:tcPr>
          <w:p w14:paraId="6D874D82"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Cumulative percent </w:t>
            </w:r>
          </w:p>
        </w:tc>
      </w:tr>
      <w:tr w:rsidR="0002206D" w:rsidRPr="0002206D" w14:paraId="4FBDFD14" w14:textId="77777777" w:rsidTr="00D343DF">
        <w:trPr>
          <w:trHeight w:val="368"/>
        </w:trPr>
        <w:tc>
          <w:tcPr>
            <w:tcW w:w="2381" w:type="dxa"/>
          </w:tcPr>
          <w:p w14:paraId="1DA8187D"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Human Resources</w:t>
            </w:r>
          </w:p>
        </w:tc>
        <w:tc>
          <w:tcPr>
            <w:tcW w:w="2381" w:type="dxa"/>
          </w:tcPr>
          <w:p w14:paraId="54C0411C"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12</w:t>
            </w:r>
          </w:p>
        </w:tc>
        <w:tc>
          <w:tcPr>
            <w:tcW w:w="2381" w:type="dxa"/>
          </w:tcPr>
          <w:p w14:paraId="6E8EB6DF"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15.00</w:t>
            </w:r>
          </w:p>
        </w:tc>
        <w:tc>
          <w:tcPr>
            <w:tcW w:w="2381" w:type="dxa"/>
          </w:tcPr>
          <w:p w14:paraId="740A71D5"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15.00</w:t>
            </w:r>
          </w:p>
        </w:tc>
      </w:tr>
      <w:tr w:rsidR="0002206D" w:rsidRPr="0002206D" w14:paraId="7BA9E892" w14:textId="77777777" w:rsidTr="00D343DF">
        <w:trPr>
          <w:trHeight w:val="65"/>
        </w:trPr>
        <w:tc>
          <w:tcPr>
            <w:tcW w:w="2381" w:type="dxa"/>
          </w:tcPr>
          <w:p w14:paraId="46A2B61E"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Finance</w:t>
            </w:r>
          </w:p>
        </w:tc>
        <w:tc>
          <w:tcPr>
            <w:tcW w:w="2381" w:type="dxa"/>
          </w:tcPr>
          <w:p w14:paraId="6B316C2C"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18</w:t>
            </w:r>
          </w:p>
        </w:tc>
        <w:tc>
          <w:tcPr>
            <w:tcW w:w="2381" w:type="dxa"/>
          </w:tcPr>
          <w:p w14:paraId="620FB491"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22.50</w:t>
            </w:r>
          </w:p>
        </w:tc>
        <w:tc>
          <w:tcPr>
            <w:tcW w:w="2381" w:type="dxa"/>
          </w:tcPr>
          <w:p w14:paraId="0F8EFDC3"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37.50</w:t>
            </w:r>
          </w:p>
        </w:tc>
      </w:tr>
      <w:tr w:rsidR="0002206D" w:rsidRPr="0002206D" w14:paraId="52416826" w14:textId="77777777" w:rsidTr="00D343DF">
        <w:trPr>
          <w:trHeight w:val="383"/>
        </w:trPr>
        <w:tc>
          <w:tcPr>
            <w:tcW w:w="2381" w:type="dxa"/>
          </w:tcPr>
          <w:p w14:paraId="404C14DC"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Marketing and sales</w:t>
            </w:r>
          </w:p>
        </w:tc>
        <w:tc>
          <w:tcPr>
            <w:tcW w:w="2381" w:type="dxa"/>
          </w:tcPr>
          <w:p w14:paraId="41C9247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20</w:t>
            </w:r>
          </w:p>
        </w:tc>
        <w:tc>
          <w:tcPr>
            <w:tcW w:w="2381" w:type="dxa"/>
          </w:tcPr>
          <w:p w14:paraId="5C88122A"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25.00</w:t>
            </w:r>
          </w:p>
        </w:tc>
        <w:tc>
          <w:tcPr>
            <w:tcW w:w="2381" w:type="dxa"/>
          </w:tcPr>
          <w:p w14:paraId="6B2DAC8C"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62.50</w:t>
            </w:r>
          </w:p>
        </w:tc>
      </w:tr>
      <w:tr w:rsidR="0002206D" w:rsidRPr="0002206D" w14:paraId="4CC8EC6F" w14:textId="77777777" w:rsidTr="00D343DF">
        <w:trPr>
          <w:trHeight w:val="383"/>
        </w:trPr>
        <w:tc>
          <w:tcPr>
            <w:tcW w:w="2381" w:type="dxa"/>
          </w:tcPr>
          <w:p w14:paraId="32456C39"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Production</w:t>
            </w:r>
          </w:p>
        </w:tc>
        <w:tc>
          <w:tcPr>
            <w:tcW w:w="2381" w:type="dxa"/>
          </w:tcPr>
          <w:p w14:paraId="2C55883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21</w:t>
            </w:r>
          </w:p>
        </w:tc>
        <w:tc>
          <w:tcPr>
            <w:tcW w:w="2381" w:type="dxa"/>
          </w:tcPr>
          <w:p w14:paraId="6856B68F"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26.20</w:t>
            </w:r>
          </w:p>
        </w:tc>
        <w:tc>
          <w:tcPr>
            <w:tcW w:w="2381" w:type="dxa"/>
          </w:tcPr>
          <w:p w14:paraId="61A68854"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88.70</w:t>
            </w:r>
          </w:p>
        </w:tc>
      </w:tr>
      <w:tr w:rsidR="0002206D" w:rsidRPr="0002206D" w14:paraId="6617202D" w14:textId="77777777" w:rsidTr="00D343DF">
        <w:trPr>
          <w:trHeight w:val="383"/>
        </w:trPr>
        <w:tc>
          <w:tcPr>
            <w:tcW w:w="2381" w:type="dxa"/>
          </w:tcPr>
          <w:p w14:paraId="53234A12"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IT</w:t>
            </w:r>
          </w:p>
        </w:tc>
        <w:tc>
          <w:tcPr>
            <w:tcW w:w="2381" w:type="dxa"/>
          </w:tcPr>
          <w:p w14:paraId="0BDD7606"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9</w:t>
            </w:r>
          </w:p>
        </w:tc>
        <w:tc>
          <w:tcPr>
            <w:tcW w:w="2381" w:type="dxa"/>
          </w:tcPr>
          <w:p w14:paraId="4A0583B8"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11.30</w:t>
            </w:r>
          </w:p>
        </w:tc>
        <w:tc>
          <w:tcPr>
            <w:tcW w:w="2381" w:type="dxa"/>
          </w:tcPr>
          <w:p w14:paraId="509B04E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100.00</w:t>
            </w:r>
          </w:p>
        </w:tc>
      </w:tr>
      <w:tr w:rsidR="0002206D" w:rsidRPr="0002206D" w14:paraId="0D2E76C1" w14:textId="77777777" w:rsidTr="00D343DF">
        <w:trPr>
          <w:trHeight w:val="383"/>
        </w:trPr>
        <w:tc>
          <w:tcPr>
            <w:tcW w:w="2381" w:type="dxa"/>
          </w:tcPr>
          <w:p w14:paraId="203A4287" w14:textId="77777777" w:rsidR="0002206D" w:rsidRPr="0002206D" w:rsidRDefault="0002206D" w:rsidP="00D343DF">
            <w:pPr>
              <w:spacing w:line="360" w:lineRule="auto"/>
              <w:rPr>
                <w:rFonts w:ascii="Times New Roman" w:hAnsi="Times New Roman" w:cs="Times New Roman"/>
                <w:b/>
                <w:bCs/>
                <w:sz w:val="24"/>
                <w:szCs w:val="24"/>
              </w:rPr>
            </w:pPr>
            <w:r w:rsidRPr="0002206D">
              <w:rPr>
                <w:rFonts w:ascii="Times New Roman" w:hAnsi="Times New Roman" w:cs="Times New Roman"/>
                <w:b/>
                <w:bCs/>
                <w:sz w:val="24"/>
                <w:szCs w:val="24"/>
              </w:rPr>
              <w:t>Total</w:t>
            </w:r>
          </w:p>
        </w:tc>
        <w:tc>
          <w:tcPr>
            <w:tcW w:w="2381" w:type="dxa"/>
          </w:tcPr>
          <w:p w14:paraId="76170942"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80</w:t>
            </w:r>
          </w:p>
        </w:tc>
        <w:tc>
          <w:tcPr>
            <w:tcW w:w="2381" w:type="dxa"/>
          </w:tcPr>
          <w:p w14:paraId="6CCB2F78" w14:textId="77777777" w:rsidR="0002206D" w:rsidRPr="0002206D" w:rsidRDefault="0002206D" w:rsidP="00D343DF">
            <w:pPr>
              <w:spacing w:line="360" w:lineRule="auto"/>
              <w:rPr>
                <w:rFonts w:ascii="Times New Roman" w:hAnsi="Times New Roman" w:cs="Times New Roman"/>
                <w:sz w:val="24"/>
                <w:szCs w:val="24"/>
              </w:rPr>
            </w:pPr>
            <w:r w:rsidRPr="0002206D">
              <w:rPr>
                <w:rFonts w:ascii="Times New Roman" w:hAnsi="Times New Roman" w:cs="Times New Roman"/>
                <w:sz w:val="24"/>
                <w:szCs w:val="24"/>
              </w:rPr>
              <w:t>100.00</w:t>
            </w:r>
          </w:p>
        </w:tc>
        <w:tc>
          <w:tcPr>
            <w:tcW w:w="2381" w:type="dxa"/>
          </w:tcPr>
          <w:p w14:paraId="49E91098" w14:textId="77777777" w:rsidR="0002206D" w:rsidRPr="0002206D" w:rsidRDefault="0002206D" w:rsidP="00D343DF">
            <w:pPr>
              <w:spacing w:line="360" w:lineRule="auto"/>
              <w:rPr>
                <w:rFonts w:ascii="Times New Roman" w:hAnsi="Times New Roman" w:cs="Times New Roman"/>
                <w:sz w:val="24"/>
                <w:szCs w:val="24"/>
              </w:rPr>
            </w:pPr>
          </w:p>
        </w:tc>
      </w:tr>
    </w:tbl>
    <w:p w14:paraId="4A8E944B" w14:textId="77777777" w:rsidR="0002206D" w:rsidRPr="0002206D" w:rsidRDefault="0002206D" w:rsidP="00D343DF">
      <w:pPr>
        <w:spacing w:after="0" w:line="360" w:lineRule="auto"/>
        <w:rPr>
          <w:rFonts w:ascii="Times New Roman" w:hAnsi="Times New Roman" w:cs="Times New Roman"/>
          <w:b/>
          <w:bCs/>
          <w:sz w:val="24"/>
          <w:szCs w:val="24"/>
        </w:rPr>
      </w:pPr>
    </w:p>
    <w:p w14:paraId="5ADBD457" w14:textId="77777777" w:rsidR="0002206D" w:rsidRPr="0002206D" w:rsidRDefault="0002206D" w:rsidP="00D343DF">
      <w:pPr>
        <w:spacing w:after="0" w:line="360" w:lineRule="auto"/>
        <w:rPr>
          <w:rFonts w:ascii="Times New Roman" w:hAnsi="Times New Roman" w:cs="Times New Roman"/>
          <w:b/>
          <w:bCs/>
          <w:sz w:val="24"/>
          <w:szCs w:val="24"/>
        </w:rPr>
      </w:pPr>
      <w:r w:rsidRPr="0002206D">
        <w:rPr>
          <w:rFonts w:ascii="Times New Roman" w:hAnsi="Times New Roman" w:cs="Times New Roman"/>
          <w:b/>
          <w:bCs/>
          <w:sz w:val="24"/>
          <w:szCs w:val="24"/>
        </w:rPr>
        <w:t xml:space="preserve">Interpretation </w:t>
      </w:r>
    </w:p>
    <w:p w14:paraId="20FB99B6" w14:textId="4B7E0544" w:rsidR="0097234C" w:rsidRPr="006D1B15" w:rsidRDefault="0002206D" w:rsidP="006D1B15">
      <w:pPr>
        <w:spacing w:after="0" w:line="360" w:lineRule="auto"/>
        <w:jc w:val="both"/>
        <w:rPr>
          <w:rFonts w:ascii="Times New Roman" w:hAnsi="Times New Roman" w:cs="Times New Roman"/>
          <w:sz w:val="24"/>
          <w:szCs w:val="24"/>
        </w:rPr>
      </w:pPr>
      <w:r w:rsidRPr="0002206D">
        <w:rPr>
          <w:rFonts w:ascii="Times New Roman" w:hAnsi="Times New Roman" w:cs="Times New Roman"/>
          <w:sz w:val="24"/>
          <w:szCs w:val="24"/>
        </w:rPr>
        <w:t>From the above chart we can see that 15.00 % of employees are from Human Resources Department, 22.50 % of employees are from Finance Department, 25.00 % of employees are from Marketing and Sales Department, 26.20 % of employees are from Production Department and 11.30 % of employees are from IT Department.</w:t>
      </w:r>
    </w:p>
    <w:p w14:paraId="4C9143C6" w14:textId="77777777" w:rsidR="0097234C" w:rsidRPr="0002206D" w:rsidRDefault="0097234C" w:rsidP="00D343DF">
      <w:pPr>
        <w:pStyle w:val="ListParagraph"/>
        <w:spacing w:after="0" w:line="360" w:lineRule="auto"/>
        <w:jc w:val="center"/>
        <w:rPr>
          <w:rFonts w:ascii="Times New Roman" w:hAnsi="Times New Roman" w:cs="Times New Roman"/>
          <w:b/>
          <w:bCs/>
          <w:sz w:val="24"/>
          <w:szCs w:val="24"/>
        </w:rPr>
      </w:pPr>
      <w:r w:rsidRPr="0002206D">
        <w:rPr>
          <w:rFonts w:ascii="Times New Roman" w:hAnsi="Times New Roman" w:cs="Times New Roman"/>
          <w:b/>
          <w:bCs/>
          <w:sz w:val="24"/>
          <w:szCs w:val="24"/>
        </w:rPr>
        <w:lastRenderedPageBreak/>
        <w:t>ANOVA ANALYSIS</w:t>
      </w:r>
    </w:p>
    <w:p w14:paraId="7BE1D6EC" w14:textId="77777777" w:rsidR="0097234C" w:rsidRPr="0002206D" w:rsidRDefault="0097234C" w:rsidP="00D343DF">
      <w:pPr>
        <w:pStyle w:val="ListParagraph"/>
        <w:spacing w:after="0" w:line="360" w:lineRule="auto"/>
        <w:jc w:val="center"/>
        <w:rPr>
          <w:rFonts w:ascii="Times New Roman" w:hAnsi="Times New Roman" w:cs="Times New Roman"/>
          <w:b/>
          <w:bCs/>
          <w:sz w:val="24"/>
          <w:szCs w:val="24"/>
        </w:rPr>
      </w:pPr>
    </w:p>
    <w:p w14:paraId="21FF0D54" w14:textId="77777777" w:rsidR="0097234C" w:rsidRPr="0002206D" w:rsidRDefault="0097234C" w:rsidP="00DA3355">
      <w:pPr>
        <w:spacing w:after="0" w:line="360" w:lineRule="auto"/>
        <w:jc w:val="both"/>
        <w:rPr>
          <w:rFonts w:ascii="Times New Roman" w:hAnsi="Times New Roman" w:cs="Times New Roman"/>
          <w:sz w:val="24"/>
          <w:szCs w:val="24"/>
        </w:rPr>
      </w:pPr>
      <w:r w:rsidRPr="0002206D">
        <w:rPr>
          <w:rFonts w:ascii="Times New Roman" w:hAnsi="Times New Roman" w:cs="Times New Roman"/>
          <w:sz w:val="24"/>
          <w:szCs w:val="24"/>
        </w:rPr>
        <w:t xml:space="preserve">ANOVA Analysis has been utilised for analysis of gender of respondents and satisfaction with recognition. </w:t>
      </w:r>
    </w:p>
    <w:p w14:paraId="50AF1114" w14:textId="77777777" w:rsidR="0097234C" w:rsidRPr="0002206D" w:rsidRDefault="0097234C" w:rsidP="00D343DF">
      <w:pPr>
        <w:spacing w:after="0" w:line="360" w:lineRule="auto"/>
        <w:jc w:val="both"/>
        <w:rPr>
          <w:rFonts w:ascii="Times New Roman" w:hAnsi="Times New Roman" w:cs="Times New Roman"/>
          <w:b/>
          <w:bCs/>
          <w:sz w:val="24"/>
          <w:szCs w:val="24"/>
        </w:rPr>
      </w:pPr>
    </w:p>
    <w:p w14:paraId="672F03A1" w14:textId="77777777" w:rsidR="0097234C" w:rsidRPr="0002206D" w:rsidRDefault="0097234C" w:rsidP="00D343DF">
      <w:pPr>
        <w:spacing w:after="0" w:line="360" w:lineRule="auto"/>
        <w:jc w:val="both"/>
        <w:rPr>
          <w:rFonts w:ascii="Times New Roman" w:hAnsi="Times New Roman" w:cs="Times New Roman"/>
          <w:sz w:val="24"/>
          <w:szCs w:val="24"/>
        </w:rPr>
      </w:pPr>
      <w:r w:rsidRPr="0002206D">
        <w:rPr>
          <w:rFonts w:ascii="Times New Roman" w:hAnsi="Times New Roman" w:cs="Times New Roman"/>
          <w:b/>
          <w:bCs/>
          <w:sz w:val="24"/>
          <w:szCs w:val="24"/>
        </w:rPr>
        <w:t>Null Hypothesis H0</w:t>
      </w:r>
      <w:r w:rsidRPr="0002206D">
        <w:rPr>
          <w:rFonts w:ascii="Times New Roman" w:hAnsi="Times New Roman" w:cs="Times New Roman"/>
          <w:sz w:val="24"/>
          <w:szCs w:val="24"/>
        </w:rPr>
        <w:t>: There is no significant difference in satisfaction with recognition between males and females.</w:t>
      </w:r>
    </w:p>
    <w:p w14:paraId="11AB2FC0" w14:textId="77777777" w:rsidR="0097234C" w:rsidRPr="0002206D" w:rsidRDefault="0097234C" w:rsidP="00D343DF">
      <w:pPr>
        <w:spacing w:after="0" w:line="360" w:lineRule="auto"/>
        <w:jc w:val="both"/>
        <w:rPr>
          <w:rFonts w:ascii="Times New Roman" w:hAnsi="Times New Roman" w:cs="Times New Roman"/>
          <w:sz w:val="24"/>
          <w:szCs w:val="24"/>
        </w:rPr>
      </w:pPr>
    </w:p>
    <w:p w14:paraId="6F53A0AE" w14:textId="77777777" w:rsidR="0097234C" w:rsidRPr="0002206D" w:rsidRDefault="0097234C" w:rsidP="00D343DF">
      <w:pPr>
        <w:spacing w:after="0" w:line="360" w:lineRule="auto"/>
        <w:jc w:val="both"/>
        <w:rPr>
          <w:rFonts w:ascii="Times New Roman" w:hAnsi="Times New Roman" w:cs="Times New Roman"/>
          <w:sz w:val="24"/>
          <w:szCs w:val="24"/>
        </w:rPr>
      </w:pPr>
      <w:r w:rsidRPr="0002206D">
        <w:rPr>
          <w:rFonts w:ascii="Times New Roman" w:hAnsi="Times New Roman" w:cs="Times New Roman"/>
          <w:b/>
          <w:bCs/>
          <w:sz w:val="24"/>
          <w:szCs w:val="24"/>
        </w:rPr>
        <w:t>Alternative Hypothesis H1</w:t>
      </w:r>
      <w:r w:rsidRPr="0002206D">
        <w:rPr>
          <w:rFonts w:ascii="Times New Roman" w:hAnsi="Times New Roman" w:cs="Times New Roman"/>
          <w:sz w:val="24"/>
          <w:szCs w:val="24"/>
        </w:rPr>
        <w:t>: There is significant difference in satisfaction with recognition between males and females.</w:t>
      </w:r>
    </w:p>
    <w:p w14:paraId="76481B6F" w14:textId="77777777" w:rsidR="0097234C" w:rsidRPr="0002206D" w:rsidRDefault="0097234C" w:rsidP="00D343DF">
      <w:pPr>
        <w:spacing w:after="0" w:line="240" w:lineRule="auto"/>
        <w:rPr>
          <w:rFonts w:ascii="Times New Roman" w:eastAsia="Times New Roman" w:hAnsi="Times New Roman" w:cs="Times New Roman"/>
          <w:kern w:val="0"/>
          <w:sz w:val="24"/>
          <w:szCs w:val="24"/>
          <w:lang w:eastAsia="en-GB"/>
          <w14:ligatures w14:val="none"/>
        </w:rPr>
      </w:pPr>
    </w:p>
    <w:p w14:paraId="475164A4" w14:textId="77777777" w:rsidR="0097234C" w:rsidRPr="0002206D" w:rsidRDefault="0097234C" w:rsidP="00D343DF">
      <w:pPr>
        <w:spacing w:after="0" w:line="240" w:lineRule="auto"/>
        <w:rPr>
          <w:rFonts w:ascii="Times New Roman" w:eastAsia="Times New Roman" w:hAnsi="Times New Roman" w:cs="Times New Roman"/>
          <w:b/>
          <w:bCs/>
          <w:kern w:val="0"/>
          <w:sz w:val="24"/>
          <w:szCs w:val="24"/>
          <w:lang w:eastAsia="en-GB"/>
          <w14:ligatures w14:val="none"/>
        </w:rPr>
      </w:pPr>
      <w:r w:rsidRPr="0002206D">
        <w:rPr>
          <w:rFonts w:ascii="Times New Roman" w:eastAsia="Times New Roman" w:hAnsi="Times New Roman" w:cs="Times New Roman"/>
          <w:b/>
          <w:bCs/>
          <w:kern w:val="0"/>
          <w:sz w:val="24"/>
          <w:szCs w:val="24"/>
          <w:lang w:eastAsia="en-GB"/>
          <w14:ligatures w14:val="none"/>
        </w:rPr>
        <w:t>Descriptive Statistics</w:t>
      </w:r>
    </w:p>
    <w:tbl>
      <w:tblPr>
        <w:tblW w:w="970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1"/>
        <w:gridCol w:w="387"/>
        <w:gridCol w:w="721"/>
        <w:gridCol w:w="1442"/>
        <w:gridCol w:w="975"/>
        <w:gridCol w:w="1504"/>
        <w:gridCol w:w="1504"/>
        <w:gridCol w:w="1094"/>
        <w:gridCol w:w="1161"/>
      </w:tblGrid>
      <w:tr w:rsidR="0097234C" w:rsidRPr="0002206D" w14:paraId="3504158C" w14:textId="77777777" w:rsidTr="00D343DF">
        <w:trPr>
          <w:trHeight w:val="228"/>
        </w:trPr>
        <w:tc>
          <w:tcPr>
            <w:tcW w:w="0" w:type="auto"/>
            <w:gridSpan w:val="9"/>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EB009" w14:textId="77777777" w:rsidR="0097234C" w:rsidRPr="0002206D" w:rsidRDefault="0097234C" w:rsidP="00D343DF">
            <w:pPr>
              <w:spacing w:after="0" w:line="240" w:lineRule="auto"/>
              <w:ind w:left="45" w:right="45"/>
              <w:jc w:val="center"/>
              <w:rPr>
                <w:rFonts w:ascii="-webkit-standard" w:hAnsi="-webkit-standard" w:cs="Times New Roman"/>
                <w:b/>
                <w:bCs/>
                <w:kern w:val="0"/>
                <w:sz w:val="24"/>
                <w:szCs w:val="24"/>
                <w:lang w:eastAsia="en-GB"/>
                <w14:ligatures w14:val="none"/>
              </w:rPr>
            </w:pPr>
            <w:proofErr w:type="spellStart"/>
            <w:r w:rsidRPr="0002206D">
              <w:rPr>
                <w:rFonts w:ascii="Arial" w:hAnsi="Arial" w:cs="Arial"/>
                <w:b/>
                <w:bCs/>
                <w:color w:val="000000"/>
                <w:kern w:val="0"/>
                <w:sz w:val="24"/>
                <w:szCs w:val="24"/>
                <w:lang w:eastAsia="en-GB"/>
                <w14:ligatures w14:val="none"/>
              </w:rPr>
              <w:t>Descriptives</w:t>
            </w:r>
            <w:proofErr w:type="spellEnd"/>
          </w:p>
        </w:tc>
      </w:tr>
      <w:tr w:rsidR="0097234C" w:rsidRPr="0002206D" w14:paraId="4214D794" w14:textId="77777777" w:rsidTr="00D343DF">
        <w:trPr>
          <w:trHeight w:val="31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8BB7240"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A1AEBA6"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5CF1673"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49CF6C4"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Std. Deviation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4B3B7DC"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Std. Error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DA15A19"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95% Confidence Interval for Mean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720A4F7D"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Minimum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0986985"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Maximum</w:t>
            </w:r>
          </w:p>
        </w:tc>
      </w:tr>
      <w:tr w:rsidR="0097234C" w:rsidRPr="0002206D" w14:paraId="16D594BA" w14:textId="77777777" w:rsidTr="00D343DF">
        <w:trPr>
          <w:trHeight w:val="311"/>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49F0E73"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4FA28C5"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BFAE2FD"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2E2BA16"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F099DFB"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EFE84AC"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Lower Bound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53486D6"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Upper Bound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B259D1B"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D08D4B9"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r>
      <w:tr w:rsidR="0097234C" w:rsidRPr="0002206D" w14:paraId="032A92E3" w14:textId="77777777" w:rsidTr="00D343DF">
        <w:trPr>
          <w:trHeight w:val="22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AB75D0B" w14:textId="77777777" w:rsidR="0097234C" w:rsidRPr="0002206D" w:rsidRDefault="0097234C" w:rsidP="00D343DF">
            <w:pPr>
              <w:spacing w:after="0" w:line="240" w:lineRule="auto"/>
              <w:ind w:left="45" w:right="45"/>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92EB0"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0D88C"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05F0E"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B8104"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.079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143B5"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F34A4"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37920"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AC313"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3</w:t>
            </w:r>
          </w:p>
        </w:tc>
      </w:tr>
      <w:tr w:rsidR="0097234C" w:rsidRPr="0002206D" w14:paraId="56E9EDE8" w14:textId="77777777" w:rsidTr="00D343DF">
        <w:trPr>
          <w:trHeight w:val="228"/>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351BFEC" w14:textId="77777777" w:rsidR="0097234C" w:rsidRPr="0002206D" w:rsidRDefault="0097234C" w:rsidP="00D343DF">
            <w:pPr>
              <w:spacing w:after="0" w:line="240" w:lineRule="auto"/>
              <w:ind w:left="45" w:right="45"/>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Female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C6FB8"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6AC0E"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35021"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5E0ED"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29CE5"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9CAE4"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2.08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97488"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847DE"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3</w:t>
            </w:r>
          </w:p>
        </w:tc>
      </w:tr>
      <w:tr w:rsidR="0097234C" w:rsidRPr="0002206D" w14:paraId="7F89A35B" w14:textId="77777777" w:rsidTr="00D343DF">
        <w:trPr>
          <w:trHeight w:val="249"/>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58CA73" w14:textId="77777777" w:rsidR="0097234C" w:rsidRPr="0002206D" w:rsidRDefault="0097234C" w:rsidP="00D343DF">
            <w:pPr>
              <w:spacing w:after="0" w:line="240" w:lineRule="auto"/>
              <w:ind w:left="45" w:right="45"/>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B9091"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5EF01"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EDB85"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85535"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9AE90"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AC220"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2.16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60A2F"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18EA2"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3</w:t>
            </w:r>
          </w:p>
        </w:tc>
      </w:tr>
    </w:tbl>
    <w:p w14:paraId="5E4CD756" w14:textId="77777777" w:rsidR="0097234C" w:rsidRPr="0002206D" w:rsidRDefault="0097234C" w:rsidP="00D343DF">
      <w:pPr>
        <w:spacing w:after="0" w:line="360" w:lineRule="auto"/>
        <w:rPr>
          <w:rFonts w:ascii="Times New Roman" w:hAnsi="Times New Roman" w:cs="Times New Roman"/>
          <w:sz w:val="24"/>
          <w:szCs w:val="24"/>
        </w:rPr>
      </w:pPr>
    </w:p>
    <w:p w14:paraId="44EDF30E" w14:textId="77777777" w:rsidR="0097234C" w:rsidRPr="0002206D" w:rsidRDefault="0097234C" w:rsidP="00D343DF">
      <w:pPr>
        <w:spacing w:after="0" w:line="360" w:lineRule="auto"/>
        <w:jc w:val="both"/>
        <w:rPr>
          <w:rFonts w:ascii="Times New Roman" w:hAnsi="Times New Roman" w:cs="Times New Roman"/>
          <w:b/>
          <w:bCs/>
          <w:sz w:val="24"/>
          <w:szCs w:val="24"/>
        </w:rPr>
      </w:pPr>
      <w:r w:rsidRPr="0002206D">
        <w:rPr>
          <w:rFonts w:ascii="Times New Roman" w:hAnsi="Times New Roman" w:cs="Times New Roman"/>
          <w:b/>
          <w:bCs/>
          <w:sz w:val="24"/>
          <w:szCs w:val="24"/>
        </w:rPr>
        <w:t xml:space="preserve">ANOVA analysis </w:t>
      </w:r>
    </w:p>
    <w:tbl>
      <w:tblPr>
        <w:tblW w:w="962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21"/>
        <w:gridCol w:w="2528"/>
        <w:gridCol w:w="531"/>
        <w:gridCol w:w="2144"/>
        <w:gridCol w:w="990"/>
        <w:gridCol w:w="807"/>
      </w:tblGrid>
      <w:tr w:rsidR="0097234C" w:rsidRPr="0002206D" w14:paraId="40CA9F00" w14:textId="77777777" w:rsidTr="00D343DF">
        <w:trPr>
          <w:trHeight w:val="276"/>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240BE"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b/>
                <w:bCs/>
                <w:color w:val="000000"/>
                <w:kern w:val="0"/>
                <w:sz w:val="24"/>
                <w:szCs w:val="24"/>
                <w:lang w:eastAsia="en-GB"/>
                <w14:ligatures w14:val="none"/>
              </w:rPr>
              <w:t>ANOVA</w:t>
            </w:r>
          </w:p>
        </w:tc>
      </w:tr>
      <w:tr w:rsidR="0097234C" w:rsidRPr="0002206D" w14:paraId="7FACEA6E" w14:textId="77777777" w:rsidTr="00D343DF">
        <w:trPr>
          <w:trHeight w:val="379"/>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842A515"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FC3E78D"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Sum of Squares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996ECA8"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proofErr w:type="spellStart"/>
            <w:r w:rsidRPr="0002206D">
              <w:rPr>
                <w:rFonts w:ascii="Arial" w:hAnsi="Arial" w:cs="Arial"/>
                <w:color w:val="000000"/>
                <w:kern w:val="0"/>
                <w:sz w:val="24"/>
                <w:szCs w:val="24"/>
                <w:lang w:eastAsia="en-GB"/>
                <w14:ligatures w14:val="none"/>
              </w:rPr>
              <w:t>df</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E01BA2E"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Mean Square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35045AF"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F</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98E35A6" w14:textId="77777777" w:rsidR="0097234C" w:rsidRPr="0002206D" w:rsidRDefault="0097234C" w:rsidP="00D343DF">
            <w:pPr>
              <w:spacing w:after="0" w:line="240" w:lineRule="auto"/>
              <w:ind w:left="45" w:right="45"/>
              <w:jc w:val="center"/>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Sig.</w:t>
            </w:r>
          </w:p>
        </w:tc>
      </w:tr>
      <w:tr w:rsidR="0097234C" w:rsidRPr="0002206D" w14:paraId="19DFD37F" w14:textId="77777777" w:rsidTr="00D343DF">
        <w:trPr>
          <w:trHeight w:val="27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7AA88F4" w14:textId="77777777" w:rsidR="0097234C" w:rsidRPr="0002206D" w:rsidRDefault="0097234C" w:rsidP="00D343DF">
            <w:pPr>
              <w:spacing w:after="0" w:line="240" w:lineRule="auto"/>
              <w:ind w:left="45" w:right="45"/>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Between Groups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4D061"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B0DFA"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40983"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1.322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DAA54"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3.602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C13C8"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.061</w:t>
            </w:r>
          </w:p>
        </w:tc>
      </w:tr>
      <w:tr w:rsidR="0097234C" w:rsidRPr="0002206D" w14:paraId="5847FA24" w14:textId="77777777" w:rsidTr="00D343DF">
        <w:trPr>
          <w:trHeight w:val="379"/>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C181EF" w14:textId="77777777" w:rsidR="0097234C" w:rsidRPr="0002206D" w:rsidRDefault="0097234C" w:rsidP="00D343DF">
            <w:pPr>
              <w:spacing w:after="0" w:line="240" w:lineRule="auto"/>
              <w:ind w:left="45" w:right="45"/>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Within Groups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27CA6"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28.628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4C970"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0C56D"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.367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2A41E"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ECB3E"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r>
      <w:tr w:rsidR="0097234C" w:rsidRPr="0002206D" w14:paraId="7D1CDFA8" w14:textId="77777777" w:rsidTr="00D343DF">
        <w:trPr>
          <w:trHeight w:val="379"/>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C541124" w14:textId="77777777" w:rsidR="0097234C" w:rsidRPr="0002206D" w:rsidRDefault="0097234C" w:rsidP="00D343DF">
            <w:pPr>
              <w:spacing w:after="0" w:line="240" w:lineRule="auto"/>
              <w:ind w:left="45" w:right="45"/>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278A8"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29.950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B920E" w14:textId="77777777" w:rsidR="0097234C" w:rsidRPr="0002206D" w:rsidRDefault="0097234C" w:rsidP="00D343DF">
            <w:pPr>
              <w:spacing w:after="0" w:line="240" w:lineRule="auto"/>
              <w:ind w:left="45" w:right="45"/>
              <w:jc w:val="right"/>
              <w:rPr>
                <w:rFonts w:ascii="-webkit-standard" w:hAnsi="-webkit-standard" w:cs="Times New Roman"/>
                <w:kern w:val="0"/>
                <w:sz w:val="24"/>
                <w:szCs w:val="24"/>
                <w:lang w:eastAsia="en-GB"/>
                <w14:ligatures w14:val="none"/>
              </w:rPr>
            </w:pPr>
            <w:r w:rsidRPr="0002206D">
              <w:rPr>
                <w:rFonts w:ascii="Arial" w:hAnsi="Arial" w:cs="Arial"/>
                <w:color w:val="000000"/>
                <w:kern w:val="0"/>
                <w:sz w:val="24"/>
                <w:szCs w:val="24"/>
                <w:lang w:eastAsia="en-GB"/>
                <w14:ligatures w14:val="none"/>
              </w:rPr>
              <w:t>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F18CC"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731AA"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8FB49" w14:textId="77777777" w:rsidR="0097234C" w:rsidRPr="0002206D" w:rsidRDefault="0097234C" w:rsidP="00D343DF">
            <w:pPr>
              <w:spacing w:after="0" w:line="240" w:lineRule="auto"/>
              <w:rPr>
                <w:rFonts w:ascii="-webkit-standard" w:hAnsi="-webkit-standard" w:cs="Times New Roman"/>
                <w:kern w:val="0"/>
                <w:sz w:val="24"/>
                <w:szCs w:val="24"/>
                <w:lang w:eastAsia="en-GB"/>
                <w14:ligatures w14:val="none"/>
              </w:rPr>
            </w:pPr>
            <w:r w:rsidRPr="0002206D">
              <w:rPr>
                <w:rFonts w:ascii="-webkit-standard" w:hAnsi="-webkit-standard" w:cs="Times New Roman"/>
                <w:kern w:val="0"/>
                <w:sz w:val="24"/>
                <w:szCs w:val="24"/>
                <w:lang w:eastAsia="en-GB"/>
                <w14:ligatures w14:val="none"/>
              </w:rPr>
              <w:t> </w:t>
            </w:r>
          </w:p>
        </w:tc>
      </w:tr>
    </w:tbl>
    <w:p w14:paraId="57BD3374" w14:textId="77777777" w:rsidR="0097234C" w:rsidRPr="0002206D" w:rsidRDefault="0097234C" w:rsidP="00D343DF">
      <w:pPr>
        <w:spacing w:after="0" w:line="480" w:lineRule="auto"/>
        <w:rPr>
          <w:rFonts w:ascii="-webkit-standard" w:hAnsi="-webkit-standard" w:cs="Times New Roman"/>
          <w:color w:val="000000"/>
          <w:kern w:val="0"/>
          <w:sz w:val="24"/>
          <w:szCs w:val="24"/>
          <w:lang w:eastAsia="en-GB"/>
          <w14:ligatures w14:val="none"/>
        </w:rPr>
      </w:pPr>
      <w:r w:rsidRPr="0002206D">
        <w:rPr>
          <w:rFonts w:ascii="-webkit-standard" w:hAnsi="-webkit-standard" w:cs="Times New Roman"/>
          <w:color w:val="000000"/>
          <w:kern w:val="0"/>
          <w:sz w:val="24"/>
          <w:szCs w:val="24"/>
          <w:lang w:eastAsia="en-GB"/>
          <w14:ligatures w14:val="none"/>
        </w:rPr>
        <w:t> </w:t>
      </w:r>
    </w:p>
    <w:p w14:paraId="106BD9E9" w14:textId="77777777" w:rsidR="0097234C" w:rsidRPr="0002206D" w:rsidRDefault="0097234C" w:rsidP="00D343DF">
      <w:pPr>
        <w:spacing w:after="0" w:line="360" w:lineRule="auto"/>
        <w:jc w:val="both"/>
        <w:rPr>
          <w:rFonts w:ascii="Times New Roman" w:hAnsi="Times New Roman" w:cs="Times New Roman"/>
          <w:b/>
          <w:bCs/>
          <w:sz w:val="24"/>
          <w:szCs w:val="24"/>
        </w:rPr>
      </w:pPr>
      <w:r w:rsidRPr="0002206D">
        <w:rPr>
          <w:rFonts w:ascii="Times New Roman" w:hAnsi="Times New Roman" w:cs="Times New Roman"/>
          <w:b/>
          <w:bCs/>
          <w:sz w:val="24"/>
          <w:szCs w:val="24"/>
        </w:rPr>
        <w:t xml:space="preserve">Interpretation </w:t>
      </w:r>
    </w:p>
    <w:p w14:paraId="14938149" w14:textId="77777777" w:rsidR="0097234C" w:rsidRPr="0002206D" w:rsidRDefault="0097234C" w:rsidP="00D343DF">
      <w:pPr>
        <w:spacing w:after="0" w:line="360" w:lineRule="auto"/>
        <w:jc w:val="both"/>
        <w:rPr>
          <w:rFonts w:ascii="Times New Roman" w:hAnsi="Times New Roman" w:cs="Times New Roman"/>
          <w:sz w:val="24"/>
          <w:szCs w:val="24"/>
        </w:rPr>
      </w:pPr>
      <w:r w:rsidRPr="0002206D">
        <w:rPr>
          <w:rFonts w:ascii="Times New Roman" w:hAnsi="Times New Roman" w:cs="Times New Roman"/>
          <w:sz w:val="24"/>
          <w:szCs w:val="24"/>
        </w:rPr>
        <w:t>The p value is greater than 0.05 (0.061&gt;0.05) so alternative hypothesis h1 is rejected.</w:t>
      </w:r>
    </w:p>
    <w:p w14:paraId="79D3857D" w14:textId="77777777" w:rsidR="0097234C" w:rsidRPr="0002206D" w:rsidRDefault="0097234C" w:rsidP="00D343DF">
      <w:pPr>
        <w:spacing w:after="0" w:line="360" w:lineRule="auto"/>
        <w:jc w:val="both"/>
        <w:rPr>
          <w:rFonts w:ascii="Times New Roman" w:hAnsi="Times New Roman" w:cs="Times New Roman"/>
          <w:sz w:val="24"/>
          <w:szCs w:val="24"/>
        </w:rPr>
      </w:pPr>
      <w:r w:rsidRPr="0002206D">
        <w:rPr>
          <w:rFonts w:ascii="Times New Roman" w:hAnsi="Times New Roman" w:cs="Times New Roman"/>
          <w:sz w:val="24"/>
          <w:szCs w:val="24"/>
        </w:rPr>
        <w:t xml:space="preserve">Thus, H0 hypothesis is accepted, </w:t>
      </w:r>
      <w:bookmarkStart w:id="1" w:name="_Int_aeyq3sFK"/>
      <w:r w:rsidRPr="0002206D">
        <w:rPr>
          <w:rFonts w:ascii="Times New Roman" w:hAnsi="Times New Roman" w:cs="Times New Roman"/>
          <w:sz w:val="24"/>
          <w:szCs w:val="24"/>
        </w:rPr>
        <w:t>There</w:t>
      </w:r>
      <w:bookmarkEnd w:id="1"/>
      <w:r w:rsidRPr="0002206D">
        <w:rPr>
          <w:rFonts w:ascii="Times New Roman" w:hAnsi="Times New Roman" w:cs="Times New Roman"/>
          <w:sz w:val="24"/>
          <w:szCs w:val="24"/>
        </w:rPr>
        <w:t xml:space="preserve"> is no significant difference in satisfaction with recognition between males and females.</w:t>
      </w:r>
    </w:p>
    <w:p w14:paraId="42B5008D" w14:textId="77777777" w:rsidR="0097234C" w:rsidRPr="0002206D" w:rsidRDefault="0097234C" w:rsidP="00D343DF">
      <w:pPr>
        <w:spacing w:after="0" w:line="360" w:lineRule="auto"/>
        <w:jc w:val="both"/>
        <w:rPr>
          <w:rFonts w:ascii="Times New Roman" w:hAnsi="Times New Roman" w:cs="Times New Roman"/>
          <w:sz w:val="24"/>
          <w:szCs w:val="24"/>
        </w:rPr>
      </w:pPr>
    </w:p>
    <w:p w14:paraId="7150827B" w14:textId="77777777" w:rsidR="001507EB" w:rsidRPr="0002206D" w:rsidRDefault="001507EB" w:rsidP="00D343DF">
      <w:pPr>
        <w:spacing w:after="0" w:line="360" w:lineRule="auto"/>
        <w:jc w:val="both"/>
        <w:rPr>
          <w:rFonts w:ascii="Times New Roman" w:hAnsi="Times New Roman" w:cs="Times New Roman"/>
          <w:sz w:val="24"/>
          <w:szCs w:val="24"/>
        </w:rPr>
      </w:pPr>
    </w:p>
    <w:p w14:paraId="7393F771" w14:textId="77777777" w:rsidR="001D6CDD" w:rsidRDefault="001D6CDD" w:rsidP="00982EB0">
      <w:pPr>
        <w:jc w:val="both"/>
        <w:rPr>
          <w:rFonts w:ascii="Times New Roman" w:hAnsi="Times New Roman" w:cs="Times New Roman"/>
          <w:b/>
          <w:bCs/>
          <w:sz w:val="24"/>
          <w:szCs w:val="24"/>
        </w:rPr>
      </w:pPr>
    </w:p>
    <w:p w14:paraId="72663651" w14:textId="77777777" w:rsidR="006F67C3" w:rsidRDefault="006F67C3" w:rsidP="00982EB0">
      <w:pPr>
        <w:jc w:val="both"/>
        <w:rPr>
          <w:rFonts w:ascii="Times New Roman" w:hAnsi="Times New Roman" w:cs="Times New Roman"/>
          <w:b/>
          <w:bCs/>
          <w:sz w:val="24"/>
          <w:szCs w:val="24"/>
        </w:rPr>
      </w:pPr>
    </w:p>
    <w:p w14:paraId="40F02B27" w14:textId="77777777" w:rsidR="006F67C3" w:rsidRDefault="006F67C3" w:rsidP="00982EB0">
      <w:pPr>
        <w:jc w:val="both"/>
        <w:rPr>
          <w:rFonts w:ascii="Times New Roman" w:hAnsi="Times New Roman" w:cs="Times New Roman"/>
          <w:b/>
          <w:bCs/>
          <w:sz w:val="24"/>
          <w:szCs w:val="24"/>
        </w:rPr>
      </w:pPr>
    </w:p>
    <w:p w14:paraId="33923E94" w14:textId="77777777" w:rsidR="006F67C3" w:rsidRDefault="006F67C3" w:rsidP="00D343DF">
      <w:pPr>
        <w:spacing w:after="150" w:line="276" w:lineRule="auto"/>
        <w:jc w:val="center"/>
        <w:rPr>
          <w:rFonts w:ascii="Times New Roman" w:hAnsi="Times New Roman" w:cs="Times New Roman"/>
          <w:b/>
          <w:bCs/>
        </w:rPr>
      </w:pPr>
      <w:r>
        <w:rPr>
          <w:rFonts w:ascii="Times New Roman" w:hAnsi="Times New Roman" w:cs="Times New Roman"/>
          <w:b/>
          <w:bCs/>
        </w:rPr>
        <w:lastRenderedPageBreak/>
        <w:t>CORRELATION ANALYSIS</w:t>
      </w:r>
    </w:p>
    <w:p w14:paraId="36F3B4CD" w14:textId="77777777" w:rsidR="00B51FA0" w:rsidRDefault="00B51FA0" w:rsidP="00B51FA0">
      <w:pPr>
        <w:spacing w:after="150" w:line="276" w:lineRule="auto"/>
        <w:rPr>
          <w:rFonts w:ascii="Times New Roman" w:hAnsi="Times New Roman" w:cs="Times New Roman"/>
          <w:b/>
          <w:bCs/>
        </w:rPr>
      </w:pPr>
    </w:p>
    <w:p w14:paraId="0C778D29" w14:textId="77777777" w:rsidR="006F67C3" w:rsidRPr="00B51FA0" w:rsidRDefault="006F67C3" w:rsidP="00B51FA0">
      <w:pPr>
        <w:spacing w:after="0" w:line="276" w:lineRule="auto"/>
        <w:jc w:val="both"/>
        <w:rPr>
          <w:rFonts w:ascii="Times New Roman" w:hAnsi="Times New Roman" w:cs="Times New Roman"/>
          <w:color w:val="000000"/>
          <w:kern w:val="0"/>
          <w:sz w:val="27"/>
          <w:szCs w:val="27"/>
          <w:lang w:eastAsia="en-GB"/>
          <w14:ligatures w14:val="none"/>
        </w:rPr>
      </w:pPr>
      <w:r w:rsidRPr="00B51FA0">
        <w:rPr>
          <w:rFonts w:ascii="Times New Roman" w:hAnsi="Times New Roman" w:cs="Times New Roman"/>
          <w:color w:val="000000"/>
          <w:kern w:val="0"/>
          <w:lang w:eastAsia="en-GB"/>
          <w14:ligatures w14:val="none"/>
        </w:rPr>
        <w:t xml:space="preserve">Correlation Analysis has been utilised for analysis of </w:t>
      </w:r>
      <w:r w:rsidRPr="00B51FA0">
        <w:rPr>
          <w:rFonts w:ascii="Times New Roman" w:hAnsi="Times New Roman" w:cs="Times New Roman"/>
          <w:color w:val="000000"/>
          <w:kern w:val="0"/>
          <w:sz w:val="27"/>
          <w:szCs w:val="27"/>
          <w:lang w:eastAsia="en-GB"/>
          <w14:ligatures w14:val="none"/>
        </w:rPr>
        <w:t>correlation between the company's recreational activities and innovation or creative solutions.</w:t>
      </w:r>
    </w:p>
    <w:p w14:paraId="616F05C1" w14:textId="77777777" w:rsidR="006F67C3" w:rsidRPr="00CB4084" w:rsidRDefault="006F67C3" w:rsidP="00D343DF">
      <w:pPr>
        <w:pStyle w:val="ListParagraph"/>
        <w:spacing w:after="0" w:line="276" w:lineRule="auto"/>
        <w:ind w:left="360"/>
        <w:jc w:val="both"/>
        <w:rPr>
          <w:rFonts w:ascii="Times New Roman" w:hAnsi="Times New Roman" w:cs="Times New Roman"/>
          <w:color w:val="000000"/>
          <w:kern w:val="0"/>
          <w:sz w:val="27"/>
          <w:szCs w:val="27"/>
          <w:lang w:eastAsia="en-GB"/>
          <w14:ligatures w14:val="none"/>
        </w:rPr>
      </w:pPr>
    </w:p>
    <w:p w14:paraId="7B3CAF3A" w14:textId="77777777" w:rsidR="006F67C3" w:rsidRPr="00CB4084" w:rsidRDefault="006F67C3" w:rsidP="00D343DF">
      <w:pPr>
        <w:spacing w:after="0" w:line="276" w:lineRule="auto"/>
        <w:jc w:val="both"/>
        <w:rPr>
          <w:rFonts w:ascii="Times New Roman" w:hAnsi="Times New Roman" w:cs="Times New Roman"/>
          <w:color w:val="000000"/>
          <w:kern w:val="0"/>
          <w:sz w:val="27"/>
          <w:szCs w:val="27"/>
          <w:lang w:eastAsia="en-GB"/>
          <w14:ligatures w14:val="none"/>
        </w:rPr>
      </w:pPr>
    </w:p>
    <w:p w14:paraId="621B3669" w14:textId="77777777" w:rsidR="006F67C3" w:rsidRPr="00CB4084" w:rsidRDefault="006F67C3" w:rsidP="00D343DF">
      <w:pPr>
        <w:spacing w:after="0" w:line="276" w:lineRule="auto"/>
        <w:jc w:val="both"/>
        <w:rPr>
          <w:rFonts w:ascii="Times New Roman" w:hAnsi="Times New Roman" w:cs="Times New Roman"/>
          <w:color w:val="000000"/>
          <w:kern w:val="0"/>
          <w:sz w:val="27"/>
          <w:szCs w:val="27"/>
          <w:lang w:eastAsia="en-GB"/>
          <w14:ligatures w14:val="none"/>
        </w:rPr>
      </w:pPr>
      <w:r w:rsidRPr="00CB4084">
        <w:rPr>
          <w:rFonts w:ascii="Times New Roman" w:hAnsi="Times New Roman" w:cs="Times New Roman"/>
          <w:b/>
          <w:bCs/>
          <w:color w:val="000000"/>
          <w:kern w:val="0"/>
          <w:lang w:eastAsia="en-GB"/>
          <w14:ligatures w14:val="none"/>
        </w:rPr>
        <w:t>Null Hypothesis (HO):</w:t>
      </w:r>
      <w:r w:rsidRPr="00CB4084">
        <w:rPr>
          <w:rFonts w:ascii="Times New Roman" w:hAnsi="Times New Roman" w:cs="Times New Roman"/>
          <w:color w:val="000000"/>
          <w:kern w:val="0"/>
          <w:lang w:eastAsia="en-GB"/>
          <w14:ligatures w14:val="none"/>
        </w:rPr>
        <w:t xml:space="preserve"> </w:t>
      </w:r>
      <w:r w:rsidRPr="00CB4084">
        <w:rPr>
          <w:rFonts w:ascii="Times New Roman" w:hAnsi="Times New Roman" w:cs="Times New Roman"/>
          <w:color w:val="000000"/>
          <w:kern w:val="0"/>
          <w:sz w:val="27"/>
          <w:szCs w:val="27"/>
          <w:lang w:eastAsia="en-GB"/>
          <w14:ligatures w14:val="none"/>
        </w:rPr>
        <w:t>There is no significant correlation between the company's recreational activities and innovation or creative solutions.</w:t>
      </w:r>
    </w:p>
    <w:p w14:paraId="49033B07" w14:textId="77777777" w:rsidR="006F67C3" w:rsidRPr="00CB4084" w:rsidRDefault="006F67C3" w:rsidP="00D343DF">
      <w:pPr>
        <w:spacing w:after="0" w:line="276" w:lineRule="auto"/>
        <w:jc w:val="both"/>
        <w:rPr>
          <w:rFonts w:ascii="Times New Roman" w:hAnsi="Times New Roman" w:cs="Times New Roman"/>
          <w:color w:val="000000"/>
          <w:kern w:val="0"/>
          <w:sz w:val="27"/>
          <w:szCs w:val="27"/>
          <w:lang w:eastAsia="en-GB"/>
          <w14:ligatures w14:val="none"/>
        </w:rPr>
      </w:pPr>
    </w:p>
    <w:p w14:paraId="1BFC5011" w14:textId="77777777" w:rsidR="006F67C3" w:rsidRPr="00CB4084" w:rsidRDefault="006F67C3" w:rsidP="00D343DF">
      <w:pPr>
        <w:spacing w:after="0" w:line="276" w:lineRule="auto"/>
        <w:jc w:val="both"/>
        <w:rPr>
          <w:rFonts w:ascii="Times New Roman" w:hAnsi="Times New Roman" w:cs="Times New Roman"/>
          <w:color w:val="000000"/>
          <w:kern w:val="0"/>
          <w:sz w:val="27"/>
          <w:szCs w:val="27"/>
          <w:lang w:eastAsia="en-GB"/>
          <w14:ligatures w14:val="none"/>
        </w:rPr>
      </w:pPr>
      <w:r w:rsidRPr="00CB4084">
        <w:rPr>
          <w:rFonts w:ascii="Times New Roman" w:hAnsi="Times New Roman" w:cs="Times New Roman"/>
          <w:b/>
          <w:bCs/>
          <w:color w:val="000000"/>
          <w:kern w:val="0"/>
          <w:sz w:val="27"/>
          <w:szCs w:val="27"/>
          <w:lang w:eastAsia="en-GB"/>
          <w14:ligatures w14:val="none"/>
        </w:rPr>
        <w:t>Alternative Hypothesis (H1):</w:t>
      </w:r>
      <w:r w:rsidRPr="00CB4084">
        <w:rPr>
          <w:rFonts w:ascii="Times New Roman" w:hAnsi="Times New Roman" w:cs="Times New Roman"/>
          <w:color w:val="000000"/>
          <w:kern w:val="0"/>
          <w:sz w:val="27"/>
          <w:szCs w:val="27"/>
          <w:lang w:eastAsia="en-GB"/>
          <w14:ligatures w14:val="none"/>
        </w:rPr>
        <w:t xml:space="preserve"> There is a significant positive correlation between the company's recreational activities and innovation or creative solutions.</w:t>
      </w:r>
    </w:p>
    <w:p w14:paraId="39984B75" w14:textId="77777777" w:rsidR="006F67C3" w:rsidRPr="00CB4084" w:rsidRDefault="006F67C3" w:rsidP="00D343DF">
      <w:pPr>
        <w:spacing w:after="0" w:line="360" w:lineRule="auto"/>
        <w:jc w:val="both"/>
        <w:rPr>
          <w:rFonts w:ascii="Times New Roman" w:hAnsi="Times New Roman" w:cs="Times New Roman"/>
          <w:color w:val="000000"/>
          <w:kern w:val="0"/>
          <w:sz w:val="27"/>
          <w:szCs w:val="27"/>
          <w:lang w:eastAsia="en-GB"/>
          <w14:ligatures w14:val="none"/>
        </w:rPr>
      </w:pPr>
    </w:p>
    <w:p w14:paraId="22939296" w14:textId="77777777" w:rsidR="006F67C3" w:rsidRDefault="006F67C3" w:rsidP="00D343DF">
      <w:pPr>
        <w:spacing w:after="0" w:line="360" w:lineRule="auto"/>
        <w:jc w:val="both"/>
        <w:rPr>
          <w:rFonts w:ascii="-webkit-standard" w:hAnsi="-webkit-standard" w:cs="Times New Roman"/>
          <w:b/>
          <w:bCs/>
          <w:color w:val="000000"/>
          <w:kern w:val="0"/>
          <w:lang w:eastAsia="en-GB"/>
          <w14:ligatures w14:val="none"/>
        </w:rPr>
      </w:pPr>
      <w:r>
        <w:rPr>
          <w:rFonts w:ascii="-webkit-standard" w:hAnsi="-webkit-standard" w:cs="Times New Roman"/>
          <w:b/>
          <w:bCs/>
          <w:color w:val="000000"/>
          <w:kern w:val="0"/>
          <w:lang w:eastAsia="en-GB"/>
          <w14:ligatures w14:val="none"/>
        </w:rPr>
        <w:t>Correlation Analysis</w:t>
      </w:r>
    </w:p>
    <w:tbl>
      <w:tblPr>
        <w:tblW w:w="6347" w:type="dxa"/>
        <w:tblInd w:w="1496"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
        <w:gridCol w:w="2388"/>
        <w:gridCol w:w="2556"/>
        <w:gridCol w:w="1362"/>
      </w:tblGrid>
      <w:tr w:rsidR="006F67C3" w:rsidRPr="00B759F8" w14:paraId="3654B682" w14:textId="77777777" w:rsidTr="00D343DF">
        <w:trPr>
          <w:trHeight w:val="317"/>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B381F" w14:textId="77777777" w:rsidR="006F67C3" w:rsidRPr="00B759F8" w:rsidRDefault="006F67C3" w:rsidP="00D343DF">
            <w:pPr>
              <w:spacing w:after="0" w:line="240" w:lineRule="auto"/>
              <w:ind w:left="45" w:right="45"/>
              <w:jc w:val="center"/>
              <w:rPr>
                <w:rFonts w:ascii="-webkit-standard" w:hAnsi="-webkit-standard" w:cs="Times New Roman"/>
                <w:kern w:val="0"/>
                <w:lang w:eastAsia="en-GB"/>
                <w14:ligatures w14:val="none"/>
              </w:rPr>
            </w:pPr>
            <w:r w:rsidRPr="00B759F8">
              <w:rPr>
                <w:rFonts w:ascii="Arial" w:hAnsi="Arial" w:cs="Arial"/>
                <w:b/>
                <w:bCs/>
                <w:color w:val="000000"/>
                <w:kern w:val="0"/>
                <w:lang w:eastAsia="en-GB"/>
                <w14:ligatures w14:val="none"/>
              </w:rPr>
              <w:t>Correlations</w:t>
            </w:r>
          </w:p>
        </w:tc>
      </w:tr>
      <w:tr w:rsidR="006F67C3" w:rsidRPr="00B759F8" w14:paraId="3B156B69" w14:textId="77777777" w:rsidTr="00D343DF">
        <w:trPr>
          <w:trHeight w:val="54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AEA6A5F" w14:textId="77777777" w:rsidR="006F67C3" w:rsidRPr="00B759F8" w:rsidRDefault="006F67C3" w:rsidP="00D343DF">
            <w:pPr>
              <w:spacing w:after="0" w:line="240" w:lineRule="auto"/>
              <w:rPr>
                <w:rFonts w:ascii="-webkit-standard" w:hAnsi="-webkit-standard" w:cs="Times New Roman"/>
                <w:kern w:val="0"/>
                <w:lang w:eastAsia="en-GB"/>
                <w14:ligatures w14:val="none"/>
              </w:rPr>
            </w:pPr>
            <w:r w:rsidRPr="00B759F8">
              <w:rPr>
                <w:rFonts w:ascii="-webkit-standard" w:hAnsi="-webkit-standard" w:cs="Times New Roman"/>
                <w:kern w:val="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DFFB3DA" w14:textId="77777777" w:rsidR="006F67C3" w:rsidRPr="00B759F8" w:rsidRDefault="006F67C3" w:rsidP="00D343DF">
            <w:pPr>
              <w:spacing w:after="0" w:line="240" w:lineRule="auto"/>
              <w:ind w:left="45" w:right="45"/>
              <w:jc w:val="center"/>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recreational activities</w:t>
            </w:r>
            <w:r w:rsidRPr="00B759F8">
              <w:rPr>
                <w:rFonts w:ascii="-webkit-standard" w:hAnsi="-webkit-standard" w:cs="Times New Roman"/>
                <w:kern w:val="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5A376E8" w14:textId="77777777" w:rsidR="006F67C3" w:rsidRPr="00B759F8" w:rsidRDefault="006F67C3" w:rsidP="00D343DF">
            <w:pPr>
              <w:spacing w:after="0" w:line="480" w:lineRule="auto"/>
              <w:ind w:left="45" w:right="45"/>
              <w:jc w:val="center"/>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innovation </w:t>
            </w:r>
          </w:p>
        </w:tc>
      </w:tr>
      <w:tr w:rsidR="006F67C3" w:rsidRPr="00B759F8" w14:paraId="02645992" w14:textId="77777777" w:rsidTr="00D343DF">
        <w:trPr>
          <w:trHeight w:val="413"/>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3FC67FC6" w14:textId="77777777" w:rsidR="006F67C3" w:rsidRPr="00B759F8" w:rsidRDefault="006F67C3" w:rsidP="00D343DF">
            <w:pPr>
              <w:spacing w:after="0" w:line="240" w:lineRule="auto"/>
              <w:ind w:left="45" w:right="45"/>
              <w:rPr>
                <w:rFonts w:ascii="-webkit-standard" w:hAnsi="-webkit-standard"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D20A699" w14:textId="77777777" w:rsidR="006F67C3" w:rsidRPr="00B759F8" w:rsidRDefault="006F67C3" w:rsidP="00D343DF">
            <w:pPr>
              <w:spacing w:after="0" w:line="240" w:lineRule="auto"/>
              <w:ind w:left="45" w:right="45"/>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Pearson Correlation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402FE"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381B9"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-.056</w:t>
            </w:r>
          </w:p>
        </w:tc>
      </w:tr>
      <w:tr w:rsidR="006F67C3" w:rsidRPr="00B759F8" w14:paraId="7165F47C" w14:textId="77777777" w:rsidTr="00D343DF">
        <w:trPr>
          <w:trHeight w:val="445"/>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5ECCF4D4" w14:textId="77777777" w:rsidR="006F67C3" w:rsidRPr="00B759F8" w:rsidRDefault="006F67C3" w:rsidP="00D343DF">
            <w:pPr>
              <w:spacing w:after="0" w:line="240" w:lineRule="auto"/>
              <w:rPr>
                <w:rFonts w:ascii="-webkit-standard" w:hAnsi="-webkit-standard"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7D94B19" w14:textId="77777777" w:rsidR="006F67C3" w:rsidRPr="00B759F8" w:rsidRDefault="006F67C3" w:rsidP="00D343DF">
            <w:pPr>
              <w:spacing w:after="0" w:line="240" w:lineRule="auto"/>
              <w:ind w:left="45" w:right="45"/>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Sig. (2-tailed)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2E601" w14:textId="77777777" w:rsidR="006F67C3" w:rsidRPr="00B759F8" w:rsidRDefault="006F67C3" w:rsidP="00D343DF">
            <w:pPr>
              <w:spacing w:after="0" w:line="240" w:lineRule="auto"/>
              <w:rPr>
                <w:rFonts w:ascii="-webkit-standard" w:hAnsi="-webkit-standard" w:cs="Times New Roman"/>
                <w:kern w:val="0"/>
                <w:lang w:eastAsia="en-GB"/>
                <w14:ligatures w14:val="none"/>
              </w:rPr>
            </w:pPr>
            <w:r w:rsidRPr="00B759F8">
              <w:rPr>
                <w:rFonts w:ascii="-webkit-standard" w:hAnsi="-webkit-standard" w:cs="Times New Roman"/>
                <w:kern w:val="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EB22B"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.624</w:t>
            </w:r>
          </w:p>
        </w:tc>
      </w:tr>
      <w:tr w:rsidR="006F67C3" w:rsidRPr="00B759F8" w14:paraId="499B0F6D" w14:textId="77777777" w:rsidTr="00D343DF">
        <w:trPr>
          <w:trHeight w:val="413"/>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6F612338" w14:textId="77777777" w:rsidR="006F67C3" w:rsidRPr="00B759F8" w:rsidRDefault="006F67C3" w:rsidP="00D343DF">
            <w:pPr>
              <w:spacing w:after="0" w:line="240" w:lineRule="auto"/>
              <w:rPr>
                <w:rFonts w:ascii="-webkit-standard" w:hAnsi="-webkit-standard"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C910404" w14:textId="77777777" w:rsidR="006F67C3" w:rsidRPr="00B759F8" w:rsidRDefault="006F67C3" w:rsidP="00D343DF">
            <w:pPr>
              <w:spacing w:after="0" w:line="240" w:lineRule="auto"/>
              <w:ind w:left="45" w:right="45"/>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40436"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28813"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80</w:t>
            </w:r>
          </w:p>
        </w:tc>
      </w:tr>
      <w:tr w:rsidR="006F67C3" w:rsidRPr="00B759F8" w14:paraId="2069C808" w14:textId="77777777" w:rsidTr="00D343DF">
        <w:trPr>
          <w:trHeight w:val="413"/>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5CABB039" w14:textId="77777777" w:rsidR="006F67C3" w:rsidRPr="00B759F8" w:rsidRDefault="006F67C3" w:rsidP="00D343DF">
            <w:pPr>
              <w:spacing w:after="0" w:line="240" w:lineRule="auto"/>
              <w:ind w:left="45" w:right="45"/>
              <w:rPr>
                <w:rFonts w:ascii="-webkit-standard" w:hAnsi="-webkit-standard"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1945C90" w14:textId="77777777" w:rsidR="006F67C3" w:rsidRPr="00B759F8" w:rsidRDefault="006F67C3" w:rsidP="00D343DF">
            <w:pPr>
              <w:spacing w:after="0" w:line="240" w:lineRule="auto"/>
              <w:ind w:left="45" w:right="45"/>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Pearson Correlation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FE2B1"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88D19"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1</w:t>
            </w:r>
          </w:p>
        </w:tc>
      </w:tr>
      <w:tr w:rsidR="006F67C3" w:rsidRPr="00B759F8" w14:paraId="5B2A1CD6" w14:textId="77777777" w:rsidTr="00D343DF">
        <w:trPr>
          <w:trHeight w:val="413"/>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152BAD7B" w14:textId="77777777" w:rsidR="006F67C3" w:rsidRPr="00B759F8" w:rsidRDefault="006F67C3" w:rsidP="00D343DF">
            <w:pPr>
              <w:spacing w:after="0" w:line="240" w:lineRule="auto"/>
              <w:rPr>
                <w:rFonts w:ascii="-webkit-standard" w:hAnsi="-webkit-standard"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7AB019A" w14:textId="77777777" w:rsidR="006F67C3" w:rsidRPr="00B759F8" w:rsidRDefault="006F67C3" w:rsidP="00D343DF">
            <w:pPr>
              <w:spacing w:after="0" w:line="240" w:lineRule="auto"/>
              <w:ind w:left="45" w:right="45"/>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Sig. (2-tailed)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95A73"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F97AA" w14:textId="77777777" w:rsidR="006F67C3" w:rsidRPr="00B759F8" w:rsidRDefault="006F67C3" w:rsidP="00D343DF">
            <w:pPr>
              <w:spacing w:after="0" w:line="240" w:lineRule="auto"/>
              <w:rPr>
                <w:rFonts w:ascii="-webkit-standard" w:hAnsi="-webkit-standard" w:cs="Times New Roman"/>
                <w:kern w:val="0"/>
                <w:lang w:eastAsia="en-GB"/>
                <w14:ligatures w14:val="none"/>
              </w:rPr>
            </w:pPr>
            <w:r w:rsidRPr="00B759F8">
              <w:rPr>
                <w:rFonts w:ascii="-webkit-standard" w:hAnsi="-webkit-standard" w:cs="Times New Roman"/>
                <w:kern w:val="0"/>
                <w:lang w:eastAsia="en-GB"/>
                <w14:ligatures w14:val="none"/>
              </w:rPr>
              <w:t> </w:t>
            </w:r>
          </w:p>
        </w:tc>
      </w:tr>
      <w:tr w:rsidR="006F67C3" w:rsidRPr="00B759F8" w14:paraId="3BF383D3" w14:textId="77777777" w:rsidTr="00D343DF">
        <w:trPr>
          <w:trHeight w:val="413"/>
        </w:trPr>
        <w:tc>
          <w:tcPr>
            <w:tcW w:w="0" w:type="auto"/>
            <w:tcBorders>
              <w:top w:val="single" w:sz="6" w:space="0" w:color="000000"/>
              <w:left w:val="single" w:sz="6" w:space="0" w:color="000000"/>
              <w:bottom w:val="single" w:sz="6" w:space="0" w:color="000000"/>
              <w:right w:val="single" w:sz="6" w:space="0" w:color="000000"/>
            </w:tcBorders>
            <w:shd w:val="clear" w:color="auto" w:fill="FFFFFF"/>
          </w:tcPr>
          <w:p w14:paraId="79A133E7" w14:textId="77777777" w:rsidR="006F67C3" w:rsidRPr="00B759F8" w:rsidRDefault="006F67C3" w:rsidP="00D343DF">
            <w:pPr>
              <w:spacing w:after="0" w:line="240" w:lineRule="auto"/>
              <w:rPr>
                <w:rFonts w:ascii="-webkit-standard" w:hAnsi="-webkit-standard" w:cs="Times New Roman"/>
                <w:kern w:val="0"/>
                <w:lang w:eastAsia="en-GB"/>
                <w14:ligatures w14:val="none"/>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8510FEB" w14:textId="77777777" w:rsidR="006F67C3" w:rsidRPr="00B759F8" w:rsidRDefault="006F67C3" w:rsidP="00D343DF">
            <w:pPr>
              <w:spacing w:after="0" w:line="240" w:lineRule="auto"/>
              <w:ind w:left="45" w:right="45"/>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C6C89"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C8628" w14:textId="77777777" w:rsidR="006F67C3" w:rsidRPr="00B759F8" w:rsidRDefault="006F67C3" w:rsidP="00D343DF">
            <w:pPr>
              <w:spacing w:after="0" w:line="240" w:lineRule="auto"/>
              <w:ind w:left="45" w:right="45"/>
              <w:jc w:val="right"/>
              <w:rPr>
                <w:rFonts w:ascii="-webkit-standard" w:hAnsi="-webkit-standard" w:cs="Times New Roman"/>
                <w:kern w:val="0"/>
                <w:lang w:eastAsia="en-GB"/>
                <w14:ligatures w14:val="none"/>
              </w:rPr>
            </w:pPr>
            <w:r w:rsidRPr="00B759F8">
              <w:rPr>
                <w:rFonts w:ascii="Arial" w:hAnsi="Arial" w:cs="Arial"/>
                <w:color w:val="000000"/>
                <w:kern w:val="0"/>
                <w:lang w:eastAsia="en-GB"/>
                <w14:ligatures w14:val="none"/>
              </w:rPr>
              <w:t>80</w:t>
            </w:r>
          </w:p>
        </w:tc>
      </w:tr>
    </w:tbl>
    <w:p w14:paraId="08150096" w14:textId="77777777" w:rsidR="006F67C3" w:rsidRPr="00302936" w:rsidRDefault="006F67C3" w:rsidP="00D343DF">
      <w:pPr>
        <w:spacing w:after="150" w:line="276" w:lineRule="auto"/>
        <w:rPr>
          <w:rFonts w:ascii="Times New Roman" w:hAnsi="Times New Roman" w:cs="Times New Roman"/>
          <w:b/>
          <w:bCs/>
          <w:sz w:val="20"/>
          <w:szCs w:val="20"/>
        </w:rPr>
      </w:pPr>
      <w:r>
        <w:rPr>
          <w:rFonts w:ascii="-webkit-standard" w:hAnsi="-webkit-standard" w:cs="Times New Roman"/>
          <w:b/>
          <w:bCs/>
          <w:color w:val="000000"/>
          <w:kern w:val="0"/>
          <w:lang w:eastAsia="en-GB"/>
          <w14:ligatures w14:val="none"/>
        </w:rPr>
        <w:t xml:space="preserve">                            </w:t>
      </w:r>
      <w:r>
        <w:rPr>
          <w:rFonts w:ascii="Times New Roman" w:hAnsi="Times New Roman" w:cs="Times New Roman"/>
          <w:b/>
          <w:bCs/>
          <w:sz w:val="20"/>
          <w:szCs w:val="20"/>
        </w:rPr>
        <w:t>Significance Level is Tested at 0.05</w:t>
      </w:r>
    </w:p>
    <w:p w14:paraId="28C4202F" w14:textId="77777777" w:rsidR="006F67C3" w:rsidRDefault="006F67C3" w:rsidP="00D343DF">
      <w:pPr>
        <w:spacing w:after="0" w:line="360" w:lineRule="auto"/>
        <w:jc w:val="both"/>
        <w:rPr>
          <w:rFonts w:ascii="-webkit-standard" w:hAnsi="-webkit-standard" w:cs="Times New Roman"/>
          <w:b/>
          <w:bCs/>
          <w:color w:val="000000"/>
          <w:kern w:val="0"/>
          <w:lang w:eastAsia="en-GB"/>
          <w14:ligatures w14:val="none"/>
        </w:rPr>
      </w:pPr>
    </w:p>
    <w:p w14:paraId="07136C91" w14:textId="77777777" w:rsidR="006F67C3" w:rsidRDefault="006F67C3" w:rsidP="00D343DF">
      <w:pPr>
        <w:spacing w:after="0" w:line="360" w:lineRule="auto"/>
        <w:jc w:val="both"/>
        <w:rPr>
          <w:rFonts w:ascii="-webkit-standard" w:hAnsi="-webkit-standard" w:cs="Times New Roman"/>
          <w:b/>
          <w:bCs/>
          <w:color w:val="000000"/>
          <w:kern w:val="0"/>
          <w:lang w:eastAsia="en-GB"/>
          <w14:ligatures w14:val="none"/>
        </w:rPr>
      </w:pPr>
      <w:r>
        <w:rPr>
          <w:rFonts w:ascii="-webkit-standard" w:hAnsi="-webkit-standard" w:cs="Times New Roman"/>
          <w:b/>
          <w:bCs/>
          <w:color w:val="000000"/>
          <w:kern w:val="0"/>
          <w:lang w:eastAsia="en-GB"/>
          <w14:ligatures w14:val="none"/>
        </w:rPr>
        <w:t xml:space="preserve">Interpretation </w:t>
      </w:r>
    </w:p>
    <w:p w14:paraId="0F38A0B7" w14:textId="77777777" w:rsidR="006F67C3" w:rsidRPr="00CB4084" w:rsidRDefault="006F67C3" w:rsidP="00D343DF">
      <w:pPr>
        <w:spacing w:after="0" w:line="360" w:lineRule="auto"/>
        <w:jc w:val="both"/>
        <w:rPr>
          <w:rFonts w:ascii="Times New Roman" w:hAnsi="Times New Roman" w:cs="Times New Roman"/>
          <w:color w:val="000000"/>
          <w:kern w:val="0"/>
          <w:lang w:eastAsia="en-GB"/>
          <w14:ligatures w14:val="none"/>
        </w:rPr>
      </w:pPr>
      <w:r w:rsidRPr="00CB4084">
        <w:rPr>
          <w:rFonts w:ascii="Times New Roman" w:hAnsi="Times New Roman" w:cs="Times New Roman"/>
        </w:rPr>
        <w:t xml:space="preserve">The p value is .624 which is greater than the alpha value 0.05 (.624&gt;0.05), hence null hypothesis h0 is accepted. </w:t>
      </w:r>
      <w:r w:rsidRPr="00CB4084">
        <w:rPr>
          <w:rFonts w:ascii="Times New Roman" w:hAnsi="Times New Roman" w:cs="Times New Roman"/>
          <w:color w:val="000000"/>
          <w:kern w:val="0"/>
          <w:lang w:eastAsia="en-GB"/>
          <w14:ligatures w14:val="none"/>
        </w:rPr>
        <w:t>There is no significant correlation between the company's recreational activities and innovation or creative solutions.</w:t>
      </w:r>
    </w:p>
    <w:p w14:paraId="0A7A3C23" w14:textId="77777777" w:rsidR="006F67C3" w:rsidRPr="00CB4084" w:rsidRDefault="006F67C3" w:rsidP="00D343DF">
      <w:pPr>
        <w:spacing w:after="150" w:line="276" w:lineRule="auto"/>
        <w:rPr>
          <w:rFonts w:ascii="-webkit-standard" w:hAnsi="-webkit-standard" w:cs="Times New Roman"/>
          <w:color w:val="000000"/>
          <w:kern w:val="0"/>
          <w:lang w:eastAsia="en-GB"/>
          <w14:ligatures w14:val="none"/>
        </w:rPr>
      </w:pPr>
    </w:p>
    <w:p w14:paraId="0E61D246" w14:textId="77777777" w:rsidR="006F67C3" w:rsidRDefault="006F67C3" w:rsidP="00D343DF">
      <w:pPr>
        <w:spacing w:after="0" w:line="360" w:lineRule="auto"/>
        <w:jc w:val="both"/>
        <w:rPr>
          <w:rFonts w:ascii="-webkit-standard" w:hAnsi="-webkit-standard" w:cs="Times New Roman"/>
          <w:b/>
          <w:bCs/>
          <w:color w:val="000000"/>
          <w:kern w:val="0"/>
          <w:lang w:eastAsia="en-GB"/>
          <w14:ligatures w14:val="none"/>
        </w:rPr>
      </w:pPr>
    </w:p>
    <w:p w14:paraId="1EC48183" w14:textId="7596DF51" w:rsidR="00DC05F9" w:rsidRDefault="00DC05F9" w:rsidP="00CD7A83">
      <w:pPr>
        <w:jc w:val="both"/>
        <w:rPr>
          <w:rFonts w:ascii="Times New Roman" w:hAnsi="Times New Roman" w:cs="Times New Roman"/>
          <w:sz w:val="24"/>
          <w:szCs w:val="24"/>
          <w:lang w:val="en-US"/>
        </w:rPr>
      </w:pPr>
    </w:p>
    <w:p w14:paraId="1C8DD89C" w14:textId="77777777" w:rsidR="00356055" w:rsidRDefault="00356055" w:rsidP="00CD7A83">
      <w:pPr>
        <w:jc w:val="both"/>
        <w:rPr>
          <w:rFonts w:ascii="Times New Roman" w:hAnsi="Times New Roman" w:cs="Times New Roman"/>
          <w:sz w:val="24"/>
          <w:szCs w:val="24"/>
          <w:lang w:val="en-US"/>
        </w:rPr>
      </w:pPr>
    </w:p>
    <w:p w14:paraId="213DF9F9" w14:textId="77777777" w:rsidR="00356055" w:rsidRDefault="00356055" w:rsidP="00CD7A83">
      <w:pPr>
        <w:jc w:val="both"/>
        <w:rPr>
          <w:rFonts w:ascii="Times New Roman" w:hAnsi="Times New Roman" w:cs="Times New Roman"/>
          <w:sz w:val="24"/>
          <w:szCs w:val="24"/>
          <w:lang w:val="en-US"/>
        </w:rPr>
      </w:pPr>
    </w:p>
    <w:p w14:paraId="0F198326" w14:textId="77777777" w:rsidR="00356055" w:rsidRDefault="00356055" w:rsidP="00CD7A83">
      <w:pPr>
        <w:jc w:val="both"/>
        <w:rPr>
          <w:rFonts w:ascii="Times New Roman" w:hAnsi="Times New Roman" w:cs="Times New Roman"/>
          <w:sz w:val="24"/>
          <w:szCs w:val="24"/>
          <w:lang w:val="en-US"/>
        </w:rPr>
      </w:pPr>
    </w:p>
    <w:p w14:paraId="1994670E" w14:textId="77777777" w:rsidR="00356055" w:rsidRDefault="00356055" w:rsidP="00CD7A83">
      <w:pPr>
        <w:jc w:val="both"/>
        <w:rPr>
          <w:rFonts w:ascii="Times New Roman" w:hAnsi="Times New Roman" w:cs="Times New Roman"/>
          <w:sz w:val="24"/>
          <w:szCs w:val="24"/>
          <w:lang w:val="en-US"/>
        </w:rPr>
      </w:pPr>
    </w:p>
    <w:p w14:paraId="4052AC34" w14:textId="4131FE2B" w:rsidR="00356055" w:rsidRDefault="008E6EA3" w:rsidP="00D343DF">
      <w:pPr>
        <w:spacing w:after="0" w:line="360" w:lineRule="auto"/>
        <w:jc w:val="center"/>
        <w:rPr>
          <w:rFonts w:ascii="Times New Roman" w:hAnsi="Times New Roman" w:cs="Times New Roman"/>
          <w:b/>
          <w:bCs/>
        </w:rPr>
      </w:pPr>
      <w:r>
        <w:rPr>
          <w:rFonts w:ascii="Times New Roman" w:hAnsi="Times New Roman" w:cs="Times New Roman"/>
          <w:sz w:val="24"/>
          <w:szCs w:val="24"/>
          <w:lang w:val="en-US"/>
        </w:rPr>
        <w:lastRenderedPageBreak/>
        <w:t xml:space="preserve"> </w:t>
      </w:r>
      <w:r w:rsidR="00356055" w:rsidRPr="005F478B">
        <w:rPr>
          <w:rFonts w:ascii="Times New Roman" w:hAnsi="Times New Roman" w:cs="Times New Roman"/>
          <w:b/>
          <w:bCs/>
        </w:rPr>
        <w:t>CROSS TABULATION AND CHI SQUARE</w:t>
      </w:r>
    </w:p>
    <w:p w14:paraId="488C7162" w14:textId="77777777" w:rsidR="00B51FA0" w:rsidRDefault="00B51FA0" w:rsidP="00B51FA0">
      <w:pPr>
        <w:spacing w:after="150" w:line="276" w:lineRule="auto"/>
        <w:jc w:val="both"/>
        <w:rPr>
          <w:rFonts w:ascii="Times New Roman" w:hAnsi="Times New Roman" w:cs="Times New Roman"/>
        </w:rPr>
      </w:pPr>
    </w:p>
    <w:p w14:paraId="3EA524DA" w14:textId="3D9642C6" w:rsidR="00356055" w:rsidRPr="00B51FA0" w:rsidRDefault="00356055" w:rsidP="00B51FA0">
      <w:pPr>
        <w:spacing w:after="150" w:line="276" w:lineRule="auto"/>
        <w:jc w:val="both"/>
        <w:rPr>
          <w:rFonts w:ascii="Times New Roman" w:hAnsi="Times New Roman" w:cs="Times New Roman"/>
        </w:rPr>
      </w:pPr>
      <w:r w:rsidRPr="00B51FA0">
        <w:rPr>
          <w:rFonts w:ascii="Times New Roman" w:hAnsi="Times New Roman" w:cs="Times New Roman"/>
        </w:rPr>
        <w:t>Cross Tabulation and Chi Square analysis has utilised to analyse association between the respondent's gender and their agreement that employee engagement is linked to individual productivity levels.</w:t>
      </w:r>
    </w:p>
    <w:p w14:paraId="6083907E" w14:textId="77777777" w:rsidR="00356055" w:rsidRDefault="00356055" w:rsidP="00D343DF">
      <w:pPr>
        <w:spacing w:after="150" w:line="276" w:lineRule="auto"/>
        <w:jc w:val="both"/>
        <w:rPr>
          <w:rFonts w:ascii="Times New Roman" w:hAnsi="Times New Roman" w:cs="Times New Roman"/>
        </w:rPr>
      </w:pPr>
    </w:p>
    <w:p w14:paraId="324B0EB0" w14:textId="77777777" w:rsidR="00356055" w:rsidRDefault="00356055" w:rsidP="00D343DF">
      <w:pPr>
        <w:spacing w:after="150" w:line="240" w:lineRule="auto"/>
        <w:jc w:val="both"/>
        <w:rPr>
          <w:rFonts w:ascii="Times New Roman" w:hAnsi="Times New Roman" w:cs="Times New Roman"/>
        </w:rPr>
      </w:pPr>
      <w:r w:rsidRPr="00BF41B4">
        <w:rPr>
          <w:rFonts w:ascii="Times New Roman" w:hAnsi="Times New Roman" w:cs="Times New Roman"/>
          <w:b/>
          <w:bCs/>
        </w:rPr>
        <w:t>Null Hypothesis h0:</w:t>
      </w:r>
      <w:r>
        <w:rPr>
          <w:rFonts w:ascii="Times New Roman" w:hAnsi="Times New Roman" w:cs="Times New Roman"/>
          <w:b/>
          <w:bCs/>
        </w:rPr>
        <w:t xml:space="preserve"> </w:t>
      </w:r>
      <w:r w:rsidRPr="006E2CB0">
        <w:rPr>
          <w:rFonts w:ascii="Times New Roman" w:hAnsi="Times New Roman" w:cs="Times New Roman"/>
        </w:rPr>
        <w:t xml:space="preserve">There is </w:t>
      </w:r>
      <w:r>
        <w:rPr>
          <w:rFonts w:ascii="Times New Roman" w:hAnsi="Times New Roman" w:cs="Times New Roman"/>
        </w:rPr>
        <w:t>no</w:t>
      </w:r>
      <w:r w:rsidRPr="006E2CB0">
        <w:rPr>
          <w:rFonts w:ascii="Times New Roman" w:hAnsi="Times New Roman" w:cs="Times New Roman"/>
        </w:rPr>
        <w:t xml:space="preserve"> significant association between the respondent's gender and their agreement that employee engagement is linked to individual productivity levels.</w:t>
      </w:r>
    </w:p>
    <w:p w14:paraId="047F3269" w14:textId="77777777" w:rsidR="00356055" w:rsidRPr="00067839" w:rsidRDefault="00356055" w:rsidP="00D343DF">
      <w:pPr>
        <w:spacing w:after="150" w:line="240" w:lineRule="auto"/>
        <w:jc w:val="both"/>
        <w:rPr>
          <w:rFonts w:ascii="Times New Roman" w:hAnsi="Times New Roman" w:cs="Times New Roman"/>
        </w:rPr>
      </w:pPr>
    </w:p>
    <w:p w14:paraId="1EBD89AA" w14:textId="77777777" w:rsidR="00356055" w:rsidRPr="00603107" w:rsidRDefault="00356055" w:rsidP="00D343DF">
      <w:pPr>
        <w:spacing w:after="150" w:line="276" w:lineRule="auto"/>
        <w:jc w:val="both"/>
        <w:rPr>
          <w:rFonts w:ascii="Times New Roman" w:hAnsi="Times New Roman" w:cs="Times New Roman"/>
        </w:rPr>
      </w:pPr>
      <w:r>
        <w:rPr>
          <w:rFonts w:ascii="Times New Roman" w:hAnsi="Times New Roman" w:cs="Times New Roman"/>
          <w:b/>
          <w:bCs/>
        </w:rPr>
        <w:t xml:space="preserve">Alternative </w:t>
      </w:r>
      <w:r w:rsidRPr="00BF41B4">
        <w:rPr>
          <w:rFonts w:ascii="Times New Roman" w:hAnsi="Times New Roman" w:cs="Times New Roman"/>
          <w:b/>
          <w:bCs/>
        </w:rPr>
        <w:t xml:space="preserve">Hypothesis </w:t>
      </w:r>
      <w:r>
        <w:rPr>
          <w:rFonts w:ascii="Times New Roman" w:hAnsi="Times New Roman" w:cs="Times New Roman"/>
          <w:b/>
          <w:bCs/>
        </w:rPr>
        <w:t xml:space="preserve">h1: </w:t>
      </w:r>
      <w:r w:rsidRPr="00603107">
        <w:rPr>
          <w:rFonts w:ascii="Times New Roman" w:hAnsi="Times New Roman" w:cs="Times New Roman"/>
        </w:rPr>
        <w:t xml:space="preserve">There is </w:t>
      </w:r>
      <w:r>
        <w:rPr>
          <w:rFonts w:ascii="Times New Roman" w:hAnsi="Times New Roman" w:cs="Times New Roman"/>
        </w:rPr>
        <w:t>a</w:t>
      </w:r>
      <w:r w:rsidRPr="00603107">
        <w:rPr>
          <w:rFonts w:ascii="Times New Roman" w:hAnsi="Times New Roman" w:cs="Times New Roman"/>
        </w:rPr>
        <w:t xml:space="preserve"> significant association between the respondent's gender and their agreement that employee engagement is linked to individual productivity levels.</w:t>
      </w:r>
    </w:p>
    <w:p w14:paraId="6856F5FA" w14:textId="77777777" w:rsidR="00356055" w:rsidRDefault="00356055" w:rsidP="00D343DF">
      <w:pPr>
        <w:spacing w:after="0" w:line="240" w:lineRule="auto"/>
        <w:jc w:val="both"/>
        <w:rPr>
          <w:rFonts w:ascii="Times New Roman" w:hAnsi="Times New Roman" w:cs="Times New Roman"/>
          <w:b/>
          <w:bCs/>
        </w:rPr>
      </w:pPr>
    </w:p>
    <w:p w14:paraId="6B277300" w14:textId="77777777" w:rsidR="00356055" w:rsidRPr="00603107" w:rsidRDefault="00356055" w:rsidP="00D343DF">
      <w:pPr>
        <w:spacing w:after="0" w:line="240" w:lineRule="auto"/>
        <w:jc w:val="both"/>
        <w:rPr>
          <w:rFonts w:ascii="Times New Roman" w:hAnsi="Times New Roman" w:cs="Times New Roman"/>
          <w:b/>
          <w:bCs/>
        </w:rPr>
      </w:pPr>
      <w:r>
        <w:rPr>
          <w:rFonts w:ascii="Times New Roman" w:hAnsi="Times New Roman" w:cs="Times New Roman"/>
          <w:b/>
          <w:bCs/>
        </w:rPr>
        <w:t xml:space="preserve">Cross Tabulation </w:t>
      </w:r>
    </w:p>
    <w:tbl>
      <w:tblPr>
        <w:tblpPr w:leftFromText="180" w:rightFromText="180" w:vertAnchor="text" w:horzAnchor="margin" w:tblpY="179"/>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0"/>
        <w:gridCol w:w="854"/>
        <w:gridCol w:w="2760"/>
        <w:gridCol w:w="1510"/>
        <w:gridCol w:w="1822"/>
        <w:gridCol w:w="1288"/>
        <w:gridCol w:w="610"/>
      </w:tblGrid>
      <w:tr w:rsidR="00356055" w:rsidRPr="00822628" w14:paraId="697A80FC" w14:textId="77777777" w:rsidTr="00D343DF">
        <w:tc>
          <w:tcPr>
            <w:tcW w:w="0" w:type="auto"/>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3B884" w14:textId="77777777" w:rsidR="00356055" w:rsidRPr="00822628" w:rsidRDefault="00356055" w:rsidP="00D343DF">
            <w:pPr>
              <w:spacing w:after="0" w:line="360" w:lineRule="auto"/>
              <w:ind w:left="45" w:right="45"/>
              <w:jc w:val="center"/>
              <w:rPr>
                <w:rFonts w:ascii="-webkit-standard" w:hAnsi="-webkit-standard" w:cs="Times New Roman"/>
                <w:kern w:val="0"/>
                <w:lang w:eastAsia="en-GB"/>
                <w14:ligatures w14:val="none"/>
              </w:rPr>
            </w:pPr>
            <w:r w:rsidRPr="00822628">
              <w:rPr>
                <w:rFonts w:ascii="Arial" w:hAnsi="Arial" w:cs="Arial"/>
                <w:b/>
                <w:bCs/>
                <w:color w:val="000000"/>
                <w:kern w:val="0"/>
                <w:lang w:eastAsia="en-GB"/>
                <w14:ligatures w14:val="none"/>
              </w:rPr>
              <w:t> </w:t>
            </w:r>
            <w:proofErr w:type="spellStart"/>
            <w:r w:rsidRPr="00822628">
              <w:rPr>
                <w:rFonts w:ascii="Arial" w:hAnsi="Arial" w:cs="Arial"/>
                <w:b/>
                <w:bCs/>
                <w:color w:val="000000"/>
                <w:kern w:val="0"/>
                <w:lang w:eastAsia="en-GB"/>
                <w14:ligatures w14:val="none"/>
              </w:rPr>
              <w:t>Crosstabulation</w:t>
            </w:r>
            <w:proofErr w:type="spellEnd"/>
          </w:p>
        </w:tc>
      </w:tr>
      <w:tr w:rsidR="00356055" w:rsidRPr="00822628" w14:paraId="27832DDB" w14:textId="77777777" w:rsidTr="00D343D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1BB32601" w14:textId="77777777" w:rsidR="00356055" w:rsidRPr="00822628" w:rsidRDefault="00356055" w:rsidP="00D343DF">
            <w:pPr>
              <w:spacing w:after="0" w:line="240" w:lineRule="auto"/>
              <w:rPr>
                <w:rFonts w:ascii="-webkit-standard" w:hAnsi="-webkit-standard" w:cs="Times New Roman"/>
                <w:kern w:val="0"/>
                <w:lang w:eastAsia="en-GB"/>
                <w14:ligatures w14:val="none"/>
              </w:rPr>
            </w:pPr>
            <w:r w:rsidRPr="00822628">
              <w:rPr>
                <w:rFonts w:ascii="-webkit-standard" w:hAnsi="-webkit-standard" w:cs="Times New Roman"/>
                <w:kern w:val="0"/>
                <w:lang w:eastAsia="en-GB"/>
                <w14:ligatures w14:val="none"/>
              </w:rPr>
              <w:t> </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42C5C1C4" w14:textId="77777777" w:rsidR="00356055" w:rsidRPr="00822628" w:rsidRDefault="00356055" w:rsidP="00D343DF">
            <w:pPr>
              <w:spacing w:after="0" w:line="240" w:lineRule="auto"/>
              <w:ind w:left="45" w:right="45"/>
              <w:jc w:val="center"/>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Do you agree that employee engagement is linked to individual productivity levels?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7A74808" w14:textId="77777777" w:rsidR="00356055" w:rsidRPr="00822628" w:rsidRDefault="00356055" w:rsidP="00D343DF">
            <w:pPr>
              <w:spacing w:after="0" w:line="240" w:lineRule="auto"/>
              <w:ind w:left="45" w:right="45"/>
              <w:jc w:val="center"/>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Total</w:t>
            </w:r>
          </w:p>
        </w:tc>
      </w:tr>
      <w:tr w:rsidR="00356055" w:rsidRPr="00603107" w14:paraId="18792485" w14:textId="77777777" w:rsidTr="00D343D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6E82E0F4" w14:textId="77777777" w:rsidR="00356055" w:rsidRPr="00822628" w:rsidRDefault="00356055" w:rsidP="00D343DF">
            <w:pPr>
              <w:spacing w:after="0" w:line="240" w:lineRule="auto"/>
              <w:rPr>
                <w:rFonts w:ascii="-webkit-standard" w:hAnsi="-webkit-standard" w:cs="Times New Roman"/>
                <w:kern w:val="0"/>
                <w:lang w:eastAsia="en-GB"/>
                <w14:ligatures w14:val="none"/>
              </w:rPr>
            </w:pPr>
            <w:r w:rsidRPr="00822628">
              <w:rPr>
                <w:rFonts w:ascii="-webkit-standard" w:hAnsi="-webkit-standard" w:cs="Times New Roman"/>
                <w:kern w:val="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DFCEBE6" w14:textId="77777777" w:rsidR="00356055" w:rsidRPr="00822628" w:rsidRDefault="00356055" w:rsidP="00D343DF">
            <w:pPr>
              <w:spacing w:after="0" w:line="240" w:lineRule="auto"/>
              <w:ind w:left="45" w:right="45"/>
              <w:jc w:val="center"/>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Strongly 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5AF2A8C0" w14:textId="77777777" w:rsidR="00356055" w:rsidRPr="00822628" w:rsidRDefault="00356055" w:rsidP="00D343DF">
            <w:pPr>
              <w:spacing w:after="0" w:line="240" w:lineRule="auto"/>
              <w:ind w:left="45" w:right="45"/>
              <w:jc w:val="center"/>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Neutral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2A40B18E" w14:textId="77777777" w:rsidR="00356055" w:rsidRPr="00822628" w:rsidRDefault="00356055" w:rsidP="00D343DF">
            <w:pPr>
              <w:spacing w:after="0" w:line="240" w:lineRule="auto"/>
              <w:ind w:left="45" w:right="45"/>
              <w:jc w:val="center"/>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Disagree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EE86C55" w14:textId="77777777" w:rsidR="00356055" w:rsidRPr="00822628" w:rsidRDefault="00356055" w:rsidP="00D343DF">
            <w:pPr>
              <w:spacing w:after="0" w:line="240" w:lineRule="auto"/>
              <w:ind w:left="45" w:right="45"/>
              <w:jc w:val="center"/>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Agree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590A0E5" w14:textId="77777777" w:rsidR="00356055" w:rsidRPr="00822628" w:rsidRDefault="00356055" w:rsidP="00D343DF">
            <w:pPr>
              <w:spacing w:after="0" w:line="240" w:lineRule="auto"/>
              <w:rPr>
                <w:rFonts w:ascii="-webkit-standard" w:hAnsi="-webkit-standard" w:cs="Times New Roman"/>
                <w:kern w:val="0"/>
                <w:lang w:eastAsia="en-GB"/>
                <w14:ligatures w14:val="none"/>
              </w:rPr>
            </w:pPr>
            <w:r w:rsidRPr="00822628">
              <w:rPr>
                <w:rFonts w:ascii="-webkit-standard" w:hAnsi="-webkit-standard" w:cs="Times New Roman"/>
                <w:kern w:val="0"/>
                <w:lang w:eastAsia="en-GB"/>
                <w14:ligatures w14:val="none"/>
              </w:rPr>
              <w:t> </w:t>
            </w:r>
          </w:p>
        </w:tc>
      </w:tr>
      <w:tr w:rsidR="00356055" w:rsidRPr="00603107" w14:paraId="154A9348" w14:textId="77777777" w:rsidTr="00D343D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A7AC60C" w14:textId="77777777" w:rsidR="00356055" w:rsidRPr="00822628" w:rsidRDefault="00356055" w:rsidP="00D343DF">
            <w:pPr>
              <w:spacing w:after="0" w:line="240" w:lineRule="auto"/>
              <w:ind w:left="45" w:right="45"/>
              <w:rPr>
                <w:rFonts w:ascii="-webkit-standard" w:hAnsi="-webkit-standard" w:cs="Times New Roman"/>
                <w:kern w:val="0"/>
                <w:lang w:eastAsia="en-GB"/>
                <w14:ligatures w14:val="none"/>
              </w:rPr>
            </w:pPr>
            <w:r w:rsidRPr="00822628">
              <w:rPr>
                <w:rFonts w:ascii="-webkit-standard" w:hAnsi="-webkit-standard" w:cs="Times New Roman"/>
                <w:kern w:val="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30CC25A" w14:textId="77777777" w:rsidR="00356055" w:rsidRPr="00822628" w:rsidRDefault="00356055" w:rsidP="00D343DF">
            <w:pPr>
              <w:spacing w:after="0" w:line="240" w:lineRule="auto"/>
              <w:ind w:left="45" w:right="45"/>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8EA9C"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D3C70"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45F64"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C5CD6"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271F4"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59</w:t>
            </w:r>
          </w:p>
        </w:tc>
      </w:tr>
      <w:tr w:rsidR="00356055" w:rsidRPr="00603107" w14:paraId="6413B7C6" w14:textId="77777777" w:rsidTr="00D343D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00EB60" w14:textId="77777777" w:rsidR="00356055" w:rsidRPr="00822628" w:rsidRDefault="00356055" w:rsidP="00D343DF">
            <w:pPr>
              <w:spacing w:after="0" w:line="240" w:lineRule="auto"/>
              <w:rPr>
                <w:rFonts w:ascii="-webkit-standard" w:hAnsi="-webkit-standard" w:cs="Times New Roman"/>
                <w:kern w:val="0"/>
                <w:lang w:eastAsia="en-GB"/>
                <w14:ligatures w14:val="none"/>
              </w:rPr>
            </w:pPr>
            <w:r w:rsidRPr="00822628">
              <w:rPr>
                <w:rFonts w:ascii="-webkit-standard" w:hAnsi="-webkit-standard" w:cs="Times New Roman"/>
                <w:kern w:val="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52A0E2" w14:textId="77777777" w:rsidR="00356055" w:rsidRPr="00822628" w:rsidRDefault="00356055" w:rsidP="00D343DF">
            <w:pPr>
              <w:spacing w:after="0" w:line="240" w:lineRule="auto"/>
              <w:ind w:left="45" w:right="45"/>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Female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2E43A"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A7503"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7DC2B"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61C90"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289F7"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21</w:t>
            </w:r>
          </w:p>
        </w:tc>
      </w:tr>
      <w:tr w:rsidR="00356055" w:rsidRPr="00603107" w14:paraId="47580AD3" w14:textId="77777777" w:rsidTr="00D343D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37E081C" w14:textId="77777777" w:rsidR="00356055" w:rsidRPr="00822628" w:rsidRDefault="00356055" w:rsidP="00D343DF">
            <w:pPr>
              <w:spacing w:after="0" w:line="240" w:lineRule="auto"/>
              <w:ind w:left="45" w:right="45"/>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0A90"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21D6"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2DB65"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78491"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55E1B" w14:textId="77777777" w:rsidR="00356055" w:rsidRPr="00822628" w:rsidRDefault="00356055" w:rsidP="00D343DF">
            <w:pPr>
              <w:spacing w:after="0" w:line="240" w:lineRule="auto"/>
              <w:ind w:left="45" w:right="45"/>
              <w:jc w:val="right"/>
              <w:rPr>
                <w:rFonts w:ascii="-webkit-standard" w:hAnsi="-webkit-standard" w:cs="Times New Roman"/>
                <w:kern w:val="0"/>
                <w:lang w:eastAsia="en-GB"/>
                <w14:ligatures w14:val="none"/>
              </w:rPr>
            </w:pPr>
            <w:r w:rsidRPr="00822628">
              <w:rPr>
                <w:rFonts w:ascii="Arial" w:hAnsi="Arial" w:cs="Arial"/>
                <w:color w:val="000000"/>
                <w:kern w:val="0"/>
                <w:lang w:eastAsia="en-GB"/>
                <w14:ligatures w14:val="none"/>
              </w:rPr>
              <w:t>80</w:t>
            </w:r>
          </w:p>
        </w:tc>
      </w:tr>
    </w:tbl>
    <w:p w14:paraId="17A41267" w14:textId="77777777" w:rsidR="00356055" w:rsidRDefault="00356055" w:rsidP="00D343DF">
      <w:pPr>
        <w:spacing w:after="150" w:line="276" w:lineRule="auto"/>
        <w:rPr>
          <w:rFonts w:ascii="Times New Roman" w:hAnsi="Times New Roman" w:cs="Times New Roman"/>
        </w:rPr>
      </w:pPr>
    </w:p>
    <w:p w14:paraId="0C62B36A" w14:textId="77777777" w:rsidR="00356055" w:rsidRPr="00603107" w:rsidRDefault="00356055" w:rsidP="00D343DF">
      <w:pPr>
        <w:spacing w:after="0" w:line="276" w:lineRule="auto"/>
        <w:rPr>
          <w:rFonts w:ascii="Times New Roman" w:hAnsi="Times New Roman" w:cs="Times New Roman"/>
          <w:b/>
          <w:bCs/>
        </w:rPr>
      </w:pPr>
      <w:r w:rsidRPr="00603107">
        <w:rPr>
          <w:rFonts w:ascii="Times New Roman" w:hAnsi="Times New Roman" w:cs="Times New Roman"/>
          <w:b/>
          <w:bCs/>
        </w:rPr>
        <w:t xml:space="preserve">Chi Square Analysis </w:t>
      </w:r>
    </w:p>
    <w:tbl>
      <w:tblPr>
        <w:tblW w:w="93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37"/>
        <w:gridCol w:w="889"/>
        <w:gridCol w:w="404"/>
        <w:gridCol w:w="4330"/>
      </w:tblGrid>
      <w:tr w:rsidR="00356055" w:rsidRPr="00822628" w14:paraId="5ABC5A29" w14:textId="77777777" w:rsidTr="00D343DF">
        <w:trPr>
          <w:trHeight w:val="216"/>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9B39D" w14:textId="77777777" w:rsidR="00356055" w:rsidRPr="00822628" w:rsidRDefault="00356055" w:rsidP="00D343DF">
            <w:pPr>
              <w:spacing w:after="0" w:line="240" w:lineRule="auto"/>
              <w:ind w:left="45" w:right="45"/>
              <w:jc w:val="center"/>
              <w:rPr>
                <w:rFonts w:ascii="-webkit-standard" w:hAnsi="-webkit-standard" w:cs="Times New Roman"/>
                <w:b/>
                <w:bCs/>
                <w:kern w:val="0"/>
                <w:sz w:val="20"/>
                <w:szCs w:val="20"/>
                <w:lang w:eastAsia="en-GB"/>
                <w14:ligatures w14:val="none"/>
              </w:rPr>
            </w:pPr>
            <w:r w:rsidRPr="00822628">
              <w:rPr>
                <w:rFonts w:ascii="Arial" w:hAnsi="Arial" w:cs="Arial"/>
                <w:b/>
                <w:bCs/>
                <w:color w:val="000000"/>
                <w:kern w:val="0"/>
                <w:sz w:val="20"/>
                <w:szCs w:val="20"/>
                <w:lang w:eastAsia="en-GB"/>
                <w14:ligatures w14:val="none"/>
              </w:rPr>
              <w:t>Chi-Square Tests</w:t>
            </w:r>
          </w:p>
        </w:tc>
      </w:tr>
      <w:tr w:rsidR="00356055" w:rsidRPr="00822628" w14:paraId="7336CB80" w14:textId="77777777" w:rsidTr="00D343DF">
        <w:trPr>
          <w:trHeight w:val="294"/>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6DBC5B8" w14:textId="77777777" w:rsidR="00356055" w:rsidRPr="00822628" w:rsidRDefault="00356055" w:rsidP="00D343DF">
            <w:pPr>
              <w:spacing w:after="0" w:line="240" w:lineRule="auto"/>
              <w:rPr>
                <w:rFonts w:ascii="-webkit-standard" w:hAnsi="-webkit-standard" w:cs="Times New Roman"/>
                <w:kern w:val="0"/>
                <w:sz w:val="20"/>
                <w:szCs w:val="20"/>
                <w:lang w:eastAsia="en-GB"/>
                <w14:ligatures w14:val="none"/>
              </w:rPr>
            </w:pPr>
            <w:r w:rsidRPr="00822628">
              <w:rPr>
                <w:rFonts w:ascii="-webkit-standard" w:hAnsi="-webkit-standard" w:cs="Times New Roman"/>
                <w:kern w:val="0"/>
                <w:sz w:val="20"/>
                <w:szCs w:val="2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83CC9C2" w14:textId="77777777" w:rsidR="00356055" w:rsidRPr="00822628" w:rsidRDefault="00356055" w:rsidP="00D343DF">
            <w:pPr>
              <w:spacing w:after="0" w:line="240" w:lineRule="auto"/>
              <w:ind w:left="45" w:right="45"/>
              <w:jc w:val="center"/>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Value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0F14EDDF" w14:textId="77777777" w:rsidR="00356055" w:rsidRPr="00822628" w:rsidRDefault="00356055" w:rsidP="00D343DF">
            <w:pPr>
              <w:spacing w:after="0" w:line="240" w:lineRule="auto"/>
              <w:ind w:left="45" w:right="45"/>
              <w:jc w:val="center"/>
              <w:rPr>
                <w:rFonts w:ascii="-webkit-standard" w:hAnsi="-webkit-standard" w:cs="Times New Roman"/>
                <w:kern w:val="0"/>
                <w:sz w:val="20"/>
                <w:szCs w:val="20"/>
                <w:lang w:eastAsia="en-GB"/>
                <w14:ligatures w14:val="none"/>
              </w:rPr>
            </w:pPr>
            <w:proofErr w:type="spellStart"/>
            <w:r w:rsidRPr="00822628">
              <w:rPr>
                <w:rFonts w:ascii="Arial" w:hAnsi="Arial" w:cs="Arial"/>
                <w:color w:val="000000"/>
                <w:kern w:val="0"/>
                <w:sz w:val="20"/>
                <w:szCs w:val="20"/>
                <w:lang w:eastAsia="en-GB"/>
                <w14:ligatures w14:val="none"/>
              </w:rPr>
              <w:t>df</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bottom"/>
            <w:hideMark/>
          </w:tcPr>
          <w:p w14:paraId="30F6480C" w14:textId="77777777" w:rsidR="00356055" w:rsidRPr="00822628" w:rsidRDefault="00356055" w:rsidP="00D343DF">
            <w:pPr>
              <w:spacing w:after="0" w:line="240" w:lineRule="auto"/>
              <w:ind w:left="45" w:right="45"/>
              <w:jc w:val="center"/>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Asymptotic Significance (2-sided)</w:t>
            </w:r>
          </w:p>
        </w:tc>
      </w:tr>
      <w:tr w:rsidR="00356055" w:rsidRPr="00822628" w14:paraId="31CEE597" w14:textId="77777777" w:rsidTr="00D343DF">
        <w:trPr>
          <w:trHeight w:val="21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829D0DC" w14:textId="77777777" w:rsidR="00356055" w:rsidRPr="00822628" w:rsidRDefault="00356055" w:rsidP="00D343DF">
            <w:pPr>
              <w:spacing w:after="0" w:line="240" w:lineRule="auto"/>
              <w:ind w:left="45" w:right="45"/>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Pearson Chi-Square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E35DB"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.624</w:t>
            </w:r>
            <w:r w:rsidRPr="00822628">
              <w:rPr>
                <w:rFonts w:ascii="Arial" w:hAnsi="Arial" w:cs="Arial"/>
                <w:color w:val="000000"/>
                <w:kern w:val="0"/>
                <w:sz w:val="20"/>
                <w:szCs w:val="20"/>
                <w:vertAlign w:val="superscript"/>
                <w:lang w:eastAsia="en-GB"/>
                <w14:ligatures w14:val="none"/>
              </w:rPr>
              <w: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4D34C"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AE20C"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.891</w:t>
            </w:r>
          </w:p>
        </w:tc>
      </w:tr>
      <w:tr w:rsidR="00356055" w:rsidRPr="00822628" w14:paraId="03EAA268" w14:textId="77777777" w:rsidTr="00D343DF">
        <w:trPr>
          <w:trHeight w:val="21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4A95AA" w14:textId="77777777" w:rsidR="00356055" w:rsidRPr="00822628" w:rsidRDefault="00356055" w:rsidP="00D343DF">
            <w:pPr>
              <w:spacing w:after="0" w:line="240" w:lineRule="auto"/>
              <w:ind w:left="45" w:right="45"/>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Likelihood Ratio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C835B"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.888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829C8"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8A8A"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.828</w:t>
            </w:r>
          </w:p>
        </w:tc>
      </w:tr>
      <w:tr w:rsidR="00356055" w:rsidRPr="00822628" w14:paraId="0253C6FA" w14:textId="77777777" w:rsidTr="00D343DF">
        <w:trPr>
          <w:trHeight w:val="216"/>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B653430" w14:textId="77777777" w:rsidR="00356055" w:rsidRPr="00822628" w:rsidRDefault="00356055" w:rsidP="00D343DF">
            <w:pPr>
              <w:spacing w:after="0" w:line="240" w:lineRule="auto"/>
              <w:ind w:left="45" w:right="45"/>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Linear-by-Linear Association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00F6B"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.074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C70FC"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749B7"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.786</w:t>
            </w:r>
          </w:p>
        </w:tc>
      </w:tr>
      <w:tr w:rsidR="00356055" w:rsidRPr="00822628" w14:paraId="69413BC7" w14:textId="77777777" w:rsidTr="00D343DF">
        <w:trPr>
          <w:trHeight w:val="294"/>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30521F6" w14:textId="77777777" w:rsidR="00356055" w:rsidRPr="00822628" w:rsidRDefault="00356055" w:rsidP="00D343DF">
            <w:pPr>
              <w:spacing w:after="0" w:line="240" w:lineRule="auto"/>
              <w:ind w:left="45" w:right="45"/>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N of Valid Cases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4BC99" w14:textId="77777777" w:rsidR="00356055" w:rsidRPr="00822628" w:rsidRDefault="00356055" w:rsidP="00D343DF">
            <w:pPr>
              <w:spacing w:after="0" w:line="240" w:lineRule="auto"/>
              <w:ind w:left="45" w:right="45"/>
              <w:jc w:val="right"/>
              <w:rPr>
                <w:rFonts w:ascii="-webkit-standard" w:hAnsi="-webkit-standard" w:cs="Times New Roman"/>
                <w:kern w:val="0"/>
                <w:sz w:val="20"/>
                <w:szCs w:val="20"/>
                <w:lang w:eastAsia="en-GB"/>
                <w14:ligatures w14:val="none"/>
              </w:rPr>
            </w:pPr>
            <w:r w:rsidRPr="00822628">
              <w:rPr>
                <w:rFonts w:ascii="Arial" w:hAnsi="Arial" w:cs="Arial"/>
                <w:color w:val="000000"/>
                <w:kern w:val="0"/>
                <w:sz w:val="20"/>
                <w:szCs w:val="20"/>
                <w:lang w:eastAsia="en-GB"/>
                <w14:ligatures w14:val="none"/>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42F73" w14:textId="77777777" w:rsidR="00356055" w:rsidRPr="00822628" w:rsidRDefault="00356055" w:rsidP="00D343DF">
            <w:pPr>
              <w:spacing w:after="0" w:line="240" w:lineRule="auto"/>
              <w:rPr>
                <w:rFonts w:ascii="-webkit-standard" w:hAnsi="-webkit-standard" w:cs="Times New Roman"/>
                <w:kern w:val="0"/>
                <w:sz w:val="20"/>
                <w:szCs w:val="20"/>
                <w:lang w:eastAsia="en-GB"/>
                <w14:ligatures w14:val="none"/>
              </w:rPr>
            </w:pPr>
            <w:r w:rsidRPr="00822628">
              <w:rPr>
                <w:rFonts w:ascii="-webkit-standard" w:hAnsi="-webkit-standard" w:cs="Times New Roman"/>
                <w:kern w:val="0"/>
                <w:sz w:val="20"/>
                <w:szCs w:val="20"/>
                <w:lang w:eastAsia="en-GB"/>
                <w14:ligatures w14:val="none"/>
              </w:rPr>
              <w:t>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CF78B" w14:textId="77777777" w:rsidR="00356055" w:rsidRPr="00822628" w:rsidRDefault="00356055" w:rsidP="00D343DF">
            <w:pPr>
              <w:spacing w:after="0" w:line="240" w:lineRule="auto"/>
              <w:rPr>
                <w:rFonts w:ascii="-webkit-standard" w:hAnsi="-webkit-standard" w:cs="Times New Roman"/>
                <w:kern w:val="0"/>
                <w:sz w:val="20"/>
                <w:szCs w:val="20"/>
                <w:lang w:eastAsia="en-GB"/>
                <w14:ligatures w14:val="none"/>
              </w:rPr>
            </w:pPr>
            <w:r w:rsidRPr="00822628">
              <w:rPr>
                <w:rFonts w:ascii="-webkit-standard" w:hAnsi="-webkit-standard" w:cs="Times New Roman"/>
                <w:kern w:val="0"/>
                <w:sz w:val="20"/>
                <w:szCs w:val="20"/>
                <w:lang w:eastAsia="en-GB"/>
                <w14:ligatures w14:val="none"/>
              </w:rPr>
              <w:t> </w:t>
            </w:r>
          </w:p>
        </w:tc>
      </w:tr>
    </w:tbl>
    <w:p w14:paraId="069F288C" w14:textId="77777777" w:rsidR="00356055" w:rsidRPr="00302936" w:rsidRDefault="00356055" w:rsidP="00D343DF">
      <w:pPr>
        <w:spacing w:after="150" w:line="276" w:lineRule="auto"/>
        <w:rPr>
          <w:rFonts w:ascii="Times New Roman" w:hAnsi="Times New Roman" w:cs="Times New Roman"/>
          <w:b/>
          <w:bCs/>
          <w:sz w:val="20"/>
          <w:szCs w:val="20"/>
        </w:rPr>
      </w:pPr>
      <w:r>
        <w:rPr>
          <w:rFonts w:ascii="Times New Roman" w:hAnsi="Times New Roman" w:cs="Times New Roman"/>
          <w:b/>
          <w:bCs/>
          <w:sz w:val="20"/>
          <w:szCs w:val="20"/>
        </w:rPr>
        <w:t>Significance Level is Tested at 0.05</w:t>
      </w:r>
    </w:p>
    <w:p w14:paraId="22E341E0" w14:textId="77777777" w:rsidR="00356055" w:rsidRDefault="00356055" w:rsidP="00D343DF">
      <w:pPr>
        <w:spacing w:after="150" w:line="276" w:lineRule="auto"/>
        <w:rPr>
          <w:rFonts w:ascii="Times New Roman" w:hAnsi="Times New Roman" w:cs="Times New Roman"/>
        </w:rPr>
      </w:pPr>
    </w:p>
    <w:p w14:paraId="0362FF00" w14:textId="77777777" w:rsidR="00356055" w:rsidRDefault="00356055" w:rsidP="00D343DF">
      <w:pPr>
        <w:spacing w:after="150" w:line="276" w:lineRule="auto"/>
        <w:rPr>
          <w:rFonts w:ascii="Times New Roman" w:hAnsi="Times New Roman" w:cs="Times New Roman"/>
          <w:b/>
          <w:bCs/>
        </w:rPr>
      </w:pPr>
      <w:r w:rsidRPr="00603107">
        <w:rPr>
          <w:rFonts w:ascii="Times New Roman" w:hAnsi="Times New Roman" w:cs="Times New Roman"/>
          <w:b/>
          <w:bCs/>
        </w:rPr>
        <w:t xml:space="preserve">Interpretation </w:t>
      </w:r>
    </w:p>
    <w:p w14:paraId="07DD6790" w14:textId="77777777" w:rsidR="00356055" w:rsidRPr="00AE0F19" w:rsidRDefault="00356055" w:rsidP="00D343DF">
      <w:pPr>
        <w:spacing w:after="0" w:line="276" w:lineRule="auto"/>
        <w:jc w:val="both"/>
        <w:rPr>
          <w:rFonts w:ascii="-webkit-standard" w:hAnsi="-webkit-standard" w:cs="Times New Roman"/>
          <w:b/>
          <w:bCs/>
          <w:color w:val="000000"/>
          <w:kern w:val="0"/>
          <w:lang w:eastAsia="en-GB"/>
          <w14:ligatures w14:val="none"/>
        </w:rPr>
      </w:pPr>
      <w:r>
        <w:rPr>
          <w:rFonts w:ascii="Times New Roman" w:hAnsi="Times New Roman" w:cs="Times New Roman"/>
          <w:color w:val="000000"/>
          <w:kern w:val="0"/>
          <w:lang w:eastAsia="en-GB"/>
          <w14:ligatures w14:val="none"/>
        </w:rPr>
        <w:t xml:space="preserve">The p-value is 0.891 which is greater than alpha value 0.05 (0.891&gt;0.05), hence null hypothesis h0 is accepted and alternative hypothesis h1 is rejected. </w:t>
      </w:r>
    </w:p>
    <w:p w14:paraId="53DABA81" w14:textId="77777777" w:rsidR="00356055" w:rsidRDefault="00356055" w:rsidP="00D343DF">
      <w:pPr>
        <w:spacing w:after="150" w:line="240" w:lineRule="auto"/>
        <w:jc w:val="both"/>
        <w:rPr>
          <w:rFonts w:ascii="Times New Roman" w:hAnsi="Times New Roman" w:cs="Times New Roman"/>
        </w:rPr>
      </w:pPr>
      <w:r>
        <w:rPr>
          <w:rFonts w:ascii="Times New Roman" w:hAnsi="Times New Roman" w:cs="Times New Roman"/>
          <w:color w:val="000000"/>
          <w:kern w:val="0"/>
          <w:lang w:eastAsia="en-GB"/>
          <w14:ligatures w14:val="none"/>
        </w:rPr>
        <w:t xml:space="preserve">Thus, </w:t>
      </w:r>
      <w:r w:rsidRPr="006E2CB0">
        <w:rPr>
          <w:rFonts w:ascii="Times New Roman" w:hAnsi="Times New Roman" w:cs="Times New Roman"/>
        </w:rPr>
        <w:t xml:space="preserve">There is </w:t>
      </w:r>
      <w:r>
        <w:rPr>
          <w:rFonts w:ascii="Times New Roman" w:hAnsi="Times New Roman" w:cs="Times New Roman"/>
        </w:rPr>
        <w:t>no</w:t>
      </w:r>
      <w:r w:rsidRPr="006E2CB0">
        <w:rPr>
          <w:rFonts w:ascii="Times New Roman" w:hAnsi="Times New Roman" w:cs="Times New Roman"/>
        </w:rPr>
        <w:t xml:space="preserve"> significant association between the respondent's gender and their agreement that employee engagement is linked to individual productivity levels.</w:t>
      </w:r>
    </w:p>
    <w:p w14:paraId="0407F51A" w14:textId="77777777" w:rsidR="00356055" w:rsidRDefault="00356055" w:rsidP="00CD7A83">
      <w:pPr>
        <w:jc w:val="both"/>
        <w:rPr>
          <w:rFonts w:ascii="Times New Roman" w:hAnsi="Times New Roman" w:cs="Times New Roman"/>
          <w:sz w:val="24"/>
          <w:szCs w:val="24"/>
          <w:lang w:val="en-US"/>
        </w:rPr>
      </w:pPr>
    </w:p>
    <w:p w14:paraId="6998E712" w14:textId="77777777" w:rsidR="008E6EA3" w:rsidRDefault="008E6EA3" w:rsidP="00CD7A83">
      <w:pPr>
        <w:jc w:val="both"/>
        <w:rPr>
          <w:rFonts w:ascii="Times New Roman" w:hAnsi="Times New Roman" w:cs="Times New Roman"/>
          <w:sz w:val="24"/>
          <w:szCs w:val="24"/>
          <w:lang w:val="en-US"/>
        </w:rPr>
      </w:pPr>
    </w:p>
    <w:p w14:paraId="66ADED0B" w14:textId="77777777" w:rsidR="008E6EA3" w:rsidRDefault="008E6EA3" w:rsidP="00CD7A83">
      <w:pPr>
        <w:jc w:val="both"/>
        <w:rPr>
          <w:rFonts w:ascii="Times New Roman" w:hAnsi="Times New Roman" w:cs="Times New Roman"/>
          <w:sz w:val="24"/>
          <w:szCs w:val="24"/>
          <w:lang w:val="en-US"/>
        </w:rPr>
      </w:pPr>
    </w:p>
    <w:p w14:paraId="70125891" w14:textId="77777777" w:rsidR="008E6EA3" w:rsidRDefault="008E6EA3" w:rsidP="00CD7A83">
      <w:pPr>
        <w:jc w:val="both"/>
        <w:rPr>
          <w:rFonts w:ascii="Times New Roman" w:hAnsi="Times New Roman" w:cs="Times New Roman"/>
          <w:sz w:val="24"/>
          <w:szCs w:val="24"/>
          <w:lang w:val="en-US"/>
        </w:rPr>
      </w:pPr>
    </w:p>
    <w:p w14:paraId="4D9F4C51" w14:textId="77777777" w:rsidR="008E6EA3" w:rsidRDefault="008E6EA3" w:rsidP="00CD7A83">
      <w:pPr>
        <w:jc w:val="both"/>
        <w:rPr>
          <w:rFonts w:ascii="Times New Roman" w:hAnsi="Times New Roman" w:cs="Times New Roman"/>
          <w:sz w:val="24"/>
          <w:szCs w:val="24"/>
          <w:lang w:val="en-US"/>
        </w:rPr>
      </w:pPr>
    </w:p>
    <w:p w14:paraId="39C5A8D2" w14:textId="77777777" w:rsidR="008E6EA3" w:rsidRDefault="008E6EA3" w:rsidP="00D343DF">
      <w:pPr>
        <w:spacing w:after="0" w:line="276" w:lineRule="auto"/>
        <w:jc w:val="both"/>
        <w:rPr>
          <w:rFonts w:ascii="Times New Roman" w:hAnsi="Times New Roman" w:cs="Times New Roman"/>
          <w:color w:val="000000"/>
          <w:kern w:val="0"/>
          <w:lang w:eastAsia="en-GB"/>
          <w14:ligatures w14:val="none"/>
        </w:rPr>
      </w:pPr>
    </w:p>
    <w:p w14:paraId="6EEA5482" w14:textId="77777777" w:rsidR="008E6EA3" w:rsidRDefault="008E6EA3" w:rsidP="00D343DF">
      <w:pPr>
        <w:spacing w:after="0" w:line="276" w:lineRule="auto"/>
        <w:jc w:val="both"/>
        <w:rPr>
          <w:rFonts w:ascii="Times New Roman" w:hAnsi="Times New Roman" w:cs="Times New Roman"/>
          <w:b/>
          <w:bCs/>
          <w:color w:val="000000"/>
          <w:kern w:val="0"/>
          <w:sz w:val="28"/>
          <w:szCs w:val="28"/>
          <w:lang w:eastAsia="en-GB"/>
          <w14:ligatures w14:val="none"/>
        </w:rPr>
      </w:pPr>
      <w:r>
        <w:rPr>
          <w:rFonts w:ascii="Times New Roman" w:hAnsi="Times New Roman" w:cs="Times New Roman"/>
          <w:b/>
          <w:bCs/>
          <w:color w:val="000000"/>
          <w:kern w:val="0"/>
          <w:sz w:val="28"/>
          <w:szCs w:val="28"/>
          <w:lang w:eastAsia="en-GB"/>
          <w14:ligatures w14:val="none"/>
        </w:rPr>
        <w:t xml:space="preserve">5.C CONCLUSION </w:t>
      </w:r>
    </w:p>
    <w:p w14:paraId="2EB8DF5C" w14:textId="77777777" w:rsidR="008E6EA3" w:rsidRDefault="008E6EA3" w:rsidP="00D343DF">
      <w:pPr>
        <w:spacing w:after="0" w:line="276" w:lineRule="auto"/>
        <w:jc w:val="both"/>
        <w:rPr>
          <w:rFonts w:ascii="Times New Roman" w:hAnsi="Times New Roman" w:cs="Times New Roman"/>
          <w:b/>
          <w:bCs/>
          <w:color w:val="000000"/>
          <w:kern w:val="0"/>
          <w:sz w:val="28"/>
          <w:szCs w:val="28"/>
          <w:lang w:eastAsia="en-GB"/>
          <w14:ligatures w14:val="none"/>
        </w:rPr>
      </w:pPr>
    </w:p>
    <w:p w14:paraId="055DA810" w14:textId="77777777" w:rsidR="008E6EA3" w:rsidRPr="00663172" w:rsidRDefault="008E6EA3" w:rsidP="008E6EA3">
      <w:pPr>
        <w:pStyle w:val="ListParagraph"/>
        <w:numPr>
          <w:ilvl w:val="0"/>
          <w:numId w:val="8"/>
        </w:numPr>
        <w:spacing w:after="0" w:line="276" w:lineRule="auto"/>
        <w:jc w:val="both"/>
        <w:rPr>
          <w:rFonts w:ascii="Times New Roman" w:hAnsi="Times New Roman" w:cs="Times New Roman"/>
          <w:color w:val="000000"/>
          <w:kern w:val="0"/>
          <w:lang w:eastAsia="en-GB"/>
          <w14:ligatures w14:val="none"/>
        </w:rPr>
      </w:pPr>
      <w:r w:rsidRPr="00E636F0">
        <w:rPr>
          <w:rFonts w:ascii="Times New Roman" w:hAnsi="Times New Roman" w:cs="Times New Roman"/>
          <w:color w:val="000000"/>
          <w:kern w:val="0"/>
          <w:lang w:eastAsia="en-GB"/>
          <w14:ligatures w14:val="none"/>
        </w:rPr>
        <w:t>With respect to the above study and findings the employees are determined to give</w:t>
      </w:r>
      <w:r>
        <w:rPr>
          <w:rFonts w:ascii="Times New Roman" w:hAnsi="Times New Roman" w:cs="Times New Roman"/>
          <w:color w:val="000000"/>
          <w:kern w:val="0"/>
          <w:lang w:eastAsia="en-GB"/>
          <w14:ligatures w14:val="none"/>
        </w:rPr>
        <w:t xml:space="preserve"> </w:t>
      </w:r>
      <w:r w:rsidRPr="00E636F0">
        <w:rPr>
          <w:rFonts w:ascii="Times New Roman" w:hAnsi="Times New Roman" w:cs="Times New Roman"/>
          <w:color w:val="000000"/>
          <w:kern w:val="0"/>
          <w:lang w:eastAsia="en-GB"/>
          <w14:ligatures w14:val="none"/>
        </w:rPr>
        <w:t>their best at workplace and the organization sets clear objectives for them to perform</w:t>
      </w:r>
      <w:r>
        <w:rPr>
          <w:rFonts w:ascii="Times New Roman" w:hAnsi="Times New Roman" w:cs="Times New Roman"/>
          <w:color w:val="000000"/>
          <w:kern w:val="0"/>
          <w:lang w:eastAsia="en-GB"/>
          <w14:ligatures w14:val="none"/>
        </w:rPr>
        <w:t xml:space="preserve"> </w:t>
      </w:r>
      <w:r w:rsidRPr="00E636F0">
        <w:rPr>
          <w:rFonts w:ascii="Times New Roman" w:hAnsi="Times New Roman" w:cs="Times New Roman"/>
          <w:color w:val="000000"/>
          <w:kern w:val="0"/>
          <w:lang w:eastAsia="en-GB"/>
          <w14:ligatures w14:val="none"/>
        </w:rPr>
        <w:t>to the best of their ability and they feel comfortable giving feedback to their superior in</w:t>
      </w:r>
      <w:r>
        <w:rPr>
          <w:rFonts w:ascii="Times New Roman" w:hAnsi="Times New Roman" w:cs="Times New Roman"/>
          <w:color w:val="000000"/>
          <w:kern w:val="0"/>
          <w:lang w:eastAsia="en-GB"/>
          <w14:ligatures w14:val="none"/>
        </w:rPr>
        <w:t xml:space="preserve"> </w:t>
      </w:r>
      <w:r w:rsidRPr="00E636F0">
        <w:rPr>
          <w:rFonts w:ascii="Times New Roman" w:hAnsi="Times New Roman" w:cs="Times New Roman"/>
          <w:color w:val="000000"/>
          <w:kern w:val="0"/>
          <w:lang w:eastAsia="en-GB"/>
          <w14:ligatures w14:val="none"/>
        </w:rPr>
        <w:t>the organization. It also inspires them to give their best at work and grow as an</w:t>
      </w:r>
      <w:r>
        <w:rPr>
          <w:rFonts w:ascii="Times New Roman" w:hAnsi="Times New Roman" w:cs="Times New Roman"/>
          <w:color w:val="000000"/>
          <w:kern w:val="0"/>
          <w:lang w:eastAsia="en-GB"/>
          <w14:ligatures w14:val="none"/>
        </w:rPr>
        <w:t xml:space="preserve"> </w:t>
      </w:r>
      <w:r w:rsidRPr="00E636F0">
        <w:rPr>
          <w:rFonts w:ascii="Times New Roman" w:hAnsi="Times New Roman" w:cs="Times New Roman"/>
          <w:color w:val="000000"/>
          <w:kern w:val="0"/>
          <w:lang w:eastAsia="en-GB"/>
          <w14:ligatures w14:val="none"/>
        </w:rPr>
        <w:t>individual. The employees are willing to put best of their efforts if they are given</w:t>
      </w:r>
      <w:r>
        <w:rPr>
          <w:rFonts w:ascii="Times New Roman" w:hAnsi="Times New Roman" w:cs="Times New Roman"/>
          <w:color w:val="000000"/>
          <w:kern w:val="0"/>
          <w:lang w:eastAsia="en-GB"/>
          <w14:ligatures w14:val="none"/>
        </w:rPr>
        <w:t xml:space="preserve"> </w:t>
      </w:r>
      <w:r w:rsidRPr="00E636F0">
        <w:rPr>
          <w:rFonts w:ascii="Times New Roman" w:hAnsi="Times New Roman" w:cs="Times New Roman"/>
          <w:color w:val="000000"/>
          <w:kern w:val="0"/>
          <w:lang w:eastAsia="en-GB"/>
          <w14:ligatures w14:val="none"/>
        </w:rPr>
        <w:t xml:space="preserve">proper working spaces. The employee under proper working environment, with </w:t>
      </w:r>
      <w:bookmarkStart w:id="2" w:name="_Int_gtRyFd73"/>
      <w:r w:rsidRPr="00E636F0">
        <w:rPr>
          <w:rFonts w:ascii="Times New Roman" w:hAnsi="Times New Roman" w:cs="Times New Roman"/>
          <w:color w:val="000000"/>
          <w:kern w:val="0"/>
          <w:lang w:eastAsia="en-GB"/>
          <w14:ligatures w14:val="none"/>
        </w:rPr>
        <w:t>their</w:t>
      </w:r>
      <w:bookmarkEnd w:id="2"/>
      <w:r>
        <w:rPr>
          <w:rFonts w:ascii="Times New Roman" w:hAnsi="Times New Roman" w:cs="Times New Roman"/>
          <w:color w:val="000000"/>
          <w:kern w:val="0"/>
          <w:lang w:eastAsia="en-GB"/>
          <w14:ligatures w14:val="none"/>
        </w:rPr>
        <w:t xml:space="preserve"> </w:t>
      </w:r>
      <w:r w:rsidRPr="00E636F0">
        <w:rPr>
          <w:rFonts w:ascii="Times New Roman" w:hAnsi="Times New Roman" w:cs="Times New Roman"/>
          <w:color w:val="000000"/>
          <w:kern w:val="0"/>
          <w:lang w:eastAsia="en-GB"/>
          <w14:ligatures w14:val="none"/>
        </w:rPr>
        <w:t>roles clearly defined and with proper guidance and communication will be engaged in</w:t>
      </w:r>
      <w:r>
        <w:rPr>
          <w:rFonts w:ascii="Times New Roman" w:hAnsi="Times New Roman" w:cs="Times New Roman"/>
          <w:color w:val="000000"/>
          <w:kern w:val="0"/>
          <w:lang w:eastAsia="en-GB"/>
          <w14:ligatures w14:val="none"/>
        </w:rPr>
        <w:t xml:space="preserve"> </w:t>
      </w:r>
      <w:r w:rsidRPr="00E636F0">
        <w:rPr>
          <w:rFonts w:ascii="Times New Roman" w:hAnsi="Times New Roman" w:cs="Times New Roman"/>
          <w:color w:val="000000"/>
          <w:kern w:val="0"/>
          <w:lang w:eastAsia="en-GB"/>
          <w14:ligatures w14:val="none"/>
        </w:rPr>
        <w:t>their work.</w:t>
      </w:r>
      <w:r w:rsidRPr="0016040D">
        <w:rPr>
          <w:rFonts w:ascii="Times New Roman" w:hAnsi="Times New Roman" w:cs="Times New Roman"/>
          <w:color w:val="000000"/>
          <w:kern w:val="0"/>
          <w:lang w:eastAsia="en-GB"/>
          <w14:ligatures w14:val="none"/>
        </w:rPr>
        <w:t xml:space="preserve"> </w:t>
      </w:r>
      <w:r>
        <w:rPr>
          <w:rFonts w:ascii="Times New Roman" w:hAnsi="Times New Roman" w:cs="Times New Roman"/>
          <w:color w:val="000000"/>
          <w:kern w:val="0"/>
          <w:lang w:eastAsia="en-GB"/>
          <w14:ligatures w14:val="none"/>
        </w:rPr>
        <w:t xml:space="preserve">Majority of employees finds supportive management as a factor that drive engagement at work so other factors such as clear communication, recognition and rewards should </w:t>
      </w:r>
      <w:bookmarkStart w:id="3" w:name="_Int_UaXBGPgV"/>
      <w:r>
        <w:rPr>
          <w:rFonts w:ascii="Times New Roman" w:hAnsi="Times New Roman" w:cs="Times New Roman"/>
          <w:color w:val="000000"/>
          <w:kern w:val="0"/>
          <w:lang w:eastAsia="en-GB"/>
          <w14:ligatures w14:val="none"/>
        </w:rPr>
        <w:t>be improved</w:t>
      </w:r>
      <w:bookmarkEnd w:id="3"/>
      <w:r>
        <w:rPr>
          <w:rFonts w:ascii="Times New Roman" w:hAnsi="Times New Roman" w:cs="Times New Roman"/>
          <w:color w:val="000000"/>
          <w:kern w:val="0"/>
          <w:lang w:eastAsia="en-GB"/>
          <w14:ligatures w14:val="none"/>
        </w:rPr>
        <w:t>.</w:t>
      </w:r>
    </w:p>
    <w:p w14:paraId="750526E8" w14:textId="77777777" w:rsidR="008E6EA3" w:rsidRDefault="008E6EA3" w:rsidP="00D343DF">
      <w:pPr>
        <w:spacing w:after="0" w:line="276" w:lineRule="auto"/>
        <w:jc w:val="both"/>
        <w:rPr>
          <w:rFonts w:ascii="Times New Roman" w:hAnsi="Times New Roman" w:cs="Times New Roman"/>
          <w:color w:val="000000"/>
          <w:kern w:val="0"/>
          <w:lang w:eastAsia="en-GB"/>
          <w14:ligatures w14:val="none"/>
        </w:rPr>
      </w:pPr>
    </w:p>
    <w:p w14:paraId="61B27BDA" w14:textId="77777777" w:rsidR="008E6EA3" w:rsidRDefault="008E6EA3" w:rsidP="00D343DF">
      <w:pPr>
        <w:spacing w:after="0" w:line="276" w:lineRule="auto"/>
        <w:jc w:val="both"/>
        <w:rPr>
          <w:rFonts w:ascii="Times New Roman" w:hAnsi="Times New Roman" w:cs="Times New Roman"/>
          <w:b/>
          <w:bCs/>
          <w:color w:val="000000"/>
          <w:kern w:val="0"/>
          <w:sz w:val="28"/>
          <w:szCs w:val="28"/>
          <w:u w:val="single"/>
          <w:lang w:eastAsia="en-GB"/>
          <w14:ligatures w14:val="none"/>
        </w:rPr>
      </w:pPr>
    </w:p>
    <w:p w14:paraId="174657DA" w14:textId="77777777" w:rsidR="008E6EA3" w:rsidRPr="00FB19D3" w:rsidRDefault="008E6EA3" w:rsidP="00D343DF">
      <w:pPr>
        <w:spacing w:after="0" w:line="276" w:lineRule="auto"/>
        <w:jc w:val="both"/>
        <w:rPr>
          <w:rFonts w:ascii="Times New Roman" w:hAnsi="Times New Roman" w:cs="Times New Roman"/>
          <w:b/>
          <w:bCs/>
          <w:color w:val="000000"/>
          <w:kern w:val="0"/>
          <w:sz w:val="28"/>
          <w:szCs w:val="28"/>
          <w:u w:val="single"/>
          <w:lang w:eastAsia="en-GB"/>
          <w14:ligatures w14:val="none"/>
        </w:rPr>
      </w:pPr>
      <w:r>
        <w:rPr>
          <w:rFonts w:ascii="Times New Roman" w:hAnsi="Times New Roman" w:cs="Times New Roman"/>
          <w:b/>
          <w:bCs/>
          <w:color w:val="000000"/>
          <w:kern w:val="0"/>
          <w:sz w:val="28"/>
          <w:szCs w:val="28"/>
          <w:u w:val="single"/>
          <w:lang w:eastAsia="en-GB"/>
          <w14:ligatures w14:val="none"/>
        </w:rPr>
        <w:t xml:space="preserve">REFERENCE AND BIBLIOGRAPHY </w:t>
      </w:r>
    </w:p>
    <w:p w14:paraId="00A51121"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578EC4AD"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 xml:space="preserve">1. Harter, J. (2000). Connections among managerial talent, employee engagement, and performance at the business-unit level. </w:t>
      </w:r>
    </w:p>
    <w:p w14:paraId="1B1C08B4"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1D8696E4"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 xml:space="preserve">2. Ferguson, A., &amp; </w:t>
      </w:r>
      <w:proofErr w:type="spellStart"/>
      <w:r w:rsidRPr="00B92466">
        <w:rPr>
          <w:rFonts w:ascii="Times New Roman" w:hAnsi="Times New Roman" w:cs="Times New Roman"/>
          <w:color w:val="000000"/>
          <w:kern w:val="0"/>
          <w:lang w:eastAsia="en-GB"/>
          <w14:ligatures w14:val="none"/>
        </w:rPr>
        <w:t>Carstairs</w:t>
      </w:r>
      <w:proofErr w:type="spellEnd"/>
      <w:r w:rsidRPr="00B92466">
        <w:rPr>
          <w:rFonts w:ascii="Times New Roman" w:hAnsi="Times New Roman" w:cs="Times New Roman"/>
          <w:color w:val="000000"/>
          <w:kern w:val="0"/>
          <w:lang w:eastAsia="en-GB"/>
          <w14:ligatures w14:val="none"/>
        </w:rPr>
        <w:t>, J. (2005). Clarifying the definition of employee engagement and its connection to organisational commitment and job satisfaction.</w:t>
      </w:r>
    </w:p>
    <w:p w14:paraId="4F5776D4"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69768039"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3. Saks, A. M. (2006). Antecedents and consequences of employee engagement: A framework based on social exchange theory.</w:t>
      </w:r>
    </w:p>
    <w:p w14:paraId="0222096A"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6ECFE0E6"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4. Macey, W. H., &amp; Schneider, B. (2008). The meaning and measurement of employee engagement: Propositions and insights for practitioners and researchers.</w:t>
      </w:r>
    </w:p>
    <w:p w14:paraId="37F3DD01"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21724D1A"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5. Markos, S. (2010). Exploring the broader context and impact of employee engagement on organisational performance.</w:t>
      </w:r>
    </w:p>
    <w:p w14:paraId="39049AD7"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00B4ED05"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 xml:space="preserve">6. Rich, B. L., </w:t>
      </w:r>
      <w:proofErr w:type="spellStart"/>
      <w:r w:rsidRPr="00B92466">
        <w:rPr>
          <w:rFonts w:ascii="Times New Roman" w:hAnsi="Times New Roman" w:cs="Times New Roman"/>
          <w:color w:val="000000"/>
          <w:kern w:val="0"/>
          <w:lang w:eastAsia="en-GB"/>
          <w14:ligatures w14:val="none"/>
        </w:rPr>
        <w:t>Lepine</w:t>
      </w:r>
      <w:proofErr w:type="spellEnd"/>
      <w:r w:rsidRPr="00B92466">
        <w:rPr>
          <w:rFonts w:ascii="Times New Roman" w:hAnsi="Times New Roman" w:cs="Times New Roman"/>
          <w:color w:val="000000"/>
          <w:kern w:val="0"/>
          <w:lang w:eastAsia="en-GB"/>
          <w14:ligatures w14:val="none"/>
        </w:rPr>
        <w:t>, J. A., &amp; Crawford, E. R. (2010). Engagement as a mediator between value congruence, organisational support, and job performance.</w:t>
      </w:r>
    </w:p>
    <w:p w14:paraId="37F59429"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6341BD57"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 xml:space="preserve">7. Desai, M., &amp; </w:t>
      </w:r>
      <w:proofErr w:type="spellStart"/>
      <w:r w:rsidRPr="00B92466">
        <w:rPr>
          <w:rFonts w:ascii="Times New Roman" w:hAnsi="Times New Roman" w:cs="Times New Roman"/>
          <w:color w:val="000000"/>
          <w:kern w:val="0"/>
          <w:lang w:eastAsia="en-GB"/>
          <w14:ligatures w14:val="none"/>
        </w:rPr>
        <w:t>Majumdar</w:t>
      </w:r>
      <w:proofErr w:type="spellEnd"/>
      <w:r w:rsidRPr="00B92466">
        <w:rPr>
          <w:rFonts w:ascii="Times New Roman" w:hAnsi="Times New Roman" w:cs="Times New Roman"/>
          <w:color w:val="000000"/>
          <w:kern w:val="0"/>
          <w:lang w:eastAsia="en-GB"/>
          <w14:ligatures w14:val="none"/>
        </w:rPr>
        <w:t>, B. et al. (2011). A comparative study of employee engagement in manufacturing and IT organisations.</w:t>
      </w:r>
    </w:p>
    <w:p w14:paraId="6C098CBE"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45694292"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8. Bakker, A. B. (2011). Work engagement: Exploring its antecedents and outcomes.</w:t>
      </w:r>
    </w:p>
    <w:p w14:paraId="722BA3F1"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0F3D4AA4"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3D65333F"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Pr>
          <w:rFonts w:ascii="Times New Roman" w:hAnsi="Times New Roman" w:cs="Times New Roman"/>
          <w:color w:val="000000"/>
          <w:kern w:val="0"/>
          <w:lang w:eastAsia="en-GB"/>
          <w14:ligatures w14:val="none"/>
        </w:rPr>
        <w:t>9</w:t>
      </w:r>
      <w:r w:rsidRPr="00B92466">
        <w:rPr>
          <w:rFonts w:ascii="Times New Roman" w:hAnsi="Times New Roman" w:cs="Times New Roman"/>
          <w:color w:val="000000"/>
          <w:kern w:val="0"/>
          <w:lang w:eastAsia="en-GB"/>
          <w14:ligatures w14:val="none"/>
        </w:rPr>
        <w:t xml:space="preserve">. </w:t>
      </w:r>
      <w:proofErr w:type="spellStart"/>
      <w:r w:rsidRPr="00B92466">
        <w:rPr>
          <w:rFonts w:ascii="Times New Roman" w:hAnsi="Times New Roman" w:cs="Times New Roman"/>
          <w:color w:val="000000"/>
          <w:kern w:val="0"/>
          <w:lang w:eastAsia="en-GB"/>
          <w14:ligatures w14:val="none"/>
        </w:rPr>
        <w:t>Bedakar</w:t>
      </w:r>
      <w:proofErr w:type="spellEnd"/>
      <w:r w:rsidRPr="00B92466">
        <w:rPr>
          <w:rFonts w:ascii="Times New Roman" w:hAnsi="Times New Roman" w:cs="Times New Roman"/>
          <w:color w:val="000000"/>
          <w:kern w:val="0"/>
          <w:lang w:eastAsia="en-GB"/>
          <w14:ligatures w14:val="none"/>
        </w:rPr>
        <w:t xml:space="preserve">, M., &amp; </w:t>
      </w:r>
      <w:proofErr w:type="spellStart"/>
      <w:r w:rsidRPr="00B92466">
        <w:rPr>
          <w:rFonts w:ascii="Times New Roman" w:hAnsi="Times New Roman" w:cs="Times New Roman"/>
          <w:color w:val="000000"/>
          <w:kern w:val="0"/>
          <w:lang w:eastAsia="en-GB"/>
          <w14:ligatures w14:val="none"/>
        </w:rPr>
        <w:t>Pandita</w:t>
      </w:r>
      <w:proofErr w:type="spellEnd"/>
      <w:r w:rsidRPr="00B92466">
        <w:rPr>
          <w:rFonts w:ascii="Times New Roman" w:hAnsi="Times New Roman" w:cs="Times New Roman"/>
          <w:color w:val="000000"/>
          <w:kern w:val="0"/>
          <w:lang w:eastAsia="en-GB"/>
          <w14:ligatures w14:val="none"/>
        </w:rPr>
        <w:t>, D. (2013). Factors influencing employee engagement: Communication and work-life balance.</w:t>
      </w:r>
    </w:p>
    <w:p w14:paraId="6E6BBE2B"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366B5FFF"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Pr>
          <w:rFonts w:ascii="Times New Roman" w:hAnsi="Times New Roman" w:cs="Times New Roman"/>
          <w:color w:val="000000"/>
          <w:kern w:val="0"/>
          <w:lang w:eastAsia="en-GB"/>
          <w14:ligatures w14:val="none"/>
        </w:rPr>
        <w:t>10</w:t>
      </w:r>
      <w:r w:rsidRPr="00B92466">
        <w:rPr>
          <w:rFonts w:ascii="Times New Roman" w:hAnsi="Times New Roman" w:cs="Times New Roman"/>
          <w:color w:val="000000"/>
          <w:kern w:val="0"/>
          <w:lang w:eastAsia="en-GB"/>
          <w14:ligatures w14:val="none"/>
        </w:rPr>
        <w:t>. Kaur, H., &amp; Jain, I. (2013). Determinants of employee engagement and its outcomes in the IT sector.</w:t>
      </w:r>
    </w:p>
    <w:p w14:paraId="504E9486" w14:textId="77777777"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p>
    <w:p w14:paraId="186138B5" w14:textId="4143A28D" w:rsidR="008E6EA3" w:rsidRPr="00B92466" w:rsidRDefault="008E6EA3" w:rsidP="00D343DF">
      <w:pPr>
        <w:spacing w:after="0" w:line="276" w:lineRule="auto"/>
        <w:jc w:val="both"/>
        <w:rPr>
          <w:rFonts w:ascii="Times New Roman" w:hAnsi="Times New Roman" w:cs="Times New Roman"/>
          <w:color w:val="000000"/>
          <w:kern w:val="0"/>
          <w:lang w:eastAsia="en-GB"/>
          <w14:ligatures w14:val="none"/>
        </w:rPr>
      </w:pPr>
      <w:r w:rsidRPr="00B92466">
        <w:rPr>
          <w:rFonts w:ascii="Times New Roman" w:hAnsi="Times New Roman" w:cs="Times New Roman"/>
          <w:color w:val="000000"/>
          <w:kern w:val="0"/>
          <w:lang w:eastAsia="en-GB"/>
          <w14:ligatures w14:val="none"/>
        </w:rPr>
        <w:t>1</w:t>
      </w:r>
      <w:r>
        <w:rPr>
          <w:rFonts w:ascii="Times New Roman" w:hAnsi="Times New Roman" w:cs="Times New Roman"/>
          <w:color w:val="000000"/>
          <w:kern w:val="0"/>
          <w:lang w:eastAsia="en-GB"/>
          <w14:ligatures w14:val="none"/>
        </w:rPr>
        <w:t>1.</w:t>
      </w:r>
      <w:r w:rsidRPr="00B92466">
        <w:rPr>
          <w:rFonts w:ascii="Times New Roman" w:hAnsi="Times New Roman" w:cs="Times New Roman"/>
          <w:color w:val="000000"/>
          <w:kern w:val="0"/>
          <w:lang w:eastAsia="en-GB"/>
          <w14:ligatures w14:val="none"/>
        </w:rPr>
        <w:t xml:space="preserve"> Sharma, N. (2013). Psychological contract, empowerment, and employee engagement in the Indian IT sector.</w:t>
      </w:r>
    </w:p>
    <w:p w14:paraId="68B9C4F4" w14:textId="77777777" w:rsidR="008E6EA3" w:rsidRPr="00474081" w:rsidRDefault="008E6EA3" w:rsidP="00CD7A83">
      <w:pPr>
        <w:jc w:val="both"/>
        <w:rPr>
          <w:rFonts w:ascii="Times New Roman" w:hAnsi="Times New Roman" w:cs="Times New Roman"/>
          <w:sz w:val="24"/>
          <w:szCs w:val="24"/>
          <w:lang w:val="en-US"/>
        </w:rPr>
      </w:pPr>
    </w:p>
    <w:sectPr w:rsidR="008E6EA3" w:rsidRPr="00474081" w:rsidSect="00D50A96">
      <w:pgSz w:w="11910" w:h="16840"/>
      <w:pgMar w:top="1440" w:right="1440" w:bottom="1440" w:left="1440" w:header="0" w:footer="99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EB81C" w14:textId="77777777" w:rsidR="008E6EA3" w:rsidRDefault="008E6EA3" w:rsidP="008E6EA3">
      <w:pPr>
        <w:spacing w:after="0" w:line="240" w:lineRule="auto"/>
      </w:pPr>
      <w:r>
        <w:separator/>
      </w:r>
    </w:p>
  </w:endnote>
  <w:endnote w:type="continuationSeparator" w:id="0">
    <w:p w14:paraId="1B939E56" w14:textId="77777777" w:rsidR="008E6EA3" w:rsidRDefault="008E6EA3" w:rsidP="008E6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webkit-standard">
    <w:altName w:val="Cambria"/>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CB2AA" w14:textId="77777777" w:rsidR="008E6EA3" w:rsidRDefault="008E6EA3" w:rsidP="008E6EA3">
      <w:pPr>
        <w:spacing w:after="0" w:line="240" w:lineRule="auto"/>
      </w:pPr>
      <w:r>
        <w:separator/>
      </w:r>
    </w:p>
  </w:footnote>
  <w:footnote w:type="continuationSeparator" w:id="0">
    <w:p w14:paraId="32E9CCA4" w14:textId="77777777" w:rsidR="008E6EA3" w:rsidRDefault="008E6EA3" w:rsidP="008E6E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1F8D"/>
    <w:multiLevelType w:val="hybridMultilevel"/>
    <w:tmpl w:val="79DA18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221A71"/>
    <w:multiLevelType w:val="hybridMultilevel"/>
    <w:tmpl w:val="E740108C"/>
    <w:lvl w:ilvl="0" w:tplc="0CFA48BA">
      <w:start w:val="1"/>
      <w:numFmt w:val="decimal"/>
      <w:lvlText w:val="%1."/>
      <w:lvlJc w:val="left"/>
      <w:pPr>
        <w:ind w:left="360" w:hanging="360"/>
      </w:pPr>
      <w:rPr>
        <w:rFonts w:hint="default"/>
        <w:b/>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FFB0D4C"/>
    <w:multiLevelType w:val="hybridMultilevel"/>
    <w:tmpl w:val="4CDE474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F9655E"/>
    <w:multiLevelType w:val="hybridMultilevel"/>
    <w:tmpl w:val="BF78E93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0A210F"/>
    <w:multiLevelType w:val="hybridMultilevel"/>
    <w:tmpl w:val="ED101392"/>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405690B"/>
    <w:multiLevelType w:val="hybridMultilevel"/>
    <w:tmpl w:val="A80A0F46"/>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555B03"/>
    <w:multiLevelType w:val="hybridMultilevel"/>
    <w:tmpl w:val="1CEE5D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A2CAE"/>
    <w:multiLevelType w:val="hybridMultilevel"/>
    <w:tmpl w:val="C4E2BC2C"/>
    <w:lvl w:ilvl="0" w:tplc="5718CEC4">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73079077">
    <w:abstractNumId w:val="0"/>
  </w:num>
  <w:num w:numId="2" w16cid:durableId="1146553688">
    <w:abstractNumId w:val="2"/>
  </w:num>
  <w:num w:numId="3" w16cid:durableId="167867095">
    <w:abstractNumId w:val="3"/>
  </w:num>
  <w:num w:numId="4" w16cid:durableId="606158524">
    <w:abstractNumId w:val="1"/>
  </w:num>
  <w:num w:numId="5" w16cid:durableId="2049641548">
    <w:abstractNumId w:val="4"/>
  </w:num>
  <w:num w:numId="6" w16cid:durableId="971256376">
    <w:abstractNumId w:val="7"/>
  </w:num>
  <w:num w:numId="7" w16cid:durableId="613755775">
    <w:abstractNumId w:val="5"/>
  </w:num>
  <w:num w:numId="8" w16cid:durableId="727656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A96"/>
    <w:rsid w:val="0000152B"/>
    <w:rsid w:val="0002206D"/>
    <w:rsid w:val="00032355"/>
    <w:rsid w:val="00072FFD"/>
    <w:rsid w:val="00074ACA"/>
    <w:rsid w:val="000A66A4"/>
    <w:rsid w:val="00106035"/>
    <w:rsid w:val="00147878"/>
    <w:rsid w:val="001507EB"/>
    <w:rsid w:val="001535F8"/>
    <w:rsid w:val="00160E0B"/>
    <w:rsid w:val="001D6CDD"/>
    <w:rsid w:val="00210ECC"/>
    <w:rsid w:val="00257E05"/>
    <w:rsid w:val="00267220"/>
    <w:rsid w:val="002B17B4"/>
    <w:rsid w:val="00356055"/>
    <w:rsid w:val="003858E1"/>
    <w:rsid w:val="00430C13"/>
    <w:rsid w:val="004468FE"/>
    <w:rsid w:val="00474081"/>
    <w:rsid w:val="004B4BFD"/>
    <w:rsid w:val="004D3B83"/>
    <w:rsid w:val="004E1919"/>
    <w:rsid w:val="005617F9"/>
    <w:rsid w:val="005932A2"/>
    <w:rsid w:val="005A1A7A"/>
    <w:rsid w:val="005A6770"/>
    <w:rsid w:val="005C7184"/>
    <w:rsid w:val="00607BD4"/>
    <w:rsid w:val="00660AD5"/>
    <w:rsid w:val="00674FBF"/>
    <w:rsid w:val="00677B2D"/>
    <w:rsid w:val="00677CBF"/>
    <w:rsid w:val="006D0068"/>
    <w:rsid w:val="006D1B15"/>
    <w:rsid w:val="006D7CF7"/>
    <w:rsid w:val="006F67C3"/>
    <w:rsid w:val="00735B87"/>
    <w:rsid w:val="0075623C"/>
    <w:rsid w:val="00770F56"/>
    <w:rsid w:val="00771783"/>
    <w:rsid w:val="00782708"/>
    <w:rsid w:val="007F4502"/>
    <w:rsid w:val="00820F23"/>
    <w:rsid w:val="00867707"/>
    <w:rsid w:val="00871B19"/>
    <w:rsid w:val="008E6EA3"/>
    <w:rsid w:val="0097234C"/>
    <w:rsid w:val="00981C09"/>
    <w:rsid w:val="00982EB0"/>
    <w:rsid w:val="009E6C84"/>
    <w:rsid w:val="00A06907"/>
    <w:rsid w:val="00A164F3"/>
    <w:rsid w:val="00A20567"/>
    <w:rsid w:val="00A36E2B"/>
    <w:rsid w:val="00A36F30"/>
    <w:rsid w:val="00A9004E"/>
    <w:rsid w:val="00A9060F"/>
    <w:rsid w:val="00AD3F83"/>
    <w:rsid w:val="00AE5528"/>
    <w:rsid w:val="00B51FA0"/>
    <w:rsid w:val="00B727D4"/>
    <w:rsid w:val="00B94B02"/>
    <w:rsid w:val="00BC3F06"/>
    <w:rsid w:val="00BD6246"/>
    <w:rsid w:val="00BE6597"/>
    <w:rsid w:val="00CD4348"/>
    <w:rsid w:val="00CD7A83"/>
    <w:rsid w:val="00D07FEC"/>
    <w:rsid w:val="00D17D41"/>
    <w:rsid w:val="00D30A67"/>
    <w:rsid w:val="00D50A96"/>
    <w:rsid w:val="00DA3355"/>
    <w:rsid w:val="00DA4D3D"/>
    <w:rsid w:val="00DB0ADD"/>
    <w:rsid w:val="00DC05F9"/>
    <w:rsid w:val="00DC50EE"/>
    <w:rsid w:val="00DF6CBB"/>
    <w:rsid w:val="00E256CE"/>
    <w:rsid w:val="00E437B9"/>
    <w:rsid w:val="00E700FA"/>
    <w:rsid w:val="00E85B10"/>
    <w:rsid w:val="00E90D1F"/>
    <w:rsid w:val="00F10EA0"/>
    <w:rsid w:val="00F55F02"/>
    <w:rsid w:val="00F854B1"/>
    <w:rsid w:val="00FA4766"/>
    <w:rsid w:val="00FF7D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E4D0"/>
  <w15:chartTrackingRefBased/>
  <w15:docId w15:val="{1BBD23A8-8371-494A-A343-668FEB7FA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A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50A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50A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50A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50A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50A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A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A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A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A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50A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50A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50A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50A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50A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A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A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A96"/>
    <w:rPr>
      <w:rFonts w:eastAsiaTheme="majorEastAsia" w:cstheme="majorBidi"/>
      <w:color w:val="272727" w:themeColor="text1" w:themeTint="D8"/>
    </w:rPr>
  </w:style>
  <w:style w:type="paragraph" w:styleId="Title">
    <w:name w:val="Title"/>
    <w:basedOn w:val="Normal"/>
    <w:next w:val="Normal"/>
    <w:link w:val="TitleChar"/>
    <w:uiPriority w:val="10"/>
    <w:qFormat/>
    <w:rsid w:val="00D50A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A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A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A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A96"/>
    <w:pPr>
      <w:spacing w:before="160"/>
      <w:jc w:val="center"/>
    </w:pPr>
    <w:rPr>
      <w:i/>
      <w:iCs/>
      <w:color w:val="404040" w:themeColor="text1" w:themeTint="BF"/>
    </w:rPr>
  </w:style>
  <w:style w:type="character" w:customStyle="1" w:styleId="QuoteChar">
    <w:name w:val="Quote Char"/>
    <w:basedOn w:val="DefaultParagraphFont"/>
    <w:link w:val="Quote"/>
    <w:uiPriority w:val="29"/>
    <w:rsid w:val="00D50A96"/>
    <w:rPr>
      <w:i/>
      <w:iCs/>
      <w:color w:val="404040" w:themeColor="text1" w:themeTint="BF"/>
    </w:rPr>
  </w:style>
  <w:style w:type="paragraph" w:styleId="ListParagraph">
    <w:name w:val="List Paragraph"/>
    <w:basedOn w:val="Normal"/>
    <w:uiPriority w:val="34"/>
    <w:qFormat/>
    <w:rsid w:val="00D50A96"/>
    <w:pPr>
      <w:ind w:left="720"/>
      <w:contextualSpacing/>
    </w:pPr>
  </w:style>
  <w:style w:type="character" w:styleId="IntenseEmphasis">
    <w:name w:val="Intense Emphasis"/>
    <w:basedOn w:val="DefaultParagraphFont"/>
    <w:uiPriority w:val="21"/>
    <w:qFormat/>
    <w:rsid w:val="00D50A96"/>
    <w:rPr>
      <w:i/>
      <w:iCs/>
      <w:color w:val="2F5496" w:themeColor="accent1" w:themeShade="BF"/>
    </w:rPr>
  </w:style>
  <w:style w:type="paragraph" w:styleId="IntenseQuote">
    <w:name w:val="Intense Quote"/>
    <w:basedOn w:val="Normal"/>
    <w:next w:val="Normal"/>
    <w:link w:val="IntenseQuoteChar"/>
    <w:uiPriority w:val="30"/>
    <w:qFormat/>
    <w:rsid w:val="00D50A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50A96"/>
    <w:rPr>
      <w:i/>
      <w:iCs/>
      <w:color w:val="2F5496" w:themeColor="accent1" w:themeShade="BF"/>
    </w:rPr>
  </w:style>
  <w:style w:type="character" w:styleId="IntenseReference">
    <w:name w:val="Intense Reference"/>
    <w:basedOn w:val="DefaultParagraphFont"/>
    <w:uiPriority w:val="32"/>
    <w:qFormat/>
    <w:rsid w:val="00D50A96"/>
    <w:rPr>
      <w:b/>
      <w:bCs/>
      <w:smallCaps/>
      <w:color w:val="2F5496" w:themeColor="accent1" w:themeShade="BF"/>
      <w:spacing w:val="5"/>
    </w:rPr>
  </w:style>
  <w:style w:type="table" w:styleId="TableGrid">
    <w:name w:val="Table Grid"/>
    <w:basedOn w:val="TableNormal"/>
    <w:uiPriority w:val="39"/>
    <w:rsid w:val="00982E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6E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EA3"/>
  </w:style>
  <w:style w:type="paragraph" w:styleId="Footer">
    <w:name w:val="footer"/>
    <w:basedOn w:val="Normal"/>
    <w:link w:val="FooterChar"/>
    <w:uiPriority w:val="99"/>
    <w:unhideWhenUsed/>
    <w:rsid w:val="008E6E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2414</Words>
  <Characters>13766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fenil.akoliya.20@gmail.com</dc:creator>
  <cp:keywords/>
  <dc:description/>
  <cp:lastModifiedBy>maulik22220@gmail.com</cp:lastModifiedBy>
  <cp:revision>2</cp:revision>
  <dcterms:created xsi:type="dcterms:W3CDTF">2025-04-04T14:59:00Z</dcterms:created>
  <dcterms:modified xsi:type="dcterms:W3CDTF">2025-04-04T14:59:00Z</dcterms:modified>
</cp:coreProperties>
</file>