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8A11" w14:textId="77777777" w:rsidR="00042B1E" w:rsidRPr="00354089" w:rsidRDefault="00042B1E" w:rsidP="00042B1E">
      <w:pPr>
        <w:jc w:val="center"/>
        <w:rPr>
          <w:rFonts w:ascii="Times New Roman" w:hAnsi="Times New Roman" w:cs="Times New Roman"/>
          <w:b/>
          <w:sz w:val="28"/>
          <w:szCs w:val="24"/>
        </w:rPr>
      </w:pPr>
      <w:r w:rsidRPr="00354089">
        <w:rPr>
          <w:rFonts w:ascii="Times New Roman" w:hAnsi="Times New Roman" w:cs="Times New Roman"/>
          <w:b/>
          <w:sz w:val="28"/>
          <w:szCs w:val="24"/>
        </w:rPr>
        <w:t xml:space="preserve">A Study on the Brand Positioning of Tera </w:t>
      </w:r>
      <w:proofErr w:type="spellStart"/>
      <w:r w:rsidRPr="00354089">
        <w:rPr>
          <w:rFonts w:ascii="Times New Roman" w:hAnsi="Times New Roman" w:cs="Times New Roman"/>
          <w:b/>
          <w:sz w:val="28"/>
          <w:szCs w:val="24"/>
        </w:rPr>
        <w:t>Equipments</w:t>
      </w:r>
      <w:proofErr w:type="spellEnd"/>
      <w:r w:rsidRPr="00354089">
        <w:rPr>
          <w:rFonts w:ascii="Times New Roman" w:hAnsi="Times New Roman" w:cs="Times New Roman"/>
          <w:b/>
          <w:sz w:val="28"/>
          <w:szCs w:val="24"/>
        </w:rPr>
        <w:t xml:space="preserve"> in the Industrial Market</w:t>
      </w:r>
    </w:p>
    <w:p w14:paraId="6F76B638" w14:textId="58E56510" w:rsidR="00042B1E" w:rsidRPr="00DC1209" w:rsidRDefault="00042B1E" w:rsidP="00042B1E">
      <w:pPr>
        <w:spacing w:after="0" w:line="360" w:lineRule="auto"/>
        <w:ind w:left="734" w:right="734"/>
        <w:jc w:val="center"/>
        <w:rPr>
          <w:rFonts w:ascii="Times New Roman" w:hAnsi="Times New Roman" w:cs="Times New Roman"/>
          <w:sz w:val="24"/>
          <w:szCs w:val="24"/>
        </w:rPr>
      </w:pPr>
      <w:r w:rsidRPr="00DC1209">
        <w:rPr>
          <w:rFonts w:ascii="Times New Roman" w:hAnsi="Times New Roman" w:cs="Times New Roman"/>
          <w:sz w:val="24"/>
          <w:szCs w:val="24"/>
          <w:vertAlign w:val="superscript"/>
        </w:rPr>
        <w:t>1</w:t>
      </w:r>
      <w:r w:rsidRPr="00DC1209">
        <w:rPr>
          <w:rFonts w:ascii="Times New Roman" w:hAnsi="Times New Roman" w:cs="Times New Roman"/>
          <w:sz w:val="24"/>
          <w:szCs w:val="24"/>
        </w:rPr>
        <w:t>M</w:t>
      </w:r>
      <w:r>
        <w:rPr>
          <w:rFonts w:ascii="Times New Roman" w:hAnsi="Times New Roman" w:cs="Times New Roman"/>
          <w:sz w:val="24"/>
          <w:szCs w:val="24"/>
        </w:rPr>
        <w:t>r.K.</w:t>
      </w:r>
      <w:proofErr w:type="gramStart"/>
      <w:r>
        <w:rPr>
          <w:rFonts w:ascii="Times New Roman" w:hAnsi="Times New Roman" w:cs="Times New Roman"/>
          <w:sz w:val="24"/>
          <w:szCs w:val="24"/>
        </w:rPr>
        <w:t>N.Dhivyesh</w:t>
      </w:r>
      <w:proofErr w:type="gramEnd"/>
      <w:r>
        <w:rPr>
          <w:rFonts w:ascii="Times New Roman" w:hAnsi="Times New Roman" w:cs="Times New Roman"/>
          <w:sz w:val="24"/>
          <w:szCs w:val="24"/>
        </w:rPr>
        <w:t xml:space="preserve"> </w:t>
      </w:r>
      <w:r w:rsidRPr="00DC1209">
        <w:rPr>
          <w:rFonts w:ascii="Times New Roman" w:hAnsi="Times New Roman" w:cs="Times New Roman"/>
          <w:sz w:val="24"/>
          <w:szCs w:val="24"/>
        </w:rPr>
        <w:t xml:space="preserve">, </w:t>
      </w:r>
      <w:r w:rsidRPr="00DC1209">
        <w:rPr>
          <w:rFonts w:ascii="Times New Roman" w:hAnsi="Times New Roman" w:cs="Times New Roman"/>
          <w:sz w:val="24"/>
          <w:szCs w:val="24"/>
          <w:vertAlign w:val="superscript"/>
        </w:rPr>
        <w:t xml:space="preserve">2 </w:t>
      </w:r>
      <w:proofErr w:type="spellStart"/>
      <w:r>
        <w:rPr>
          <w:rFonts w:ascii="Times New Roman" w:hAnsi="Times New Roman" w:cs="Times New Roman"/>
          <w:sz w:val="24"/>
          <w:szCs w:val="24"/>
        </w:rPr>
        <w:t>Dr</w:t>
      </w:r>
      <w:r w:rsidRPr="00DC1209">
        <w:rPr>
          <w:rFonts w:ascii="Times New Roman" w:hAnsi="Times New Roman" w:cs="Times New Roman"/>
          <w:sz w:val="24"/>
          <w:szCs w:val="24"/>
        </w:rPr>
        <w:t>.</w:t>
      </w:r>
      <w:r w:rsidR="000C603E">
        <w:rPr>
          <w:rFonts w:ascii="Times New Roman" w:hAnsi="Times New Roman" w:cs="Times New Roman"/>
          <w:sz w:val="24"/>
          <w:szCs w:val="24"/>
        </w:rPr>
        <w:t>K</w:t>
      </w:r>
      <w:proofErr w:type="spellEnd"/>
      <w:r w:rsidR="000C603E">
        <w:rPr>
          <w:rFonts w:ascii="Times New Roman" w:hAnsi="Times New Roman" w:cs="Times New Roman"/>
          <w:sz w:val="24"/>
          <w:szCs w:val="24"/>
        </w:rPr>
        <w:t xml:space="preserve">. </w:t>
      </w:r>
      <w:proofErr w:type="spellStart"/>
      <w:r w:rsidR="000C603E">
        <w:rPr>
          <w:rFonts w:ascii="Times New Roman" w:hAnsi="Times New Roman" w:cs="Times New Roman"/>
          <w:sz w:val="24"/>
          <w:szCs w:val="24"/>
        </w:rPr>
        <w:t>Ramprathap</w:t>
      </w:r>
      <w:proofErr w:type="spellEnd"/>
      <w:r w:rsidRPr="00DC1209">
        <w:rPr>
          <w:rFonts w:ascii="Times New Roman" w:hAnsi="Times New Roman" w:cs="Times New Roman"/>
          <w:sz w:val="24"/>
          <w:szCs w:val="24"/>
        </w:rPr>
        <w:t>,</w:t>
      </w:r>
    </w:p>
    <w:p w14:paraId="383973DC" w14:textId="77777777" w:rsidR="00042B1E" w:rsidRPr="00DC1209" w:rsidRDefault="00042B1E" w:rsidP="00042B1E">
      <w:pPr>
        <w:spacing w:after="0" w:line="360" w:lineRule="auto"/>
        <w:ind w:left="734" w:right="734"/>
        <w:jc w:val="center"/>
        <w:rPr>
          <w:rFonts w:ascii="Times New Roman" w:hAnsi="Times New Roman" w:cs="Times New Roman"/>
          <w:sz w:val="24"/>
          <w:szCs w:val="24"/>
        </w:rPr>
      </w:pPr>
      <w:r w:rsidRPr="00DC1209">
        <w:rPr>
          <w:rFonts w:ascii="Times New Roman" w:hAnsi="Times New Roman" w:cs="Times New Roman"/>
          <w:sz w:val="24"/>
          <w:szCs w:val="24"/>
        </w:rPr>
        <w:t>Student, Associate Professor,</w:t>
      </w:r>
    </w:p>
    <w:p w14:paraId="0F1E9FF5" w14:textId="77777777" w:rsidR="00042B1E" w:rsidRPr="00DC1209" w:rsidRDefault="00042B1E" w:rsidP="00042B1E">
      <w:pPr>
        <w:spacing w:after="0" w:line="360" w:lineRule="auto"/>
        <w:ind w:left="734" w:right="734"/>
        <w:jc w:val="center"/>
        <w:rPr>
          <w:rFonts w:ascii="Times New Roman" w:hAnsi="Times New Roman" w:cs="Times New Roman"/>
          <w:sz w:val="24"/>
          <w:szCs w:val="24"/>
        </w:rPr>
      </w:pPr>
      <w:r w:rsidRPr="00DC1209">
        <w:rPr>
          <w:rFonts w:ascii="Times New Roman" w:hAnsi="Times New Roman" w:cs="Times New Roman"/>
          <w:sz w:val="24"/>
          <w:szCs w:val="24"/>
        </w:rPr>
        <w:t>Department of Management Studies,</w:t>
      </w:r>
    </w:p>
    <w:p w14:paraId="24EB3619" w14:textId="40C89DEA" w:rsidR="00042B1E" w:rsidRDefault="00042B1E" w:rsidP="00042B1E">
      <w:pPr>
        <w:spacing w:after="0" w:line="360" w:lineRule="auto"/>
        <w:ind w:left="734" w:right="734"/>
        <w:jc w:val="center"/>
        <w:rPr>
          <w:rFonts w:ascii="Times New Roman" w:hAnsi="Times New Roman" w:cs="Times New Roman"/>
          <w:sz w:val="24"/>
          <w:szCs w:val="24"/>
        </w:rPr>
      </w:pPr>
      <w:r w:rsidRPr="00DC1209">
        <w:rPr>
          <w:rFonts w:ascii="Times New Roman" w:hAnsi="Times New Roman" w:cs="Times New Roman"/>
          <w:sz w:val="24"/>
          <w:szCs w:val="24"/>
        </w:rPr>
        <w:t>M. Kumarasamy College of Engineering. Karur, Tamil Nadu, India</w:t>
      </w:r>
    </w:p>
    <w:p w14:paraId="6B5EF98A" w14:textId="359813AD" w:rsidR="000C603E" w:rsidRDefault="000C603E" w:rsidP="000C603E">
      <w:pPr>
        <w:spacing w:after="0" w:line="360" w:lineRule="auto"/>
        <w:ind w:left="734" w:right="734"/>
        <w:jc w:val="both"/>
        <w:rPr>
          <w:rFonts w:ascii="Times New Roman" w:hAnsi="Times New Roman" w:cs="Times New Roman"/>
          <w:sz w:val="24"/>
          <w:szCs w:val="24"/>
        </w:rPr>
      </w:pPr>
    </w:p>
    <w:p w14:paraId="422651AA" w14:textId="5317BEA6" w:rsidR="000C603E" w:rsidRDefault="000C603E" w:rsidP="000C603E">
      <w:pPr>
        <w:spacing w:before="100" w:beforeAutospacing="1" w:after="100" w:afterAutospacing="1" w:line="360" w:lineRule="auto"/>
        <w:ind w:right="-472"/>
        <w:jc w:val="both"/>
        <w:rPr>
          <w:rFonts w:ascii="Times New Roman" w:eastAsia="Times New Roman" w:hAnsi="Times New Roman" w:cs="Times New Roman"/>
          <w:sz w:val="24"/>
          <w:szCs w:val="24"/>
        </w:rPr>
      </w:pPr>
      <w:r w:rsidRPr="000C603E">
        <w:rPr>
          <w:rFonts w:ascii="Times New Roman" w:eastAsia="Times New Roman" w:hAnsi="Times New Roman" w:cs="Times New Roman"/>
          <w:b/>
          <w:bCs/>
          <w:sz w:val="28"/>
          <w:szCs w:val="28"/>
        </w:rPr>
        <w:t>Abstract</w:t>
      </w:r>
      <w:r w:rsidRPr="000C603E">
        <w:rPr>
          <w:rFonts w:ascii="Times New Roman" w:eastAsia="Times New Roman" w:hAnsi="Times New Roman" w:cs="Times New Roman"/>
          <w:sz w:val="24"/>
          <w:szCs w:val="24"/>
        </w:rPr>
        <w:br/>
        <w:t xml:space="preserve">Brand positioning plays a pivotal role in determining a company’s success within the competitive industrial market. This study offers an in-depth analysis of the brand positioning strategies of Tera </w:t>
      </w:r>
      <w:proofErr w:type="spellStart"/>
      <w:r w:rsidRPr="000C603E">
        <w:rPr>
          <w:rFonts w:ascii="Times New Roman" w:eastAsia="Times New Roman" w:hAnsi="Times New Roman" w:cs="Times New Roman"/>
          <w:sz w:val="24"/>
          <w:szCs w:val="24"/>
        </w:rPr>
        <w:t>Equipments</w:t>
      </w:r>
      <w:proofErr w:type="spellEnd"/>
      <w:r w:rsidRPr="000C603E">
        <w:rPr>
          <w:rFonts w:ascii="Times New Roman" w:eastAsia="Times New Roman" w:hAnsi="Times New Roman" w:cs="Times New Roman"/>
          <w:sz w:val="24"/>
          <w:szCs w:val="24"/>
        </w:rPr>
        <w:t xml:space="preserve">, a growing name in the industrial equipment sector. The research examines key components such as brand perception, competitive differentiation, customer loyalty, marketing effectiveness, and value proposition. A quantitative research methodology was adopted, using structured surveys targeting a diverse range of clients, distributors, and industry stakeholders. Statistical tools such as correlation and regression were employed to evaluate how various factors influence Tera </w:t>
      </w:r>
      <w:proofErr w:type="spellStart"/>
      <w:r w:rsidRPr="000C603E">
        <w:rPr>
          <w:rFonts w:ascii="Times New Roman" w:eastAsia="Times New Roman" w:hAnsi="Times New Roman" w:cs="Times New Roman"/>
          <w:sz w:val="24"/>
          <w:szCs w:val="24"/>
        </w:rPr>
        <w:t>Equipments</w:t>
      </w:r>
      <w:proofErr w:type="spellEnd"/>
      <w:r w:rsidRPr="000C603E">
        <w:rPr>
          <w:rFonts w:ascii="Times New Roman" w:eastAsia="Times New Roman" w:hAnsi="Times New Roman" w:cs="Times New Roman"/>
          <w:sz w:val="24"/>
          <w:szCs w:val="24"/>
        </w:rPr>
        <w:t xml:space="preserve">’ brand positioning. The results indicate a strong correlation between effective brand positioning and market competitiveness. This study concludes with strategic insights and recommendations to enhance Tera </w:t>
      </w:r>
      <w:proofErr w:type="spellStart"/>
      <w:r w:rsidRPr="000C603E">
        <w:rPr>
          <w:rFonts w:ascii="Times New Roman" w:eastAsia="Times New Roman" w:hAnsi="Times New Roman" w:cs="Times New Roman"/>
          <w:sz w:val="24"/>
          <w:szCs w:val="24"/>
        </w:rPr>
        <w:t>Equipments</w:t>
      </w:r>
      <w:proofErr w:type="spellEnd"/>
      <w:r w:rsidRPr="000C603E">
        <w:rPr>
          <w:rFonts w:ascii="Times New Roman" w:eastAsia="Times New Roman" w:hAnsi="Times New Roman" w:cs="Times New Roman"/>
          <w:sz w:val="24"/>
          <w:szCs w:val="24"/>
        </w:rPr>
        <w:t xml:space="preserve">' brand visibility and appeal, thereby strengthening its position in the industrial </w:t>
      </w:r>
      <w:r w:rsidRPr="000C603E">
        <w:rPr>
          <w:rFonts w:ascii="Times New Roman" w:eastAsia="Times New Roman" w:hAnsi="Times New Roman" w:cs="Times New Roman"/>
          <w:sz w:val="24"/>
          <w:szCs w:val="24"/>
        </w:rPr>
        <w:t>equipment landscape</w:t>
      </w:r>
      <w:r w:rsidRPr="000C603E">
        <w:rPr>
          <w:rFonts w:ascii="Times New Roman" w:eastAsia="Times New Roman" w:hAnsi="Times New Roman" w:cs="Times New Roman"/>
          <w:sz w:val="24"/>
          <w:szCs w:val="24"/>
        </w:rPr>
        <w:t>.</w:t>
      </w:r>
      <w:r w:rsidRPr="000C603E">
        <w:rPr>
          <w:rFonts w:ascii="Times New Roman" w:eastAsia="Times New Roman" w:hAnsi="Times New Roman" w:cs="Times New Roman"/>
          <w:sz w:val="24"/>
          <w:szCs w:val="24"/>
        </w:rPr>
        <w:br/>
      </w:r>
      <w:r w:rsidRPr="000C603E">
        <w:rPr>
          <w:rFonts w:ascii="Times New Roman" w:eastAsia="Times New Roman" w:hAnsi="Times New Roman" w:cs="Times New Roman"/>
          <w:b/>
          <w:bCs/>
          <w:sz w:val="28"/>
          <w:szCs w:val="28"/>
        </w:rPr>
        <w:t>Keywords</w:t>
      </w:r>
      <w:r w:rsidRPr="000C603E">
        <w:rPr>
          <w:rFonts w:ascii="Times New Roman" w:eastAsia="Times New Roman" w:hAnsi="Times New Roman" w:cs="Times New Roman"/>
          <w:sz w:val="28"/>
          <w:szCs w:val="28"/>
        </w:rPr>
        <w:t>:</w:t>
      </w:r>
    </w:p>
    <w:p w14:paraId="5F9068F6" w14:textId="07DCF16B" w:rsidR="000C603E" w:rsidRPr="000C603E" w:rsidRDefault="000C603E" w:rsidP="000C603E">
      <w:pPr>
        <w:spacing w:before="100" w:beforeAutospacing="1" w:after="100" w:afterAutospacing="1" w:line="360" w:lineRule="auto"/>
        <w:ind w:right="-472"/>
        <w:jc w:val="both"/>
        <w:rPr>
          <w:rFonts w:ascii="Times New Roman" w:eastAsia="Times New Roman" w:hAnsi="Times New Roman" w:cs="Times New Roman"/>
          <w:i/>
          <w:iCs/>
          <w:sz w:val="24"/>
          <w:szCs w:val="24"/>
        </w:rPr>
      </w:pPr>
      <w:r w:rsidRPr="000C603E">
        <w:rPr>
          <w:rFonts w:ascii="Times New Roman" w:eastAsia="Times New Roman" w:hAnsi="Times New Roman" w:cs="Times New Roman"/>
          <w:i/>
          <w:iCs/>
          <w:sz w:val="24"/>
          <w:szCs w:val="24"/>
        </w:rPr>
        <w:t xml:space="preserve"> Brand Positioning, Industrial Market, Customer Perception, Marketing Strategy, Competitive Advantage, Brand Awareness, Tera </w:t>
      </w:r>
      <w:proofErr w:type="spellStart"/>
      <w:r w:rsidRPr="000C603E">
        <w:rPr>
          <w:rFonts w:ascii="Times New Roman" w:eastAsia="Times New Roman" w:hAnsi="Times New Roman" w:cs="Times New Roman"/>
          <w:i/>
          <w:iCs/>
          <w:sz w:val="24"/>
          <w:szCs w:val="24"/>
        </w:rPr>
        <w:t>Equipments</w:t>
      </w:r>
      <w:proofErr w:type="spellEnd"/>
      <w:r w:rsidRPr="000C603E">
        <w:rPr>
          <w:rFonts w:ascii="Times New Roman" w:eastAsia="Times New Roman" w:hAnsi="Times New Roman" w:cs="Times New Roman"/>
          <w:i/>
          <w:iCs/>
          <w:sz w:val="24"/>
          <w:szCs w:val="24"/>
        </w:rPr>
        <w:t>, B2B Branding</w:t>
      </w:r>
    </w:p>
    <w:p w14:paraId="4217A126" w14:textId="77777777" w:rsidR="000C603E" w:rsidRPr="000C603E" w:rsidRDefault="000C603E" w:rsidP="000C603E">
      <w:pPr>
        <w:spacing w:after="0" w:line="360" w:lineRule="auto"/>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pict w14:anchorId="1A81D5C6">
          <v:rect id="_x0000_i1025" style="width:0;height:1.5pt" o:hrstd="t" o:hr="t" fillcolor="#a0a0a0" stroked="f"/>
        </w:pict>
      </w:r>
    </w:p>
    <w:p w14:paraId="2755EEF6" w14:textId="7D008022" w:rsidR="000C603E" w:rsidRPr="000C603E" w:rsidRDefault="000C603E" w:rsidP="000C603E">
      <w:pPr>
        <w:spacing w:before="100" w:beforeAutospacing="1" w:after="100" w:afterAutospacing="1" w:line="360" w:lineRule="auto"/>
        <w:ind w:right="-472"/>
        <w:jc w:val="both"/>
        <w:rPr>
          <w:rFonts w:ascii="Times New Roman" w:eastAsia="Times New Roman" w:hAnsi="Times New Roman" w:cs="Times New Roman"/>
          <w:sz w:val="24"/>
          <w:szCs w:val="24"/>
        </w:rPr>
      </w:pPr>
      <w:r w:rsidRPr="000C603E">
        <w:rPr>
          <w:rFonts w:ascii="Times New Roman" w:eastAsia="Times New Roman" w:hAnsi="Times New Roman" w:cs="Times New Roman"/>
          <w:b/>
          <w:bCs/>
          <w:sz w:val="28"/>
          <w:szCs w:val="28"/>
        </w:rPr>
        <w:t>Introduction</w:t>
      </w:r>
      <w:r w:rsidRPr="000C603E">
        <w:rPr>
          <w:rFonts w:ascii="Times New Roman" w:eastAsia="Times New Roman" w:hAnsi="Times New Roman" w:cs="Times New Roman"/>
          <w:sz w:val="28"/>
          <w:szCs w:val="28"/>
        </w:rPr>
        <w:br/>
      </w:r>
      <w:r w:rsidRPr="000C603E">
        <w:rPr>
          <w:rFonts w:ascii="Times New Roman" w:eastAsia="Times New Roman" w:hAnsi="Times New Roman" w:cs="Times New Roman"/>
          <w:sz w:val="24"/>
          <w:szCs w:val="24"/>
        </w:rPr>
        <w:t xml:space="preserve">Brand positioning is a critical determinant of market success, especially in the industrial sector where product performance, trust, and reputation shape customer choices. A well-positioned brand not only stands out from competitors but also commands customer loyalty and market influence. This research investigates how Tera </w:t>
      </w:r>
      <w:proofErr w:type="spellStart"/>
      <w:r w:rsidRPr="000C603E">
        <w:rPr>
          <w:rFonts w:ascii="Times New Roman" w:eastAsia="Times New Roman" w:hAnsi="Times New Roman" w:cs="Times New Roman"/>
          <w:sz w:val="24"/>
          <w:szCs w:val="24"/>
        </w:rPr>
        <w:t>Equipments</w:t>
      </w:r>
      <w:proofErr w:type="spellEnd"/>
      <w:r w:rsidRPr="000C603E">
        <w:rPr>
          <w:rFonts w:ascii="Times New Roman" w:eastAsia="Times New Roman" w:hAnsi="Times New Roman" w:cs="Times New Roman"/>
          <w:sz w:val="24"/>
          <w:szCs w:val="24"/>
        </w:rPr>
        <w:t xml:space="preserve"> positions its brand in the competitive industrial equipment market. By </w:t>
      </w:r>
      <w:proofErr w:type="spellStart"/>
      <w:r w:rsidRPr="000C603E">
        <w:rPr>
          <w:rFonts w:ascii="Times New Roman" w:eastAsia="Times New Roman" w:hAnsi="Times New Roman" w:cs="Times New Roman"/>
          <w:sz w:val="24"/>
          <w:szCs w:val="24"/>
        </w:rPr>
        <w:t>analyzing</w:t>
      </w:r>
      <w:proofErr w:type="spellEnd"/>
      <w:r w:rsidRPr="000C603E">
        <w:rPr>
          <w:rFonts w:ascii="Times New Roman" w:eastAsia="Times New Roman" w:hAnsi="Times New Roman" w:cs="Times New Roman"/>
          <w:sz w:val="24"/>
          <w:szCs w:val="24"/>
        </w:rPr>
        <w:t xml:space="preserve"> customer perceptions, brand messaging, and strategic marketing </w:t>
      </w:r>
      <w:r w:rsidRPr="000C603E">
        <w:rPr>
          <w:rFonts w:ascii="Times New Roman" w:eastAsia="Times New Roman" w:hAnsi="Times New Roman" w:cs="Times New Roman"/>
          <w:sz w:val="24"/>
          <w:szCs w:val="24"/>
        </w:rPr>
        <w:lastRenderedPageBreak/>
        <w:t>initiatives, the study aims to understand the effectiveness of current positioning efforts and identify opportunities for improvement.</w:t>
      </w:r>
    </w:p>
    <w:p w14:paraId="26BD0B7E" w14:textId="77777777" w:rsidR="000C603E" w:rsidRPr="000C603E" w:rsidRDefault="000C603E" w:rsidP="000C603E">
      <w:pPr>
        <w:spacing w:before="100" w:beforeAutospacing="1" w:after="100" w:afterAutospacing="1" w:line="360" w:lineRule="auto"/>
        <w:rPr>
          <w:rFonts w:ascii="Times New Roman" w:eastAsia="Times New Roman" w:hAnsi="Times New Roman" w:cs="Times New Roman"/>
          <w:sz w:val="28"/>
          <w:szCs w:val="28"/>
        </w:rPr>
      </w:pPr>
      <w:r w:rsidRPr="000C603E">
        <w:rPr>
          <w:rFonts w:ascii="Times New Roman" w:eastAsia="Times New Roman" w:hAnsi="Times New Roman" w:cs="Times New Roman"/>
          <w:b/>
          <w:bCs/>
          <w:sz w:val="28"/>
          <w:szCs w:val="28"/>
        </w:rPr>
        <w:t>Literature Review</w:t>
      </w:r>
    </w:p>
    <w:p w14:paraId="74B2B32E" w14:textId="77777777" w:rsidR="000C603E" w:rsidRDefault="000C603E" w:rsidP="000C603E">
      <w:pPr>
        <w:spacing w:before="100" w:beforeAutospacing="1" w:after="100" w:afterAutospacing="1" w:line="360" w:lineRule="auto"/>
        <w:ind w:right="-613"/>
        <w:rPr>
          <w:rFonts w:ascii="Times New Roman" w:eastAsia="Times New Roman" w:hAnsi="Times New Roman" w:cs="Times New Roman"/>
          <w:b/>
          <w:bCs/>
          <w:sz w:val="28"/>
          <w:szCs w:val="28"/>
        </w:rPr>
      </w:pPr>
      <w:r w:rsidRPr="000C603E">
        <w:rPr>
          <w:rFonts w:ascii="Times New Roman" w:eastAsia="Times New Roman" w:hAnsi="Times New Roman" w:cs="Times New Roman"/>
          <w:b/>
          <w:bCs/>
          <w:sz w:val="28"/>
          <w:szCs w:val="28"/>
        </w:rPr>
        <w:t>Understanding Brand Positioning</w:t>
      </w:r>
    </w:p>
    <w:p w14:paraId="3D6E961F" w14:textId="75F936A8" w:rsidR="000C603E" w:rsidRPr="000C603E" w:rsidRDefault="000C603E" w:rsidP="000C603E">
      <w:pPr>
        <w:spacing w:before="100" w:beforeAutospacing="1" w:after="100" w:afterAutospacing="1" w:line="360" w:lineRule="auto"/>
        <w:ind w:right="-613"/>
        <w:jc w:val="both"/>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br/>
        <w:t>Brand positioning refers to the strategy of creating a unique and valuable space in the minds of target customers. In the industrial market, this often involves communicating reliability, technical expertise, and long-term value. Key factors influencing brand positioning include quality, pricing, customer service, innovation, and consistency in brand messaging.</w:t>
      </w:r>
    </w:p>
    <w:p w14:paraId="137BD91F" w14:textId="77777777" w:rsidR="000C603E" w:rsidRDefault="000C603E" w:rsidP="000C603E">
      <w:pPr>
        <w:spacing w:before="100" w:beforeAutospacing="1" w:after="100" w:afterAutospacing="1" w:line="360" w:lineRule="auto"/>
        <w:ind w:right="-613"/>
        <w:jc w:val="both"/>
        <w:rPr>
          <w:rFonts w:ascii="Times New Roman" w:eastAsia="Times New Roman" w:hAnsi="Times New Roman" w:cs="Times New Roman"/>
          <w:b/>
          <w:bCs/>
          <w:sz w:val="28"/>
          <w:szCs w:val="28"/>
        </w:rPr>
      </w:pPr>
      <w:r w:rsidRPr="000C603E">
        <w:rPr>
          <w:rFonts w:ascii="Times New Roman" w:eastAsia="Times New Roman" w:hAnsi="Times New Roman" w:cs="Times New Roman"/>
          <w:b/>
          <w:bCs/>
          <w:sz w:val="28"/>
          <w:szCs w:val="28"/>
        </w:rPr>
        <w:t>The Role of Customer Perception</w:t>
      </w:r>
    </w:p>
    <w:p w14:paraId="568209B0" w14:textId="4B122E02" w:rsidR="000C603E" w:rsidRPr="000C603E" w:rsidRDefault="000C603E" w:rsidP="000C603E">
      <w:pPr>
        <w:spacing w:before="100" w:beforeAutospacing="1" w:after="100" w:afterAutospacing="1" w:line="360" w:lineRule="auto"/>
        <w:ind w:right="-613"/>
        <w:jc w:val="both"/>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br/>
        <w:t>Customer perception is the foundation of brand positioning. It encompasses how customers interpret a brand’s promise, its reputation in the industry, and the emotional and functional benefits they associate with it. A strong brand perception often translates to increased trust, repeat business, and a competitive edge.</w:t>
      </w:r>
    </w:p>
    <w:p w14:paraId="2873C0C1" w14:textId="77777777" w:rsidR="000C603E" w:rsidRDefault="000C603E" w:rsidP="000C603E">
      <w:pPr>
        <w:spacing w:before="100" w:beforeAutospacing="1" w:after="100" w:afterAutospacing="1" w:line="360" w:lineRule="auto"/>
        <w:rPr>
          <w:rFonts w:ascii="Times New Roman" w:eastAsia="Times New Roman" w:hAnsi="Times New Roman" w:cs="Times New Roman"/>
          <w:sz w:val="24"/>
          <w:szCs w:val="24"/>
        </w:rPr>
      </w:pPr>
      <w:r w:rsidRPr="000C603E">
        <w:rPr>
          <w:rFonts w:ascii="Times New Roman" w:eastAsia="Times New Roman" w:hAnsi="Times New Roman" w:cs="Times New Roman"/>
          <w:b/>
          <w:bCs/>
          <w:sz w:val="28"/>
          <w:szCs w:val="28"/>
        </w:rPr>
        <w:t>Brand Positioning and Market Performance</w:t>
      </w:r>
    </w:p>
    <w:p w14:paraId="705BF5EB" w14:textId="58D963F3" w:rsidR="000C603E" w:rsidRPr="000C603E" w:rsidRDefault="000C603E" w:rsidP="002F3BBE">
      <w:pPr>
        <w:spacing w:before="100" w:beforeAutospacing="1" w:after="100" w:afterAutospacing="1" w:line="360" w:lineRule="auto"/>
        <w:ind w:right="-613"/>
        <w:jc w:val="both"/>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br/>
        <w:t>Research shows a direct relationship between strong brand positioning and superior market performance. Effective positioning strategies enhance brand equity, foster brand preference, and ultimately drive sales. For industrial brands, clear differentiation and consistent value delivery are essential to stand out in a crowded market.</w:t>
      </w:r>
    </w:p>
    <w:p w14:paraId="12F61F2D" w14:textId="77777777" w:rsidR="000C603E" w:rsidRPr="000C603E" w:rsidRDefault="000C603E" w:rsidP="000C603E">
      <w:pPr>
        <w:spacing w:before="100" w:beforeAutospacing="1" w:after="100" w:afterAutospacing="1" w:line="360" w:lineRule="auto"/>
        <w:rPr>
          <w:rFonts w:ascii="Times New Roman" w:eastAsia="Times New Roman" w:hAnsi="Times New Roman" w:cs="Times New Roman"/>
          <w:sz w:val="28"/>
          <w:szCs w:val="28"/>
        </w:rPr>
      </w:pPr>
      <w:r w:rsidRPr="000C603E">
        <w:rPr>
          <w:rFonts w:ascii="Times New Roman" w:eastAsia="Times New Roman" w:hAnsi="Times New Roman" w:cs="Times New Roman"/>
          <w:b/>
          <w:bCs/>
          <w:sz w:val="28"/>
          <w:szCs w:val="28"/>
        </w:rPr>
        <w:t>Research Methodology</w:t>
      </w:r>
    </w:p>
    <w:p w14:paraId="6A5BD97D" w14:textId="77777777" w:rsidR="002F3BBE" w:rsidRDefault="000C603E" w:rsidP="000C603E">
      <w:pPr>
        <w:spacing w:before="100" w:beforeAutospacing="1" w:after="100" w:afterAutospacing="1" w:line="360" w:lineRule="auto"/>
        <w:rPr>
          <w:rFonts w:ascii="Times New Roman" w:eastAsia="Times New Roman" w:hAnsi="Times New Roman" w:cs="Times New Roman"/>
          <w:b/>
          <w:bCs/>
          <w:sz w:val="28"/>
          <w:szCs w:val="28"/>
        </w:rPr>
      </w:pPr>
      <w:r w:rsidRPr="000C603E">
        <w:rPr>
          <w:rFonts w:ascii="Times New Roman" w:eastAsia="Times New Roman" w:hAnsi="Times New Roman" w:cs="Times New Roman"/>
          <w:b/>
          <w:bCs/>
          <w:sz w:val="28"/>
          <w:szCs w:val="28"/>
        </w:rPr>
        <w:t>Research Design</w:t>
      </w:r>
    </w:p>
    <w:p w14:paraId="0716BCEB" w14:textId="26DC3EA4" w:rsidR="000C603E" w:rsidRPr="000C603E" w:rsidRDefault="000C603E" w:rsidP="002F3BBE">
      <w:pPr>
        <w:spacing w:before="100" w:beforeAutospacing="1" w:after="100" w:afterAutospacing="1" w:line="360" w:lineRule="auto"/>
        <w:ind w:right="-613"/>
        <w:jc w:val="both"/>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br/>
        <w:t xml:space="preserve">This study uses a quantitative research approach, relying on structured surveys to collect data on the perception and effectiveness of Tera </w:t>
      </w:r>
      <w:proofErr w:type="spellStart"/>
      <w:r w:rsidRPr="000C603E">
        <w:rPr>
          <w:rFonts w:ascii="Times New Roman" w:eastAsia="Times New Roman" w:hAnsi="Times New Roman" w:cs="Times New Roman"/>
          <w:sz w:val="24"/>
          <w:szCs w:val="24"/>
        </w:rPr>
        <w:t>Equipments</w:t>
      </w:r>
      <w:proofErr w:type="spellEnd"/>
      <w:r w:rsidRPr="000C603E">
        <w:rPr>
          <w:rFonts w:ascii="Times New Roman" w:eastAsia="Times New Roman" w:hAnsi="Times New Roman" w:cs="Times New Roman"/>
          <w:sz w:val="24"/>
          <w:szCs w:val="24"/>
        </w:rPr>
        <w:t>’ brand positioning.</w:t>
      </w:r>
    </w:p>
    <w:p w14:paraId="1E79871A" w14:textId="77777777" w:rsidR="002F3BBE" w:rsidRDefault="000C603E" w:rsidP="000C603E">
      <w:pPr>
        <w:spacing w:before="100" w:beforeAutospacing="1" w:after="100" w:afterAutospacing="1" w:line="360" w:lineRule="auto"/>
        <w:rPr>
          <w:rFonts w:ascii="Times New Roman" w:eastAsia="Times New Roman" w:hAnsi="Times New Roman" w:cs="Times New Roman"/>
          <w:sz w:val="24"/>
          <w:szCs w:val="24"/>
        </w:rPr>
      </w:pPr>
      <w:r w:rsidRPr="000C603E">
        <w:rPr>
          <w:rFonts w:ascii="Times New Roman" w:eastAsia="Times New Roman" w:hAnsi="Times New Roman" w:cs="Times New Roman"/>
          <w:b/>
          <w:bCs/>
          <w:sz w:val="28"/>
          <w:szCs w:val="28"/>
        </w:rPr>
        <w:lastRenderedPageBreak/>
        <w:t>Data Collection Methods</w:t>
      </w:r>
    </w:p>
    <w:p w14:paraId="0E5A465C" w14:textId="359489DC" w:rsidR="000C603E" w:rsidRPr="000C603E" w:rsidRDefault="000C603E" w:rsidP="002F3BBE">
      <w:pPr>
        <w:spacing w:before="100" w:beforeAutospacing="1" w:after="100" w:afterAutospacing="1" w:line="360" w:lineRule="auto"/>
        <w:ind w:right="-472"/>
        <w:jc w:val="both"/>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br/>
        <w:t>Primary data was obtained through detailed questionnaires distributed among key stakeholders, including customers, sales representatives, and distributors. The survey measured variables such as brand recognition, perceived quality, value for money, and loyalty indicators using a five-point Likert scale.</w:t>
      </w:r>
    </w:p>
    <w:p w14:paraId="0FC4B209" w14:textId="77777777" w:rsidR="002F3BBE" w:rsidRDefault="000C603E" w:rsidP="000C603E">
      <w:pPr>
        <w:spacing w:before="100" w:beforeAutospacing="1" w:after="100" w:afterAutospacing="1" w:line="360" w:lineRule="auto"/>
        <w:rPr>
          <w:rFonts w:ascii="Times New Roman" w:eastAsia="Times New Roman" w:hAnsi="Times New Roman" w:cs="Times New Roman"/>
          <w:sz w:val="24"/>
          <w:szCs w:val="24"/>
        </w:rPr>
      </w:pPr>
      <w:r w:rsidRPr="000C603E">
        <w:rPr>
          <w:rFonts w:ascii="Times New Roman" w:eastAsia="Times New Roman" w:hAnsi="Times New Roman" w:cs="Times New Roman"/>
          <w:b/>
          <w:bCs/>
          <w:sz w:val="28"/>
          <w:szCs w:val="28"/>
        </w:rPr>
        <w:t>Sampling Technique</w:t>
      </w:r>
    </w:p>
    <w:p w14:paraId="3849F9BC" w14:textId="29ADE8B2" w:rsidR="000C603E" w:rsidRPr="000C603E" w:rsidRDefault="000C603E" w:rsidP="002F3BBE">
      <w:pPr>
        <w:spacing w:before="100" w:beforeAutospacing="1" w:after="100" w:afterAutospacing="1" w:line="360" w:lineRule="auto"/>
        <w:ind w:right="-613"/>
        <w:jc w:val="both"/>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br/>
        <w:t xml:space="preserve">A stratified random sampling technique was used to ensure representation from various sectors served by Tera </w:t>
      </w:r>
      <w:proofErr w:type="spellStart"/>
      <w:r w:rsidRPr="000C603E">
        <w:rPr>
          <w:rFonts w:ascii="Times New Roman" w:eastAsia="Times New Roman" w:hAnsi="Times New Roman" w:cs="Times New Roman"/>
          <w:sz w:val="24"/>
          <w:szCs w:val="24"/>
        </w:rPr>
        <w:t>Equipments</w:t>
      </w:r>
      <w:proofErr w:type="spellEnd"/>
      <w:r w:rsidRPr="000C603E">
        <w:rPr>
          <w:rFonts w:ascii="Times New Roman" w:eastAsia="Times New Roman" w:hAnsi="Times New Roman" w:cs="Times New Roman"/>
          <w:sz w:val="24"/>
          <w:szCs w:val="24"/>
        </w:rPr>
        <w:t>, including manufacturing, construction, and logistics. This enabled a well-rounded analysis of brand perception across industry segments.</w:t>
      </w:r>
    </w:p>
    <w:p w14:paraId="7E02B329" w14:textId="77777777" w:rsidR="002F3BBE" w:rsidRDefault="000C603E" w:rsidP="000C603E">
      <w:pPr>
        <w:spacing w:before="100" w:beforeAutospacing="1" w:after="100" w:afterAutospacing="1" w:line="360" w:lineRule="auto"/>
        <w:rPr>
          <w:rFonts w:ascii="Times New Roman" w:eastAsia="Times New Roman" w:hAnsi="Times New Roman" w:cs="Times New Roman"/>
          <w:b/>
          <w:bCs/>
          <w:sz w:val="28"/>
          <w:szCs w:val="28"/>
        </w:rPr>
      </w:pPr>
      <w:r w:rsidRPr="000C603E">
        <w:rPr>
          <w:rFonts w:ascii="Times New Roman" w:eastAsia="Times New Roman" w:hAnsi="Times New Roman" w:cs="Times New Roman"/>
          <w:b/>
          <w:bCs/>
          <w:sz w:val="28"/>
          <w:szCs w:val="28"/>
        </w:rPr>
        <w:t>Data Analysis Tools</w:t>
      </w:r>
    </w:p>
    <w:p w14:paraId="2459AFD0" w14:textId="065EBB81" w:rsidR="000C603E" w:rsidRPr="000C603E" w:rsidRDefault="000C603E" w:rsidP="002F3BBE">
      <w:pPr>
        <w:spacing w:before="100" w:beforeAutospacing="1" w:after="100" w:afterAutospacing="1" w:line="360" w:lineRule="auto"/>
        <w:ind w:right="-613"/>
        <w:jc w:val="both"/>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br/>
        <w:t>Statistical methods, including correlation and regression analysis, were conducted using SPSS to determine relationships between positioning variables and market outcomes. This helped identify the strengths and weaknesses of current brand strategies.</w:t>
      </w:r>
    </w:p>
    <w:p w14:paraId="1FBA8A3E" w14:textId="77777777" w:rsidR="000C603E" w:rsidRPr="000C603E" w:rsidRDefault="000C603E" w:rsidP="000C603E">
      <w:pPr>
        <w:spacing w:before="100" w:beforeAutospacing="1" w:after="100" w:afterAutospacing="1" w:line="360" w:lineRule="auto"/>
        <w:rPr>
          <w:rFonts w:ascii="Times New Roman" w:eastAsia="Times New Roman" w:hAnsi="Times New Roman" w:cs="Times New Roman"/>
          <w:sz w:val="28"/>
          <w:szCs w:val="28"/>
        </w:rPr>
      </w:pPr>
      <w:r w:rsidRPr="000C603E">
        <w:rPr>
          <w:rFonts w:ascii="Times New Roman" w:eastAsia="Times New Roman" w:hAnsi="Times New Roman" w:cs="Times New Roman"/>
          <w:b/>
          <w:bCs/>
          <w:sz w:val="28"/>
          <w:szCs w:val="28"/>
        </w:rPr>
        <w:t>Results and Discussion</w:t>
      </w:r>
    </w:p>
    <w:p w14:paraId="2D200D7C" w14:textId="77777777" w:rsidR="002F3BBE" w:rsidRDefault="000C603E" w:rsidP="000C603E">
      <w:pPr>
        <w:spacing w:before="100" w:beforeAutospacing="1" w:after="100" w:afterAutospacing="1" w:line="360" w:lineRule="auto"/>
        <w:rPr>
          <w:rFonts w:ascii="Times New Roman" w:eastAsia="Times New Roman" w:hAnsi="Times New Roman" w:cs="Times New Roman"/>
          <w:b/>
          <w:bCs/>
          <w:sz w:val="28"/>
          <w:szCs w:val="28"/>
        </w:rPr>
      </w:pPr>
      <w:r w:rsidRPr="000C603E">
        <w:rPr>
          <w:rFonts w:ascii="Times New Roman" w:eastAsia="Times New Roman" w:hAnsi="Times New Roman" w:cs="Times New Roman"/>
          <w:b/>
          <w:bCs/>
          <w:sz w:val="28"/>
          <w:szCs w:val="28"/>
        </w:rPr>
        <w:t>Overview of Key Findings</w:t>
      </w:r>
    </w:p>
    <w:p w14:paraId="52563188" w14:textId="3C16BA37" w:rsidR="000C603E" w:rsidRDefault="000C603E" w:rsidP="002F3BBE">
      <w:pPr>
        <w:spacing w:before="100" w:beforeAutospacing="1" w:after="100" w:afterAutospacing="1" w:line="360" w:lineRule="auto"/>
        <w:ind w:right="-613"/>
        <w:jc w:val="both"/>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br/>
        <w:t xml:space="preserve">The analysis revealed that while Tera </w:t>
      </w:r>
      <w:proofErr w:type="spellStart"/>
      <w:r w:rsidRPr="000C603E">
        <w:rPr>
          <w:rFonts w:ascii="Times New Roman" w:eastAsia="Times New Roman" w:hAnsi="Times New Roman" w:cs="Times New Roman"/>
          <w:sz w:val="24"/>
          <w:szCs w:val="24"/>
        </w:rPr>
        <w:t>Equipments</w:t>
      </w:r>
      <w:proofErr w:type="spellEnd"/>
      <w:r w:rsidRPr="000C603E">
        <w:rPr>
          <w:rFonts w:ascii="Times New Roman" w:eastAsia="Times New Roman" w:hAnsi="Times New Roman" w:cs="Times New Roman"/>
          <w:sz w:val="24"/>
          <w:szCs w:val="24"/>
        </w:rPr>
        <w:t xml:space="preserve"> enjoys moderate brand awareness and customer satisfaction, there is room for improvement in areas such as brand differentiation and after-sales service perception. Customers recognize the brand for durability and value but expect enhanced communication of technical superiority and service innovation.</w:t>
      </w:r>
    </w:p>
    <w:p w14:paraId="4EF2A8D8" w14:textId="4E4450A4" w:rsidR="002F3BBE" w:rsidRDefault="002F3BBE" w:rsidP="002F3BBE">
      <w:pPr>
        <w:spacing w:before="100" w:beforeAutospacing="1" w:after="100" w:afterAutospacing="1" w:line="360" w:lineRule="auto"/>
        <w:ind w:right="-613"/>
        <w:jc w:val="both"/>
        <w:rPr>
          <w:rFonts w:ascii="Times New Roman" w:eastAsia="Times New Roman" w:hAnsi="Times New Roman" w:cs="Times New Roman"/>
          <w:sz w:val="24"/>
          <w:szCs w:val="24"/>
        </w:rPr>
      </w:pPr>
    </w:p>
    <w:p w14:paraId="2DD68C2E" w14:textId="77777777" w:rsidR="002F3BBE" w:rsidRPr="000C603E" w:rsidRDefault="002F3BBE" w:rsidP="002F3BBE">
      <w:pPr>
        <w:spacing w:before="100" w:beforeAutospacing="1" w:after="100" w:afterAutospacing="1" w:line="360" w:lineRule="auto"/>
        <w:ind w:right="-613"/>
        <w:jc w:val="both"/>
        <w:rPr>
          <w:rFonts w:ascii="Times New Roman" w:eastAsia="Times New Roman" w:hAnsi="Times New Roman" w:cs="Times New Roman"/>
          <w:sz w:val="24"/>
          <w:szCs w:val="24"/>
        </w:rPr>
      </w:pPr>
    </w:p>
    <w:p w14:paraId="47AF3CA4" w14:textId="77777777" w:rsidR="002F3BBE" w:rsidRDefault="000C603E" w:rsidP="002F3BBE">
      <w:pPr>
        <w:spacing w:before="100" w:beforeAutospacing="1" w:after="100" w:afterAutospacing="1" w:line="360" w:lineRule="auto"/>
        <w:ind w:right="-613"/>
        <w:rPr>
          <w:rFonts w:ascii="Times New Roman" w:eastAsia="Times New Roman" w:hAnsi="Times New Roman" w:cs="Times New Roman"/>
          <w:b/>
          <w:bCs/>
          <w:sz w:val="28"/>
          <w:szCs w:val="28"/>
        </w:rPr>
      </w:pPr>
      <w:r w:rsidRPr="000C603E">
        <w:rPr>
          <w:rFonts w:ascii="Times New Roman" w:eastAsia="Times New Roman" w:hAnsi="Times New Roman" w:cs="Times New Roman"/>
          <w:b/>
          <w:bCs/>
          <w:sz w:val="28"/>
          <w:szCs w:val="28"/>
        </w:rPr>
        <w:lastRenderedPageBreak/>
        <w:t>Correlation Analysis</w:t>
      </w:r>
    </w:p>
    <w:p w14:paraId="4FB71369" w14:textId="3837972C" w:rsidR="000C603E" w:rsidRPr="000C603E" w:rsidRDefault="000C603E" w:rsidP="002F3BBE">
      <w:pPr>
        <w:spacing w:before="100" w:beforeAutospacing="1" w:after="100" w:afterAutospacing="1" w:line="360" w:lineRule="auto"/>
        <w:ind w:right="-613"/>
        <w:jc w:val="both"/>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br/>
        <w:t>A significant positive correlation (r = 0.74, p &lt; 0.01) was observed between brand positioning strength and customer loyalty, indicating that improved brand messaging and customer engagement can lead to increased retention and market share.</w:t>
      </w:r>
    </w:p>
    <w:p w14:paraId="6F334D28" w14:textId="77777777" w:rsidR="002F3BBE" w:rsidRPr="002F3BBE" w:rsidRDefault="000C603E" w:rsidP="000C603E">
      <w:pPr>
        <w:spacing w:before="100" w:beforeAutospacing="1" w:after="100" w:afterAutospacing="1" w:line="360" w:lineRule="auto"/>
        <w:rPr>
          <w:rFonts w:ascii="Times New Roman" w:eastAsia="Times New Roman" w:hAnsi="Times New Roman" w:cs="Times New Roman"/>
          <w:b/>
          <w:bCs/>
          <w:sz w:val="28"/>
          <w:szCs w:val="28"/>
        </w:rPr>
      </w:pPr>
      <w:r w:rsidRPr="000C603E">
        <w:rPr>
          <w:rFonts w:ascii="Times New Roman" w:eastAsia="Times New Roman" w:hAnsi="Times New Roman" w:cs="Times New Roman"/>
          <w:b/>
          <w:bCs/>
          <w:sz w:val="28"/>
          <w:szCs w:val="28"/>
        </w:rPr>
        <w:t>Interpretation of Results</w:t>
      </w:r>
    </w:p>
    <w:p w14:paraId="3D70774A" w14:textId="28B62843" w:rsidR="000C603E" w:rsidRPr="000C603E" w:rsidRDefault="000C603E" w:rsidP="002F3BBE">
      <w:pPr>
        <w:spacing w:before="100" w:beforeAutospacing="1" w:after="100" w:afterAutospacing="1" w:line="360" w:lineRule="auto"/>
        <w:ind w:right="-613"/>
        <w:jc w:val="both"/>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br/>
        <w:t xml:space="preserve">These findings are consistent with established branding literature, emphasizing the need for clear and consistent messaging. Brands like Tera </w:t>
      </w:r>
      <w:proofErr w:type="spellStart"/>
      <w:r w:rsidRPr="000C603E">
        <w:rPr>
          <w:rFonts w:ascii="Times New Roman" w:eastAsia="Times New Roman" w:hAnsi="Times New Roman" w:cs="Times New Roman"/>
          <w:sz w:val="24"/>
          <w:szCs w:val="24"/>
        </w:rPr>
        <w:t>Equipments</w:t>
      </w:r>
      <w:proofErr w:type="spellEnd"/>
      <w:r w:rsidRPr="000C603E">
        <w:rPr>
          <w:rFonts w:ascii="Times New Roman" w:eastAsia="Times New Roman" w:hAnsi="Times New Roman" w:cs="Times New Roman"/>
          <w:sz w:val="24"/>
          <w:szCs w:val="24"/>
        </w:rPr>
        <w:t xml:space="preserve"> that actively communicate their value proposition, product quality, and customer focus are more likely to build long-term customer relationships in the industrial sector.</w:t>
      </w:r>
    </w:p>
    <w:p w14:paraId="1E9D2B0D" w14:textId="3C1D802C" w:rsidR="000C603E" w:rsidRPr="000C603E" w:rsidRDefault="000C603E" w:rsidP="000C603E">
      <w:pPr>
        <w:spacing w:after="0" w:line="360" w:lineRule="auto"/>
        <w:rPr>
          <w:rFonts w:ascii="Times New Roman" w:eastAsia="Times New Roman" w:hAnsi="Times New Roman" w:cs="Times New Roman"/>
          <w:sz w:val="24"/>
          <w:szCs w:val="24"/>
        </w:rPr>
      </w:pPr>
    </w:p>
    <w:p w14:paraId="0E894B0C" w14:textId="77777777" w:rsidR="000C603E" w:rsidRPr="000C603E" w:rsidRDefault="000C603E" w:rsidP="000C603E">
      <w:pPr>
        <w:spacing w:before="100" w:beforeAutospacing="1" w:after="100" w:afterAutospacing="1" w:line="360" w:lineRule="auto"/>
        <w:rPr>
          <w:rFonts w:ascii="Times New Roman" w:eastAsia="Times New Roman" w:hAnsi="Times New Roman" w:cs="Times New Roman"/>
          <w:sz w:val="28"/>
          <w:szCs w:val="28"/>
        </w:rPr>
      </w:pPr>
      <w:r w:rsidRPr="000C603E">
        <w:rPr>
          <w:rFonts w:ascii="Times New Roman" w:eastAsia="Times New Roman" w:hAnsi="Times New Roman" w:cs="Times New Roman"/>
          <w:b/>
          <w:bCs/>
          <w:sz w:val="28"/>
          <w:szCs w:val="28"/>
        </w:rPr>
        <w:t>Strategic Recommendations</w:t>
      </w:r>
    </w:p>
    <w:p w14:paraId="4410BD1D" w14:textId="77777777" w:rsidR="000C603E" w:rsidRPr="000C603E" w:rsidRDefault="000C603E" w:rsidP="002F3BBE">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0C603E">
        <w:rPr>
          <w:rFonts w:ascii="Times New Roman" w:eastAsia="Times New Roman" w:hAnsi="Times New Roman" w:cs="Times New Roman"/>
          <w:b/>
          <w:bCs/>
          <w:sz w:val="24"/>
          <w:szCs w:val="24"/>
        </w:rPr>
        <w:t>Enhancing Brand Communication</w:t>
      </w:r>
      <w:r w:rsidRPr="000C603E">
        <w:rPr>
          <w:rFonts w:ascii="Times New Roman" w:eastAsia="Times New Roman" w:hAnsi="Times New Roman" w:cs="Times New Roman"/>
          <w:sz w:val="24"/>
          <w:szCs w:val="24"/>
        </w:rPr>
        <w:t>: Improve clarity and consistency in brand messaging through digital platforms, brochures, and trade shows to better articulate unique selling points.</w:t>
      </w:r>
    </w:p>
    <w:p w14:paraId="5133CC63" w14:textId="77777777" w:rsidR="000C603E" w:rsidRPr="000C603E" w:rsidRDefault="000C603E" w:rsidP="002F3BBE">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0C603E">
        <w:rPr>
          <w:rFonts w:ascii="Times New Roman" w:eastAsia="Times New Roman" w:hAnsi="Times New Roman" w:cs="Times New Roman"/>
          <w:b/>
          <w:bCs/>
          <w:sz w:val="24"/>
          <w:szCs w:val="24"/>
        </w:rPr>
        <w:t>Strengthening Customer Relationships</w:t>
      </w:r>
      <w:r w:rsidRPr="000C603E">
        <w:rPr>
          <w:rFonts w:ascii="Times New Roman" w:eastAsia="Times New Roman" w:hAnsi="Times New Roman" w:cs="Times New Roman"/>
          <w:sz w:val="24"/>
          <w:szCs w:val="24"/>
        </w:rPr>
        <w:t>: Implement feedback systems and personalized customer support to foster loyalty and build trust with industrial clients.</w:t>
      </w:r>
    </w:p>
    <w:p w14:paraId="4B34DD69" w14:textId="77777777" w:rsidR="000C603E" w:rsidRPr="000C603E" w:rsidRDefault="000C603E" w:rsidP="002F3BBE">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0C603E">
        <w:rPr>
          <w:rFonts w:ascii="Times New Roman" w:eastAsia="Times New Roman" w:hAnsi="Times New Roman" w:cs="Times New Roman"/>
          <w:b/>
          <w:bCs/>
          <w:sz w:val="24"/>
          <w:szCs w:val="24"/>
        </w:rPr>
        <w:t>Differentiating Through Innovation</w:t>
      </w:r>
      <w:r w:rsidRPr="000C603E">
        <w:rPr>
          <w:rFonts w:ascii="Times New Roman" w:eastAsia="Times New Roman" w:hAnsi="Times New Roman" w:cs="Times New Roman"/>
          <w:sz w:val="24"/>
          <w:szCs w:val="24"/>
        </w:rPr>
        <w:t>: Highlight innovations in equipment design, energy efficiency, and automation to establish technical leadership in the market.</w:t>
      </w:r>
    </w:p>
    <w:p w14:paraId="461EF11E" w14:textId="77777777" w:rsidR="000C603E" w:rsidRPr="000C603E" w:rsidRDefault="000C603E" w:rsidP="002F3BBE">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0C603E">
        <w:rPr>
          <w:rFonts w:ascii="Times New Roman" w:eastAsia="Times New Roman" w:hAnsi="Times New Roman" w:cs="Times New Roman"/>
          <w:b/>
          <w:bCs/>
          <w:sz w:val="24"/>
          <w:szCs w:val="24"/>
        </w:rPr>
        <w:t>Expanding Digital Presence</w:t>
      </w:r>
      <w:r w:rsidRPr="000C603E">
        <w:rPr>
          <w:rFonts w:ascii="Times New Roman" w:eastAsia="Times New Roman" w:hAnsi="Times New Roman" w:cs="Times New Roman"/>
          <w:sz w:val="24"/>
          <w:szCs w:val="24"/>
        </w:rPr>
        <w:t>: Leverage digital marketing tools, including SEO, LinkedIn campaigns, and video content to raise brand awareness and reach decision-makers.</w:t>
      </w:r>
    </w:p>
    <w:p w14:paraId="2C14DBEC" w14:textId="77777777" w:rsidR="000C603E" w:rsidRPr="000C603E" w:rsidRDefault="000C603E" w:rsidP="002F3BBE">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0C603E">
        <w:rPr>
          <w:rFonts w:ascii="Times New Roman" w:eastAsia="Times New Roman" w:hAnsi="Times New Roman" w:cs="Times New Roman"/>
          <w:b/>
          <w:bCs/>
          <w:sz w:val="24"/>
          <w:szCs w:val="24"/>
        </w:rPr>
        <w:t>Training Sales Teams</w:t>
      </w:r>
      <w:r w:rsidRPr="000C603E">
        <w:rPr>
          <w:rFonts w:ascii="Times New Roman" w:eastAsia="Times New Roman" w:hAnsi="Times New Roman" w:cs="Times New Roman"/>
          <w:sz w:val="24"/>
          <w:szCs w:val="24"/>
        </w:rPr>
        <w:t>: Equip sales and service personnel with deeper knowledge of brand values and competitive differentiators to ensure consistent brand representation.</w:t>
      </w:r>
    </w:p>
    <w:p w14:paraId="3745C646" w14:textId="4F21D805" w:rsidR="000C603E" w:rsidRDefault="000C603E" w:rsidP="000C603E">
      <w:pPr>
        <w:spacing w:after="0" w:line="360" w:lineRule="auto"/>
        <w:rPr>
          <w:rFonts w:ascii="Times New Roman" w:eastAsia="Times New Roman" w:hAnsi="Times New Roman" w:cs="Times New Roman"/>
          <w:sz w:val="24"/>
          <w:szCs w:val="24"/>
        </w:rPr>
      </w:pPr>
    </w:p>
    <w:p w14:paraId="2311DC30" w14:textId="77777777" w:rsidR="002F3BBE" w:rsidRDefault="002F3BBE" w:rsidP="000C603E">
      <w:pPr>
        <w:spacing w:before="100" w:beforeAutospacing="1" w:after="100" w:afterAutospacing="1" w:line="360" w:lineRule="auto"/>
        <w:rPr>
          <w:rFonts w:ascii="Times New Roman" w:eastAsia="Times New Roman" w:hAnsi="Times New Roman" w:cs="Times New Roman"/>
          <w:sz w:val="24"/>
          <w:szCs w:val="24"/>
        </w:rPr>
      </w:pPr>
    </w:p>
    <w:p w14:paraId="41F2AFD6" w14:textId="77777777" w:rsidR="002F3BBE" w:rsidRDefault="000C603E" w:rsidP="000C603E">
      <w:pPr>
        <w:spacing w:before="100" w:beforeAutospacing="1" w:after="100" w:afterAutospacing="1" w:line="360" w:lineRule="auto"/>
        <w:rPr>
          <w:rFonts w:ascii="Times New Roman" w:eastAsia="Times New Roman" w:hAnsi="Times New Roman" w:cs="Times New Roman"/>
          <w:sz w:val="24"/>
          <w:szCs w:val="24"/>
        </w:rPr>
      </w:pPr>
      <w:r w:rsidRPr="000C603E">
        <w:rPr>
          <w:rFonts w:ascii="Times New Roman" w:eastAsia="Times New Roman" w:hAnsi="Times New Roman" w:cs="Times New Roman"/>
          <w:b/>
          <w:bCs/>
          <w:sz w:val="28"/>
          <w:szCs w:val="28"/>
        </w:rPr>
        <w:lastRenderedPageBreak/>
        <w:t>Conclusion</w:t>
      </w:r>
    </w:p>
    <w:p w14:paraId="0CCB55BC" w14:textId="7C5EF51E" w:rsidR="000C603E" w:rsidRPr="000C603E" w:rsidRDefault="000C603E" w:rsidP="002F3BBE">
      <w:pPr>
        <w:spacing w:before="100" w:beforeAutospacing="1" w:after="100" w:afterAutospacing="1" w:line="360" w:lineRule="auto"/>
        <w:ind w:right="-613"/>
        <w:jc w:val="both"/>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br/>
        <w:t xml:space="preserve">This study confirms that strategic brand positioning significantly influences customer perception and market success in the industrial equipment sector. Tera </w:t>
      </w:r>
      <w:proofErr w:type="spellStart"/>
      <w:r w:rsidRPr="000C603E">
        <w:rPr>
          <w:rFonts w:ascii="Times New Roman" w:eastAsia="Times New Roman" w:hAnsi="Times New Roman" w:cs="Times New Roman"/>
          <w:sz w:val="24"/>
          <w:szCs w:val="24"/>
        </w:rPr>
        <w:t>Equipments</w:t>
      </w:r>
      <w:proofErr w:type="spellEnd"/>
      <w:r w:rsidRPr="000C603E">
        <w:rPr>
          <w:rFonts w:ascii="Times New Roman" w:eastAsia="Times New Roman" w:hAnsi="Times New Roman" w:cs="Times New Roman"/>
          <w:sz w:val="24"/>
          <w:szCs w:val="24"/>
        </w:rPr>
        <w:t xml:space="preserve"> has established a credible presence, but there is substantial potential for further brand enhancement through improved communication, innovation, and customer engagement strategies. Future research can explore longitudinal brand performance and </w:t>
      </w:r>
      <w:proofErr w:type="spellStart"/>
      <w:r w:rsidRPr="000C603E">
        <w:rPr>
          <w:rFonts w:ascii="Times New Roman" w:eastAsia="Times New Roman" w:hAnsi="Times New Roman" w:cs="Times New Roman"/>
          <w:sz w:val="24"/>
          <w:szCs w:val="24"/>
        </w:rPr>
        <w:t>analyze</w:t>
      </w:r>
      <w:proofErr w:type="spellEnd"/>
      <w:r w:rsidRPr="000C603E">
        <w:rPr>
          <w:rFonts w:ascii="Times New Roman" w:eastAsia="Times New Roman" w:hAnsi="Times New Roman" w:cs="Times New Roman"/>
          <w:sz w:val="24"/>
          <w:szCs w:val="24"/>
        </w:rPr>
        <w:t xml:space="preserve"> competitor positioning to refine Tera’s strategic roadmap.</w:t>
      </w:r>
    </w:p>
    <w:p w14:paraId="6FA4B3A8" w14:textId="77777777" w:rsidR="000C603E" w:rsidRPr="000C603E" w:rsidRDefault="000C603E" w:rsidP="000C603E">
      <w:pPr>
        <w:spacing w:before="100" w:beforeAutospacing="1" w:after="100" w:afterAutospacing="1" w:line="360" w:lineRule="auto"/>
        <w:rPr>
          <w:rFonts w:ascii="Times New Roman" w:eastAsia="Times New Roman" w:hAnsi="Times New Roman" w:cs="Times New Roman"/>
          <w:sz w:val="28"/>
          <w:szCs w:val="28"/>
        </w:rPr>
      </w:pPr>
      <w:r w:rsidRPr="000C603E">
        <w:rPr>
          <w:rFonts w:ascii="Times New Roman" w:eastAsia="Times New Roman" w:hAnsi="Times New Roman" w:cs="Times New Roman"/>
          <w:b/>
          <w:bCs/>
          <w:sz w:val="28"/>
          <w:szCs w:val="28"/>
        </w:rPr>
        <w:t>References</w:t>
      </w:r>
    </w:p>
    <w:p w14:paraId="1C8D343C" w14:textId="77777777" w:rsidR="000C603E" w:rsidRPr="000C603E" w:rsidRDefault="000C603E" w:rsidP="000C603E">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t xml:space="preserve">Aaker, D. A. (1996). </w:t>
      </w:r>
      <w:r w:rsidRPr="000C603E">
        <w:rPr>
          <w:rFonts w:ascii="Times New Roman" w:eastAsia="Times New Roman" w:hAnsi="Times New Roman" w:cs="Times New Roman"/>
          <w:i/>
          <w:iCs/>
          <w:sz w:val="24"/>
          <w:szCs w:val="24"/>
        </w:rPr>
        <w:t>Building Strong Brands</w:t>
      </w:r>
      <w:r w:rsidRPr="000C603E">
        <w:rPr>
          <w:rFonts w:ascii="Times New Roman" w:eastAsia="Times New Roman" w:hAnsi="Times New Roman" w:cs="Times New Roman"/>
          <w:sz w:val="24"/>
          <w:szCs w:val="24"/>
        </w:rPr>
        <w:t>. Free Press.</w:t>
      </w:r>
    </w:p>
    <w:p w14:paraId="7019B38B" w14:textId="77777777" w:rsidR="000C603E" w:rsidRPr="000C603E" w:rsidRDefault="000C603E" w:rsidP="000C603E">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t xml:space="preserve">Keller, K. L. (2003). </w:t>
      </w:r>
      <w:r w:rsidRPr="000C603E">
        <w:rPr>
          <w:rFonts w:ascii="Times New Roman" w:eastAsia="Times New Roman" w:hAnsi="Times New Roman" w:cs="Times New Roman"/>
          <w:i/>
          <w:iCs/>
          <w:sz w:val="24"/>
          <w:szCs w:val="24"/>
        </w:rPr>
        <w:t>Strategic Brand Management: Building, Measuring, and Managing Brand Equity</w:t>
      </w:r>
      <w:r w:rsidRPr="000C603E">
        <w:rPr>
          <w:rFonts w:ascii="Times New Roman" w:eastAsia="Times New Roman" w:hAnsi="Times New Roman" w:cs="Times New Roman"/>
          <w:sz w:val="24"/>
          <w:szCs w:val="24"/>
        </w:rPr>
        <w:t>. Pearson Education.</w:t>
      </w:r>
    </w:p>
    <w:p w14:paraId="2509BBDB" w14:textId="77777777" w:rsidR="000C603E" w:rsidRPr="000C603E" w:rsidRDefault="000C603E" w:rsidP="000C603E">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t xml:space="preserve">Kotler, P., &amp; Keller, K. L. (2016). </w:t>
      </w:r>
      <w:r w:rsidRPr="000C603E">
        <w:rPr>
          <w:rFonts w:ascii="Times New Roman" w:eastAsia="Times New Roman" w:hAnsi="Times New Roman" w:cs="Times New Roman"/>
          <w:i/>
          <w:iCs/>
          <w:sz w:val="24"/>
          <w:szCs w:val="24"/>
        </w:rPr>
        <w:t>Marketing Management</w:t>
      </w:r>
      <w:r w:rsidRPr="000C603E">
        <w:rPr>
          <w:rFonts w:ascii="Times New Roman" w:eastAsia="Times New Roman" w:hAnsi="Times New Roman" w:cs="Times New Roman"/>
          <w:sz w:val="24"/>
          <w:szCs w:val="24"/>
        </w:rPr>
        <w:t xml:space="preserve"> (15th ed.). Pearson.</w:t>
      </w:r>
    </w:p>
    <w:p w14:paraId="01788AD1" w14:textId="77777777" w:rsidR="000C603E" w:rsidRPr="000C603E" w:rsidRDefault="000C603E" w:rsidP="000C603E">
      <w:pPr>
        <w:numPr>
          <w:ilvl w:val="0"/>
          <w:numId w:val="3"/>
        </w:numPr>
        <w:spacing w:before="100" w:beforeAutospacing="1" w:after="100" w:afterAutospacing="1" w:line="360" w:lineRule="auto"/>
        <w:rPr>
          <w:rFonts w:ascii="Times New Roman" w:eastAsia="Times New Roman" w:hAnsi="Times New Roman" w:cs="Times New Roman"/>
          <w:sz w:val="24"/>
          <w:szCs w:val="24"/>
        </w:rPr>
      </w:pPr>
      <w:proofErr w:type="spellStart"/>
      <w:r w:rsidRPr="000C603E">
        <w:rPr>
          <w:rFonts w:ascii="Times New Roman" w:eastAsia="Times New Roman" w:hAnsi="Times New Roman" w:cs="Times New Roman"/>
          <w:sz w:val="24"/>
          <w:szCs w:val="24"/>
        </w:rPr>
        <w:t>Kapferer</w:t>
      </w:r>
      <w:proofErr w:type="spellEnd"/>
      <w:r w:rsidRPr="000C603E">
        <w:rPr>
          <w:rFonts w:ascii="Times New Roman" w:eastAsia="Times New Roman" w:hAnsi="Times New Roman" w:cs="Times New Roman"/>
          <w:sz w:val="24"/>
          <w:szCs w:val="24"/>
        </w:rPr>
        <w:t xml:space="preserve">, J. N. (2008). </w:t>
      </w:r>
      <w:r w:rsidRPr="000C603E">
        <w:rPr>
          <w:rFonts w:ascii="Times New Roman" w:eastAsia="Times New Roman" w:hAnsi="Times New Roman" w:cs="Times New Roman"/>
          <w:i/>
          <w:iCs/>
          <w:sz w:val="24"/>
          <w:szCs w:val="24"/>
        </w:rPr>
        <w:t>The New Strategic Brand Management</w:t>
      </w:r>
      <w:r w:rsidRPr="000C603E">
        <w:rPr>
          <w:rFonts w:ascii="Times New Roman" w:eastAsia="Times New Roman" w:hAnsi="Times New Roman" w:cs="Times New Roman"/>
          <w:sz w:val="24"/>
          <w:szCs w:val="24"/>
        </w:rPr>
        <w:t>. Kogan Page.</w:t>
      </w:r>
    </w:p>
    <w:p w14:paraId="087227A1" w14:textId="77777777" w:rsidR="000C603E" w:rsidRPr="000C603E" w:rsidRDefault="000C603E" w:rsidP="000C603E">
      <w:pPr>
        <w:numPr>
          <w:ilvl w:val="0"/>
          <w:numId w:val="3"/>
        </w:numPr>
        <w:spacing w:before="100" w:beforeAutospacing="1" w:after="100" w:afterAutospacing="1" w:line="360" w:lineRule="auto"/>
        <w:rPr>
          <w:rFonts w:ascii="Times New Roman" w:eastAsia="Times New Roman" w:hAnsi="Times New Roman" w:cs="Times New Roman"/>
          <w:sz w:val="24"/>
          <w:szCs w:val="24"/>
        </w:rPr>
      </w:pPr>
      <w:proofErr w:type="spellStart"/>
      <w:r w:rsidRPr="000C603E">
        <w:rPr>
          <w:rFonts w:ascii="Times New Roman" w:eastAsia="Times New Roman" w:hAnsi="Times New Roman" w:cs="Times New Roman"/>
          <w:sz w:val="24"/>
          <w:szCs w:val="24"/>
        </w:rPr>
        <w:t>Ries</w:t>
      </w:r>
      <w:proofErr w:type="spellEnd"/>
      <w:r w:rsidRPr="000C603E">
        <w:rPr>
          <w:rFonts w:ascii="Times New Roman" w:eastAsia="Times New Roman" w:hAnsi="Times New Roman" w:cs="Times New Roman"/>
          <w:sz w:val="24"/>
          <w:szCs w:val="24"/>
        </w:rPr>
        <w:t xml:space="preserve">, A., &amp; Trout, J. (2001). </w:t>
      </w:r>
      <w:r w:rsidRPr="000C603E">
        <w:rPr>
          <w:rFonts w:ascii="Times New Roman" w:eastAsia="Times New Roman" w:hAnsi="Times New Roman" w:cs="Times New Roman"/>
          <w:i/>
          <w:iCs/>
          <w:sz w:val="24"/>
          <w:szCs w:val="24"/>
        </w:rPr>
        <w:t>Positioning: The Battle for Your Mind</w:t>
      </w:r>
      <w:r w:rsidRPr="000C603E">
        <w:rPr>
          <w:rFonts w:ascii="Times New Roman" w:eastAsia="Times New Roman" w:hAnsi="Times New Roman" w:cs="Times New Roman"/>
          <w:sz w:val="24"/>
          <w:szCs w:val="24"/>
        </w:rPr>
        <w:t>. McGraw-Hill.</w:t>
      </w:r>
    </w:p>
    <w:p w14:paraId="1E670BB5" w14:textId="77777777" w:rsidR="000C603E" w:rsidRPr="000C603E" w:rsidRDefault="000C603E" w:rsidP="000C603E">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t xml:space="preserve">Bharadwaj, S. G., Varadarajan, P. R., &amp; Fahy, J. (1993). Sustainable competitive advantage in service industries: A conceptual model and research propositions. </w:t>
      </w:r>
      <w:r w:rsidRPr="000C603E">
        <w:rPr>
          <w:rFonts w:ascii="Times New Roman" w:eastAsia="Times New Roman" w:hAnsi="Times New Roman" w:cs="Times New Roman"/>
          <w:i/>
          <w:iCs/>
          <w:sz w:val="24"/>
          <w:szCs w:val="24"/>
        </w:rPr>
        <w:t>Journal of Marketing</w:t>
      </w:r>
      <w:r w:rsidRPr="000C603E">
        <w:rPr>
          <w:rFonts w:ascii="Times New Roman" w:eastAsia="Times New Roman" w:hAnsi="Times New Roman" w:cs="Times New Roman"/>
          <w:sz w:val="24"/>
          <w:szCs w:val="24"/>
        </w:rPr>
        <w:t>, 57(4), 83–99.</w:t>
      </w:r>
    </w:p>
    <w:p w14:paraId="7238D0EA" w14:textId="77777777" w:rsidR="000C603E" w:rsidRPr="000C603E" w:rsidRDefault="000C603E" w:rsidP="000C603E">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t xml:space="preserve">Urban, G. L., Hauser, J. R., &amp; Roberts, J. A. (1990). Prelaunch forecasting of new automobiles. </w:t>
      </w:r>
      <w:r w:rsidRPr="000C603E">
        <w:rPr>
          <w:rFonts w:ascii="Times New Roman" w:eastAsia="Times New Roman" w:hAnsi="Times New Roman" w:cs="Times New Roman"/>
          <w:i/>
          <w:iCs/>
          <w:sz w:val="24"/>
          <w:szCs w:val="24"/>
        </w:rPr>
        <w:t>Management Science</w:t>
      </w:r>
      <w:r w:rsidRPr="000C603E">
        <w:rPr>
          <w:rFonts w:ascii="Times New Roman" w:eastAsia="Times New Roman" w:hAnsi="Times New Roman" w:cs="Times New Roman"/>
          <w:sz w:val="24"/>
          <w:szCs w:val="24"/>
        </w:rPr>
        <w:t>, 36(4), 401–421.</w:t>
      </w:r>
    </w:p>
    <w:p w14:paraId="08B3A55F" w14:textId="77777777" w:rsidR="000C603E" w:rsidRPr="000C603E" w:rsidRDefault="000C603E" w:rsidP="000C603E">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t xml:space="preserve">Keller, K. L. (2009). Building strong brands in a modern marketing communications environment. </w:t>
      </w:r>
      <w:r w:rsidRPr="000C603E">
        <w:rPr>
          <w:rFonts w:ascii="Times New Roman" w:eastAsia="Times New Roman" w:hAnsi="Times New Roman" w:cs="Times New Roman"/>
          <w:i/>
          <w:iCs/>
          <w:sz w:val="24"/>
          <w:szCs w:val="24"/>
        </w:rPr>
        <w:t>Journal of Marketing Communications</w:t>
      </w:r>
      <w:r w:rsidRPr="000C603E">
        <w:rPr>
          <w:rFonts w:ascii="Times New Roman" w:eastAsia="Times New Roman" w:hAnsi="Times New Roman" w:cs="Times New Roman"/>
          <w:sz w:val="24"/>
          <w:szCs w:val="24"/>
        </w:rPr>
        <w:t>, 15(2-3), 139–155.</w:t>
      </w:r>
    </w:p>
    <w:p w14:paraId="6EDBEF39" w14:textId="77777777" w:rsidR="000C603E" w:rsidRPr="000C603E" w:rsidRDefault="000C603E" w:rsidP="000C603E">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t xml:space="preserve">Deloitte (2018). </w:t>
      </w:r>
      <w:r w:rsidRPr="000C603E">
        <w:rPr>
          <w:rFonts w:ascii="Times New Roman" w:eastAsia="Times New Roman" w:hAnsi="Times New Roman" w:cs="Times New Roman"/>
          <w:i/>
          <w:iCs/>
          <w:sz w:val="24"/>
          <w:szCs w:val="24"/>
        </w:rPr>
        <w:t>Industrial Products Industry Outlook</w:t>
      </w:r>
      <w:r w:rsidRPr="000C603E">
        <w:rPr>
          <w:rFonts w:ascii="Times New Roman" w:eastAsia="Times New Roman" w:hAnsi="Times New Roman" w:cs="Times New Roman"/>
          <w:sz w:val="24"/>
          <w:szCs w:val="24"/>
        </w:rPr>
        <w:t>. Deloitte Insights.</w:t>
      </w:r>
    </w:p>
    <w:p w14:paraId="06754304" w14:textId="77777777" w:rsidR="000C603E" w:rsidRPr="000C603E" w:rsidRDefault="000C603E" w:rsidP="000C603E">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0C603E">
        <w:rPr>
          <w:rFonts w:ascii="Times New Roman" w:eastAsia="Times New Roman" w:hAnsi="Times New Roman" w:cs="Times New Roman"/>
          <w:sz w:val="24"/>
          <w:szCs w:val="24"/>
        </w:rPr>
        <w:t xml:space="preserve">McKinsey &amp; Company (2020). </w:t>
      </w:r>
      <w:r w:rsidRPr="000C603E">
        <w:rPr>
          <w:rFonts w:ascii="Times New Roman" w:eastAsia="Times New Roman" w:hAnsi="Times New Roman" w:cs="Times New Roman"/>
          <w:i/>
          <w:iCs/>
          <w:sz w:val="24"/>
          <w:szCs w:val="24"/>
        </w:rPr>
        <w:t>How B2B brands can win with branding</w:t>
      </w:r>
      <w:r w:rsidRPr="000C603E">
        <w:rPr>
          <w:rFonts w:ascii="Times New Roman" w:eastAsia="Times New Roman" w:hAnsi="Times New Roman" w:cs="Times New Roman"/>
          <w:sz w:val="24"/>
          <w:szCs w:val="24"/>
        </w:rPr>
        <w:t>. McKinsey Reports.</w:t>
      </w:r>
    </w:p>
    <w:p w14:paraId="2637A718" w14:textId="77777777" w:rsidR="000C603E" w:rsidRPr="00DC1209" w:rsidRDefault="000C603E" w:rsidP="000C603E">
      <w:pPr>
        <w:spacing w:after="0" w:line="360" w:lineRule="auto"/>
        <w:ind w:left="734" w:right="734"/>
        <w:rPr>
          <w:rFonts w:ascii="Times New Roman" w:hAnsi="Times New Roman" w:cs="Times New Roman"/>
          <w:sz w:val="24"/>
          <w:szCs w:val="24"/>
        </w:rPr>
      </w:pPr>
    </w:p>
    <w:sectPr w:rsidR="000C603E" w:rsidRPr="00DC12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D551D"/>
    <w:multiLevelType w:val="multilevel"/>
    <w:tmpl w:val="EBA24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C80160"/>
    <w:multiLevelType w:val="multilevel"/>
    <w:tmpl w:val="F9DA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B64599"/>
    <w:multiLevelType w:val="multilevel"/>
    <w:tmpl w:val="8422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1E"/>
    <w:rsid w:val="00042B1E"/>
    <w:rsid w:val="000C603E"/>
    <w:rsid w:val="002F3BBE"/>
    <w:rsid w:val="00CB260B"/>
    <w:rsid w:val="00D77332"/>
    <w:rsid w:val="00DC77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FC4D"/>
  <w15:chartTrackingRefBased/>
  <w15:docId w15:val="{699DE7BC-0E0A-4238-BB52-98B3DCCF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B1E"/>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2B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2B1E"/>
    <w:rPr>
      <w:i/>
      <w:iCs/>
    </w:rPr>
  </w:style>
  <w:style w:type="character" w:styleId="Strong">
    <w:name w:val="Strong"/>
    <w:basedOn w:val="DefaultParagraphFont"/>
    <w:uiPriority w:val="22"/>
    <w:qFormat/>
    <w:rsid w:val="000C6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72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R</dc:creator>
  <cp:keywords/>
  <dc:description/>
  <cp:lastModifiedBy>KIRAN R</cp:lastModifiedBy>
  <cp:revision>1</cp:revision>
  <dcterms:created xsi:type="dcterms:W3CDTF">2025-04-07T13:00:00Z</dcterms:created>
  <dcterms:modified xsi:type="dcterms:W3CDTF">2025-04-07T13:15:00Z</dcterms:modified>
</cp:coreProperties>
</file>