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pPr>
      <w:r>
        <w:t xml:space="preserve"> " The Impact of Social Media on Indian Consumer Buying Behavior: A Research Based on Secondary Data"</w:t>
      </w:r>
      <w:r/>
    </w:p>
    <w:p>
      <w:pPr>
        <w:pBdr/>
        <w:spacing/>
        <w:ind/>
        <w:rPr/>
      </w:pPr>
      <w:r>
        <w:t xml:space="preserve">              </w:t>
      </w:r>
      <w:r/>
    </w:p>
    <w:p>
      <w:pPr>
        <w:pBdr/>
        <w:spacing/>
        <w:ind/>
        <w:rPr/>
      </w:pPr>
      <w:r>
        <w:t xml:space="preserve">                                           Name : Brundha.M </w:t>
      </w:r>
      <w:r/>
    </w:p>
    <w:p>
      <w:pPr>
        <w:pBdr/>
        <w:spacing/>
        <w:ind/>
        <w:rPr/>
      </w:pPr>
      <w:r>
        <w:t xml:space="preserve">                                           kristu Jayanti College</w:t>
      </w:r>
      <w:r/>
    </w:p>
    <w:p>
      <w:pPr>
        <w:pBdr/>
        <w:spacing/>
        <w:ind/>
        <w:rPr/>
      </w:pPr>
      <w:r>
        <w:t xml:space="preserve">                                        brundha2343@gmail.com</w:t>
      </w:r>
      <w:r/>
    </w:p>
    <w:p>
      <w:pPr>
        <w:pBdr/>
        <w:spacing/>
        <w:ind/>
        <w:rPr>
          <w:b/>
          <w:bCs/>
        </w:rPr>
      </w:pPr>
      <w:r>
        <w:rPr>
          <w:b/>
          <w:bCs/>
        </w:rPr>
        <w:t xml:space="preserve">This study aims to:</w:t>
      </w:r>
      <w:r>
        <w:rPr>
          <w:b/>
          <w:bCs/>
        </w:rPr>
      </w:r>
      <w:r/>
      <w:r/>
      <w:r>
        <w:rPr>
          <w:b/>
          <w:bCs/>
        </w:rPr>
      </w:r>
    </w:p>
    <w:p>
      <w:pPr>
        <w:pBdr/>
        <w:spacing/>
        <w:ind/>
        <w:rPr/>
      </w:pPr>
      <w:r>
        <w:t xml:space="preserve">To analyze the influence of social media on consumer purchasing decisions in India.</w:t>
      </w:r>
      <w:r/>
      <w:r/>
      <w:r/>
      <w:r/>
    </w:p>
    <w:p>
      <w:pPr>
        <w:pBdr/>
        <w:spacing/>
        <w:ind/>
        <w:rPr/>
      </w:pPr>
      <w:r>
        <w:t xml:space="preserve">-To examine how influencer marketing and online reviews shape consumer trust.</w:t>
      </w:r>
      <w:r/>
      <w:r/>
      <w:r/>
      <w:r/>
    </w:p>
    <w:p>
      <w:pPr>
        <w:pBdr/>
        <w:spacing/>
        <w:ind/>
        <w:rPr/>
      </w:pPr>
      <w:r>
        <w:t xml:space="preserve">To understand how peer recommendations and social proof in shaping consumer choices.</w:t>
      </w:r>
      <w:r/>
      <w:r/>
      <w:r/>
      <w:r/>
      <w:r/>
      <w:r/>
      <w:r/>
    </w:p>
    <w:p>
      <w:pPr>
        <w:pBdr/>
        <w:spacing/>
        <w:ind/>
        <w:rPr/>
      </w:pPr>
      <w:r>
        <w:t xml:space="preserve">-To evaluate the effectiveness of social media advertisements in comparison to traditional marketing.</w:t>
      </w:r>
      <w:r/>
      <w:r/>
      <w:r/>
      <w:r/>
    </w:p>
    <w:p>
      <w:pPr>
        <w:pBdr/>
        <w:spacing/>
        <w:ind/>
        <w:rPr/>
      </w:pPr>
      <w:r>
        <w:t xml:space="preserve">To identify the key challenges and risks associated with purchases driven by social media.</w:t>
      </w:r>
      <w:r/>
      <w:r/>
      <w:r/>
      <w:r/>
    </w:p>
    <w:p>
      <w:pPr>
        <w:pBdr/>
        <w:spacing/>
        <w:ind/>
        <w:rPr>
          <w:b/>
          <w:bCs/>
        </w:rPr>
      </w:pPr>
      <w:r>
        <w:rPr>
          <w:b/>
          <w:bCs/>
        </w:rPr>
        <w:t xml:space="preserve">Research Questions</w:t>
      </w:r>
      <w:r>
        <w:rPr>
          <w:b/>
          <w:bCs/>
        </w:rPr>
      </w:r>
      <w:r/>
      <w:r/>
      <w:r>
        <w:rPr>
          <w:b/>
          <w:bCs/>
        </w:rPr>
      </w:r>
    </w:p>
    <w:p>
      <w:pPr>
        <w:pBdr/>
        <w:spacing/>
        <w:ind/>
        <w:rPr/>
      </w:pPr>
      <w:r>
        <w:t xml:space="preserve">1. How does social media shape consumer purchasing behavior in India?</w:t>
      </w:r>
      <w:r/>
      <w:r/>
      <w:r/>
      <w:r/>
    </w:p>
    <w:p>
      <w:pPr>
        <w:pBdr/>
        <w:spacing/>
        <w:ind/>
        <w:rPr/>
      </w:pPr>
      <w:r>
        <w:t xml:space="preserve">2. What impact do influencers and online reviews have on consumer trust?</w:t>
      </w:r>
      <w:r/>
      <w:r/>
      <w:r/>
      <w:r/>
    </w:p>
    <w:p>
      <w:pPr>
        <w:pBdr/>
        <w:spacing/>
        <w:ind/>
        <w:rPr/>
      </w:pPr>
      <w:r>
        <w:t xml:space="preserve">3. How do peer recommendations affect consumer confidence and brand loyalty?</w:t>
      </w:r>
      <w:r/>
      <w:r/>
      <w:r/>
      <w:r/>
    </w:p>
    <w:p>
      <w:pPr>
        <w:pBdr/>
        <w:spacing/>
        <w:ind/>
        <w:rPr/>
      </w:pPr>
      <w:r/>
      <w:r/>
    </w:p>
    <w:p>
      <w:pPr>
        <w:pBdr/>
        <w:spacing/>
        <w:ind/>
        <w:rPr/>
      </w:pPr>
      <w:r>
        <w:t xml:space="preserve">Adia ads more effective than traditional marketing methods</w:t>
      </w:r>
      <w:r/>
      <w:r/>
      <w:r/>
    </w:p>
    <w:p>
      <w:pPr>
        <w:pBdr/>
        <w:spacing/>
        <w:ind/>
        <w:rPr/>
      </w:pPr>
      <w:r>
        <w:t xml:space="preserve">5. What risks do consumers face when making purchases influenced by social media?</w:t>
      </w:r>
      <w:r/>
    </w:p>
    <w:p>
      <w:pPr>
        <w:pBdr/>
        <w:spacing/>
        <w:ind/>
        <w:rPr>
          <w:b/>
          <w:bCs/>
        </w:rPr>
      </w:pPr>
      <w:r>
        <w:rPr>
          <w:b/>
          <w:bCs/>
        </w:rPr>
        <w:t xml:space="preserve"> Abstract</w:t>
      </w:r>
      <w:r>
        <w:rPr>
          <w:b/>
          <w:bCs/>
        </w:rPr>
      </w:r>
      <w:r>
        <w:rPr>
          <w:b/>
          <w:bCs/>
        </w:rPr>
      </w:r>
    </w:p>
    <w:p>
      <w:pPr>
        <w:pBdr/>
        <w:spacing/>
        <w:ind/>
        <w:rPr/>
      </w:pPr>
      <w:r>
        <w:t xml:space="preserve">Social media plays a crucial role in shaping consumer purchasing decisions,particularly in India, where Internet usage is rapidly expanding Platforms like Facebook, Instagram, Twitter and YouTube have revolutionised the way consumers discover, evaluate and </w:t>
      </w:r>
      <w:r>
        <w:t xml:space="preserve">purchase products.Key factors such as influencer marketing.user reviews,targeted advertisements and peer recommendations heavily influencing buying behaviour.</w:t>
      </w:r>
      <w:r/>
      <w:r/>
      <w:r/>
      <w:r/>
    </w:p>
    <w:p>
      <w:pPr>
        <w:pBdr/>
        <w:spacing/>
        <w:ind/>
        <w:rPr/>
      </w:pPr>
      <w:r>
        <w:t xml:space="preserve">This study explores the impact of social media on consumer choices by analysing secondary data from research papers, industry reports and marketing studies. Additionally, it examines challenges such as misinformation,impulse buying.and data privacy concerns</w:t>
      </w:r>
      <w:r>
        <w:t xml:space="preserve">.</w:t>
      </w:r>
      <w:r/>
      <w:r/>
      <w:r/>
      <w:r/>
    </w:p>
    <w:p>
      <w:pPr>
        <w:pBdr/>
        <w:spacing/>
        <w:ind/>
        <w:rPr/>
      </w:pPr>
      <w:r>
        <w:t xml:space="preserve">The findings emphasize the social media is more than just a marketing channel,it is a powerful force driving consumer preferences in India.</w:t>
      </w:r>
      <w:r/>
      <w:r/>
      <w:r/>
      <w:r/>
    </w:p>
    <w:p>
      <w:pPr>
        <w:pBdr/>
        <w:spacing/>
        <w:ind/>
        <w:rPr>
          <w:b/>
          <w:bCs/>
        </w:rPr>
      </w:pPr>
      <w:r>
        <w:rPr>
          <w:b/>
          <w:bCs/>
          <w:highlight w:val="none"/>
        </w:rPr>
      </w:r>
      <w:r>
        <w:rPr>
          <w:b/>
          <w:bCs/>
          <w:highlight w:val="none"/>
        </w:rPr>
      </w:r>
    </w:p>
    <w:p>
      <w:pPr>
        <w:pBdr/>
        <w:spacing/>
        <w:ind/>
        <w:rPr>
          <w:b/>
          <w:bCs/>
          <w:highlight w:val="none"/>
        </w:rPr>
      </w:pPr>
      <w:r>
        <w:rPr>
          <w:b/>
          <w:bCs/>
          <w:highlight w:val="none"/>
        </w:rPr>
      </w:r>
      <w:r>
        <w:rPr>
          <w:b/>
          <w:bCs/>
          <w:highlight w:val="none"/>
        </w:rPr>
      </w:r>
    </w:p>
    <w:p>
      <w:pPr>
        <w:pBdr/>
        <w:spacing/>
        <w:ind/>
        <w:rPr>
          <w:b/>
          <w:bCs/>
          <w:highlight w:val="none"/>
        </w:rPr>
      </w:pPr>
      <w:r>
        <w:rPr>
          <w:b/>
          <w:bCs/>
        </w:rPr>
        <w:t xml:space="preserve">Keywords</w:t>
      </w:r>
      <w:r>
        <w:rPr>
          <w:b/>
          <w:bCs/>
        </w:rPr>
      </w:r>
    </w:p>
    <w:p>
      <w:pPr>
        <w:pBdr/>
        <w:spacing/>
        <w:ind/>
        <w:rPr/>
      </w:pPr>
      <w:r/>
      <w:r/>
    </w:p>
    <w:p>
      <w:pPr>
        <w:pBdr/>
        <w:spacing/>
        <w:ind/>
        <w:rPr/>
      </w:pPr>
      <w:r>
        <w:t xml:space="preserve">Social media marketing, consumer behavior, digital marketing, influencer marketing, online shopping, India</w:t>
      </w:r>
      <w:r/>
      <w:r/>
      <w:r/>
      <w:r/>
    </w:p>
    <w:p>
      <w:pPr>
        <w:pBdr/>
        <w:spacing/>
        <w:ind/>
        <w:rPr/>
      </w:pPr>
      <w:r>
        <w:t xml:space="preserve">Introduction</w:t>
      </w:r>
      <w:r/>
      <w:r/>
      <w:r/>
      <w:r/>
    </w:p>
    <w:p>
      <w:pPr>
        <w:pBdr/>
        <w:spacing/>
        <w:ind/>
        <w:rPr/>
      </w:pPr>
      <w:r>
        <w:t xml:space="preserve"> Background of the Study</w:t>
      </w:r>
      <w:r/>
      <w:r/>
      <w:r/>
      <w:r/>
    </w:p>
    <w:p>
      <w:pPr>
        <w:pBdr/>
        <w:spacing/>
        <w:ind/>
        <w:rPr/>
      </w:pPr>
      <w:r>
        <w:t xml:space="preserve">The rapid growth of social media has transformed the way businesses connect with consumers. With over 600 million active social media users in India(IAMAI, 2023), platforms such as Instagram, YouTube, and Facebook have become essential marketing channels fo</w:t>
      </w:r>
      <w:r>
        <w:t xml:space="preserve">r brands.</w:t>
      </w:r>
      <w:r/>
      <w:r/>
      <w:r/>
      <w:r/>
    </w:p>
    <w:p>
      <w:pPr>
        <w:pBdr/>
        <w:spacing/>
        <w:ind/>
        <w:rPr/>
      </w:pPr>
      <w:r>
        <w:t xml:space="preserve">Unlike traditional advertising, which relies on one-way communication, social media enables two-way interactions where consumers can engage with brands, share experiences, and influence others.</w:t>
      </w:r>
      <w:r/>
      <w:r/>
      <w:r/>
      <w:r/>
    </w:p>
    <w:p>
      <w:pPr>
        <w:pBdr/>
        <w:spacing/>
        <w:ind/>
        <w:rPr>
          <w:b/>
          <w:bCs/>
        </w:rPr>
      </w:pPr>
      <w:r>
        <w:rPr>
          <w:b/>
          <w:bCs/>
        </w:rPr>
        <w:t xml:space="preserve"> Research Problem</w:t>
      </w:r>
      <w:r>
        <w:rPr>
          <w:b/>
          <w:bCs/>
        </w:rPr>
      </w:r>
      <w:r/>
      <w:r/>
      <w:r>
        <w:rPr>
          <w:b/>
          <w:bCs/>
        </w:rPr>
      </w:r>
    </w:p>
    <w:p>
      <w:pPr>
        <w:pBdr/>
        <w:spacing/>
        <w:ind/>
        <w:rPr/>
      </w:pPr>
      <w:r>
        <w:t xml:space="preserve">While extensive research exists on social media marketing, limited studies focus specifically on its impact on consumer buying behavior in India. Understanding how social media affects consumer preferences, trust, and decision-making can help businesses des</w:t>
      </w:r>
      <w:r>
        <w:t xml:space="preserve">ign more effective marketing strategies                                                                               2.4 The Role of Online Reviews and Peer Recommendations</w:t>
      </w:r>
      <w:r/>
      <w:r/>
      <w:r/>
      <w:r/>
    </w:p>
    <w:p>
      <w:pPr>
        <w:pBdr/>
        <w:spacing/>
        <w:ind/>
        <w:rPr/>
      </w:pPr>
      <w:r>
        <w:t xml:space="preserve">According to Rao (2022), 81% of Indian consumers read online reviews and go through product ratings before purchasing.</w:t>
      </w:r>
      <w:r/>
      <w:r/>
      <w:r/>
      <w:r/>
    </w:p>
    <w:p>
      <w:pPr>
        <w:pBdr/>
        <w:spacing/>
        <w:ind/>
        <w:rPr/>
      </w:pPr>
      <w:r>
        <w:t xml:space="preserve">Platforms like Amazon, Flipkart, and Google play a crucial role in building consumer trust. Consumers are more likely to believe reviews and recommendations from their peers rather than branded ads...</w:t>
      </w:r>
      <w:r/>
      <w:r/>
      <w:r/>
      <w:r/>
    </w:p>
    <w:p>
      <w:pPr>
        <w:pBdr/>
        <w:spacing/>
        <w:ind/>
        <w:rPr/>
      </w:pPr>
      <w:r>
        <w:t xml:space="preserve"> The Effectiveness of Social Media Advertising</w:t>
      </w:r>
      <w:r/>
      <w:r/>
      <w:r/>
      <w:r/>
    </w:p>
    <w:p>
      <w:pPr>
        <w:pBdr/>
        <w:spacing/>
        <w:ind/>
        <w:rPr/>
      </w:pPr>
      <w:r>
        <w:t xml:space="preserve">Research suggests that social media advertising delivers better results than traditional marketing methods.</w:t>
      </w:r>
      <w:r/>
      <w:r/>
      <w:r/>
      <w:r/>
    </w:p>
    <w:p>
      <w:pPr>
        <w:pBdr/>
        <w:spacing/>
        <w:ind/>
        <w:rPr/>
      </w:pPr>
      <w:r>
        <w:t xml:space="preserve">According to Kumar and Gupta (2021), personalized ads on social media generate 40% more engagement compared to conventional advertisements making them an effective tool for businesses.</w:t>
      </w:r>
      <w:r/>
      <w:r/>
      <w:r/>
      <w:r/>
    </w:p>
    <w:p>
      <w:pPr>
        <w:pBdr/>
        <w:spacing/>
        <w:ind/>
        <w:rPr>
          <w:b/>
          <w:bCs/>
        </w:rPr>
      </w:pPr>
      <w:r>
        <w:rPr>
          <w:b/>
          <w:bCs/>
        </w:rPr>
        <w:t xml:space="preserve">Challenges of Social Media Marketing</w:t>
      </w:r>
      <w:r>
        <w:rPr>
          <w:b/>
          <w:bCs/>
        </w:rPr>
      </w:r>
      <w:r/>
      <w:r/>
      <w:r>
        <w:rPr>
          <w:b/>
          <w:bCs/>
        </w:rPr>
      </w:r>
    </w:p>
    <w:p>
      <w:pPr>
        <w:pBdr/>
        <w:spacing/>
        <w:ind/>
        <w:rPr/>
      </w:pPr>
      <w:r>
        <w:t xml:space="preserve">While beneficial, social media marketing comes with built-in obstacles:</w:t>
      </w:r>
      <w:r/>
      <w:r/>
      <w:r/>
      <w:r/>
    </w:p>
    <w:p>
      <w:pPr>
        <w:pBdr/>
        <w:spacing/>
        <w:ind/>
        <w:rPr/>
      </w:pPr>
      <w:r>
        <w:t xml:space="preserve">Misinformation: Many consumers come across fake reviews and misleading advertisements making it difficult to distinguish between genuine information from misleading content...</w:t>
      </w:r>
      <w:r/>
      <w:r/>
      <w:r/>
      <w:r/>
    </w:p>
    <w:p>
      <w:pPr>
        <w:pBdr/>
        <w:spacing/>
        <w:ind/>
        <w:rPr/>
      </w:pPr>
      <w:r>
        <w:t xml:space="preserve">Impulse Buying: Limited-time offers and promotions frequently lead to unplanned purchases, influencing consumer spending habits(Mehta, 2023).</w:t>
      </w:r>
      <w:r/>
      <w:r/>
      <w:r/>
      <w:r/>
    </w:p>
    <w:p>
      <w:pPr>
        <w:pBdr/>
        <w:spacing/>
        <w:ind/>
        <w:rPr/>
      </w:pPr>
      <w:r>
        <w:t xml:space="preserve">Privacy Concerns: Many consumers are increasingly worried about how brands and social media platforms collect, store and use their personal data.</w:t>
      </w:r>
      <w:r/>
      <w:r/>
      <w:r/>
      <w:r/>
    </w:p>
    <w:p>
      <w:pPr>
        <w:pBdr/>
        <w:spacing/>
        <w:ind/>
        <w:rPr>
          <w:b/>
          <w:bCs/>
        </w:rPr>
      </w:pPr>
      <w:r>
        <w:rPr>
          <w:b/>
          <w:bCs/>
        </w:rPr>
        <w:t xml:space="preserve"> Methodology</w:t>
      </w:r>
      <w:r>
        <w:rPr>
          <w:b/>
          <w:bCs/>
        </w:rPr>
      </w:r>
      <w:r/>
      <w:r/>
      <w:r>
        <w:rPr>
          <w:b/>
          <w:bCs/>
        </w:rPr>
      </w:r>
    </w:p>
    <w:p>
      <w:pPr>
        <w:pBdr/>
        <w:spacing/>
        <w:ind/>
        <w:rPr>
          <w:b/>
          <w:bCs/>
        </w:rPr>
      </w:pPr>
      <w:r>
        <w:rPr>
          <w:b/>
          <w:bCs/>
        </w:rPr>
        <w:t xml:space="preserve">Research Approach</w:t>
      </w:r>
      <w:r>
        <w:rPr>
          <w:b/>
          <w:bCs/>
        </w:rPr>
      </w:r>
      <w:r/>
      <w:r/>
      <w:r>
        <w:rPr>
          <w:b/>
          <w:bCs/>
        </w:rPr>
      </w:r>
      <w:r>
        <w:t xml:space="preserve"> adopts a descriptive research method, using secondary data from published studies, industry reports,2\5</w:t>
      </w:r>
      <w:r/>
      <w:r>
        <w:rPr>
          <w:b/>
          <w:bCs/>
        </w:rPr>
      </w:r>
      <w:r/>
      <w:r/>
      <w:r>
        <w:rPr>
          <w:b/>
          <w:bCs/>
        </w:rPr>
      </w:r>
    </w:p>
    <w:p>
      <w:pPr>
        <w:pBdr/>
        <w:spacing/>
        <w:ind/>
        <w:rPr/>
      </w:pPr>
      <w:r>
        <w:t xml:space="preserve">studies between 2019 and 2024.Findings and Analysis</w:t>
      </w:r>
      <w:r/>
    </w:p>
    <w:p>
      <w:pPr>
        <w:pBdr/>
        <w:spacing/>
        <w:ind/>
        <w:rPr/>
      </w:pPr>
      <w:r>
        <w:t xml:space="preserve">The Growing Influence of Social Media on Consumer Choices</w:t>
      </w:r>
      <w:r/>
      <w:r/>
      <w:r/>
      <w:r/>
    </w:p>
    <w:p>
      <w:pPr>
        <w:pBdr/>
        <w:spacing/>
        <w:ind/>
        <w:rPr/>
      </w:pPr>
      <w:r>
        <w:t xml:space="preserve">Social Media plays a crucial role in consumer decision-making with 72% of Indian consumers consulting these platforms before making a purchase (Patel et al., 2023)</w:t>
      </w:r>
      <w:r/>
      <w:r/>
      <w:r/>
      <w:r/>
    </w:p>
    <w:p>
      <w:pPr>
        <w:pBdr/>
        <w:spacing/>
        <w:ind/>
        <w:rPr/>
      </w:pPr>
      <w:r>
        <w:t xml:space="preserve">-Among various platforms, Instagram(45%) and YouTube(35%) are the most influential in shaping purchasing behaviour.</w:t>
      </w:r>
      <w:r/>
      <w:r/>
      <w:r/>
      <w:r/>
    </w:p>
    <w:p>
      <w:pPr>
        <w:pBdr/>
        <w:spacing/>
        <w:ind/>
        <w:rPr/>
      </w:pPr>
      <w:r>
        <w:t xml:space="preserve"> Trust in Influencer Marketing</w:t>
      </w:r>
      <w:r/>
      <w:r/>
      <w:r/>
      <w:r/>
    </w:p>
    <w:p>
      <w:pPr>
        <w:pBdr/>
        <w:spacing/>
        <w:ind/>
        <w:rPr/>
      </w:pPr>
      <w:r>
        <w:t xml:space="preserve">-Influencer recommendations are highly trusted, with 68% of consumers preferring them over traditional advertisements (Singh and Verma, 2021).</w:t>
      </w:r>
      <w:r/>
      <w:r/>
      <w:r/>
      <w:r/>
    </w:p>
    <w:p>
      <w:pPr>
        <w:pBdr/>
        <w:spacing/>
        <w:ind/>
        <w:rPr/>
      </w:pPr>
      <w:r>
        <w:t xml:space="preserve">-Micro influencers(with fewer than 100k followers) tend to generate higher engagement rates than celebrities,as their content feels more authentic and relatable....</w:t>
      </w:r>
      <w:r/>
      <w:r/>
      <w:r/>
      <w:r/>
    </w:p>
    <w:p>
      <w:pPr>
        <w:pBdr/>
        <w:spacing/>
        <w:ind/>
        <w:rPr>
          <w:b/>
          <w:bCs/>
        </w:rPr>
      </w:pPr>
      <w:r>
        <w:rPr>
          <w:b/>
          <w:bCs/>
        </w:rPr>
        <w:t xml:space="preserve">The Power of Online Reviews</w:t>
      </w:r>
      <w:r>
        <w:rPr>
          <w:b/>
          <w:bCs/>
        </w:rPr>
      </w:r>
      <w:r/>
      <w:r/>
      <w:r>
        <w:rPr>
          <w:b/>
          <w:bCs/>
        </w:rPr>
      </w:r>
    </w:p>
    <w:p>
      <w:pPr>
        <w:pBdr/>
        <w:spacing/>
        <w:ind/>
        <w:rPr/>
      </w:pPr>
      <w:r>
        <w:t xml:space="preserve">-A significant percentage of consumers rely on online reviews, with % of them reading reviews before making a purchase (Rao,2022).</w:t>
      </w:r>
      <w:r/>
      <w:r/>
      <w:r/>
      <w:r/>
    </w:p>
    <w:p>
      <w:pPr>
        <w:pBdr/>
        <w:spacing/>
        <w:ind/>
        <w:rPr/>
      </w:pPr>
      <w:r>
        <w:t xml:space="preserve">-56% of buyers place greater trust in peer recommendations more than in influencer endorsements, valuing authentic feedback from other consumers.</w:t>
      </w:r>
      <w:r/>
      <w:r/>
      <w:r/>
      <w:r/>
    </w:p>
    <w:p>
      <w:pPr>
        <w:pBdr/>
        <w:spacing/>
        <w:ind/>
        <w:rPr>
          <w:b/>
          <w:bCs/>
        </w:rPr>
      </w:pPr>
      <w:r>
        <w:rPr>
          <w:b/>
          <w:bCs/>
        </w:rPr>
        <w:t xml:space="preserve">Effectiveness of Social Media Ads</w:t>
      </w:r>
      <w:r>
        <w:rPr>
          <w:b/>
          <w:bCs/>
        </w:rPr>
      </w:r>
      <w:r/>
      <w:r/>
      <w:r>
        <w:rPr>
          <w:b/>
          <w:bCs/>
        </w:rPr>
      </w:r>
    </w:p>
    <w:p>
      <w:pPr>
        <w:pBdr/>
        <w:spacing/>
        <w:ind/>
        <w:rPr/>
      </w:pPr>
      <w:r>
        <w:t xml:space="preserve">-Social media ads generate 40% more engagement compared to traditional ads,making them a powerful</w:t>
      </w:r>
      <w:r/>
      <w:r/>
      <w:r/>
      <w:r/>
    </w:p>
    <w:p>
      <w:pPr>
        <w:pBdr/>
        <w:spacing/>
        <w:ind/>
        <w:rPr>
          <w:b/>
          <w:bCs/>
        </w:rPr>
      </w:pPr>
      <w:r>
        <w:rPr>
          <w:b/>
          <w:bCs/>
        </w:rPr>
        <w:t xml:space="preserve">marketing tool(Kumar &amp; Gupta, 2021).</w:t>
      </w:r>
      <w:r>
        <w:rPr>
          <w:b/>
          <w:bCs/>
        </w:rPr>
      </w:r>
      <w:r>
        <w:rPr>
          <w:b/>
          <w:bCs/>
        </w:rPr>
      </w:r>
    </w:p>
    <w:p>
      <w:pPr>
        <w:pBdr/>
        <w:spacing/>
        <w:ind/>
        <w:rPr/>
      </w:pPr>
      <w:r>
        <w:t xml:space="preserve">-Personalized ads enhance consumer interest increasing purchase intent by 25% as they cater to individual preferences and behaviours.</w:t>
      </w:r>
      <w:r/>
      <w:r/>
      <w:r/>
      <w:r/>
    </w:p>
    <w:p>
      <w:pPr>
        <w:pBdr/>
        <w:spacing/>
        <w:ind/>
        <w:rPr>
          <w:b/>
          <w:bCs/>
        </w:rPr>
      </w:pPr>
      <w:r>
        <w:rPr>
          <w:b/>
          <w:bCs/>
        </w:rPr>
        <w:t xml:space="preserve"> Risks of Social Media Shopping</w:t>
      </w:r>
      <w:r>
        <w:rPr>
          <w:b/>
          <w:bCs/>
        </w:rPr>
      </w:r>
      <w:r/>
      <w:r/>
      <w:r>
        <w:rPr>
          <w:b/>
          <w:bCs/>
        </w:rPr>
      </w:r>
    </w:p>
    <w:p>
      <w:pPr>
        <w:pBdr/>
        <w:spacing/>
        <w:ind/>
        <w:rPr/>
      </w:pPr>
      <w:r>
        <w:t xml:space="preserve">-The prevalence of fake reviews and misleading ads continues to be a significant concern, impacting consuner trust.</w:t>
      </w:r>
      <w:r/>
      <w:r/>
      <w:r/>
      <w:r/>
    </w:p>
    <w:p>
      <w:pPr>
        <w:pBdr/>
        <w:spacing/>
        <w:ind/>
        <w:rPr/>
      </w:pPr>
      <w:r>
        <w:t xml:space="preserve">-Social Media promotions strongly influence purchasing behaviour,with 54% of consumers admitting to making impulse purchases due to targeted promotions (Mehta, 2023)</w:t>
      </w:r>
      <w:r/>
      <w:r/>
      <w:r/>
      <w:r/>
    </w:p>
    <w:p>
      <w:pPr>
        <w:pBdr/>
        <w:spacing/>
        <w:ind/>
        <w:rPr/>
      </w:pPr>
      <w:r>
        <w:t xml:space="preserve">Conclusion and Recommendations</w:t>
      </w:r>
      <w:r/>
      <w:r/>
      <w:r/>
      <w:r/>
    </w:p>
    <w:p>
      <w:pPr>
        <w:pBdr/>
        <w:spacing/>
        <w:ind/>
        <w:rPr/>
      </w:pPr>
      <w:r>
        <w:t xml:space="preserve"> Conclusion</w:t>
      </w:r>
      <w:r/>
      <w:r/>
      <w:r/>
      <w:r/>
    </w:p>
    <w:p>
      <w:pPr>
        <w:pBdr/>
        <w:spacing/>
        <w:ind/>
        <w:rPr/>
      </w:pPr>
      <w:r>
        <w:t xml:space="preserve">This study confirms that social media plays a major role in shaping consumer behavior in India. Influencer</w:t>
      </w:r>
      <w:r/>
    </w:p>
    <w:p>
      <w:pPr>
        <w:pBdr/>
        <w:spacing/>
        <w:ind/>
        <w:rPr/>
      </w:pPr>
      <w:r>
        <w:t xml:space="preserve">marketing, peer recommendations, and online reviews significantly impact purchasing decisions,highlighting the growing reliance on digital interactions in the consumer journey.5.2 Recommendations</w:t>
      </w:r>
      <w:r/>
    </w:p>
    <w:p>
      <w:pPr>
        <w:pBdr/>
        <w:spacing/>
        <w:ind/>
        <w:rPr/>
      </w:pPr>
      <w:r>
        <w:t xml:space="preserve">Brands should focus on building gemaine and transparent partnership with influencers to enhance consumer trust</w:t>
      </w:r>
      <w:r/>
      <w:r/>
      <w:r/>
      <w:r/>
    </w:p>
    <w:p>
      <w:pPr>
        <w:pBdr/>
        <w:spacing/>
        <w:ind/>
        <w:rPr/>
      </w:pPr>
      <w:r>
        <w:t xml:space="preserve">Consurners mast critically evaluate online reviews and cross-check sources before making purchasing decisions.</w:t>
      </w:r>
      <w:r/>
      <w:r/>
      <w:r/>
      <w:r/>
    </w:p>
    <w:p>
      <w:pPr>
        <w:pBdr/>
        <w:spacing/>
        <w:ind/>
        <w:rPr/>
      </w:pPr>
      <w:r>
        <w:t xml:space="preserve">Suonger regulations on digital advertising are needed to curb musinformation and ensure ethical marketing practices</w:t>
      </w:r>
      <w:r/>
      <w:r/>
      <w:r/>
      <w:r/>
    </w:p>
    <w:p>
      <w:pPr>
        <w:pBdr/>
        <w:spacing/>
        <w:ind/>
        <w:rPr>
          <w:b/>
          <w:bCs/>
        </w:rPr>
      </w:pPr>
      <w:r>
        <w:rPr>
          <w:b/>
          <w:bCs/>
        </w:rPr>
        <w:t xml:space="preserve">References</w:t>
      </w:r>
      <w:r>
        <w:rPr>
          <w:b/>
          <w:bCs/>
        </w:rPr>
      </w:r>
      <w:r/>
      <w:r/>
      <w:r>
        <w:rPr>
          <w:b/>
          <w:bCs/>
        </w:rPr>
      </w:r>
    </w:p>
    <w:p>
      <w:pPr>
        <w:pBdr/>
        <w:spacing/>
        <w:ind/>
        <w:rPr/>
      </w:pPr>
      <w:r>
        <w:t xml:space="preserve">1. Chatterjee, A., &amp; Sharma, P. (2022) Social Media and Consumer Engagement: A Study on Digital Marketing Trends in India. Indian Journal of Marketing Research, 45(3), 112-128,</w:t>
      </w:r>
      <w:r/>
      <w:r/>
      <w:r/>
      <w:r/>
    </w:p>
    <w:p>
      <w:pPr>
        <w:pBdr/>
        <w:spacing/>
        <w:ind/>
        <w:rPr/>
      </w:pPr>
      <w:r>
        <w:t xml:space="preserve">2. Intermet and Mobile Association of India (JAMAI). (2023). India's Digital Consumer</w:t>
      </w:r>
      <w:r/>
      <w:r/>
      <w:r/>
      <w:r/>
    </w:p>
    <w:p>
      <w:pPr>
        <w:pBdr/>
        <w:spacing/>
        <w:ind/>
        <w:rPr/>
      </w:pPr>
      <w:r>
        <w:t xml:space="preserve">Market: Growth and Trends. Retrieved from [www.iumai.in)(https://www.amat.in)</w:t>
      </w:r>
      <w:r/>
      <w:r/>
      <w:r/>
      <w:r/>
    </w:p>
    <w:p>
      <w:pPr>
        <w:pBdr/>
        <w:spacing/>
        <w:ind/>
        <w:rPr/>
      </w:pPr>
      <w:r>
        <w:t xml:space="preserve">3. Kumur, R., &amp; Gupta. S. (2021) The Fiffectiveness of Social Media Advertising in Emerging Markets.</w:t>
      </w:r>
      <w:r/>
      <w:r/>
      <w:r/>
      <w:r/>
    </w:p>
    <w:p>
      <w:pPr>
        <w:pBdr/>
        <w:spacing/>
        <w:ind/>
        <w:rPr>
          <w:b/>
          <w:bCs/>
        </w:rPr>
      </w:pPr>
      <w:r>
        <w:rPr>
          <w:b/>
          <w:bCs/>
        </w:rPr>
        <w:t xml:space="preserve">Economic Times Basiness Review, 12(4), 75-89,</w:t>
      </w:r>
      <w:r>
        <w:rPr>
          <w:b/>
          <w:bCs/>
        </w:rPr>
      </w:r>
      <w:r/>
      <w:r/>
      <w:r>
        <w:rPr>
          <w:b/>
          <w:bCs/>
        </w:rPr>
      </w:r>
    </w:p>
    <w:p>
      <w:pPr>
        <w:pBdr/>
        <w:spacing/>
        <w:ind/>
        <w:rPr/>
      </w:pPr>
      <w:r>
        <w:t xml:space="preserve">4. Mehta, P. (2023) Impulse Buying Behavior in the Age of Social Media: A Study on Indian</w:t>
      </w:r>
      <w:r/>
      <w:r/>
      <w:r/>
      <w:r/>
    </w:p>
    <w:p>
      <w:pPr>
        <w:pBdr/>
        <w:spacing/>
        <w:ind/>
        <w:rPr/>
      </w:pPr>
      <w:r>
        <w:t xml:space="preserve">Consumers. NASSCOM Research Report. Reineved from</w:t>
      </w:r>
      <w:r/>
      <w:r/>
      <w:r/>
      <w:r/>
      <w:r/>
      <w:r/>
      <w:r/>
    </w:p>
    <w:p>
      <w:pPr>
        <w:pBdr/>
        <w:spacing/>
        <w:ind/>
        <w:rPr/>
      </w:pPr>
      <w:r>
        <w:t xml:space="preserve">5. Patel, R., Singh, M., &amp; Verma, K. (2023), Influence of Digital Marketing on Cons</w:t>
      </w:r>
      <w:r/>
      <w:r/>
      <w:r>
        <w:rPr>
          <w:b/>
          <w:bCs/>
        </w:rPr>
      </w:r>
      <w:r/>
    </w:p>
    <w:p>
      <w:pPr>
        <w:pBdr/>
        <w:spacing/>
        <w:ind/>
        <w:rPr/>
      </w:pPr>
      <w:r>
        <w:t xml:space="preserve">6. Rao, S. (2022) Impact of Culine Reviews on Consumer Decision-Making in E-Commerce</w:t>
      </w:r>
      <w:r/>
    </w:p>
    <w:p>
      <w:pPr>
        <w:pBdr/>
        <w:spacing/>
        <w:ind/>
        <w:rPr/>
      </w:pPr>
      <w:r/>
      <w:r/>
    </w:p>
    <w:p>
      <w:pPr>
        <w:pBdr/>
        <w:spacing/>
        <w:ind/>
        <w:rPr>
          <w:b/>
          <w:bCs/>
        </w:rPr>
      </w:pPr>
      <w:r>
        <w:rPr>
          <w:b/>
          <w:bCs/>
        </w:rPr>
        <w:t xml:space="preserve">Indian Journal of Business and Consumer Studies, 30:2), 90-105</w:t>
      </w:r>
      <w:r>
        <w:rPr>
          <w:b/>
          <w:bCs/>
        </w:rPr>
      </w:r>
      <w:r/>
      <w:r/>
      <w:r>
        <w:rPr>
          <w:b/>
          <w:bCs/>
        </w:rPr>
      </w:r>
    </w:p>
    <w:p>
      <w:pPr>
        <w:pBdr/>
        <w:spacing/>
        <w:ind/>
        <w:rPr/>
      </w:pPr>
      <w:r>
        <w:t xml:space="preserve">7. Singh, M., &amp; Verma, K. (2021). The Power of Influencer Marketing How Social Media Influencers Affect</w:t>
      </w:r>
      <w:r/>
      <w:r/>
      <w:r/>
      <w:r/>
    </w:p>
    <w:p>
      <w:pPr>
        <w:pBdr/>
        <w:spacing/>
        <w:ind/>
        <w:rPr/>
      </w:pPr>
      <w:r>
        <w:t xml:space="preserve">Consumer Trust. Economic Times Business Journal, 8(1), 58-72.</w:t>
      </w:r>
      <w:r/>
      <w:r/>
      <w:r/>
      <w:r/>
    </w:p>
    <w:p>
      <w:pPr>
        <w:pBdr/>
        <w:spacing/>
        <w:ind/>
        <w:rPr/>
      </w:pPr>
      <w:r>
        <w:t xml:space="preserve">8. McKinsey &amp; Company (2023). Digital Marketing and Consumer Buying Trends in India:</w:t>
      </w:r>
      <w:r/>
      <w:r/>
      <w:r/>
      <w:r/>
    </w:p>
    <w:p>
      <w:pPr>
        <w:pBdr/>
        <w:spacing/>
        <w:ind/>
        <w:rPr/>
      </w:pPr>
      <w:r>
        <w:t xml:space="preserve">9. Ministry of Electronics &amp; IT, Government of India. (2023). E-Commerce and Digital</w:t>
      </w:r>
      <w:r/>
      <w:r/>
      <w:r/>
      <w:r/>
    </w:p>
    <w:p>
      <w:pPr>
        <w:pBdr/>
        <w:spacing/>
        <w:ind/>
        <w:rPr/>
      </w:pPr>
      <w:r>
        <w:t xml:space="preserve">10. Nielsen Research. (2023). Consumer Insights: How Social Media Drives Purchasing</w:t>
      </w:r>
      <w:r/>
      <w:r/>
      <w:r/>
    </w:p>
    <w:sectPr>
      <w:headerReference w:type="default" r:id="rId8"/>
      <w:footnotePr/>
      <w:endnotePr/>
      <w:type w:val="nextPage"/>
      <w:pgSz w:h="16838" w:orient="portrait" w:w="11906"/>
      <w:pgMar w:top="1134" w:right="850" w:bottom="1134" w:left="1701"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2"/>
      <w:pBdr/>
      <w:spacing/>
      <w:ind/>
      <w:rPr/>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7"/>
    <w:next w:val="617"/>
    <w:link w:val="14"/>
    <w:uiPriority w:val="9"/>
    <w:qFormat/>
    <w:pPr>
      <w:keepNext w:val="true"/>
      <w:keepLines w:val="true"/>
      <w:pBdr/>
      <w:spacing w:after="200" w:before="480"/>
      <w:ind/>
      <w:outlineLvl w:val="0"/>
    </w:pPr>
    <w:rPr>
      <w:rFonts w:ascii="Arial" w:hAnsi="Arial" w:eastAsia="Arial" w:cs="Arial"/>
      <w:sz w:val="40"/>
      <w:szCs w:val="40"/>
    </w:rPr>
  </w:style>
  <w:style w:type="character" w:styleId="14">
    <w:name w:val="Heading 1 Char"/>
    <w:basedOn w:val="11"/>
    <w:link w:val="13"/>
    <w:uiPriority w:val="9"/>
    <w:pPr>
      <w:pBdr/>
      <w:spacing/>
      <w:ind/>
    </w:pPr>
    <w:rPr>
      <w:rFonts w:ascii="Arial" w:hAnsi="Arial" w:eastAsia="Arial" w:cs="Arial"/>
      <w:sz w:val="40"/>
      <w:szCs w:val="40"/>
    </w:rPr>
  </w:style>
  <w:style w:type="paragraph" w:styleId="15">
    <w:name w:val="Heading 2"/>
    <w:basedOn w:val="617"/>
    <w:next w:val="617"/>
    <w:link w:val="16"/>
    <w:uiPriority w:val="9"/>
    <w:unhideWhenUsed/>
    <w:qFormat/>
    <w:pPr>
      <w:keepNext w:val="true"/>
      <w:keepLines w:val="true"/>
      <w:pBdr/>
      <w:spacing w:after="200" w:before="360"/>
      <w:ind/>
      <w:outlineLvl w:val="1"/>
    </w:pPr>
    <w:rPr>
      <w:rFonts w:ascii="Arial" w:hAnsi="Arial" w:eastAsia="Arial" w:cs="Arial"/>
      <w:sz w:val="34"/>
    </w:rPr>
  </w:style>
  <w:style w:type="character" w:styleId="16">
    <w:name w:val="Heading 2 Char"/>
    <w:basedOn w:val="11"/>
    <w:link w:val="15"/>
    <w:uiPriority w:val="9"/>
    <w:pPr>
      <w:pBdr/>
      <w:spacing/>
      <w:ind/>
    </w:pPr>
    <w:rPr>
      <w:rFonts w:ascii="Arial" w:hAnsi="Arial" w:eastAsia="Arial" w:cs="Arial"/>
      <w:sz w:val="34"/>
    </w:rPr>
  </w:style>
  <w:style w:type="paragraph" w:styleId="17">
    <w:name w:val="Heading 3"/>
    <w:basedOn w:val="617"/>
    <w:next w:val="617"/>
    <w:link w:val="18"/>
    <w:uiPriority w:val="9"/>
    <w:unhideWhenUsed/>
    <w:qFormat/>
    <w:pPr>
      <w:keepNext w:val="true"/>
      <w:keepLines w:val="true"/>
      <w:pBdr/>
      <w:spacing w:after="200" w:before="320"/>
      <w:ind/>
      <w:outlineLvl w:val="2"/>
    </w:pPr>
    <w:rPr>
      <w:rFonts w:ascii="Arial" w:hAnsi="Arial" w:eastAsia="Arial" w:cs="Arial"/>
      <w:sz w:val="30"/>
      <w:szCs w:val="30"/>
    </w:rPr>
  </w:style>
  <w:style w:type="character" w:styleId="18">
    <w:name w:val="Heading 3 Char"/>
    <w:basedOn w:val="11"/>
    <w:link w:val="17"/>
    <w:uiPriority w:val="9"/>
    <w:pPr>
      <w:pBdr/>
      <w:spacing/>
      <w:ind/>
    </w:pPr>
    <w:rPr>
      <w:rFonts w:ascii="Arial" w:hAnsi="Arial" w:eastAsia="Arial" w:cs="Arial"/>
      <w:sz w:val="30"/>
      <w:szCs w:val="30"/>
    </w:rPr>
  </w:style>
  <w:style w:type="paragraph" w:styleId="19">
    <w:name w:val="Heading 4"/>
    <w:basedOn w:val="617"/>
    <w:next w:val="617"/>
    <w:link w:val="20"/>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20">
    <w:name w:val="Heading 4 Char"/>
    <w:basedOn w:val="11"/>
    <w:link w:val="19"/>
    <w:uiPriority w:val="9"/>
    <w:pPr>
      <w:pBdr/>
      <w:spacing/>
      <w:ind/>
    </w:pPr>
    <w:rPr>
      <w:rFonts w:ascii="Arial" w:hAnsi="Arial" w:eastAsia="Arial" w:cs="Arial"/>
      <w:b/>
      <w:bCs/>
      <w:sz w:val="26"/>
      <w:szCs w:val="26"/>
    </w:rPr>
  </w:style>
  <w:style w:type="paragraph" w:styleId="21">
    <w:name w:val="Heading 5"/>
    <w:basedOn w:val="617"/>
    <w:next w:val="617"/>
    <w:link w:val="22"/>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22">
    <w:name w:val="Heading 5 Char"/>
    <w:basedOn w:val="11"/>
    <w:link w:val="21"/>
    <w:uiPriority w:val="9"/>
    <w:pPr>
      <w:pBdr/>
      <w:spacing/>
      <w:ind/>
    </w:pPr>
    <w:rPr>
      <w:rFonts w:ascii="Arial" w:hAnsi="Arial" w:eastAsia="Arial" w:cs="Arial"/>
      <w:b/>
      <w:bCs/>
      <w:sz w:val="24"/>
      <w:szCs w:val="24"/>
    </w:rPr>
  </w:style>
  <w:style w:type="paragraph" w:styleId="23">
    <w:name w:val="Heading 6"/>
    <w:basedOn w:val="617"/>
    <w:next w:val="617"/>
    <w:link w:val="24"/>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24">
    <w:name w:val="Heading 6 Char"/>
    <w:basedOn w:val="11"/>
    <w:link w:val="23"/>
    <w:uiPriority w:val="9"/>
    <w:pPr>
      <w:pBdr/>
      <w:spacing/>
      <w:ind/>
    </w:pPr>
    <w:rPr>
      <w:rFonts w:ascii="Arial" w:hAnsi="Arial" w:eastAsia="Arial" w:cs="Arial"/>
      <w:b/>
      <w:bCs/>
      <w:sz w:val="22"/>
      <w:szCs w:val="22"/>
    </w:rPr>
  </w:style>
  <w:style w:type="paragraph" w:styleId="25">
    <w:name w:val="Heading 7"/>
    <w:basedOn w:val="617"/>
    <w:next w:val="617"/>
    <w:link w:val="26"/>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26">
    <w:name w:val="Heading 7 Char"/>
    <w:basedOn w:val="11"/>
    <w:link w:val="25"/>
    <w:uiPriority w:val="9"/>
    <w:pPr>
      <w:pBdr/>
      <w:spacing/>
      <w:ind/>
    </w:pPr>
    <w:rPr>
      <w:rFonts w:ascii="Arial" w:hAnsi="Arial" w:eastAsia="Arial" w:cs="Arial"/>
      <w:b/>
      <w:bCs/>
      <w:i/>
      <w:iCs/>
      <w:sz w:val="22"/>
      <w:szCs w:val="22"/>
    </w:rPr>
  </w:style>
  <w:style w:type="paragraph" w:styleId="27">
    <w:name w:val="Heading 8"/>
    <w:basedOn w:val="617"/>
    <w:next w:val="617"/>
    <w:link w:val="28"/>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28">
    <w:name w:val="Heading 8 Char"/>
    <w:basedOn w:val="11"/>
    <w:link w:val="27"/>
    <w:uiPriority w:val="9"/>
    <w:pPr>
      <w:pBdr/>
      <w:spacing/>
      <w:ind/>
    </w:pPr>
    <w:rPr>
      <w:rFonts w:ascii="Arial" w:hAnsi="Arial" w:eastAsia="Arial" w:cs="Arial"/>
      <w:i/>
      <w:iCs/>
      <w:sz w:val="22"/>
      <w:szCs w:val="22"/>
    </w:rPr>
  </w:style>
  <w:style w:type="paragraph" w:styleId="29">
    <w:name w:val="Heading 9"/>
    <w:basedOn w:val="617"/>
    <w:next w:val="617"/>
    <w:link w:val="30"/>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30">
    <w:name w:val="Heading 9 Char"/>
    <w:basedOn w:val="11"/>
    <w:link w:val="29"/>
    <w:uiPriority w:val="9"/>
    <w:pPr>
      <w:pBdr/>
      <w:spacing/>
      <w:ind/>
    </w:pPr>
    <w:rPr>
      <w:rFonts w:ascii="Arial" w:hAnsi="Arial" w:eastAsia="Arial" w:cs="Arial"/>
      <w:i/>
      <w:iCs/>
      <w:sz w:val="21"/>
      <w:szCs w:val="21"/>
    </w:rPr>
  </w:style>
  <w:style w:type="paragraph" w:styleId="34">
    <w:name w:val="Title"/>
    <w:basedOn w:val="617"/>
    <w:next w:val="617"/>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17"/>
    <w:next w:val="617"/>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17"/>
    <w:next w:val="617"/>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7"/>
    <w:next w:val="617"/>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17"/>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17"/>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17"/>
    <w:next w:val="617"/>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618"/>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1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1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1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1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1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1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1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1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1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1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1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1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1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1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1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1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1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1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1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1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1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1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1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1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1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1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1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1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1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1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1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1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1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1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1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1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1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1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1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1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1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1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1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07abd"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1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1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1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1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275"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1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1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1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1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1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1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1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1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1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1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1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1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1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1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1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1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1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1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1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1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1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1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1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1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1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1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1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1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1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1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1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1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1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1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1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1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1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1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b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48">
    <w:name w:val="List Table 7 Colorful - Accent 2"/>
    <w:basedOn w:val="61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49">
    <w:name w:val="List Table 7 Colorful - Accent 3"/>
    <w:basedOn w:val="61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61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1">
    <w:name w:val="List Table 7 Colorful - Accent 5"/>
    <w:basedOn w:val="61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b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52">
    <w:name w:val="List Table 7 Colorful - Accent 6"/>
    <w:basedOn w:val="61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3">
    <w:name w:val="Lined - Accent"/>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1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1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1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1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1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1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1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1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1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1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1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1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1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1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7"/>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17"/>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17"/>
    <w:next w:val="617"/>
    <w:uiPriority w:val="39"/>
    <w:unhideWhenUsed/>
    <w:pPr>
      <w:pBdr/>
      <w:spacing w:after="57"/>
      <w:ind w:right="0" w:firstLine="0" w:left="0"/>
    </w:pPr>
  </w:style>
  <w:style w:type="paragraph" w:styleId="182">
    <w:name w:val="toc 2"/>
    <w:basedOn w:val="617"/>
    <w:next w:val="617"/>
    <w:uiPriority w:val="39"/>
    <w:unhideWhenUsed/>
    <w:pPr>
      <w:pBdr/>
      <w:spacing w:after="57"/>
      <w:ind w:right="0" w:firstLine="0" w:left="283"/>
    </w:pPr>
  </w:style>
  <w:style w:type="paragraph" w:styleId="183">
    <w:name w:val="toc 3"/>
    <w:basedOn w:val="617"/>
    <w:next w:val="617"/>
    <w:uiPriority w:val="39"/>
    <w:unhideWhenUsed/>
    <w:pPr>
      <w:pBdr/>
      <w:spacing w:after="57"/>
      <w:ind w:right="0" w:firstLine="0" w:left="567"/>
    </w:pPr>
  </w:style>
  <w:style w:type="paragraph" w:styleId="184">
    <w:name w:val="toc 4"/>
    <w:basedOn w:val="617"/>
    <w:next w:val="617"/>
    <w:uiPriority w:val="39"/>
    <w:unhideWhenUsed/>
    <w:pPr>
      <w:pBdr/>
      <w:spacing w:after="57"/>
      <w:ind w:right="0" w:firstLine="0" w:left="850"/>
    </w:pPr>
  </w:style>
  <w:style w:type="paragraph" w:styleId="185">
    <w:name w:val="toc 5"/>
    <w:basedOn w:val="617"/>
    <w:next w:val="617"/>
    <w:uiPriority w:val="39"/>
    <w:unhideWhenUsed/>
    <w:pPr>
      <w:pBdr/>
      <w:spacing w:after="57"/>
      <w:ind w:right="0" w:firstLine="0" w:left="1134"/>
    </w:pPr>
  </w:style>
  <w:style w:type="paragraph" w:styleId="186">
    <w:name w:val="toc 6"/>
    <w:basedOn w:val="617"/>
    <w:next w:val="617"/>
    <w:uiPriority w:val="39"/>
    <w:unhideWhenUsed/>
    <w:pPr>
      <w:pBdr/>
      <w:spacing w:after="57"/>
      <w:ind w:right="0" w:firstLine="0" w:left="1417"/>
    </w:pPr>
  </w:style>
  <w:style w:type="paragraph" w:styleId="187">
    <w:name w:val="toc 7"/>
    <w:basedOn w:val="617"/>
    <w:next w:val="617"/>
    <w:uiPriority w:val="39"/>
    <w:unhideWhenUsed/>
    <w:pPr>
      <w:pBdr/>
      <w:spacing w:after="57"/>
      <w:ind w:right="0" w:firstLine="0" w:left="1701"/>
    </w:pPr>
  </w:style>
  <w:style w:type="paragraph" w:styleId="188">
    <w:name w:val="toc 8"/>
    <w:basedOn w:val="617"/>
    <w:next w:val="617"/>
    <w:uiPriority w:val="39"/>
    <w:unhideWhenUsed/>
    <w:pPr>
      <w:pBdr/>
      <w:spacing w:after="57"/>
      <w:ind w:right="0" w:firstLine="0" w:left="1984"/>
    </w:pPr>
  </w:style>
  <w:style w:type="paragraph" w:styleId="189">
    <w:name w:val="toc 9"/>
    <w:basedOn w:val="617"/>
    <w:next w:val="617"/>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7"/>
    <w:next w:val="617"/>
    <w:uiPriority w:val="99"/>
    <w:unhideWhenUsed/>
    <w:pPr>
      <w:pBdr/>
      <w:spacing w:after="0" w:afterAutospacing="0"/>
      <w:ind/>
    </w:pPr>
  </w:style>
  <w:style w:type="paragraph" w:styleId="617" w:default="1">
    <w:name w:val="Normal"/>
    <w:qFormat/>
    <w:pPr>
      <w:pBdr/>
      <w:spacing/>
      <w:ind/>
    </w:pPr>
  </w:style>
  <w:style w:type="table" w:styleId="61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19" w:default="1">
    <w:name w:val="No List"/>
    <w:uiPriority w:val="99"/>
    <w:semiHidden/>
    <w:unhideWhenUsed/>
    <w:pPr>
      <w:pBdr/>
      <w:spacing/>
      <w:ind/>
    </w:pPr>
  </w:style>
  <w:style w:type="paragraph" w:styleId="620">
    <w:name w:val="No Spacing"/>
    <w:basedOn w:val="617"/>
    <w:uiPriority w:val="1"/>
    <w:qFormat/>
    <w:pPr>
      <w:pBdr/>
      <w:spacing w:after="0" w:line="240" w:lineRule="auto"/>
      <w:ind/>
    </w:pPr>
  </w:style>
  <w:style w:type="paragraph" w:styleId="621">
    <w:name w:val="List Paragraph"/>
    <w:basedOn w:val="617"/>
    <w:uiPriority w:val="34"/>
    <w:qFormat/>
    <w:pPr>
      <w:pBdr/>
      <w:spacing/>
      <w:ind w:left="720"/>
      <w:contextualSpacing w:val="true"/>
    </w:pPr>
  </w:style>
  <w:style w:type="character" w:styleId="626" w:default="1">
    <w:name w:val="Default Paragraph Font"/>
    <w:uiPriority w:val="1"/>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ONLYOFFICE/8.0.1.31</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2025-03-13T05:26:25Z</dcterms:modified>
</cp:coreProperties>
</file>