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AFFB8" w14:textId="6ED112E7" w:rsidR="00316554" w:rsidRDefault="00316554" w:rsidP="00B52F80">
      <w:pPr>
        <w:spacing w:line="240" w:lineRule="auto"/>
        <w:jc w:val="center"/>
        <w:rPr>
          <w:b/>
          <w:bCs/>
          <w:color w:val="000000"/>
          <w:sz w:val="28"/>
          <w:szCs w:val="28"/>
          <w:shd w:val="clear" w:color="auto" w:fill="FFFFFF"/>
        </w:rPr>
      </w:pPr>
      <w:r w:rsidRPr="00B52F80">
        <w:rPr>
          <w:b/>
          <w:bCs/>
          <w:color w:val="000000"/>
          <w:sz w:val="28"/>
          <w:szCs w:val="28"/>
          <w:shd w:val="clear" w:color="auto" w:fill="FFFFFF"/>
        </w:rPr>
        <w:t>Optimized cloud automation workflows for CI/CD pipelines utilizing tools and techniques to streamline deployments in the AWS Cloud</w:t>
      </w:r>
    </w:p>
    <w:p w14:paraId="395ADE09" w14:textId="77777777" w:rsidR="00B52F80" w:rsidRPr="00B52F80" w:rsidRDefault="00B52F80" w:rsidP="00B52F80">
      <w:pPr>
        <w:spacing w:line="240" w:lineRule="auto"/>
        <w:jc w:val="center"/>
        <w:rPr>
          <w:b/>
          <w:bCs/>
          <w:color w:val="000000"/>
          <w:shd w:val="clear" w:color="auto" w:fill="FFFFFF"/>
        </w:rPr>
      </w:pPr>
      <w:r w:rsidRPr="00B52F80">
        <w:rPr>
          <w:b/>
          <w:bCs/>
          <w:color w:val="000000"/>
          <w:shd w:val="clear" w:color="auto" w:fill="FFFFFF"/>
        </w:rPr>
        <w:t xml:space="preserve">Swaroopa </w:t>
      </w:r>
      <w:proofErr w:type="spellStart"/>
      <w:r w:rsidRPr="00B52F80">
        <w:rPr>
          <w:b/>
          <w:bCs/>
          <w:color w:val="000000"/>
          <w:shd w:val="clear" w:color="auto" w:fill="FFFFFF"/>
        </w:rPr>
        <w:t>Nampelli</w:t>
      </w:r>
      <w:proofErr w:type="spellEnd"/>
    </w:p>
    <w:p w14:paraId="5935E194" w14:textId="6E04E458" w:rsidR="00B52F80" w:rsidRPr="00B52F80" w:rsidRDefault="00B52F80" w:rsidP="00B52F80">
      <w:pPr>
        <w:spacing w:line="240" w:lineRule="auto"/>
        <w:jc w:val="center"/>
        <w:rPr>
          <w:b/>
          <w:bCs/>
          <w:color w:val="000000"/>
          <w:shd w:val="clear" w:color="auto" w:fill="FFFFFF"/>
        </w:rPr>
      </w:pPr>
      <w:r w:rsidRPr="00B52F80">
        <w:rPr>
          <w:b/>
          <w:bCs/>
          <w:color w:val="000000"/>
          <w:shd w:val="clear" w:color="auto" w:fill="FFFFFF"/>
        </w:rPr>
        <w:t>NTT DATA Americas, Inc</w:t>
      </w:r>
    </w:p>
    <w:p w14:paraId="65CF18AF" w14:textId="77777777" w:rsidR="00316554" w:rsidRDefault="00316554">
      <w:pPr>
        <w:spacing w:line="240" w:lineRule="auto"/>
      </w:pPr>
    </w:p>
    <w:p w14:paraId="00000005" w14:textId="13E58B3B" w:rsidR="00165C50" w:rsidRPr="00316554" w:rsidRDefault="00541B7E">
      <w:pPr>
        <w:spacing w:line="240" w:lineRule="auto"/>
        <w:rPr>
          <w:b/>
          <w:sz w:val="32"/>
          <w:szCs w:val="32"/>
          <w:highlight w:val="white"/>
        </w:rPr>
      </w:pPr>
      <w:r>
        <w:rPr>
          <w:b/>
        </w:rPr>
        <w:t>Abstract</w:t>
      </w:r>
    </w:p>
    <w:p w14:paraId="00000006" w14:textId="3408539A" w:rsidR="00165C50" w:rsidRDefault="00541B7E">
      <w:pPr>
        <w:spacing w:line="240" w:lineRule="auto"/>
      </w:pPr>
      <w:r>
        <w:t xml:space="preserve">The significance of optimizing cloud automation workflows for CI/CD pipelines applying tools and advanced techniques to simplify deployments in the AWS Cloud rapidly to increase software delivery efficiency and decrease manual </w:t>
      </w:r>
      <w:r w:rsidR="00745408">
        <w:t>errors. This</w:t>
      </w:r>
      <w:r>
        <w:t xml:space="preserve"> report attempts to represent the application process of AWS Cloud tools to optimize CI/CD pipelines through examining the cloud automation process. Automated workflows make scalability easier to achieve deployments of services in an effective process and provide real-time observing and feedback. </w:t>
      </w:r>
    </w:p>
    <w:p w14:paraId="3E7C1070" w14:textId="77777777" w:rsidR="00483F86" w:rsidRDefault="00483F86">
      <w:pPr>
        <w:spacing w:line="240" w:lineRule="auto"/>
      </w:pPr>
    </w:p>
    <w:p w14:paraId="52F46299" w14:textId="77777777" w:rsidR="00745408" w:rsidRDefault="00541B7E">
      <w:pPr>
        <w:spacing w:line="240" w:lineRule="auto"/>
        <w:rPr>
          <w:b/>
          <w:i/>
        </w:rPr>
      </w:pPr>
      <w:r>
        <w:rPr>
          <w:b/>
          <w:i/>
        </w:rPr>
        <w:t xml:space="preserve">Keywords: CI/CD pipelines, AWS Cloud, fault-prone, AWS </w:t>
      </w:r>
      <w:r w:rsidR="00745408">
        <w:rPr>
          <w:b/>
          <w:i/>
        </w:rPr>
        <w:t>Code Pipeline</w:t>
      </w:r>
      <w:r>
        <w:rPr>
          <w:b/>
          <w:i/>
        </w:rPr>
        <w:t xml:space="preserve">, AWS </w:t>
      </w:r>
      <w:r w:rsidR="00745408">
        <w:rPr>
          <w:b/>
          <w:i/>
        </w:rPr>
        <w:t>Code Build</w:t>
      </w:r>
      <w:r>
        <w:rPr>
          <w:b/>
          <w:i/>
        </w:rPr>
        <w:t xml:space="preserve">, AWS </w:t>
      </w:r>
      <w:r w:rsidR="00745408">
        <w:rPr>
          <w:b/>
          <w:i/>
        </w:rPr>
        <w:t xml:space="preserve">Code </w:t>
      </w:r>
    </w:p>
    <w:p w14:paraId="00000007" w14:textId="1376E323" w:rsidR="00165C50" w:rsidRDefault="00745408">
      <w:pPr>
        <w:spacing w:line="240" w:lineRule="auto"/>
        <w:rPr>
          <w:b/>
          <w:i/>
        </w:rPr>
      </w:pPr>
      <w:r>
        <w:rPr>
          <w:b/>
          <w:i/>
        </w:rPr>
        <w:t>Deploy, Amazon</w:t>
      </w:r>
      <w:r w:rsidR="00541B7E">
        <w:rPr>
          <w:b/>
          <w:i/>
        </w:rPr>
        <w:t xml:space="preserve"> EC2, Amazon S3, Infrastructure as Code (IaC), integration, manual errors</w:t>
      </w:r>
    </w:p>
    <w:p w14:paraId="4393A921" w14:textId="388F7C31" w:rsidR="00483F86" w:rsidRPr="00483F86" w:rsidRDefault="00483F86" w:rsidP="00483F86">
      <w:pPr>
        <w:sectPr w:rsidR="00483F86" w:rsidRPr="00483F86">
          <w:footerReference w:type="default" r:id="rId8"/>
          <w:pgSz w:w="12240" w:h="15840"/>
          <w:pgMar w:top="1440" w:right="1440" w:bottom="1440" w:left="1440" w:header="720" w:footer="720" w:gutter="0"/>
          <w:pgNumType w:start="1"/>
          <w:cols w:space="720"/>
        </w:sectPr>
      </w:pPr>
      <w:bookmarkStart w:id="0" w:name="_v9htt9ju9m6e" w:colFirst="0" w:colLast="0"/>
      <w:bookmarkEnd w:id="0"/>
    </w:p>
    <w:p w14:paraId="00000008" w14:textId="75A7DB44" w:rsidR="00165C50" w:rsidRDefault="00541B7E">
      <w:pPr>
        <w:pStyle w:val="Heading1"/>
        <w:spacing w:line="240" w:lineRule="auto"/>
      </w:pPr>
      <w:r>
        <w:t xml:space="preserve">INTRODUCTION </w:t>
      </w:r>
    </w:p>
    <w:p w14:paraId="00000009" w14:textId="77777777" w:rsidR="00165C50" w:rsidRDefault="00541B7E">
      <w:pPr>
        <w:spacing w:line="240" w:lineRule="auto"/>
        <w:rPr>
          <w:highlight w:val="white"/>
        </w:rPr>
      </w:pPr>
      <w:r>
        <w:t>The continuous embracement of advanced cloud technologies has converted the flow of business management and implementation procedures. One of the main advancements in this conversion is the accommodation of “</w:t>
      </w:r>
      <w:r>
        <w:rPr>
          <w:highlight w:val="white"/>
        </w:rPr>
        <w:t>Continuous Integration/Continuous Deployment (CI/CD)” pipelines inside cloud enabled environments. This report represents the comprehensive review of Advanced Cloud Automation Workflows for CI/CD pipelines combined with a special focus on simplifying deployments applying AWS Cloud. Industries can achieve more effective, faster, more trustworthy software delivery by strengthening numerous tools and technologies. Amazon Web Services (AWS) cloud offers a powerful platform to automate all CI/CD pipelines from code integration to deployment of productions.</w:t>
      </w:r>
    </w:p>
    <w:p w14:paraId="0000000A" w14:textId="77777777" w:rsidR="00165C50" w:rsidRDefault="00541B7E">
      <w:pPr>
        <w:spacing w:before="240" w:after="240" w:line="240" w:lineRule="auto"/>
        <w:rPr>
          <w:b/>
          <w:highlight w:val="white"/>
        </w:rPr>
      </w:pPr>
      <w:r>
        <w:rPr>
          <w:b/>
          <w:highlight w:val="white"/>
        </w:rPr>
        <w:t xml:space="preserve">Aim </w:t>
      </w:r>
    </w:p>
    <w:p w14:paraId="0000000B" w14:textId="77777777" w:rsidR="00165C50" w:rsidRDefault="00541B7E">
      <w:pPr>
        <w:spacing w:line="240" w:lineRule="auto"/>
        <w:rPr>
          <w:highlight w:val="white"/>
        </w:rPr>
      </w:pPr>
      <w:r>
        <w:rPr>
          <w:highlight w:val="white"/>
        </w:rPr>
        <w:t>This report aims at cutting-edge technologies, best practices and approaches to optimize cloud automation workflows, basically modifying operational effectiveness and increasing organization flexibility in a cloud-based environment.</w:t>
      </w:r>
    </w:p>
    <w:p w14:paraId="0000000C" w14:textId="77777777" w:rsidR="00165C50" w:rsidRDefault="00541B7E">
      <w:pPr>
        <w:spacing w:before="240" w:after="240" w:line="240" w:lineRule="auto"/>
        <w:rPr>
          <w:b/>
          <w:highlight w:val="white"/>
        </w:rPr>
      </w:pPr>
      <w:r>
        <w:rPr>
          <w:b/>
          <w:highlight w:val="white"/>
        </w:rPr>
        <w:t xml:space="preserve">Objectives  </w:t>
      </w:r>
    </w:p>
    <w:p w14:paraId="0000000D" w14:textId="77777777" w:rsidR="00165C50" w:rsidRDefault="00541B7E">
      <w:pPr>
        <w:numPr>
          <w:ilvl w:val="0"/>
          <w:numId w:val="2"/>
        </w:numPr>
        <w:spacing w:before="240" w:line="240" w:lineRule="auto"/>
        <w:rPr>
          <w:highlight w:val="white"/>
        </w:rPr>
      </w:pPr>
      <w:r>
        <w:rPr>
          <w:highlight w:val="white"/>
        </w:rPr>
        <w:t>To examine the function of cloud automated process in increasing the effectiveness and reliability of CI/CD pipelines inside AWS Cloud, aiming at decreasing the rate of manual interventions and assuring rapid software delivery.</w:t>
      </w:r>
    </w:p>
    <w:p w14:paraId="0000000E" w14:textId="27F60E54" w:rsidR="00165C50" w:rsidRDefault="00541B7E">
      <w:pPr>
        <w:numPr>
          <w:ilvl w:val="0"/>
          <w:numId w:val="2"/>
        </w:numPr>
        <w:spacing w:line="240" w:lineRule="auto"/>
        <w:rPr>
          <w:highlight w:val="white"/>
        </w:rPr>
      </w:pPr>
      <w:r>
        <w:rPr>
          <w:highlight w:val="white"/>
        </w:rPr>
        <w:t xml:space="preserve">To assess the effects of advanced techniques and tools in modernizing AWS cloud deployments, evaluating their capability to automate </w:t>
      </w:r>
      <w:r w:rsidR="00745408">
        <w:rPr>
          <w:highlight w:val="white"/>
        </w:rPr>
        <w:t>testing,</w:t>
      </w:r>
      <w:r>
        <w:rPr>
          <w:highlight w:val="white"/>
        </w:rPr>
        <w:t xml:space="preserve"> deployment and observing. </w:t>
      </w:r>
    </w:p>
    <w:p w14:paraId="0000000F" w14:textId="77777777" w:rsidR="00165C50" w:rsidRDefault="00541B7E">
      <w:pPr>
        <w:numPr>
          <w:ilvl w:val="0"/>
          <w:numId w:val="2"/>
        </w:numPr>
        <w:spacing w:line="240" w:lineRule="auto"/>
        <w:rPr>
          <w:highlight w:val="white"/>
        </w:rPr>
      </w:pPr>
      <w:r>
        <w:rPr>
          <w:highlight w:val="white"/>
        </w:rPr>
        <w:t xml:space="preserve">To analyze the efficiency of integrating AWS-based services into CI/CD pipelines, examining their improvement to decreasing errors. </w:t>
      </w:r>
    </w:p>
    <w:p w14:paraId="00000010" w14:textId="77777777" w:rsidR="00165C50" w:rsidRDefault="00541B7E">
      <w:pPr>
        <w:numPr>
          <w:ilvl w:val="0"/>
          <w:numId w:val="2"/>
        </w:numPr>
        <w:spacing w:after="240" w:line="240" w:lineRule="auto"/>
        <w:rPr>
          <w:highlight w:val="white"/>
        </w:rPr>
      </w:pPr>
      <w:r>
        <w:rPr>
          <w:highlight w:val="white"/>
        </w:rPr>
        <w:t xml:space="preserve">To suggest best practices for upgrading CI/CD workflows within AWS Cloud, involving the application of automation techniques and privacy measures, to modify deployment quality, compliance and speed with organizational requirements and standards. </w:t>
      </w:r>
      <w:r>
        <w:rPr>
          <w:highlight w:val="white"/>
        </w:rPr>
        <w:br/>
      </w:r>
    </w:p>
    <w:p w14:paraId="00000011" w14:textId="77777777" w:rsidR="00165C50" w:rsidRDefault="00541B7E">
      <w:pPr>
        <w:spacing w:before="240" w:after="240" w:line="240" w:lineRule="auto"/>
        <w:rPr>
          <w:b/>
          <w:highlight w:val="white"/>
        </w:rPr>
      </w:pPr>
      <w:r>
        <w:rPr>
          <w:b/>
          <w:highlight w:val="white"/>
        </w:rPr>
        <w:t xml:space="preserve">Research Questions   </w:t>
      </w:r>
    </w:p>
    <w:p w14:paraId="00000012" w14:textId="77777777" w:rsidR="00165C50" w:rsidRDefault="00541B7E">
      <w:pPr>
        <w:numPr>
          <w:ilvl w:val="0"/>
          <w:numId w:val="1"/>
        </w:numPr>
        <w:spacing w:before="240" w:line="240" w:lineRule="auto"/>
        <w:rPr>
          <w:highlight w:val="white"/>
        </w:rPr>
      </w:pPr>
      <w:r>
        <w:rPr>
          <w:highlight w:val="white"/>
        </w:rPr>
        <w:t>How to analyze the function of cloud automated process in increasing the effectiveness and reliability of CI/CD pipelines inside AWS Cloud, aiming at decreasing the rate of manual interventions and assuring rapid software delivery?</w:t>
      </w:r>
    </w:p>
    <w:p w14:paraId="00000013" w14:textId="2F381F84" w:rsidR="00165C50" w:rsidRDefault="00541B7E">
      <w:pPr>
        <w:numPr>
          <w:ilvl w:val="0"/>
          <w:numId w:val="1"/>
        </w:numPr>
        <w:spacing w:line="240" w:lineRule="auto"/>
        <w:rPr>
          <w:highlight w:val="white"/>
        </w:rPr>
      </w:pPr>
      <w:r>
        <w:rPr>
          <w:highlight w:val="white"/>
        </w:rPr>
        <w:t xml:space="preserve">What is the process of evaluating the effects of advanced techniques and tools in modernizing AWS cloud deployments, evaluating their capability to automate </w:t>
      </w:r>
      <w:r w:rsidR="00745408">
        <w:rPr>
          <w:highlight w:val="white"/>
        </w:rPr>
        <w:t>testing,</w:t>
      </w:r>
      <w:r>
        <w:rPr>
          <w:highlight w:val="white"/>
        </w:rPr>
        <w:t xml:space="preserve"> deployment and observing?</w:t>
      </w:r>
    </w:p>
    <w:p w14:paraId="00000014" w14:textId="77777777" w:rsidR="00165C50" w:rsidRDefault="00541B7E">
      <w:pPr>
        <w:numPr>
          <w:ilvl w:val="0"/>
          <w:numId w:val="1"/>
        </w:numPr>
        <w:spacing w:line="240" w:lineRule="auto"/>
        <w:rPr>
          <w:highlight w:val="white"/>
        </w:rPr>
      </w:pPr>
      <w:r>
        <w:rPr>
          <w:highlight w:val="white"/>
        </w:rPr>
        <w:t>How to analyze the efficiency of integrating AWS-based services into CI/CD pipelines and examining their improvement to decreasing errors?</w:t>
      </w:r>
    </w:p>
    <w:p w14:paraId="00000015" w14:textId="77777777" w:rsidR="00165C50" w:rsidRDefault="00541B7E">
      <w:pPr>
        <w:numPr>
          <w:ilvl w:val="0"/>
          <w:numId w:val="1"/>
        </w:numPr>
        <w:spacing w:after="240" w:line="240" w:lineRule="auto"/>
        <w:rPr>
          <w:highlight w:val="white"/>
        </w:rPr>
      </w:pPr>
      <w:r>
        <w:rPr>
          <w:highlight w:val="white"/>
        </w:rPr>
        <w:t>What are the recommended best practices for upgrading CI/CD workflows within AWS Cloud, involving the application of automation techniques and privacy measures?</w:t>
      </w:r>
      <w:r>
        <w:rPr>
          <w:highlight w:val="white"/>
        </w:rPr>
        <w:br/>
      </w:r>
    </w:p>
    <w:p w14:paraId="00000016" w14:textId="77777777" w:rsidR="00165C50" w:rsidRDefault="00541B7E">
      <w:pPr>
        <w:pStyle w:val="Heading1"/>
        <w:spacing w:line="240" w:lineRule="auto"/>
      </w:pPr>
      <w:bookmarkStart w:id="1" w:name="_o0cxozrzj87j" w:colFirst="0" w:colLast="0"/>
      <w:bookmarkEnd w:id="1"/>
      <w:r>
        <w:t xml:space="preserve">RESEARCH RATIONALE  </w:t>
      </w:r>
    </w:p>
    <w:p w14:paraId="00000017" w14:textId="77777777" w:rsidR="00165C50" w:rsidRDefault="00541B7E">
      <w:pPr>
        <w:spacing w:line="240" w:lineRule="auto"/>
      </w:pPr>
      <w:r>
        <w:t xml:space="preserve">The integration of optimized cloud automation workflows into CI/CD pipelines applying AWS Cloud </w:t>
      </w:r>
      <w:r>
        <w:lastRenderedPageBreak/>
        <w:t>to significantly improve the software deployment process. Currently the way deployments are practiced is often manual, tedious, plagued with inefficiencies, errors, and delays that challenge the organization performance. Organizations are able to automate the rapid integration and continuous deployment workflow to fast track their software releases in the most reliable way [1]. This research will investigate the application of advanced tools and techniques such that the manual work can be reduced by it, so that deployments can be scaled by it, and it can ensure privacy and compliance of the deployments. Analyzing the application cases of AWS enabled services and other cloud automation techniques will help identify possible solutions of modifying deployment pipelines, accelerating time to market. This will associate organizations to know the process of improvement of the cloud enabled CI/CD workflow and simplify the deployment processes.</w:t>
      </w:r>
    </w:p>
    <w:p w14:paraId="00000018" w14:textId="77777777" w:rsidR="00165C50" w:rsidRDefault="00541B7E">
      <w:pPr>
        <w:pStyle w:val="Heading1"/>
        <w:spacing w:line="240" w:lineRule="auto"/>
      </w:pPr>
      <w:bookmarkStart w:id="2" w:name="_td2aq93tgck4" w:colFirst="0" w:colLast="0"/>
      <w:bookmarkEnd w:id="2"/>
      <w:r>
        <w:t xml:space="preserve">LITERATURE REVIEW  </w:t>
      </w:r>
    </w:p>
    <w:p w14:paraId="00000019" w14:textId="77777777" w:rsidR="00165C50" w:rsidRDefault="00541B7E">
      <w:pPr>
        <w:spacing w:line="240" w:lineRule="auto"/>
      </w:pPr>
      <w:r>
        <w:rPr>
          <w:b/>
        </w:rPr>
        <w:t xml:space="preserve">Examining the function of cloud automated processes in increasing the effectiveness of CI/CD pipelines </w:t>
      </w:r>
    </w:p>
    <w:p w14:paraId="0000001A" w14:textId="48835B8B" w:rsidR="00165C50" w:rsidRDefault="00541B7E">
      <w:pPr>
        <w:spacing w:line="240" w:lineRule="auto"/>
      </w:pPr>
      <w:r>
        <w:t xml:space="preserve">Cloud automation is applied in order to modify the performance, the efficiency of CI/CD pipelines within AWS Cloud. Automated workflows decrease the rate of manual inputs required in the deployment process, enhancing its simplification and consistency at the same </w:t>
      </w:r>
      <w:r w:rsidR="00745408">
        <w:t>time [</w:t>
      </w:r>
      <w:r>
        <w:t xml:space="preserve">2]. AWS Cloud provides numerous resources from primary troubleshooting to advanced guidance to associate consumers utilize AWS cloud efficiently. Software delivery gets faster, human errors are kept down and the deployment process is repeatable and compatible across various environments as a progress of </w:t>
      </w:r>
      <w:r w:rsidR="00745408">
        <w:t>automation [</w:t>
      </w:r>
      <w:r>
        <w:t xml:space="preserve">3]. In this </w:t>
      </w:r>
      <w:r w:rsidR="00745408">
        <w:t>context, cloud</w:t>
      </w:r>
      <w:r>
        <w:t xml:space="preserve"> automation workflows for CI/CD pipelines increase efficiency, eliminate delay, and enhance the integrity of the deployment process without any manual intervention.</w:t>
      </w:r>
    </w:p>
    <w:p w14:paraId="0000001B" w14:textId="77777777" w:rsidR="00165C50" w:rsidRDefault="00165C50">
      <w:pPr>
        <w:spacing w:line="240" w:lineRule="auto"/>
      </w:pPr>
    </w:p>
    <w:p w14:paraId="0000001C" w14:textId="77777777" w:rsidR="00165C50" w:rsidRDefault="00541B7E">
      <w:pPr>
        <w:spacing w:line="240" w:lineRule="auto"/>
        <w:rPr>
          <w:b/>
        </w:rPr>
      </w:pPr>
      <w:r>
        <w:rPr>
          <w:b/>
        </w:rPr>
        <w:t>Evaluation the effects of advanced techniques and tools in modernizing AWS cloud deployments</w:t>
      </w:r>
    </w:p>
    <w:p w14:paraId="091AAAB3" w14:textId="77777777" w:rsidR="00483F86" w:rsidRDefault="00541B7E">
      <w:pPr>
        <w:spacing w:line="240" w:lineRule="auto"/>
      </w:pPr>
      <w:r>
        <w:t xml:space="preserve">The innovation of advanced techniques and tools in rejuvenating AWS cloud deployments aims at their capability to increase </w:t>
      </w:r>
      <w:r w:rsidR="00745408">
        <w:t>the automation</w:t>
      </w:r>
      <w:r>
        <w:t xml:space="preserve"> of several vital </w:t>
      </w:r>
      <w:r w:rsidR="00745408">
        <w:t>aspects of</w:t>
      </w:r>
      <w:r>
        <w:t xml:space="preserve"> the CI/CD pipeline involving testing, deployment, and the observing. Most of these native tools and services of AWS Cloud, such </w:t>
      </w:r>
      <w:r w:rsidR="00745408">
        <w:t>as AWS</w:t>
      </w:r>
      <w:r>
        <w:t xml:space="preserve"> </w:t>
      </w:r>
      <w:r w:rsidR="00745408">
        <w:t>Code Build</w:t>
      </w:r>
      <w:r>
        <w:t xml:space="preserve">, AWS </w:t>
      </w:r>
      <w:r w:rsidR="00745408">
        <w:t>Code Deploy</w:t>
      </w:r>
      <w:r>
        <w:t xml:space="preserve">, AWS </w:t>
      </w:r>
      <w:r w:rsidR="00745408">
        <w:t>Code Pipeline</w:t>
      </w:r>
      <w:r>
        <w:t xml:space="preserve"> associate consumers to automate the workflow of delivering the software without any manual interaction [4]. Deployments are transformed faster and less fault-prone by applying these AWS cloud enabled tools.</w:t>
      </w:r>
    </w:p>
    <w:p w14:paraId="30D646EB" w14:textId="77777777" w:rsidR="00483F86" w:rsidRDefault="00483F86">
      <w:pPr>
        <w:spacing w:line="240" w:lineRule="auto"/>
        <w:rPr>
          <w:noProof/>
        </w:rPr>
      </w:pPr>
      <w:r>
        <w:t xml:space="preserve">                                         </w:t>
      </w:r>
    </w:p>
    <w:p w14:paraId="04B40D4D" w14:textId="276B7ADE" w:rsidR="00483F86" w:rsidRDefault="00483F86" w:rsidP="00483F86">
      <w:pPr>
        <w:spacing w:line="240" w:lineRule="auto"/>
        <w:jc w:val="center"/>
      </w:pPr>
      <w:r>
        <w:rPr>
          <w:noProof/>
        </w:rPr>
        <w:drawing>
          <wp:inline distT="0" distB="0" distL="0" distR="0" wp14:anchorId="4D217704" wp14:editId="4B29AD00">
            <wp:extent cx="2743200" cy="1164590"/>
            <wp:effectExtent l="0" t="0" r="0" b="0"/>
            <wp:docPr id="1" name="Picture 1" descr="CI/CD dev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CD devop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3200" cy="1164590"/>
                    </a:xfrm>
                    <a:prstGeom prst="rect">
                      <a:avLst/>
                    </a:prstGeom>
                    <a:noFill/>
                    <a:ln>
                      <a:noFill/>
                    </a:ln>
                  </pic:spPr>
                </pic:pic>
              </a:graphicData>
            </a:graphic>
          </wp:inline>
        </w:drawing>
      </w:r>
    </w:p>
    <w:p w14:paraId="124CC8BD" w14:textId="4F4C3E05" w:rsidR="00483F86" w:rsidRPr="003C13E0" w:rsidRDefault="00483F86" w:rsidP="00483F86">
      <w:pPr>
        <w:spacing w:before="240" w:after="240" w:line="240" w:lineRule="auto"/>
        <w:jc w:val="center"/>
        <w:rPr>
          <w:b/>
          <w:bCs/>
        </w:rPr>
      </w:pPr>
      <w:r w:rsidRPr="00907DA5">
        <w:rPr>
          <w:b/>
          <w:bCs/>
        </w:rPr>
        <w:t xml:space="preserve">Figure </w:t>
      </w:r>
      <w:r>
        <w:rPr>
          <w:b/>
          <w:bCs/>
        </w:rPr>
        <w:t>1</w:t>
      </w:r>
      <w:r w:rsidRPr="00907DA5">
        <w:rPr>
          <w:b/>
          <w:bCs/>
        </w:rPr>
        <w:t xml:space="preserve">: </w:t>
      </w:r>
      <w:r>
        <w:rPr>
          <w:b/>
          <w:bCs/>
        </w:rPr>
        <w:t>The role of CI</w:t>
      </w:r>
    </w:p>
    <w:p w14:paraId="0000001D" w14:textId="0A6F0510" w:rsidR="00165C50" w:rsidRDefault="00541B7E">
      <w:pPr>
        <w:spacing w:line="240" w:lineRule="auto"/>
        <w:rPr>
          <w:b/>
        </w:rPr>
      </w:pPr>
      <w:r>
        <w:t xml:space="preserve">The one primary facility of automated testing is that it ensures continuous quality checks through the CI/CD pipelines in AWS cloud. End-to-end tests, Unit tests, and combination tests run mechanically, with the goal of diminishing the number of faults deployed with software and to get the production of software without manual errors that happen during non-mechanical phases of testing. </w:t>
      </w:r>
    </w:p>
    <w:p w14:paraId="0000001E" w14:textId="77777777" w:rsidR="00165C50" w:rsidRDefault="00541B7E">
      <w:pPr>
        <w:spacing w:line="240" w:lineRule="auto"/>
        <w:rPr>
          <w:b/>
        </w:rPr>
      </w:pPr>
      <w:r>
        <w:rPr>
          <w:b/>
        </w:rPr>
        <w:t>Analyze the efficiency of integrating AWS-based services into CI/CD pipelines</w:t>
      </w:r>
    </w:p>
    <w:p w14:paraId="0000001F" w14:textId="655972C2" w:rsidR="00165C50" w:rsidRDefault="00541B7E">
      <w:pPr>
        <w:spacing w:line="240" w:lineRule="auto"/>
        <w:rPr>
          <w:b/>
        </w:rPr>
      </w:pPr>
      <w:r>
        <w:t xml:space="preserve">The deployment process improves effectively from a reliability perspective, integrating AWS services into CI/CD </w:t>
      </w:r>
      <w:r w:rsidR="00745408">
        <w:t>pipelines.</w:t>
      </w:r>
      <w:r>
        <w:t xml:space="preserve"> CI/CD integration applied code such as AWS </w:t>
      </w:r>
      <w:r w:rsidR="00745408">
        <w:t>Code Build</w:t>
      </w:r>
      <w:r>
        <w:t xml:space="preserve">, AWS </w:t>
      </w:r>
      <w:r w:rsidR="00745408">
        <w:t>Code Pipeline</w:t>
      </w:r>
      <w:r>
        <w:t xml:space="preserve">, and AWS </w:t>
      </w:r>
      <w:r w:rsidR="00745408">
        <w:t>Code Deploy</w:t>
      </w:r>
      <w:r>
        <w:t xml:space="preserve"> associate mechanize the levels of CI/CD pipeline from the integration of the code to deployment by reducing any manual </w:t>
      </w:r>
      <w:r w:rsidR="00745408">
        <w:t>involvement [</w:t>
      </w:r>
      <w:r>
        <w:t xml:space="preserve">5]. These automations of integrating AWS-based services into CI/CD pipelines ensure that there are repetitive processes that are less error prone to manual </w:t>
      </w:r>
      <w:r w:rsidR="00745408">
        <w:t>error.</w:t>
      </w:r>
      <w:r>
        <w:t xml:space="preserve"> Fewer deployment problems and a much seamless workflow are executed as a result of AWS-based services into CI/CD </w:t>
      </w:r>
      <w:r w:rsidR="00745408">
        <w:t>pipelines [</w:t>
      </w:r>
      <w:r>
        <w:t xml:space="preserve">6]. Other cloud enabled services applied with AWS tools such as Amazon EC2 for adaptable compute and Amazon S3 for depository, are strengthened to reduce the risk of bugs while deploying the service. </w:t>
      </w:r>
    </w:p>
    <w:p w14:paraId="00000020" w14:textId="77777777" w:rsidR="00165C50" w:rsidRDefault="00541B7E">
      <w:pPr>
        <w:spacing w:line="240" w:lineRule="auto"/>
        <w:rPr>
          <w:b/>
        </w:rPr>
      </w:pPr>
      <w:r>
        <w:rPr>
          <w:b/>
        </w:rPr>
        <w:t>Recommended best practices for upgrading CI/CD workflows within AWS Cloud</w:t>
      </w:r>
    </w:p>
    <w:p w14:paraId="1B61EB13" w14:textId="5D5CE03F" w:rsidR="00483F86" w:rsidRDefault="00541B7E">
      <w:pPr>
        <w:spacing w:line="240" w:lineRule="auto"/>
      </w:pPr>
      <w:r>
        <w:t xml:space="preserve">AWS services make CI/CD pipelines more robust and reliable. On the other hand, organizations have to first give priority to the automation techniques in order to upgrade CI/CD workflow in AWS cloud to transform the overall software delivery </w:t>
      </w:r>
      <w:r w:rsidR="00745408">
        <w:t>lifecycle [</w:t>
      </w:r>
      <w:r>
        <w:t>7]. Integration of cloud enabled mechanical tools like AWS code build, AWS lambda, and AWS Code pipeline generate and deployment workflows are some of the pivotal best practices.</w:t>
      </w:r>
      <w:r w:rsidR="00483F86">
        <w:t xml:space="preserve"> </w:t>
      </w:r>
    </w:p>
    <w:p w14:paraId="4F13B464" w14:textId="2CD5AD31" w:rsidR="00483F86" w:rsidRDefault="00483F86" w:rsidP="00483F86">
      <w:pPr>
        <w:spacing w:line="240" w:lineRule="auto"/>
        <w:jc w:val="center"/>
        <w:rPr>
          <w:vertAlign w:val="subscript"/>
        </w:rPr>
      </w:pPr>
      <w:r>
        <w:rPr>
          <w:noProof/>
        </w:rPr>
        <w:lastRenderedPageBreak/>
        <w:drawing>
          <wp:inline distT="0" distB="0" distL="0" distR="0" wp14:anchorId="2FE688E9" wp14:editId="1EB7DF1B">
            <wp:extent cx="2743200" cy="1762125"/>
            <wp:effectExtent l="0" t="0" r="0" b="9525"/>
            <wp:docPr id="2" name="Picture 2" descr="CI/CD Pipeline Security Explained For AWS | by Mesut Oezdil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CD Pipeline Security Explained For AWS | by Mesut Oezdil | Medi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1762125"/>
                    </a:xfrm>
                    <a:prstGeom prst="rect">
                      <a:avLst/>
                    </a:prstGeom>
                    <a:noFill/>
                    <a:ln>
                      <a:noFill/>
                    </a:ln>
                  </pic:spPr>
                </pic:pic>
              </a:graphicData>
            </a:graphic>
          </wp:inline>
        </w:drawing>
      </w:r>
    </w:p>
    <w:p w14:paraId="1C61F882" w14:textId="01932F58" w:rsidR="00483F86" w:rsidRPr="00483F86" w:rsidRDefault="00483F86" w:rsidP="00483F86">
      <w:pPr>
        <w:spacing w:before="240" w:after="240" w:line="240" w:lineRule="auto"/>
        <w:jc w:val="center"/>
        <w:rPr>
          <w:b/>
          <w:bCs/>
        </w:rPr>
      </w:pPr>
      <w:r w:rsidRPr="00907DA5">
        <w:rPr>
          <w:b/>
          <w:bCs/>
        </w:rPr>
        <w:t xml:space="preserve">Figure </w:t>
      </w:r>
      <w:r>
        <w:rPr>
          <w:b/>
          <w:bCs/>
        </w:rPr>
        <w:t>2</w:t>
      </w:r>
      <w:r w:rsidRPr="00907DA5">
        <w:rPr>
          <w:b/>
          <w:bCs/>
        </w:rPr>
        <w:t xml:space="preserve">: </w:t>
      </w:r>
      <w:r>
        <w:rPr>
          <w:b/>
          <w:bCs/>
        </w:rPr>
        <w:t>Build a secure CI/CD Pipeline</w:t>
      </w:r>
    </w:p>
    <w:p w14:paraId="00000021" w14:textId="44F8E47A" w:rsidR="00165C50" w:rsidRDefault="00541B7E">
      <w:pPr>
        <w:spacing w:line="240" w:lineRule="auto"/>
      </w:pPr>
      <w:r>
        <w:t xml:space="preserve"> Moreover, Infrastructure as Code (IaC) tools such as AWS CloudFormation secures </w:t>
      </w:r>
      <w:r w:rsidR="00745408">
        <w:t>favorable</w:t>
      </w:r>
      <w:r>
        <w:t xml:space="preserve"> cloud environments with their normal and repeatable </w:t>
      </w:r>
      <w:r w:rsidR="00745408">
        <w:t>nature [</w:t>
      </w:r>
      <w:r>
        <w:t>8</w:t>
      </w:r>
      <w:r w:rsidR="00745408">
        <w:t>]. Every</w:t>
      </w:r>
      <w:r>
        <w:t xml:space="preserve"> aspect about privacy and security must be dominant, involving encryption of sensitive data by applying AWS Key Management Service (KMS). </w:t>
      </w:r>
    </w:p>
    <w:p w14:paraId="00000022" w14:textId="77777777" w:rsidR="00165C50" w:rsidRDefault="00541B7E">
      <w:pPr>
        <w:spacing w:before="240" w:after="240" w:line="240" w:lineRule="auto"/>
        <w:rPr>
          <w:b/>
        </w:rPr>
      </w:pPr>
      <w:r>
        <w:rPr>
          <w:b/>
        </w:rPr>
        <w:t>Literature Gap</w:t>
      </w:r>
    </w:p>
    <w:p w14:paraId="00000023" w14:textId="77777777" w:rsidR="00165C50" w:rsidRDefault="00541B7E">
      <w:pPr>
        <w:spacing w:before="240" w:after="240" w:line="240" w:lineRule="auto"/>
      </w:pPr>
      <w:r>
        <w:t>This research focused on the application of cloud automation and CI/CD pipelines but most of the existing literature does not focus on AWS Cloud specifically. The automation of AWS based workflows, tools and techniques for optimization in order to increase deployment efficiency and pipeline speed is still underexplored.</w:t>
      </w:r>
    </w:p>
    <w:p w14:paraId="00000024" w14:textId="77777777" w:rsidR="00165C50" w:rsidRDefault="00541B7E">
      <w:pPr>
        <w:pStyle w:val="Heading1"/>
        <w:spacing w:line="240" w:lineRule="auto"/>
      </w:pPr>
      <w:bookmarkStart w:id="3" w:name="_mwezxum7f26i" w:colFirst="0" w:colLast="0"/>
      <w:bookmarkEnd w:id="3"/>
      <w:r>
        <w:t xml:space="preserve">METHODOLOGY </w:t>
      </w:r>
    </w:p>
    <w:p w14:paraId="40E4F753" w14:textId="2AF0EF4C" w:rsidR="00483F86" w:rsidRDefault="00541B7E">
      <w:pPr>
        <w:spacing w:before="240" w:after="240" w:line="240" w:lineRule="auto"/>
      </w:pPr>
      <w:r>
        <w:t>This research accepts “</w:t>
      </w:r>
      <w:r>
        <w:rPr>
          <w:b/>
          <w:i/>
        </w:rPr>
        <w:t>Secondary data sources</w:t>
      </w:r>
      <w:r>
        <w:t xml:space="preserve">” because comprehensive information from reports, publications and studies exists about Optimized cloud automation workflows for CI/CD pipelines utilizing tools and techniques to streamline deployments in the AWS Cloud. The existing analysis investigates this method that empowers through best practices of integration of CI/CD pipelines in AWS </w:t>
      </w:r>
      <w:r w:rsidR="00745408">
        <w:t>platform [</w:t>
      </w:r>
      <w:r>
        <w:t xml:space="preserve">9]. Secondary data is a required data source due to its ultimate predictive automated decision-making, </w:t>
      </w:r>
      <w:r>
        <w:rPr>
          <w:highlight w:val="white"/>
        </w:rPr>
        <w:t xml:space="preserve">the effectiveness and reliability, </w:t>
      </w:r>
      <w:r>
        <w:t xml:space="preserve">and the elimination of delay </w:t>
      </w:r>
      <w:r>
        <w:rPr>
          <w:highlight w:val="white"/>
        </w:rPr>
        <w:t>of CI/CD pipelines inside AWS Cloud</w:t>
      </w:r>
      <w:r>
        <w:t>. The researcher selected “</w:t>
      </w:r>
      <w:r>
        <w:rPr>
          <w:b/>
          <w:i/>
        </w:rPr>
        <w:t>interpretivism philosophy</w:t>
      </w:r>
      <w:r>
        <w:t xml:space="preserve">” because it focuses on examining the applications of CI/CD pipelines within the AWS cloud </w:t>
      </w:r>
      <w:r w:rsidR="00745408">
        <w:t>platform in</w:t>
      </w:r>
      <w:r>
        <w:t xml:space="preserve"> the </w:t>
      </w:r>
      <w:r w:rsidR="00745408">
        <w:t>project [</w:t>
      </w:r>
      <w:r>
        <w:t xml:space="preserve">10]. </w:t>
      </w:r>
    </w:p>
    <w:p w14:paraId="7818FD6A" w14:textId="706CE779" w:rsidR="00483F86" w:rsidRDefault="00316554">
      <w:pPr>
        <w:spacing w:before="240" w:after="240" w:line="240" w:lineRule="auto"/>
      </w:pPr>
      <w:r>
        <w:rPr>
          <w:noProof/>
          <w14:ligatures w14:val="standardContextual"/>
        </w:rPr>
        <w:drawing>
          <wp:inline distT="0" distB="0" distL="0" distR="0" wp14:anchorId="5D8C58F6" wp14:editId="353C96AB">
            <wp:extent cx="2743200" cy="1600200"/>
            <wp:effectExtent l="0" t="57150" r="0" b="952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CF9067E" w14:textId="7015252E" w:rsidR="00316554" w:rsidRPr="00316554" w:rsidRDefault="00316554" w:rsidP="00316554">
      <w:pPr>
        <w:spacing w:before="240" w:after="240" w:line="240" w:lineRule="auto"/>
        <w:jc w:val="center"/>
        <w:rPr>
          <w:b/>
          <w:bCs/>
        </w:rPr>
      </w:pPr>
      <w:r>
        <w:rPr>
          <w:b/>
          <w:bCs/>
        </w:rPr>
        <w:t>Figure 3: Methodology</w:t>
      </w:r>
    </w:p>
    <w:p w14:paraId="00000025" w14:textId="068BEBE2" w:rsidR="00165C50" w:rsidRDefault="00541B7E">
      <w:pPr>
        <w:spacing w:before="240" w:after="240" w:line="240" w:lineRule="auto"/>
      </w:pPr>
      <w:r>
        <w:t>The interpretivist philosophy explores the contextual meaning of cloud automation workflows for CI/CD pipelines utilizing tools and techniques in AWS platform.</w:t>
      </w:r>
    </w:p>
    <w:p w14:paraId="00000026" w14:textId="1FEC6BD1" w:rsidR="00165C50" w:rsidRDefault="00541B7E">
      <w:pPr>
        <w:spacing w:before="240" w:after="240" w:line="240" w:lineRule="auto"/>
      </w:pPr>
      <w:r>
        <w:t xml:space="preserve">This analysis utilizes a </w:t>
      </w:r>
      <w:r>
        <w:rPr>
          <w:b/>
          <w:i/>
        </w:rPr>
        <w:t>deductive approach</w:t>
      </w:r>
      <w:r>
        <w:t xml:space="preserve"> to examine most used approaches about best practices of CI/CD pipelines. Existing analysis conducts the development of a starting theorem that is approved by analyzing secondary information sources. The gathered information in this existing research goes through “</w:t>
      </w:r>
      <w:r>
        <w:rPr>
          <w:b/>
          <w:i/>
        </w:rPr>
        <w:t>Qualitative thematic analysis</w:t>
      </w:r>
      <w:r>
        <w:rPr>
          <w:i/>
        </w:rPr>
        <w:t>”</w:t>
      </w:r>
      <w:r>
        <w:rPr>
          <w:b/>
        </w:rPr>
        <w:t xml:space="preserve"> </w:t>
      </w:r>
      <w:r>
        <w:t xml:space="preserve">that enables analysts to address and examine major themes together with their unique patterns to optimize cloud automation workflows for CI/CD pipelines utilizing </w:t>
      </w:r>
      <w:r w:rsidR="00745408">
        <w:t>tools [</w:t>
      </w:r>
      <w:r>
        <w:t xml:space="preserve">11]. Thematic analysis applies this analysis method because it delivers detailed analysis of the qualitative clues concerning CI/CD pipelines utilizing tools and techniques in the AWS platform. </w:t>
      </w:r>
    </w:p>
    <w:p w14:paraId="00000027" w14:textId="77777777" w:rsidR="00165C50" w:rsidRDefault="00541B7E">
      <w:pPr>
        <w:pStyle w:val="Heading1"/>
        <w:spacing w:line="240" w:lineRule="auto"/>
      </w:pPr>
      <w:bookmarkStart w:id="4" w:name="_p45w09j3ulrh" w:colFirst="0" w:colLast="0"/>
      <w:bookmarkEnd w:id="4"/>
      <w:r>
        <w:t xml:space="preserve">DATA ANALYSIS </w:t>
      </w:r>
    </w:p>
    <w:p w14:paraId="00000028" w14:textId="77777777" w:rsidR="00165C50" w:rsidRDefault="00541B7E">
      <w:pPr>
        <w:spacing w:line="240" w:lineRule="auto"/>
        <w:rPr>
          <w:b/>
        </w:rPr>
      </w:pPr>
      <w:r>
        <w:rPr>
          <w:b/>
        </w:rPr>
        <w:t>Analyzing the roles of cloud automated process in increasing the e reliability of CI/CD pipelines</w:t>
      </w:r>
    </w:p>
    <w:p w14:paraId="00000029" w14:textId="36CAAD05" w:rsidR="00165C50" w:rsidRDefault="00541B7E">
      <w:pPr>
        <w:spacing w:line="240" w:lineRule="auto"/>
      </w:pPr>
      <w:r>
        <w:t xml:space="preserve">The reliability and </w:t>
      </w:r>
      <w:r w:rsidR="00745408">
        <w:t>effectiveness improve</w:t>
      </w:r>
      <w:r>
        <w:t xml:space="preserve"> of CI/CD pipelines by automating the cloud greatly in the AWS Cloud, by orders of magnitude, excluding manual intercede and accelerating software development. Automating continuous processes such </w:t>
      </w:r>
      <w:r w:rsidR="00745408">
        <w:t>as code</w:t>
      </w:r>
      <w:r>
        <w:t xml:space="preserve"> implementation, testing, deployment, and observing makes them faster and less faulty-prone if a task requires human </w:t>
      </w:r>
      <w:r w:rsidR="00745408">
        <w:t>intervention [</w:t>
      </w:r>
      <w:r>
        <w:t xml:space="preserve">12]. These tasks have been automated with the assistance of AWS cloud services such </w:t>
      </w:r>
      <w:r w:rsidR="00745408">
        <w:t>as Lambda</w:t>
      </w:r>
      <w:r>
        <w:t xml:space="preserve">, Code Build and Code Pipeline, fostering the entire delivery process and decreasing the possibilities of manual errors. The integration </w:t>
      </w:r>
      <w:r w:rsidR="00745408">
        <w:t>of cloud</w:t>
      </w:r>
      <w:r>
        <w:t xml:space="preserve"> automation ensures that the pipeline happens every time like an appropriate to bad play in a well-</w:t>
      </w:r>
      <w:r w:rsidR="00745408">
        <w:t>written [</w:t>
      </w:r>
      <w:r>
        <w:t xml:space="preserve">13]. Deployment is scalable and fast with the reduced duration in manual steps, that </w:t>
      </w:r>
      <w:r>
        <w:lastRenderedPageBreak/>
        <w:t>represents the rapid and reliable software release that fits into present trends in CI and mobile environments.</w:t>
      </w:r>
    </w:p>
    <w:p w14:paraId="0000002A" w14:textId="77777777" w:rsidR="00165C50" w:rsidRDefault="00541B7E">
      <w:pPr>
        <w:spacing w:before="240" w:after="240" w:line="240" w:lineRule="auto"/>
        <w:rPr>
          <w:b/>
          <w:highlight w:val="white"/>
        </w:rPr>
      </w:pPr>
      <w:r>
        <w:rPr>
          <w:b/>
          <w:highlight w:val="white"/>
        </w:rPr>
        <w:t>Effects of advanced techniques and tools in modernizing AWS cloud deployments</w:t>
      </w:r>
    </w:p>
    <w:p w14:paraId="0000002B" w14:textId="62C28FFD" w:rsidR="00165C50" w:rsidRDefault="00541B7E">
      <w:pPr>
        <w:spacing w:before="240" w:after="240" w:line="240" w:lineRule="auto"/>
        <w:rPr>
          <w:highlight w:val="white"/>
        </w:rPr>
      </w:pPr>
      <w:r>
        <w:rPr>
          <w:highlight w:val="white"/>
        </w:rPr>
        <w:t xml:space="preserve">The advanced techniques and tools have greatly revolutionized AWS cloud deployments, automating some of the main approaches of the CI/CD pipeline such as testing, deployment and observing. Moreover, AWS </w:t>
      </w:r>
      <w:r w:rsidR="00745408">
        <w:rPr>
          <w:highlight w:val="white"/>
        </w:rPr>
        <w:t>Code Deploy</w:t>
      </w:r>
      <w:r>
        <w:rPr>
          <w:highlight w:val="white"/>
        </w:rPr>
        <w:t xml:space="preserve">, AWS </w:t>
      </w:r>
      <w:r w:rsidR="00745408">
        <w:rPr>
          <w:highlight w:val="white"/>
        </w:rPr>
        <w:t>Code Build</w:t>
      </w:r>
      <w:r>
        <w:rPr>
          <w:highlight w:val="white"/>
        </w:rPr>
        <w:t xml:space="preserve">, and AWS </w:t>
      </w:r>
      <w:r w:rsidR="00745408">
        <w:rPr>
          <w:highlight w:val="white"/>
        </w:rPr>
        <w:t>Code Pipeline</w:t>
      </w:r>
      <w:r>
        <w:rPr>
          <w:highlight w:val="white"/>
        </w:rPr>
        <w:t xml:space="preserve"> have seamless integration as well as automation of the build, test, and deployment </w:t>
      </w:r>
      <w:r w:rsidR="00745408">
        <w:rPr>
          <w:highlight w:val="white"/>
        </w:rPr>
        <w:t>levels [</w:t>
      </w:r>
      <w:r>
        <w:rPr>
          <w:highlight w:val="white"/>
        </w:rPr>
        <w:t xml:space="preserve">14].  Rapid quality checks are ensured by automated testing that excludes manual bugs as well as summarize feedback loops and AWS Lambda associate to compile the code in order to trigger </w:t>
      </w:r>
      <w:r w:rsidR="00745408">
        <w:rPr>
          <w:highlight w:val="white"/>
        </w:rPr>
        <w:t>mechanisms [</w:t>
      </w:r>
      <w:r>
        <w:rPr>
          <w:highlight w:val="white"/>
        </w:rPr>
        <w:t xml:space="preserve">15]. The duration of the delivery of the software is shortened and consistency is rendered better by automating the deployment process, progressing in faster and more reliable software </w:t>
      </w:r>
      <w:r w:rsidR="00745408">
        <w:rPr>
          <w:highlight w:val="white"/>
        </w:rPr>
        <w:t>delivery [</w:t>
      </w:r>
      <w:r>
        <w:rPr>
          <w:highlight w:val="white"/>
        </w:rPr>
        <w:t xml:space="preserve">16]. There are some advanced monitoring tools like AWS X-Ray and AWS CloudWatch to get real time insights and detect any issue proactively and resolve it early in case of any risk during deployment and after deployment. </w:t>
      </w:r>
    </w:p>
    <w:p w14:paraId="0000002C" w14:textId="77777777" w:rsidR="00165C50" w:rsidRDefault="00541B7E">
      <w:pPr>
        <w:spacing w:before="240" w:after="240" w:line="240" w:lineRule="auto"/>
        <w:rPr>
          <w:b/>
          <w:highlight w:val="white"/>
        </w:rPr>
      </w:pPr>
      <w:r>
        <w:rPr>
          <w:b/>
          <w:highlight w:val="white"/>
        </w:rPr>
        <w:t>The examination process of integrating AWS-based services into CI/CD pipelines</w:t>
      </w:r>
    </w:p>
    <w:p w14:paraId="0000002D" w14:textId="3FA9458C" w:rsidR="00165C50" w:rsidRDefault="00541B7E">
      <w:pPr>
        <w:spacing w:before="240" w:after="240" w:line="240" w:lineRule="auto"/>
        <w:rPr>
          <w:highlight w:val="white"/>
        </w:rPr>
      </w:pPr>
      <w:r>
        <w:rPr>
          <w:highlight w:val="white"/>
        </w:rPr>
        <w:t xml:space="preserve">The integration process of AWS </w:t>
      </w:r>
      <w:r w:rsidR="00745408">
        <w:rPr>
          <w:highlight w:val="white"/>
        </w:rPr>
        <w:t>cloud-based</w:t>
      </w:r>
      <w:r>
        <w:rPr>
          <w:highlight w:val="white"/>
        </w:rPr>
        <w:t xml:space="preserve"> services in the CI/CD pipelines is started with utilizing AWS tools such as </w:t>
      </w:r>
      <w:r w:rsidR="00745408">
        <w:rPr>
          <w:highlight w:val="white"/>
        </w:rPr>
        <w:t>Code Deploy</w:t>
      </w:r>
      <w:r>
        <w:rPr>
          <w:highlight w:val="white"/>
        </w:rPr>
        <w:t xml:space="preserve">, </w:t>
      </w:r>
      <w:r w:rsidR="00745408">
        <w:rPr>
          <w:highlight w:val="white"/>
        </w:rPr>
        <w:t>Code pipeline</w:t>
      </w:r>
      <w:r>
        <w:rPr>
          <w:highlight w:val="white"/>
        </w:rPr>
        <w:t xml:space="preserve"> and </w:t>
      </w:r>
      <w:r w:rsidR="00745408">
        <w:rPr>
          <w:highlight w:val="white"/>
        </w:rPr>
        <w:t>Code Build</w:t>
      </w:r>
      <w:r>
        <w:rPr>
          <w:highlight w:val="white"/>
        </w:rPr>
        <w:t xml:space="preserve"> to achieve auto-generated and streamline pivotal levels of the software development lifecycle. The integration of CI/CD pipelines is to reduce the manual intervention to improve reliability and consistency associated with deployment of services to reduce the effect of manual </w:t>
      </w:r>
      <w:r w:rsidR="00745408">
        <w:rPr>
          <w:highlight w:val="white"/>
        </w:rPr>
        <w:t>errors [</w:t>
      </w:r>
      <w:r>
        <w:rPr>
          <w:highlight w:val="white"/>
        </w:rPr>
        <w:t xml:space="preserve">17]. These cloud services work by automating testing, building, and deployment of code so that it can be deployed rapidly across different environments without a break in </w:t>
      </w:r>
      <w:r w:rsidR="00745408">
        <w:rPr>
          <w:highlight w:val="white"/>
        </w:rPr>
        <w:t>working [</w:t>
      </w:r>
      <w:r>
        <w:rPr>
          <w:highlight w:val="white"/>
        </w:rPr>
        <w:t>18]. Real time monitoring with services like AWS X and Ray AWS Cloud Watch permits for proactive identification and resolution of potential errors and decreases the likelihood of deploying errors.</w:t>
      </w:r>
    </w:p>
    <w:p w14:paraId="0000002E" w14:textId="77777777" w:rsidR="00165C50" w:rsidRDefault="00541B7E">
      <w:pPr>
        <w:spacing w:before="240" w:after="240" w:line="240" w:lineRule="auto"/>
        <w:rPr>
          <w:b/>
          <w:highlight w:val="white"/>
        </w:rPr>
      </w:pPr>
      <w:r>
        <w:rPr>
          <w:b/>
          <w:highlight w:val="white"/>
        </w:rPr>
        <w:t>Recommend best practices for upgrading CI/CD workflows within AWS Cloud</w:t>
      </w:r>
    </w:p>
    <w:p w14:paraId="0000002F" w14:textId="4A60ADA5" w:rsidR="00165C50" w:rsidRDefault="00541B7E">
      <w:pPr>
        <w:spacing w:before="240" w:after="240" w:line="240" w:lineRule="auto"/>
        <w:rPr>
          <w:highlight w:val="white"/>
        </w:rPr>
      </w:pPr>
      <w:r>
        <w:rPr>
          <w:highlight w:val="white"/>
        </w:rPr>
        <w:t xml:space="preserve">It is recommended that the CI/CD workflows in AWS cloud use automation techniques to facilitate organizations to upgrade such </w:t>
      </w:r>
      <w:r w:rsidR="00745408">
        <w:rPr>
          <w:highlight w:val="white"/>
        </w:rPr>
        <w:t>as AWS</w:t>
      </w:r>
      <w:r>
        <w:rPr>
          <w:highlight w:val="white"/>
        </w:rPr>
        <w:t xml:space="preserve"> </w:t>
      </w:r>
      <w:r w:rsidR="00745408">
        <w:rPr>
          <w:highlight w:val="white"/>
        </w:rPr>
        <w:t>Code Pipeline</w:t>
      </w:r>
      <w:r>
        <w:rPr>
          <w:highlight w:val="white"/>
        </w:rPr>
        <w:t xml:space="preserve">, AWS Lambda, AWS </w:t>
      </w:r>
      <w:r w:rsidR="00745408">
        <w:rPr>
          <w:highlight w:val="white"/>
        </w:rPr>
        <w:t>Code Deploy</w:t>
      </w:r>
      <w:r>
        <w:rPr>
          <w:highlight w:val="white"/>
        </w:rPr>
        <w:t xml:space="preserve"> to automate build and deployment. This includes applying Infrastructure as Code (IaC) tools like AWS CloudFormation to </w:t>
      </w:r>
      <w:r>
        <w:rPr>
          <w:highlight w:val="white"/>
        </w:rPr>
        <w:t xml:space="preserve">make sure that you can reason from one environment to another and deploy </w:t>
      </w:r>
      <w:r w:rsidR="00745408">
        <w:rPr>
          <w:highlight w:val="white"/>
        </w:rPr>
        <w:t>consistently [</w:t>
      </w:r>
      <w:r>
        <w:rPr>
          <w:highlight w:val="white"/>
        </w:rPr>
        <w:t xml:space="preserve">19]. To secure sensitive data, key management services (KMS) for data encryption and </w:t>
      </w:r>
      <w:r w:rsidR="00745408">
        <w:rPr>
          <w:highlight w:val="white"/>
        </w:rPr>
        <w:t>role-based</w:t>
      </w:r>
      <w:r>
        <w:rPr>
          <w:highlight w:val="white"/>
        </w:rPr>
        <w:t xml:space="preserve"> access control (RBAC) using AWS Identity and Access Management (IAM) are required.</w:t>
      </w:r>
    </w:p>
    <w:p w14:paraId="00000030" w14:textId="77777777" w:rsidR="00165C50" w:rsidRDefault="00541B7E">
      <w:pPr>
        <w:pStyle w:val="Heading1"/>
        <w:spacing w:line="240" w:lineRule="auto"/>
      </w:pPr>
      <w:bookmarkStart w:id="5" w:name="_w55d87kl7vz8" w:colFirst="0" w:colLast="0"/>
      <w:bookmarkEnd w:id="5"/>
      <w:r>
        <w:t xml:space="preserve">FUTURE DIRECTIONS </w:t>
      </w:r>
    </w:p>
    <w:p w14:paraId="00000031" w14:textId="0C71D494" w:rsidR="00165C50" w:rsidRDefault="00541B7E">
      <w:pPr>
        <w:spacing w:line="240" w:lineRule="auto"/>
      </w:pPr>
      <w:r>
        <w:t xml:space="preserve">By integrating proactive facilities of tools such as AWS X-Ray </w:t>
      </w:r>
      <w:r w:rsidR="00745408">
        <w:t>and permitting</w:t>
      </w:r>
      <w:r>
        <w:t xml:space="preserve"> more preventative detection of potential challenges will ensure the success of the organization. Automated AWS cloud deployments will become more efficient, flexible, and protected by the association of these </w:t>
      </w:r>
      <w:r w:rsidR="00745408">
        <w:t>processes [</w:t>
      </w:r>
      <w:r>
        <w:t xml:space="preserve">20]. Implementing cloud automation workflows for CI/CD pipelines utilizing techniques to streamline deployments will decrease the rate of errors related </w:t>
      </w:r>
      <w:r w:rsidR="00745408">
        <w:t>to incompatible</w:t>
      </w:r>
      <w:r>
        <w:t xml:space="preserve"> </w:t>
      </w:r>
      <w:r w:rsidR="00745408">
        <w:t>environments,</w:t>
      </w:r>
      <w:r>
        <w:t xml:space="preserve"> </w:t>
      </w:r>
      <w:r w:rsidR="00745408">
        <w:t>misconfiguration, and</w:t>
      </w:r>
      <w:r>
        <w:t xml:space="preserve"> error prone code integration, transforming the deployment more particularly and executing for a shorter period of time. </w:t>
      </w:r>
    </w:p>
    <w:p w14:paraId="00000032" w14:textId="77777777" w:rsidR="00165C50" w:rsidRDefault="00541B7E">
      <w:pPr>
        <w:pStyle w:val="Heading1"/>
        <w:spacing w:line="240" w:lineRule="auto"/>
      </w:pPr>
      <w:bookmarkStart w:id="6" w:name="_n1rusavutuv9" w:colFirst="0" w:colLast="0"/>
      <w:bookmarkEnd w:id="6"/>
      <w:r>
        <w:t xml:space="preserve">CONCLUSION </w:t>
      </w:r>
    </w:p>
    <w:p w14:paraId="00000033" w14:textId="294FCE3E" w:rsidR="00165C50" w:rsidRDefault="00541B7E">
      <w:pPr>
        <w:spacing w:line="240" w:lineRule="auto"/>
      </w:pPr>
      <w:r>
        <w:t xml:space="preserve">It is concluded that the AWS cloud enabled services gain less time levels in a faster manner by automating tasks such as compiling, testing, and environment readiness. Rapid monitoring via AWS CloudWatch has the possibility to detect deployment challenges quickly, progressing in a better environment for the entire deployment pipeline. Through the use of AWS tools and techniques organizations can simplify the software delivery processes, reduce errors and achieve faster, more consistent releases in order to scale and secure the deployments offering a better overall operational </w:t>
      </w:r>
      <w:r w:rsidR="00745408">
        <w:t>efficiency. The</w:t>
      </w:r>
      <w:r>
        <w:t xml:space="preserve"> application of Role based Access Control (RBAC) with Access Management (IAM) and AWS Identity ensures that only authorized users can access the data by deploying crucial levels.</w:t>
      </w:r>
    </w:p>
    <w:p w14:paraId="00000034" w14:textId="77777777" w:rsidR="00165C50" w:rsidRDefault="00165C50">
      <w:pPr>
        <w:spacing w:line="240" w:lineRule="auto"/>
      </w:pPr>
    </w:p>
    <w:p w14:paraId="00000035" w14:textId="77777777" w:rsidR="00165C50" w:rsidRDefault="00541B7E">
      <w:pPr>
        <w:pStyle w:val="Heading1"/>
        <w:spacing w:line="240" w:lineRule="auto"/>
      </w:pPr>
      <w:bookmarkStart w:id="7" w:name="_4x6uvph98p9m" w:colFirst="0" w:colLast="0"/>
      <w:bookmarkEnd w:id="7"/>
      <w:r>
        <w:t>REFERENCES</w:t>
      </w:r>
    </w:p>
    <w:p w14:paraId="00000036" w14:textId="77777777" w:rsidR="00165C50" w:rsidRDefault="00541B7E">
      <w:pPr>
        <w:spacing w:line="240" w:lineRule="auto"/>
      </w:pPr>
      <w:r>
        <w:t>[1] Tyagi, A., 2021. Intelligent DevOps: Harnessing Artificial Intelligence to Revolutionize CI/CD Pipelines and Optimize Software Delivery Lifecycles. Journal of Emerging Technologies and Innovative Research, 8, pp.367-385.</w:t>
      </w:r>
    </w:p>
    <w:p w14:paraId="00000037" w14:textId="77777777" w:rsidR="00165C50" w:rsidRDefault="00165C50">
      <w:pPr>
        <w:spacing w:line="240" w:lineRule="auto"/>
      </w:pPr>
    </w:p>
    <w:p w14:paraId="00000038" w14:textId="77777777" w:rsidR="00165C50" w:rsidRDefault="00541B7E">
      <w:pPr>
        <w:spacing w:line="240" w:lineRule="auto"/>
      </w:pPr>
      <w:r>
        <w:t xml:space="preserve">[2] Adepoju, A.H., Austin-Gabriel, B.L.E.S.S.I.N.G., Eweje, A.D.E.O.L.U.W.A. and Collins, A.N.U.O.L.U.W.A.P.O., 2022. Framework for automating multi-team workflows to maximize </w:t>
      </w:r>
      <w:r>
        <w:lastRenderedPageBreak/>
        <w:t>operational efficiency and minimize redundant data handling. IRE Journals, 5(9), pp.663-664.</w:t>
      </w:r>
    </w:p>
    <w:p w14:paraId="00000039" w14:textId="77777777" w:rsidR="00165C50" w:rsidRDefault="00165C50">
      <w:pPr>
        <w:spacing w:line="240" w:lineRule="auto"/>
      </w:pPr>
    </w:p>
    <w:p w14:paraId="0000003A" w14:textId="77777777" w:rsidR="00165C50" w:rsidRDefault="00541B7E">
      <w:pPr>
        <w:spacing w:line="240" w:lineRule="auto"/>
      </w:pPr>
      <w:r>
        <w:t>[3] Holland, J., Kingston, L., McCarthy, C., Armstrong, E., O’Dwyer, P., Merz, F. and McConnell, M., 2021. Service robots in the healthcare sector. Robotics, 10(1), p.47.</w:t>
      </w:r>
    </w:p>
    <w:p w14:paraId="0000003B" w14:textId="77777777" w:rsidR="00165C50" w:rsidRDefault="00165C50">
      <w:pPr>
        <w:spacing w:line="240" w:lineRule="auto"/>
      </w:pPr>
    </w:p>
    <w:p w14:paraId="0000003C" w14:textId="77777777" w:rsidR="00165C50" w:rsidRDefault="00541B7E">
      <w:pPr>
        <w:spacing w:line="240" w:lineRule="auto"/>
      </w:pPr>
      <w:r>
        <w:t>[4] Boscain, S., 2023. AWS Cloud: Infrastructure, DevOps techniques, State of Art (Doctoral dissertation, Politecnico di Torino).</w:t>
      </w:r>
    </w:p>
    <w:p w14:paraId="0000003D" w14:textId="77777777" w:rsidR="00165C50" w:rsidRDefault="00165C50">
      <w:pPr>
        <w:spacing w:line="240" w:lineRule="auto"/>
      </w:pPr>
    </w:p>
    <w:p w14:paraId="0000003E" w14:textId="77777777" w:rsidR="00165C50" w:rsidRDefault="00541B7E">
      <w:pPr>
        <w:spacing w:line="240" w:lineRule="auto"/>
      </w:pPr>
      <w:r>
        <w:t>[5] Thota, R.C., 2024. Cloud-Native DevSecOps: Integrating Security Automation into CI/CD Pipelines. INTERNATIONAL JOURNAL OF INNOVATIVE RESEARCH AND CREATIVE TECHNOLOGY, 10(6), pp.1-19.</w:t>
      </w:r>
    </w:p>
    <w:p w14:paraId="0000003F" w14:textId="77777777" w:rsidR="00165C50" w:rsidRDefault="00165C50">
      <w:pPr>
        <w:spacing w:line="240" w:lineRule="auto"/>
      </w:pPr>
    </w:p>
    <w:p w14:paraId="00000040" w14:textId="77777777" w:rsidR="00165C50" w:rsidRDefault="00541B7E">
      <w:pPr>
        <w:spacing w:line="240" w:lineRule="auto"/>
      </w:pPr>
      <w:r>
        <w:t>[6] Chatterjee, P.S. and Mittal, H.K., 2024, April. Enhancing Operational Efficiency through the Integration of CI/CD and DevOps in Software Deployment. In 2024 Sixth International Conference on Computational Intelligence and Communication Technologies (CCICT) (pp. 173-182). IEEE.</w:t>
      </w:r>
    </w:p>
    <w:p w14:paraId="00000041" w14:textId="77777777" w:rsidR="00165C50" w:rsidRDefault="00165C50">
      <w:pPr>
        <w:spacing w:line="240" w:lineRule="auto"/>
      </w:pPr>
    </w:p>
    <w:p w14:paraId="00000042" w14:textId="77777777" w:rsidR="00165C50" w:rsidRDefault="00541B7E">
      <w:pPr>
        <w:spacing w:line="240" w:lineRule="auto"/>
      </w:pPr>
      <w:r>
        <w:t xml:space="preserve">[7]Ugwueze, V.U. and Chukwunweike, J.N., 2024. Continuous integration and deployment strategies for streamlined DevOps in software engineering and application delivery. Int J </w:t>
      </w:r>
      <w:proofErr w:type="spellStart"/>
      <w:r>
        <w:t>Comput</w:t>
      </w:r>
      <w:proofErr w:type="spellEnd"/>
      <w:r>
        <w:t xml:space="preserve"> Appl Technol Res, 14(1), pp.1-24.</w:t>
      </w:r>
    </w:p>
    <w:p w14:paraId="00000043" w14:textId="77777777" w:rsidR="00165C50" w:rsidRDefault="00165C50">
      <w:pPr>
        <w:spacing w:line="240" w:lineRule="auto"/>
      </w:pPr>
    </w:p>
    <w:p w14:paraId="00000044" w14:textId="77777777" w:rsidR="00165C50" w:rsidRDefault="00541B7E">
      <w:pPr>
        <w:spacing w:line="240" w:lineRule="auto"/>
      </w:pPr>
      <w:r>
        <w:t xml:space="preserve">[8] Safeer, C.M., 2023. Architecting Cloud-Native Serverless Solutions: Design, build, and operate serverless solutions on cloud and </w:t>
      </w:r>
      <w:proofErr w:type="gramStart"/>
      <w:r>
        <w:t>open source</w:t>
      </w:r>
      <w:proofErr w:type="gramEnd"/>
      <w:r>
        <w:t xml:space="preserve"> platforms. </w:t>
      </w:r>
      <w:proofErr w:type="spellStart"/>
      <w:r>
        <w:t>Packt</w:t>
      </w:r>
      <w:proofErr w:type="spellEnd"/>
      <w:r>
        <w:t xml:space="preserve"> Publishing Ltd.</w:t>
      </w:r>
    </w:p>
    <w:p w14:paraId="00000045" w14:textId="77777777" w:rsidR="00165C50" w:rsidRDefault="00165C50">
      <w:pPr>
        <w:spacing w:line="240" w:lineRule="auto"/>
      </w:pPr>
    </w:p>
    <w:p w14:paraId="00000046" w14:textId="77777777" w:rsidR="00165C50" w:rsidRDefault="00541B7E">
      <w:pPr>
        <w:spacing w:line="240" w:lineRule="auto"/>
      </w:pPr>
      <w:r>
        <w:t>[9] Bagai, R., Masrani, A., Ranjan, P. and Najana, M., 2024. Implementing Continuous Integration and Deployment (CI/CD) for Machine Learning Models on AWS. International Journal of Global Innovations and Solutions (IJGIS).</w:t>
      </w:r>
    </w:p>
    <w:p w14:paraId="00000047" w14:textId="77777777" w:rsidR="00165C50" w:rsidRDefault="00165C50">
      <w:pPr>
        <w:spacing w:line="240" w:lineRule="auto"/>
      </w:pPr>
    </w:p>
    <w:p w14:paraId="00000048" w14:textId="77777777" w:rsidR="00165C50" w:rsidRDefault="00541B7E">
      <w:pPr>
        <w:spacing w:line="240" w:lineRule="auto"/>
      </w:pPr>
      <w:r>
        <w:t xml:space="preserve">[10] Alanda, A., </w:t>
      </w:r>
      <w:proofErr w:type="spellStart"/>
      <w:r>
        <w:t>Mooduto</w:t>
      </w:r>
      <w:proofErr w:type="spellEnd"/>
      <w:r>
        <w:t xml:space="preserve">, H.A. and </w:t>
      </w:r>
      <w:proofErr w:type="spellStart"/>
      <w:r>
        <w:t>Hadelina</w:t>
      </w:r>
      <w:proofErr w:type="spellEnd"/>
      <w:r>
        <w:t>, R., 2022. Continuous Integration and Continuous Deployment (CI/CD) for Web Applications on Cloud Infrastructures. JITCE (Journal of Information Technology and Computer Engineering), 6(02), pp.50-55.</w:t>
      </w:r>
    </w:p>
    <w:p w14:paraId="00000049" w14:textId="77777777" w:rsidR="00165C50" w:rsidRDefault="00165C50">
      <w:pPr>
        <w:spacing w:line="240" w:lineRule="auto"/>
      </w:pPr>
    </w:p>
    <w:p w14:paraId="0000004A" w14:textId="77777777" w:rsidR="00165C50" w:rsidRDefault="00541B7E">
      <w:pPr>
        <w:spacing w:line="240" w:lineRule="auto"/>
      </w:pPr>
      <w:r>
        <w:t xml:space="preserve">[11] Thota, R.C., 2024. Cloud-Native </w:t>
      </w:r>
      <w:proofErr w:type="spellStart"/>
      <w:r>
        <w:t>DevSecOps</w:t>
      </w:r>
      <w:proofErr w:type="spellEnd"/>
      <w:r>
        <w:t>: Integrating Security Automation into CI/CD Pipelines. INTERNATIONAL JOURNAL OF INNOVATIVE RESEARCH AND CREATIVE TECHNOLOGY, 10(6), pp.1-19.</w:t>
      </w:r>
    </w:p>
    <w:p w14:paraId="0000004B" w14:textId="77777777" w:rsidR="00165C50" w:rsidRDefault="00165C50">
      <w:pPr>
        <w:spacing w:line="240" w:lineRule="auto"/>
      </w:pPr>
    </w:p>
    <w:p w14:paraId="0000004C" w14:textId="77777777" w:rsidR="00165C50" w:rsidRDefault="00541B7E">
      <w:pPr>
        <w:spacing w:line="240" w:lineRule="auto"/>
      </w:pPr>
      <w:r>
        <w:t xml:space="preserve">[12] Vadde, B.C. and </w:t>
      </w:r>
      <w:proofErr w:type="spellStart"/>
      <w:r>
        <w:t>Munagandla</w:t>
      </w:r>
      <w:proofErr w:type="spellEnd"/>
      <w:r>
        <w:t>, V.B., 2022. AI-Driven Automation in DevOps: Enhancing Continuous Integration and Deployment. International Journal of Advanced Engineering Technologies and Innovations, 1(3), pp.183-193.</w:t>
      </w:r>
    </w:p>
    <w:p w14:paraId="0000004D" w14:textId="77777777" w:rsidR="00165C50" w:rsidRDefault="00165C50">
      <w:pPr>
        <w:spacing w:line="240" w:lineRule="auto"/>
      </w:pPr>
    </w:p>
    <w:p w14:paraId="0000004E" w14:textId="77777777" w:rsidR="00165C50" w:rsidRDefault="00541B7E">
      <w:pPr>
        <w:spacing w:line="240" w:lineRule="auto"/>
      </w:pPr>
      <w:r>
        <w:t xml:space="preserve">[13] Sresth, V., </w:t>
      </w:r>
      <w:proofErr w:type="spellStart"/>
      <w:r>
        <w:t>Nagavalli</w:t>
      </w:r>
      <w:proofErr w:type="spellEnd"/>
      <w:r>
        <w:t>, S.P. and Tiwari, S., 2023. Optimizing Data Pipelines in Advanced Cloud Computing: Innovative Approaches to Large-Scale Data Processing, Analytics, and Real-Time Optimization. INTERNATIONAL JOURNAL OF RESEARCH AND ANALYTICAL REVIEWS, 10, pp.478-496.</w:t>
      </w:r>
    </w:p>
    <w:p w14:paraId="0000004F" w14:textId="77777777" w:rsidR="00165C50" w:rsidRDefault="00165C50">
      <w:pPr>
        <w:spacing w:line="240" w:lineRule="auto"/>
      </w:pPr>
    </w:p>
    <w:p w14:paraId="00000050" w14:textId="77777777" w:rsidR="00165C50" w:rsidRDefault="00541B7E">
      <w:pPr>
        <w:spacing w:line="240" w:lineRule="auto"/>
      </w:pPr>
      <w:r>
        <w:t xml:space="preserve">[14] Xu, R., Guo, Y., Han, X., Xia, X., Xiang, H. and Ma, J., 2021, September. </w:t>
      </w:r>
      <w:proofErr w:type="spellStart"/>
      <w:r>
        <w:t>Opencda</w:t>
      </w:r>
      <w:proofErr w:type="spellEnd"/>
      <w:r>
        <w:t>: an open cooperative driving automation framework integrated with co-simulation. In 2021 IEEE International Intelligent Transportation Systems Conference (ITSC) (pp. 1155-1162). IEEE.</w:t>
      </w:r>
    </w:p>
    <w:p w14:paraId="00000051" w14:textId="77777777" w:rsidR="00165C50" w:rsidRDefault="00165C50">
      <w:pPr>
        <w:spacing w:line="240" w:lineRule="auto"/>
      </w:pPr>
    </w:p>
    <w:p w14:paraId="00000052" w14:textId="096F9CD7" w:rsidR="00165C50" w:rsidRDefault="00541B7E">
      <w:pPr>
        <w:spacing w:line="240" w:lineRule="auto"/>
      </w:pPr>
      <w:r>
        <w:t>[15]</w:t>
      </w:r>
      <w:r w:rsidR="005130E9">
        <w:t xml:space="preserve"> </w:t>
      </w:r>
      <w:r>
        <w:t>Brooker, M., Danilov, M., Greenwood, C. and Piwonka, P., 2023. On-demand container loading in {AWS} lambda. In 2023 USENIX Annual Technical Conference (USENIX ATC 23) (pp. 315-328).</w:t>
      </w:r>
    </w:p>
    <w:p w14:paraId="00000053" w14:textId="77777777" w:rsidR="00165C50" w:rsidRDefault="00165C50">
      <w:pPr>
        <w:spacing w:line="240" w:lineRule="auto"/>
      </w:pPr>
    </w:p>
    <w:p w14:paraId="00000054" w14:textId="77777777" w:rsidR="00165C50" w:rsidRDefault="00541B7E">
      <w:pPr>
        <w:spacing w:line="240" w:lineRule="auto"/>
      </w:pPr>
      <w:r>
        <w:t xml:space="preserve">[16] Liang, P., Song, B., Zhan, X., Chen, Z. and Yuan, J., 2024. Automating the training and deployment of models in </w:t>
      </w:r>
      <w:proofErr w:type="spellStart"/>
      <w:r>
        <w:t>MLOps</w:t>
      </w:r>
      <w:proofErr w:type="spellEnd"/>
      <w:r>
        <w:t xml:space="preserve"> by integrating systems with machine learning. </w:t>
      </w:r>
      <w:proofErr w:type="spellStart"/>
      <w:r>
        <w:t>arXiv</w:t>
      </w:r>
      <w:proofErr w:type="spellEnd"/>
      <w:r>
        <w:t xml:space="preserve"> preprint arXiv:2405.09819.</w:t>
      </w:r>
    </w:p>
    <w:p w14:paraId="00000055" w14:textId="77777777" w:rsidR="00165C50" w:rsidRDefault="00165C50">
      <w:pPr>
        <w:spacing w:line="240" w:lineRule="auto"/>
      </w:pPr>
    </w:p>
    <w:p w14:paraId="00000056" w14:textId="77777777" w:rsidR="00165C50" w:rsidRDefault="00541B7E">
      <w:pPr>
        <w:spacing w:line="240" w:lineRule="auto"/>
      </w:pPr>
      <w:r>
        <w:t xml:space="preserve">[17] Ajiga, D., </w:t>
      </w:r>
      <w:proofErr w:type="spellStart"/>
      <w:r>
        <w:t>Okeleke</w:t>
      </w:r>
      <w:proofErr w:type="spellEnd"/>
      <w:r>
        <w:t xml:space="preserve">, P.A., Folorunsho, S.O. and </w:t>
      </w:r>
      <w:proofErr w:type="spellStart"/>
      <w:r>
        <w:t>Ezeigweneme</w:t>
      </w:r>
      <w:proofErr w:type="spellEnd"/>
      <w:r>
        <w:t>, C., 2024. The role of software automation in improving industrial operations and efficiency. International Journal of Engineering Research Updates, 7(1), pp.22-35.</w:t>
      </w:r>
    </w:p>
    <w:p w14:paraId="00000057" w14:textId="77777777" w:rsidR="00165C50" w:rsidRDefault="00165C50">
      <w:pPr>
        <w:spacing w:line="240" w:lineRule="auto"/>
      </w:pPr>
    </w:p>
    <w:p w14:paraId="00000058" w14:textId="77777777" w:rsidR="00165C50" w:rsidRDefault="00541B7E">
      <w:pPr>
        <w:spacing w:line="240" w:lineRule="auto"/>
      </w:pPr>
      <w:r>
        <w:t xml:space="preserve">[18] </w:t>
      </w:r>
      <w:proofErr w:type="spellStart"/>
      <w:r>
        <w:t>Awaysheh</w:t>
      </w:r>
      <w:proofErr w:type="spellEnd"/>
      <w:r>
        <w:t xml:space="preserve">, F.M., </w:t>
      </w:r>
      <w:proofErr w:type="spellStart"/>
      <w:r>
        <w:t>Aladwan</w:t>
      </w:r>
      <w:proofErr w:type="spellEnd"/>
      <w:r>
        <w:t xml:space="preserve">, M.N., </w:t>
      </w:r>
      <w:proofErr w:type="spellStart"/>
      <w:r>
        <w:t>Alazab</w:t>
      </w:r>
      <w:proofErr w:type="spellEnd"/>
      <w:r>
        <w:t>, M., Alawadi, S., Cabaleiro, J.C. and Pena, T.F., 2021. Security by design for big data frameworks over cloud computing. IEEE Transactions on Engineering Management, 69(6), pp.3676-3693.</w:t>
      </w:r>
    </w:p>
    <w:p w14:paraId="00000059" w14:textId="77777777" w:rsidR="00165C50" w:rsidRDefault="00165C50">
      <w:pPr>
        <w:spacing w:line="240" w:lineRule="auto"/>
      </w:pPr>
    </w:p>
    <w:p w14:paraId="0000005A" w14:textId="77777777" w:rsidR="00165C50" w:rsidRDefault="00541B7E">
      <w:pPr>
        <w:spacing w:line="240" w:lineRule="auto"/>
      </w:pPr>
      <w:r>
        <w:t xml:space="preserve">[19] Kumar, M., Mishra, S., </w:t>
      </w:r>
      <w:proofErr w:type="spellStart"/>
      <w:r>
        <w:t>Lathar</w:t>
      </w:r>
      <w:proofErr w:type="spellEnd"/>
      <w:r>
        <w:t>, N.K. and Singh, P., 2023. Infrastructure as code (IAC): insights on various platforms. In Sentiment Analysis and Deep Learning: Proceedings of ICSADL 2022 (pp. 439-449). Singapore: Springer Nature Singapore.</w:t>
      </w:r>
    </w:p>
    <w:p w14:paraId="0000005B" w14:textId="77777777" w:rsidR="00165C50" w:rsidRDefault="00165C50">
      <w:pPr>
        <w:spacing w:line="240" w:lineRule="auto"/>
      </w:pPr>
    </w:p>
    <w:p w14:paraId="0000005E" w14:textId="2A4410B7" w:rsidR="00165C50" w:rsidRDefault="00541B7E">
      <w:pPr>
        <w:spacing w:line="240" w:lineRule="auto"/>
        <w:rPr>
          <w:b/>
          <w:sz w:val="32"/>
          <w:szCs w:val="32"/>
          <w:highlight w:val="white"/>
        </w:rPr>
      </w:pPr>
      <w:r>
        <w:t>[20]</w:t>
      </w:r>
      <w:r w:rsidR="005130E9">
        <w:t xml:space="preserve"> </w:t>
      </w:r>
      <w:r>
        <w:t>Gupta, M.L., Puppala, R., Vadapalli, V.V., Gundu, H. and Karthikeyan, C.V.S.S., 2024. Continuous integration, delivery and deployment: A systematic review of approaches, tools, challenges and practices. In International Conference on Recent Trends in AI Enabled Technologies (pp. 76-89). Springer, Cham.</w:t>
      </w:r>
    </w:p>
    <w:sectPr w:rsidR="00165C50" w:rsidSect="00C50546">
      <w:type w:val="continuous"/>
      <w:pgSz w:w="12240" w:h="15840"/>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F9FE0" w14:textId="77777777" w:rsidR="0031734A" w:rsidRDefault="0031734A" w:rsidP="00316554">
      <w:pPr>
        <w:spacing w:line="240" w:lineRule="auto"/>
      </w:pPr>
      <w:r>
        <w:separator/>
      </w:r>
    </w:p>
  </w:endnote>
  <w:endnote w:type="continuationSeparator" w:id="0">
    <w:p w14:paraId="2ECE7F13" w14:textId="77777777" w:rsidR="0031734A" w:rsidRDefault="0031734A" w:rsidP="00316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677666"/>
      <w:docPartObj>
        <w:docPartGallery w:val="Page Numbers (Bottom of Page)"/>
        <w:docPartUnique/>
      </w:docPartObj>
    </w:sdtPr>
    <w:sdtEndPr>
      <w:rPr>
        <w:noProof/>
      </w:rPr>
    </w:sdtEndPr>
    <w:sdtContent>
      <w:p w14:paraId="56BFB65F" w14:textId="6A6F42FA" w:rsidR="00316554" w:rsidRDefault="003165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64C5D" w14:textId="77777777" w:rsidR="00316554" w:rsidRDefault="00316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D990B" w14:textId="77777777" w:rsidR="0031734A" w:rsidRDefault="0031734A" w:rsidP="00316554">
      <w:pPr>
        <w:spacing w:line="240" w:lineRule="auto"/>
      </w:pPr>
      <w:r>
        <w:separator/>
      </w:r>
    </w:p>
  </w:footnote>
  <w:footnote w:type="continuationSeparator" w:id="0">
    <w:p w14:paraId="1F5D4886" w14:textId="77777777" w:rsidR="0031734A" w:rsidRDefault="0031734A" w:rsidP="003165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E29D5"/>
    <w:multiLevelType w:val="multilevel"/>
    <w:tmpl w:val="29528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1F1FE5"/>
    <w:multiLevelType w:val="multilevel"/>
    <w:tmpl w:val="9EAE0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72321671">
    <w:abstractNumId w:val="0"/>
  </w:num>
  <w:num w:numId="2" w16cid:durableId="1421297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50"/>
    <w:rsid w:val="00041E67"/>
    <w:rsid w:val="000C73B5"/>
    <w:rsid w:val="00165C50"/>
    <w:rsid w:val="00316554"/>
    <w:rsid w:val="0031734A"/>
    <w:rsid w:val="00415B54"/>
    <w:rsid w:val="00483F86"/>
    <w:rsid w:val="005130E9"/>
    <w:rsid w:val="00541B7E"/>
    <w:rsid w:val="00745408"/>
    <w:rsid w:val="008C1F1F"/>
    <w:rsid w:val="00B52F80"/>
    <w:rsid w:val="00BC465B"/>
    <w:rsid w:val="00C50546"/>
    <w:rsid w:val="00CB1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D5EA"/>
  <w15:docId w15:val="{4EDF278D-C682-4A1D-8DD0-43E8B331A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F86"/>
  </w:style>
  <w:style w:type="paragraph" w:styleId="Heading1">
    <w:name w:val="heading 1"/>
    <w:basedOn w:val="Normal"/>
    <w:next w:val="Normal"/>
    <w:uiPriority w:val="9"/>
    <w:qFormat/>
    <w:pPr>
      <w:keepNext/>
      <w:keepLines/>
      <w:spacing w:before="240" w:after="240"/>
      <w:outlineLvl w:val="0"/>
    </w:pPr>
    <w:rPr>
      <w:b/>
      <w:sz w:val="24"/>
      <w:szCs w:val="24"/>
      <w:highlight w:val="whit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316554"/>
    <w:pPr>
      <w:tabs>
        <w:tab w:val="center" w:pos="4680"/>
        <w:tab w:val="right" w:pos="9360"/>
      </w:tabs>
      <w:spacing w:line="240" w:lineRule="auto"/>
    </w:pPr>
  </w:style>
  <w:style w:type="character" w:customStyle="1" w:styleId="HeaderChar">
    <w:name w:val="Header Char"/>
    <w:basedOn w:val="DefaultParagraphFont"/>
    <w:link w:val="Header"/>
    <w:uiPriority w:val="99"/>
    <w:rsid w:val="00316554"/>
  </w:style>
  <w:style w:type="paragraph" w:styleId="Footer">
    <w:name w:val="footer"/>
    <w:basedOn w:val="Normal"/>
    <w:link w:val="FooterChar"/>
    <w:uiPriority w:val="99"/>
    <w:unhideWhenUsed/>
    <w:rsid w:val="00316554"/>
    <w:pPr>
      <w:tabs>
        <w:tab w:val="center" w:pos="4680"/>
        <w:tab w:val="right" w:pos="9360"/>
      </w:tabs>
      <w:spacing w:line="240" w:lineRule="auto"/>
    </w:pPr>
  </w:style>
  <w:style w:type="character" w:customStyle="1" w:styleId="FooterChar">
    <w:name w:val="Footer Char"/>
    <w:basedOn w:val="DefaultParagraphFont"/>
    <w:link w:val="Footer"/>
    <w:uiPriority w:val="99"/>
    <w:rsid w:val="00316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62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45EDF3-1FEB-4AD0-9E62-7DBF91AECE72}" type="doc">
      <dgm:prSet loTypeId="urn:microsoft.com/office/officeart/2005/8/layout/process2" loCatId="process" qsTypeId="urn:microsoft.com/office/officeart/2005/8/quickstyle/3d3" qsCatId="3D" csTypeId="urn:microsoft.com/office/officeart/2005/8/colors/colorful1" csCatId="colorful" phldr="1"/>
      <dgm:spPr/>
    </dgm:pt>
    <dgm:pt modelId="{8EBDEFCB-CFB7-489D-AF15-03ACEF7059BF}">
      <dgm:prSet phldrT="[Text]"/>
      <dgm:spPr/>
      <dgm:t>
        <a:bodyPr/>
        <a:lstStyle/>
        <a:p>
          <a:pPr algn="ctr"/>
          <a:r>
            <a:rPr lang="en-US" b="1" i="1"/>
            <a:t>Secondary data sources</a:t>
          </a:r>
          <a:endParaRPr lang="en-US"/>
        </a:p>
      </dgm:t>
    </dgm:pt>
    <dgm:pt modelId="{85131194-42C8-4B45-B369-705A23B4F263}" type="parTrans" cxnId="{A43F9D93-A27F-4824-8DE0-D9824CD10581}">
      <dgm:prSet/>
      <dgm:spPr/>
      <dgm:t>
        <a:bodyPr/>
        <a:lstStyle/>
        <a:p>
          <a:pPr algn="ctr"/>
          <a:endParaRPr lang="en-US"/>
        </a:p>
      </dgm:t>
    </dgm:pt>
    <dgm:pt modelId="{6DDC01DB-2738-4F28-A558-7FDAFFCAA5DB}" type="sibTrans" cxnId="{A43F9D93-A27F-4824-8DE0-D9824CD10581}">
      <dgm:prSet/>
      <dgm:spPr/>
      <dgm:t>
        <a:bodyPr/>
        <a:lstStyle/>
        <a:p>
          <a:pPr algn="ctr"/>
          <a:endParaRPr lang="en-US"/>
        </a:p>
      </dgm:t>
    </dgm:pt>
    <dgm:pt modelId="{438FFA64-C796-4458-BB78-5F228BAFE1CB}">
      <dgm:prSet phldrT="[Text]"/>
      <dgm:spPr/>
      <dgm:t>
        <a:bodyPr/>
        <a:lstStyle/>
        <a:p>
          <a:pPr algn="ctr"/>
          <a:r>
            <a:rPr lang="en-US" b="1" i="1"/>
            <a:t>interpretivism philosophy</a:t>
          </a:r>
          <a:endParaRPr lang="en-US"/>
        </a:p>
      </dgm:t>
    </dgm:pt>
    <dgm:pt modelId="{D6EEE2EF-479F-4A91-9B3C-88B3CE9943BA}" type="parTrans" cxnId="{C4DDA8A8-E5E3-4D2F-8418-E284DCEB04E0}">
      <dgm:prSet/>
      <dgm:spPr/>
      <dgm:t>
        <a:bodyPr/>
        <a:lstStyle/>
        <a:p>
          <a:pPr algn="ctr"/>
          <a:endParaRPr lang="en-US"/>
        </a:p>
      </dgm:t>
    </dgm:pt>
    <dgm:pt modelId="{E1ADC9D7-46EA-4BF9-9DEC-43CBBAD73A6E}" type="sibTrans" cxnId="{C4DDA8A8-E5E3-4D2F-8418-E284DCEB04E0}">
      <dgm:prSet/>
      <dgm:spPr/>
      <dgm:t>
        <a:bodyPr/>
        <a:lstStyle/>
        <a:p>
          <a:pPr algn="ctr"/>
          <a:endParaRPr lang="en-US"/>
        </a:p>
      </dgm:t>
    </dgm:pt>
    <dgm:pt modelId="{E68676AD-C28E-4378-8BFB-E8DAF50E45CF}">
      <dgm:prSet phldrT="[Text]"/>
      <dgm:spPr/>
      <dgm:t>
        <a:bodyPr/>
        <a:lstStyle/>
        <a:p>
          <a:pPr algn="ctr"/>
          <a:r>
            <a:rPr lang="en-US" b="1" i="1"/>
            <a:t>deductive approach</a:t>
          </a:r>
          <a:r>
            <a:rPr lang="en-US"/>
            <a:t> </a:t>
          </a:r>
        </a:p>
      </dgm:t>
    </dgm:pt>
    <dgm:pt modelId="{EDB07BBB-2CEF-434E-8CD0-A19726080A76}" type="parTrans" cxnId="{7F89F54E-49CD-4A45-A8A3-48A1558A78FC}">
      <dgm:prSet/>
      <dgm:spPr/>
      <dgm:t>
        <a:bodyPr/>
        <a:lstStyle/>
        <a:p>
          <a:pPr algn="ctr"/>
          <a:endParaRPr lang="en-US"/>
        </a:p>
      </dgm:t>
    </dgm:pt>
    <dgm:pt modelId="{919E9089-188C-49C7-9135-A0EFA5B25FA9}" type="sibTrans" cxnId="{7F89F54E-49CD-4A45-A8A3-48A1558A78FC}">
      <dgm:prSet/>
      <dgm:spPr/>
      <dgm:t>
        <a:bodyPr/>
        <a:lstStyle/>
        <a:p>
          <a:pPr algn="ctr"/>
          <a:endParaRPr lang="en-US"/>
        </a:p>
      </dgm:t>
    </dgm:pt>
    <dgm:pt modelId="{370FC0AE-123A-48A2-98F8-28C0457FDF94}">
      <dgm:prSet phldrT="[Text]"/>
      <dgm:spPr/>
      <dgm:t>
        <a:bodyPr/>
        <a:lstStyle/>
        <a:p>
          <a:pPr algn="ctr"/>
          <a:r>
            <a:rPr lang="en-US" b="1" i="1"/>
            <a:t>Qualitative thematic analysis</a:t>
          </a:r>
          <a:endParaRPr lang="en-US"/>
        </a:p>
      </dgm:t>
    </dgm:pt>
    <dgm:pt modelId="{F1B45D40-E22C-4D53-862E-6EEE3703A77E}" type="parTrans" cxnId="{4C2D8A80-9E4F-47B4-BF4C-2B46FD2A96CD}">
      <dgm:prSet/>
      <dgm:spPr/>
      <dgm:t>
        <a:bodyPr/>
        <a:lstStyle/>
        <a:p>
          <a:pPr algn="ctr"/>
          <a:endParaRPr lang="en-US"/>
        </a:p>
      </dgm:t>
    </dgm:pt>
    <dgm:pt modelId="{B4733A77-38A0-4E40-B154-D3F7616B4F80}" type="sibTrans" cxnId="{4C2D8A80-9E4F-47B4-BF4C-2B46FD2A96CD}">
      <dgm:prSet/>
      <dgm:spPr/>
      <dgm:t>
        <a:bodyPr/>
        <a:lstStyle/>
        <a:p>
          <a:pPr algn="ctr"/>
          <a:endParaRPr lang="en-US"/>
        </a:p>
      </dgm:t>
    </dgm:pt>
    <dgm:pt modelId="{E6BF8B29-AD1F-46B1-A3F4-CE5D82611330}" type="pres">
      <dgm:prSet presAssocID="{B345EDF3-1FEB-4AD0-9E62-7DBF91AECE72}" presName="linearFlow" presStyleCnt="0">
        <dgm:presLayoutVars>
          <dgm:resizeHandles val="exact"/>
        </dgm:presLayoutVars>
      </dgm:prSet>
      <dgm:spPr/>
    </dgm:pt>
    <dgm:pt modelId="{FEF607CA-B59C-4660-9584-BA7FFAF45ABF}" type="pres">
      <dgm:prSet presAssocID="{8EBDEFCB-CFB7-489D-AF15-03ACEF7059BF}" presName="node" presStyleLbl="node1" presStyleIdx="0" presStyleCnt="4">
        <dgm:presLayoutVars>
          <dgm:bulletEnabled val="1"/>
        </dgm:presLayoutVars>
      </dgm:prSet>
      <dgm:spPr/>
    </dgm:pt>
    <dgm:pt modelId="{F43402BC-8307-475D-A7AF-BF79E81DD035}" type="pres">
      <dgm:prSet presAssocID="{6DDC01DB-2738-4F28-A558-7FDAFFCAA5DB}" presName="sibTrans" presStyleLbl="sibTrans2D1" presStyleIdx="0" presStyleCnt="3"/>
      <dgm:spPr/>
    </dgm:pt>
    <dgm:pt modelId="{ED5795D4-94A7-4C05-8BCA-B96AC89F1CA1}" type="pres">
      <dgm:prSet presAssocID="{6DDC01DB-2738-4F28-A558-7FDAFFCAA5DB}" presName="connectorText" presStyleLbl="sibTrans2D1" presStyleIdx="0" presStyleCnt="3"/>
      <dgm:spPr/>
    </dgm:pt>
    <dgm:pt modelId="{FB2EF85E-AC44-46A0-AF4B-A93D4E2B24AF}" type="pres">
      <dgm:prSet presAssocID="{438FFA64-C796-4458-BB78-5F228BAFE1CB}" presName="node" presStyleLbl="node1" presStyleIdx="1" presStyleCnt="4">
        <dgm:presLayoutVars>
          <dgm:bulletEnabled val="1"/>
        </dgm:presLayoutVars>
      </dgm:prSet>
      <dgm:spPr/>
    </dgm:pt>
    <dgm:pt modelId="{64093A84-7A5E-41DF-9437-DC60A9939163}" type="pres">
      <dgm:prSet presAssocID="{E1ADC9D7-46EA-4BF9-9DEC-43CBBAD73A6E}" presName="sibTrans" presStyleLbl="sibTrans2D1" presStyleIdx="1" presStyleCnt="3"/>
      <dgm:spPr/>
    </dgm:pt>
    <dgm:pt modelId="{01A7DFB2-4ACB-456E-A24A-B802CD1EECBB}" type="pres">
      <dgm:prSet presAssocID="{E1ADC9D7-46EA-4BF9-9DEC-43CBBAD73A6E}" presName="connectorText" presStyleLbl="sibTrans2D1" presStyleIdx="1" presStyleCnt="3"/>
      <dgm:spPr/>
    </dgm:pt>
    <dgm:pt modelId="{92DE0BBD-AE2D-4034-A80E-430933BA88CB}" type="pres">
      <dgm:prSet presAssocID="{E68676AD-C28E-4378-8BFB-E8DAF50E45CF}" presName="node" presStyleLbl="node1" presStyleIdx="2" presStyleCnt="4">
        <dgm:presLayoutVars>
          <dgm:bulletEnabled val="1"/>
        </dgm:presLayoutVars>
      </dgm:prSet>
      <dgm:spPr/>
    </dgm:pt>
    <dgm:pt modelId="{0B9AC91D-B4D9-4D4B-865B-0C5983DA4F6D}" type="pres">
      <dgm:prSet presAssocID="{919E9089-188C-49C7-9135-A0EFA5B25FA9}" presName="sibTrans" presStyleLbl="sibTrans2D1" presStyleIdx="2" presStyleCnt="3"/>
      <dgm:spPr/>
    </dgm:pt>
    <dgm:pt modelId="{03F265BE-E322-4674-9021-D16DE4DD494A}" type="pres">
      <dgm:prSet presAssocID="{919E9089-188C-49C7-9135-A0EFA5B25FA9}" presName="connectorText" presStyleLbl="sibTrans2D1" presStyleIdx="2" presStyleCnt="3"/>
      <dgm:spPr/>
    </dgm:pt>
    <dgm:pt modelId="{69D27BCA-707E-4F06-9F25-F386387074E2}" type="pres">
      <dgm:prSet presAssocID="{370FC0AE-123A-48A2-98F8-28C0457FDF94}" presName="node" presStyleLbl="node1" presStyleIdx="3" presStyleCnt="4">
        <dgm:presLayoutVars>
          <dgm:bulletEnabled val="1"/>
        </dgm:presLayoutVars>
      </dgm:prSet>
      <dgm:spPr/>
    </dgm:pt>
  </dgm:ptLst>
  <dgm:cxnLst>
    <dgm:cxn modelId="{524F3614-89F1-4B1F-AFEA-41195EEE41DD}" type="presOf" srcId="{8EBDEFCB-CFB7-489D-AF15-03ACEF7059BF}" destId="{FEF607CA-B59C-4660-9584-BA7FFAF45ABF}" srcOrd="0" destOrd="0" presId="urn:microsoft.com/office/officeart/2005/8/layout/process2"/>
    <dgm:cxn modelId="{3964402D-9207-4146-AB83-D9EBD54AC5EF}" type="presOf" srcId="{438FFA64-C796-4458-BB78-5F228BAFE1CB}" destId="{FB2EF85E-AC44-46A0-AF4B-A93D4E2B24AF}" srcOrd="0" destOrd="0" presId="urn:microsoft.com/office/officeart/2005/8/layout/process2"/>
    <dgm:cxn modelId="{EC0C3330-A9C7-47A3-9386-53D494189396}" type="presOf" srcId="{E68676AD-C28E-4378-8BFB-E8DAF50E45CF}" destId="{92DE0BBD-AE2D-4034-A80E-430933BA88CB}" srcOrd="0" destOrd="0" presId="urn:microsoft.com/office/officeart/2005/8/layout/process2"/>
    <dgm:cxn modelId="{6F3F6C34-E828-4C06-9908-613F1C32C75F}" type="presOf" srcId="{919E9089-188C-49C7-9135-A0EFA5B25FA9}" destId="{03F265BE-E322-4674-9021-D16DE4DD494A}" srcOrd="1" destOrd="0" presId="urn:microsoft.com/office/officeart/2005/8/layout/process2"/>
    <dgm:cxn modelId="{C8417E5F-3094-419B-B6EB-CDC26930556D}" type="presOf" srcId="{370FC0AE-123A-48A2-98F8-28C0457FDF94}" destId="{69D27BCA-707E-4F06-9F25-F386387074E2}" srcOrd="0" destOrd="0" presId="urn:microsoft.com/office/officeart/2005/8/layout/process2"/>
    <dgm:cxn modelId="{7F89F54E-49CD-4A45-A8A3-48A1558A78FC}" srcId="{B345EDF3-1FEB-4AD0-9E62-7DBF91AECE72}" destId="{E68676AD-C28E-4378-8BFB-E8DAF50E45CF}" srcOrd="2" destOrd="0" parTransId="{EDB07BBB-2CEF-434E-8CD0-A19726080A76}" sibTransId="{919E9089-188C-49C7-9135-A0EFA5B25FA9}"/>
    <dgm:cxn modelId="{4C2D8A80-9E4F-47B4-BF4C-2B46FD2A96CD}" srcId="{B345EDF3-1FEB-4AD0-9E62-7DBF91AECE72}" destId="{370FC0AE-123A-48A2-98F8-28C0457FDF94}" srcOrd="3" destOrd="0" parTransId="{F1B45D40-E22C-4D53-862E-6EEE3703A77E}" sibTransId="{B4733A77-38A0-4E40-B154-D3F7616B4F80}"/>
    <dgm:cxn modelId="{A43F9D93-A27F-4824-8DE0-D9824CD10581}" srcId="{B345EDF3-1FEB-4AD0-9E62-7DBF91AECE72}" destId="{8EBDEFCB-CFB7-489D-AF15-03ACEF7059BF}" srcOrd="0" destOrd="0" parTransId="{85131194-42C8-4B45-B369-705A23B4F263}" sibTransId="{6DDC01DB-2738-4F28-A558-7FDAFFCAA5DB}"/>
    <dgm:cxn modelId="{D847C3A2-8C2E-41FC-93FB-483C952F7842}" type="presOf" srcId="{919E9089-188C-49C7-9135-A0EFA5B25FA9}" destId="{0B9AC91D-B4D9-4D4B-865B-0C5983DA4F6D}" srcOrd="0" destOrd="0" presId="urn:microsoft.com/office/officeart/2005/8/layout/process2"/>
    <dgm:cxn modelId="{C4DDA8A8-E5E3-4D2F-8418-E284DCEB04E0}" srcId="{B345EDF3-1FEB-4AD0-9E62-7DBF91AECE72}" destId="{438FFA64-C796-4458-BB78-5F228BAFE1CB}" srcOrd="1" destOrd="0" parTransId="{D6EEE2EF-479F-4A91-9B3C-88B3CE9943BA}" sibTransId="{E1ADC9D7-46EA-4BF9-9DEC-43CBBAD73A6E}"/>
    <dgm:cxn modelId="{1AA598AF-222B-4948-89C3-F503B24B58CE}" type="presOf" srcId="{6DDC01DB-2738-4F28-A558-7FDAFFCAA5DB}" destId="{F43402BC-8307-475D-A7AF-BF79E81DD035}" srcOrd="0" destOrd="0" presId="urn:microsoft.com/office/officeart/2005/8/layout/process2"/>
    <dgm:cxn modelId="{8FBBC3B9-DFA5-44CE-85A0-BB05A6253388}" type="presOf" srcId="{E1ADC9D7-46EA-4BF9-9DEC-43CBBAD73A6E}" destId="{01A7DFB2-4ACB-456E-A24A-B802CD1EECBB}" srcOrd="1" destOrd="0" presId="urn:microsoft.com/office/officeart/2005/8/layout/process2"/>
    <dgm:cxn modelId="{656852BD-9BD6-4C62-B36F-57F021555F06}" type="presOf" srcId="{B345EDF3-1FEB-4AD0-9E62-7DBF91AECE72}" destId="{E6BF8B29-AD1F-46B1-A3F4-CE5D82611330}" srcOrd="0" destOrd="0" presId="urn:microsoft.com/office/officeart/2005/8/layout/process2"/>
    <dgm:cxn modelId="{3B3694D0-1C68-4F24-94CA-F2C73F965B46}" type="presOf" srcId="{E1ADC9D7-46EA-4BF9-9DEC-43CBBAD73A6E}" destId="{64093A84-7A5E-41DF-9437-DC60A9939163}" srcOrd="0" destOrd="0" presId="urn:microsoft.com/office/officeart/2005/8/layout/process2"/>
    <dgm:cxn modelId="{53F53EF9-D95A-4030-9C41-5AA6B16BEED4}" type="presOf" srcId="{6DDC01DB-2738-4F28-A558-7FDAFFCAA5DB}" destId="{ED5795D4-94A7-4C05-8BCA-B96AC89F1CA1}" srcOrd="1" destOrd="0" presId="urn:microsoft.com/office/officeart/2005/8/layout/process2"/>
    <dgm:cxn modelId="{CDED1A3F-01AA-4BE3-BAC8-14B7B5654F83}" type="presParOf" srcId="{E6BF8B29-AD1F-46B1-A3F4-CE5D82611330}" destId="{FEF607CA-B59C-4660-9584-BA7FFAF45ABF}" srcOrd="0" destOrd="0" presId="urn:microsoft.com/office/officeart/2005/8/layout/process2"/>
    <dgm:cxn modelId="{FE543C54-22F1-4A01-B97D-F64B698EF84A}" type="presParOf" srcId="{E6BF8B29-AD1F-46B1-A3F4-CE5D82611330}" destId="{F43402BC-8307-475D-A7AF-BF79E81DD035}" srcOrd="1" destOrd="0" presId="urn:microsoft.com/office/officeart/2005/8/layout/process2"/>
    <dgm:cxn modelId="{894A4B40-BB59-46C7-A316-5BB7F6510EE6}" type="presParOf" srcId="{F43402BC-8307-475D-A7AF-BF79E81DD035}" destId="{ED5795D4-94A7-4C05-8BCA-B96AC89F1CA1}" srcOrd="0" destOrd="0" presId="urn:microsoft.com/office/officeart/2005/8/layout/process2"/>
    <dgm:cxn modelId="{FE68DF1A-C08D-4E1B-AA6C-AA967F030AD1}" type="presParOf" srcId="{E6BF8B29-AD1F-46B1-A3F4-CE5D82611330}" destId="{FB2EF85E-AC44-46A0-AF4B-A93D4E2B24AF}" srcOrd="2" destOrd="0" presId="urn:microsoft.com/office/officeart/2005/8/layout/process2"/>
    <dgm:cxn modelId="{30656FB7-7624-418F-A1A7-05DD3708874F}" type="presParOf" srcId="{E6BF8B29-AD1F-46B1-A3F4-CE5D82611330}" destId="{64093A84-7A5E-41DF-9437-DC60A9939163}" srcOrd="3" destOrd="0" presId="urn:microsoft.com/office/officeart/2005/8/layout/process2"/>
    <dgm:cxn modelId="{03D4642C-7F7C-42AD-B66A-FC7D76114A7A}" type="presParOf" srcId="{64093A84-7A5E-41DF-9437-DC60A9939163}" destId="{01A7DFB2-4ACB-456E-A24A-B802CD1EECBB}" srcOrd="0" destOrd="0" presId="urn:microsoft.com/office/officeart/2005/8/layout/process2"/>
    <dgm:cxn modelId="{CFCC8CA3-AA89-4840-B18B-E0867680B287}" type="presParOf" srcId="{E6BF8B29-AD1F-46B1-A3F4-CE5D82611330}" destId="{92DE0BBD-AE2D-4034-A80E-430933BA88CB}" srcOrd="4" destOrd="0" presId="urn:microsoft.com/office/officeart/2005/8/layout/process2"/>
    <dgm:cxn modelId="{C792F65B-AAA0-4371-956B-BDB54853CB84}" type="presParOf" srcId="{E6BF8B29-AD1F-46B1-A3F4-CE5D82611330}" destId="{0B9AC91D-B4D9-4D4B-865B-0C5983DA4F6D}" srcOrd="5" destOrd="0" presId="urn:microsoft.com/office/officeart/2005/8/layout/process2"/>
    <dgm:cxn modelId="{6810AC84-65C5-4CF7-87A7-ABA9699975E5}" type="presParOf" srcId="{0B9AC91D-B4D9-4D4B-865B-0C5983DA4F6D}" destId="{03F265BE-E322-4674-9021-D16DE4DD494A}" srcOrd="0" destOrd="0" presId="urn:microsoft.com/office/officeart/2005/8/layout/process2"/>
    <dgm:cxn modelId="{44BB32D8-70CA-4C05-93AB-2859C9E31547}" type="presParOf" srcId="{E6BF8B29-AD1F-46B1-A3F4-CE5D82611330}" destId="{69D27BCA-707E-4F06-9F25-F386387074E2}" srcOrd="6"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F607CA-B59C-4660-9584-BA7FFAF45ABF}">
      <dsp:nvSpPr>
        <dsp:cNvPr id="0" name=""/>
        <dsp:cNvSpPr/>
      </dsp:nvSpPr>
      <dsp:spPr>
        <a:xfrm>
          <a:off x="980427" y="781"/>
          <a:ext cx="782344" cy="290661"/>
        </a:xfrm>
        <a:prstGeom prst="roundRect">
          <a:avLst>
            <a:gd name="adj" fmla="val 1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1" kern="1200"/>
            <a:t>Secondary data sources</a:t>
          </a:r>
          <a:endParaRPr lang="en-US" sz="700" kern="1200"/>
        </a:p>
      </dsp:txBody>
      <dsp:txXfrm>
        <a:off x="988940" y="9294"/>
        <a:ext cx="765318" cy="273635"/>
      </dsp:txXfrm>
    </dsp:sp>
    <dsp:sp modelId="{F43402BC-8307-475D-A7AF-BF79E81DD035}">
      <dsp:nvSpPr>
        <dsp:cNvPr id="0" name=""/>
        <dsp:cNvSpPr/>
      </dsp:nvSpPr>
      <dsp:spPr>
        <a:xfrm rot="5400000">
          <a:off x="1317101" y="298709"/>
          <a:ext cx="108997" cy="130797"/>
        </a:xfrm>
        <a:prstGeom prst="rightArrow">
          <a:avLst>
            <a:gd name="adj1" fmla="val 600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332361" y="309609"/>
        <a:ext cx="78479" cy="76298"/>
      </dsp:txXfrm>
    </dsp:sp>
    <dsp:sp modelId="{FB2EF85E-AC44-46A0-AF4B-A93D4E2B24AF}">
      <dsp:nvSpPr>
        <dsp:cNvPr id="0" name=""/>
        <dsp:cNvSpPr/>
      </dsp:nvSpPr>
      <dsp:spPr>
        <a:xfrm>
          <a:off x="980427" y="436773"/>
          <a:ext cx="782344" cy="290661"/>
        </a:xfrm>
        <a:prstGeom prst="roundRect">
          <a:avLst>
            <a:gd name="adj" fmla="val 1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1" kern="1200"/>
            <a:t>interpretivism philosophy</a:t>
          </a:r>
          <a:endParaRPr lang="en-US" sz="700" kern="1200"/>
        </a:p>
      </dsp:txBody>
      <dsp:txXfrm>
        <a:off x="988940" y="445286"/>
        <a:ext cx="765318" cy="273635"/>
      </dsp:txXfrm>
    </dsp:sp>
    <dsp:sp modelId="{64093A84-7A5E-41DF-9437-DC60A9939163}">
      <dsp:nvSpPr>
        <dsp:cNvPr id="0" name=""/>
        <dsp:cNvSpPr/>
      </dsp:nvSpPr>
      <dsp:spPr>
        <a:xfrm rot="5400000">
          <a:off x="1317101" y="734701"/>
          <a:ext cx="108997" cy="130797"/>
        </a:xfrm>
        <a:prstGeom prst="rightArrow">
          <a:avLst>
            <a:gd name="adj1" fmla="val 60000"/>
            <a:gd name="adj2" fmla="val 5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332361" y="745601"/>
        <a:ext cx="78479" cy="76298"/>
      </dsp:txXfrm>
    </dsp:sp>
    <dsp:sp modelId="{92DE0BBD-AE2D-4034-A80E-430933BA88CB}">
      <dsp:nvSpPr>
        <dsp:cNvPr id="0" name=""/>
        <dsp:cNvSpPr/>
      </dsp:nvSpPr>
      <dsp:spPr>
        <a:xfrm>
          <a:off x="980427" y="872765"/>
          <a:ext cx="782344" cy="290661"/>
        </a:xfrm>
        <a:prstGeom prst="roundRect">
          <a:avLst>
            <a:gd name="adj" fmla="val 1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1" kern="1200"/>
            <a:t>deductive approach</a:t>
          </a:r>
          <a:r>
            <a:rPr lang="en-US" sz="700" kern="1200"/>
            <a:t> </a:t>
          </a:r>
        </a:p>
      </dsp:txBody>
      <dsp:txXfrm>
        <a:off x="988940" y="881278"/>
        <a:ext cx="765318" cy="273635"/>
      </dsp:txXfrm>
    </dsp:sp>
    <dsp:sp modelId="{0B9AC91D-B4D9-4D4B-865B-0C5983DA4F6D}">
      <dsp:nvSpPr>
        <dsp:cNvPr id="0" name=""/>
        <dsp:cNvSpPr/>
      </dsp:nvSpPr>
      <dsp:spPr>
        <a:xfrm rot="5400000">
          <a:off x="1317101" y="1170693"/>
          <a:ext cx="108997" cy="130797"/>
        </a:xfrm>
        <a:prstGeom prst="rightArrow">
          <a:avLst>
            <a:gd name="adj1" fmla="val 600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5400000">
        <a:off x="1332361" y="1181593"/>
        <a:ext cx="78479" cy="76298"/>
      </dsp:txXfrm>
    </dsp:sp>
    <dsp:sp modelId="{69D27BCA-707E-4F06-9F25-F386387074E2}">
      <dsp:nvSpPr>
        <dsp:cNvPr id="0" name=""/>
        <dsp:cNvSpPr/>
      </dsp:nvSpPr>
      <dsp:spPr>
        <a:xfrm>
          <a:off x="980427" y="1308757"/>
          <a:ext cx="782344" cy="290661"/>
        </a:xfrm>
        <a:prstGeom prst="roundRect">
          <a:avLst>
            <a:gd name="adj" fmla="val 1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b="1" i="1" kern="1200"/>
            <a:t>Qualitative thematic analysis</a:t>
          </a:r>
          <a:endParaRPr lang="en-US" sz="700" kern="1200"/>
        </a:p>
      </dsp:txBody>
      <dsp:txXfrm>
        <a:off x="988940" y="1317270"/>
        <a:ext cx="765318" cy="27363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BAEE8-5738-4A35-BA33-638F31FFD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Creative Soft</cp:lastModifiedBy>
  <cp:revision>10</cp:revision>
  <dcterms:created xsi:type="dcterms:W3CDTF">2025-04-15T11:51:00Z</dcterms:created>
  <dcterms:modified xsi:type="dcterms:W3CDTF">2025-04-20T03:34:00Z</dcterms:modified>
</cp:coreProperties>
</file>