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205E63A9" w:rsidR="00DA52F4" w:rsidRPr="001E51F3" w:rsidRDefault="00E62151" w:rsidP="00E62151">
      <w:pPr>
        <w:spacing w:before="54" w:after="0" w:line="276" w:lineRule="auto"/>
        <w:jc w:val="center"/>
        <w:rPr>
          <w:rFonts w:ascii="Times New Roman" w:hAnsi="Times New Roman" w:cs="Times New Roman"/>
          <w:b/>
          <w:bCs/>
          <w:color w:val="000000" w:themeColor="text1"/>
          <w:sz w:val="28"/>
          <w:szCs w:val="28"/>
        </w:rPr>
      </w:pPr>
      <w:r w:rsidRPr="00E62151">
        <w:rPr>
          <w:rFonts w:ascii="Times New Roman" w:hAnsi="Times New Roman" w:cs="Times New Roman"/>
          <w:b/>
          <w:bCs/>
          <w:color w:val="000000" w:themeColor="text1"/>
          <w:sz w:val="28"/>
          <w:szCs w:val="28"/>
        </w:rPr>
        <w:t xml:space="preserve">Collaborative Student Project Monitoring </w:t>
      </w:r>
      <w:r w:rsidR="00C25C0D" w:rsidRPr="00E62151">
        <w:rPr>
          <w:rFonts w:ascii="Times New Roman" w:hAnsi="Times New Roman" w:cs="Times New Roman"/>
          <w:b/>
          <w:bCs/>
          <w:color w:val="000000" w:themeColor="text1"/>
          <w:sz w:val="28"/>
          <w:szCs w:val="28"/>
        </w:rPr>
        <w:t>and</w:t>
      </w:r>
      <w:r w:rsidRPr="00E62151">
        <w:rPr>
          <w:rFonts w:ascii="Times New Roman" w:hAnsi="Times New Roman" w:cs="Times New Roman"/>
          <w:b/>
          <w:bCs/>
          <w:color w:val="000000" w:themeColor="text1"/>
          <w:sz w:val="28"/>
          <w:szCs w:val="28"/>
        </w:rPr>
        <w:t xml:space="preserve"> Management Tool</w:t>
      </w:r>
    </w:p>
    <w:p w14:paraId="736B6AC8" w14:textId="7CEA13ED" w:rsidR="00DA52F4" w:rsidRPr="001E51F3" w:rsidRDefault="00E62151"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Abhijna</w:t>
      </w:r>
      <w:r w:rsidR="009B21B3" w:rsidRPr="009B21B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Deeksha C A</w:t>
      </w:r>
      <w:r w:rsidR="009B21B3" w:rsidRPr="009B21B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Dhanyasri M</w:t>
      </w:r>
      <w:r w:rsidR="009B21B3" w:rsidRPr="009B21B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Harshitha M</w:t>
      </w:r>
      <w:r w:rsidR="009B21B3" w:rsidRPr="009B21B3">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xml:space="preserve">, Dr </w:t>
      </w:r>
      <w:r w:rsidRPr="00E62151">
        <w:rPr>
          <w:rFonts w:ascii="Times New Roman" w:hAnsi="Times New Roman" w:cs="Times New Roman"/>
          <w:b/>
          <w:bCs/>
          <w:color w:val="000000" w:themeColor="text1"/>
          <w:sz w:val="24"/>
          <w:szCs w:val="24"/>
        </w:rPr>
        <w:t>Rajashekar M B</w:t>
      </w:r>
      <w:r w:rsidR="009B21B3" w:rsidRPr="009B21B3">
        <w:rPr>
          <w:rFonts w:ascii="Times New Roman" w:hAnsi="Times New Roman" w:cs="Times New Roman"/>
          <w:b/>
          <w:bCs/>
          <w:color w:val="000000" w:themeColor="text1"/>
          <w:sz w:val="24"/>
          <w:szCs w:val="24"/>
          <w:vertAlign w:val="superscript"/>
        </w:rPr>
        <w:t>5</w:t>
      </w:r>
      <w:r w:rsidRPr="009B21B3">
        <w:rPr>
          <w:rFonts w:ascii="Times New Roman" w:hAnsi="Times New Roman" w:cs="Times New Roman"/>
          <w:b/>
          <w:bCs/>
          <w:color w:val="000000" w:themeColor="text1"/>
          <w:sz w:val="24"/>
          <w:szCs w:val="24"/>
          <w:vertAlign w:val="superscript"/>
        </w:rPr>
        <w:t xml:space="preserve"> </w:t>
      </w:r>
      <w:r w:rsidR="00DA52F4" w:rsidRPr="001E51F3">
        <w:rPr>
          <w:rFonts w:ascii="Times New Roman" w:hAnsi="Times New Roman" w:cs="Times New Roman"/>
          <w:b/>
          <w:bCs/>
          <w:color w:val="000000" w:themeColor="text1"/>
          <w:sz w:val="24"/>
          <w:szCs w:val="24"/>
        </w:rPr>
        <w:t xml:space="preserve"> </w:t>
      </w:r>
    </w:p>
    <w:p w14:paraId="7AEC63B4" w14:textId="59F34B1A"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62151">
        <w:rPr>
          <w:rFonts w:ascii="Times New Roman" w:hAnsi="Times New Roman" w:cs="Times New Roman"/>
          <w:color w:val="000000" w:themeColor="text1"/>
        </w:rPr>
        <w:t>Computer Science &amp; Engineering</w:t>
      </w:r>
      <w:r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GSSS Institute Of Engineering and Technology for Women</w:t>
      </w:r>
      <w:r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Mysuru</w:t>
      </w:r>
      <w:r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India</w:t>
      </w:r>
    </w:p>
    <w:p w14:paraId="59B9E3B4" w14:textId="182FE825" w:rsidR="00DA52F4" w:rsidRPr="001E51F3" w:rsidRDefault="00DA52F4" w:rsidP="00E62151">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E62151">
        <w:rPr>
          <w:rFonts w:ascii="Times New Roman" w:hAnsi="Times New Roman" w:cs="Times New Roman"/>
          <w:color w:val="000000" w:themeColor="text1"/>
        </w:rPr>
        <w:t>Computer Science &amp; Engineering</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GSSS Institute Of Engineering and Technology for Women</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Mysuru</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Karnataka</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India</w:t>
      </w:r>
    </w:p>
    <w:p w14:paraId="13095714" w14:textId="1A1B13B7" w:rsidR="00E62151" w:rsidRDefault="00C25C0D" w:rsidP="00E62151">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sidR="00E62151">
        <w:rPr>
          <w:rFonts w:ascii="Times New Roman" w:hAnsi="Times New Roman" w:cs="Times New Roman"/>
          <w:color w:val="000000" w:themeColor="text1"/>
        </w:rPr>
        <w:t>Computer Science &amp; Engineering</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GSSS Institute Of Engineering and Technology for Women</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Mysuru</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Karnataka</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India</w:t>
      </w:r>
    </w:p>
    <w:p w14:paraId="13A2B054" w14:textId="1A762AD6" w:rsidR="00E62151" w:rsidRPr="001E51F3" w:rsidRDefault="00C25C0D" w:rsidP="00E62151">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E62151">
        <w:rPr>
          <w:rFonts w:ascii="Times New Roman" w:hAnsi="Times New Roman" w:cs="Times New Roman"/>
          <w:color w:val="000000" w:themeColor="text1"/>
        </w:rPr>
        <w:t>Computer Science &amp; Engineering</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GSSS Institute Of Engineering and Technology for Women</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Mysuru</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Karnataka</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India</w:t>
      </w:r>
    </w:p>
    <w:p w14:paraId="45368310" w14:textId="74CD4466" w:rsidR="00E62151" w:rsidRDefault="00C25C0D" w:rsidP="00E62151">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5 </w:t>
      </w:r>
      <w:r>
        <w:rPr>
          <w:rFonts w:ascii="Times New Roman" w:hAnsi="Times New Roman" w:cs="Times New Roman"/>
          <w:color w:val="000000" w:themeColor="text1"/>
        </w:rPr>
        <w:t>Associate Professor, Computer</w:t>
      </w:r>
      <w:r w:rsidR="00E62151">
        <w:rPr>
          <w:rFonts w:ascii="Times New Roman" w:hAnsi="Times New Roman" w:cs="Times New Roman"/>
          <w:color w:val="000000" w:themeColor="text1"/>
        </w:rPr>
        <w:t xml:space="preserve"> Science &amp; Engineering</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GSSS Institute Of Engineering and Technology for Women</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Mysuru</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Karnataka</w:t>
      </w:r>
      <w:r w:rsidR="00E62151" w:rsidRPr="001E51F3">
        <w:rPr>
          <w:rFonts w:ascii="Times New Roman" w:hAnsi="Times New Roman" w:cs="Times New Roman"/>
          <w:color w:val="000000" w:themeColor="text1"/>
        </w:rPr>
        <w:t xml:space="preserve">, </w:t>
      </w:r>
      <w:r w:rsidR="00E62151">
        <w:rPr>
          <w:rFonts w:ascii="Times New Roman" w:hAnsi="Times New Roman" w:cs="Times New Roman"/>
          <w:color w:val="000000" w:themeColor="text1"/>
        </w:rPr>
        <w:t>India</w:t>
      </w:r>
    </w:p>
    <w:p w14:paraId="089B9EAD" w14:textId="77777777" w:rsidR="00E62151" w:rsidRPr="001E51F3" w:rsidRDefault="00E62151" w:rsidP="000A5354">
      <w:pPr>
        <w:pBdr>
          <w:bottom w:val="single" w:sz="4" w:space="0" w:color="auto"/>
        </w:pBdr>
        <w:spacing w:before="54" w:after="0" w:line="276" w:lineRule="auto"/>
        <w:rPr>
          <w:rFonts w:ascii="Times New Roman" w:hAnsi="Times New Roman" w:cs="Times New Roman"/>
          <w:color w:val="000000" w:themeColor="text1"/>
        </w:rPr>
      </w:pPr>
    </w:p>
    <w:p w14:paraId="262D7931" w14:textId="7CC2C85A"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B2531F6" w14:textId="77777777" w:rsidR="000A5354" w:rsidRDefault="000A535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0A5354">
        <w:rPr>
          <w:rFonts w:ascii="Times New Roman" w:hAnsi="Times New Roman" w:cs="Times New Roman"/>
          <w:color w:val="000000" w:themeColor="text1"/>
          <w:sz w:val="20"/>
          <w:szCs w:val="20"/>
        </w:rPr>
        <w:t>The Collaborative Student Project Monitoring and Management Tool is a web-based platform designed to streamline and automate the project management process in academic institutions. It addresses challenges such as communication gaps, deadline tracking, and manual documentation by offering role-based access for students, guides, and coordinators. Students can form groups, propose topics, upload deliverables, and track progress, while guides and coordinators can review submissions, provide evaluations, and manage project workflows. Integrated features like real-time notifications, resource sharing, evaluation uploads, and dashboards enhance collaboration and accountability. The system reduces administrative workload, ensures timely feedback, and maintains transparency in grading and documentation. With a user-friendly interface and robust architecture, it supports scalability, data integrity, and accessibility, making it a comprehensive solution for efficient academic project management.</w:t>
      </w:r>
    </w:p>
    <w:p w14:paraId="5501AD32" w14:textId="48FFDF45"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Pr>
          <w:rFonts w:ascii="Times New Roman" w:eastAsia="Times New Roman" w:hAnsi="Times New Roman"/>
          <w:sz w:val="20"/>
        </w:rPr>
        <w:t>Keywords: Project Management, Student Portal, Academic Automation, Web Application, Role-Based Access, Django</w:t>
      </w:r>
    </w:p>
    <w:p w14:paraId="075684D6" w14:textId="678792A9" w:rsidR="00DA52F4" w:rsidRPr="001E51F3" w:rsidRDefault="00911ACD" w:rsidP="00BC1F69">
      <w:pPr>
        <w:pStyle w:val="ListParagraph"/>
        <w:numPr>
          <w:ilvl w:val="0"/>
          <w:numId w:val="21"/>
        </w:numPr>
        <w:spacing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75088BD" w14:textId="049846EA" w:rsidR="00C00F48" w:rsidRPr="00C00F48" w:rsidRDefault="00C00F48" w:rsidP="00BC1F69">
      <w:pPr>
        <w:spacing w:before="240" w:after="0" w:line="276" w:lineRule="auto"/>
        <w:jc w:val="both"/>
        <w:rPr>
          <w:rFonts w:ascii="Times New Roman" w:eastAsia="Times New Roman" w:hAnsi="Times New Roman" w:cs="Times New Roman"/>
          <w:sz w:val="20"/>
          <w:szCs w:val="20"/>
          <w:lang w:val="en-IN" w:eastAsia="en-IN"/>
        </w:rPr>
      </w:pPr>
      <w:r w:rsidRPr="00C00F48">
        <w:rPr>
          <w:rFonts w:ascii="Times New Roman" w:eastAsia="Times New Roman" w:hAnsi="Times New Roman" w:cs="Times New Roman"/>
          <w:sz w:val="20"/>
          <w:szCs w:val="20"/>
          <w:lang w:val="en-IN" w:eastAsia="en-IN"/>
        </w:rPr>
        <w:t>Managing academic projects efficiently has become increasingly important in higher education, especially in engineering and technology-driven courses.</w:t>
      </w:r>
      <w:r w:rsidR="009B21B3">
        <w:rPr>
          <w:rFonts w:ascii="Times New Roman" w:eastAsia="Times New Roman" w:hAnsi="Times New Roman" w:cs="Times New Roman"/>
          <w:sz w:val="20"/>
          <w:szCs w:val="20"/>
          <w:lang w:val="en-IN" w:eastAsia="en-IN"/>
        </w:rPr>
        <w:t>[1]</w:t>
      </w:r>
      <w:r w:rsidRPr="00C00F48">
        <w:rPr>
          <w:rFonts w:ascii="Times New Roman" w:eastAsia="Times New Roman" w:hAnsi="Times New Roman" w:cs="Times New Roman"/>
          <w:sz w:val="20"/>
          <w:szCs w:val="20"/>
          <w:lang w:val="en-IN" w:eastAsia="en-IN"/>
        </w:rPr>
        <w:t xml:space="preserve"> With the growing complexity of project-based learning, institutions face challenges in coordinating students, tracking deliverables, and ensuring timely evaluations.</w:t>
      </w:r>
      <w:r w:rsidR="009B21B3">
        <w:rPr>
          <w:rFonts w:ascii="Times New Roman" w:eastAsia="Times New Roman" w:hAnsi="Times New Roman" w:cs="Times New Roman"/>
          <w:sz w:val="20"/>
          <w:szCs w:val="20"/>
          <w:lang w:val="en-IN" w:eastAsia="en-IN"/>
        </w:rPr>
        <w:t>[2]</w:t>
      </w:r>
      <w:r w:rsidRPr="00C00F48">
        <w:rPr>
          <w:rFonts w:ascii="Times New Roman" w:eastAsia="Times New Roman" w:hAnsi="Times New Roman" w:cs="Times New Roman"/>
          <w:sz w:val="20"/>
          <w:szCs w:val="20"/>
          <w:lang w:val="en-IN" w:eastAsia="en-IN"/>
        </w:rPr>
        <w:t xml:space="preserve"> Traditional, manual approaches often lead to communication breakdowns, delays, and inefficient data handling. These limitations highlight the need for digital transformation in project monitoring and evaluation.</w:t>
      </w:r>
      <w:r w:rsidR="009B21B3">
        <w:rPr>
          <w:rFonts w:ascii="Times New Roman" w:eastAsia="Times New Roman" w:hAnsi="Times New Roman" w:cs="Times New Roman"/>
          <w:sz w:val="20"/>
          <w:szCs w:val="20"/>
          <w:lang w:val="en-IN" w:eastAsia="en-IN"/>
        </w:rPr>
        <w:t>[1]</w:t>
      </w:r>
    </w:p>
    <w:p w14:paraId="679AA56E" w14:textId="247BCECE" w:rsidR="00C00F48" w:rsidRPr="00C00F48" w:rsidRDefault="00C00F48" w:rsidP="00BC1F69">
      <w:pPr>
        <w:spacing w:before="240" w:after="0" w:line="276" w:lineRule="auto"/>
        <w:jc w:val="both"/>
        <w:rPr>
          <w:rFonts w:ascii="Times New Roman" w:eastAsia="Times New Roman" w:hAnsi="Times New Roman" w:cs="Times New Roman"/>
          <w:sz w:val="20"/>
          <w:szCs w:val="20"/>
          <w:lang w:val="en-IN" w:eastAsia="en-IN"/>
        </w:rPr>
      </w:pPr>
      <w:r w:rsidRPr="00C00F48">
        <w:rPr>
          <w:rFonts w:ascii="Times New Roman" w:eastAsia="Times New Roman" w:hAnsi="Times New Roman" w:cs="Times New Roman"/>
          <w:sz w:val="20"/>
          <w:szCs w:val="20"/>
          <w:lang w:val="en-IN" w:eastAsia="en-IN"/>
        </w:rPr>
        <w:t>In response, web-based systems have gained prominence for their ability to simplify project workflows, promote accountability, and support collaboration across multiple stakeholders.</w:t>
      </w:r>
      <w:r w:rsidR="009B21B3">
        <w:rPr>
          <w:rFonts w:ascii="Times New Roman" w:eastAsia="Times New Roman" w:hAnsi="Times New Roman" w:cs="Times New Roman"/>
          <w:sz w:val="20"/>
          <w:szCs w:val="20"/>
          <w:lang w:val="en-IN" w:eastAsia="en-IN"/>
        </w:rPr>
        <w:t>[3]</w:t>
      </w:r>
      <w:r w:rsidRPr="00C00F48">
        <w:rPr>
          <w:rFonts w:ascii="Times New Roman" w:eastAsia="Times New Roman" w:hAnsi="Times New Roman" w:cs="Times New Roman"/>
          <w:sz w:val="20"/>
          <w:szCs w:val="20"/>
          <w:lang w:val="en-IN" w:eastAsia="en-IN"/>
        </w:rPr>
        <w:t xml:space="preserve"> They offer centralized control, real-time updates, and role-specific access, making them ideal for academic environments.</w:t>
      </w:r>
    </w:p>
    <w:p w14:paraId="32C96705" w14:textId="790414C8" w:rsidR="00C00F48" w:rsidRPr="00C00F48" w:rsidRDefault="00C00F48" w:rsidP="00BC1F69">
      <w:pPr>
        <w:spacing w:before="240" w:after="0" w:line="276" w:lineRule="auto"/>
        <w:jc w:val="both"/>
        <w:rPr>
          <w:rFonts w:ascii="Times New Roman" w:eastAsia="Times New Roman" w:hAnsi="Times New Roman" w:cs="Times New Roman"/>
          <w:sz w:val="20"/>
          <w:szCs w:val="20"/>
          <w:lang w:val="en-IN" w:eastAsia="en-IN"/>
        </w:rPr>
      </w:pPr>
      <w:r w:rsidRPr="00C00F48">
        <w:rPr>
          <w:rFonts w:ascii="Times New Roman" w:eastAsia="Times New Roman" w:hAnsi="Times New Roman" w:cs="Times New Roman"/>
          <w:sz w:val="20"/>
          <w:szCs w:val="20"/>
          <w:lang w:val="en-IN" w:eastAsia="en-IN"/>
        </w:rPr>
        <w:t>Current research emphasizes the value of automation and digitization in academic project management.</w:t>
      </w:r>
      <w:r w:rsidR="009B21B3">
        <w:rPr>
          <w:rFonts w:ascii="Times New Roman" w:eastAsia="Times New Roman" w:hAnsi="Times New Roman" w:cs="Times New Roman"/>
          <w:sz w:val="20"/>
          <w:szCs w:val="20"/>
          <w:lang w:val="en-IN" w:eastAsia="en-IN"/>
        </w:rPr>
        <w:t>[3]</w:t>
      </w:r>
      <w:r w:rsidRPr="00C00F48">
        <w:rPr>
          <w:rFonts w:ascii="Times New Roman" w:eastAsia="Times New Roman" w:hAnsi="Times New Roman" w:cs="Times New Roman"/>
          <w:sz w:val="20"/>
          <w:szCs w:val="20"/>
          <w:lang w:val="en-IN" w:eastAsia="en-IN"/>
        </w:rPr>
        <w:t xml:space="preserve"> Many studies focus on integrating cloud platforms, dashboards, and notification systems to enhance transparency and performance tracking. Additionally, the use of role-based architecture and secure data management has become a standard for maintaining academic integrity and user accessibility.</w:t>
      </w:r>
      <w:r w:rsidR="009B21B3">
        <w:rPr>
          <w:rFonts w:ascii="Times New Roman" w:eastAsia="Times New Roman" w:hAnsi="Times New Roman" w:cs="Times New Roman"/>
          <w:sz w:val="20"/>
          <w:szCs w:val="20"/>
          <w:lang w:val="en-IN" w:eastAsia="en-IN"/>
        </w:rPr>
        <w:t>[4]</w:t>
      </w:r>
    </w:p>
    <w:p w14:paraId="73820088" w14:textId="724831F4" w:rsidR="00C00F48" w:rsidRPr="00C00F48" w:rsidRDefault="00C00F48" w:rsidP="00BC1F69">
      <w:pPr>
        <w:spacing w:before="240" w:after="100" w:afterAutospacing="1" w:line="276" w:lineRule="auto"/>
        <w:jc w:val="both"/>
        <w:rPr>
          <w:rFonts w:ascii="Times New Roman" w:eastAsia="Times New Roman" w:hAnsi="Times New Roman" w:cs="Times New Roman"/>
          <w:sz w:val="20"/>
          <w:szCs w:val="20"/>
          <w:lang w:val="en-IN" w:eastAsia="en-IN"/>
        </w:rPr>
      </w:pPr>
      <w:r w:rsidRPr="00C00F48">
        <w:rPr>
          <w:rFonts w:ascii="Times New Roman" w:eastAsia="Times New Roman" w:hAnsi="Times New Roman" w:cs="Times New Roman"/>
          <w:sz w:val="20"/>
          <w:szCs w:val="20"/>
          <w:lang w:val="en-IN" w:eastAsia="en-IN"/>
        </w:rPr>
        <w:t xml:space="preserve">This project introduces a </w:t>
      </w:r>
      <w:r w:rsidRPr="00C00F48">
        <w:rPr>
          <w:rFonts w:ascii="Times New Roman" w:eastAsia="Times New Roman" w:hAnsi="Times New Roman" w:cs="Times New Roman"/>
          <w:i/>
          <w:iCs/>
          <w:sz w:val="20"/>
          <w:szCs w:val="20"/>
          <w:lang w:val="en-IN" w:eastAsia="en-IN"/>
        </w:rPr>
        <w:t>Collaborative Student Project Monitoring and Management Tool</w:t>
      </w:r>
      <w:r w:rsidRPr="00C00F48">
        <w:rPr>
          <w:rFonts w:ascii="Times New Roman" w:eastAsia="Times New Roman" w:hAnsi="Times New Roman" w:cs="Times New Roman"/>
          <w:sz w:val="20"/>
          <w:szCs w:val="20"/>
          <w:lang w:val="en-IN" w:eastAsia="en-IN"/>
        </w:rPr>
        <w:t xml:space="preserve"> designed to modernize how institutions manage student projects. It provides a scalable, user-friendly solution that enhances communication, streamlines documentation, and ensures efficient evaluation processes.</w:t>
      </w:r>
      <w:r w:rsidR="009B21B3">
        <w:rPr>
          <w:rFonts w:ascii="Times New Roman" w:eastAsia="Times New Roman" w:hAnsi="Times New Roman" w:cs="Times New Roman"/>
          <w:sz w:val="20"/>
          <w:szCs w:val="20"/>
          <w:lang w:val="en-IN" w:eastAsia="en-IN"/>
        </w:rPr>
        <w:t>[4]</w:t>
      </w:r>
      <w:r w:rsidRPr="00C00F48">
        <w:rPr>
          <w:rFonts w:ascii="Times New Roman" w:eastAsia="Times New Roman" w:hAnsi="Times New Roman" w:cs="Times New Roman"/>
          <w:sz w:val="20"/>
          <w:szCs w:val="20"/>
          <w:lang w:val="en-IN" w:eastAsia="en-IN"/>
        </w:rPr>
        <w:t xml:space="preserve"> This tool addresses a critical need in academia by bridging the gap between students, faculty, and administrators through technology-driven solutions.</w:t>
      </w:r>
      <w:r w:rsidR="009B21B3">
        <w:rPr>
          <w:rFonts w:ascii="Times New Roman" w:eastAsia="Times New Roman" w:hAnsi="Times New Roman" w:cs="Times New Roman"/>
          <w:sz w:val="20"/>
          <w:szCs w:val="20"/>
          <w:lang w:val="en-IN" w:eastAsia="en-IN"/>
        </w:rPr>
        <w:t>[3]</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CA9DEA3" w14:textId="75F57036" w:rsidR="000F2FC1" w:rsidRDefault="000F2FC1" w:rsidP="009F6540">
      <w:pPr>
        <w:spacing w:before="54" w:after="0" w:line="276" w:lineRule="auto"/>
        <w:jc w:val="both"/>
        <w:rPr>
          <w:rFonts w:ascii="Times New Roman" w:hAnsi="Times New Roman" w:cs="Times New Roman"/>
          <w:color w:val="000000" w:themeColor="text1"/>
          <w:sz w:val="20"/>
          <w:szCs w:val="20"/>
        </w:rPr>
      </w:pPr>
      <w:r w:rsidRPr="000F2FC1">
        <w:rPr>
          <w:rFonts w:ascii="Times New Roman" w:hAnsi="Times New Roman" w:cs="Times New Roman"/>
          <w:color w:val="000000" w:themeColor="text1"/>
          <w:sz w:val="20"/>
          <w:szCs w:val="20"/>
        </w:rPr>
        <w:t xml:space="preserve">The development of the </w:t>
      </w:r>
      <w:r w:rsidRPr="000F2FC1">
        <w:rPr>
          <w:rFonts w:ascii="Times New Roman" w:hAnsi="Times New Roman" w:cs="Times New Roman"/>
          <w:i/>
          <w:iCs/>
          <w:color w:val="000000" w:themeColor="text1"/>
          <w:sz w:val="20"/>
          <w:szCs w:val="20"/>
        </w:rPr>
        <w:t>Collaborative Student Project Monitoring and Management Tool</w:t>
      </w:r>
      <w:r w:rsidRPr="000F2FC1">
        <w:rPr>
          <w:rFonts w:ascii="Times New Roman" w:hAnsi="Times New Roman" w:cs="Times New Roman"/>
          <w:color w:val="000000" w:themeColor="text1"/>
          <w:sz w:val="20"/>
          <w:szCs w:val="20"/>
        </w:rPr>
        <w:t xml:space="preserve"> involved a structured and systematic methodology to ensure the creation of an efficient, scalable, and user-friendly web-based application.</w:t>
      </w:r>
      <w:r w:rsidR="009B21B3">
        <w:rPr>
          <w:rFonts w:ascii="Times New Roman" w:hAnsi="Times New Roman" w:cs="Times New Roman"/>
          <w:color w:val="000000" w:themeColor="text1"/>
          <w:sz w:val="20"/>
          <w:szCs w:val="20"/>
        </w:rPr>
        <w:t>[2]</w:t>
      </w:r>
      <w:r w:rsidRPr="000F2FC1">
        <w:rPr>
          <w:rFonts w:ascii="Times New Roman" w:hAnsi="Times New Roman" w:cs="Times New Roman"/>
          <w:color w:val="000000" w:themeColor="text1"/>
          <w:sz w:val="20"/>
          <w:szCs w:val="20"/>
        </w:rPr>
        <w:t xml:space="preserve"> This section outlines the methods and processes followed in the research and development phases, including system design, technology stack </w:t>
      </w:r>
      <w:r w:rsidRPr="000F2FC1">
        <w:rPr>
          <w:rFonts w:ascii="Times New Roman" w:hAnsi="Times New Roman" w:cs="Times New Roman"/>
          <w:color w:val="000000" w:themeColor="text1"/>
          <w:sz w:val="20"/>
          <w:szCs w:val="20"/>
        </w:rPr>
        <w:lastRenderedPageBreak/>
        <w:t>selection, data flow modeling, and implementation strategy.</w:t>
      </w:r>
      <w:r w:rsidR="009B21B3">
        <w:rPr>
          <w:rFonts w:ascii="Times New Roman" w:hAnsi="Times New Roman" w:cs="Times New Roman"/>
          <w:color w:val="000000" w:themeColor="text1"/>
          <w:sz w:val="20"/>
          <w:szCs w:val="20"/>
        </w:rPr>
        <w:t>[3]</w:t>
      </w:r>
      <w:r w:rsidRPr="000F2FC1">
        <w:rPr>
          <w:rFonts w:ascii="Times New Roman" w:hAnsi="Times New Roman" w:cs="Times New Roman"/>
          <w:color w:val="000000" w:themeColor="text1"/>
          <w:sz w:val="20"/>
          <w:szCs w:val="20"/>
        </w:rPr>
        <w:t xml:space="preserve"> The goal was to automate student project tracking and evaluation while ensuring role-based accessibility for students, guides, and coordinators.</w:t>
      </w:r>
    </w:p>
    <w:p w14:paraId="0A8B9337" w14:textId="39B8BAFE"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0F2FC1" w:rsidRPr="000F2FC1">
        <w:rPr>
          <w:rFonts w:ascii="Times New Roman" w:hAnsi="Times New Roman" w:cs="Times New Roman"/>
          <w:b/>
          <w:bCs/>
          <w:color w:val="000000" w:themeColor="text1"/>
          <w:sz w:val="20"/>
          <w:szCs w:val="20"/>
        </w:rPr>
        <w:t>System Design and Architecture</w:t>
      </w:r>
    </w:p>
    <w:p w14:paraId="1FBE2CCA" w14:textId="4F65D9EB" w:rsidR="000F2FC1" w:rsidRPr="000F2FC1" w:rsidRDefault="000F2FC1" w:rsidP="000F2FC1">
      <w:p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color w:val="000000" w:themeColor="text1"/>
          <w:sz w:val="20"/>
          <w:szCs w:val="20"/>
          <w:lang w:val="en-IN"/>
        </w:rPr>
        <w:t>The system follows a role-based, modular architecture that supports three primary user roles—student, guide, and coordinator. Each role has access to specific modules relevant to their functions.</w:t>
      </w:r>
      <w:r w:rsidR="009B21B3">
        <w:rPr>
          <w:rFonts w:ascii="Times New Roman" w:hAnsi="Times New Roman" w:cs="Times New Roman"/>
          <w:color w:val="000000" w:themeColor="text1"/>
          <w:sz w:val="20"/>
          <w:szCs w:val="20"/>
          <w:lang w:val="en-IN"/>
        </w:rPr>
        <w:t>[5]</w:t>
      </w:r>
      <w:r w:rsidRPr="000F2FC1">
        <w:rPr>
          <w:rFonts w:ascii="Times New Roman" w:hAnsi="Times New Roman" w:cs="Times New Roman"/>
          <w:color w:val="000000" w:themeColor="text1"/>
          <w:sz w:val="20"/>
          <w:szCs w:val="20"/>
          <w:lang w:val="en-IN"/>
        </w:rPr>
        <w:t xml:space="preserve"> The design began with requirement gathering and was followed by use case modeling, schema design, and flow chart development.</w:t>
      </w:r>
    </w:p>
    <w:p w14:paraId="5DC9141A" w14:textId="78523518" w:rsidR="000F2FC1" w:rsidRPr="000F2FC1" w:rsidRDefault="000F2FC1" w:rsidP="000F2FC1">
      <w:p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color w:val="000000" w:themeColor="text1"/>
          <w:sz w:val="20"/>
          <w:szCs w:val="20"/>
          <w:lang w:val="en-IN"/>
        </w:rPr>
        <w:t>A relational database was modeled to establish relationships between users, project groups, submissions, and evaluations.</w:t>
      </w:r>
      <w:r w:rsidR="009B21B3">
        <w:rPr>
          <w:rFonts w:ascii="Times New Roman" w:hAnsi="Times New Roman" w:cs="Times New Roman"/>
          <w:color w:val="000000" w:themeColor="text1"/>
          <w:sz w:val="20"/>
          <w:szCs w:val="20"/>
          <w:lang w:val="en-IN"/>
        </w:rPr>
        <w:t>[6]</w:t>
      </w:r>
      <w:r w:rsidRPr="000F2FC1">
        <w:rPr>
          <w:rFonts w:ascii="Times New Roman" w:hAnsi="Times New Roman" w:cs="Times New Roman"/>
          <w:color w:val="000000" w:themeColor="text1"/>
          <w:sz w:val="20"/>
          <w:szCs w:val="20"/>
          <w:lang w:val="en-IN"/>
        </w:rPr>
        <w:t xml:space="preserve"> Django, a Python-based web framework, was selected for backend development due to its rapid development capabilities and robust security features. HTML, CSS, Bootstrap, and JavaScript were used for frontend design to ensure a responsive and accessible user interface.</w:t>
      </w:r>
    </w:p>
    <w:p w14:paraId="7EF3C124" w14:textId="4488D519"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0F2FC1" w:rsidRPr="000F2FC1">
        <w:rPr>
          <w:rFonts w:ascii="Times New Roman" w:hAnsi="Times New Roman" w:cs="Times New Roman"/>
          <w:b/>
          <w:bCs/>
          <w:color w:val="000000" w:themeColor="text1"/>
          <w:sz w:val="20"/>
          <w:szCs w:val="20"/>
        </w:rPr>
        <w:t>Development Process and Technologies Used</w:t>
      </w:r>
      <w:r w:rsidR="00DA52F4" w:rsidRPr="001E51F3">
        <w:rPr>
          <w:rFonts w:ascii="Times New Roman" w:hAnsi="Times New Roman" w:cs="Times New Roman"/>
          <w:b/>
          <w:bCs/>
          <w:color w:val="000000" w:themeColor="text1"/>
          <w:sz w:val="20"/>
          <w:szCs w:val="20"/>
        </w:rPr>
        <w:t xml:space="preserve"> </w:t>
      </w:r>
    </w:p>
    <w:p w14:paraId="12F8384C" w14:textId="77777777" w:rsidR="000F2FC1" w:rsidRPr="000F2FC1" w:rsidRDefault="000F2FC1" w:rsidP="000F2FC1">
      <w:p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color w:val="000000" w:themeColor="text1"/>
          <w:sz w:val="20"/>
          <w:szCs w:val="20"/>
          <w:lang w:val="en-IN"/>
        </w:rPr>
        <w:t>The development followed the Agile methodology, enabling iterative design, feedback, and testing cycles. The system was built using:</w:t>
      </w:r>
    </w:p>
    <w:p w14:paraId="57946A97" w14:textId="77777777" w:rsidR="000F2FC1" w:rsidRPr="000F2FC1" w:rsidRDefault="000F2FC1" w:rsidP="000F2FC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Django (Python):</w:t>
      </w:r>
      <w:r w:rsidRPr="000F2FC1">
        <w:rPr>
          <w:rFonts w:ascii="Times New Roman" w:hAnsi="Times New Roman" w:cs="Times New Roman"/>
          <w:color w:val="000000" w:themeColor="text1"/>
          <w:sz w:val="20"/>
          <w:szCs w:val="20"/>
          <w:lang w:val="en-IN"/>
        </w:rPr>
        <w:t xml:space="preserve"> For backend logic, user authentication, URL routing, and ORM-based database interactions.</w:t>
      </w:r>
    </w:p>
    <w:p w14:paraId="73C9F86C" w14:textId="77777777" w:rsidR="000F2FC1" w:rsidRPr="000F2FC1" w:rsidRDefault="000F2FC1" w:rsidP="000F2FC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HTML/CSS/Bootstrap:</w:t>
      </w:r>
      <w:r w:rsidRPr="000F2FC1">
        <w:rPr>
          <w:rFonts w:ascii="Times New Roman" w:hAnsi="Times New Roman" w:cs="Times New Roman"/>
          <w:color w:val="000000" w:themeColor="text1"/>
          <w:sz w:val="20"/>
          <w:szCs w:val="20"/>
          <w:lang w:val="en-IN"/>
        </w:rPr>
        <w:t xml:space="preserve"> For designing responsive layouts and intuitive navigation.</w:t>
      </w:r>
    </w:p>
    <w:p w14:paraId="264C31B6" w14:textId="77777777" w:rsidR="000F2FC1" w:rsidRPr="000F2FC1" w:rsidRDefault="000F2FC1" w:rsidP="000F2FC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JavaScript:</w:t>
      </w:r>
      <w:r w:rsidRPr="000F2FC1">
        <w:rPr>
          <w:rFonts w:ascii="Times New Roman" w:hAnsi="Times New Roman" w:cs="Times New Roman"/>
          <w:color w:val="000000" w:themeColor="text1"/>
          <w:sz w:val="20"/>
          <w:szCs w:val="20"/>
          <w:lang w:val="en-IN"/>
        </w:rPr>
        <w:t xml:space="preserve"> For client-side interactivity and dynamic updates.</w:t>
      </w:r>
    </w:p>
    <w:p w14:paraId="541BCAF0" w14:textId="77777777" w:rsidR="000F2FC1" w:rsidRPr="000F2FC1" w:rsidRDefault="000F2FC1" w:rsidP="000F2FC1">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MySQL:</w:t>
      </w:r>
      <w:r w:rsidRPr="000F2FC1">
        <w:rPr>
          <w:rFonts w:ascii="Times New Roman" w:hAnsi="Times New Roman" w:cs="Times New Roman"/>
          <w:color w:val="000000" w:themeColor="text1"/>
          <w:sz w:val="20"/>
          <w:szCs w:val="20"/>
          <w:lang w:val="en-IN"/>
        </w:rPr>
        <w:t xml:space="preserve"> As the database management system to store user, project, and evaluation data securely.</w:t>
      </w:r>
    </w:p>
    <w:p w14:paraId="49453F64" w14:textId="77777777" w:rsidR="000F2FC1" w:rsidRPr="000F2FC1" w:rsidRDefault="000F2FC1" w:rsidP="000F2FC1">
      <w:p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color w:val="000000" w:themeColor="text1"/>
          <w:sz w:val="20"/>
          <w:szCs w:val="20"/>
          <w:lang w:val="en-IN"/>
        </w:rPr>
        <w:t>The project was developed in multiple phases:</w:t>
      </w:r>
    </w:p>
    <w:p w14:paraId="009DAFE1" w14:textId="77777777" w:rsidR="000F2FC1" w:rsidRPr="000F2FC1" w:rsidRDefault="000F2FC1" w:rsidP="000F2FC1">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Phase 1:</w:t>
      </w:r>
      <w:r w:rsidRPr="000F2FC1">
        <w:rPr>
          <w:rFonts w:ascii="Times New Roman" w:hAnsi="Times New Roman" w:cs="Times New Roman"/>
          <w:color w:val="000000" w:themeColor="text1"/>
          <w:sz w:val="20"/>
          <w:szCs w:val="20"/>
          <w:lang w:val="en-IN"/>
        </w:rPr>
        <w:t xml:space="preserve"> Designing the database schema and setting up authentication and user roles.</w:t>
      </w:r>
    </w:p>
    <w:p w14:paraId="3C710854" w14:textId="77777777" w:rsidR="000F2FC1" w:rsidRPr="000F2FC1" w:rsidRDefault="000F2FC1" w:rsidP="000F2FC1">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Phase 2:</w:t>
      </w:r>
      <w:r w:rsidRPr="000F2FC1">
        <w:rPr>
          <w:rFonts w:ascii="Times New Roman" w:hAnsi="Times New Roman" w:cs="Times New Roman"/>
          <w:color w:val="000000" w:themeColor="text1"/>
          <w:sz w:val="20"/>
          <w:szCs w:val="20"/>
          <w:lang w:val="en-IN"/>
        </w:rPr>
        <w:t xml:space="preserve"> Implementing student dashboards with project upload, team creation, and status tracking.</w:t>
      </w:r>
    </w:p>
    <w:p w14:paraId="57596432" w14:textId="77777777" w:rsidR="000F2FC1" w:rsidRPr="000F2FC1" w:rsidRDefault="000F2FC1" w:rsidP="000F2FC1">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Phase 3:</w:t>
      </w:r>
      <w:r w:rsidRPr="000F2FC1">
        <w:rPr>
          <w:rFonts w:ascii="Times New Roman" w:hAnsi="Times New Roman" w:cs="Times New Roman"/>
          <w:color w:val="000000" w:themeColor="text1"/>
          <w:sz w:val="20"/>
          <w:szCs w:val="20"/>
          <w:lang w:val="en-IN"/>
        </w:rPr>
        <w:t xml:space="preserve"> Building guide and coordinator dashboards for evaluation and project monitoring.</w:t>
      </w:r>
    </w:p>
    <w:p w14:paraId="1B65A3C3" w14:textId="77777777" w:rsidR="000F2FC1" w:rsidRDefault="000F2FC1" w:rsidP="000F2FC1">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0F2FC1">
        <w:rPr>
          <w:rFonts w:ascii="Times New Roman" w:hAnsi="Times New Roman" w:cs="Times New Roman"/>
          <w:b/>
          <w:bCs/>
          <w:color w:val="000000" w:themeColor="text1"/>
          <w:sz w:val="20"/>
          <w:szCs w:val="20"/>
          <w:lang w:val="en-IN"/>
        </w:rPr>
        <w:t>Phase 4:</w:t>
      </w:r>
      <w:r w:rsidRPr="000F2FC1">
        <w:rPr>
          <w:rFonts w:ascii="Times New Roman" w:hAnsi="Times New Roman" w:cs="Times New Roman"/>
          <w:color w:val="000000" w:themeColor="text1"/>
          <w:sz w:val="20"/>
          <w:szCs w:val="20"/>
          <w:lang w:val="en-IN"/>
        </w:rPr>
        <w:t xml:space="preserve"> Testing and deployment on a local server environment.</w:t>
      </w:r>
    </w:p>
    <w:p w14:paraId="64348217" w14:textId="66146F74" w:rsidR="000F2FC1" w:rsidRPr="00881E73" w:rsidRDefault="000F2FC1" w:rsidP="00881E73">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81E73">
        <w:rPr>
          <w:rFonts w:ascii="Times New Roman" w:hAnsi="Times New Roman" w:cs="Times New Roman"/>
          <w:b/>
          <w:bCs/>
          <w:color w:val="000000" w:themeColor="text1"/>
          <w:sz w:val="20"/>
          <w:szCs w:val="20"/>
        </w:rPr>
        <w:t>Functional Modules</w:t>
      </w:r>
    </w:p>
    <w:p w14:paraId="2F400C0F" w14:textId="02FFE43D" w:rsidR="00881E73" w:rsidRPr="00881E73" w:rsidRDefault="00881E73" w:rsidP="00881E73">
      <w:pPr>
        <w:pStyle w:val="ListParagraph"/>
        <w:numPr>
          <w:ilvl w:val="0"/>
          <w:numId w:val="26"/>
        </w:numPr>
        <w:spacing w:before="100" w:beforeAutospacing="1" w:after="100" w:afterAutospacing="1" w:line="240" w:lineRule="auto"/>
        <w:ind w:left="709"/>
        <w:rPr>
          <w:rFonts w:ascii="Times New Roman" w:eastAsia="Times New Roman" w:hAnsi="Times New Roman" w:cs="Times New Roman"/>
          <w:sz w:val="20"/>
          <w:szCs w:val="20"/>
          <w:lang w:val="en-IN" w:eastAsia="en-IN"/>
        </w:rPr>
      </w:pPr>
      <w:r w:rsidRPr="00881E73">
        <w:rPr>
          <w:rFonts w:ascii="Times New Roman" w:eastAsia="Times New Roman" w:hAnsi="Times New Roman" w:cs="Times New Roman"/>
          <w:sz w:val="20"/>
          <w:szCs w:val="20"/>
          <w:lang w:val="en-IN" w:eastAsia="en-IN"/>
        </w:rPr>
        <w:t>A</w:t>
      </w:r>
      <w:r w:rsidRPr="00881E73">
        <w:rPr>
          <w:rFonts w:ascii="Times New Roman" w:eastAsia="Times New Roman" w:hAnsi="Times New Roman" w:cs="Times New Roman"/>
          <w:b/>
          <w:bCs/>
          <w:sz w:val="20"/>
          <w:szCs w:val="20"/>
          <w:lang w:val="en-IN" w:eastAsia="en-IN"/>
        </w:rPr>
        <w:t>uthentication Module:</w:t>
      </w:r>
      <w:r w:rsidRPr="00881E73">
        <w:rPr>
          <w:rFonts w:ascii="Times New Roman" w:eastAsia="Times New Roman" w:hAnsi="Times New Roman" w:cs="Times New Roman"/>
          <w:sz w:val="20"/>
          <w:szCs w:val="20"/>
          <w:lang w:val="en-IN" w:eastAsia="en-IN"/>
        </w:rPr>
        <w:t xml:space="preserve"> Secure login for students, guides, and coordinators.</w:t>
      </w:r>
    </w:p>
    <w:p w14:paraId="471B6D6C" w14:textId="2DE3AEEF" w:rsidR="00881E73" w:rsidRPr="00881E73" w:rsidRDefault="00881E73" w:rsidP="00881E73">
      <w:pPr>
        <w:pStyle w:val="ListParagraph"/>
        <w:numPr>
          <w:ilvl w:val="0"/>
          <w:numId w:val="26"/>
        </w:numPr>
        <w:spacing w:before="100" w:beforeAutospacing="1" w:after="100" w:afterAutospacing="1" w:line="240" w:lineRule="auto"/>
        <w:ind w:left="709"/>
        <w:rPr>
          <w:rFonts w:ascii="Times New Roman" w:eastAsia="Times New Roman" w:hAnsi="Times New Roman" w:cs="Times New Roman"/>
          <w:sz w:val="20"/>
          <w:szCs w:val="20"/>
          <w:lang w:val="en-IN" w:eastAsia="en-IN"/>
        </w:rPr>
      </w:pPr>
      <w:r w:rsidRPr="00881E73">
        <w:rPr>
          <w:rFonts w:ascii="Times New Roman" w:eastAsia="Times New Roman" w:hAnsi="Times New Roman" w:cs="Times New Roman"/>
          <w:b/>
          <w:bCs/>
          <w:sz w:val="20"/>
          <w:szCs w:val="20"/>
          <w:lang w:val="en-IN" w:eastAsia="en-IN"/>
        </w:rPr>
        <w:t>Group Management Module:</w:t>
      </w:r>
      <w:r w:rsidRPr="00881E73">
        <w:rPr>
          <w:rFonts w:ascii="Times New Roman" w:eastAsia="Times New Roman" w:hAnsi="Times New Roman" w:cs="Times New Roman"/>
          <w:sz w:val="20"/>
          <w:szCs w:val="20"/>
          <w:lang w:val="en-IN" w:eastAsia="en-IN"/>
        </w:rPr>
        <w:t xml:space="preserve"> Enables students to form and manage project teams.</w:t>
      </w:r>
    </w:p>
    <w:p w14:paraId="02419723" w14:textId="12BAD834" w:rsidR="00881E73" w:rsidRPr="00881E73" w:rsidRDefault="00881E73" w:rsidP="00881E73">
      <w:pPr>
        <w:pStyle w:val="ListParagraph"/>
        <w:numPr>
          <w:ilvl w:val="0"/>
          <w:numId w:val="26"/>
        </w:numPr>
        <w:spacing w:before="100" w:beforeAutospacing="1" w:after="100" w:afterAutospacing="1" w:line="240" w:lineRule="auto"/>
        <w:ind w:left="709"/>
        <w:rPr>
          <w:rFonts w:ascii="Times New Roman" w:eastAsia="Times New Roman" w:hAnsi="Times New Roman" w:cs="Times New Roman"/>
          <w:sz w:val="20"/>
          <w:szCs w:val="20"/>
          <w:lang w:val="en-IN" w:eastAsia="en-IN"/>
        </w:rPr>
      </w:pPr>
      <w:r w:rsidRPr="00881E73">
        <w:rPr>
          <w:rFonts w:ascii="Times New Roman" w:eastAsia="Times New Roman" w:hAnsi="Times New Roman" w:cs="Times New Roman"/>
          <w:b/>
          <w:bCs/>
          <w:sz w:val="20"/>
          <w:szCs w:val="20"/>
          <w:lang w:val="en-IN" w:eastAsia="en-IN"/>
        </w:rPr>
        <w:t>Submission Module:</w:t>
      </w:r>
      <w:r w:rsidRPr="00881E73">
        <w:rPr>
          <w:rFonts w:ascii="Times New Roman" w:eastAsia="Times New Roman" w:hAnsi="Times New Roman" w:cs="Times New Roman"/>
          <w:sz w:val="20"/>
          <w:szCs w:val="20"/>
          <w:lang w:val="en-IN" w:eastAsia="en-IN"/>
        </w:rPr>
        <w:t xml:space="preserve"> Allows students to upload deliverables and receive feedback.</w:t>
      </w:r>
    </w:p>
    <w:p w14:paraId="294FD775" w14:textId="2504F10C" w:rsidR="00881E73" w:rsidRPr="00881E73" w:rsidRDefault="00881E73" w:rsidP="00881E73">
      <w:pPr>
        <w:pStyle w:val="ListParagraph"/>
        <w:numPr>
          <w:ilvl w:val="0"/>
          <w:numId w:val="26"/>
        </w:numPr>
        <w:spacing w:before="100" w:beforeAutospacing="1" w:after="100" w:afterAutospacing="1" w:line="240" w:lineRule="auto"/>
        <w:ind w:left="709"/>
        <w:rPr>
          <w:rFonts w:ascii="Times New Roman" w:eastAsia="Times New Roman" w:hAnsi="Times New Roman" w:cs="Times New Roman"/>
          <w:sz w:val="20"/>
          <w:szCs w:val="20"/>
          <w:lang w:val="en-IN" w:eastAsia="en-IN"/>
        </w:rPr>
      </w:pPr>
      <w:r w:rsidRPr="00881E73">
        <w:rPr>
          <w:rFonts w:ascii="Times New Roman" w:eastAsia="Times New Roman" w:hAnsi="Times New Roman" w:cs="Times New Roman"/>
          <w:b/>
          <w:bCs/>
          <w:sz w:val="20"/>
          <w:szCs w:val="20"/>
          <w:lang w:val="en-IN" w:eastAsia="en-IN"/>
        </w:rPr>
        <w:t>Evaluation Module:</w:t>
      </w:r>
      <w:r w:rsidRPr="00881E73">
        <w:rPr>
          <w:rFonts w:ascii="Times New Roman" w:eastAsia="Times New Roman" w:hAnsi="Times New Roman" w:cs="Times New Roman"/>
          <w:sz w:val="20"/>
          <w:szCs w:val="20"/>
          <w:lang w:val="en-IN" w:eastAsia="en-IN"/>
        </w:rPr>
        <w:t xml:space="preserve"> Guides upload evaluation sheets and feedback.</w:t>
      </w:r>
    </w:p>
    <w:p w14:paraId="770970C1" w14:textId="49A02F01" w:rsidR="00881E73" w:rsidRPr="00881E73" w:rsidRDefault="00881E73" w:rsidP="00881E73">
      <w:pPr>
        <w:pStyle w:val="ListParagraph"/>
        <w:numPr>
          <w:ilvl w:val="0"/>
          <w:numId w:val="26"/>
        </w:numPr>
        <w:spacing w:before="100" w:beforeAutospacing="1" w:after="100" w:afterAutospacing="1" w:line="240" w:lineRule="auto"/>
        <w:ind w:left="709"/>
        <w:rPr>
          <w:rFonts w:ascii="Times New Roman" w:eastAsia="Times New Roman" w:hAnsi="Times New Roman" w:cs="Times New Roman"/>
          <w:sz w:val="20"/>
          <w:szCs w:val="20"/>
          <w:lang w:val="en-IN" w:eastAsia="en-IN"/>
        </w:rPr>
      </w:pPr>
      <w:r w:rsidRPr="00881E73">
        <w:rPr>
          <w:rFonts w:ascii="Times New Roman" w:eastAsia="Times New Roman" w:hAnsi="Times New Roman" w:cs="Times New Roman"/>
          <w:b/>
          <w:bCs/>
          <w:sz w:val="20"/>
          <w:szCs w:val="20"/>
          <w:lang w:val="en-IN" w:eastAsia="en-IN"/>
        </w:rPr>
        <w:t>Notification System:</w:t>
      </w:r>
      <w:r w:rsidRPr="00881E73">
        <w:rPr>
          <w:rFonts w:ascii="Times New Roman" w:eastAsia="Times New Roman" w:hAnsi="Times New Roman" w:cs="Times New Roman"/>
          <w:sz w:val="20"/>
          <w:szCs w:val="20"/>
          <w:lang w:val="en-IN" w:eastAsia="en-IN"/>
        </w:rPr>
        <w:t xml:space="preserve"> Sends real-time alerts and updates for deadlines and submissions.</w:t>
      </w:r>
    </w:p>
    <w:p w14:paraId="7D6709A7" w14:textId="435D6B52" w:rsidR="000F2FC1" w:rsidRPr="00881E73" w:rsidRDefault="00881E73" w:rsidP="00881E73">
      <w:pPr>
        <w:pStyle w:val="ListParagraph"/>
        <w:numPr>
          <w:ilvl w:val="0"/>
          <w:numId w:val="26"/>
        </w:numPr>
        <w:spacing w:before="100" w:beforeAutospacing="1" w:after="100" w:afterAutospacing="1" w:line="240" w:lineRule="auto"/>
        <w:ind w:left="709"/>
        <w:rPr>
          <w:rFonts w:ascii="Times New Roman" w:eastAsia="Times New Roman" w:hAnsi="Times New Roman" w:cs="Times New Roman"/>
          <w:sz w:val="20"/>
          <w:szCs w:val="20"/>
          <w:lang w:val="en-IN" w:eastAsia="en-IN"/>
        </w:rPr>
      </w:pPr>
      <w:r w:rsidRPr="00881E73">
        <w:rPr>
          <w:rFonts w:ascii="Times New Roman" w:eastAsia="Times New Roman" w:hAnsi="Times New Roman" w:cs="Times New Roman"/>
          <w:b/>
          <w:bCs/>
          <w:sz w:val="20"/>
          <w:szCs w:val="20"/>
          <w:lang w:val="en-IN" w:eastAsia="en-IN"/>
        </w:rPr>
        <w:t>Admin Panel:</w:t>
      </w:r>
      <w:r w:rsidRPr="00881E73">
        <w:rPr>
          <w:rFonts w:ascii="Times New Roman" w:eastAsia="Times New Roman" w:hAnsi="Times New Roman" w:cs="Times New Roman"/>
          <w:sz w:val="20"/>
          <w:szCs w:val="20"/>
          <w:lang w:val="en-IN" w:eastAsia="en-IN"/>
        </w:rPr>
        <w:t xml:space="preserve"> Provides coordinators with access to assign guides and track all ongoing projects.</w:t>
      </w:r>
    </w:p>
    <w:p w14:paraId="4D2AFEED" w14:textId="77777777" w:rsidR="000F2FC1" w:rsidRPr="000F2FC1" w:rsidRDefault="000F2FC1" w:rsidP="000F2FC1">
      <w:pPr>
        <w:pStyle w:val="ListParagraph"/>
        <w:spacing w:before="54" w:after="0" w:line="276" w:lineRule="auto"/>
        <w:ind w:left="360"/>
        <w:rPr>
          <w:rFonts w:ascii="Times New Roman" w:hAnsi="Times New Roman" w:cs="Times New Roman"/>
          <w:b/>
          <w:bCs/>
          <w:color w:val="000000" w:themeColor="text1"/>
          <w:sz w:val="20"/>
          <w:szCs w:val="20"/>
        </w:rPr>
      </w:pPr>
    </w:p>
    <w:p w14:paraId="52757F22" w14:textId="4D6F981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14D81321" w14:textId="77777777" w:rsidR="00881E73" w:rsidRPr="00881E73" w:rsidRDefault="00881E73" w:rsidP="00881E73">
      <w:pPr>
        <w:spacing w:before="54" w:after="0" w:line="276" w:lineRule="auto"/>
        <w:jc w:val="both"/>
        <w:rPr>
          <w:rFonts w:ascii="Times New Roman" w:hAnsi="Times New Roman" w:cs="Times New Roman"/>
          <w:color w:val="000000" w:themeColor="text1"/>
          <w:sz w:val="20"/>
          <w:szCs w:val="20"/>
          <w:lang w:val="en-IN"/>
        </w:rPr>
      </w:pPr>
      <w:r w:rsidRPr="00881E73">
        <w:rPr>
          <w:rFonts w:ascii="Times New Roman" w:hAnsi="Times New Roman" w:cs="Times New Roman"/>
          <w:color w:val="000000" w:themeColor="text1"/>
          <w:sz w:val="20"/>
          <w:szCs w:val="20"/>
          <w:lang w:val="en-IN"/>
        </w:rPr>
        <w:t xml:space="preserve">The </w:t>
      </w:r>
      <w:r w:rsidRPr="00881E73">
        <w:rPr>
          <w:rFonts w:ascii="Times New Roman" w:hAnsi="Times New Roman" w:cs="Times New Roman"/>
          <w:i/>
          <w:iCs/>
          <w:color w:val="000000" w:themeColor="text1"/>
          <w:sz w:val="20"/>
          <w:szCs w:val="20"/>
          <w:lang w:val="en-IN"/>
        </w:rPr>
        <w:t>Collaborative Student Project Monitoring and Management Tool</w:t>
      </w:r>
      <w:r w:rsidRPr="00881E73">
        <w:rPr>
          <w:rFonts w:ascii="Times New Roman" w:hAnsi="Times New Roman" w:cs="Times New Roman"/>
          <w:color w:val="000000" w:themeColor="text1"/>
          <w:sz w:val="20"/>
          <w:szCs w:val="20"/>
          <w:lang w:val="en-IN"/>
        </w:rPr>
        <w:t xml:space="preserve"> is developed using a modular and layered architecture model. It incorporates client-server interaction with Django as the backend framework and a MySQL database for structured data storage. Each module of the system was analyzed based on functionality, usability, and performance during development and testing.</w:t>
      </w:r>
    </w:p>
    <w:p w14:paraId="40629EF9" w14:textId="77777777" w:rsidR="00881E73" w:rsidRPr="00881E73" w:rsidRDefault="00881E73" w:rsidP="00881E73">
      <w:pPr>
        <w:spacing w:before="54" w:after="0" w:line="276" w:lineRule="auto"/>
        <w:jc w:val="both"/>
        <w:rPr>
          <w:rFonts w:ascii="Times New Roman" w:hAnsi="Times New Roman" w:cs="Times New Roman"/>
          <w:color w:val="000000" w:themeColor="text1"/>
          <w:sz w:val="20"/>
          <w:szCs w:val="20"/>
          <w:lang w:val="en-IN"/>
        </w:rPr>
      </w:pPr>
      <w:r w:rsidRPr="00881E73">
        <w:rPr>
          <w:rFonts w:ascii="Times New Roman" w:hAnsi="Times New Roman" w:cs="Times New Roman"/>
          <w:color w:val="000000" w:themeColor="text1"/>
          <w:sz w:val="20"/>
          <w:szCs w:val="20"/>
          <w:lang w:val="en-IN"/>
        </w:rPr>
        <w:t>The system includes three core user models:</w:t>
      </w:r>
    </w:p>
    <w:p w14:paraId="227982F6" w14:textId="77777777" w:rsidR="00881E73" w:rsidRPr="00881E73" w:rsidRDefault="00881E73" w:rsidP="00881E73">
      <w:pPr>
        <w:numPr>
          <w:ilvl w:val="0"/>
          <w:numId w:val="27"/>
        </w:numPr>
        <w:spacing w:before="54" w:after="0" w:line="276" w:lineRule="auto"/>
        <w:jc w:val="both"/>
        <w:rPr>
          <w:rFonts w:ascii="Times New Roman" w:hAnsi="Times New Roman" w:cs="Times New Roman"/>
          <w:color w:val="000000" w:themeColor="text1"/>
          <w:sz w:val="20"/>
          <w:szCs w:val="20"/>
          <w:lang w:val="en-IN"/>
        </w:rPr>
      </w:pPr>
      <w:r w:rsidRPr="00881E73">
        <w:rPr>
          <w:rFonts w:ascii="Times New Roman" w:hAnsi="Times New Roman" w:cs="Times New Roman"/>
          <w:b/>
          <w:bCs/>
          <w:color w:val="000000" w:themeColor="text1"/>
          <w:sz w:val="20"/>
          <w:szCs w:val="20"/>
          <w:lang w:val="en-IN"/>
        </w:rPr>
        <w:t>Student</w:t>
      </w:r>
      <w:r w:rsidRPr="00881E73">
        <w:rPr>
          <w:rFonts w:ascii="Times New Roman" w:hAnsi="Times New Roman" w:cs="Times New Roman"/>
          <w:color w:val="000000" w:themeColor="text1"/>
          <w:sz w:val="20"/>
          <w:szCs w:val="20"/>
          <w:lang w:val="en-IN"/>
        </w:rPr>
        <w:t>: Can form groups, upload project reports, and track progress.</w:t>
      </w:r>
    </w:p>
    <w:p w14:paraId="2AA1DC4E" w14:textId="77777777" w:rsidR="00881E73" w:rsidRPr="00881E73" w:rsidRDefault="00881E73" w:rsidP="00881E73">
      <w:pPr>
        <w:numPr>
          <w:ilvl w:val="0"/>
          <w:numId w:val="27"/>
        </w:numPr>
        <w:spacing w:before="54" w:after="0" w:line="276" w:lineRule="auto"/>
        <w:jc w:val="both"/>
        <w:rPr>
          <w:rFonts w:ascii="Times New Roman" w:hAnsi="Times New Roman" w:cs="Times New Roman"/>
          <w:color w:val="000000" w:themeColor="text1"/>
          <w:sz w:val="20"/>
          <w:szCs w:val="20"/>
          <w:lang w:val="en-IN"/>
        </w:rPr>
      </w:pPr>
      <w:r w:rsidRPr="00881E73">
        <w:rPr>
          <w:rFonts w:ascii="Times New Roman" w:hAnsi="Times New Roman" w:cs="Times New Roman"/>
          <w:b/>
          <w:bCs/>
          <w:color w:val="000000" w:themeColor="text1"/>
          <w:sz w:val="20"/>
          <w:szCs w:val="20"/>
          <w:lang w:val="en-IN"/>
        </w:rPr>
        <w:t>Guide</w:t>
      </w:r>
      <w:r w:rsidRPr="00881E73">
        <w:rPr>
          <w:rFonts w:ascii="Times New Roman" w:hAnsi="Times New Roman" w:cs="Times New Roman"/>
          <w:color w:val="000000" w:themeColor="text1"/>
          <w:sz w:val="20"/>
          <w:szCs w:val="20"/>
          <w:lang w:val="en-IN"/>
        </w:rPr>
        <w:t>: Can view assigned groups, provide feedback, and upload evaluation sheets.</w:t>
      </w:r>
    </w:p>
    <w:p w14:paraId="1E8D5403" w14:textId="77777777" w:rsidR="00881E73" w:rsidRPr="00881E73" w:rsidRDefault="00881E73" w:rsidP="00881E73">
      <w:pPr>
        <w:numPr>
          <w:ilvl w:val="0"/>
          <w:numId w:val="27"/>
        </w:numPr>
        <w:spacing w:before="54" w:after="0" w:line="276" w:lineRule="auto"/>
        <w:jc w:val="both"/>
        <w:rPr>
          <w:rFonts w:ascii="Times New Roman" w:hAnsi="Times New Roman" w:cs="Times New Roman"/>
          <w:color w:val="000000" w:themeColor="text1"/>
          <w:sz w:val="20"/>
          <w:szCs w:val="20"/>
          <w:lang w:val="en-IN"/>
        </w:rPr>
      </w:pPr>
      <w:r w:rsidRPr="00881E73">
        <w:rPr>
          <w:rFonts w:ascii="Times New Roman" w:hAnsi="Times New Roman" w:cs="Times New Roman"/>
          <w:b/>
          <w:bCs/>
          <w:color w:val="000000" w:themeColor="text1"/>
          <w:sz w:val="20"/>
          <w:szCs w:val="20"/>
          <w:lang w:val="en-IN"/>
        </w:rPr>
        <w:t>Coordinator</w:t>
      </w:r>
      <w:r w:rsidRPr="00881E73">
        <w:rPr>
          <w:rFonts w:ascii="Times New Roman" w:hAnsi="Times New Roman" w:cs="Times New Roman"/>
          <w:color w:val="000000" w:themeColor="text1"/>
          <w:sz w:val="20"/>
          <w:szCs w:val="20"/>
          <w:lang w:val="en-IN"/>
        </w:rPr>
        <w:t>: Manages faculty-student assignments, modifies groups, and oversees submission tracking.</w:t>
      </w:r>
    </w:p>
    <w:p w14:paraId="009B15F2" w14:textId="6A6DE431"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14:paraId="75FEC3EE" w14:textId="1B2FBF5A" w:rsidR="00881E73" w:rsidRDefault="006A6434" w:rsidP="00881E73">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705F0ED8"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64ABF9FB"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41CA95CF"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6028514E"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49DD0BCC"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4E695643"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587D443A"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556C498F" w14:textId="0ABE4BF5" w:rsidR="00EA4D8A" w:rsidRDefault="00EA4D8A" w:rsidP="00881E73">
      <w:pPr>
        <w:spacing w:before="54" w:after="0" w:line="276" w:lineRule="auto"/>
        <w:jc w:val="center"/>
        <w:rPr>
          <w:rFonts w:ascii="Times New Roman" w:hAnsi="Times New Roman" w:cs="Times New Roman"/>
          <w:color w:val="000000" w:themeColor="text1"/>
          <w:sz w:val="20"/>
          <w:szCs w:val="20"/>
        </w:rPr>
      </w:pPr>
      <w:r>
        <w:rPr>
          <w:noProof/>
        </w:rPr>
        <w:lastRenderedPageBreak/>
        <w:drawing>
          <wp:anchor distT="0" distB="0" distL="114300" distR="114300" simplePos="0" relativeHeight="251659264" behindDoc="0" locked="0" layoutInCell="1" allowOverlap="1" wp14:anchorId="22E395C2" wp14:editId="6F405470">
            <wp:simplePos x="0" y="0"/>
            <wp:positionH relativeFrom="margin">
              <wp:align>center</wp:align>
            </wp:positionH>
            <wp:positionV relativeFrom="paragraph">
              <wp:posOffset>10105</wp:posOffset>
            </wp:positionV>
            <wp:extent cx="5645150" cy="3665220"/>
            <wp:effectExtent l="0" t="0" r="0" b="0"/>
            <wp:wrapSquare wrapText="bothSides"/>
            <wp:docPr id="1910021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242"/>
                    <a:stretch/>
                  </pic:blipFill>
                  <pic:spPr bwMode="auto">
                    <a:xfrm>
                      <a:off x="0" y="0"/>
                      <a:ext cx="5645150" cy="366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8F2CD" w14:textId="2D540130"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3ECBABF4" w14:textId="13044263"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0ECC69D4" w14:textId="54A286B3"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74B8A9D2" w14:textId="15B90FBD"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2215DC56"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4DBD36F1"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45A9673E"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54EFD276"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6941015F"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5F5457CE"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02BCAC9F"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26EBDF33"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0F2CEF4D"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71EBD202"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45EDB110"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25DDCE43" w14:textId="77777777" w:rsidR="00EA4D8A" w:rsidRDefault="00EA4D8A" w:rsidP="00881E73">
      <w:pPr>
        <w:spacing w:before="54" w:after="0" w:line="276" w:lineRule="auto"/>
        <w:jc w:val="center"/>
        <w:rPr>
          <w:rFonts w:ascii="Times New Roman" w:hAnsi="Times New Roman" w:cs="Times New Roman"/>
          <w:color w:val="000000" w:themeColor="text1"/>
          <w:sz w:val="20"/>
          <w:szCs w:val="20"/>
        </w:rPr>
      </w:pPr>
    </w:p>
    <w:p w14:paraId="06202C65" w14:textId="77777777" w:rsidR="00EA4D8A" w:rsidRPr="00881E73" w:rsidRDefault="00EA4D8A" w:rsidP="00881E73">
      <w:pPr>
        <w:spacing w:before="54" w:after="0" w:line="276" w:lineRule="auto"/>
        <w:jc w:val="center"/>
        <w:rPr>
          <w:color w:val="000000" w:themeColor="text1"/>
          <w:sz w:val="20"/>
          <w:szCs w:val="20"/>
          <w:lang w:val="en-IN"/>
        </w:rPr>
      </w:pPr>
    </w:p>
    <w:p w14:paraId="07C83B62" w14:textId="77777777" w:rsidR="00EA4D8A" w:rsidRDefault="00EA4D8A" w:rsidP="00881E73">
      <w:pPr>
        <w:spacing w:before="54" w:after="0" w:line="276" w:lineRule="auto"/>
        <w:jc w:val="center"/>
        <w:rPr>
          <w:rFonts w:ascii="Times New Roman" w:hAnsi="Times New Roman" w:cs="Times New Roman"/>
          <w:b/>
          <w:bCs/>
          <w:color w:val="000000" w:themeColor="text1"/>
          <w:sz w:val="20"/>
          <w:szCs w:val="20"/>
        </w:rPr>
      </w:pPr>
    </w:p>
    <w:p w14:paraId="66211B0C" w14:textId="3849F1A6" w:rsidR="00DA52F4" w:rsidRDefault="00881E73" w:rsidP="00881E73">
      <w:pPr>
        <w:spacing w:before="54" w:after="0" w:line="276" w:lineRule="auto"/>
        <w:jc w:val="center"/>
        <w:rPr>
          <w:rFonts w:ascii="Times New Roman" w:hAnsi="Times New Roman" w:cs="Times New Roman"/>
          <w:color w:val="000000" w:themeColor="text1"/>
          <w:sz w:val="20"/>
          <w:szCs w:val="20"/>
        </w:rPr>
      </w:pPr>
      <w:r w:rsidRPr="00C45404">
        <w:rPr>
          <w:rFonts w:ascii="Times New Roman" w:hAnsi="Times New Roman" w:cs="Times New Roman"/>
          <w:b/>
          <w:bCs/>
          <w:color w:val="000000" w:themeColor="text1"/>
          <w:sz w:val="20"/>
          <w:szCs w:val="20"/>
        </w:rPr>
        <w:t>Figure 1:</w:t>
      </w:r>
      <w:r w:rsidRPr="00881E73">
        <w:rPr>
          <w:rFonts w:ascii="Times New Roman" w:hAnsi="Times New Roman" w:cs="Times New Roman"/>
          <w:color w:val="000000" w:themeColor="text1"/>
          <w:sz w:val="20"/>
          <w:szCs w:val="20"/>
        </w:rPr>
        <w:t xml:space="preserve"> The flow chart depicting the role-based architecture and functionalities</w:t>
      </w:r>
    </w:p>
    <w:p w14:paraId="2131DD88" w14:textId="6D9A34A7" w:rsidR="009F3A16" w:rsidRDefault="009F3A16" w:rsidP="00881E73">
      <w:pPr>
        <w:spacing w:before="54" w:after="0" w:line="276" w:lineRule="auto"/>
        <w:jc w:val="center"/>
        <w:rPr>
          <w:rFonts w:ascii="Times New Roman" w:hAnsi="Times New Roman" w:cs="Times New Roman"/>
          <w:color w:val="000000" w:themeColor="text1"/>
          <w:sz w:val="20"/>
          <w:szCs w:val="20"/>
        </w:rPr>
      </w:pPr>
    </w:p>
    <w:p w14:paraId="454F4232" w14:textId="6239EA91" w:rsidR="00C45404" w:rsidRDefault="009F3A16" w:rsidP="00881E73">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62E89DEE" wp14:editId="69F49701">
            <wp:extent cx="5469890" cy="4468633"/>
            <wp:effectExtent l="0" t="0" r="0" b="8255"/>
            <wp:docPr id="83457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74574" name=""/>
                    <pic:cNvPicPr/>
                  </pic:nvPicPr>
                  <pic:blipFill>
                    <a:blip r:embed="rId9"/>
                    <a:stretch>
                      <a:fillRect/>
                    </a:stretch>
                  </pic:blipFill>
                  <pic:spPr>
                    <a:xfrm>
                      <a:off x="0" y="0"/>
                      <a:ext cx="5499905" cy="4493154"/>
                    </a:xfrm>
                    <a:prstGeom prst="rect">
                      <a:avLst/>
                    </a:prstGeom>
                  </pic:spPr>
                </pic:pic>
              </a:graphicData>
            </a:graphic>
          </wp:inline>
        </w:drawing>
      </w:r>
    </w:p>
    <w:p w14:paraId="58A4B262" w14:textId="130356CA" w:rsidR="00C45404" w:rsidRPr="00C45404" w:rsidRDefault="00C45404" w:rsidP="00C45404">
      <w:pPr>
        <w:spacing w:before="54" w:after="0" w:line="276" w:lineRule="auto"/>
        <w:jc w:val="center"/>
        <w:rPr>
          <w:rFonts w:ascii="Times New Roman" w:hAnsi="Times New Roman" w:cs="Times New Roman"/>
          <w:color w:val="000000" w:themeColor="text1"/>
          <w:sz w:val="20"/>
          <w:szCs w:val="20"/>
          <w:lang w:val="en-IN"/>
        </w:rPr>
      </w:pPr>
    </w:p>
    <w:p w14:paraId="4A700590" w14:textId="043CD2BB" w:rsidR="00C45404" w:rsidRDefault="00C45404" w:rsidP="00881E73">
      <w:pPr>
        <w:spacing w:before="54" w:after="0" w:line="276" w:lineRule="auto"/>
        <w:jc w:val="center"/>
        <w:rPr>
          <w:rFonts w:ascii="Times New Roman" w:hAnsi="Times New Roman" w:cs="Times New Roman"/>
          <w:color w:val="000000" w:themeColor="text1"/>
          <w:sz w:val="20"/>
          <w:szCs w:val="20"/>
        </w:rPr>
      </w:pPr>
      <w:r w:rsidRPr="00C45404">
        <w:rPr>
          <w:rFonts w:ascii="Times New Roman" w:hAnsi="Times New Roman" w:cs="Times New Roman"/>
          <w:b/>
          <w:bCs/>
          <w:color w:val="000000" w:themeColor="text1"/>
          <w:sz w:val="20"/>
          <w:szCs w:val="20"/>
        </w:rPr>
        <w:t>Figure 2:</w:t>
      </w:r>
      <w:r w:rsidRPr="00C45404">
        <w:rPr>
          <w:rFonts w:ascii="Times New Roman" w:hAnsi="Times New Roman" w:cs="Times New Roman"/>
          <w:color w:val="000000" w:themeColor="text1"/>
          <w:sz w:val="20"/>
          <w:szCs w:val="20"/>
        </w:rPr>
        <w:t xml:space="preserve"> Schema diagram representing the database.</w:t>
      </w:r>
    </w:p>
    <w:p w14:paraId="3CF0B35B" w14:textId="07A9ED8B" w:rsidR="00CC0282" w:rsidRDefault="00CC0282" w:rsidP="00CC0282">
      <w:pPr>
        <w:spacing w:before="54" w:after="0" w:line="276" w:lineRule="auto"/>
        <w:rPr>
          <w:rFonts w:ascii="Times New Roman" w:hAnsi="Times New Roman" w:cs="Times New Roman"/>
          <w:noProof/>
          <w:color w:val="000000" w:themeColor="text1"/>
          <w:sz w:val="20"/>
          <w:szCs w:val="20"/>
          <w:lang w:val="en-IN"/>
        </w:rPr>
      </w:pPr>
      <w:r w:rsidRPr="005766C1">
        <w:rPr>
          <w:b/>
          <w:noProof/>
          <w:sz w:val="24"/>
          <w:szCs w:val="24"/>
        </w:rPr>
        <w:lastRenderedPageBreak/>
        <w:drawing>
          <wp:anchor distT="0" distB="0" distL="114300" distR="114300" simplePos="0" relativeHeight="251661312" behindDoc="0" locked="0" layoutInCell="1" allowOverlap="1" wp14:anchorId="7A20B9D4" wp14:editId="5F53BBD5">
            <wp:simplePos x="0" y="0"/>
            <wp:positionH relativeFrom="column">
              <wp:posOffset>321945</wp:posOffset>
            </wp:positionH>
            <wp:positionV relativeFrom="paragraph">
              <wp:posOffset>2540</wp:posOffset>
            </wp:positionV>
            <wp:extent cx="5756275" cy="4538980"/>
            <wp:effectExtent l="0" t="0" r="0" b="0"/>
            <wp:wrapSquare wrapText="bothSides"/>
            <wp:docPr id="457136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453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933E4" w14:textId="2FFDC0D8" w:rsidR="00C45404" w:rsidRDefault="00C45404" w:rsidP="00C45404">
      <w:pPr>
        <w:spacing w:before="54" w:after="0" w:line="276" w:lineRule="auto"/>
        <w:jc w:val="center"/>
        <w:rPr>
          <w:rFonts w:ascii="Times New Roman" w:hAnsi="Times New Roman" w:cs="Times New Roman"/>
          <w:color w:val="000000" w:themeColor="text1"/>
          <w:sz w:val="20"/>
          <w:szCs w:val="20"/>
        </w:rPr>
      </w:pPr>
      <w:r w:rsidRPr="00C45404">
        <w:rPr>
          <w:rFonts w:ascii="Times New Roman" w:hAnsi="Times New Roman" w:cs="Times New Roman"/>
          <w:b/>
          <w:bCs/>
          <w:color w:val="000000" w:themeColor="text1"/>
          <w:sz w:val="20"/>
          <w:szCs w:val="20"/>
        </w:rPr>
        <w:t>Figure 3:</w:t>
      </w:r>
      <w:r w:rsidRPr="00C45404">
        <w:rPr>
          <w:rFonts w:ascii="Times New Roman" w:hAnsi="Times New Roman" w:cs="Times New Roman"/>
          <w:color w:val="000000" w:themeColor="text1"/>
          <w:sz w:val="20"/>
          <w:szCs w:val="20"/>
        </w:rPr>
        <w:t xml:space="preserve"> System Sequence Diagram</w:t>
      </w:r>
    </w:p>
    <w:p w14:paraId="53E4941B" w14:textId="77777777" w:rsidR="00C45404" w:rsidRPr="00C45404" w:rsidRDefault="00C45404" w:rsidP="00C45404">
      <w:pPr>
        <w:spacing w:before="54" w:after="0" w:line="276" w:lineRule="auto"/>
        <w:rPr>
          <w:rFonts w:ascii="Times New Roman" w:hAnsi="Times New Roman" w:cs="Times New Roman"/>
          <w:b/>
          <w:bCs/>
          <w:color w:val="000000" w:themeColor="text1"/>
          <w:sz w:val="20"/>
          <w:szCs w:val="20"/>
          <w:lang w:val="en-IN"/>
        </w:rPr>
      </w:pPr>
      <w:r w:rsidRPr="00C45404">
        <w:rPr>
          <w:rFonts w:ascii="Times New Roman" w:hAnsi="Times New Roman" w:cs="Times New Roman"/>
          <w:b/>
          <w:bCs/>
          <w:color w:val="000000" w:themeColor="text1"/>
          <w:sz w:val="20"/>
          <w:szCs w:val="20"/>
          <w:lang w:val="en-IN"/>
        </w:rPr>
        <w:t>System Components and Interaction:</w:t>
      </w:r>
    </w:p>
    <w:p w14:paraId="0312BA23" w14:textId="77777777" w:rsidR="00C45404" w:rsidRPr="00C45404" w:rsidRDefault="00C45404" w:rsidP="00C45404">
      <w:pPr>
        <w:numPr>
          <w:ilvl w:val="0"/>
          <w:numId w:val="28"/>
        </w:numPr>
        <w:spacing w:before="54" w:after="0" w:line="276" w:lineRule="auto"/>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Frontend</w:t>
      </w:r>
      <w:r w:rsidRPr="00C45404">
        <w:rPr>
          <w:rFonts w:ascii="Times New Roman" w:hAnsi="Times New Roman" w:cs="Times New Roman"/>
          <w:color w:val="000000" w:themeColor="text1"/>
          <w:sz w:val="20"/>
          <w:szCs w:val="20"/>
          <w:lang w:val="en-IN"/>
        </w:rPr>
        <w:t>: Built using HTML, CSS, Bootstrap, and JavaScript for responsive UI.</w:t>
      </w:r>
    </w:p>
    <w:p w14:paraId="007B7A87" w14:textId="77777777" w:rsidR="00C45404" w:rsidRPr="00C45404" w:rsidRDefault="00C45404" w:rsidP="00C45404">
      <w:pPr>
        <w:numPr>
          <w:ilvl w:val="0"/>
          <w:numId w:val="28"/>
        </w:numPr>
        <w:spacing w:before="54" w:after="0" w:line="276" w:lineRule="auto"/>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Backend</w:t>
      </w:r>
      <w:r w:rsidRPr="00C45404">
        <w:rPr>
          <w:rFonts w:ascii="Times New Roman" w:hAnsi="Times New Roman" w:cs="Times New Roman"/>
          <w:color w:val="000000" w:themeColor="text1"/>
          <w:sz w:val="20"/>
          <w:szCs w:val="20"/>
          <w:lang w:val="en-IN"/>
        </w:rPr>
        <w:t>: Powered by Django to handle logic, user authentication, and routing.</w:t>
      </w:r>
    </w:p>
    <w:p w14:paraId="1C184E29" w14:textId="77777777" w:rsidR="00C45404" w:rsidRPr="00C45404" w:rsidRDefault="00C45404" w:rsidP="00C45404">
      <w:pPr>
        <w:numPr>
          <w:ilvl w:val="0"/>
          <w:numId w:val="28"/>
        </w:numPr>
        <w:spacing w:before="54" w:after="0" w:line="276" w:lineRule="auto"/>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Database</w:t>
      </w:r>
      <w:r w:rsidRPr="00C45404">
        <w:rPr>
          <w:rFonts w:ascii="Times New Roman" w:hAnsi="Times New Roman" w:cs="Times New Roman"/>
          <w:color w:val="000000" w:themeColor="text1"/>
          <w:sz w:val="20"/>
          <w:szCs w:val="20"/>
          <w:lang w:val="en-IN"/>
        </w:rPr>
        <w:t>: MySQL used to manage users, submissions, groups, evaluations, and notifications.</w:t>
      </w:r>
    </w:p>
    <w:p w14:paraId="78E51081" w14:textId="6E9BDFA4" w:rsidR="006A6434" w:rsidRPr="00C45404" w:rsidRDefault="00C45404" w:rsidP="00C45404">
      <w:pPr>
        <w:spacing w:before="54" w:after="0" w:line="276" w:lineRule="auto"/>
        <w:rPr>
          <w:rFonts w:ascii="Times New Roman" w:hAnsi="Times New Roman" w:cs="Times New Roman"/>
          <w:color w:val="000000" w:themeColor="text1"/>
          <w:sz w:val="20"/>
          <w:szCs w:val="20"/>
          <w:lang w:val="en-IN"/>
        </w:rPr>
      </w:pPr>
      <w:r w:rsidRPr="00C45404">
        <w:rPr>
          <w:rFonts w:ascii="Times New Roman" w:hAnsi="Times New Roman" w:cs="Times New Roman"/>
          <w:color w:val="000000" w:themeColor="text1"/>
          <w:sz w:val="20"/>
          <w:szCs w:val="20"/>
          <w:lang w:val="en-IN"/>
        </w:rPr>
        <w:t>A schema diagram and flowchart were designed to map the relationships and interactions between users and features, ensuring smooth data flow and access control throughout the platform.</w:t>
      </w: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3B3644CF" w14:textId="77777777" w:rsidR="00C45404" w:rsidRPr="00C45404" w:rsidRDefault="00C45404" w:rsidP="00C45404">
      <w:p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color w:val="000000" w:themeColor="text1"/>
          <w:sz w:val="20"/>
          <w:szCs w:val="20"/>
          <w:lang w:val="en-IN"/>
        </w:rPr>
        <w:t>The implementation of the system achieved the core objectives set at the beginning of the project. After deployment and testing, the following results were observed:</w:t>
      </w:r>
    </w:p>
    <w:p w14:paraId="2BFA95F6" w14:textId="77777777" w:rsidR="00C45404" w:rsidRPr="00C45404" w:rsidRDefault="00C45404" w:rsidP="00C45404">
      <w:pPr>
        <w:numPr>
          <w:ilvl w:val="0"/>
          <w:numId w:val="29"/>
        </w:num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Role-Based Access Control</w:t>
      </w:r>
      <w:r w:rsidRPr="00C45404">
        <w:rPr>
          <w:rFonts w:ascii="Times New Roman" w:hAnsi="Times New Roman" w:cs="Times New Roman"/>
          <w:color w:val="000000" w:themeColor="text1"/>
          <w:sz w:val="20"/>
          <w:szCs w:val="20"/>
          <w:lang w:val="en-IN"/>
        </w:rPr>
        <w:t>: Students, guides, and coordinators accessed only their relevant modules, ensuring secure interaction.</w:t>
      </w:r>
    </w:p>
    <w:p w14:paraId="4757D343" w14:textId="77777777" w:rsidR="00C45404" w:rsidRPr="00C45404" w:rsidRDefault="00C45404" w:rsidP="00C45404">
      <w:pPr>
        <w:numPr>
          <w:ilvl w:val="0"/>
          <w:numId w:val="29"/>
        </w:num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Real-Time Project Tracking</w:t>
      </w:r>
      <w:r w:rsidRPr="00C45404">
        <w:rPr>
          <w:rFonts w:ascii="Times New Roman" w:hAnsi="Times New Roman" w:cs="Times New Roman"/>
          <w:color w:val="000000" w:themeColor="text1"/>
          <w:sz w:val="20"/>
          <w:szCs w:val="20"/>
          <w:lang w:val="en-IN"/>
        </w:rPr>
        <w:t>: Coordinators and guides could monitor submissions and evaluations live through their dashboards.</w:t>
      </w:r>
    </w:p>
    <w:p w14:paraId="0F508377" w14:textId="77777777" w:rsidR="00C45404" w:rsidRPr="00C45404" w:rsidRDefault="00C45404" w:rsidP="00C45404">
      <w:pPr>
        <w:numPr>
          <w:ilvl w:val="0"/>
          <w:numId w:val="29"/>
        </w:num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Error Reduction</w:t>
      </w:r>
      <w:r w:rsidRPr="00C45404">
        <w:rPr>
          <w:rFonts w:ascii="Times New Roman" w:hAnsi="Times New Roman" w:cs="Times New Roman"/>
          <w:color w:val="000000" w:themeColor="text1"/>
          <w:sz w:val="20"/>
          <w:szCs w:val="20"/>
          <w:lang w:val="en-IN"/>
        </w:rPr>
        <w:t>: The paperless submission and validation process helped minimize common submission mistakes.</w:t>
      </w:r>
    </w:p>
    <w:p w14:paraId="1ED022B5" w14:textId="77777777" w:rsidR="00C45404" w:rsidRPr="00C45404" w:rsidRDefault="00C45404" w:rsidP="00C45404">
      <w:pPr>
        <w:numPr>
          <w:ilvl w:val="0"/>
          <w:numId w:val="29"/>
        </w:num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Improved Communication</w:t>
      </w:r>
      <w:r w:rsidRPr="00C45404">
        <w:rPr>
          <w:rFonts w:ascii="Times New Roman" w:hAnsi="Times New Roman" w:cs="Times New Roman"/>
          <w:color w:val="000000" w:themeColor="text1"/>
          <w:sz w:val="20"/>
          <w:szCs w:val="20"/>
          <w:lang w:val="en-IN"/>
        </w:rPr>
        <w:t>: Notification and feedback systems allowed for timely updates and responses among users.</w:t>
      </w:r>
    </w:p>
    <w:p w14:paraId="31D02F41" w14:textId="77777777" w:rsidR="00C45404" w:rsidRPr="00C45404" w:rsidRDefault="00C45404" w:rsidP="00C45404">
      <w:pPr>
        <w:numPr>
          <w:ilvl w:val="0"/>
          <w:numId w:val="29"/>
        </w:num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b/>
          <w:bCs/>
          <w:color w:val="000000" w:themeColor="text1"/>
          <w:sz w:val="20"/>
          <w:szCs w:val="20"/>
          <w:lang w:val="en-IN"/>
        </w:rPr>
        <w:t>User-Friendly Interface</w:t>
      </w:r>
      <w:r w:rsidRPr="00C45404">
        <w:rPr>
          <w:rFonts w:ascii="Times New Roman" w:hAnsi="Times New Roman" w:cs="Times New Roman"/>
          <w:color w:val="000000" w:themeColor="text1"/>
          <w:sz w:val="20"/>
          <w:szCs w:val="20"/>
          <w:lang w:val="en-IN"/>
        </w:rPr>
        <w:t>: The use of Bootstrap and clear navigation resulted in positive usability feedback from testers.</w:t>
      </w:r>
    </w:p>
    <w:p w14:paraId="1AB19E9E" w14:textId="77777777" w:rsidR="00C45404" w:rsidRPr="00C45404" w:rsidRDefault="00C45404" w:rsidP="00C45404">
      <w:pPr>
        <w:spacing w:before="54" w:after="0" w:line="276" w:lineRule="auto"/>
        <w:jc w:val="both"/>
        <w:rPr>
          <w:rFonts w:ascii="Times New Roman" w:hAnsi="Times New Roman" w:cs="Times New Roman"/>
          <w:color w:val="000000" w:themeColor="text1"/>
          <w:sz w:val="20"/>
          <w:szCs w:val="20"/>
          <w:lang w:val="en-IN"/>
        </w:rPr>
      </w:pPr>
      <w:r w:rsidRPr="00C45404">
        <w:rPr>
          <w:rFonts w:ascii="Times New Roman" w:hAnsi="Times New Roman" w:cs="Times New Roman"/>
          <w:color w:val="000000" w:themeColor="text1"/>
          <w:sz w:val="20"/>
          <w:szCs w:val="20"/>
          <w:lang w:val="en-IN"/>
        </w:rPr>
        <w:t>These outcomes confirm that the tool offers a reliable, scalable, and efficient platform for managing student academic projects in a collaborative environment.</w:t>
      </w:r>
    </w:p>
    <w:p w14:paraId="174F9E5B" w14:textId="48BFCDAF" w:rsidR="00DA52F4" w:rsidRPr="001E51F3" w:rsidRDefault="00DA52F4" w:rsidP="009F6540">
      <w:pPr>
        <w:spacing w:before="54" w:after="0" w:line="276" w:lineRule="auto"/>
        <w:jc w:val="center"/>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0C52C113" w14:textId="77777777" w:rsidR="00C45404" w:rsidRDefault="00C45404" w:rsidP="00BC1F69">
      <w:pPr>
        <w:spacing w:before="54" w:line="276" w:lineRule="auto"/>
        <w:rPr>
          <w:rFonts w:ascii="Times New Roman" w:hAnsi="Times New Roman" w:cs="Times New Roman"/>
          <w:color w:val="000000" w:themeColor="text1"/>
          <w:sz w:val="20"/>
          <w:szCs w:val="20"/>
        </w:rPr>
      </w:pPr>
      <w:r w:rsidRPr="00C45404">
        <w:rPr>
          <w:rFonts w:ascii="Times New Roman" w:hAnsi="Times New Roman" w:cs="Times New Roman"/>
          <w:color w:val="000000" w:themeColor="text1"/>
          <w:sz w:val="20"/>
          <w:szCs w:val="20"/>
        </w:rPr>
        <w:t xml:space="preserve">The </w:t>
      </w:r>
      <w:r w:rsidRPr="00C45404">
        <w:rPr>
          <w:rFonts w:ascii="Times New Roman" w:hAnsi="Times New Roman" w:cs="Times New Roman"/>
          <w:i/>
          <w:iCs/>
          <w:color w:val="000000" w:themeColor="text1"/>
          <w:sz w:val="20"/>
          <w:szCs w:val="20"/>
        </w:rPr>
        <w:t>Collaborative Student Project Monitoring and Management Tool</w:t>
      </w:r>
      <w:r w:rsidRPr="00C45404">
        <w:rPr>
          <w:rFonts w:ascii="Times New Roman" w:hAnsi="Times New Roman" w:cs="Times New Roman"/>
          <w:color w:val="000000" w:themeColor="text1"/>
          <w:sz w:val="20"/>
          <w:szCs w:val="20"/>
        </w:rPr>
        <w:t xml:space="preserve"> successfully addresses the inefficiencies in traditional academic project handling. Through automation and centralized management, it allows students, guides, and coordinators to work in a synchronized and transparent environment. The system eliminates paperwork, simplifies communication, and enables real-time monitoring of submissions and evaluations. Its scalable design ensures it can be adopted by educational institutions of various sizes to improve project management practices. Future work may involve integrating analytics dashboards and mobile access for broader usability.</w:t>
      </w:r>
    </w:p>
    <w:p w14:paraId="1EB503A5" w14:textId="209D62F2" w:rsidR="00DA52F4" w:rsidRPr="00BC1F69" w:rsidRDefault="00DA52F4" w:rsidP="00BC1F69">
      <w:pPr>
        <w:pStyle w:val="ListParagraph"/>
        <w:numPr>
          <w:ilvl w:val="0"/>
          <w:numId w:val="21"/>
        </w:numPr>
        <w:spacing w:line="276" w:lineRule="auto"/>
        <w:rPr>
          <w:rFonts w:ascii="Times New Roman" w:hAnsi="Times New Roman" w:cs="Times New Roman"/>
          <w:b/>
          <w:bCs/>
          <w:color w:val="000000" w:themeColor="text1"/>
          <w:sz w:val="24"/>
          <w:szCs w:val="24"/>
        </w:rPr>
      </w:pPr>
      <w:r w:rsidRPr="00BC1F69">
        <w:rPr>
          <w:rFonts w:ascii="Times New Roman" w:hAnsi="Times New Roman" w:cs="Times New Roman"/>
          <w:b/>
          <w:bCs/>
          <w:color w:val="000000" w:themeColor="text1"/>
          <w:sz w:val="24"/>
          <w:szCs w:val="24"/>
        </w:rPr>
        <w:t xml:space="preserve">ACKNOWLEDGEMENTS </w:t>
      </w:r>
    </w:p>
    <w:p w14:paraId="5B2CAF08" w14:textId="77777777" w:rsidR="00C45404" w:rsidRPr="00C45404" w:rsidRDefault="00C45404" w:rsidP="00BC1F69">
      <w:pPr>
        <w:spacing w:line="276" w:lineRule="auto"/>
        <w:rPr>
          <w:rFonts w:ascii="Times New Roman" w:hAnsi="Times New Roman" w:cs="Times New Roman"/>
          <w:b/>
          <w:bCs/>
          <w:color w:val="000000" w:themeColor="text1"/>
          <w:sz w:val="24"/>
          <w:szCs w:val="24"/>
        </w:rPr>
      </w:pPr>
      <w:r w:rsidRPr="00C45404">
        <w:rPr>
          <w:rFonts w:ascii="Times New Roman" w:hAnsi="Times New Roman" w:cs="Times New Roman"/>
          <w:color w:val="000000" w:themeColor="text1"/>
          <w:sz w:val="20"/>
          <w:szCs w:val="20"/>
        </w:rPr>
        <w:t xml:space="preserve">We express our sincere gratitude to our project guide, </w:t>
      </w:r>
      <w:r w:rsidRPr="00C45404">
        <w:rPr>
          <w:rFonts w:ascii="Times New Roman" w:hAnsi="Times New Roman" w:cs="Times New Roman"/>
          <w:b/>
          <w:bCs/>
          <w:color w:val="000000" w:themeColor="text1"/>
          <w:sz w:val="20"/>
          <w:szCs w:val="20"/>
        </w:rPr>
        <w:t>Dr. Rajashekar M B</w:t>
      </w:r>
      <w:r w:rsidRPr="00C45404">
        <w:rPr>
          <w:rFonts w:ascii="Times New Roman" w:hAnsi="Times New Roman" w:cs="Times New Roman"/>
          <w:color w:val="000000" w:themeColor="text1"/>
          <w:sz w:val="20"/>
          <w:szCs w:val="20"/>
        </w:rPr>
        <w:t xml:space="preserve">, for his valuable support and guidance. We also thank the faculty and staff of the </w:t>
      </w:r>
      <w:r w:rsidRPr="00C45404">
        <w:rPr>
          <w:rFonts w:ascii="Times New Roman" w:hAnsi="Times New Roman" w:cs="Times New Roman"/>
          <w:b/>
          <w:bCs/>
          <w:color w:val="000000" w:themeColor="text1"/>
          <w:sz w:val="20"/>
          <w:szCs w:val="20"/>
        </w:rPr>
        <w:t>Department of Computer Science &amp; Engineering</w:t>
      </w:r>
      <w:r w:rsidRPr="00C45404">
        <w:rPr>
          <w:rFonts w:ascii="Times New Roman" w:hAnsi="Times New Roman" w:cs="Times New Roman"/>
          <w:color w:val="000000" w:themeColor="text1"/>
          <w:sz w:val="20"/>
          <w:szCs w:val="20"/>
        </w:rPr>
        <w:t>, GSSSIETW, for their continuous encouragement. Our heartfelt thanks to our families and peers for their support throughout this project.</w:t>
      </w:r>
    </w:p>
    <w:p w14:paraId="24B2CD4B" w14:textId="0001ABE9" w:rsidR="00DA52F4" w:rsidRPr="001E51F3" w:rsidRDefault="00DA52F4" w:rsidP="00BC1F69">
      <w:pPr>
        <w:pStyle w:val="ListParagraph"/>
        <w:numPr>
          <w:ilvl w:val="0"/>
          <w:numId w:val="21"/>
        </w:numPr>
        <w:spacing w:before="54"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E0C326A" w14:textId="59B296E8" w:rsidR="00C45404" w:rsidRPr="00C45404" w:rsidRDefault="00C45404" w:rsidP="00BC1F69">
      <w:pPr>
        <w:pStyle w:val="ListParagraph"/>
        <w:widowControl w:val="0"/>
        <w:numPr>
          <w:ilvl w:val="0"/>
          <w:numId w:val="30"/>
        </w:numPr>
        <w:autoSpaceDE w:val="0"/>
        <w:autoSpaceDN w:val="0"/>
        <w:spacing w:before="60" w:line="276" w:lineRule="auto"/>
        <w:contextualSpacing w:val="0"/>
        <w:jc w:val="both"/>
        <w:rPr>
          <w:rFonts w:ascii="Times New Roman" w:hAnsi="Times New Roman" w:cs="Times New Roman"/>
          <w:b/>
          <w:bCs/>
          <w:color w:val="000000" w:themeColor="text1"/>
          <w:sz w:val="20"/>
          <w:szCs w:val="20"/>
        </w:rPr>
      </w:pPr>
      <w:r>
        <w:rPr>
          <w:rFonts w:ascii="Times New Roman" w:eastAsia="Times New Roman" w:hAnsi="Times New Roman"/>
          <w:sz w:val="20"/>
        </w:rPr>
        <w:t>Django Software Foundation. 'The Django Web Framework.' https://www.djangoproject.com</w:t>
      </w:r>
    </w:p>
    <w:p w14:paraId="002D2C71" w14:textId="2AE0FA07" w:rsidR="006C11CA" w:rsidRPr="001E51F3" w:rsidRDefault="006C11CA" w:rsidP="007A5201">
      <w:pPr>
        <w:pStyle w:val="ListParagraph"/>
        <w:widowControl w:val="0"/>
        <w:numPr>
          <w:ilvl w:val="0"/>
          <w:numId w:val="30"/>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eastAsia="Times New Roman" w:hAnsi="Times New Roman"/>
          <w:sz w:val="20"/>
        </w:rPr>
        <w:t>Bootstrap Documentation. 'Front-End Toolkit.' https://getbootstrap.com</w:t>
      </w:r>
    </w:p>
    <w:p w14:paraId="6801566F" w14:textId="4EAA954F" w:rsidR="006C11CA" w:rsidRPr="001E51F3" w:rsidRDefault="006C11CA" w:rsidP="007A5201">
      <w:pPr>
        <w:pStyle w:val="ListParagraph"/>
        <w:widowControl w:val="0"/>
        <w:numPr>
          <w:ilvl w:val="0"/>
          <w:numId w:val="30"/>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eastAsia="Times New Roman" w:hAnsi="Times New Roman"/>
          <w:sz w:val="20"/>
        </w:rPr>
        <w:t>MySQL Documentation. 'MySQL Reference Manual.' https://dev.mysql.com</w:t>
      </w:r>
    </w:p>
    <w:p w14:paraId="165DBEBD" w14:textId="27A83289" w:rsidR="006C11CA" w:rsidRPr="001E51F3" w:rsidRDefault="006C11CA" w:rsidP="007A5201">
      <w:pPr>
        <w:pStyle w:val="ListParagraph"/>
        <w:widowControl w:val="0"/>
        <w:numPr>
          <w:ilvl w:val="0"/>
          <w:numId w:val="30"/>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eastAsia="Times New Roman" w:hAnsi="Times New Roman"/>
          <w:sz w:val="20"/>
        </w:rPr>
        <w:t>Nisha Soms et al. 'Student Project Management System,' International Journal of Emerging Trends in Engineering Research, 2021.</w:t>
      </w:r>
    </w:p>
    <w:p w14:paraId="256B070B" w14:textId="744A21A9" w:rsidR="006C11CA" w:rsidRPr="001E51F3" w:rsidRDefault="006C11CA" w:rsidP="007A5201">
      <w:pPr>
        <w:pStyle w:val="ListParagraph"/>
        <w:widowControl w:val="0"/>
        <w:numPr>
          <w:ilvl w:val="0"/>
          <w:numId w:val="30"/>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eastAsia="Times New Roman" w:hAnsi="Times New Roman"/>
          <w:sz w:val="20"/>
        </w:rPr>
        <w:t>Abu Bakar, Marini et al. 'Learning Management System Technologies and Software Solutions for Online Teaching,' IGI Global, 2011.</w:t>
      </w:r>
    </w:p>
    <w:p w14:paraId="6CA7E5F0" w14:textId="5D532867" w:rsidR="006C11CA" w:rsidRDefault="006C11CA" w:rsidP="007A5201">
      <w:pPr>
        <w:pStyle w:val="ListParagraph"/>
        <w:widowControl w:val="0"/>
        <w:numPr>
          <w:ilvl w:val="0"/>
          <w:numId w:val="30"/>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eastAsia="Times New Roman" w:hAnsi="Times New Roman"/>
          <w:sz w:val="20"/>
        </w:rPr>
        <w:t>TRACE Project Research Paper. 'Final Year Supervision Management System for Project Monitoring,' 2009.</w:t>
      </w:r>
    </w:p>
    <w:p w14:paraId="40EFF21F" w14:textId="5028643B" w:rsidR="00911ACD" w:rsidRPr="00911ACD" w:rsidRDefault="00911ACD" w:rsidP="00911ACD">
      <w:pPr>
        <w:tabs>
          <w:tab w:val="left" w:pos="6360"/>
        </w:tabs>
      </w:pPr>
      <w:r>
        <w:tab/>
      </w:r>
    </w:p>
    <w:sectPr w:rsidR="00911ACD" w:rsidRPr="00911ACD" w:rsidSect="005F717A">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E754A" w14:textId="77777777" w:rsidR="001C3DC9" w:rsidRDefault="001C3DC9" w:rsidP="00C556D7">
      <w:pPr>
        <w:spacing w:after="0" w:line="240" w:lineRule="auto"/>
      </w:pPr>
      <w:r>
        <w:separator/>
      </w:r>
    </w:p>
  </w:endnote>
  <w:endnote w:type="continuationSeparator" w:id="0">
    <w:p w14:paraId="56149077" w14:textId="77777777" w:rsidR="001C3DC9" w:rsidRDefault="001C3DC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DD1D" w14:textId="77777777" w:rsidR="00103983" w:rsidRDefault="00103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8685" w14:textId="77777777" w:rsidR="00103983" w:rsidRDefault="00103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EEC9E" w14:textId="77777777" w:rsidR="001C3DC9" w:rsidRDefault="001C3DC9" w:rsidP="00C556D7">
      <w:pPr>
        <w:spacing w:after="0" w:line="240" w:lineRule="auto"/>
      </w:pPr>
      <w:r>
        <w:separator/>
      </w:r>
    </w:p>
  </w:footnote>
  <w:footnote w:type="continuationSeparator" w:id="0">
    <w:p w14:paraId="3FD9B351" w14:textId="77777777" w:rsidR="001C3DC9" w:rsidRDefault="001C3DC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FD86" w14:textId="77777777" w:rsidR="00103983" w:rsidRDefault="00103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31E05343"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0672E7">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0672E7">
            <w:rPr>
              <w:rFonts w:ascii="Times New Roman" w:hAnsi="Times New Roman" w:cs="Times New Roman"/>
              <w:bCs/>
              <w:sz w:val="24"/>
              <w:szCs w:val="24"/>
              <w:lang w:val="fr-FR" w:eastAsia="en-IN"/>
            </w:rPr>
            <w:t>0</w:t>
          </w:r>
          <w:r w:rsidR="00103983">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w:t>
          </w:r>
          <w:r w:rsidR="00103983">
            <w:rPr>
              <w:rFonts w:ascii="Times New Roman" w:hAnsi="Times New Roman" w:cs="Times New Roman"/>
              <w:bCs/>
              <w:sz w:val="24"/>
              <w:szCs w:val="24"/>
              <w:lang w:val="fr-FR" w:eastAsia="en-IN"/>
            </w:rPr>
            <w:t>May</w:t>
          </w:r>
          <w:r w:rsidRPr="00536ADF">
            <w:rPr>
              <w:rFonts w:ascii="Times New Roman" w:hAnsi="Times New Roman" w:cs="Times New Roman"/>
              <w:bCs/>
              <w:sz w:val="24"/>
              <w:szCs w:val="24"/>
              <w:lang w:val="fr-FR" w:eastAsia="en-IN"/>
            </w:rPr>
            <w:t xml:space="preserve"> 202</w:t>
          </w:r>
          <w:r w:rsidR="000672E7">
            <w:rPr>
              <w:rFonts w:ascii="Times New Roman" w:hAnsi="Times New Roman" w:cs="Times New Roman"/>
              <w:bCs/>
              <w:sz w:val="24"/>
              <w:szCs w:val="24"/>
              <w:lang w:val="fr-FR" w:eastAsia="en-IN"/>
            </w:rPr>
            <w:t>5</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B809" w14:textId="77777777" w:rsidR="00103983" w:rsidRDefault="00103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348BC"/>
    <w:multiLevelType w:val="multilevel"/>
    <w:tmpl w:val="14BA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F76E9"/>
    <w:multiLevelType w:val="multilevel"/>
    <w:tmpl w:val="2BC6A64A"/>
    <w:lvl w:ilvl="0">
      <w:start w:val="1"/>
      <w:numFmt w:val="decimal"/>
      <w:lvlText w:val="[%1]"/>
      <w:lvlJc w:val="left"/>
      <w:pPr>
        <w:ind w:left="360" w:hanging="360"/>
      </w:pPr>
      <w:rPr>
        <w:rFonts w:hint="default"/>
        <w:b w:val="0"/>
        <w:bCs w:val="0"/>
        <w:i w:val="0"/>
        <w:iCs w:val="0"/>
        <w:sz w:val="20"/>
        <w:szCs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E5B040D"/>
    <w:multiLevelType w:val="multilevel"/>
    <w:tmpl w:val="4EE6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70C3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5E22039"/>
    <w:multiLevelType w:val="multilevel"/>
    <w:tmpl w:val="C4F2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multilevel"/>
    <w:tmpl w:val="D1F2F180"/>
    <w:lvl w:ilvl="0">
      <w:start w:val="1"/>
      <w:numFmt w:val="decimal"/>
      <w:lvlText w:val="%1."/>
      <w:lvlJc w:val="left"/>
      <w:pPr>
        <w:ind w:left="360" w:hanging="360"/>
      </w:pPr>
      <w:rPr>
        <w:rFonts w:hint="default"/>
        <w:sz w:val="24"/>
        <w:szCs w:val="24"/>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015F6A"/>
    <w:multiLevelType w:val="multilevel"/>
    <w:tmpl w:val="5BA0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FD6B3E"/>
    <w:multiLevelType w:val="hybridMultilevel"/>
    <w:tmpl w:val="0B6CAD7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5F95308B"/>
    <w:multiLevelType w:val="multilevel"/>
    <w:tmpl w:val="0D84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D2461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5"/>
  </w:num>
  <w:num w:numId="3" w16cid:durableId="1993635357">
    <w:abstractNumId w:val="15"/>
  </w:num>
  <w:num w:numId="4" w16cid:durableId="1479104421">
    <w:abstractNumId w:val="16"/>
  </w:num>
  <w:num w:numId="5" w16cid:durableId="1066758610">
    <w:abstractNumId w:val="8"/>
  </w:num>
  <w:num w:numId="6" w16cid:durableId="590088686">
    <w:abstractNumId w:val="20"/>
  </w:num>
  <w:num w:numId="7" w16cid:durableId="924848298">
    <w:abstractNumId w:val="1"/>
  </w:num>
  <w:num w:numId="8" w16cid:durableId="781143302">
    <w:abstractNumId w:val="29"/>
  </w:num>
  <w:num w:numId="9" w16cid:durableId="851842906">
    <w:abstractNumId w:val="0"/>
  </w:num>
  <w:num w:numId="10" w16cid:durableId="350229811">
    <w:abstractNumId w:val="4"/>
  </w:num>
  <w:num w:numId="11" w16cid:durableId="2128309775">
    <w:abstractNumId w:val="26"/>
  </w:num>
  <w:num w:numId="12" w16cid:durableId="350029887">
    <w:abstractNumId w:val="19"/>
  </w:num>
  <w:num w:numId="13" w16cid:durableId="591670422">
    <w:abstractNumId w:val="14"/>
  </w:num>
  <w:num w:numId="14" w16cid:durableId="532691435">
    <w:abstractNumId w:val="3"/>
  </w:num>
  <w:num w:numId="15" w16cid:durableId="1268083021">
    <w:abstractNumId w:val="22"/>
  </w:num>
  <w:num w:numId="16" w16cid:durableId="1447193248">
    <w:abstractNumId w:val="13"/>
  </w:num>
  <w:num w:numId="17" w16cid:durableId="843742299">
    <w:abstractNumId w:val="17"/>
  </w:num>
  <w:num w:numId="18" w16cid:durableId="110824490">
    <w:abstractNumId w:val="2"/>
  </w:num>
  <w:num w:numId="19" w16cid:durableId="1376078544">
    <w:abstractNumId w:val="28"/>
  </w:num>
  <w:num w:numId="20" w16cid:durableId="888303389">
    <w:abstractNumId w:val="6"/>
  </w:num>
  <w:num w:numId="21" w16cid:durableId="164125617">
    <w:abstractNumId w:val="21"/>
  </w:num>
  <w:num w:numId="22" w16cid:durableId="498547691">
    <w:abstractNumId w:val="23"/>
  </w:num>
  <w:num w:numId="23" w16cid:durableId="1385717030">
    <w:abstractNumId w:val="25"/>
  </w:num>
  <w:num w:numId="24" w16cid:durableId="575626838">
    <w:abstractNumId w:val="27"/>
  </w:num>
  <w:num w:numId="25" w16cid:durableId="1880824250">
    <w:abstractNumId w:val="12"/>
  </w:num>
  <w:num w:numId="26" w16cid:durableId="1631936073">
    <w:abstractNumId w:val="24"/>
  </w:num>
  <w:num w:numId="27" w16cid:durableId="465901183">
    <w:abstractNumId w:val="18"/>
  </w:num>
  <w:num w:numId="28" w16cid:durableId="399258353">
    <w:abstractNumId w:val="7"/>
  </w:num>
  <w:num w:numId="29" w16cid:durableId="424762267">
    <w:abstractNumId w:val="11"/>
  </w:num>
  <w:num w:numId="30" w16cid:durableId="6666647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672E7"/>
    <w:rsid w:val="000717AD"/>
    <w:rsid w:val="00081E20"/>
    <w:rsid w:val="000846F5"/>
    <w:rsid w:val="00091059"/>
    <w:rsid w:val="00095D77"/>
    <w:rsid w:val="000A3933"/>
    <w:rsid w:val="000A5354"/>
    <w:rsid w:val="000A5BB0"/>
    <w:rsid w:val="000B1932"/>
    <w:rsid w:val="000C2D11"/>
    <w:rsid w:val="000D7425"/>
    <w:rsid w:val="000D79A3"/>
    <w:rsid w:val="000E5718"/>
    <w:rsid w:val="000F2747"/>
    <w:rsid w:val="000F2DCD"/>
    <w:rsid w:val="000F2FC1"/>
    <w:rsid w:val="0010160E"/>
    <w:rsid w:val="00103983"/>
    <w:rsid w:val="001102C6"/>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3DC9"/>
    <w:rsid w:val="001C611E"/>
    <w:rsid w:val="001C75F5"/>
    <w:rsid w:val="001D095B"/>
    <w:rsid w:val="001D1DD3"/>
    <w:rsid w:val="001E4A2E"/>
    <w:rsid w:val="001E4ACD"/>
    <w:rsid w:val="001E51F3"/>
    <w:rsid w:val="001F0BB1"/>
    <w:rsid w:val="00205839"/>
    <w:rsid w:val="00205A73"/>
    <w:rsid w:val="00206DE4"/>
    <w:rsid w:val="00216886"/>
    <w:rsid w:val="00227FA8"/>
    <w:rsid w:val="002426D5"/>
    <w:rsid w:val="002650CA"/>
    <w:rsid w:val="00273038"/>
    <w:rsid w:val="002A579C"/>
    <w:rsid w:val="002C6DCA"/>
    <w:rsid w:val="002E72CF"/>
    <w:rsid w:val="002F3187"/>
    <w:rsid w:val="002F43A5"/>
    <w:rsid w:val="003265E6"/>
    <w:rsid w:val="00350F8D"/>
    <w:rsid w:val="00352761"/>
    <w:rsid w:val="00361C3F"/>
    <w:rsid w:val="003656D1"/>
    <w:rsid w:val="00392E5A"/>
    <w:rsid w:val="003A3AED"/>
    <w:rsid w:val="003B13EB"/>
    <w:rsid w:val="003B34DD"/>
    <w:rsid w:val="003C3221"/>
    <w:rsid w:val="003C4071"/>
    <w:rsid w:val="003C6D94"/>
    <w:rsid w:val="003D2120"/>
    <w:rsid w:val="003E2ECA"/>
    <w:rsid w:val="003E49D7"/>
    <w:rsid w:val="003E68D5"/>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E3FA4"/>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E3076"/>
    <w:rsid w:val="006F51F4"/>
    <w:rsid w:val="0072284F"/>
    <w:rsid w:val="00732B32"/>
    <w:rsid w:val="00756E86"/>
    <w:rsid w:val="00767719"/>
    <w:rsid w:val="0079243B"/>
    <w:rsid w:val="007A5201"/>
    <w:rsid w:val="007B170D"/>
    <w:rsid w:val="007D5C9A"/>
    <w:rsid w:val="007E75BA"/>
    <w:rsid w:val="007E79D6"/>
    <w:rsid w:val="007F4C35"/>
    <w:rsid w:val="007F6CE4"/>
    <w:rsid w:val="00814B7E"/>
    <w:rsid w:val="00826BF1"/>
    <w:rsid w:val="00837A71"/>
    <w:rsid w:val="00855648"/>
    <w:rsid w:val="00861EE8"/>
    <w:rsid w:val="008741D3"/>
    <w:rsid w:val="00876B2B"/>
    <w:rsid w:val="00880D03"/>
    <w:rsid w:val="00881E73"/>
    <w:rsid w:val="00887593"/>
    <w:rsid w:val="008A72D8"/>
    <w:rsid w:val="008A74F7"/>
    <w:rsid w:val="008B5B88"/>
    <w:rsid w:val="008C7F5F"/>
    <w:rsid w:val="008D1F25"/>
    <w:rsid w:val="008F6FDA"/>
    <w:rsid w:val="0090504D"/>
    <w:rsid w:val="00905466"/>
    <w:rsid w:val="00911ACD"/>
    <w:rsid w:val="0091436C"/>
    <w:rsid w:val="0093005F"/>
    <w:rsid w:val="0093478F"/>
    <w:rsid w:val="0094277C"/>
    <w:rsid w:val="00942A64"/>
    <w:rsid w:val="009446C5"/>
    <w:rsid w:val="0094642D"/>
    <w:rsid w:val="00971033"/>
    <w:rsid w:val="009A49D4"/>
    <w:rsid w:val="009B21B3"/>
    <w:rsid w:val="009C713B"/>
    <w:rsid w:val="009E4D95"/>
    <w:rsid w:val="009E7E3D"/>
    <w:rsid w:val="009F3A16"/>
    <w:rsid w:val="009F6540"/>
    <w:rsid w:val="00A0162A"/>
    <w:rsid w:val="00A17739"/>
    <w:rsid w:val="00A4268C"/>
    <w:rsid w:val="00A61FC8"/>
    <w:rsid w:val="00A66F99"/>
    <w:rsid w:val="00A71E07"/>
    <w:rsid w:val="00A730E3"/>
    <w:rsid w:val="00A846B7"/>
    <w:rsid w:val="00A921E2"/>
    <w:rsid w:val="00A95514"/>
    <w:rsid w:val="00AA1805"/>
    <w:rsid w:val="00AB1E91"/>
    <w:rsid w:val="00AC095F"/>
    <w:rsid w:val="00AD0FA9"/>
    <w:rsid w:val="00AD11A2"/>
    <w:rsid w:val="00AD52FF"/>
    <w:rsid w:val="00AD55FF"/>
    <w:rsid w:val="00B0156E"/>
    <w:rsid w:val="00B07F98"/>
    <w:rsid w:val="00B127F4"/>
    <w:rsid w:val="00B17F4E"/>
    <w:rsid w:val="00B21E66"/>
    <w:rsid w:val="00B60F30"/>
    <w:rsid w:val="00B71A47"/>
    <w:rsid w:val="00B76621"/>
    <w:rsid w:val="00B80B26"/>
    <w:rsid w:val="00B82E3B"/>
    <w:rsid w:val="00BA6D24"/>
    <w:rsid w:val="00BC087A"/>
    <w:rsid w:val="00BC1F69"/>
    <w:rsid w:val="00BC37A0"/>
    <w:rsid w:val="00BD0DF3"/>
    <w:rsid w:val="00BE5B25"/>
    <w:rsid w:val="00C00F48"/>
    <w:rsid w:val="00C13545"/>
    <w:rsid w:val="00C20B7A"/>
    <w:rsid w:val="00C25C0D"/>
    <w:rsid w:val="00C35F1D"/>
    <w:rsid w:val="00C378A3"/>
    <w:rsid w:val="00C43197"/>
    <w:rsid w:val="00C45404"/>
    <w:rsid w:val="00C556D7"/>
    <w:rsid w:val="00C56420"/>
    <w:rsid w:val="00C5653F"/>
    <w:rsid w:val="00C80495"/>
    <w:rsid w:val="00C8572B"/>
    <w:rsid w:val="00C87AD7"/>
    <w:rsid w:val="00C87DAA"/>
    <w:rsid w:val="00C9394F"/>
    <w:rsid w:val="00CA0B60"/>
    <w:rsid w:val="00CA6977"/>
    <w:rsid w:val="00CC0282"/>
    <w:rsid w:val="00CD7165"/>
    <w:rsid w:val="00CE4576"/>
    <w:rsid w:val="00CE4A54"/>
    <w:rsid w:val="00CE5A19"/>
    <w:rsid w:val="00D25854"/>
    <w:rsid w:val="00D3084A"/>
    <w:rsid w:val="00D74DDA"/>
    <w:rsid w:val="00D80584"/>
    <w:rsid w:val="00DA52F4"/>
    <w:rsid w:val="00DD6B36"/>
    <w:rsid w:val="00DD7C7C"/>
    <w:rsid w:val="00DE68FE"/>
    <w:rsid w:val="00DF201E"/>
    <w:rsid w:val="00DF317B"/>
    <w:rsid w:val="00DF6FFA"/>
    <w:rsid w:val="00E02706"/>
    <w:rsid w:val="00E03AB8"/>
    <w:rsid w:val="00E058D9"/>
    <w:rsid w:val="00E26448"/>
    <w:rsid w:val="00E26687"/>
    <w:rsid w:val="00E34078"/>
    <w:rsid w:val="00E35FB6"/>
    <w:rsid w:val="00E62151"/>
    <w:rsid w:val="00E71348"/>
    <w:rsid w:val="00E73492"/>
    <w:rsid w:val="00E81599"/>
    <w:rsid w:val="00E82016"/>
    <w:rsid w:val="00E911AD"/>
    <w:rsid w:val="00EA4D8A"/>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C454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Emphasis">
    <w:name w:val="Emphasis"/>
    <w:basedOn w:val="DefaultParagraphFont"/>
    <w:uiPriority w:val="20"/>
    <w:qFormat/>
    <w:rsid w:val="00C00F48"/>
    <w:rPr>
      <w:i/>
      <w:iCs/>
    </w:rPr>
  </w:style>
  <w:style w:type="character" w:styleId="Strong">
    <w:name w:val="Strong"/>
    <w:basedOn w:val="DefaultParagraphFont"/>
    <w:uiPriority w:val="22"/>
    <w:qFormat/>
    <w:rsid w:val="00881E73"/>
    <w:rPr>
      <w:b/>
      <w:bCs/>
    </w:rPr>
  </w:style>
  <w:style w:type="paragraph" w:styleId="NormalWeb">
    <w:name w:val="Normal (Web)"/>
    <w:basedOn w:val="Normal"/>
    <w:uiPriority w:val="99"/>
    <w:semiHidden/>
    <w:unhideWhenUsed/>
    <w:rsid w:val="00881E73"/>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C4540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4042">
      <w:bodyDiv w:val="1"/>
      <w:marLeft w:val="0"/>
      <w:marRight w:val="0"/>
      <w:marTop w:val="0"/>
      <w:marBottom w:val="0"/>
      <w:divBdr>
        <w:top w:val="none" w:sz="0" w:space="0" w:color="auto"/>
        <w:left w:val="none" w:sz="0" w:space="0" w:color="auto"/>
        <w:bottom w:val="none" w:sz="0" w:space="0" w:color="auto"/>
        <w:right w:val="none" w:sz="0" w:space="0" w:color="auto"/>
      </w:divBdr>
    </w:div>
    <w:div w:id="145979684">
      <w:bodyDiv w:val="1"/>
      <w:marLeft w:val="0"/>
      <w:marRight w:val="0"/>
      <w:marTop w:val="0"/>
      <w:marBottom w:val="0"/>
      <w:divBdr>
        <w:top w:val="none" w:sz="0" w:space="0" w:color="auto"/>
        <w:left w:val="none" w:sz="0" w:space="0" w:color="auto"/>
        <w:bottom w:val="none" w:sz="0" w:space="0" w:color="auto"/>
        <w:right w:val="none" w:sz="0" w:space="0" w:color="auto"/>
      </w:divBdr>
    </w:div>
    <w:div w:id="156114757">
      <w:bodyDiv w:val="1"/>
      <w:marLeft w:val="0"/>
      <w:marRight w:val="0"/>
      <w:marTop w:val="0"/>
      <w:marBottom w:val="0"/>
      <w:divBdr>
        <w:top w:val="none" w:sz="0" w:space="0" w:color="auto"/>
        <w:left w:val="none" w:sz="0" w:space="0" w:color="auto"/>
        <w:bottom w:val="none" w:sz="0" w:space="0" w:color="auto"/>
        <w:right w:val="none" w:sz="0" w:space="0" w:color="auto"/>
      </w:divBdr>
    </w:div>
    <w:div w:id="237444549">
      <w:bodyDiv w:val="1"/>
      <w:marLeft w:val="0"/>
      <w:marRight w:val="0"/>
      <w:marTop w:val="0"/>
      <w:marBottom w:val="0"/>
      <w:divBdr>
        <w:top w:val="none" w:sz="0" w:space="0" w:color="auto"/>
        <w:left w:val="none" w:sz="0" w:space="0" w:color="auto"/>
        <w:bottom w:val="none" w:sz="0" w:space="0" w:color="auto"/>
        <w:right w:val="none" w:sz="0" w:space="0" w:color="auto"/>
      </w:divBdr>
    </w:div>
    <w:div w:id="318777053">
      <w:bodyDiv w:val="1"/>
      <w:marLeft w:val="0"/>
      <w:marRight w:val="0"/>
      <w:marTop w:val="0"/>
      <w:marBottom w:val="0"/>
      <w:divBdr>
        <w:top w:val="none" w:sz="0" w:space="0" w:color="auto"/>
        <w:left w:val="none" w:sz="0" w:space="0" w:color="auto"/>
        <w:bottom w:val="none" w:sz="0" w:space="0" w:color="auto"/>
        <w:right w:val="none" w:sz="0" w:space="0" w:color="auto"/>
      </w:divBdr>
    </w:div>
    <w:div w:id="547496384">
      <w:bodyDiv w:val="1"/>
      <w:marLeft w:val="0"/>
      <w:marRight w:val="0"/>
      <w:marTop w:val="0"/>
      <w:marBottom w:val="0"/>
      <w:divBdr>
        <w:top w:val="none" w:sz="0" w:space="0" w:color="auto"/>
        <w:left w:val="none" w:sz="0" w:space="0" w:color="auto"/>
        <w:bottom w:val="none" w:sz="0" w:space="0" w:color="auto"/>
        <w:right w:val="none" w:sz="0" w:space="0" w:color="auto"/>
      </w:divBdr>
    </w:div>
    <w:div w:id="698893157">
      <w:bodyDiv w:val="1"/>
      <w:marLeft w:val="0"/>
      <w:marRight w:val="0"/>
      <w:marTop w:val="0"/>
      <w:marBottom w:val="0"/>
      <w:divBdr>
        <w:top w:val="none" w:sz="0" w:space="0" w:color="auto"/>
        <w:left w:val="none" w:sz="0" w:space="0" w:color="auto"/>
        <w:bottom w:val="none" w:sz="0" w:space="0" w:color="auto"/>
        <w:right w:val="none" w:sz="0" w:space="0" w:color="auto"/>
      </w:divBdr>
    </w:div>
    <w:div w:id="706567353">
      <w:bodyDiv w:val="1"/>
      <w:marLeft w:val="0"/>
      <w:marRight w:val="0"/>
      <w:marTop w:val="0"/>
      <w:marBottom w:val="0"/>
      <w:divBdr>
        <w:top w:val="none" w:sz="0" w:space="0" w:color="auto"/>
        <w:left w:val="none" w:sz="0" w:space="0" w:color="auto"/>
        <w:bottom w:val="none" w:sz="0" w:space="0" w:color="auto"/>
        <w:right w:val="none" w:sz="0" w:space="0" w:color="auto"/>
      </w:divBdr>
    </w:div>
    <w:div w:id="732506984">
      <w:bodyDiv w:val="1"/>
      <w:marLeft w:val="0"/>
      <w:marRight w:val="0"/>
      <w:marTop w:val="0"/>
      <w:marBottom w:val="0"/>
      <w:divBdr>
        <w:top w:val="none" w:sz="0" w:space="0" w:color="auto"/>
        <w:left w:val="none" w:sz="0" w:space="0" w:color="auto"/>
        <w:bottom w:val="none" w:sz="0" w:space="0" w:color="auto"/>
        <w:right w:val="none" w:sz="0" w:space="0" w:color="auto"/>
      </w:divBdr>
    </w:div>
    <w:div w:id="767852268">
      <w:bodyDiv w:val="1"/>
      <w:marLeft w:val="0"/>
      <w:marRight w:val="0"/>
      <w:marTop w:val="0"/>
      <w:marBottom w:val="0"/>
      <w:divBdr>
        <w:top w:val="none" w:sz="0" w:space="0" w:color="auto"/>
        <w:left w:val="none" w:sz="0" w:space="0" w:color="auto"/>
        <w:bottom w:val="none" w:sz="0" w:space="0" w:color="auto"/>
        <w:right w:val="none" w:sz="0" w:space="0" w:color="auto"/>
      </w:divBdr>
    </w:div>
    <w:div w:id="871916349">
      <w:bodyDiv w:val="1"/>
      <w:marLeft w:val="0"/>
      <w:marRight w:val="0"/>
      <w:marTop w:val="0"/>
      <w:marBottom w:val="0"/>
      <w:divBdr>
        <w:top w:val="none" w:sz="0" w:space="0" w:color="auto"/>
        <w:left w:val="none" w:sz="0" w:space="0" w:color="auto"/>
        <w:bottom w:val="none" w:sz="0" w:space="0" w:color="auto"/>
        <w:right w:val="none" w:sz="0" w:space="0" w:color="auto"/>
      </w:divBdr>
    </w:div>
    <w:div w:id="894314633">
      <w:bodyDiv w:val="1"/>
      <w:marLeft w:val="0"/>
      <w:marRight w:val="0"/>
      <w:marTop w:val="0"/>
      <w:marBottom w:val="0"/>
      <w:divBdr>
        <w:top w:val="none" w:sz="0" w:space="0" w:color="auto"/>
        <w:left w:val="none" w:sz="0" w:space="0" w:color="auto"/>
        <w:bottom w:val="none" w:sz="0" w:space="0" w:color="auto"/>
        <w:right w:val="none" w:sz="0" w:space="0" w:color="auto"/>
      </w:divBdr>
    </w:div>
    <w:div w:id="933364192">
      <w:bodyDiv w:val="1"/>
      <w:marLeft w:val="0"/>
      <w:marRight w:val="0"/>
      <w:marTop w:val="0"/>
      <w:marBottom w:val="0"/>
      <w:divBdr>
        <w:top w:val="none" w:sz="0" w:space="0" w:color="auto"/>
        <w:left w:val="none" w:sz="0" w:space="0" w:color="auto"/>
        <w:bottom w:val="none" w:sz="0" w:space="0" w:color="auto"/>
        <w:right w:val="none" w:sz="0" w:space="0" w:color="auto"/>
      </w:divBdr>
    </w:div>
    <w:div w:id="1174951581">
      <w:bodyDiv w:val="1"/>
      <w:marLeft w:val="0"/>
      <w:marRight w:val="0"/>
      <w:marTop w:val="0"/>
      <w:marBottom w:val="0"/>
      <w:divBdr>
        <w:top w:val="none" w:sz="0" w:space="0" w:color="auto"/>
        <w:left w:val="none" w:sz="0" w:space="0" w:color="auto"/>
        <w:bottom w:val="none" w:sz="0" w:space="0" w:color="auto"/>
        <w:right w:val="none" w:sz="0" w:space="0" w:color="auto"/>
      </w:divBdr>
    </w:div>
    <w:div w:id="118766900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0329166">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65628488">
      <w:bodyDiv w:val="1"/>
      <w:marLeft w:val="0"/>
      <w:marRight w:val="0"/>
      <w:marTop w:val="0"/>
      <w:marBottom w:val="0"/>
      <w:divBdr>
        <w:top w:val="none" w:sz="0" w:space="0" w:color="auto"/>
        <w:left w:val="none" w:sz="0" w:space="0" w:color="auto"/>
        <w:bottom w:val="none" w:sz="0" w:space="0" w:color="auto"/>
        <w:right w:val="none" w:sz="0" w:space="0" w:color="auto"/>
      </w:divBdr>
    </w:div>
    <w:div w:id="1841692948">
      <w:bodyDiv w:val="1"/>
      <w:marLeft w:val="0"/>
      <w:marRight w:val="0"/>
      <w:marTop w:val="0"/>
      <w:marBottom w:val="0"/>
      <w:divBdr>
        <w:top w:val="none" w:sz="0" w:space="0" w:color="auto"/>
        <w:left w:val="none" w:sz="0" w:space="0" w:color="auto"/>
        <w:bottom w:val="none" w:sz="0" w:space="0" w:color="auto"/>
        <w:right w:val="none" w:sz="0" w:space="0" w:color="auto"/>
      </w:divBdr>
    </w:div>
    <w:div w:id="1923489388">
      <w:bodyDiv w:val="1"/>
      <w:marLeft w:val="0"/>
      <w:marRight w:val="0"/>
      <w:marTop w:val="0"/>
      <w:marBottom w:val="0"/>
      <w:divBdr>
        <w:top w:val="none" w:sz="0" w:space="0" w:color="auto"/>
        <w:left w:val="none" w:sz="0" w:space="0" w:color="auto"/>
        <w:bottom w:val="none" w:sz="0" w:space="0" w:color="auto"/>
        <w:right w:val="none" w:sz="0" w:space="0" w:color="auto"/>
      </w:divBdr>
    </w:div>
    <w:div w:id="199028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HARSHITHA M</cp:lastModifiedBy>
  <cp:revision>3</cp:revision>
  <cp:lastPrinted>2025-05-01T14:57:00Z</cp:lastPrinted>
  <dcterms:created xsi:type="dcterms:W3CDTF">2025-05-01T15:11:00Z</dcterms:created>
  <dcterms:modified xsi:type="dcterms:W3CDTF">2025-05-01T15:13:00Z</dcterms:modified>
</cp:coreProperties>
</file>