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EA34" w14:textId="77777777" w:rsidR="00C57CA6" w:rsidRDefault="00C57CA6" w:rsidP="00B4248E">
      <w:pPr>
        <w:tabs>
          <w:tab w:val="left" w:pos="2412"/>
        </w:tabs>
        <w:jc w:val="center"/>
        <w:rPr>
          <w:rFonts w:ascii="Arial" w:hAnsi="Arial" w:cs="Arial"/>
          <w:b/>
          <w:bCs/>
          <w:sz w:val="28"/>
          <w:szCs w:val="28"/>
        </w:rPr>
      </w:pPr>
      <w:r>
        <w:rPr>
          <w:rFonts w:ascii="Arial" w:hAnsi="Arial" w:cs="Arial"/>
          <w:b/>
          <w:bCs/>
          <w:sz w:val="28"/>
          <w:szCs w:val="28"/>
        </w:rPr>
        <w:t>Research</w:t>
      </w:r>
    </w:p>
    <w:p w14:paraId="56B46881" w14:textId="092C71B3" w:rsidR="00476574" w:rsidRDefault="00476574" w:rsidP="00B4248E">
      <w:pPr>
        <w:tabs>
          <w:tab w:val="left" w:pos="2412"/>
        </w:tabs>
        <w:jc w:val="center"/>
        <w:rPr>
          <w:rFonts w:ascii="Arial" w:hAnsi="Arial" w:cs="Arial"/>
          <w:b/>
          <w:bCs/>
          <w:sz w:val="28"/>
          <w:szCs w:val="28"/>
        </w:rPr>
      </w:pPr>
      <w:r>
        <w:rPr>
          <w:rFonts w:ascii="Arial" w:hAnsi="Arial" w:cs="Arial"/>
          <w:b/>
          <w:bCs/>
          <w:sz w:val="28"/>
          <w:szCs w:val="28"/>
        </w:rPr>
        <w:t>On</w:t>
      </w:r>
    </w:p>
    <w:p w14:paraId="1C17E107" w14:textId="77777777" w:rsidR="00476574" w:rsidRDefault="00476574" w:rsidP="00B4248E">
      <w:pPr>
        <w:tabs>
          <w:tab w:val="left" w:pos="2412"/>
        </w:tabs>
        <w:jc w:val="center"/>
        <w:rPr>
          <w:rFonts w:ascii="Arial" w:hAnsi="Arial" w:cs="Arial"/>
          <w:b/>
          <w:bCs/>
          <w:sz w:val="28"/>
          <w:szCs w:val="28"/>
        </w:rPr>
      </w:pPr>
    </w:p>
    <w:p w14:paraId="062E1702" w14:textId="19DEA855" w:rsidR="00583D0F" w:rsidRPr="00AA7C15" w:rsidRDefault="00476574" w:rsidP="00B4248E">
      <w:pPr>
        <w:tabs>
          <w:tab w:val="left" w:pos="2412"/>
        </w:tabs>
        <w:jc w:val="center"/>
        <w:rPr>
          <w:rFonts w:ascii="Arial" w:hAnsi="Arial" w:cs="Arial"/>
          <w:b/>
          <w:bCs/>
          <w:sz w:val="32"/>
          <w:szCs w:val="32"/>
        </w:rPr>
      </w:pPr>
      <w:r w:rsidRPr="00AA7C15">
        <w:rPr>
          <w:rFonts w:ascii="Arial" w:hAnsi="Arial" w:cs="Arial"/>
          <w:b/>
          <w:bCs/>
          <w:sz w:val="32"/>
          <w:szCs w:val="32"/>
        </w:rPr>
        <w:t>“</w:t>
      </w:r>
      <w:r w:rsidR="00583D0F" w:rsidRPr="00AA7C15">
        <w:rPr>
          <w:rFonts w:ascii="Arial" w:hAnsi="Arial" w:cs="Arial"/>
          <w:b/>
          <w:bCs/>
          <w:sz w:val="32"/>
          <w:szCs w:val="32"/>
        </w:rPr>
        <w:t xml:space="preserve">Online </w:t>
      </w:r>
      <w:r w:rsidR="00FE4C3E" w:rsidRPr="00AA7C15">
        <w:rPr>
          <w:rFonts w:ascii="Arial" w:hAnsi="Arial" w:cs="Arial"/>
          <w:b/>
          <w:bCs/>
          <w:sz w:val="32"/>
          <w:szCs w:val="32"/>
        </w:rPr>
        <w:t>C</w:t>
      </w:r>
      <w:r w:rsidR="00583D0F" w:rsidRPr="00AA7C15">
        <w:rPr>
          <w:rFonts w:ascii="Arial" w:hAnsi="Arial" w:cs="Arial"/>
          <w:b/>
          <w:bCs/>
          <w:sz w:val="32"/>
          <w:szCs w:val="32"/>
        </w:rPr>
        <w:t xml:space="preserve">ertifications: Enhancing </w:t>
      </w:r>
      <w:r w:rsidR="00AA62E5" w:rsidRPr="00AA7C15">
        <w:rPr>
          <w:rFonts w:ascii="Arial" w:hAnsi="Arial" w:cs="Arial"/>
          <w:b/>
          <w:bCs/>
          <w:sz w:val="32"/>
          <w:szCs w:val="32"/>
        </w:rPr>
        <w:t>C</w:t>
      </w:r>
      <w:r w:rsidR="00583D0F" w:rsidRPr="00AA7C15">
        <w:rPr>
          <w:rFonts w:ascii="Arial" w:hAnsi="Arial" w:cs="Arial"/>
          <w:b/>
          <w:bCs/>
          <w:sz w:val="32"/>
          <w:szCs w:val="32"/>
        </w:rPr>
        <w:t xml:space="preserve">areers </w:t>
      </w:r>
      <w:r w:rsidR="00FE4C3E" w:rsidRPr="00AA7C15">
        <w:rPr>
          <w:rFonts w:ascii="Arial" w:hAnsi="Arial" w:cs="Arial"/>
          <w:b/>
          <w:bCs/>
          <w:sz w:val="32"/>
          <w:szCs w:val="32"/>
        </w:rPr>
        <w:t>o</w:t>
      </w:r>
      <w:r w:rsidR="00583D0F" w:rsidRPr="00AA7C15">
        <w:rPr>
          <w:rFonts w:ascii="Arial" w:hAnsi="Arial" w:cs="Arial"/>
          <w:b/>
          <w:bCs/>
          <w:sz w:val="32"/>
          <w:szCs w:val="32"/>
        </w:rPr>
        <w:t xml:space="preserve">r </w:t>
      </w:r>
      <w:r w:rsidR="00AA62E5" w:rsidRPr="00AA7C15">
        <w:rPr>
          <w:rFonts w:ascii="Arial" w:hAnsi="Arial" w:cs="Arial"/>
          <w:b/>
          <w:bCs/>
          <w:sz w:val="32"/>
          <w:szCs w:val="32"/>
        </w:rPr>
        <w:t>J</w:t>
      </w:r>
      <w:r w:rsidR="00583D0F" w:rsidRPr="00AA7C15">
        <w:rPr>
          <w:rFonts w:ascii="Arial" w:hAnsi="Arial" w:cs="Arial"/>
          <w:b/>
          <w:bCs/>
          <w:sz w:val="32"/>
          <w:szCs w:val="32"/>
        </w:rPr>
        <w:t xml:space="preserve">ust </w:t>
      </w:r>
      <w:r w:rsidR="00AA62E5" w:rsidRPr="00AA7C15">
        <w:rPr>
          <w:rFonts w:ascii="Arial" w:hAnsi="Arial" w:cs="Arial"/>
          <w:b/>
          <w:bCs/>
          <w:sz w:val="32"/>
          <w:szCs w:val="32"/>
        </w:rPr>
        <w:t>A</w:t>
      </w:r>
      <w:r w:rsidR="00583D0F" w:rsidRPr="00AA7C15">
        <w:rPr>
          <w:rFonts w:ascii="Arial" w:hAnsi="Arial" w:cs="Arial"/>
          <w:b/>
          <w:bCs/>
          <w:sz w:val="32"/>
          <w:szCs w:val="32"/>
        </w:rPr>
        <w:t xml:space="preserve">dding </w:t>
      </w:r>
      <w:r w:rsidR="00AA62E5" w:rsidRPr="00AA7C15">
        <w:rPr>
          <w:rFonts w:ascii="Arial" w:hAnsi="Arial" w:cs="Arial"/>
          <w:b/>
          <w:bCs/>
          <w:sz w:val="32"/>
          <w:szCs w:val="32"/>
        </w:rPr>
        <w:t>N</w:t>
      </w:r>
      <w:r w:rsidR="00583D0F" w:rsidRPr="00AA7C15">
        <w:rPr>
          <w:rFonts w:ascii="Arial" w:hAnsi="Arial" w:cs="Arial"/>
          <w:b/>
          <w:bCs/>
          <w:sz w:val="32"/>
          <w:szCs w:val="32"/>
        </w:rPr>
        <w:t>oise</w:t>
      </w:r>
      <w:r w:rsidRPr="00AA7C15">
        <w:rPr>
          <w:rFonts w:ascii="Arial" w:hAnsi="Arial" w:cs="Arial"/>
          <w:b/>
          <w:bCs/>
          <w:sz w:val="32"/>
          <w:szCs w:val="32"/>
        </w:rPr>
        <w:t>”</w:t>
      </w:r>
    </w:p>
    <w:p w14:paraId="442848DA" w14:textId="77777777" w:rsidR="00476574" w:rsidRDefault="00476574" w:rsidP="00B4248E">
      <w:pPr>
        <w:tabs>
          <w:tab w:val="left" w:pos="2412"/>
        </w:tabs>
        <w:jc w:val="center"/>
        <w:rPr>
          <w:rFonts w:ascii="Arial" w:hAnsi="Arial" w:cs="Arial"/>
          <w:b/>
          <w:bCs/>
          <w:sz w:val="28"/>
          <w:szCs w:val="28"/>
        </w:rPr>
      </w:pPr>
    </w:p>
    <w:p w14:paraId="5BD171A9" w14:textId="77777777" w:rsidR="000A4A1E" w:rsidRDefault="000A4A1E" w:rsidP="00D36C7F">
      <w:pPr>
        <w:tabs>
          <w:tab w:val="left" w:pos="2412"/>
        </w:tabs>
        <w:rPr>
          <w:rFonts w:ascii="Arial" w:hAnsi="Arial" w:cs="Arial"/>
          <w:sz w:val="28"/>
          <w:szCs w:val="28"/>
        </w:rPr>
      </w:pPr>
    </w:p>
    <w:p w14:paraId="2B35CDD0" w14:textId="3FA63C9F" w:rsidR="000A4A1E" w:rsidRPr="00C74677" w:rsidRDefault="003731E2" w:rsidP="00B4248E">
      <w:pPr>
        <w:tabs>
          <w:tab w:val="left" w:pos="2412"/>
        </w:tabs>
        <w:jc w:val="center"/>
        <w:rPr>
          <w:rFonts w:ascii="Arial" w:hAnsi="Arial" w:cs="Arial"/>
          <w:b/>
          <w:bCs/>
          <w:sz w:val="32"/>
          <w:szCs w:val="32"/>
        </w:rPr>
      </w:pPr>
      <w:r w:rsidRPr="00C74677">
        <w:rPr>
          <w:rFonts w:ascii="Arial" w:hAnsi="Arial" w:cs="Arial"/>
          <w:b/>
          <w:bCs/>
          <w:sz w:val="32"/>
          <w:szCs w:val="32"/>
        </w:rPr>
        <w:t>GARIMA MISHRA</w:t>
      </w:r>
    </w:p>
    <w:p w14:paraId="47673E88" w14:textId="0F6E3548" w:rsidR="00D36C7F" w:rsidRDefault="00D36C7F">
      <w:pPr>
        <w:rPr>
          <w:rFonts w:ascii="Arial" w:hAnsi="Arial" w:cs="Arial"/>
          <w:sz w:val="24"/>
          <w:szCs w:val="24"/>
        </w:rPr>
      </w:pPr>
      <w:r>
        <w:rPr>
          <w:rFonts w:ascii="Arial" w:hAnsi="Arial" w:cs="Arial"/>
          <w:sz w:val="24"/>
          <w:szCs w:val="24"/>
        </w:rPr>
        <w:br w:type="page"/>
      </w:r>
    </w:p>
    <w:p w14:paraId="11FEB56B" w14:textId="77777777" w:rsidR="00212313" w:rsidRDefault="00212313" w:rsidP="00B4248E">
      <w:pPr>
        <w:tabs>
          <w:tab w:val="left" w:pos="2412"/>
        </w:tabs>
        <w:jc w:val="center"/>
        <w:rPr>
          <w:rFonts w:ascii="Arial" w:hAnsi="Arial" w:cs="Arial"/>
          <w:b/>
          <w:bCs/>
          <w:sz w:val="24"/>
          <w:szCs w:val="24"/>
          <w:u w:val="single"/>
        </w:rPr>
      </w:pPr>
    </w:p>
    <w:p w14:paraId="3A796B93" w14:textId="77777777" w:rsidR="00C82614" w:rsidRDefault="00C82614" w:rsidP="00B06403">
      <w:pPr>
        <w:jc w:val="center"/>
        <w:rPr>
          <w:rFonts w:ascii="Arial" w:hAnsi="Arial" w:cs="Arial"/>
          <w:b/>
          <w:bCs/>
          <w:sz w:val="24"/>
          <w:szCs w:val="24"/>
        </w:rPr>
      </w:pPr>
    </w:p>
    <w:p w14:paraId="6B7394D6" w14:textId="5DE87911" w:rsidR="0063262D" w:rsidRPr="003B7356" w:rsidRDefault="00C80C34" w:rsidP="00B06403">
      <w:pPr>
        <w:jc w:val="center"/>
        <w:rPr>
          <w:rFonts w:ascii="Arial" w:hAnsi="Arial" w:cs="Arial"/>
          <w:sz w:val="24"/>
          <w:szCs w:val="24"/>
        </w:rPr>
      </w:pPr>
      <w:r>
        <w:rPr>
          <w:rFonts w:ascii="Arial" w:hAnsi="Arial" w:cs="Arial"/>
          <w:b/>
          <w:bCs/>
          <w:sz w:val="24"/>
          <w:szCs w:val="24"/>
        </w:rPr>
        <w:t>List of Figures</w:t>
      </w:r>
    </w:p>
    <w:p w14:paraId="52F99E44" w14:textId="77777777" w:rsidR="0037246D" w:rsidRDefault="0037246D" w:rsidP="00B06403">
      <w:pPr>
        <w:tabs>
          <w:tab w:val="left" w:pos="2412"/>
        </w:tabs>
        <w:jc w:val="both"/>
        <w:rPr>
          <w:rFonts w:ascii="Arial" w:hAnsi="Arial" w:cs="Arial"/>
          <w:b/>
          <w:bCs/>
          <w:sz w:val="24"/>
          <w:szCs w:val="24"/>
        </w:rPr>
      </w:pPr>
    </w:p>
    <w:tbl>
      <w:tblPr>
        <w:tblStyle w:val="TableGrid"/>
        <w:tblW w:w="9356" w:type="dxa"/>
        <w:tblInd w:w="-172" w:type="dxa"/>
        <w:tblLayout w:type="fixed"/>
        <w:tblLook w:val="04A0" w:firstRow="1" w:lastRow="0" w:firstColumn="1" w:lastColumn="0" w:noHBand="0" w:noVBand="1"/>
      </w:tblPr>
      <w:tblGrid>
        <w:gridCol w:w="1843"/>
        <w:gridCol w:w="6521"/>
        <w:gridCol w:w="992"/>
      </w:tblGrid>
      <w:tr w:rsidR="0037246D" w14:paraId="1096D683" w14:textId="77777777" w:rsidTr="00636FA5">
        <w:tc>
          <w:tcPr>
            <w:tcW w:w="1843" w:type="dxa"/>
          </w:tcPr>
          <w:p w14:paraId="70ACD725" w14:textId="7807D4D2" w:rsidR="0037246D" w:rsidRDefault="00C14164" w:rsidP="00B06403">
            <w:pPr>
              <w:tabs>
                <w:tab w:val="left" w:pos="2412"/>
              </w:tabs>
              <w:jc w:val="both"/>
              <w:rPr>
                <w:rFonts w:ascii="Arial" w:hAnsi="Arial" w:cs="Arial"/>
                <w:b/>
                <w:bCs/>
                <w:sz w:val="24"/>
                <w:szCs w:val="24"/>
              </w:rPr>
            </w:pPr>
            <w:r>
              <w:rPr>
                <w:rFonts w:ascii="Arial" w:hAnsi="Arial" w:cs="Arial"/>
                <w:b/>
                <w:bCs/>
                <w:sz w:val="24"/>
                <w:szCs w:val="24"/>
              </w:rPr>
              <w:t>Chapter</w:t>
            </w:r>
            <w:r w:rsidR="0037246D">
              <w:rPr>
                <w:rFonts w:ascii="Arial" w:hAnsi="Arial" w:cs="Arial"/>
                <w:b/>
                <w:bCs/>
                <w:sz w:val="24"/>
                <w:szCs w:val="24"/>
              </w:rPr>
              <w:t xml:space="preserve"> No.</w:t>
            </w:r>
          </w:p>
        </w:tc>
        <w:tc>
          <w:tcPr>
            <w:tcW w:w="6521" w:type="dxa"/>
          </w:tcPr>
          <w:p w14:paraId="31C6981C" w14:textId="1612D06E" w:rsidR="0037246D" w:rsidRDefault="00C14164" w:rsidP="00B06403">
            <w:pPr>
              <w:tabs>
                <w:tab w:val="left" w:pos="2412"/>
              </w:tabs>
              <w:jc w:val="both"/>
              <w:rPr>
                <w:rFonts w:ascii="Arial" w:hAnsi="Arial" w:cs="Arial"/>
                <w:b/>
                <w:bCs/>
                <w:sz w:val="24"/>
                <w:szCs w:val="24"/>
              </w:rPr>
            </w:pPr>
            <w:r>
              <w:rPr>
                <w:rFonts w:ascii="Arial" w:hAnsi="Arial" w:cs="Arial"/>
                <w:b/>
                <w:bCs/>
                <w:sz w:val="24"/>
                <w:szCs w:val="24"/>
              </w:rPr>
              <w:t>Title</w:t>
            </w:r>
          </w:p>
        </w:tc>
        <w:tc>
          <w:tcPr>
            <w:tcW w:w="992" w:type="dxa"/>
          </w:tcPr>
          <w:p w14:paraId="2AC632C7" w14:textId="4977BF21" w:rsidR="0037246D" w:rsidRDefault="00673172" w:rsidP="00B06403">
            <w:pPr>
              <w:tabs>
                <w:tab w:val="left" w:pos="2412"/>
              </w:tabs>
              <w:jc w:val="both"/>
              <w:rPr>
                <w:rFonts w:ascii="Arial" w:hAnsi="Arial" w:cs="Arial"/>
                <w:b/>
                <w:bCs/>
                <w:sz w:val="24"/>
                <w:szCs w:val="24"/>
              </w:rPr>
            </w:pPr>
            <w:r>
              <w:rPr>
                <w:rFonts w:ascii="Arial" w:hAnsi="Arial" w:cs="Arial"/>
                <w:b/>
                <w:bCs/>
                <w:sz w:val="24"/>
                <w:szCs w:val="24"/>
              </w:rPr>
              <w:t>Page No.</w:t>
            </w:r>
          </w:p>
        </w:tc>
      </w:tr>
      <w:tr w:rsidR="0037246D" w14:paraId="0205034E" w14:textId="77777777" w:rsidTr="00636FA5">
        <w:tc>
          <w:tcPr>
            <w:tcW w:w="1843" w:type="dxa"/>
          </w:tcPr>
          <w:p w14:paraId="05B00761" w14:textId="1A6C7739" w:rsidR="0037246D" w:rsidRPr="00C14164" w:rsidRDefault="008E2CF0" w:rsidP="00B06403">
            <w:pPr>
              <w:tabs>
                <w:tab w:val="left" w:pos="2412"/>
              </w:tabs>
              <w:jc w:val="both"/>
              <w:rPr>
                <w:rFonts w:ascii="Arial" w:hAnsi="Arial" w:cs="Arial"/>
                <w:sz w:val="24"/>
                <w:szCs w:val="24"/>
              </w:rPr>
            </w:pPr>
            <w:r w:rsidRPr="00C14164">
              <w:rPr>
                <w:rFonts w:ascii="Arial" w:hAnsi="Arial" w:cs="Arial"/>
                <w:sz w:val="24"/>
                <w:szCs w:val="24"/>
              </w:rPr>
              <w:t>1</w:t>
            </w:r>
          </w:p>
        </w:tc>
        <w:tc>
          <w:tcPr>
            <w:tcW w:w="6521" w:type="dxa"/>
          </w:tcPr>
          <w:p w14:paraId="4D17D906" w14:textId="690EBFF2" w:rsidR="0037246D" w:rsidRPr="00C14164" w:rsidRDefault="00C14164" w:rsidP="00B06403">
            <w:pPr>
              <w:tabs>
                <w:tab w:val="left" w:pos="2412"/>
              </w:tabs>
              <w:jc w:val="both"/>
              <w:rPr>
                <w:rFonts w:ascii="Arial" w:hAnsi="Arial" w:cs="Arial"/>
                <w:sz w:val="24"/>
                <w:szCs w:val="24"/>
              </w:rPr>
            </w:pPr>
            <w:r w:rsidRPr="00C14164">
              <w:rPr>
                <w:rFonts w:ascii="Arial" w:hAnsi="Arial" w:cs="Arial"/>
                <w:sz w:val="24"/>
                <w:szCs w:val="24"/>
              </w:rPr>
              <w:t>Introduction</w:t>
            </w:r>
          </w:p>
        </w:tc>
        <w:tc>
          <w:tcPr>
            <w:tcW w:w="992" w:type="dxa"/>
          </w:tcPr>
          <w:p w14:paraId="26ED8B48" w14:textId="2BD241EE" w:rsidR="0037246D" w:rsidRPr="00C14164" w:rsidRDefault="006C31E6" w:rsidP="00B06403">
            <w:pPr>
              <w:tabs>
                <w:tab w:val="left" w:pos="2412"/>
              </w:tabs>
              <w:jc w:val="both"/>
              <w:rPr>
                <w:rFonts w:ascii="Arial" w:hAnsi="Arial" w:cs="Arial"/>
                <w:sz w:val="24"/>
                <w:szCs w:val="24"/>
              </w:rPr>
            </w:pPr>
            <w:r>
              <w:rPr>
                <w:rFonts w:ascii="Arial" w:hAnsi="Arial" w:cs="Arial"/>
                <w:sz w:val="24"/>
                <w:szCs w:val="24"/>
              </w:rPr>
              <w:t>3</w:t>
            </w:r>
          </w:p>
        </w:tc>
      </w:tr>
      <w:tr w:rsidR="0037246D" w14:paraId="2EA91518" w14:textId="77777777" w:rsidTr="00636FA5">
        <w:tc>
          <w:tcPr>
            <w:tcW w:w="1843" w:type="dxa"/>
          </w:tcPr>
          <w:p w14:paraId="155C7904" w14:textId="4E267BE1" w:rsidR="0037246D" w:rsidRPr="00C14164" w:rsidRDefault="008E2CF0" w:rsidP="00B06403">
            <w:pPr>
              <w:tabs>
                <w:tab w:val="left" w:pos="2412"/>
              </w:tabs>
              <w:jc w:val="both"/>
              <w:rPr>
                <w:rFonts w:ascii="Arial" w:hAnsi="Arial" w:cs="Arial"/>
                <w:sz w:val="24"/>
                <w:szCs w:val="24"/>
              </w:rPr>
            </w:pPr>
            <w:r w:rsidRPr="00C14164">
              <w:rPr>
                <w:rFonts w:ascii="Arial" w:hAnsi="Arial" w:cs="Arial"/>
                <w:sz w:val="24"/>
                <w:szCs w:val="24"/>
              </w:rPr>
              <w:t>2</w:t>
            </w:r>
          </w:p>
        </w:tc>
        <w:tc>
          <w:tcPr>
            <w:tcW w:w="6521" w:type="dxa"/>
          </w:tcPr>
          <w:p w14:paraId="179B5258" w14:textId="25989944" w:rsidR="0037246D" w:rsidRPr="00C14164" w:rsidRDefault="00C14164" w:rsidP="00B06403">
            <w:pPr>
              <w:tabs>
                <w:tab w:val="left" w:pos="2412"/>
              </w:tabs>
              <w:jc w:val="both"/>
              <w:rPr>
                <w:rFonts w:ascii="Arial" w:hAnsi="Arial" w:cs="Arial"/>
                <w:sz w:val="24"/>
                <w:szCs w:val="24"/>
              </w:rPr>
            </w:pPr>
            <w:r w:rsidRPr="00C14164">
              <w:rPr>
                <w:rFonts w:ascii="Arial" w:hAnsi="Arial" w:cs="Arial"/>
                <w:sz w:val="24"/>
                <w:szCs w:val="24"/>
              </w:rPr>
              <w:t>Conceptual Background</w:t>
            </w:r>
          </w:p>
        </w:tc>
        <w:tc>
          <w:tcPr>
            <w:tcW w:w="992" w:type="dxa"/>
          </w:tcPr>
          <w:p w14:paraId="3CB2B3D0" w14:textId="3C380B0C" w:rsidR="0037246D" w:rsidRPr="00C14164" w:rsidRDefault="006C31E6" w:rsidP="00B06403">
            <w:pPr>
              <w:tabs>
                <w:tab w:val="left" w:pos="2412"/>
              </w:tabs>
              <w:jc w:val="both"/>
              <w:rPr>
                <w:rFonts w:ascii="Arial" w:hAnsi="Arial" w:cs="Arial"/>
                <w:sz w:val="24"/>
                <w:szCs w:val="24"/>
              </w:rPr>
            </w:pPr>
            <w:r>
              <w:rPr>
                <w:rFonts w:ascii="Arial" w:hAnsi="Arial" w:cs="Arial"/>
                <w:sz w:val="24"/>
                <w:szCs w:val="24"/>
              </w:rPr>
              <w:t>6</w:t>
            </w:r>
          </w:p>
        </w:tc>
      </w:tr>
      <w:tr w:rsidR="0037246D" w14:paraId="25967698" w14:textId="77777777" w:rsidTr="00636FA5">
        <w:tc>
          <w:tcPr>
            <w:tcW w:w="1843" w:type="dxa"/>
          </w:tcPr>
          <w:p w14:paraId="279B0E17" w14:textId="356B4D17" w:rsidR="0037246D" w:rsidRPr="00C14164" w:rsidRDefault="008E2CF0" w:rsidP="00B06403">
            <w:pPr>
              <w:tabs>
                <w:tab w:val="left" w:pos="2412"/>
              </w:tabs>
              <w:jc w:val="both"/>
              <w:rPr>
                <w:rFonts w:ascii="Arial" w:hAnsi="Arial" w:cs="Arial"/>
                <w:sz w:val="24"/>
                <w:szCs w:val="24"/>
              </w:rPr>
            </w:pPr>
            <w:r w:rsidRPr="00C14164">
              <w:rPr>
                <w:rFonts w:ascii="Arial" w:hAnsi="Arial" w:cs="Arial"/>
                <w:sz w:val="24"/>
                <w:szCs w:val="24"/>
              </w:rPr>
              <w:t>3</w:t>
            </w:r>
          </w:p>
        </w:tc>
        <w:tc>
          <w:tcPr>
            <w:tcW w:w="6521" w:type="dxa"/>
          </w:tcPr>
          <w:p w14:paraId="02785011" w14:textId="39AAC860" w:rsidR="0037246D" w:rsidRPr="00C14164" w:rsidRDefault="00C14164" w:rsidP="00B06403">
            <w:pPr>
              <w:tabs>
                <w:tab w:val="left" w:pos="2412"/>
              </w:tabs>
              <w:jc w:val="both"/>
              <w:rPr>
                <w:rFonts w:ascii="Arial" w:hAnsi="Arial" w:cs="Arial"/>
                <w:sz w:val="24"/>
                <w:szCs w:val="24"/>
              </w:rPr>
            </w:pPr>
            <w:r w:rsidRPr="00C14164">
              <w:rPr>
                <w:rFonts w:ascii="Arial" w:hAnsi="Arial" w:cs="Arial"/>
                <w:sz w:val="24"/>
                <w:szCs w:val="24"/>
              </w:rPr>
              <w:t>Research Methodology</w:t>
            </w:r>
          </w:p>
        </w:tc>
        <w:tc>
          <w:tcPr>
            <w:tcW w:w="992" w:type="dxa"/>
          </w:tcPr>
          <w:p w14:paraId="5CA44922" w14:textId="783EB1CD" w:rsidR="0037246D" w:rsidRPr="00C14164" w:rsidRDefault="006C31E6" w:rsidP="00B06403">
            <w:pPr>
              <w:tabs>
                <w:tab w:val="left" w:pos="2412"/>
              </w:tabs>
              <w:jc w:val="both"/>
              <w:rPr>
                <w:rFonts w:ascii="Arial" w:hAnsi="Arial" w:cs="Arial"/>
                <w:sz w:val="24"/>
                <w:szCs w:val="24"/>
              </w:rPr>
            </w:pPr>
            <w:r>
              <w:rPr>
                <w:rFonts w:ascii="Arial" w:hAnsi="Arial" w:cs="Arial"/>
                <w:sz w:val="24"/>
                <w:szCs w:val="24"/>
              </w:rPr>
              <w:t>11</w:t>
            </w:r>
          </w:p>
        </w:tc>
      </w:tr>
      <w:tr w:rsidR="0037246D" w14:paraId="303DC800" w14:textId="77777777" w:rsidTr="00636FA5">
        <w:tc>
          <w:tcPr>
            <w:tcW w:w="1843" w:type="dxa"/>
          </w:tcPr>
          <w:p w14:paraId="18507C83" w14:textId="707949D6" w:rsidR="0037246D" w:rsidRPr="00C14164" w:rsidRDefault="008E2CF0" w:rsidP="00B06403">
            <w:pPr>
              <w:tabs>
                <w:tab w:val="left" w:pos="2412"/>
              </w:tabs>
              <w:jc w:val="both"/>
              <w:rPr>
                <w:rFonts w:ascii="Arial" w:hAnsi="Arial" w:cs="Arial"/>
                <w:sz w:val="24"/>
                <w:szCs w:val="24"/>
              </w:rPr>
            </w:pPr>
            <w:r w:rsidRPr="00C14164">
              <w:rPr>
                <w:rFonts w:ascii="Arial" w:hAnsi="Arial" w:cs="Arial"/>
                <w:sz w:val="24"/>
                <w:szCs w:val="24"/>
              </w:rPr>
              <w:t>4</w:t>
            </w:r>
          </w:p>
        </w:tc>
        <w:tc>
          <w:tcPr>
            <w:tcW w:w="6521" w:type="dxa"/>
          </w:tcPr>
          <w:p w14:paraId="62C57884" w14:textId="51202695" w:rsidR="0037246D" w:rsidRPr="00C14164" w:rsidRDefault="00C14164" w:rsidP="00B06403">
            <w:pPr>
              <w:tabs>
                <w:tab w:val="left" w:pos="2412"/>
              </w:tabs>
              <w:jc w:val="both"/>
              <w:rPr>
                <w:rFonts w:ascii="Arial" w:hAnsi="Arial" w:cs="Arial"/>
                <w:sz w:val="24"/>
                <w:szCs w:val="24"/>
              </w:rPr>
            </w:pPr>
            <w:r w:rsidRPr="00C14164">
              <w:rPr>
                <w:rFonts w:ascii="Arial" w:hAnsi="Arial" w:cs="Arial"/>
                <w:sz w:val="24"/>
                <w:szCs w:val="24"/>
              </w:rPr>
              <w:t>Data Analysis</w:t>
            </w:r>
          </w:p>
        </w:tc>
        <w:tc>
          <w:tcPr>
            <w:tcW w:w="992" w:type="dxa"/>
          </w:tcPr>
          <w:p w14:paraId="4CAD525E" w14:textId="6D2F824C" w:rsidR="0037246D" w:rsidRPr="00C14164" w:rsidRDefault="007C3DF5" w:rsidP="00B06403">
            <w:pPr>
              <w:tabs>
                <w:tab w:val="left" w:pos="2412"/>
              </w:tabs>
              <w:jc w:val="both"/>
              <w:rPr>
                <w:rFonts w:ascii="Arial" w:hAnsi="Arial" w:cs="Arial"/>
                <w:sz w:val="24"/>
                <w:szCs w:val="24"/>
              </w:rPr>
            </w:pPr>
            <w:r>
              <w:rPr>
                <w:rFonts w:ascii="Arial" w:hAnsi="Arial" w:cs="Arial"/>
                <w:sz w:val="24"/>
                <w:szCs w:val="24"/>
              </w:rPr>
              <w:t>15</w:t>
            </w:r>
          </w:p>
        </w:tc>
      </w:tr>
      <w:tr w:rsidR="0037246D" w14:paraId="262B4341" w14:textId="77777777" w:rsidTr="00636FA5">
        <w:tc>
          <w:tcPr>
            <w:tcW w:w="1843" w:type="dxa"/>
          </w:tcPr>
          <w:p w14:paraId="4D2E7866" w14:textId="3D7B3A54" w:rsidR="0037246D" w:rsidRPr="00C14164" w:rsidRDefault="008E2CF0" w:rsidP="00B06403">
            <w:pPr>
              <w:tabs>
                <w:tab w:val="left" w:pos="2412"/>
              </w:tabs>
              <w:jc w:val="both"/>
              <w:rPr>
                <w:rFonts w:ascii="Arial" w:hAnsi="Arial" w:cs="Arial"/>
                <w:sz w:val="24"/>
                <w:szCs w:val="24"/>
              </w:rPr>
            </w:pPr>
            <w:r w:rsidRPr="00C14164">
              <w:rPr>
                <w:rFonts w:ascii="Arial" w:hAnsi="Arial" w:cs="Arial"/>
                <w:sz w:val="24"/>
                <w:szCs w:val="24"/>
              </w:rPr>
              <w:t>5</w:t>
            </w:r>
          </w:p>
        </w:tc>
        <w:tc>
          <w:tcPr>
            <w:tcW w:w="6521" w:type="dxa"/>
          </w:tcPr>
          <w:p w14:paraId="0ACDB713" w14:textId="0AD91D4C" w:rsidR="0037246D" w:rsidRPr="00C14164" w:rsidRDefault="00C14164" w:rsidP="00B06403">
            <w:pPr>
              <w:tabs>
                <w:tab w:val="left" w:pos="2412"/>
              </w:tabs>
              <w:jc w:val="both"/>
              <w:rPr>
                <w:rFonts w:ascii="Arial" w:hAnsi="Arial" w:cs="Arial"/>
                <w:sz w:val="24"/>
                <w:szCs w:val="24"/>
              </w:rPr>
            </w:pPr>
            <w:r w:rsidRPr="00C14164">
              <w:rPr>
                <w:rFonts w:ascii="Arial" w:hAnsi="Arial" w:cs="Arial"/>
                <w:sz w:val="24"/>
                <w:szCs w:val="24"/>
              </w:rPr>
              <w:t>Interpretation, Conclusion and Future Research</w:t>
            </w:r>
          </w:p>
        </w:tc>
        <w:tc>
          <w:tcPr>
            <w:tcW w:w="992" w:type="dxa"/>
          </w:tcPr>
          <w:p w14:paraId="10F51B76" w14:textId="12DD63BB" w:rsidR="0037246D" w:rsidRPr="00C14164" w:rsidRDefault="00E0725C" w:rsidP="00B06403">
            <w:pPr>
              <w:tabs>
                <w:tab w:val="left" w:pos="2412"/>
              </w:tabs>
              <w:jc w:val="both"/>
              <w:rPr>
                <w:rFonts w:ascii="Arial" w:hAnsi="Arial" w:cs="Arial"/>
                <w:sz w:val="24"/>
                <w:szCs w:val="24"/>
              </w:rPr>
            </w:pPr>
            <w:r>
              <w:rPr>
                <w:rFonts w:ascii="Arial" w:hAnsi="Arial" w:cs="Arial"/>
                <w:sz w:val="24"/>
                <w:szCs w:val="24"/>
              </w:rPr>
              <w:t>23</w:t>
            </w:r>
          </w:p>
        </w:tc>
      </w:tr>
      <w:tr w:rsidR="008E2CF0" w14:paraId="0B1F0A89" w14:textId="77777777" w:rsidTr="00636FA5">
        <w:tc>
          <w:tcPr>
            <w:tcW w:w="1843" w:type="dxa"/>
          </w:tcPr>
          <w:p w14:paraId="14682E00" w14:textId="40E3D321" w:rsidR="008E2CF0" w:rsidRPr="00C14164" w:rsidRDefault="008E2CF0" w:rsidP="00B06403">
            <w:pPr>
              <w:tabs>
                <w:tab w:val="left" w:pos="2412"/>
              </w:tabs>
              <w:jc w:val="both"/>
              <w:rPr>
                <w:rFonts w:ascii="Arial" w:hAnsi="Arial" w:cs="Arial"/>
                <w:sz w:val="24"/>
                <w:szCs w:val="24"/>
              </w:rPr>
            </w:pPr>
            <w:r w:rsidRPr="00C14164">
              <w:rPr>
                <w:rFonts w:ascii="Arial" w:hAnsi="Arial" w:cs="Arial"/>
                <w:sz w:val="24"/>
                <w:szCs w:val="24"/>
              </w:rPr>
              <w:t>6</w:t>
            </w:r>
          </w:p>
        </w:tc>
        <w:tc>
          <w:tcPr>
            <w:tcW w:w="6521" w:type="dxa"/>
          </w:tcPr>
          <w:p w14:paraId="7BB960B5" w14:textId="2897124C" w:rsidR="008E2CF0" w:rsidRPr="00C14164" w:rsidRDefault="00C14164" w:rsidP="00B06403">
            <w:pPr>
              <w:tabs>
                <w:tab w:val="left" w:pos="2412"/>
              </w:tabs>
              <w:jc w:val="both"/>
              <w:rPr>
                <w:rFonts w:ascii="Arial" w:hAnsi="Arial" w:cs="Arial"/>
                <w:sz w:val="24"/>
                <w:szCs w:val="24"/>
              </w:rPr>
            </w:pPr>
            <w:r w:rsidRPr="00C14164">
              <w:rPr>
                <w:rFonts w:ascii="Arial" w:hAnsi="Arial" w:cs="Arial"/>
                <w:sz w:val="24"/>
                <w:szCs w:val="24"/>
              </w:rPr>
              <w:t>References</w:t>
            </w:r>
          </w:p>
        </w:tc>
        <w:tc>
          <w:tcPr>
            <w:tcW w:w="992" w:type="dxa"/>
          </w:tcPr>
          <w:p w14:paraId="11BFEE20" w14:textId="25C2C13D" w:rsidR="008E2CF0" w:rsidRPr="00C14164" w:rsidRDefault="00E0725C" w:rsidP="00B06403">
            <w:pPr>
              <w:tabs>
                <w:tab w:val="left" w:pos="2412"/>
              </w:tabs>
              <w:jc w:val="both"/>
              <w:rPr>
                <w:rFonts w:ascii="Arial" w:hAnsi="Arial" w:cs="Arial"/>
                <w:sz w:val="24"/>
                <w:szCs w:val="24"/>
              </w:rPr>
            </w:pPr>
            <w:r>
              <w:rPr>
                <w:rFonts w:ascii="Arial" w:hAnsi="Arial" w:cs="Arial"/>
                <w:sz w:val="24"/>
                <w:szCs w:val="24"/>
              </w:rPr>
              <w:t>27</w:t>
            </w:r>
          </w:p>
        </w:tc>
      </w:tr>
    </w:tbl>
    <w:p w14:paraId="07E3865B" w14:textId="77777777" w:rsidR="0037246D" w:rsidRPr="00C80C34" w:rsidRDefault="0037246D" w:rsidP="00B06403">
      <w:pPr>
        <w:tabs>
          <w:tab w:val="left" w:pos="2412"/>
        </w:tabs>
        <w:jc w:val="both"/>
        <w:rPr>
          <w:rFonts w:ascii="Arial" w:hAnsi="Arial" w:cs="Arial"/>
          <w:b/>
          <w:bCs/>
          <w:sz w:val="24"/>
          <w:szCs w:val="24"/>
        </w:rPr>
      </w:pPr>
    </w:p>
    <w:p w14:paraId="2BDACA47" w14:textId="0A563B93" w:rsidR="00C14164" w:rsidRDefault="00C14164" w:rsidP="00B06403">
      <w:pPr>
        <w:tabs>
          <w:tab w:val="left" w:pos="4176"/>
        </w:tabs>
        <w:jc w:val="both"/>
        <w:rPr>
          <w:rFonts w:ascii="Arial" w:hAnsi="Arial" w:cs="Arial"/>
          <w:sz w:val="24"/>
          <w:szCs w:val="24"/>
        </w:rPr>
      </w:pPr>
      <w:r>
        <w:rPr>
          <w:rFonts w:ascii="Arial" w:hAnsi="Arial" w:cs="Arial"/>
          <w:sz w:val="24"/>
          <w:szCs w:val="24"/>
        </w:rPr>
        <w:tab/>
      </w:r>
    </w:p>
    <w:p w14:paraId="79DC7268" w14:textId="77777777" w:rsidR="00910E2C" w:rsidRDefault="00910E2C" w:rsidP="00B06403">
      <w:pPr>
        <w:jc w:val="both"/>
        <w:rPr>
          <w:rFonts w:ascii="Arial" w:hAnsi="Arial" w:cs="Arial"/>
          <w:sz w:val="24"/>
          <w:szCs w:val="24"/>
        </w:rPr>
      </w:pPr>
    </w:p>
    <w:p w14:paraId="2CC1B170" w14:textId="77777777" w:rsidR="00910E2C" w:rsidRDefault="00910E2C" w:rsidP="00B06403">
      <w:pPr>
        <w:jc w:val="both"/>
        <w:rPr>
          <w:rFonts w:ascii="Arial" w:hAnsi="Arial" w:cs="Arial"/>
          <w:sz w:val="24"/>
          <w:szCs w:val="24"/>
        </w:rPr>
      </w:pPr>
    </w:p>
    <w:p w14:paraId="0D5303FC" w14:textId="77777777" w:rsidR="00910E2C" w:rsidRDefault="00910E2C" w:rsidP="00B06403">
      <w:pPr>
        <w:jc w:val="both"/>
        <w:rPr>
          <w:rFonts w:ascii="Arial" w:hAnsi="Arial" w:cs="Arial"/>
          <w:sz w:val="24"/>
          <w:szCs w:val="24"/>
        </w:rPr>
      </w:pPr>
    </w:p>
    <w:p w14:paraId="79820A8B" w14:textId="77777777" w:rsidR="00910E2C" w:rsidRDefault="00910E2C" w:rsidP="00B06403">
      <w:pPr>
        <w:jc w:val="both"/>
        <w:rPr>
          <w:rFonts w:ascii="Arial" w:hAnsi="Arial" w:cs="Arial"/>
          <w:sz w:val="24"/>
          <w:szCs w:val="24"/>
        </w:rPr>
      </w:pPr>
    </w:p>
    <w:p w14:paraId="58743939" w14:textId="77777777" w:rsidR="00910E2C" w:rsidRDefault="00910E2C" w:rsidP="00B06403">
      <w:pPr>
        <w:jc w:val="both"/>
        <w:rPr>
          <w:rFonts w:ascii="Arial" w:hAnsi="Arial" w:cs="Arial"/>
          <w:sz w:val="24"/>
          <w:szCs w:val="24"/>
        </w:rPr>
      </w:pPr>
    </w:p>
    <w:p w14:paraId="66B605CC" w14:textId="77777777" w:rsidR="00910E2C" w:rsidRDefault="00910E2C" w:rsidP="00B06403">
      <w:pPr>
        <w:jc w:val="both"/>
        <w:rPr>
          <w:rFonts w:ascii="Arial" w:hAnsi="Arial" w:cs="Arial"/>
          <w:sz w:val="24"/>
          <w:szCs w:val="24"/>
        </w:rPr>
      </w:pPr>
    </w:p>
    <w:p w14:paraId="3087A484" w14:textId="77777777" w:rsidR="00910E2C" w:rsidRDefault="00910E2C" w:rsidP="00B06403">
      <w:pPr>
        <w:jc w:val="both"/>
        <w:rPr>
          <w:rFonts w:ascii="Arial" w:hAnsi="Arial" w:cs="Arial"/>
          <w:sz w:val="24"/>
          <w:szCs w:val="24"/>
        </w:rPr>
      </w:pPr>
    </w:p>
    <w:p w14:paraId="65F01BE7" w14:textId="77777777" w:rsidR="00910E2C" w:rsidRDefault="00910E2C" w:rsidP="00B06403">
      <w:pPr>
        <w:jc w:val="both"/>
        <w:rPr>
          <w:rFonts w:ascii="Arial" w:hAnsi="Arial" w:cs="Arial"/>
          <w:sz w:val="24"/>
          <w:szCs w:val="24"/>
        </w:rPr>
      </w:pPr>
    </w:p>
    <w:p w14:paraId="7C497255" w14:textId="77777777" w:rsidR="00910E2C" w:rsidRDefault="00910E2C" w:rsidP="00B06403">
      <w:pPr>
        <w:jc w:val="both"/>
        <w:rPr>
          <w:rFonts w:ascii="Arial" w:hAnsi="Arial" w:cs="Arial"/>
          <w:sz w:val="24"/>
          <w:szCs w:val="24"/>
        </w:rPr>
      </w:pPr>
    </w:p>
    <w:p w14:paraId="1FC83F59" w14:textId="77777777" w:rsidR="00910E2C" w:rsidRDefault="00910E2C" w:rsidP="00B06403">
      <w:pPr>
        <w:jc w:val="both"/>
        <w:rPr>
          <w:rFonts w:ascii="Arial" w:hAnsi="Arial" w:cs="Arial"/>
          <w:sz w:val="24"/>
          <w:szCs w:val="24"/>
        </w:rPr>
      </w:pPr>
    </w:p>
    <w:p w14:paraId="1E09A37C" w14:textId="77777777" w:rsidR="00910E2C" w:rsidRDefault="00910E2C" w:rsidP="00B06403">
      <w:pPr>
        <w:jc w:val="both"/>
        <w:rPr>
          <w:rFonts w:ascii="Arial" w:hAnsi="Arial" w:cs="Arial"/>
          <w:sz w:val="24"/>
          <w:szCs w:val="24"/>
        </w:rPr>
      </w:pPr>
    </w:p>
    <w:p w14:paraId="6B43DBC5" w14:textId="77777777" w:rsidR="00910E2C" w:rsidRDefault="00910E2C" w:rsidP="00B06403">
      <w:pPr>
        <w:jc w:val="both"/>
        <w:rPr>
          <w:rFonts w:ascii="Arial" w:hAnsi="Arial" w:cs="Arial"/>
          <w:sz w:val="24"/>
          <w:szCs w:val="24"/>
        </w:rPr>
      </w:pPr>
    </w:p>
    <w:p w14:paraId="7DA72E73" w14:textId="77777777" w:rsidR="00910E2C" w:rsidRDefault="00910E2C" w:rsidP="00B06403">
      <w:pPr>
        <w:jc w:val="both"/>
        <w:rPr>
          <w:rFonts w:ascii="Arial" w:hAnsi="Arial" w:cs="Arial"/>
          <w:sz w:val="24"/>
          <w:szCs w:val="24"/>
        </w:rPr>
      </w:pPr>
    </w:p>
    <w:p w14:paraId="598D977A" w14:textId="77777777" w:rsidR="00910E2C" w:rsidRDefault="00910E2C" w:rsidP="00B06403">
      <w:pPr>
        <w:jc w:val="both"/>
        <w:rPr>
          <w:rFonts w:ascii="Arial" w:hAnsi="Arial" w:cs="Arial"/>
          <w:sz w:val="24"/>
          <w:szCs w:val="24"/>
        </w:rPr>
      </w:pPr>
    </w:p>
    <w:p w14:paraId="197BD862" w14:textId="77777777" w:rsidR="00910E2C" w:rsidRDefault="00910E2C" w:rsidP="00B06403">
      <w:pPr>
        <w:jc w:val="both"/>
        <w:rPr>
          <w:rFonts w:ascii="Arial" w:hAnsi="Arial" w:cs="Arial"/>
          <w:sz w:val="24"/>
          <w:szCs w:val="24"/>
        </w:rPr>
      </w:pPr>
    </w:p>
    <w:p w14:paraId="1FF022D7" w14:textId="77777777" w:rsidR="00910E2C" w:rsidRDefault="00910E2C" w:rsidP="00B06403">
      <w:pPr>
        <w:jc w:val="both"/>
        <w:rPr>
          <w:rFonts w:ascii="Arial" w:hAnsi="Arial" w:cs="Arial"/>
          <w:sz w:val="24"/>
          <w:szCs w:val="24"/>
        </w:rPr>
      </w:pPr>
    </w:p>
    <w:p w14:paraId="64AFA09C" w14:textId="77777777" w:rsidR="00910E2C" w:rsidRDefault="00910E2C" w:rsidP="00B06403">
      <w:pPr>
        <w:jc w:val="both"/>
        <w:rPr>
          <w:rFonts w:ascii="Arial" w:hAnsi="Arial" w:cs="Arial"/>
          <w:sz w:val="24"/>
          <w:szCs w:val="24"/>
        </w:rPr>
      </w:pPr>
    </w:p>
    <w:p w14:paraId="748A4477" w14:textId="77777777" w:rsidR="00910E2C" w:rsidRDefault="00910E2C" w:rsidP="00B06403">
      <w:pPr>
        <w:jc w:val="both"/>
        <w:rPr>
          <w:rFonts w:ascii="Arial" w:hAnsi="Arial" w:cs="Arial"/>
          <w:sz w:val="24"/>
          <w:szCs w:val="24"/>
        </w:rPr>
      </w:pPr>
    </w:p>
    <w:p w14:paraId="5AAC4DE5" w14:textId="77777777" w:rsidR="00910E2C" w:rsidRDefault="00910E2C" w:rsidP="00B06403">
      <w:pPr>
        <w:jc w:val="both"/>
        <w:rPr>
          <w:rFonts w:ascii="Arial" w:hAnsi="Arial" w:cs="Arial"/>
          <w:sz w:val="24"/>
          <w:szCs w:val="24"/>
        </w:rPr>
      </w:pPr>
    </w:p>
    <w:p w14:paraId="54BF980F" w14:textId="77777777" w:rsidR="00910E2C" w:rsidRDefault="00910E2C" w:rsidP="00B06403">
      <w:pPr>
        <w:jc w:val="both"/>
        <w:rPr>
          <w:rFonts w:ascii="Arial" w:hAnsi="Arial" w:cs="Arial"/>
          <w:sz w:val="24"/>
          <w:szCs w:val="24"/>
        </w:rPr>
      </w:pPr>
    </w:p>
    <w:p w14:paraId="16267092" w14:textId="77777777" w:rsidR="00910E2C" w:rsidRDefault="00910E2C" w:rsidP="00B06403">
      <w:pPr>
        <w:jc w:val="both"/>
        <w:rPr>
          <w:rFonts w:ascii="Arial" w:hAnsi="Arial" w:cs="Arial"/>
          <w:sz w:val="24"/>
          <w:szCs w:val="24"/>
        </w:rPr>
      </w:pPr>
    </w:p>
    <w:p w14:paraId="6F0D3C09" w14:textId="77777777" w:rsidR="00910E2C" w:rsidRDefault="00910E2C" w:rsidP="00B06403">
      <w:pPr>
        <w:jc w:val="both"/>
        <w:rPr>
          <w:rFonts w:ascii="Arial" w:hAnsi="Arial" w:cs="Arial"/>
          <w:sz w:val="24"/>
          <w:szCs w:val="24"/>
        </w:rPr>
      </w:pPr>
    </w:p>
    <w:p w14:paraId="47A94DD4" w14:textId="77777777" w:rsidR="00910E2C" w:rsidRDefault="00910E2C" w:rsidP="00B06403">
      <w:pPr>
        <w:jc w:val="both"/>
        <w:rPr>
          <w:rFonts w:ascii="Arial" w:hAnsi="Arial" w:cs="Arial"/>
          <w:sz w:val="24"/>
          <w:szCs w:val="24"/>
        </w:rPr>
      </w:pPr>
    </w:p>
    <w:p w14:paraId="50834860" w14:textId="77777777" w:rsidR="00910E2C" w:rsidRDefault="00910E2C" w:rsidP="00B06403">
      <w:pPr>
        <w:jc w:val="both"/>
        <w:rPr>
          <w:rFonts w:ascii="Arial" w:hAnsi="Arial" w:cs="Arial"/>
          <w:sz w:val="24"/>
          <w:szCs w:val="24"/>
        </w:rPr>
      </w:pPr>
    </w:p>
    <w:p w14:paraId="593C3D25" w14:textId="77777777" w:rsidR="00910E2C" w:rsidRDefault="00910E2C" w:rsidP="00B06403">
      <w:pPr>
        <w:jc w:val="both"/>
        <w:rPr>
          <w:rFonts w:ascii="Arial" w:hAnsi="Arial" w:cs="Arial"/>
          <w:sz w:val="24"/>
          <w:szCs w:val="24"/>
        </w:rPr>
      </w:pPr>
    </w:p>
    <w:p w14:paraId="38C889F1" w14:textId="77777777" w:rsidR="00910E2C" w:rsidRDefault="00910E2C" w:rsidP="00B06403">
      <w:pPr>
        <w:jc w:val="both"/>
        <w:rPr>
          <w:rFonts w:ascii="Arial" w:hAnsi="Arial" w:cs="Arial"/>
          <w:sz w:val="24"/>
          <w:szCs w:val="24"/>
        </w:rPr>
      </w:pPr>
    </w:p>
    <w:p w14:paraId="16EC3F40" w14:textId="77777777" w:rsidR="00910E2C" w:rsidRDefault="00910E2C" w:rsidP="00B06403">
      <w:pPr>
        <w:jc w:val="both"/>
        <w:rPr>
          <w:rFonts w:ascii="Arial" w:hAnsi="Arial" w:cs="Arial"/>
          <w:sz w:val="24"/>
          <w:szCs w:val="24"/>
        </w:rPr>
      </w:pPr>
    </w:p>
    <w:p w14:paraId="2BD0DD87" w14:textId="77777777" w:rsidR="00910E2C" w:rsidRDefault="00910E2C" w:rsidP="00B06403">
      <w:pPr>
        <w:jc w:val="both"/>
        <w:rPr>
          <w:rFonts w:ascii="Arial" w:hAnsi="Arial" w:cs="Arial"/>
          <w:sz w:val="24"/>
          <w:szCs w:val="24"/>
        </w:rPr>
      </w:pPr>
    </w:p>
    <w:p w14:paraId="576E676E" w14:textId="77777777" w:rsidR="00910E2C" w:rsidRDefault="00910E2C" w:rsidP="00B06403">
      <w:pPr>
        <w:jc w:val="both"/>
        <w:rPr>
          <w:rFonts w:ascii="Arial" w:hAnsi="Arial" w:cs="Arial"/>
          <w:sz w:val="24"/>
          <w:szCs w:val="24"/>
        </w:rPr>
      </w:pPr>
    </w:p>
    <w:p w14:paraId="50971555" w14:textId="77777777" w:rsidR="00910E2C" w:rsidRDefault="00910E2C" w:rsidP="00B06403">
      <w:pPr>
        <w:jc w:val="both"/>
        <w:rPr>
          <w:rFonts w:ascii="Arial" w:hAnsi="Arial" w:cs="Arial"/>
          <w:sz w:val="24"/>
          <w:szCs w:val="24"/>
        </w:rPr>
      </w:pPr>
    </w:p>
    <w:p w14:paraId="3C231C27" w14:textId="77777777" w:rsidR="00910E2C" w:rsidRDefault="00910E2C" w:rsidP="00B06403">
      <w:pPr>
        <w:jc w:val="both"/>
        <w:rPr>
          <w:rFonts w:ascii="Arial" w:hAnsi="Arial" w:cs="Arial"/>
          <w:sz w:val="24"/>
          <w:szCs w:val="24"/>
        </w:rPr>
      </w:pPr>
    </w:p>
    <w:p w14:paraId="3FA03777" w14:textId="77777777" w:rsidR="00910E2C" w:rsidRDefault="00910E2C" w:rsidP="00B06403">
      <w:pPr>
        <w:jc w:val="both"/>
        <w:rPr>
          <w:rFonts w:ascii="Arial" w:hAnsi="Arial" w:cs="Arial"/>
          <w:sz w:val="24"/>
          <w:szCs w:val="24"/>
        </w:rPr>
      </w:pPr>
    </w:p>
    <w:p w14:paraId="4AFF75EA" w14:textId="77777777" w:rsidR="00910E2C" w:rsidRDefault="00910E2C" w:rsidP="00B06403">
      <w:pPr>
        <w:jc w:val="both"/>
        <w:rPr>
          <w:rFonts w:ascii="Arial" w:hAnsi="Arial" w:cs="Arial"/>
          <w:sz w:val="24"/>
          <w:szCs w:val="24"/>
        </w:rPr>
      </w:pPr>
    </w:p>
    <w:p w14:paraId="61E022F6" w14:textId="77777777" w:rsidR="00910E2C" w:rsidRDefault="00910E2C" w:rsidP="00B06403">
      <w:pPr>
        <w:jc w:val="both"/>
        <w:rPr>
          <w:rFonts w:ascii="Arial" w:hAnsi="Arial" w:cs="Arial"/>
          <w:sz w:val="24"/>
          <w:szCs w:val="24"/>
        </w:rPr>
      </w:pPr>
    </w:p>
    <w:p w14:paraId="0D54F661" w14:textId="77777777" w:rsidR="00847E27" w:rsidRDefault="00847E27" w:rsidP="00B06403">
      <w:pPr>
        <w:jc w:val="both"/>
        <w:rPr>
          <w:rFonts w:ascii="Arial" w:hAnsi="Arial" w:cs="Arial"/>
          <w:b/>
          <w:bCs/>
          <w:sz w:val="32"/>
          <w:szCs w:val="32"/>
        </w:rPr>
      </w:pPr>
    </w:p>
    <w:p w14:paraId="6679A991" w14:textId="6EFEDC5F" w:rsidR="00C14164" w:rsidRPr="00910E2C" w:rsidRDefault="00C14164" w:rsidP="00B4248E">
      <w:pPr>
        <w:jc w:val="center"/>
        <w:rPr>
          <w:rFonts w:ascii="Arial" w:hAnsi="Arial" w:cs="Arial"/>
          <w:sz w:val="24"/>
          <w:szCs w:val="24"/>
        </w:rPr>
      </w:pPr>
      <w:r w:rsidRPr="00AA62E5">
        <w:rPr>
          <w:rFonts w:ascii="Arial" w:hAnsi="Arial" w:cs="Arial"/>
          <w:b/>
          <w:bCs/>
          <w:sz w:val="32"/>
          <w:szCs w:val="32"/>
        </w:rPr>
        <w:t>CHAPTER</w:t>
      </w:r>
      <w:r w:rsidR="00823CA3">
        <w:rPr>
          <w:rFonts w:ascii="Arial" w:hAnsi="Arial" w:cs="Arial"/>
          <w:b/>
          <w:bCs/>
          <w:sz w:val="32"/>
          <w:szCs w:val="32"/>
        </w:rPr>
        <w:t xml:space="preserve"> </w:t>
      </w:r>
      <w:r w:rsidR="00823CA3" w:rsidRPr="00AA62E5">
        <w:rPr>
          <w:rFonts w:ascii="Arial" w:hAnsi="Arial" w:cs="Arial"/>
          <w:b/>
          <w:bCs/>
          <w:sz w:val="32"/>
          <w:szCs w:val="32"/>
        </w:rPr>
        <w:t>–</w:t>
      </w:r>
      <w:r w:rsidR="00F34ABD">
        <w:rPr>
          <w:rFonts w:ascii="Arial" w:hAnsi="Arial" w:cs="Arial"/>
          <w:b/>
          <w:bCs/>
          <w:sz w:val="32"/>
          <w:szCs w:val="32"/>
        </w:rPr>
        <w:t xml:space="preserve"> </w:t>
      </w:r>
      <w:r w:rsidRPr="00AA62E5">
        <w:rPr>
          <w:rFonts w:ascii="Arial" w:hAnsi="Arial" w:cs="Arial"/>
          <w:b/>
          <w:bCs/>
          <w:sz w:val="32"/>
          <w:szCs w:val="32"/>
        </w:rPr>
        <w:t>1</w:t>
      </w:r>
    </w:p>
    <w:p w14:paraId="7BE3C7C9" w14:textId="1DA68F30" w:rsidR="00C14164" w:rsidRPr="00AA62E5" w:rsidRDefault="00C14164" w:rsidP="00B4248E">
      <w:pPr>
        <w:tabs>
          <w:tab w:val="left" w:pos="4176"/>
        </w:tabs>
        <w:jc w:val="center"/>
        <w:rPr>
          <w:rFonts w:ascii="Arial" w:hAnsi="Arial" w:cs="Arial"/>
          <w:b/>
          <w:bCs/>
          <w:sz w:val="32"/>
          <w:szCs w:val="32"/>
        </w:rPr>
      </w:pPr>
      <w:r w:rsidRPr="00AA62E5">
        <w:rPr>
          <w:rFonts w:ascii="Arial" w:hAnsi="Arial" w:cs="Arial"/>
          <w:b/>
          <w:bCs/>
          <w:sz w:val="32"/>
          <w:szCs w:val="32"/>
        </w:rPr>
        <w:t>INTRODUCTION</w:t>
      </w:r>
    </w:p>
    <w:p w14:paraId="32EBB2E5" w14:textId="413856B6" w:rsidR="00D01D44" w:rsidRPr="0083197F" w:rsidRDefault="0063262D" w:rsidP="00B06403">
      <w:pPr>
        <w:tabs>
          <w:tab w:val="left" w:pos="4176"/>
        </w:tabs>
        <w:jc w:val="both"/>
        <w:rPr>
          <w:rFonts w:ascii="Arial" w:hAnsi="Arial" w:cs="Arial"/>
          <w:sz w:val="24"/>
          <w:szCs w:val="24"/>
        </w:rPr>
      </w:pPr>
      <w:r w:rsidRPr="00C14164">
        <w:rPr>
          <w:rFonts w:ascii="Arial" w:hAnsi="Arial" w:cs="Arial"/>
          <w:sz w:val="24"/>
          <w:szCs w:val="24"/>
        </w:rPr>
        <w:br w:type="page"/>
      </w:r>
    </w:p>
    <w:p w14:paraId="59027C30" w14:textId="14860EBF" w:rsidR="004079B4" w:rsidRPr="00D56126" w:rsidRDefault="004079B4" w:rsidP="00B06403">
      <w:pPr>
        <w:jc w:val="both"/>
        <w:rPr>
          <w:rFonts w:ascii="Arial" w:hAnsi="Arial" w:cs="Arial"/>
          <w:b/>
          <w:bCs/>
          <w:sz w:val="28"/>
          <w:szCs w:val="28"/>
        </w:rPr>
      </w:pPr>
      <w:r w:rsidRPr="00D56126">
        <w:rPr>
          <w:rFonts w:ascii="Arial" w:hAnsi="Arial" w:cs="Arial"/>
          <w:b/>
          <w:bCs/>
          <w:sz w:val="28"/>
          <w:szCs w:val="28"/>
        </w:rPr>
        <w:lastRenderedPageBreak/>
        <w:t>Chapter 1: Introduction</w:t>
      </w:r>
    </w:p>
    <w:p w14:paraId="567C2EF7" w14:textId="77777777" w:rsidR="00947786" w:rsidRDefault="00947786" w:rsidP="00B06403">
      <w:pPr>
        <w:jc w:val="both"/>
        <w:rPr>
          <w:rFonts w:ascii="Arial" w:hAnsi="Arial" w:cs="Arial"/>
          <w:b/>
          <w:bCs/>
          <w:sz w:val="32"/>
          <w:szCs w:val="32"/>
        </w:rPr>
      </w:pPr>
    </w:p>
    <w:p w14:paraId="711ACF00"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It all really started during the COVID-19 pandemic. The world went into lockdown, and everything—classes, work, even hobbies—shifted online. With so much time indoors and a sudden need to stay productive, people began turning to online platforms to learn something new. Websites like Coursera, Udemy, and LinkedIn Learning became extremely popular almost overnight.</w:t>
      </w:r>
    </w:p>
    <w:p w14:paraId="2C8426FE"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At first, people joined online courses out of curiosity or just to pass the time. Some even picked up new hobbies—like photography, graphic design, or music—which were usually too expensive or hard to access before. But slowly, this casual learning trend grew into something much bigger. Online certifications became a buzzword. Everyone seemed to be doing some course or another—and not just for fun, but to add something impressive to their résumé or LinkedIn profile.</w:t>
      </w:r>
    </w:p>
    <w:p w14:paraId="64D898A4"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Suddenly, collecting certificates became the new normal. It felt like a race—how many certifications could one complete in the shortest time? But somewhere along the way, the real goal of learning started to fade. A lot of students, including myself, started asking: “Are we really gaining skills, or just stacking up certificates that don’t mean much in the real world?”</w:t>
      </w:r>
    </w:p>
    <w:p w14:paraId="6464B886"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 xml:space="preserve">That’s when the gap became clear. Many students proudly showcase multiple certifications, but when it comes to applying that knowledge in an interview or a job, they struggle. The truth is, it’s not the certificate that matters—it's what you </w:t>
      </w:r>
      <w:r w:rsidRPr="00947786">
        <w:rPr>
          <w:rFonts w:ascii="Arial" w:hAnsi="Arial" w:cs="Arial"/>
          <w:i/>
          <w:iCs/>
          <w:sz w:val="24"/>
          <w:szCs w:val="24"/>
        </w:rPr>
        <w:t>actually</w:t>
      </w:r>
      <w:r w:rsidRPr="00947786">
        <w:rPr>
          <w:rFonts w:ascii="Arial" w:hAnsi="Arial" w:cs="Arial"/>
          <w:sz w:val="24"/>
          <w:szCs w:val="24"/>
        </w:rPr>
        <w:t xml:space="preserve"> learned and whether you can use that knowledge confidently in real-life situations.</w:t>
      </w:r>
    </w:p>
    <w:p w14:paraId="0707CA92"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Personally, I’ve taken online courses too. And like many others, I once believed that the more certificates I had, the better it would look on my résumé. But I realized that just finishing a course isn’t enough. What really matters is understanding the subject deeply and being able to apply it. One well-done course that teaches real, useful skills is much more powerful than five rushed ones that you barely remember.</w:t>
      </w:r>
    </w:p>
    <w:p w14:paraId="50F2E701"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Another important question that comes up is this: What do recruiters think about online certifications? Do they see them as valuable, or do they look beyond the paper and focus more on whether a person has real problem-solving skills? There’s often a big difference between how students view these certifications and how employers actually interpret them.</w:t>
      </w:r>
    </w:p>
    <w:p w14:paraId="1194F266"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Still, I believe that online certifications can be very helpful—if done the right way. Choosing relevant courses, putting in genuine effort, and developing real skills can truly help a person stand out, especially in today’s digital job market. But cheating through quizzes or speeding through just to get a certificate won’t help in the long run.</w:t>
      </w:r>
    </w:p>
    <w:p w14:paraId="1A23EF26" w14:textId="77777777" w:rsidR="00947786" w:rsidRPr="00947786" w:rsidRDefault="00947786" w:rsidP="00947786">
      <w:pPr>
        <w:jc w:val="both"/>
        <w:rPr>
          <w:rFonts w:ascii="Arial" w:hAnsi="Arial" w:cs="Arial"/>
          <w:sz w:val="24"/>
          <w:szCs w:val="24"/>
        </w:rPr>
      </w:pPr>
      <w:r w:rsidRPr="00947786">
        <w:rPr>
          <w:rFonts w:ascii="Arial" w:hAnsi="Arial" w:cs="Arial"/>
          <w:sz w:val="24"/>
          <w:szCs w:val="24"/>
        </w:rPr>
        <w:t>That’s what led me to do this research. I want to understand the real value of online certifications—not just from a student’s point of view, but also from the perspective of recruiters and professionals. Are these certificates opening doors, or are they just adding noise to job applications?</w:t>
      </w:r>
    </w:p>
    <w:p w14:paraId="05737C3A" w14:textId="77777777" w:rsidR="00D56126" w:rsidRDefault="00D56126" w:rsidP="00947786">
      <w:pPr>
        <w:jc w:val="both"/>
        <w:rPr>
          <w:rFonts w:ascii="Arial" w:hAnsi="Arial" w:cs="Arial"/>
          <w:sz w:val="24"/>
          <w:szCs w:val="24"/>
        </w:rPr>
        <w:sectPr w:rsidR="00D56126" w:rsidSect="00D36C7F">
          <w:footerReference w:type="default" r:id="rId8"/>
          <w:type w:val="continuous"/>
          <w:pgSz w:w="11906" w:h="16838" w:code="9"/>
          <w:pgMar w:top="1440" w:right="1440" w:bottom="1440" w:left="1440" w:header="709" w:footer="709" w:gutter="0"/>
          <w:cols w:space="708"/>
          <w:vAlign w:val="center"/>
          <w:docGrid w:linePitch="360"/>
        </w:sectPr>
      </w:pPr>
    </w:p>
    <w:p w14:paraId="6F9A5234" w14:textId="0F992058" w:rsidR="003264EF" w:rsidRDefault="00947786" w:rsidP="00947786">
      <w:pPr>
        <w:jc w:val="both"/>
        <w:rPr>
          <w:rFonts w:ascii="Arial" w:hAnsi="Arial" w:cs="Arial"/>
          <w:sz w:val="24"/>
          <w:szCs w:val="24"/>
        </w:rPr>
      </w:pPr>
      <w:r w:rsidRPr="00947786">
        <w:rPr>
          <w:rFonts w:ascii="Arial" w:hAnsi="Arial" w:cs="Arial"/>
          <w:sz w:val="24"/>
          <w:szCs w:val="24"/>
        </w:rPr>
        <w:lastRenderedPageBreak/>
        <w:t>This study is for students, job seekers, and early professionals who want honest answers. It will explore how online certifications are viewed in the job market, what kind of impact they actually have on career growth, and what students can do to make the most of them. The findings might surprise you</w:t>
      </w:r>
      <w:r>
        <w:rPr>
          <w:rFonts w:ascii="Arial" w:hAnsi="Arial" w:cs="Arial"/>
          <w:sz w:val="24"/>
          <w:szCs w:val="24"/>
        </w:rPr>
        <w:t xml:space="preserve"> as the next chapters unfold</w:t>
      </w:r>
      <w:r w:rsidRPr="00947786">
        <w:rPr>
          <w:rFonts w:ascii="Arial" w:hAnsi="Arial" w:cs="Arial"/>
          <w:sz w:val="24"/>
          <w:szCs w:val="24"/>
        </w:rPr>
        <w:t>, but more importantly, I hope they’ll help you make smarter, more informed choices when it comes to online learning.</w:t>
      </w:r>
    </w:p>
    <w:p w14:paraId="3A7162C3" w14:textId="77777777" w:rsidR="00D56126" w:rsidRDefault="00D56126">
      <w:pPr>
        <w:rPr>
          <w:rFonts w:ascii="Arial" w:hAnsi="Arial" w:cs="Arial"/>
          <w:sz w:val="24"/>
          <w:szCs w:val="24"/>
        </w:rPr>
        <w:sectPr w:rsidR="00D56126" w:rsidSect="0037698A">
          <w:pgSz w:w="11906" w:h="16838" w:code="9"/>
          <w:pgMar w:top="1440" w:right="1440" w:bottom="1440" w:left="1440" w:header="709" w:footer="709" w:gutter="0"/>
          <w:cols w:space="708"/>
          <w:docGrid w:linePitch="360"/>
        </w:sectPr>
      </w:pPr>
    </w:p>
    <w:p w14:paraId="0ADD44D5" w14:textId="77777777" w:rsidR="00845678" w:rsidRDefault="00845678" w:rsidP="00845678">
      <w:pPr>
        <w:rPr>
          <w:rFonts w:ascii="Arial" w:hAnsi="Arial" w:cs="Arial"/>
          <w:sz w:val="24"/>
          <w:szCs w:val="24"/>
        </w:rPr>
      </w:pPr>
    </w:p>
    <w:p w14:paraId="3CC37B3B" w14:textId="15F59EE4" w:rsidR="00AA62E5" w:rsidRPr="00845678" w:rsidRDefault="00AA62E5" w:rsidP="00845678">
      <w:pPr>
        <w:jc w:val="center"/>
        <w:rPr>
          <w:rFonts w:ascii="Arial" w:hAnsi="Arial" w:cs="Arial"/>
          <w:sz w:val="24"/>
          <w:szCs w:val="24"/>
        </w:rPr>
      </w:pPr>
      <w:r w:rsidRPr="00AA62E5">
        <w:rPr>
          <w:rFonts w:ascii="Arial" w:hAnsi="Arial" w:cs="Arial"/>
          <w:b/>
          <w:bCs/>
          <w:sz w:val="32"/>
          <w:szCs w:val="32"/>
        </w:rPr>
        <w:t>CHAPTER – 2</w:t>
      </w:r>
    </w:p>
    <w:p w14:paraId="7A32EBDD" w14:textId="77777777" w:rsidR="006367E9" w:rsidRDefault="00AA62E5" w:rsidP="00845678">
      <w:pPr>
        <w:jc w:val="center"/>
        <w:rPr>
          <w:rFonts w:ascii="Arial" w:hAnsi="Arial" w:cs="Arial"/>
          <w:b/>
          <w:bCs/>
          <w:sz w:val="32"/>
          <w:szCs w:val="32"/>
        </w:rPr>
        <w:sectPr w:rsidR="006367E9" w:rsidSect="0037698A">
          <w:pgSz w:w="11906" w:h="16838" w:code="9"/>
          <w:pgMar w:top="1440" w:right="1440" w:bottom="1440" w:left="1440" w:header="709" w:footer="709" w:gutter="0"/>
          <w:cols w:space="708"/>
          <w:vAlign w:val="center"/>
          <w:docGrid w:linePitch="360"/>
        </w:sectPr>
      </w:pPr>
      <w:r w:rsidRPr="00AA62E5">
        <w:rPr>
          <w:rFonts w:ascii="Arial" w:hAnsi="Arial" w:cs="Arial"/>
          <w:b/>
          <w:bCs/>
          <w:sz w:val="32"/>
          <w:szCs w:val="32"/>
        </w:rPr>
        <w:t>CONCEPTUAL BACKGROUND</w:t>
      </w:r>
    </w:p>
    <w:p w14:paraId="7DE090FC" w14:textId="77777777" w:rsidR="00643788" w:rsidRPr="00845678" w:rsidRDefault="00643788" w:rsidP="00B06403">
      <w:pPr>
        <w:jc w:val="both"/>
        <w:rPr>
          <w:rFonts w:ascii="Arial" w:hAnsi="Arial" w:cs="Arial"/>
          <w:b/>
          <w:bCs/>
          <w:sz w:val="28"/>
          <w:szCs w:val="28"/>
        </w:rPr>
      </w:pPr>
      <w:r w:rsidRPr="00845678">
        <w:rPr>
          <w:rFonts w:ascii="Arial" w:hAnsi="Arial" w:cs="Arial"/>
          <w:b/>
          <w:bCs/>
          <w:sz w:val="28"/>
          <w:szCs w:val="28"/>
        </w:rPr>
        <w:lastRenderedPageBreak/>
        <w:t>Chapter 2: Conceptual Background</w:t>
      </w:r>
    </w:p>
    <w:p w14:paraId="530A3BF3" w14:textId="77777777" w:rsidR="00AA62E5" w:rsidRDefault="00AA62E5" w:rsidP="00B06403">
      <w:pPr>
        <w:jc w:val="both"/>
        <w:rPr>
          <w:rFonts w:ascii="Arial" w:hAnsi="Arial" w:cs="Arial"/>
          <w:sz w:val="24"/>
          <w:szCs w:val="24"/>
        </w:rPr>
      </w:pPr>
    </w:p>
    <w:p w14:paraId="2B271373" w14:textId="59D81E2B" w:rsidR="00643788" w:rsidRPr="00643788" w:rsidRDefault="00643788" w:rsidP="00B06403">
      <w:pPr>
        <w:jc w:val="both"/>
        <w:rPr>
          <w:rFonts w:ascii="Arial" w:hAnsi="Arial" w:cs="Arial"/>
          <w:sz w:val="24"/>
          <w:szCs w:val="24"/>
        </w:rPr>
      </w:pPr>
      <w:r w:rsidRPr="00643788">
        <w:rPr>
          <w:rFonts w:ascii="Arial" w:hAnsi="Arial" w:cs="Arial"/>
          <w:sz w:val="24"/>
          <w:szCs w:val="24"/>
        </w:rPr>
        <w:t>Education has long been the cornerstone of individual development and career advancement. For decades, traditional classroom education served as the primary method of acquiring knowledge and formal certification. Structured environments, face-to-face learning, and institutional recognition defined the credibility of a student's learning experience. However, the onset of globalization, technological advancements, and shifting workforce demands have transformed how knowledge is consumed and validated.</w:t>
      </w:r>
    </w:p>
    <w:p w14:paraId="1521FF04" w14:textId="77777777" w:rsidR="00643788" w:rsidRDefault="00643788" w:rsidP="00B06403">
      <w:pPr>
        <w:jc w:val="both"/>
        <w:rPr>
          <w:rFonts w:ascii="Arial" w:hAnsi="Arial" w:cs="Arial"/>
          <w:sz w:val="24"/>
          <w:szCs w:val="24"/>
        </w:rPr>
      </w:pPr>
      <w:r w:rsidRPr="00643788">
        <w:rPr>
          <w:rFonts w:ascii="Arial" w:hAnsi="Arial" w:cs="Arial"/>
          <w:sz w:val="24"/>
          <w:szCs w:val="24"/>
        </w:rPr>
        <w:t xml:space="preserve">In response to these changes, </w:t>
      </w:r>
      <w:r w:rsidRPr="00643788">
        <w:rPr>
          <w:rFonts w:ascii="Arial" w:hAnsi="Arial" w:cs="Arial"/>
          <w:b/>
          <w:bCs/>
          <w:sz w:val="24"/>
          <w:szCs w:val="24"/>
        </w:rPr>
        <w:t>online certifications</w:t>
      </w:r>
      <w:r w:rsidRPr="00643788">
        <w:rPr>
          <w:rFonts w:ascii="Arial" w:hAnsi="Arial" w:cs="Arial"/>
          <w:sz w:val="24"/>
          <w:szCs w:val="24"/>
        </w:rPr>
        <w:t xml:space="preserve"> have emerged as an increasingly popular alternative to conventional education models. These certifications offer digital credentials through web-based platforms, allowing learners to gain new skills at their own pace, often at a lower cost and with greater flexibility.</w:t>
      </w:r>
    </w:p>
    <w:p w14:paraId="12E56938" w14:textId="77777777" w:rsidR="00643788" w:rsidRDefault="00643788" w:rsidP="00B06403">
      <w:pPr>
        <w:jc w:val="both"/>
        <w:rPr>
          <w:rFonts w:ascii="Arial" w:hAnsi="Arial" w:cs="Arial"/>
          <w:sz w:val="24"/>
          <w:szCs w:val="24"/>
        </w:rPr>
      </w:pPr>
    </w:p>
    <w:p w14:paraId="1F42F1B2" w14:textId="77777777" w:rsidR="00643788" w:rsidRPr="00643788" w:rsidRDefault="00643788" w:rsidP="00B06403">
      <w:pPr>
        <w:jc w:val="both"/>
        <w:rPr>
          <w:rFonts w:ascii="Arial" w:hAnsi="Arial" w:cs="Arial"/>
          <w:sz w:val="24"/>
          <w:szCs w:val="24"/>
        </w:rPr>
      </w:pPr>
    </w:p>
    <w:p w14:paraId="544106EE" w14:textId="77777777" w:rsidR="00643788" w:rsidRPr="00D56126" w:rsidRDefault="00643788" w:rsidP="00B06403">
      <w:pPr>
        <w:jc w:val="both"/>
        <w:rPr>
          <w:rFonts w:ascii="Arial" w:hAnsi="Arial" w:cs="Arial"/>
          <w:b/>
          <w:bCs/>
          <w:sz w:val="26"/>
          <w:szCs w:val="26"/>
        </w:rPr>
      </w:pPr>
      <w:r w:rsidRPr="00D56126">
        <w:rPr>
          <w:rFonts w:ascii="Arial" w:hAnsi="Arial" w:cs="Arial"/>
          <w:b/>
          <w:bCs/>
          <w:sz w:val="26"/>
          <w:szCs w:val="26"/>
        </w:rPr>
        <w:t>2.1 The Rise of Online Learning: Access and Acceleration</w:t>
      </w:r>
    </w:p>
    <w:p w14:paraId="4836E8F6" w14:textId="77777777" w:rsidR="00F85D67" w:rsidRPr="00643788" w:rsidRDefault="00F85D67" w:rsidP="00B06403">
      <w:pPr>
        <w:jc w:val="both"/>
        <w:rPr>
          <w:rFonts w:ascii="Arial" w:hAnsi="Arial" w:cs="Arial"/>
          <w:b/>
          <w:bCs/>
          <w:sz w:val="24"/>
          <w:szCs w:val="24"/>
        </w:rPr>
      </w:pPr>
    </w:p>
    <w:p w14:paraId="604BCDE7" w14:textId="5220CDDD" w:rsidR="00F8145E" w:rsidRPr="00F8145E" w:rsidRDefault="00643788" w:rsidP="00F8145E">
      <w:pPr>
        <w:jc w:val="both"/>
        <w:rPr>
          <w:rFonts w:ascii="Arial" w:hAnsi="Arial" w:cs="Arial"/>
          <w:sz w:val="24"/>
          <w:szCs w:val="24"/>
        </w:rPr>
      </w:pPr>
      <w:r w:rsidRPr="00643788">
        <w:rPr>
          <w:rFonts w:ascii="Arial" w:hAnsi="Arial" w:cs="Arial"/>
          <w:sz w:val="24"/>
          <w:szCs w:val="24"/>
        </w:rPr>
        <w:t>Online certifications cater to a diverse and expanding audience.</w:t>
      </w:r>
      <w:r w:rsidR="00F8145E">
        <w:rPr>
          <w:rFonts w:ascii="Times New Roman" w:eastAsia="Times New Roman" w:hAnsi="Times New Roman" w:cs="Times New Roman"/>
          <w:kern w:val="0"/>
          <w:sz w:val="24"/>
          <w:szCs w:val="24"/>
          <w:lang w:eastAsia="en-IN"/>
          <w14:ligatures w14:val="none"/>
        </w:rPr>
        <w:t xml:space="preserve"> </w:t>
      </w:r>
      <w:r w:rsidR="00F8145E" w:rsidRPr="00F8145E">
        <w:rPr>
          <w:rFonts w:ascii="Arial" w:hAnsi="Arial" w:cs="Arial"/>
          <w:sz w:val="24"/>
          <w:szCs w:val="24"/>
        </w:rPr>
        <w:t>Students from small towns, working professionals who want to upgrade their skills, and people trying to switch careers are all turning to online learning.</w:t>
      </w:r>
    </w:p>
    <w:p w14:paraId="5727062F" w14:textId="77777777" w:rsidR="00F8145E" w:rsidRPr="00F8145E" w:rsidRDefault="00F8145E" w:rsidP="00F8145E">
      <w:pPr>
        <w:jc w:val="both"/>
        <w:rPr>
          <w:rFonts w:ascii="Arial" w:hAnsi="Arial" w:cs="Arial"/>
          <w:sz w:val="24"/>
          <w:szCs w:val="24"/>
        </w:rPr>
      </w:pPr>
      <w:r w:rsidRPr="00F8145E">
        <w:rPr>
          <w:rFonts w:ascii="Arial" w:hAnsi="Arial" w:cs="Arial"/>
          <w:sz w:val="24"/>
          <w:szCs w:val="24"/>
        </w:rPr>
        <w:t xml:space="preserve">Platforms like </w:t>
      </w:r>
      <w:r w:rsidRPr="00F8145E">
        <w:rPr>
          <w:rFonts w:ascii="Arial" w:hAnsi="Arial" w:cs="Arial"/>
          <w:b/>
          <w:bCs/>
          <w:sz w:val="24"/>
          <w:szCs w:val="24"/>
        </w:rPr>
        <w:t>Coursera</w:t>
      </w:r>
      <w:r w:rsidRPr="00F8145E">
        <w:rPr>
          <w:rFonts w:ascii="Arial" w:hAnsi="Arial" w:cs="Arial"/>
          <w:sz w:val="24"/>
          <w:szCs w:val="24"/>
        </w:rPr>
        <w:t xml:space="preserve">, </w:t>
      </w:r>
      <w:r w:rsidRPr="00F8145E">
        <w:rPr>
          <w:rFonts w:ascii="Arial" w:hAnsi="Arial" w:cs="Arial"/>
          <w:b/>
          <w:bCs/>
          <w:sz w:val="24"/>
          <w:szCs w:val="24"/>
        </w:rPr>
        <w:t>Udemy</w:t>
      </w:r>
      <w:r w:rsidRPr="00F8145E">
        <w:rPr>
          <w:rFonts w:ascii="Arial" w:hAnsi="Arial" w:cs="Arial"/>
          <w:sz w:val="24"/>
          <w:szCs w:val="24"/>
        </w:rPr>
        <w:t xml:space="preserve">, </w:t>
      </w:r>
      <w:r w:rsidRPr="00F8145E">
        <w:rPr>
          <w:rFonts w:ascii="Arial" w:hAnsi="Arial" w:cs="Arial"/>
          <w:b/>
          <w:bCs/>
          <w:sz w:val="24"/>
          <w:szCs w:val="24"/>
        </w:rPr>
        <w:t>LinkedIn Learning</w:t>
      </w:r>
      <w:r w:rsidRPr="00F8145E">
        <w:rPr>
          <w:rFonts w:ascii="Arial" w:hAnsi="Arial" w:cs="Arial"/>
          <w:sz w:val="24"/>
          <w:szCs w:val="24"/>
        </w:rPr>
        <w:t xml:space="preserve">, </w:t>
      </w:r>
      <w:r w:rsidRPr="00F8145E">
        <w:rPr>
          <w:rFonts w:ascii="Arial" w:hAnsi="Arial" w:cs="Arial"/>
          <w:b/>
          <w:bCs/>
          <w:sz w:val="24"/>
          <w:szCs w:val="24"/>
        </w:rPr>
        <w:t>edX</w:t>
      </w:r>
      <w:r w:rsidRPr="00F8145E">
        <w:rPr>
          <w:rFonts w:ascii="Arial" w:hAnsi="Arial" w:cs="Arial"/>
          <w:sz w:val="24"/>
          <w:szCs w:val="24"/>
        </w:rPr>
        <w:t xml:space="preserve">, and </w:t>
      </w:r>
      <w:proofErr w:type="spellStart"/>
      <w:r w:rsidRPr="00F8145E">
        <w:rPr>
          <w:rFonts w:ascii="Arial" w:hAnsi="Arial" w:cs="Arial"/>
          <w:b/>
          <w:bCs/>
          <w:sz w:val="24"/>
          <w:szCs w:val="24"/>
        </w:rPr>
        <w:t>Skillshare</w:t>
      </w:r>
      <w:proofErr w:type="spellEnd"/>
      <w:r w:rsidRPr="00F8145E">
        <w:rPr>
          <w:rFonts w:ascii="Arial" w:hAnsi="Arial" w:cs="Arial"/>
          <w:sz w:val="24"/>
          <w:szCs w:val="24"/>
        </w:rPr>
        <w:t xml:space="preserve"> have made education more open to everyone. You can find courses on almost anything—data science, graphic design, communication skills, business, and more.</w:t>
      </w:r>
    </w:p>
    <w:p w14:paraId="0F252F2A" w14:textId="77777777" w:rsidR="00F8145E" w:rsidRPr="00F8145E" w:rsidRDefault="00F8145E" w:rsidP="00F8145E">
      <w:pPr>
        <w:jc w:val="both"/>
        <w:rPr>
          <w:rFonts w:ascii="Arial" w:hAnsi="Arial" w:cs="Arial"/>
          <w:sz w:val="24"/>
          <w:szCs w:val="24"/>
        </w:rPr>
      </w:pPr>
      <w:r w:rsidRPr="00F8145E">
        <w:rPr>
          <w:rFonts w:ascii="Arial" w:hAnsi="Arial" w:cs="Arial"/>
          <w:sz w:val="24"/>
          <w:szCs w:val="24"/>
        </w:rPr>
        <w:t>The biggest reason people choose online learning is flexibility. You can learn at your own pace and avoid the high costs of traditional colleges. During the COVID-19 pandemic, online learning became even more popular as schools closed and people looked for ways to stay busy and productive.</w:t>
      </w:r>
    </w:p>
    <w:p w14:paraId="208F1BED" w14:textId="77777777" w:rsidR="00F8145E" w:rsidRPr="00F8145E" w:rsidRDefault="00F8145E" w:rsidP="00F8145E">
      <w:pPr>
        <w:jc w:val="both"/>
        <w:rPr>
          <w:rFonts w:ascii="Arial" w:hAnsi="Arial" w:cs="Arial"/>
          <w:sz w:val="24"/>
          <w:szCs w:val="24"/>
        </w:rPr>
      </w:pPr>
      <w:r w:rsidRPr="00F8145E">
        <w:rPr>
          <w:rFonts w:ascii="Arial" w:hAnsi="Arial" w:cs="Arial"/>
          <w:sz w:val="24"/>
          <w:szCs w:val="24"/>
        </w:rPr>
        <w:t>However, this flexibility also brings some problems. Many people don’t finish the courses they start. Some courses don’t offer the best quality content. And since there’s no physical classroom, some learners lose motivation easily.</w:t>
      </w:r>
    </w:p>
    <w:p w14:paraId="5DB3C76E" w14:textId="2D2F1962" w:rsidR="00F8145E" w:rsidRPr="00643788" w:rsidRDefault="00F8145E" w:rsidP="00F8145E">
      <w:pPr>
        <w:jc w:val="both"/>
        <w:rPr>
          <w:rFonts w:ascii="Arial" w:hAnsi="Arial" w:cs="Arial"/>
          <w:sz w:val="24"/>
          <w:szCs w:val="24"/>
        </w:rPr>
      </w:pPr>
    </w:p>
    <w:p w14:paraId="14920980" w14:textId="59446857" w:rsidR="00643788" w:rsidRDefault="00643788" w:rsidP="00B06403">
      <w:pPr>
        <w:jc w:val="both"/>
        <w:rPr>
          <w:rFonts w:ascii="Arial" w:hAnsi="Arial" w:cs="Arial"/>
          <w:sz w:val="24"/>
          <w:szCs w:val="24"/>
        </w:rPr>
      </w:pPr>
      <w:r w:rsidRPr="00643788">
        <w:rPr>
          <w:rFonts w:ascii="Arial" w:hAnsi="Arial" w:cs="Arial"/>
          <w:sz w:val="24"/>
          <w:szCs w:val="24"/>
        </w:rPr>
        <w:t>.</w:t>
      </w:r>
    </w:p>
    <w:p w14:paraId="10031B56" w14:textId="77777777" w:rsidR="00643788" w:rsidRDefault="00643788" w:rsidP="00B06403">
      <w:pPr>
        <w:jc w:val="both"/>
        <w:rPr>
          <w:rFonts w:ascii="Arial" w:hAnsi="Arial" w:cs="Arial"/>
          <w:sz w:val="24"/>
          <w:szCs w:val="24"/>
        </w:rPr>
      </w:pPr>
    </w:p>
    <w:p w14:paraId="40EC22F7" w14:textId="77777777" w:rsidR="00643788" w:rsidRPr="00643788" w:rsidRDefault="00643788" w:rsidP="00B06403">
      <w:pPr>
        <w:jc w:val="both"/>
        <w:rPr>
          <w:rFonts w:ascii="Arial" w:hAnsi="Arial" w:cs="Arial"/>
          <w:sz w:val="24"/>
          <w:szCs w:val="24"/>
        </w:rPr>
      </w:pPr>
    </w:p>
    <w:p w14:paraId="0BE33BC4" w14:textId="77777777" w:rsidR="00F85D67" w:rsidRDefault="00F85D67" w:rsidP="00B06403">
      <w:pPr>
        <w:jc w:val="both"/>
        <w:rPr>
          <w:rFonts w:ascii="Arial" w:hAnsi="Arial" w:cs="Arial"/>
          <w:b/>
          <w:bCs/>
          <w:sz w:val="24"/>
          <w:szCs w:val="24"/>
        </w:rPr>
      </w:pPr>
    </w:p>
    <w:p w14:paraId="585B1C1E" w14:textId="77777777" w:rsidR="00F85D67" w:rsidRDefault="00F85D67" w:rsidP="00B06403">
      <w:pPr>
        <w:jc w:val="both"/>
        <w:rPr>
          <w:rFonts w:ascii="Arial" w:hAnsi="Arial" w:cs="Arial"/>
          <w:b/>
          <w:bCs/>
          <w:sz w:val="24"/>
          <w:szCs w:val="24"/>
        </w:rPr>
      </w:pPr>
    </w:p>
    <w:p w14:paraId="41833849" w14:textId="2778978F" w:rsidR="00643788" w:rsidRPr="00845678" w:rsidRDefault="00643788" w:rsidP="00B06403">
      <w:pPr>
        <w:jc w:val="both"/>
        <w:rPr>
          <w:rFonts w:ascii="Arial" w:hAnsi="Arial" w:cs="Arial"/>
          <w:b/>
          <w:bCs/>
          <w:sz w:val="26"/>
          <w:szCs w:val="26"/>
        </w:rPr>
      </w:pPr>
      <w:r w:rsidRPr="00845678">
        <w:rPr>
          <w:rFonts w:ascii="Arial" w:hAnsi="Arial" w:cs="Arial"/>
          <w:b/>
          <w:bCs/>
          <w:sz w:val="26"/>
          <w:szCs w:val="26"/>
        </w:rPr>
        <w:lastRenderedPageBreak/>
        <w:t>2.2 Comparison: Traditional vs. Online Certifications</w:t>
      </w:r>
    </w:p>
    <w:p w14:paraId="3344D3D2" w14:textId="77777777" w:rsidR="00F85D67" w:rsidRPr="00643788" w:rsidRDefault="00F85D67" w:rsidP="00B06403">
      <w:pPr>
        <w:jc w:val="both"/>
        <w:rPr>
          <w:rFonts w:ascii="Arial" w:hAnsi="Arial" w:cs="Arial"/>
          <w:b/>
          <w:bCs/>
          <w:sz w:val="24"/>
          <w:szCs w:val="24"/>
        </w:rPr>
      </w:pPr>
    </w:p>
    <w:p w14:paraId="080A2B00" w14:textId="47E12673" w:rsidR="00F85D67" w:rsidRDefault="00643788" w:rsidP="00B06403">
      <w:pPr>
        <w:jc w:val="both"/>
        <w:rPr>
          <w:rFonts w:ascii="Arial" w:hAnsi="Arial" w:cs="Arial"/>
          <w:sz w:val="24"/>
          <w:szCs w:val="24"/>
        </w:rPr>
      </w:pPr>
      <w:r w:rsidRPr="00643788">
        <w:rPr>
          <w:rFonts w:ascii="Arial" w:hAnsi="Arial" w:cs="Arial"/>
          <w:sz w:val="24"/>
          <w:szCs w:val="24"/>
        </w:rPr>
        <w:t>Understanding the differences between traditional and online certifications helps frame their respective roles in education and professional development:</w:t>
      </w:r>
    </w:p>
    <w:tbl>
      <w:tblPr>
        <w:tblStyle w:val="GridTable4-Accent5"/>
        <w:tblW w:w="0" w:type="auto"/>
        <w:tblLook w:val="04A0" w:firstRow="1" w:lastRow="0" w:firstColumn="1" w:lastColumn="0" w:noHBand="0" w:noVBand="1"/>
      </w:tblPr>
      <w:tblGrid>
        <w:gridCol w:w="3005"/>
        <w:gridCol w:w="3005"/>
        <w:gridCol w:w="3006"/>
      </w:tblGrid>
      <w:tr w:rsidR="00643788" w14:paraId="661DEDA2" w14:textId="77777777" w:rsidTr="0064378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05" w:type="dxa"/>
          </w:tcPr>
          <w:p w14:paraId="09BDCB69" w14:textId="4A6F387F" w:rsidR="00643788" w:rsidRPr="00643788" w:rsidRDefault="00643788" w:rsidP="00B06403">
            <w:pPr>
              <w:jc w:val="both"/>
              <w:rPr>
                <w:rFonts w:ascii="Arial" w:hAnsi="Arial" w:cs="Arial"/>
                <w:color w:val="auto"/>
                <w:sz w:val="24"/>
                <w:szCs w:val="24"/>
              </w:rPr>
            </w:pPr>
            <w:r w:rsidRPr="00643788">
              <w:rPr>
                <w:rFonts w:ascii="Arial" w:hAnsi="Arial" w:cs="Arial"/>
                <w:color w:val="auto"/>
                <w:sz w:val="24"/>
                <w:szCs w:val="24"/>
              </w:rPr>
              <w:t>Feature</w:t>
            </w:r>
          </w:p>
        </w:tc>
        <w:tc>
          <w:tcPr>
            <w:tcW w:w="3005" w:type="dxa"/>
          </w:tcPr>
          <w:p w14:paraId="51312B3F" w14:textId="4C0D5060" w:rsidR="00643788" w:rsidRPr="00643788" w:rsidRDefault="00643788" w:rsidP="00B06403">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643788">
              <w:rPr>
                <w:rFonts w:ascii="Arial" w:hAnsi="Arial" w:cs="Arial"/>
                <w:color w:val="auto"/>
                <w:sz w:val="24"/>
                <w:szCs w:val="24"/>
              </w:rPr>
              <w:t>Traditional Certifications</w:t>
            </w:r>
          </w:p>
        </w:tc>
        <w:tc>
          <w:tcPr>
            <w:tcW w:w="3006" w:type="dxa"/>
          </w:tcPr>
          <w:p w14:paraId="66550140" w14:textId="720EB030" w:rsidR="00643788" w:rsidRPr="00643788" w:rsidRDefault="00643788" w:rsidP="00B06403">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643788">
              <w:rPr>
                <w:rFonts w:ascii="Arial" w:hAnsi="Arial" w:cs="Arial"/>
                <w:color w:val="auto"/>
                <w:sz w:val="24"/>
                <w:szCs w:val="24"/>
              </w:rPr>
              <w:t>Online Certifications</w:t>
            </w:r>
          </w:p>
        </w:tc>
      </w:tr>
      <w:tr w:rsidR="00643788" w14:paraId="5976FED2" w14:textId="77777777" w:rsidTr="00643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5324395" w14:textId="1A9337D3"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Learning Format</w:t>
            </w:r>
          </w:p>
        </w:tc>
        <w:tc>
          <w:tcPr>
            <w:tcW w:w="3005" w:type="dxa"/>
          </w:tcPr>
          <w:p w14:paraId="14577BE8" w14:textId="61A470DE" w:rsidR="00643788" w:rsidRDefault="00AA66A7"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In-person, </w:t>
            </w:r>
            <w:r w:rsidR="00643788" w:rsidRPr="00643788">
              <w:rPr>
                <w:rFonts w:ascii="Arial" w:hAnsi="Arial" w:cs="Arial"/>
                <w:sz w:val="24"/>
                <w:szCs w:val="24"/>
              </w:rPr>
              <w:t>Classroom</w:t>
            </w:r>
            <w:r>
              <w:rPr>
                <w:rFonts w:ascii="Arial" w:hAnsi="Arial" w:cs="Arial"/>
                <w:sz w:val="24"/>
                <w:szCs w:val="24"/>
              </w:rPr>
              <w:t xml:space="preserve"> style</w:t>
            </w:r>
          </w:p>
        </w:tc>
        <w:tc>
          <w:tcPr>
            <w:tcW w:w="3006" w:type="dxa"/>
          </w:tcPr>
          <w:p w14:paraId="7B391F69" w14:textId="3D0989B0"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43788">
              <w:rPr>
                <w:rFonts w:ascii="Arial" w:hAnsi="Arial" w:cs="Arial"/>
                <w:sz w:val="24"/>
                <w:szCs w:val="24"/>
              </w:rPr>
              <w:t>Self-paced,</w:t>
            </w:r>
            <w:r w:rsidR="00AA66A7">
              <w:rPr>
                <w:rFonts w:ascii="Arial" w:hAnsi="Arial" w:cs="Arial"/>
                <w:sz w:val="24"/>
                <w:szCs w:val="24"/>
              </w:rPr>
              <w:t xml:space="preserve"> </w:t>
            </w:r>
            <w:proofErr w:type="gramStart"/>
            <w:r w:rsidR="00AA66A7">
              <w:rPr>
                <w:rFonts w:ascii="Arial" w:hAnsi="Arial" w:cs="Arial"/>
                <w:sz w:val="24"/>
                <w:szCs w:val="24"/>
              </w:rPr>
              <w:t>Online</w:t>
            </w:r>
            <w:proofErr w:type="gramEnd"/>
          </w:p>
        </w:tc>
      </w:tr>
      <w:tr w:rsidR="00643788" w14:paraId="4C71B1C6" w14:textId="77777777" w:rsidTr="00643788">
        <w:tc>
          <w:tcPr>
            <w:cnfStyle w:val="001000000000" w:firstRow="0" w:lastRow="0" w:firstColumn="1" w:lastColumn="0" w:oddVBand="0" w:evenVBand="0" w:oddHBand="0" w:evenHBand="0" w:firstRowFirstColumn="0" w:firstRowLastColumn="0" w:lastRowFirstColumn="0" w:lastRowLastColumn="0"/>
            <w:tcW w:w="3005" w:type="dxa"/>
          </w:tcPr>
          <w:p w14:paraId="451AABE9" w14:textId="32CD2750"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Cost</w:t>
            </w:r>
          </w:p>
        </w:tc>
        <w:tc>
          <w:tcPr>
            <w:tcW w:w="3005" w:type="dxa"/>
          </w:tcPr>
          <w:p w14:paraId="2B41D985" w14:textId="508D1BC3" w:rsidR="00643788" w:rsidRDefault="00643788" w:rsidP="00B064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43788">
              <w:rPr>
                <w:rFonts w:ascii="Arial" w:hAnsi="Arial" w:cs="Arial"/>
                <w:sz w:val="24"/>
                <w:szCs w:val="24"/>
              </w:rPr>
              <w:t>G</w:t>
            </w:r>
            <w:r w:rsidR="00AA66A7">
              <w:rPr>
                <w:rFonts w:ascii="Arial" w:hAnsi="Arial" w:cs="Arial"/>
                <w:sz w:val="24"/>
                <w:szCs w:val="24"/>
              </w:rPr>
              <w:t>enerally high</w:t>
            </w:r>
          </w:p>
        </w:tc>
        <w:tc>
          <w:tcPr>
            <w:tcW w:w="3006" w:type="dxa"/>
          </w:tcPr>
          <w:p w14:paraId="18428EEC" w14:textId="2E756017" w:rsidR="00643788" w:rsidRDefault="00643788" w:rsidP="00B064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43788">
              <w:rPr>
                <w:rFonts w:ascii="Arial" w:hAnsi="Arial" w:cs="Arial"/>
                <w:sz w:val="24"/>
                <w:szCs w:val="24"/>
              </w:rPr>
              <w:t>Usually affordable or free</w:t>
            </w:r>
          </w:p>
        </w:tc>
      </w:tr>
      <w:tr w:rsidR="00643788" w14:paraId="7BBB2ACF" w14:textId="77777777" w:rsidTr="00643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0BDE20E" w14:textId="2520E037"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Accessibility</w:t>
            </w:r>
          </w:p>
        </w:tc>
        <w:tc>
          <w:tcPr>
            <w:tcW w:w="3005" w:type="dxa"/>
          </w:tcPr>
          <w:p w14:paraId="4F9606DB" w14:textId="23F90104"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Location-limited</w:t>
            </w:r>
          </w:p>
        </w:tc>
        <w:tc>
          <w:tcPr>
            <w:tcW w:w="3006" w:type="dxa"/>
          </w:tcPr>
          <w:p w14:paraId="4991DC3F" w14:textId="1B0D91A4"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43788">
              <w:rPr>
                <w:rFonts w:ascii="Arial" w:hAnsi="Arial" w:cs="Arial"/>
                <w:sz w:val="24"/>
                <w:szCs w:val="24"/>
              </w:rPr>
              <w:t>Globally accessible</w:t>
            </w:r>
          </w:p>
        </w:tc>
      </w:tr>
      <w:tr w:rsidR="00643788" w14:paraId="6BD178C4" w14:textId="77777777" w:rsidTr="00643788">
        <w:tc>
          <w:tcPr>
            <w:cnfStyle w:val="001000000000" w:firstRow="0" w:lastRow="0" w:firstColumn="1" w:lastColumn="0" w:oddVBand="0" w:evenVBand="0" w:oddHBand="0" w:evenHBand="0" w:firstRowFirstColumn="0" w:firstRowLastColumn="0" w:lastRowFirstColumn="0" w:lastRowLastColumn="0"/>
            <w:tcW w:w="3005" w:type="dxa"/>
          </w:tcPr>
          <w:p w14:paraId="566643CE" w14:textId="53666A59"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Duration</w:t>
            </w:r>
          </w:p>
        </w:tc>
        <w:tc>
          <w:tcPr>
            <w:tcW w:w="3005" w:type="dxa"/>
          </w:tcPr>
          <w:p w14:paraId="2C441260" w14:textId="233EA138" w:rsidR="00643788" w:rsidRDefault="00643788" w:rsidP="00B064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Long-term (months/years)</w:t>
            </w:r>
          </w:p>
        </w:tc>
        <w:tc>
          <w:tcPr>
            <w:tcW w:w="3006" w:type="dxa"/>
          </w:tcPr>
          <w:p w14:paraId="4A81ACDD" w14:textId="7466C5C2" w:rsidR="00643788" w:rsidRDefault="00643788" w:rsidP="00B064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43788">
              <w:rPr>
                <w:rFonts w:ascii="Arial" w:hAnsi="Arial" w:cs="Arial"/>
                <w:sz w:val="24"/>
                <w:szCs w:val="24"/>
              </w:rPr>
              <w:t>Short-term (days/weeks)</w:t>
            </w:r>
          </w:p>
        </w:tc>
      </w:tr>
      <w:tr w:rsidR="00643788" w14:paraId="1B0125B4" w14:textId="77777777" w:rsidTr="00643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E12F947" w14:textId="28A336E6"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Assessment</w:t>
            </w:r>
          </w:p>
        </w:tc>
        <w:tc>
          <w:tcPr>
            <w:tcW w:w="3005" w:type="dxa"/>
          </w:tcPr>
          <w:p w14:paraId="18F1FF39" w14:textId="6BEB7738"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43788">
              <w:rPr>
                <w:rFonts w:ascii="Arial" w:hAnsi="Arial" w:cs="Arial"/>
                <w:sz w:val="24"/>
                <w:szCs w:val="24"/>
              </w:rPr>
              <w:t>Exams, projects, direct feedback</w:t>
            </w:r>
          </w:p>
        </w:tc>
        <w:tc>
          <w:tcPr>
            <w:tcW w:w="3006" w:type="dxa"/>
          </w:tcPr>
          <w:p w14:paraId="16D8ECCD" w14:textId="3EA99D67"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43788">
              <w:rPr>
                <w:rFonts w:ascii="Arial" w:hAnsi="Arial" w:cs="Arial"/>
                <w:sz w:val="24"/>
                <w:szCs w:val="24"/>
              </w:rPr>
              <w:t>Online quizzes, assignments</w:t>
            </w:r>
          </w:p>
        </w:tc>
      </w:tr>
      <w:tr w:rsidR="00643788" w14:paraId="1C5F7404" w14:textId="77777777" w:rsidTr="00643788">
        <w:tc>
          <w:tcPr>
            <w:cnfStyle w:val="001000000000" w:firstRow="0" w:lastRow="0" w:firstColumn="1" w:lastColumn="0" w:oddVBand="0" w:evenVBand="0" w:oddHBand="0" w:evenHBand="0" w:firstRowFirstColumn="0" w:firstRowLastColumn="0" w:lastRowFirstColumn="0" w:lastRowLastColumn="0"/>
            <w:tcW w:w="3005" w:type="dxa"/>
          </w:tcPr>
          <w:p w14:paraId="16102AD5" w14:textId="6A41AAD3"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Interaction</w:t>
            </w:r>
          </w:p>
        </w:tc>
        <w:tc>
          <w:tcPr>
            <w:tcW w:w="3005" w:type="dxa"/>
          </w:tcPr>
          <w:p w14:paraId="0547E8F3" w14:textId="20F2EAD7" w:rsidR="00643788" w:rsidRDefault="00643788" w:rsidP="00B064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43788">
              <w:rPr>
                <w:rFonts w:ascii="Arial" w:hAnsi="Arial" w:cs="Arial"/>
                <w:sz w:val="24"/>
                <w:szCs w:val="24"/>
              </w:rPr>
              <w:t>Direct with peers and faculty</w:t>
            </w:r>
          </w:p>
        </w:tc>
        <w:tc>
          <w:tcPr>
            <w:tcW w:w="3006" w:type="dxa"/>
          </w:tcPr>
          <w:p w14:paraId="32C07544" w14:textId="3850C83E" w:rsidR="00643788" w:rsidRDefault="00643788" w:rsidP="00B064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43788">
              <w:rPr>
                <w:rFonts w:ascii="Arial" w:hAnsi="Arial" w:cs="Arial"/>
                <w:sz w:val="24"/>
                <w:szCs w:val="24"/>
              </w:rPr>
              <w:t>Limited or peer-based online</w:t>
            </w:r>
          </w:p>
        </w:tc>
      </w:tr>
      <w:tr w:rsidR="00643788" w14:paraId="5911FE50" w14:textId="77777777" w:rsidTr="00643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4F28DC7" w14:textId="5524630B" w:rsidR="00643788" w:rsidRPr="00643788" w:rsidRDefault="00643788" w:rsidP="00B06403">
            <w:pPr>
              <w:jc w:val="both"/>
              <w:rPr>
                <w:rFonts w:ascii="Arial" w:hAnsi="Arial" w:cs="Arial"/>
                <w:b w:val="0"/>
                <w:bCs w:val="0"/>
                <w:sz w:val="24"/>
                <w:szCs w:val="24"/>
              </w:rPr>
            </w:pPr>
            <w:r w:rsidRPr="00643788">
              <w:rPr>
                <w:rFonts w:ascii="Arial" w:hAnsi="Arial" w:cs="Arial"/>
                <w:b w:val="0"/>
                <w:bCs w:val="0"/>
                <w:sz w:val="24"/>
                <w:szCs w:val="24"/>
              </w:rPr>
              <w:t>Recognition</w:t>
            </w:r>
          </w:p>
        </w:tc>
        <w:tc>
          <w:tcPr>
            <w:tcW w:w="3005" w:type="dxa"/>
          </w:tcPr>
          <w:p w14:paraId="3835DA58" w14:textId="61F3EE59"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43788">
              <w:rPr>
                <w:rFonts w:ascii="Arial" w:hAnsi="Arial" w:cs="Arial"/>
                <w:sz w:val="24"/>
                <w:szCs w:val="24"/>
              </w:rPr>
              <w:t xml:space="preserve">Widely </w:t>
            </w:r>
            <w:r w:rsidR="00CC23E1">
              <w:rPr>
                <w:rFonts w:ascii="Arial" w:hAnsi="Arial" w:cs="Arial"/>
                <w:sz w:val="24"/>
                <w:szCs w:val="24"/>
              </w:rPr>
              <w:t>recognized by companies</w:t>
            </w:r>
          </w:p>
        </w:tc>
        <w:tc>
          <w:tcPr>
            <w:tcW w:w="3006" w:type="dxa"/>
          </w:tcPr>
          <w:p w14:paraId="05062DA6" w14:textId="1F2ABEBC" w:rsidR="00643788" w:rsidRDefault="00643788" w:rsidP="00B064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43788">
              <w:rPr>
                <w:rFonts w:ascii="Arial" w:hAnsi="Arial" w:cs="Arial"/>
                <w:sz w:val="24"/>
                <w:szCs w:val="24"/>
              </w:rPr>
              <w:t>Varies by platform and course</w:t>
            </w:r>
          </w:p>
        </w:tc>
      </w:tr>
    </w:tbl>
    <w:p w14:paraId="375965B1" w14:textId="77777777" w:rsidR="00643788" w:rsidRPr="00643788" w:rsidRDefault="00643788" w:rsidP="00B06403">
      <w:pPr>
        <w:jc w:val="both"/>
        <w:rPr>
          <w:rFonts w:ascii="Arial" w:hAnsi="Arial" w:cs="Arial"/>
          <w:sz w:val="24"/>
          <w:szCs w:val="24"/>
        </w:rPr>
      </w:pPr>
    </w:p>
    <w:p w14:paraId="1D070207" w14:textId="77777777" w:rsidR="00643788" w:rsidRDefault="00643788" w:rsidP="00B06403">
      <w:pPr>
        <w:jc w:val="both"/>
        <w:rPr>
          <w:rFonts w:ascii="Arial" w:hAnsi="Arial" w:cs="Arial"/>
          <w:sz w:val="24"/>
          <w:szCs w:val="24"/>
        </w:rPr>
      </w:pPr>
      <w:r w:rsidRPr="00643788">
        <w:rPr>
          <w:rFonts w:ascii="Arial" w:hAnsi="Arial" w:cs="Arial"/>
          <w:sz w:val="24"/>
          <w:szCs w:val="24"/>
        </w:rPr>
        <w:t>While traditional education is seen as more credible due to institutional backing, online certifications are evolving with industry-aligned content and shorter learning cycles that reflect real-world demands.</w:t>
      </w:r>
    </w:p>
    <w:p w14:paraId="27A70384" w14:textId="77777777" w:rsidR="00643788" w:rsidRDefault="00643788" w:rsidP="00B06403">
      <w:pPr>
        <w:jc w:val="both"/>
        <w:rPr>
          <w:rFonts w:ascii="Arial" w:hAnsi="Arial" w:cs="Arial"/>
          <w:sz w:val="24"/>
          <w:szCs w:val="24"/>
        </w:rPr>
      </w:pPr>
    </w:p>
    <w:p w14:paraId="7644C374" w14:textId="77777777" w:rsidR="00643788" w:rsidRPr="00643788" w:rsidRDefault="00643788" w:rsidP="00B06403">
      <w:pPr>
        <w:jc w:val="both"/>
        <w:rPr>
          <w:rFonts w:ascii="Arial" w:hAnsi="Arial" w:cs="Arial"/>
          <w:sz w:val="24"/>
          <w:szCs w:val="24"/>
        </w:rPr>
      </w:pPr>
    </w:p>
    <w:p w14:paraId="30E58389" w14:textId="77777777" w:rsidR="00643788" w:rsidRPr="00845678" w:rsidRDefault="00643788" w:rsidP="00B06403">
      <w:pPr>
        <w:jc w:val="both"/>
        <w:rPr>
          <w:rFonts w:ascii="Arial" w:hAnsi="Arial" w:cs="Arial"/>
          <w:b/>
          <w:bCs/>
          <w:sz w:val="26"/>
          <w:szCs w:val="26"/>
        </w:rPr>
      </w:pPr>
      <w:r w:rsidRPr="00845678">
        <w:rPr>
          <w:rFonts w:ascii="Arial" w:hAnsi="Arial" w:cs="Arial"/>
          <w:b/>
          <w:bCs/>
          <w:sz w:val="26"/>
          <w:szCs w:val="26"/>
        </w:rPr>
        <w:t>2.3 The Psychology Behind Certifications</w:t>
      </w:r>
    </w:p>
    <w:p w14:paraId="261C54DD" w14:textId="77777777" w:rsidR="00F85D67" w:rsidRPr="00643788" w:rsidRDefault="00F85D67" w:rsidP="00B06403">
      <w:pPr>
        <w:jc w:val="both"/>
        <w:rPr>
          <w:rFonts w:ascii="Arial" w:hAnsi="Arial" w:cs="Arial"/>
          <w:b/>
          <w:bCs/>
          <w:sz w:val="24"/>
          <w:szCs w:val="24"/>
        </w:rPr>
      </w:pPr>
    </w:p>
    <w:p w14:paraId="6FF3F310" w14:textId="1B4775BE" w:rsidR="00643788" w:rsidRPr="00643788" w:rsidRDefault="00936B2A" w:rsidP="00B06403">
      <w:pPr>
        <w:jc w:val="both"/>
        <w:rPr>
          <w:rFonts w:ascii="Arial" w:hAnsi="Arial" w:cs="Arial"/>
          <w:sz w:val="24"/>
          <w:szCs w:val="24"/>
        </w:rPr>
      </w:pPr>
      <w:r w:rsidRPr="00936B2A">
        <w:rPr>
          <w:rFonts w:ascii="Arial" w:hAnsi="Arial" w:cs="Arial"/>
          <w:sz w:val="24"/>
          <w:szCs w:val="24"/>
        </w:rPr>
        <w:t>Certificates are more than just proof of learning. For many people, they’re a confidence boost. In a competitive world, getting a certificate makes people feel like they’re improving and moving forward.</w:t>
      </w:r>
      <w:r w:rsidR="00643788" w:rsidRPr="00643788">
        <w:rPr>
          <w:rFonts w:ascii="Arial" w:hAnsi="Arial" w:cs="Arial"/>
          <w:sz w:val="24"/>
          <w:szCs w:val="24"/>
        </w:rPr>
        <w:t xml:space="preserve"> Posting certificates on social platforms like LinkedIn is a way to signal growth, seriousness, and intent to recruiters and peers alike.</w:t>
      </w:r>
    </w:p>
    <w:p w14:paraId="7CC093E9" w14:textId="0B2D48F3" w:rsidR="00643788" w:rsidRPr="00643788" w:rsidRDefault="007B0EDF" w:rsidP="00B06403">
      <w:pPr>
        <w:jc w:val="both"/>
        <w:rPr>
          <w:rFonts w:ascii="Arial" w:hAnsi="Arial" w:cs="Arial"/>
          <w:sz w:val="24"/>
          <w:szCs w:val="24"/>
        </w:rPr>
      </w:pPr>
      <w:r>
        <w:rPr>
          <w:rFonts w:ascii="Arial" w:hAnsi="Arial" w:cs="Arial"/>
          <w:sz w:val="24"/>
          <w:szCs w:val="24"/>
        </w:rPr>
        <w:t>But here’s the issue:</w:t>
      </w:r>
      <w:r w:rsidR="00EC1A87">
        <w:rPr>
          <w:rFonts w:ascii="Arial" w:hAnsi="Arial" w:cs="Arial"/>
          <w:sz w:val="24"/>
          <w:szCs w:val="24"/>
        </w:rPr>
        <w:t xml:space="preserve"> </w:t>
      </w:r>
      <w:r w:rsidR="00127D95">
        <w:rPr>
          <w:rFonts w:ascii="Arial" w:hAnsi="Arial" w:cs="Arial"/>
          <w:sz w:val="24"/>
          <w:szCs w:val="24"/>
        </w:rPr>
        <w:t>S</w:t>
      </w:r>
      <w:r w:rsidR="00127D95" w:rsidRPr="00127D95">
        <w:rPr>
          <w:rFonts w:ascii="Arial" w:hAnsi="Arial" w:cs="Arial"/>
          <w:sz w:val="24"/>
          <w:szCs w:val="24"/>
        </w:rPr>
        <w:t xml:space="preserve">ome </w:t>
      </w:r>
      <w:r w:rsidR="00127D95">
        <w:rPr>
          <w:rFonts w:ascii="Arial" w:hAnsi="Arial" w:cs="Arial"/>
          <w:sz w:val="24"/>
          <w:szCs w:val="24"/>
        </w:rPr>
        <w:t>learners</w:t>
      </w:r>
      <w:r w:rsidR="00127D95" w:rsidRPr="00127D95">
        <w:rPr>
          <w:rFonts w:ascii="Arial" w:hAnsi="Arial" w:cs="Arial"/>
          <w:sz w:val="24"/>
          <w:szCs w:val="24"/>
        </w:rPr>
        <w:t xml:space="preserve"> get caught up in just collecting certificates. They sign up for many courses, often without finishing them or fully understanding the content</w:t>
      </w:r>
      <w:r w:rsidR="00460137">
        <w:rPr>
          <w:rFonts w:ascii="Arial" w:hAnsi="Arial" w:cs="Arial"/>
          <w:sz w:val="24"/>
          <w:szCs w:val="24"/>
        </w:rPr>
        <w:t xml:space="preserve"> at times even abandoning the cours</w:t>
      </w:r>
      <w:r w:rsidR="004873A4">
        <w:rPr>
          <w:rFonts w:ascii="Arial" w:hAnsi="Arial" w:cs="Arial"/>
          <w:sz w:val="24"/>
          <w:szCs w:val="24"/>
        </w:rPr>
        <w:t xml:space="preserve">e </w:t>
      </w:r>
      <w:r w:rsidR="00110C79">
        <w:rPr>
          <w:rFonts w:ascii="Arial" w:hAnsi="Arial" w:cs="Arial"/>
          <w:sz w:val="24"/>
          <w:szCs w:val="24"/>
        </w:rPr>
        <w:t>midway</w:t>
      </w:r>
      <w:r w:rsidR="00127D95" w:rsidRPr="00127D95">
        <w:rPr>
          <w:rFonts w:ascii="Arial" w:hAnsi="Arial" w:cs="Arial"/>
          <w:sz w:val="24"/>
          <w:szCs w:val="24"/>
        </w:rPr>
        <w:t>. This creates a loop where people focus more on how many certificates they have, rather than what they’ve actually learned.</w:t>
      </w:r>
    </w:p>
    <w:p w14:paraId="02F74F74" w14:textId="77777777" w:rsidR="00643788" w:rsidRDefault="00643788" w:rsidP="00B06403">
      <w:pPr>
        <w:jc w:val="both"/>
        <w:rPr>
          <w:rFonts w:ascii="Arial" w:hAnsi="Arial" w:cs="Arial"/>
          <w:sz w:val="24"/>
          <w:szCs w:val="24"/>
        </w:rPr>
      </w:pPr>
      <w:r w:rsidRPr="00643788">
        <w:rPr>
          <w:rFonts w:ascii="Arial" w:hAnsi="Arial" w:cs="Arial"/>
          <w:sz w:val="24"/>
          <w:szCs w:val="24"/>
        </w:rPr>
        <w:t xml:space="preserve">Below is a </w:t>
      </w:r>
      <w:r w:rsidRPr="00643788">
        <w:rPr>
          <w:rFonts w:ascii="Arial" w:hAnsi="Arial" w:cs="Arial"/>
          <w:b/>
          <w:bCs/>
          <w:sz w:val="24"/>
          <w:szCs w:val="24"/>
        </w:rPr>
        <w:t>flowchart</w:t>
      </w:r>
      <w:r w:rsidRPr="00643788">
        <w:rPr>
          <w:rFonts w:ascii="Arial" w:hAnsi="Arial" w:cs="Arial"/>
          <w:sz w:val="24"/>
          <w:szCs w:val="24"/>
        </w:rPr>
        <w:t xml:space="preserve"> that captures the psychological cycle some students experience with online certifications:</w:t>
      </w:r>
    </w:p>
    <w:p w14:paraId="4F1CD763" w14:textId="05FBA379" w:rsidR="00AA62E5" w:rsidRPr="00643788" w:rsidRDefault="00AA62E5" w:rsidP="00711E93">
      <w:pPr>
        <w:jc w:val="center"/>
        <w:rPr>
          <w:rFonts w:ascii="Arial" w:hAnsi="Arial" w:cs="Arial"/>
          <w:sz w:val="24"/>
          <w:szCs w:val="24"/>
        </w:rPr>
      </w:pPr>
      <w:r>
        <w:rPr>
          <w:rFonts w:ascii="Arial" w:hAnsi="Arial" w:cs="Arial"/>
          <w:noProof/>
          <w:sz w:val="24"/>
          <w:szCs w:val="24"/>
        </w:rPr>
        <w:lastRenderedPageBreak/>
        <w:drawing>
          <wp:inline distT="0" distB="0" distL="0" distR="0" wp14:anchorId="21BB192C" wp14:editId="16A40959">
            <wp:extent cx="3902710" cy="4856552"/>
            <wp:effectExtent l="0" t="0" r="2540" b="1270"/>
            <wp:docPr id="87862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9643" name="Picture 878629643"/>
                    <pic:cNvPicPr/>
                  </pic:nvPicPr>
                  <pic:blipFill rotWithShape="1">
                    <a:blip r:embed="rId9"/>
                    <a:srcRect b="17040"/>
                    <a:stretch/>
                  </pic:blipFill>
                  <pic:spPr bwMode="auto">
                    <a:xfrm>
                      <a:off x="0" y="0"/>
                      <a:ext cx="3902710" cy="4856552"/>
                    </a:xfrm>
                    <a:prstGeom prst="rect">
                      <a:avLst/>
                    </a:prstGeom>
                    <a:ln>
                      <a:noFill/>
                    </a:ln>
                    <a:extLst>
                      <a:ext uri="{53640926-AAD7-44D8-BBD7-CCE9431645EC}">
                        <a14:shadowObscured xmlns:a14="http://schemas.microsoft.com/office/drawing/2010/main"/>
                      </a:ext>
                    </a:extLst>
                  </pic:spPr>
                </pic:pic>
              </a:graphicData>
            </a:graphic>
          </wp:inline>
        </w:drawing>
      </w:r>
    </w:p>
    <w:p w14:paraId="468DA8A0" w14:textId="49DB953B" w:rsidR="00643788" w:rsidRDefault="00643788" w:rsidP="00B06403">
      <w:pPr>
        <w:jc w:val="both"/>
        <w:rPr>
          <w:rFonts w:ascii="Arial" w:hAnsi="Arial" w:cs="Arial"/>
          <w:sz w:val="24"/>
          <w:szCs w:val="24"/>
        </w:rPr>
      </w:pPr>
      <w:r w:rsidRPr="00643788">
        <w:rPr>
          <w:rFonts w:ascii="Arial" w:hAnsi="Arial" w:cs="Arial"/>
          <w:sz w:val="24"/>
          <w:szCs w:val="24"/>
        </w:rPr>
        <w:t>The diagram illustrates how initial enthusiasm can transition into pressure, leading to superficial learning and ultimately burnout. Recognizing this pattern is essential in understanding both the advantages and limitations of online learning.</w:t>
      </w:r>
    </w:p>
    <w:p w14:paraId="78B0F45F" w14:textId="77777777" w:rsidR="00643788" w:rsidRDefault="00643788" w:rsidP="00B06403">
      <w:pPr>
        <w:jc w:val="both"/>
        <w:rPr>
          <w:rFonts w:ascii="Arial" w:hAnsi="Arial" w:cs="Arial"/>
          <w:sz w:val="24"/>
          <w:szCs w:val="24"/>
        </w:rPr>
      </w:pPr>
    </w:p>
    <w:p w14:paraId="428C44DE" w14:textId="77777777" w:rsidR="00F85D67" w:rsidRDefault="00F85D67" w:rsidP="00B06403">
      <w:pPr>
        <w:jc w:val="both"/>
        <w:rPr>
          <w:rFonts w:ascii="Arial" w:hAnsi="Arial" w:cs="Arial"/>
          <w:sz w:val="24"/>
          <w:szCs w:val="24"/>
        </w:rPr>
      </w:pPr>
    </w:p>
    <w:p w14:paraId="438AD73E" w14:textId="43E5BF04" w:rsidR="00643788" w:rsidRPr="00845678" w:rsidRDefault="00643788" w:rsidP="00B06403">
      <w:pPr>
        <w:jc w:val="both"/>
        <w:rPr>
          <w:rFonts w:ascii="Arial" w:hAnsi="Arial" w:cs="Arial"/>
          <w:b/>
          <w:bCs/>
          <w:sz w:val="26"/>
          <w:szCs w:val="26"/>
        </w:rPr>
      </w:pPr>
      <w:r w:rsidRPr="00845678">
        <w:rPr>
          <w:rFonts w:ascii="Arial" w:hAnsi="Arial" w:cs="Arial"/>
          <w:b/>
          <w:bCs/>
          <w:sz w:val="26"/>
          <w:szCs w:val="26"/>
        </w:rPr>
        <w:t xml:space="preserve">2.4 </w:t>
      </w:r>
      <w:r w:rsidR="00ED574A" w:rsidRPr="00845678">
        <w:rPr>
          <w:rFonts w:ascii="Arial" w:hAnsi="Arial" w:cs="Arial"/>
          <w:b/>
          <w:bCs/>
          <w:sz w:val="26"/>
          <w:szCs w:val="26"/>
        </w:rPr>
        <w:t>Do Recruiters Really Value Online Certifications?</w:t>
      </w:r>
    </w:p>
    <w:p w14:paraId="5FB4FF8B" w14:textId="77777777" w:rsidR="00F85D67" w:rsidRPr="00643788" w:rsidRDefault="00F85D67" w:rsidP="00B06403">
      <w:pPr>
        <w:jc w:val="both"/>
        <w:rPr>
          <w:rFonts w:ascii="Arial" w:hAnsi="Arial" w:cs="Arial"/>
          <w:b/>
          <w:bCs/>
          <w:sz w:val="24"/>
          <w:szCs w:val="24"/>
        </w:rPr>
      </w:pPr>
    </w:p>
    <w:p w14:paraId="63E2ABCE" w14:textId="003F80A1" w:rsidR="006D5413" w:rsidRPr="006D5413" w:rsidRDefault="00643788" w:rsidP="006D5413">
      <w:pPr>
        <w:jc w:val="both"/>
        <w:rPr>
          <w:rFonts w:ascii="Arial" w:hAnsi="Arial" w:cs="Arial"/>
          <w:sz w:val="24"/>
          <w:szCs w:val="24"/>
        </w:rPr>
      </w:pPr>
      <w:r w:rsidRPr="00643788">
        <w:rPr>
          <w:rFonts w:ascii="Arial" w:hAnsi="Arial" w:cs="Arial"/>
          <w:sz w:val="24"/>
          <w:szCs w:val="24"/>
        </w:rPr>
        <w:t>I</w:t>
      </w:r>
      <w:r w:rsidR="006D5413" w:rsidRPr="006D5413">
        <w:rPr>
          <w:rFonts w:ascii="Arial" w:hAnsi="Arial" w:cs="Arial"/>
          <w:sz w:val="24"/>
          <w:szCs w:val="24"/>
        </w:rPr>
        <w:t xml:space="preserve">t depends. Some industries like </w:t>
      </w:r>
      <w:r w:rsidR="006D5413" w:rsidRPr="006D5413">
        <w:rPr>
          <w:rFonts w:ascii="Arial" w:hAnsi="Arial" w:cs="Arial"/>
          <w:b/>
          <w:bCs/>
          <w:sz w:val="24"/>
          <w:szCs w:val="24"/>
        </w:rPr>
        <w:t>tech</w:t>
      </w:r>
      <w:r w:rsidR="006D5413" w:rsidRPr="006D5413">
        <w:rPr>
          <w:rFonts w:ascii="Arial" w:hAnsi="Arial" w:cs="Arial"/>
          <w:sz w:val="24"/>
          <w:szCs w:val="24"/>
        </w:rPr>
        <w:t xml:space="preserve">, </w:t>
      </w:r>
      <w:r w:rsidR="006D5413" w:rsidRPr="006D5413">
        <w:rPr>
          <w:rFonts w:ascii="Arial" w:hAnsi="Arial" w:cs="Arial"/>
          <w:b/>
          <w:bCs/>
          <w:sz w:val="24"/>
          <w:szCs w:val="24"/>
        </w:rPr>
        <w:t>marketing</w:t>
      </w:r>
      <w:r w:rsidR="006D5413" w:rsidRPr="006D5413">
        <w:rPr>
          <w:rFonts w:ascii="Arial" w:hAnsi="Arial" w:cs="Arial"/>
          <w:sz w:val="24"/>
          <w:szCs w:val="24"/>
        </w:rPr>
        <w:t xml:space="preserve">, and </w:t>
      </w:r>
      <w:r w:rsidR="006D5413" w:rsidRPr="006D5413">
        <w:rPr>
          <w:rFonts w:ascii="Arial" w:hAnsi="Arial" w:cs="Arial"/>
          <w:b/>
          <w:bCs/>
          <w:sz w:val="24"/>
          <w:szCs w:val="24"/>
        </w:rPr>
        <w:t>design</w:t>
      </w:r>
      <w:r w:rsidR="006D5413" w:rsidRPr="006D5413">
        <w:rPr>
          <w:rFonts w:ascii="Arial" w:hAnsi="Arial" w:cs="Arial"/>
          <w:sz w:val="24"/>
          <w:szCs w:val="24"/>
        </w:rPr>
        <w:t xml:space="preserve"> are open to online certifications—especially if the course teaches real, usable skills. But in fields like </w:t>
      </w:r>
      <w:r w:rsidR="006D5413" w:rsidRPr="006D5413">
        <w:rPr>
          <w:rFonts w:ascii="Arial" w:hAnsi="Arial" w:cs="Arial"/>
          <w:b/>
          <w:bCs/>
          <w:sz w:val="24"/>
          <w:szCs w:val="24"/>
        </w:rPr>
        <w:t>law</w:t>
      </w:r>
      <w:r w:rsidR="006D5413" w:rsidRPr="006D5413">
        <w:rPr>
          <w:rFonts w:ascii="Arial" w:hAnsi="Arial" w:cs="Arial"/>
          <w:sz w:val="24"/>
          <w:szCs w:val="24"/>
        </w:rPr>
        <w:t xml:space="preserve">, </w:t>
      </w:r>
      <w:r w:rsidR="006D5413" w:rsidRPr="006D5413">
        <w:rPr>
          <w:rFonts w:ascii="Arial" w:hAnsi="Arial" w:cs="Arial"/>
          <w:b/>
          <w:bCs/>
          <w:sz w:val="24"/>
          <w:szCs w:val="24"/>
        </w:rPr>
        <w:t>finance</w:t>
      </w:r>
      <w:r w:rsidR="006D5413" w:rsidRPr="006D5413">
        <w:rPr>
          <w:rFonts w:ascii="Arial" w:hAnsi="Arial" w:cs="Arial"/>
          <w:sz w:val="24"/>
          <w:szCs w:val="24"/>
        </w:rPr>
        <w:t xml:space="preserve">, and </w:t>
      </w:r>
      <w:r w:rsidR="006D5413" w:rsidRPr="006D5413">
        <w:rPr>
          <w:rFonts w:ascii="Arial" w:hAnsi="Arial" w:cs="Arial"/>
          <w:b/>
          <w:bCs/>
          <w:sz w:val="24"/>
          <w:szCs w:val="24"/>
        </w:rPr>
        <w:t>core business roles</w:t>
      </w:r>
      <w:r w:rsidR="006D5413" w:rsidRPr="006D5413">
        <w:rPr>
          <w:rFonts w:ascii="Arial" w:hAnsi="Arial" w:cs="Arial"/>
          <w:sz w:val="24"/>
          <w:szCs w:val="24"/>
        </w:rPr>
        <w:t>, traditional degrees from well-known universities are still preferred.</w:t>
      </w:r>
    </w:p>
    <w:p w14:paraId="55C2E927" w14:textId="4CD41F3A" w:rsidR="006D5413" w:rsidRPr="006D5413" w:rsidRDefault="006D5413" w:rsidP="006D5413">
      <w:pPr>
        <w:jc w:val="both"/>
        <w:rPr>
          <w:rFonts w:ascii="Arial" w:hAnsi="Arial" w:cs="Arial"/>
          <w:sz w:val="24"/>
          <w:szCs w:val="24"/>
        </w:rPr>
      </w:pPr>
      <w:r w:rsidRPr="006D5413">
        <w:rPr>
          <w:rFonts w:ascii="Arial" w:hAnsi="Arial" w:cs="Arial"/>
          <w:sz w:val="24"/>
          <w:szCs w:val="24"/>
        </w:rPr>
        <w:t xml:space="preserve">More and more recruiters want </w:t>
      </w:r>
      <w:r w:rsidRPr="006D5413">
        <w:rPr>
          <w:rFonts w:ascii="Arial" w:hAnsi="Arial" w:cs="Arial"/>
          <w:b/>
          <w:bCs/>
          <w:sz w:val="24"/>
          <w:szCs w:val="24"/>
        </w:rPr>
        <w:t>evidence of practical skill</w:t>
      </w:r>
      <w:r w:rsidRPr="006D5413">
        <w:rPr>
          <w:rFonts w:ascii="Arial" w:hAnsi="Arial" w:cs="Arial"/>
          <w:sz w:val="24"/>
          <w:szCs w:val="24"/>
        </w:rPr>
        <w:t xml:space="preserve">, not just a certificate. For example, showing </w:t>
      </w:r>
      <w:proofErr w:type="gramStart"/>
      <w:r w:rsidRPr="006D5413">
        <w:rPr>
          <w:rFonts w:ascii="Arial" w:hAnsi="Arial" w:cs="Arial"/>
          <w:sz w:val="24"/>
          <w:szCs w:val="24"/>
        </w:rPr>
        <w:t>a project</w:t>
      </w:r>
      <w:proofErr w:type="gramEnd"/>
      <w:r w:rsidRPr="006D5413">
        <w:rPr>
          <w:rFonts w:ascii="Arial" w:hAnsi="Arial" w:cs="Arial"/>
          <w:sz w:val="24"/>
          <w:szCs w:val="24"/>
        </w:rPr>
        <w:t xml:space="preserve"> you built, a portfolio, or an internship experience along with your certificate makes a stronger impression.</w:t>
      </w:r>
      <w:r w:rsidR="007B00B4">
        <w:rPr>
          <w:rFonts w:ascii="Arial" w:hAnsi="Arial" w:cs="Arial"/>
          <w:sz w:val="24"/>
          <w:szCs w:val="24"/>
        </w:rPr>
        <w:t xml:space="preserve"> </w:t>
      </w:r>
      <w:r w:rsidRPr="006D5413">
        <w:rPr>
          <w:rFonts w:ascii="Arial" w:hAnsi="Arial" w:cs="Arial"/>
          <w:sz w:val="24"/>
          <w:szCs w:val="24"/>
        </w:rPr>
        <w:t>Big companies are also using online platforms to train their employees. They build custom online courses to help workers learn new skills. This shows that online learning is becoming a normal part of job training and professional growth.</w:t>
      </w:r>
    </w:p>
    <w:p w14:paraId="23FD441B" w14:textId="2D837F4F" w:rsidR="00643788" w:rsidRPr="00845678" w:rsidRDefault="00643788" w:rsidP="00B06403">
      <w:pPr>
        <w:jc w:val="both"/>
        <w:rPr>
          <w:rFonts w:ascii="Arial" w:hAnsi="Arial" w:cs="Arial"/>
          <w:sz w:val="26"/>
          <w:szCs w:val="26"/>
        </w:rPr>
      </w:pPr>
      <w:r w:rsidRPr="00845678">
        <w:rPr>
          <w:rFonts w:ascii="Arial" w:hAnsi="Arial" w:cs="Arial"/>
          <w:b/>
          <w:bCs/>
          <w:sz w:val="26"/>
          <w:szCs w:val="26"/>
        </w:rPr>
        <w:lastRenderedPageBreak/>
        <w:t>2.5 The Blended Future of Learning</w:t>
      </w:r>
    </w:p>
    <w:p w14:paraId="4CE5A3B8" w14:textId="59073220" w:rsidR="005B123C" w:rsidRPr="005B123C" w:rsidRDefault="005B123C" w:rsidP="005B123C">
      <w:pPr>
        <w:jc w:val="both"/>
        <w:rPr>
          <w:rFonts w:ascii="Arial" w:hAnsi="Arial" w:cs="Arial"/>
          <w:sz w:val="24"/>
          <w:szCs w:val="24"/>
        </w:rPr>
      </w:pPr>
      <w:r>
        <w:rPr>
          <w:rFonts w:ascii="Arial" w:hAnsi="Arial" w:cs="Arial"/>
          <w:sz w:val="24"/>
          <w:szCs w:val="24"/>
        </w:rPr>
        <w:t>T</w:t>
      </w:r>
      <w:r w:rsidRPr="005B123C">
        <w:rPr>
          <w:rFonts w:ascii="Arial" w:hAnsi="Arial" w:cs="Arial"/>
          <w:sz w:val="24"/>
          <w:szCs w:val="24"/>
        </w:rPr>
        <w:t xml:space="preserve">he future of learning isn’t just online or offline—it’s both. Many top universities now offer a mix of classroom learning and online courses. This is called </w:t>
      </w:r>
      <w:r w:rsidRPr="005B123C">
        <w:rPr>
          <w:rFonts w:ascii="Arial" w:hAnsi="Arial" w:cs="Arial"/>
          <w:b/>
          <w:bCs/>
          <w:sz w:val="24"/>
          <w:szCs w:val="24"/>
        </w:rPr>
        <w:t>blended learning</w:t>
      </w:r>
      <w:r w:rsidRPr="005B123C">
        <w:rPr>
          <w:rFonts w:ascii="Arial" w:hAnsi="Arial" w:cs="Arial"/>
          <w:sz w:val="24"/>
          <w:szCs w:val="24"/>
        </w:rPr>
        <w:t>.</w:t>
      </w:r>
    </w:p>
    <w:p w14:paraId="20C6A5DC" w14:textId="77777777" w:rsidR="005B123C" w:rsidRPr="005B123C" w:rsidRDefault="005B123C" w:rsidP="005B123C">
      <w:pPr>
        <w:jc w:val="both"/>
        <w:rPr>
          <w:rFonts w:ascii="Arial" w:hAnsi="Arial" w:cs="Arial"/>
          <w:sz w:val="24"/>
          <w:szCs w:val="24"/>
        </w:rPr>
      </w:pPr>
      <w:r w:rsidRPr="005B123C">
        <w:rPr>
          <w:rFonts w:ascii="Arial" w:hAnsi="Arial" w:cs="Arial"/>
          <w:sz w:val="24"/>
          <w:szCs w:val="24"/>
        </w:rPr>
        <w:t>This blended style helps meet different learning needs. Some people prefer structured classroom environments, while others like the flexibility of online study. When used together, it creates a more balanced way of learning.</w:t>
      </w:r>
    </w:p>
    <w:p w14:paraId="7FD59E7E" w14:textId="77777777" w:rsidR="005B123C" w:rsidRPr="005B123C" w:rsidRDefault="005B123C" w:rsidP="005B123C">
      <w:pPr>
        <w:jc w:val="both"/>
        <w:rPr>
          <w:rFonts w:ascii="Arial" w:hAnsi="Arial" w:cs="Arial"/>
          <w:sz w:val="24"/>
          <w:szCs w:val="24"/>
        </w:rPr>
      </w:pPr>
      <w:r w:rsidRPr="005B123C">
        <w:rPr>
          <w:rFonts w:ascii="Arial" w:hAnsi="Arial" w:cs="Arial"/>
          <w:sz w:val="24"/>
          <w:szCs w:val="24"/>
        </w:rPr>
        <w:t xml:space="preserve">As the line between formal and informal education continues to blur, learners have to make smart choices. It’s important to choose courses that are both useful and respected—and to make sure that you actually </w:t>
      </w:r>
      <w:r w:rsidRPr="005B123C">
        <w:rPr>
          <w:rFonts w:ascii="Arial" w:hAnsi="Arial" w:cs="Arial"/>
          <w:i/>
          <w:iCs/>
          <w:sz w:val="24"/>
          <w:szCs w:val="24"/>
        </w:rPr>
        <w:t>learn</w:t>
      </w:r>
      <w:r w:rsidRPr="005B123C">
        <w:rPr>
          <w:rFonts w:ascii="Arial" w:hAnsi="Arial" w:cs="Arial"/>
          <w:sz w:val="24"/>
          <w:szCs w:val="24"/>
        </w:rPr>
        <w:t xml:space="preserve"> something, not just earn a certificate.</w:t>
      </w:r>
    </w:p>
    <w:p w14:paraId="6DD42561" w14:textId="77777777" w:rsidR="00456C2C" w:rsidRDefault="00456C2C" w:rsidP="00B06403">
      <w:pPr>
        <w:jc w:val="both"/>
        <w:rPr>
          <w:rFonts w:ascii="Arial" w:hAnsi="Arial" w:cs="Arial"/>
          <w:sz w:val="24"/>
          <w:szCs w:val="24"/>
        </w:rPr>
      </w:pPr>
      <w:r>
        <w:rPr>
          <w:rFonts w:ascii="Arial" w:hAnsi="Arial" w:cs="Arial"/>
          <w:sz w:val="24"/>
          <w:szCs w:val="24"/>
        </w:rPr>
        <w:br w:type="page"/>
      </w:r>
    </w:p>
    <w:p w14:paraId="644AAEE2" w14:textId="77777777" w:rsidR="00AA62E5" w:rsidRDefault="00AA62E5" w:rsidP="00B06403">
      <w:pPr>
        <w:tabs>
          <w:tab w:val="left" w:pos="2412"/>
        </w:tabs>
        <w:jc w:val="both"/>
        <w:rPr>
          <w:rFonts w:ascii="Arial" w:hAnsi="Arial" w:cs="Arial"/>
          <w:b/>
          <w:bCs/>
          <w:sz w:val="32"/>
          <w:szCs w:val="32"/>
        </w:rPr>
      </w:pPr>
    </w:p>
    <w:p w14:paraId="1E04615F" w14:textId="77777777" w:rsidR="00AA62E5" w:rsidRDefault="00AA62E5" w:rsidP="00B06403">
      <w:pPr>
        <w:tabs>
          <w:tab w:val="left" w:pos="2412"/>
        </w:tabs>
        <w:jc w:val="both"/>
        <w:rPr>
          <w:rFonts w:ascii="Arial" w:hAnsi="Arial" w:cs="Arial"/>
          <w:b/>
          <w:bCs/>
          <w:sz w:val="32"/>
          <w:szCs w:val="32"/>
        </w:rPr>
      </w:pPr>
    </w:p>
    <w:p w14:paraId="2134C40E" w14:textId="77777777" w:rsidR="00AA62E5" w:rsidRDefault="00AA62E5" w:rsidP="00B06403">
      <w:pPr>
        <w:tabs>
          <w:tab w:val="left" w:pos="2412"/>
        </w:tabs>
        <w:jc w:val="both"/>
        <w:rPr>
          <w:rFonts w:ascii="Arial" w:hAnsi="Arial" w:cs="Arial"/>
          <w:b/>
          <w:bCs/>
          <w:sz w:val="32"/>
          <w:szCs w:val="32"/>
        </w:rPr>
      </w:pPr>
    </w:p>
    <w:p w14:paraId="69561328" w14:textId="77777777" w:rsidR="00AA62E5" w:rsidRDefault="00AA62E5" w:rsidP="00B06403">
      <w:pPr>
        <w:tabs>
          <w:tab w:val="left" w:pos="2412"/>
        </w:tabs>
        <w:jc w:val="both"/>
        <w:rPr>
          <w:rFonts w:ascii="Arial" w:hAnsi="Arial" w:cs="Arial"/>
          <w:b/>
          <w:bCs/>
          <w:sz w:val="32"/>
          <w:szCs w:val="32"/>
        </w:rPr>
      </w:pPr>
    </w:p>
    <w:p w14:paraId="2F0EEC7D" w14:textId="77777777" w:rsidR="00AA62E5" w:rsidRDefault="00AA62E5" w:rsidP="00B06403">
      <w:pPr>
        <w:tabs>
          <w:tab w:val="left" w:pos="2412"/>
        </w:tabs>
        <w:jc w:val="both"/>
        <w:rPr>
          <w:rFonts w:ascii="Arial" w:hAnsi="Arial" w:cs="Arial"/>
          <w:b/>
          <w:bCs/>
          <w:sz w:val="32"/>
          <w:szCs w:val="32"/>
        </w:rPr>
      </w:pPr>
    </w:p>
    <w:p w14:paraId="2D5C5B8F" w14:textId="77777777" w:rsidR="00AA62E5" w:rsidRDefault="00AA62E5" w:rsidP="00B06403">
      <w:pPr>
        <w:tabs>
          <w:tab w:val="left" w:pos="2412"/>
        </w:tabs>
        <w:jc w:val="both"/>
        <w:rPr>
          <w:rFonts w:ascii="Arial" w:hAnsi="Arial" w:cs="Arial"/>
          <w:b/>
          <w:bCs/>
          <w:sz w:val="32"/>
          <w:szCs w:val="32"/>
        </w:rPr>
      </w:pPr>
    </w:p>
    <w:p w14:paraId="3A88A6D9" w14:textId="77777777" w:rsidR="00AA62E5" w:rsidRDefault="00AA62E5" w:rsidP="00B06403">
      <w:pPr>
        <w:tabs>
          <w:tab w:val="left" w:pos="2412"/>
        </w:tabs>
        <w:jc w:val="both"/>
        <w:rPr>
          <w:rFonts w:ascii="Arial" w:hAnsi="Arial" w:cs="Arial"/>
          <w:b/>
          <w:bCs/>
          <w:sz w:val="32"/>
          <w:szCs w:val="32"/>
        </w:rPr>
      </w:pPr>
    </w:p>
    <w:p w14:paraId="64AB1F7A" w14:textId="77777777" w:rsidR="00AA62E5" w:rsidRDefault="00AA62E5" w:rsidP="00B06403">
      <w:pPr>
        <w:tabs>
          <w:tab w:val="left" w:pos="2412"/>
        </w:tabs>
        <w:jc w:val="both"/>
        <w:rPr>
          <w:rFonts w:ascii="Arial" w:hAnsi="Arial" w:cs="Arial"/>
          <w:b/>
          <w:bCs/>
          <w:sz w:val="32"/>
          <w:szCs w:val="32"/>
        </w:rPr>
      </w:pPr>
    </w:p>
    <w:p w14:paraId="1B470709" w14:textId="77777777" w:rsidR="00AA62E5" w:rsidRDefault="00AA62E5" w:rsidP="00B06403">
      <w:pPr>
        <w:tabs>
          <w:tab w:val="left" w:pos="2412"/>
        </w:tabs>
        <w:jc w:val="both"/>
        <w:rPr>
          <w:rFonts w:ascii="Arial" w:hAnsi="Arial" w:cs="Arial"/>
          <w:b/>
          <w:bCs/>
          <w:sz w:val="32"/>
          <w:szCs w:val="32"/>
        </w:rPr>
      </w:pPr>
    </w:p>
    <w:p w14:paraId="1B319295" w14:textId="77777777" w:rsidR="00AA62E5" w:rsidRDefault="00AA62E5" w:rsidP="00B06403">
      <w:pPr>
        <w:tabs>
          <w:tab w:val="left" w:pos="2412"/>
        </w:tabs>
        <w:jc w:val="both"/>
        <w:rPr>
          <w:rFonts w:ascii="Arial" w:hAnsi="Arial" w:cs="Arial"/>
          <w:b/>
          <w:bCs/>
          <w:sz w:val="32"/>
          <w:szCs w:val="32"/>
        </w:rPr>
      </w:pPr>
    </w:p>
    <w:p w14:paraId="0F5D2247" w14:textId="77777777" w:rsidR="00AA62E5" w:rsidRDefault="00AA62E5" w:rsidP="00B06403">
      <w:pPr>
        <w:tabs>
          <w:tab w:val="left" w:pos="2412"/>
        </w:tabs>
        <w:jc w:val="both"/>
        <w:rPr>
          <w:rFonts w:ascii="Arial" w:hAnsi="Arial" w:cs="Arial"/>
          <w:b/>
          <w:bCs/>
          <w:sz w:val="32"/>
          <w:szCs w:val="32"/>
        </w:rPr>
      </w:pPr>
    </w:p>
    <w:p w14:paraId="26EE9207" w14:textId="77777777" w:rsidR="002A1A56" w:rsidRDefault="002A1A56" w:rsidP="00B06403">
      <w:pPr>
        <w:tabs>
          <w:tab w:val="left" w:pos="2412"/>
        </w:tabs>
        <w:jc w:val="both"/>
        <w:rPr>
          <w:rFonts w:ascii="Arial" w:hAnsi="Arial" w:cs="Arial"/>
          <w:b/>
          <w:bCs/>
          <w:sz w:val="32"/>
          <w:szCs w:val="32"/>
        </w:rPr>
      </w:pPr>
    </w:p>
    <w:p w14:paraId="112077B3" w14:textId="5BF68C56" w:rsidR="00AA62E5" w:rsidRPr="00AA62E5" w:rsidRDefault="00AA62E5" w:rsidP="000C1FD4">
      <w:pPr>
        <w:tabs>
          <w:tab w:val="left" w:pos="2412"/>
        </w:tabs>
        <w:jc w:val="center"/>
        <w:rPr>
          <w:rFonts w:ascii="Arial" w:hAnsi="Arial" w:cs="Arial"/>
          <w:b/>
          <w:bCs/>
          <w:sz w:val="32"/>
          <w:szCs w:val="32"/>
        </w:rPr>
      </w:pPr>
      <w:r w:rsidRPr="00AA62E5">
        <w:rPr>
          <w:rFonts w:ascii="Arial" w:hAnsi="Arial" w:cs="Arial"/>
          <w:b/>
          <w:bCs/>
          <w:sz w:val="32"/>
          <w:szCs w:val="32"/>
        </w:rPr>
        <w:t xml:space="preserve">CHAPTER </w:t>
      </w:r>
      <w:r w:rsidR="00823CA3" w:rsidRPr="00AA62E5">
        <w:rPr>
          <w:rFonts w:ascii="Arial" w:hAnsi="Arial" w:cs="Arial"/>
          <w:b/>
          <w:bCs/>
          <w:sz w:val="32"/>
          <w:szCs w:val="32"/>
        </w:rPr>
        <w:t>–</w:t>
      </w:r>
      <w:r w:rsidR="00456C2C" w:rsidRPr="00AA62E5">
        <w:rPr>
          <w:rFonts w:ascii="Arial" w:hAnsi="Arial" w:cs="Arial"/>
          <w:b/>
          <w:bCs/>
          <w:sz w:val="32"/>
          <w:szCs w:val="32"/>
        </w:rPr>
        <w:t xml:space="preserve"> 3</w:t>
      </w:r>
    </w:p>
    <w:p w14:paraId="53145612" w14:textId="1C437F53" w:rsidR="004C3AA0" w:rsidRDefault="00AA62E5" w:rsidP="000C1FD4">
      <w:pPr>
        <w:tabs>
          <w:tab w:val="left" w:pos="2412"/>
        </w:tabs>
        <w:jc w:val="center"/>
        <w:rPr>
          <w:rFonts w:ascii="Arial" w:hAnsi="Arial" w:cs="Arial"/>
          <w:b/>
          <w:bCs/>
          <w:sz w:val="32"/>
          <w:szCs w:val="32"/>
        </w:rPr>
      </w:pPr>
      <w:r w:rsidRPr="00AA62E5">
        <w:rPr>
          <w:rFonts w:ascii="Arial" w:hAnsi="Arial" w:cs="Arial"/>
          <w:b/>
          <w:bCs/>
          <w:sz w:val="32"/>
          <w:szCs w:val="32"/>
        </w:rPr>
        <w:t>RESEARCH METHODOLOGY</w:t>
      </w:r>
      <w:r w:rsidR="004C3AA0" w:rsidRPr="004C3AA0">
        <w:rPr>
          <w:rFonts w:ascii="Arial" w:hAnsi="Arial" w:cs="Arial"/>
          <w:vanish/>
          <w:sz w:val="24"/>
          <w:szCs w:val="24"/>
        </w:rPr>
        <w:t>Top of Form</w:t>
      </w:r>
    </w:p>
    <w:p w14:paraId="204152F5" w14:textId="77777777" w:rsidR="002A1A56" w:rsidRDefault="002A1A56" w:rsidP="000C1FD4">
      <w:pPr>
        <w:tabs>
          <w:tab w:val="left" w:pos="2412"/>
        </w:tabs>
        <w:jc w:val="center"/>
        <w:rPr>
          <w:rFonts w:ascii="Arial" w:hAnsi="Arial" w:cs="Arial"/>
          <w:b/>
          <w:bCs/>
          <w:sz w:val="32"/>
          <w:szCs w:val="32"/>
        </w:rPr>
      </w:pPr>
    </w:p>
    <w:p w14:paraId="0ED86AE2" w14:textId="77777777" w:rsidR="002A1A56" w:rsidRDefault="002A1A56" w:rsidP="00B06403">
      <w:pPr>
        <w:tabs>
          <w:tab w:val="left" w:pos="2412"/>
        </w:tabs>
        <w:jc w:val="both"/>
        <w:rPr>
          <w:rFonts w:ascii="Arial" w:hAnsi="Arial" w:cs="Arial"/>
          <w:b/>
          <w:bCs/>
          <w:sz w:val="32"/>
          <w:szCs w:val="32"/>
        </w:rPr>
      </w:pPr>
    </w:p>
    <w:p w14:paraId="67C111F2" w14:textId="77777777" w:rsidR="002A1A56" w:rsidRDefault="002A1A56" w:rsidP="00B06403">
      <w:pPr>
        <w:tabs>
          <w:tab w:val="left" w:pos="2412"/>
        </w:tabs>
        <w:jc w:val="both"/>
        <w:rPr>
          <w:rFonts w:ascii="Arial" w:hAnsi="Arial" w:cs="Arial"/>
          <w:b/>
          <w:bCs/>
          <w:sz w:val="32"/>
          <w:szCs w:val="32"/>
        </w:rPr>
      </w:pPr>
    </w:p>
    <w:p w14:paraId="789A5B71" w14:textId="77777777" w:rsidR="002A1A56" w:rsidRDefault="002A1A56" w:rsidP="00B06403">
      <w:pPr>
        <w:tabs>
          <w:tab w:val="left" w:pos="2412"/>
        </w:tabs>
        <w:jc w:val="both"/>
        <w:rPr>
          <w:rFonts w:ascii="Arial" w:hAnsi="Arial" w:cs="Arial"/>
          <w:b/>
          <w:bCs/>
          <w:sz w:val="32"/>
          <w:szCs w:val="32"/>
        </w:rPr>
      </w:pPr>
    </w:p>
    <w:p w14:paraId="70B1624A" w14:textId="77777777" w:rsidR="002A1A56" w:rsidRDefault="002A1A56" w:rsidP="00B06403">
      <w:pPr>
        <w:tabs>
          <w:tab w:val="left" w:pos="2412"/>
        </w:tabs>
        <w:jc w:val="both"/>
        <w:rPr>
          <w:rFonts w:ascii="Arial" w:hAnsi="Arial" w:cs="Arial"/>
          <w:b/>
          <w:bCs/>
          <w:sz w:val="32"/>
          <w:szCs w:val="32"/>
        </w:rPr>
      </w:pPr>
    </w:p>
    <w:p w14:paraId="145910A3" w14:textId="77777777" w:rsidR="002A1A56" w:rsidRDefault="002A1A56" w:rsidP="00B06403">
      <w:pPr>
        <w:tabs>
          <w:tab w:val="left" w:pos="2412"/>
        </w:tabs>
        <w:jc w:val="both"/>
        <w:rPr>
          <w:rFonts w:ascii="Arial" w:hAnsi="Arial" w:cs="Arial"/>
          <w:b/>
          <w:bCs/>
          <w:sz w:val="32"/>
          <w:szCs w:val="32"/>
        </w:rPr>
      </w:pPr>
    </w:p>
    <w:p w14:paraId="26329BB0" w14:textId="77777777" w:rsidR="002A1A56" w:rsidRDefault="002A1A56" w:rsidP="00B06403">
      <w:pPr>
        <w:tabs>
          <w:tab w:val="left" w:pos="2412"/>
        </w:tabs>
        <w:jc w:val="both"/>
        <w:rPr>
          <w:rFonts w:ascii="Arial" w:hAnsi="Arial" w:cs="Arial"/>
          <w:b/>
          <w:bCs/>
          <w:sz w:val="32"/>
          <w:szCs w:val="32"/>
        </w:rPr>
      </w:pPr>
    </w:p>
    <w:p w14:paraId="48CBFA52" w14:textId="77777777" w:rsidR="002A1A56" w:rsidRDefault="002A1A56" w:rsidP="00B06403">
      <w:pPr>
        <w:tabs>
          <w:tab w:val="left" w:pos="2412"/>
        </w:tabs>
        <w:jc w:val="both"/>
        <w:rPr>
          <w:rFonts w:ascii="Arial" w:hAnsi="Arial" w:cs="Arial"/>
          <w:b/>
          <w:bCs/>
          <w:sz w:val="32"/>
          <w:szCs w:val="32"/>
        </w:rPr>
      </w:pPr>
    </w:p>
    <w:p w14:paraId="73B378D9" w14:textId="77777777" w:rsidR="002A1A56" w:rsidRDefault="002A1A56" w:rsidP="00B06403">
      <w:pPr>
        <w:tabs>
          <w:tab w:val="left" w:pos="2412"/>
        </w:tabs>
        <w:jc w:val="both"/>
        <w:rPr>
          <w:rFonts w:ascii="Arial" w:hAnsi="Arial" w:cs="Arial"/>
          <w:b/>
          <w:bCs/>
          <w:sz w:val="32"/>
          <w:szCs w:val="32"/>
        </w:rPr>
      </w:pPr>
    </w:p>
    <w:p w14:paraId="1A3306E7" w14:textId="77777777" w:rsidR="002A1A56" w:rsidRDefault="002A1A56" w:rsidP="00B06403">
      <w:pPr>
        <w:tabs>
          <w:tab w:val="left" w:pos="2412"/>
        </w:tabs>
        <w:jc w:val="both"/>
        <w:rPr>
          <w:rFonts w:ascii="Arial" w:hAnsi="Arial" w:cs="Arial"/>
          <w:b/>
          <w:bCs/>
          <w:sz w:val="32"/>
          <w:szCs w:val="32"/>
        </w:rPr>
      </w:pPr>
    </w:p>
    <w:p w14:paraId="2DFF2276" w14:textId="77777777" w:rsidR="002A1A56" w:rsidRDefault="002A1A56" w:rsidP="00B06403">
      <w:pPr>
        <w:tabs>
          <w:tab w:val="left" w:pos="2412"/>
        </w:tabs>
        <w:jc w:val="both"/>
        <w:rPr>
          <w:rFonts w:ascii="Arial" w:hAnsi="Arial" w:cs="Arial"/>
          <w:b/>
          <w:bCs/>
          <w:sz w:val="32"/>
          <w:szCs w:val="32"/>
        </w:rPr>
      </w:pPr>
    </w:p>
    <w:p w14:paraId="09CE98A9" w14:textId="77777777" w:rsidR="002A1A56" w:rsidRPr="00845678" w:rsidRDefault="002A1A56" w:rsidP="00B06403">
      <w:pPr>
        <w:tabs>
          <w:tab w:val="left" w:pos="2412"/>
        </w:tabs>
        <w:jc w:val="both"/>
        <w:rPr>
          <w:rFonts w:ascii="Arial" w:hAnsi="Arial" w:cs="Arial"/>
          <w:b/>
          <w:bCs/>
          <w:sz w:val="28"/>
          <w:szCs w:val="28"/>
        </w:rPr>
      </w:pPr>
      <w:r w:rsidRPr="00845678">
        <w:rPr>
          <w:rFonts w:ascii="Arial" w:hAnsi="Arial" w:cs="Arial"/>
          <w:b/>
          <w:bCs/>
          <w:sz w:val="28"/>
          <w:szCs w:val="28"/>
        </w:rPr>
        <w:lastRenderedPageBreak/>
        <w:t>Chapter 3: Research Methodology</w:t>
      </w:r>
    </w:p>
    <w:p w14:paraId="56BF9871" w14:textId="77777777" w:rsidR="002A1A56" w:rsidRPr="002A1A56" w:rsidRDefault="002A1A56" w:rsidP="00B06403">
      <w:pPr>
        <w:tabs>
          <w:tab w:val="left" w:pos="2412"/>
        </w:tabs>
        <w:jc w:val="both"/>
        <w:rPr>
          <w:rFonts w:ascii="Arial" w:hAnsi="Arial" w:cs="Arial"/>
          <w:b/>
          <w:bCs/>
          <w:sz w:val="24"/>
          <w:szCs w:val="24"/>
        </w:rPr>
      </w:pPr>
    </w:p>
    <w:p w14:paraId="55C35306" w14:textId="77777777" w:rsidR="002A1A56" w:rsidRPr="00845678" w:rsidRDefault="002A1A56" w:rsidP="00B06403">
      <w:pPr>
        <w:tabs>
          <w:tab w:val="left" w:pos="2412"/>
        </w:tabs>
        <w:jc w:val="both"/>
        <w:rPr>
          <w:rFonts w:ascii="Arial" w:hAnsi="Arial" w:cs="Arial"/>
          <w:b/>
          <w:bCs/>
          <w:sz w:val="26"/>
          <w:szCs w:val="26"/>
        </w:rPr>
      </w:pPr>
      <w:r w:rsidRPr="00845678">
        <w:rPr>
          <w:rFonts w:ascii="Arial" w:hAnsi="Arial" w:cs="Arial"/>
          <w:b/>
          <w:bCs/>
          <w:sz w:val="26"/>
          <w:szCs w:val="26"/>
        </w:rPr>
        <w:t>3.1 Research Design</w:t>
      </w:r>
    </w:p>
    <w:p w14:paraId="6F50781B" w14:textId="77777777" w:rsidR="00F738A4" w:rsidRPr="00F738A4" w:rsidRDefault="00F738A4" w:rsidP="00F738A4">
      <w:pPr>
        <w:tabs>
          <w:tab w:val="left" w:pos="2412"/>
        </w:tabs>
        <w:jc w:val="both"/>
        <w:rPr>
          <w:rFonts w:ascii="Arial" w:hAnsi="Arial" w:cs="Arial"/>
          <w:sz w:val="24"/>
          <w:szCs w:val="24"/>
        </w:rPr>
      </w:pPr>
      <w:r w:rsidRPr="00F738A4">
        <w:rPr>
          <w:rFonts w:ascii="Arial" w:hAnsi="Arial" w:cs="Arial"/>
          <w:sz w:val="24"/>
          <w:szCs w:val="24"/>
        </w:rPr>
        <w:t xml:space="preserve">To understand the real value of online certifications, this study used a </w:t>
      </w:r>
      <w:r w:rsidRPr="00F738A4">
        <w:rPr>
          <w:rFonts w:ascii="Arial" w:hAnsi="Arial" w:cs="Arial"/>
          <w:b/>
          <w:bCs/>
          <w:sz w:val="24"/>
          <w:szCs w:val="24"/>
        </w:rPr>
        <w:t>mixed-methods approach</w:t>
      </w:r>
      <w:r w:rsidRPr="00F738A4">
        <w:rPr>
          <w:rFonts w:ascii="Arial" w:hAnsi="Arial" w:cs="Arial"/>
          <w:sz w:val="24"/>
          <w:szCs w:val="24"/>
        </w:rPr>
        <w:t>—meaning it combined both numbers (quantitative data) and personal opinions (qualitative data).</w:t>
      </w:r>
    </w:p>
    <w:p w14:paraId="7D1C848A" w14:textId="77777777" w:rsidR="00F738A4" w:rsidRPr="00F738A4" w:rsidRDefault="00F738A4" w:rsidP="00F738A4">
      <w:pPr>
        <w:tabs>
          <w:tab w:val="left" w:pos="2412"/>
        </w:tabs>
        <w:jc w:val="both"/>
        <w:rPr>
          <w:rFonts w:ascii="Arial" w:hAnsi="Arial" w:cs="Arial"/>
          <w:sz w:val="24"/>
          <w:szCs w:val="24"/>
        </w:rPr>
      </w:pPr>
      <w:r w:rsidRPr="00F738A4">
        <w:rPr>
          <w:rFonts w:ascii="Arial" w:hAnsi="Arial" w:cs="Arial"/>
          <w:sz w:val="24"/>
          <w:szCs w:val="24"/>
        </w:rPr>
        <w:t>Most of the questions in the survey were close-ended—like multiple-choice and rating scale questions. These helped us gather structured data that could be measured and compared. But to make the research deeper and more meaningful, we also included a few open-ended questions. These allowed people to share their own thoughts, stories, and experiences with online courses. This mix helped us get both facts and feelings, making the research more complete.</w:t>
      </w:r>
    </w:p>
    <w:p w14:paraId="74E9D18D" w14:textId="0F4807F0" w:rsidR="002A1A56" w:rsidRPr="002A1A56" w:rsidRDefault="002A1A56" w:rsidP="00B06403">
      <w:pPr>
        <w:tabs>
          <w:tab w:val="left" w:pos="2412"/>
        </w:tabs>
        <w:jc w:val="both"/>
        <w:rPr>
          <w:rFonts w:ascii="Arial" w:hAnsi="Arial" w:cs="Arial"/>
          <w:sz w:val="24"/>
          <w:szCs w:val="24"/>
        </w:rPr>
      </w:pPr>
    </w:p>
    <w:p w14:paraId="4918F480" w14:textId="77777777" w:rsidR="002A1A56" w:rsidRPr="00845678" w:rsidRDefault="002A1A56" w:rsidP="00B06403">
      <w:pPr>
        <w:tabs>
          <w:tab w:val="left" w:pos="2412"/>
        </w:tabs>
        <w:jc w:val="both"/>
        <w:rPr>
          <w:rFonts w:ascii="Arial" w:hAnsi="Arial" w:cs="Arial"/>
          <w:b/>
          <w:bCs/>
          <w:sz w:val="26"/>
          <w:szCs w:val="26"/>
        </w:rPr>
      </w:pPr>
      <w:r w:rsidRPr="00845678">
        <w:rPr>
          <w:rFonts w:ascii="Arial" w:hAnsi="Arial" w:cs="Arial"/>
          <w:b/>
          <w:bCs/>
          <w:sz w:val="26"/>
          <w:szCs w:val="26"/>
        </w:rPr>
        <w:t>3.2 Sampling and Sample Size</w:t>
      </w:r>
    </w:p>
    <w:p w14:paraId="5D68AA17" w14:textId="77777777" w:rsidR="002A1A56" w:rsidRPr="002A1A56" w:rsidRDefault="002A1A56" w:rsidP="00B06403">
      <w:pPr>
        <w:tabs>
          <w:tab w:val="left" w:pos="2412"/>
        </w:tabs>
        <w:jc w:val="both"/>
        <w:rPr>
          <w:rFonts w:ascii="Arial" w:hAnsi="Arial" w:cs="Arial"/>
          <w:sz w:val="24"/>
          <w:szCs w:val="24"/>
        </w:rPr>
      </w:pPr>
      <w:r w:rsidRPr="002A1A56">
        <w:rPr>
          <w:rFonts w:ascii="Arial" w:hAnsi="Arial" w:cs="Arial"/>
          <w:sz w:val="24"/>
          <w:szCs w:val="24"/>
        </w:rPr>
        <w:t xml:space="preserve">A total of </w:t>
      </w:r>
      <w:r w:rsidRPr="002A1A56">
        <w:rPr>
          <w:rFonts w:ascii="Arial" w:hAnsi="Arial" w:cs="Arial"/>
          <w:b/>
          <w:bCs/>
          <w:sz w:val="24"/>
          <w:szCs w:val="24"/>
        </w:rPr>
        <w:t>103 responses</w:t>
      </w:r>
      <w:r w:rsidRPr="002A1A56">
        <w:rPr>
          <w:rFonts w:ascii="Arial" w:hAnsi="Arial" w:cs="Arial"/>
          <w:sz w:val="24"/>
          <w:szCs w:val="24"/>
        </w:rPr>
        <w:t xml:space="preserve"> were collected for this research. The target respondents were primarily </w:t>
      </w:r>
      <w:r w:rsidRPr="002A1A56">
        <w:rPr>
          <w:rFonts w:ascii="Arial" w:hAnsi="Arial" w:cs="Arial"/>
          <w:b/>
          <w:bCs/>
          <w:sz w:val="24"/>
          <w:szCs w:val="24"/>
        </w:rPr>
        <w:t>MBA students and early-career professionals</w:t>
      </w:r>
      <w:r w:rsidRPr="002A1A56">
        <w:rPr>
          <w:rFonts w:ascii="Arial" w:hAnsi="Arial" w:cs="Arial"/>
          <w:sz w:val="24"/>
          <w:szCs w:val="24"/>
        </w:rPr>
        <w:t>, as they represent a group actively involved in skill development and career planning.</w:t>
      </w:r>
    </w:p>
    <w:p w14:paraId="13521B29" w14:textId="77777777" w:rsidR="002A1A56" w:rsidRPr="002A1A56" w:rsidRDefault="002A1A56" w:rsidP="00B06403">
      <w:pPr>
        <w:tabs>
          <w:tab w:val="left" w:pos="2412"/>
        </w:tabs>
        <w:jc w:val="both"/>
        <w:rPr>
          <w:rFonts w:ascii="Arial" w:hAnsi="Arial" w:cs="Arial"/>
          <w:sz w:val="24"/>
          <w:szCs w:val="24"/>
        </w:rPr>
      </w:pPr>
      <w:r w:rsidRPr="002A1A56">
        <w:rPr>
          <w:rFonts w:ascii="Arial" w:hAnsi="Arial" w:cs="Arial"/>
          <w:sz w:val="24"/>
          <w:szCs w:val="24"/>
        </w:rPr>
        <w:t xml:space="preserve">The sampling technique used was </w:t>
      </w:r>
      <w:r w:rsidRPr="002A1A56">
        <w:rPr>
          <w:rFonts w:ascii="Arial" w:hAnsi="Arial" w:cs="Arial"/>
          <w:b/>
          <w:bCs/>
          <w:sz w:val="24"/>
          <w:szCs w:val="24"/>
        </w:rPr>
        <w:t>convenience sampling</w:t>
      </w:r>
      <w:r w:rsidRPr="002A1A56">
        <w:rPr>
          <w:rFonts w:ascii="Arial" w:hAnsi="Arial" w:cs="Arial"/>
          <w:sz w:val="24"/>
          <w:szCs w:val="24"/>
        </w:rPr>
        <w:t>. The survey link, created through Google Forms, was distributed via WhatsApp to classmates and posted on LinkedIn to reach personal and professional connections. This method was chosen due to ease of access and time constraints.</w:t>
      </w:r>
    </w:p>
    <w:p w14:paraId="4FE8AF76" w14:textId="59653058" w:rsidR="002A1A56" w:rsidRPr="002A1A56" w:rsidRDefault="002A1A56" w:rsidP="00B06403">
      <w:pPr>
        <w:tabs>
          <w:tab w:val="left" w:pos="2412"/>
        </w:tabs>
        <w:jc w:val="both"/>
        <w:rPr>
          <w:rFonts w:ascii="Arial" w:hAnsi="Arial" w:cs="Arial"/>
          <w:sz w:val="24"/>
          <w:szCs w:val="24"/>
        </w:rPr>
      </w:pPr>
    </w:p>
    <w:p w14:paraId="2CA02B38" w14:textId="77777777" w:rsidR="002A1A56" w:rsidRPr="00845678" w:rsidRDefault="002A1A56" w:rsidP="00B06403">
      <w:pPr>
        <w:tabs>
          <w:tab w:val="left" w:pos="2412"/>
        </w:tabs>
        <w:jc w:val="both"/>
        <w:rPr>
          <w:rFonts w:ascii="Arial" w:hAnsi="Arial" w:cs="Arial"/>
          <w:b/>
          <w:bCs/>
          <w:sz w:val="26"/>
          <w:szCs w:val="26"/>
        </w:rPr>
      </w:pPr>
      <w:r w:rsidRPr="00845678">
        <w:rPr>
          <w:rFonts w:ascii="Arial" w:hAnsi="Arial" w:cs="Arial"/>
          <w:b/>
          <w:bCs/>
          <w:sz w:val="26"/>
          <w:szCs w:val="26"/>
        </w:rPr>
        <w:t>3.3 Data Collection Tool</w:t>
      </w:r>
    </w:p>
    <w:p w14:paraId="17A6C5A8" w14:textId="77777777" w:rsidR="002A1A56" w:rsidRPr="002A1A56" w:rsidRDefault="002A1A56" w:rsidP="00B06403">
      <w:pPr>
        <w:tabs>
          <w:tab w:val="left" w:pos="2412"/>
        </w:tabs>
        <w:jc w:val="both"/>
        <w:rPr>
          <w:rFonts w:ascii="Arial" w:hAnsi="Arial" w:cs="Arial"/>
          <w:sz w:val="24"/>
          <w:szCs w:val="24"/>
        </w:rPr>
      </w:pPr>
      <w:r w:rsidRPr="002A1A56">
        <w:rPr>
          <w:rFonts w:ascii="Arial" w:hAnsi="Arial" w:cs="Arial"/>
          <w:sz w:val="24"/>
          <w:szCs w:val="24"/>
        </w:rPr>
        <w:t xml:space="preserve">The primary tool for data collection was </w:t>
      </w:r>
      <w:r w:rsidRPr="002A1A56">
        <w:rPr>
          <w:rFonts w:ascii="Arial" w:hAnsi="Arial" w:cs="Arial"/>
          <w:b/>
          <w:bCs/>
          <w:sz w:val="24"/>
          <w:szCs w:val="24"/>
        </w:rPr>
        <w:t>Google Forms</w:t>
      </w:r>
      <w:r w:rsidRPr="002A1A56">
        <w:rPr>
          <w:rFonts w:ascii="Arial" w:hAnsi="Arial" w:cs="Arial"/>
          <w:sz w:val="24"/>
          <w:szCs w:val="24"/>
        </w:rPr>
        <w:t xml:space="preserve">, which allowed for easy distribution and real-time response tracking. The questionnaire included a total of </w:t>
      </w:r>
      <w:r w:rsidRPr="002A1A56">
        <w:rPr>
          <w:rFonts w:ascii="Arial" w:hAnsi="Arial" w:cs="Arial"/>
          <w:b/>
          <w:bCs/>
          <w:sz w:val="24"/>
          <w:szCs w:val="24"/>
        </w:rPr>
        <w:t>14 questions</w:t>
      </w:r>
      <w:r w:rsidRPr="002A1A56">
        <w:rPr>
          <w:rFonts w:ascii="Arial" w:hAnsi="Arial" w:cs="Arial"/>
          <w:sz w:val="24"/>
          <w:szCs w:val="24"/>
        </w:rPr>
        <w:t>, divided as follows:</w:t>
      </w:r>
    </w:p>
    <w:p w14:paraId="73F98E5A" w14:textId="77777777" w:rsidR="002A1A56" w:rsidRPr="002A1A56" w:rsidRDefault="002A1A56" w:rsidP="00B06403">
      <w:pPr>
        <w:numPr>
          <w:ilvl w:val="0"/>
          <w:numId w:val="2"/>
        </w:numPr>
        <w:tabs>
          <w:tab w:val="left" w:pos="2412"/>
        </w:tabs>
        <w:jc w:val="both"/>
        <w:rPr>
          <w:rFonts w:ascii="Arial" w:hAnsi="Arial" w:cs="Arial"/>
          <w:sz w:val="24"/>
          <w:szCs w:val="24"/>
        </w:rPr>
      </w:pPr>
      <w:r w:rsidRPr="002A1A56">
        <w:rPr>
          <w:rFonts w:ascii="Arial" w:hAnsi="Arial" w:cs="Arial"/>
          <w:b/>
          <w:bCs/>
          <w:sz w:val="24"/>
          <w:szCs w:val="24"/>
        </w:rPr>
        <w:t>10 main research questions</w:t>
      </w:r>
      <w:r w:rsidRPr="002A1A56">
        <w:rPr>
          <w:rFonts w:ascii="Arial" w:hAnsi="Arial" w:cs="Arial"/>
          <w:sz w:val="24"/>
          <w:szCs w:val="24"/>
        </w:rPr>
        <w:t>, including:</w:t>
      </w:r>
    </w:p>
    <w:p w14:paraId="47D7081C" w14:textId="77777777" w:rsidR="002A1A56" w:rsidRPr="002A1A56" w:rsidRDefault="002A1A56" w:rsidP="00B06403">
      <w:pPr>
        <w:numPr>
          <w:ilvl w:val="1"/>
          <w:numId w:val="2"/>
        </w:numPr>
        <w:tabs>
          <w:tab w:val="left" w:pos="2412"/>
        </w:tabs>
        <w:jc w:val="both"/>
        <w:rPr>
          <w:rFonts w:ascii="Arial" w:hAnsi="Arial" w:cs="Arial"/>
          <w:sz w:val="24"/>
          <w:szCs w:val="24"/>
        </w:rPr>
      </w:pPr>
      <w:r w:rsidRPr="002A1A56">
        <w:rPr>
          <w:rFonts w:ascii="Arial" w:hAnsi="Arial" w:cs="Arial"/>
          <w:sz w:val="24"/>
          <w:szCs w:val="24"/>
        </w:rPr>
        <w:t>Multiple choice questions</w:t>
      </w:r>
    </w:p>
    <w:p w14:paraId="1F5EE5ED" w14:textId="77777777" w:rsidR="002A1A56" w:rsidRPr="002A1A56" w:rsidRDefault="002A1A56" w:rsidP="00B06403">
      <w:pPr>
        <w:numPr>
          <w:ilvl w:val="1"/>
          <w:numId w:val="2"/>
        </w:numPr>
        <w:tabs>
          <w:tab w:val="left" w:pos="2412"/>
        </w:tabs>
        <w:jc w:val="both"/>
        <w:rPr>
          <w:rFonts w:ascii="Arial" w:hAnsi="Arial" w:cs="Arial"/>
          <w:sz w:val="24"/>
          <w:szCs w:val="24"/>
        </w:rPr>
      </w:pPr>
      <w:r w:rsidRPr="002A1A56">
        <w:rPr>
          <w:rFonts w:ascii="Arial" w:hAnsi="Arial" w:cs="Arial"/>
          <w:sz w:val="24"/>
          <w:szCs w:val="24"/>
        </w:rPr>
        <w:t>Likert scale questions (to measure agreement, usefulness, and satisfaction)</w:t>
      </w:r>
    </w:p>
    <w:p w14:paraId="16A78114" w14:textId="77777777" w:rsidR="002A1A56" w:rsidRPr="002A1A56" w:rsidRDefault="002A1A56" w:rsidP="00B06403">
      <w:pPr>
        <w:numPr>
          <w:ilvl w:val="1"/>
          <w:numId w:val="2"/>
        </w:numPr>
        <w:tabs>
          <w:tab w:val="left" w:pos="2412"/>
        </w:tabs>
        <w:jc w:val="both"/>
        <w:rPr>
          <w:rFonts w:ascii="Arial" w:hAnsi="Arial" w:cs="Arial"/>
          <w:sz w:val="24"/>
          <w:szCs w:val="24"/>
        </w:rPr>
      </w:pPr>
      <w:r w:rsidRPr="002A1A56">
        <w:rPr>
          <w:rFonts w:ascii="Arial" w:hAnsi="Arial" w:cs="Arial"/>
          <w:sz w:val="24"/>
          <w:szCs w:val="24"/>
        </w:rPr>
        <w:t>Open-ended questions (to gather qualitative insights)</w:t>
      </w:r>
    </w:p>
    <w:p w14:paraId="330F96C9" w14:textId="77777777" w:rsidR="002A1A56" w:rsidRPr="002A1A56" w:rsidRDefault="002A1A56" w:rsidP="00B06403">
      <w:pPr>
        <w:numPr>
          <w:ilvl w:val="0"/>
          <w:numId w:val="2"/>
        </w:numPr>
        <w:tabs>
          <w:tab w:val="left" w:pos="2412"/>
        </w:tabs>
        <w:jc w:val="both"/>
        <w:rPr>
          <w:rFonts w:ascii="Arial" w:hAnsi="Arial" w:cs="Arial"/>
          <w:sz w:val="24"/>
          <w:szCs w:val="24"/>
        </w:rPr>
      </w:pPr>
      <w:r w:rsidRPr="002A1A56">
        <w:rPr>
          <w:rFonts w:ascii="Arial" w:hAnsi="Arial" w:cs="Arial"/>
          <w:b/>
          <w:bCs/>
          <w:sz w:val="24"/>
          <w:szCs w:val="24"/>
        </w:rPr>
        <w:t>4 demographic questions</w:t>
      </w:r>
      <w:r w:rsidRPr="002A1A56">
        <w:rPr>
          <w:rFonts w:ascii="Arial" w:hAnsi="Arial" w:cs="Arial"/>
          <w:sz w:val="24"/>
          <w:szCs w:val="24"/>
        </w:rPr>
        <w:t>, covering age, gender, education level, and professional status.</w:t>
      </w:r>
    </w:p>
    <w:p w14:paraId="5CD5579C" w14:textId="77777777" w:rsidR="00E579F9" w:rsidRDefault="00E579F9" w:rsidP="00B06403">
      <w:pPr>
        <w:tabs>
          <w:tab w:val="left" w:pos="2412"/>
        </w:tabs>
        <w:jc w:val="both"/>
        <w:rPr>
          <w:rFonts w:ascii="Arial" w:hAnsi="Arial" w:cs="Arial"/>
          <w:noProof/>
          <w:sz w:val="24"/>
          <w:szCs w:val="24"/>
        </w:rPr>
      </w:pPr>
    </w:p>
    <w:p w14:paraId="78187189" w14:textId="5BA17A15" w:rsidR="002A1A56" w:rsidRPr="002A1A56" w:rsidRDefault="002A1A56" w:rsidP="00B06403">
      <w:pPr>
        <w:tabs>
          <w:tab w:val="left" w:pos="2412"/>
        </w:tabs>
        <w:jc w:val="both"/>
        <w:rPr>
          <w:rFonts w:ascii="Arial" w:hAnsi="Arial" w:cs="Arial"/>
          <w:sz w:val="24"/>
          <w:szCs w:val="24"/>
        </w:rPr>
      </w:pPr>
      <w:r>
        <w:rPr>
          <w:rFonts w:ascii="Arial" w:hAnsi="Arial" w:cs="Arial"/>
          <w:noProof/>
          <w:sz w:val="24"/>
          <w:szCs w:val="24"/>
        </w:rPr>
        <w:lastRenderedPageBreak/>
        <w:drawing>
          <wp:inline distT="0" distB="0" distL="0" distR="0" wp14:anchorId="3AAA7B4C" wp14:editId="495BA3A3">
            <wp:extent cx="3779520" cy="5890260"/>
            <wp:effectExtent l="0" t="0" r="0" b="0"/>
            <wp:docPr id="161408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88694" name="Picture 1614088694"/>
                    <pic:cNvPicPr/>
                  </pic:nvPicPr>
                  <pic:blipFill rotWithShape="1">
                    <a:blip r:embed="rId10">
                      <a:extLst>
                        <a:ext uri="{28A0092B-C50C-407E-A947-70E740481C1C}">
                          <a14:useLocalDpi xmlns:a14="http://schemas.microsoft.com/office/drawing/2010/main" val="0"/>
                        </a:ext>
                      </a:extLst>
                    </a:blip>
                    <a:srcRect b="1277"/>
                    <a:stretch/>
                  </pic:blipFill>
                  <pic:spPr bwMode="auto">
                    <a:xfrm>
                      <a:off x="0" y="0"/>
                      <a:ext cx="3779520" cy="5890260"/>
                    </a:xfrm>
                    <a:prstGeom prst="rect">
                      <a:avLst/>
                    </a:prstGeom>
                    <a:ln>
                      <a:noFill/>
                    </a:ln>
                    <a:extLst>
                      <a:ext uri="{53640926-AAD7-44D8-BBD7-CCE9431645EC}">
                        <a14:shadowObscured xmlns:a14="http://schemas.microsoft.com/office/drawing/2010/main"/>
                      </a:ext>
                    </a:extLst>
                  </pic:spPr>
                </pic:pic>
              </a:graphicData>
            </a:graphic>
          </wp:inline>
        </w:drawing>
      </w:r>
      <w:r w:rsidRPr="002A1A56">
        <w:rPr>
          <w:rFonts w:ascii="Arial" w:hAnsi="Arial" w:cs="Arial"/>
          <w:sz w:val="24"/>
          <w:szCs w:val="24"/>
        </w:rPr>
        <w:br/>
      </w:r>
      <w:r w:rsidRPr="002A1A56">
        <w:rPr>
          <w:rFonts w:ascii="Arial" w:hAnsi="Arial" w:cs="Arial"/>
          <w:b/>
          <w:bCs/>
          <w:sz w:val="24"/>
          <w:szCs w:val="24"/>
        </w:rPr>
        <w:t>Figure 1: Sample section of the Google Form used for data collection.</w:t>
      </w:r>
    </w:p>
    <w:p w14:paraId="5CC890C6" w14:textId="19FC759D" w:rsidR="002A1A56" w:rsidRPr="002A1A56" w:rsidRDefault="002A1A56" w:rsidP="00B06403">
      <w:pPr>
        <w:tabs>
          <w:tab w:val="left" w:pos="2412"/>
        </w:tabs>
        <w:jc w:val="both"/>
        <w:rPr>
          <w:rFonts w:ascii="Arial" w:hAnsi="Arial" w:cs="Arial"/>
          <w:sz w:val="24"/>
          <w:szCs w:val="24"/>
        </w:rPr>
      </w:pPr>
    </w:p>
    <w:p w14:paraId="1566ED73" w14:textId="77777777" w:rsidR="002A1A56" w:rsidRPr="00845678" w:rsidRDefault="002A1A56" w:rsidP="00B06403">
      <w:pPr>
        <w:tabs>
          <w:tab w:val="left" w:pos="2412"/>
        </w:tabs>
        <w:jc w:val="both"/>
        <w:rPr>
          <w:rFonts w:ascii="Arial" w:hAnsi="Arial" w:cs="Arial"/>
          <w:b/>
          <w:bCs/>
          <w:sz w:val="26"/>
          <w:szCs w:val="26"/>
        </w:rPr>
      </w:pPr>
      <w:r w:rsidRPr="00845678">
        <w:rPr>
          <w:rFonts w:ascii="Arial" w:hAnsi="Arial" w:cs="Arial"/>
          <w:b/>
          <w:bCs/>
          <w:sz w:val="26"/>
          <w:szCs w:val="26"/>
        </w:rPr>
        <w:t>3.4 Data Analysis</w:t>
      </w:r>
    </w:p>
    <w:p w14:paraId="1C72A79F" w14:textId="071790FD" w:rsidR="00823CA3" w:rsidRDefault="002A1A56" w:rsidP="00B06403">
      <w:pPr>
        <w:tabs>
          <w:tab w:val="left" w:pos="2412"/>
        </w:tabs>
        <w:jc w:val="both"/>
        <w:rPr>
          <w:rFonts w:ascii="Arial" w:hAnsi="Arial" w:cs="Arial"/>
          <w:sz w:val="24"/>
          <w:szCs w:val="24"/>
        </w:rPr>
        <w:sectPr w:rsidR="00823CA3" w:rsidSect="0037698A">
          <w:pgSz w:w="11906" w:h="16838" w:code="9"/>
          <w:pgMar w:top="1440" w:right="1440" w:bottom="1440" w:left="1440" w:header="709" w:footer="709" w:gutter="0"/>
          <w:cols w:space="708"/>
          <w:docGrid w:linePitch="360"/>
        </w:sectPr>
      </w:pPr>
      <w:r w:rsidRPr="002A1A56">
        <w:rPr>
          <w:rFonts w:ascii="Arial" w:hAnsi="Arial" w:cs="Arial"/>
          <w:sz w:val="24"/>
          <w:szCs w:val="24"/>
        </w:rPr>
        <w:t>The collected data was analy</w:t>
      </w:r>
      <w:r w:rsidR="00385F69">
        <w:rPr>
          <w:rFonts w:ascii="Arial" w:hAnsi="Arial" w:cs="Arial"/>
          <w:sz w:val="24"/>
          <w:szCs w:val="24"/>
        </w:rPr>
        <w:t>s</w:t>
      </w:r>
      <w:r w:rsidRPr="002A1A56">
        <w:rPr>
          <w:rFonts w:ascii="Arial" w:hAnsi="Arial" w:cs="Arial"/>
          <w:sz w:val="24"/>
          <w:szCs w:val="24"/>
        </w:rPr>
        <w:t xml:space="preserve">ed using </w:t>
      </w:r>
      <w:r w:rsidRPr="002A1A56">
        <w:rPr>
          <w:rFonts w:ascii="Arial" w:hAnsi="Arial" w:cs="Arial"/>
          <w:b/>
          <w:bCs/>
          <w:sz w:val="24"/>
          <w:szCs w:val="24"/>
        </w:rPr>
        <w:t>Microsoft Excel</w:t>
      </w:r>
      <w:r w:rsidRPr="002A1A56">
        <w:rPr>
          <w:rFonts w:ascii="Arial" w:hAnsi="Arial" w:cs="Arial"/>
          <w:sz w:val="24"/>
          <w:szCs w:val="24"/>
        </w:rPr>
        <w:t>. Basic statistical techniques were applied to interpret the quantitative responses, such as calculating percentages, averages, and visualizing trends through charts and graphs. For the qualitative responses</w:t>
      </w:r>
      <w:r w:rsidR="000E712E">
        <w:rPr>
          <w:rFonts w:ascii="Arial" w:hAnsi="Arial" w:cs="Arial"/>
          <w:sz w:val="24"/>
          <w:szCs w:val="24"/>
        </w:rPr>
        <w:t xml:space="preserve">, </w:t>
      </w:r>
      <w:r w:rsidR="000E712E" w:rsidRPr="000E712E">
        <w:rPr>
          <w:rFonts w:ascii="Arial" w:hAnsi="Arial" w:cs="Arial"/>
          <w:sz w:val="24"/>
          <w:szCs w:val="24"/>
        </w:rPr>
        <w:t xml:space="preserve">we looked for </w:t>
      </w:r>
      <w:r w:rsidR="000E712E" w:rsidRPr="000E712E">
        <w:rPr>
          <w:rFonts w:ascii="Arial" w:hAnsi="Arial" w:cs="Arial"/>
          <w:b/>
          <w:bCs/>
          <w:sz w:val="24"/>
          <w:szCs w:val="24"/>
        </w:rPr>
        <w:t>recurring words, ideas, and feelings</w:t>
      </w:r>
      <w:r w:rsidR="000E712E" w:rsidRPr="000E712E">
        <w:rPr>
          <w:rFonts w:ascii="Arial" w:hAnsi="Arial" w:cs="Arial"/>
          <w:sz w:val="24"/>
          <w:szCs w:val="24"/>
        </w:rPr>
        <w:t xml:space="preserve"> that kept coming up. This helped us understand the mindset of learners and what they really think about online certifications</w:t>
      </w:r>
      <w:r w:rsidRPr="002A1A56">
        <w:rPr>
          <w:rFonts w:ascii="Arial" w:hAnsi="Arial" w:cs="Arial"/>
          <w:sz w:val="24"/>
          <w:szCs w:val="24"/>
        </w:rPr>
        <w:t>.</w:t>
      </w:r>
    </w:p>
    <w:p w14:paraId="054A8B01" w14:textId="77777777" w:rsidR="002A1A56" w:rsidRPr="002A1A56" w:rsidRDefault="002A1A56" w:rsidP="00B06403">
      <w:pPr>
        <w:tabs>
          <w:tab w:val="left" w:pos="2412"/>
        </w:tabs>
        <w:jc w:val="both"/>
        <w:rPr>
          <w:rFonts w:ascii="Arial" w:hAnsi="Arial" w:cs="Arial"/>
          <w:sz w:val="24"/>
          <w:szCs w:val="24"/>
        </w:rPr>
      </w:pPr>
      <w:r w:rsidRPr="002A1A56">
        <w:rPr>
          <w:rFonts w:ascii="Arial" w:hAnsi="Arial" w:cs="Arial"/>
          <w:sz w:val="24"/>
          <w:szCs w:val="24"/>
        </w:rPr>
        <w:lastRenderedPageBreak/>
        <w:t>The analysis was also used to test the following hypotheses:</w:t>
      </w:r>
    </w:p>
    <w:p w14:paraId="17C35086" w14:textId="77777777" w:rsidR="002A1A56" w:rsidRPr="002A1A56" w:rsidRDefault="002A1A56" w:rsidP="00B06403">
      <w:pPr>
        <w:numPr>
          <w:ilvl w:val="0"/>
          <w:numId w:val="3"/>
        </w:numPr>
        <w:tabs>
          <w:tab w:val="left" w:pos="2412"/>
        </w:tabs>
        <w:jc w:val="both"/>
        <w:rPr>
          <w:rFonts w:ascii="Arial" w:hAnsi="Arial" w:cs="Arial"/>
          <w:sz w:val="24"/>
          <w:szCs w:val="24"/>
        </w:rPr>
      </w:pPr>
      <w:r w:rsidRPr="002A1A56">
        <w:rPr>
          <w:rFonts w:ascii="Arial" w:hAnsi="Arial" w:cs="Arial"/>
          <w:b/>
          <w:bCs/>
          <w:sz w:val="24"/>
          <w:szCs w:val="24"/>
        </w:rPr>
        <w:t>Null Hypothesis (H</w:t>
      </w:r>
      <w:r w:rsidRPr="002A1A56">
        <w:rPr>
          <w:rFonts w:ascii="Cambria Math" w:hAnsi="Cambria Math" w:cs="Cambria Math"/>
          <w:b/>
          <w:bCs/>
          <w:sz w:val="24"/>
          <w:szCs w:val="24"/>
        </w:rPr>
        <w:t>₀</w:t>
      </w:r>
      <w:r w:rsidRPr="002A1A56">
        <w:rPr>
          <w:rFonts w:ascii="Arial" w:hAnsi="Arial" w:cs="Arial"/>
          <w:b/>
          <w:bCs/>
          <w:sz w:val="24"/>
          <w:szCs w:val="24"/>
        </w:rPr>
        <w:t>):</w:t>
      </w:r>
      <w:r w:rsidRPr="002A1A56">
        <w:rPr>
          <w:rFonts w:ascii="Arial" w:hAnsi="Arial" w:cs="Arial"/>
          <w:sz w:val="24"/>
          <w:szCs w:val="24"/>
        </w:rPr>
        <w:t xml:space="preserve"> Online certifications do not provide practical skills that benefit students in real-world scenarios.</w:t>
      </w:r>
    </w:p>
    <w:p w14:paraId="3AF4F022" w14:textId="77777777" w:rsidR="002A1A56" w:rsidRPr="002A1A56" w:rsidRDefault="002A1A56" w:rsidP="00B06403">
      <w:pPr>
        <w:numPr>
          <w:ilvl w:val="0"/>
          <w:numId w:val="3"/>
        </w:numPr>
        <w:tabs>
          <w:tab w:val="left" w:pos="2412"/>
        </w:tabs>
        <w:jc w:val="both"/>
        <w:rPr>
          <w:rFonts w:ascii="Arial" w:hAnsi="Arial" w:cs="Arial"/>
          <w:sz w:val="24"/>
          <w:szCs w:val="24"/>
        </w:rPr>
      </w:pPr>
      <w:r w:rsidRPr="002A1A56">
        <w:rPr>
          <w:rFonts w:ascii="Arial" w:hAnsi="Arial" w:cs="Arial"/>
          <w:b/>
          <w:bCs/>
          <w:sz w:val="24"/>
          <w:szCs w:val="24"/>
        </w:rPr>
        <w:t>Alternative Hypothesis (H</w:t>
      </w:r>
      <w:r w:rsidRPr="002A1A56">
        <w:rPr>
          <w:rFonts w:ascii="Cambria Math" w:hAnsi="Cambria Math" w:cs="Cambria Math"/>
          <w:b/>
          <w:bCs/>
          <w:sz w:val="24"/>
          <w:szCs w:val="24"/>
        </w:rPr>
        <w:t>₁</w:t>
      </w:r>
      <w:r w:rsidRPr="002A1A56">
        <w:rPr>
          <w:rFonts w:ascii="Arial" w:hAnsi="Arial" w:cs="Arial"/>
          <w:b/>
          <w:bCs/>
          <w:sz w:val="24"/>
          <w:szCs w:val="24"/>
        </w:rPr>
        <w:t>):</w:t>
      </w:r>
      <w:r w:rsidRPr="002A1A56">
        <w:rPr>
          <w:rFonts w:ascii="Arial" w:hAnsi="Arial" w:cs="Arial"/>
          <w:sz w:val="24"/>
          <w:szCs w:val="24"/>
        </w:rPr>
        <w:t xml:space="preserve"> Online certifications provide significant practical skills that benefit students in real-world scenarios.</w:t>
      </w:r>
    </w:p>
    <w:p w14:paraId="61AD1ED1" w14:textId="77777777" w:rsidR="002A1A56" w:rsidRDefault="002A1A56" w:rsidP="00B06403">
      <w:pPr>
        <w:tabs>
          <w:tab w:val="left" w:pos="2412"/>
        </w:tabs>
        <w:jc w:val="both"/>
        <w:rPr>
          <w:rFonts w:ascii="Arial" w:hAnsi="Arial" w:cs="Arial"/>
          <w:sz w:val="24"/>
          <w:szCs w:val="24"/>
        </w:rPr>
      </w:pPr>
      <w:r w:rsidRPr="002A1A56">
        <w:rPr>
          <w:rFonts w:ascii="Arial" w:hAnsi="Arial" w:cs="Arial"/>
          <w:sz w:val="24"/>
          <w:szCs w:val="24"/>
        </w:rPr>
        <w:t>This structured methodology ensures that the research is both data-driven and grounded in the real experiences of students and professionals.</w:t>
      </w:r>
    </w:p>
    <w:p w14:paraId="34CCD2E7" w14:textId="77777777" w:rsidR="00703FF2" w:rsidRDefault="00703FF2" w:rsidP="00B06403">
      <w:pPr>
        <w:tabs>
          <w:tab w:val="left" w:pos="2412"/>
        </w:tabs>
        <w:jc w:val="both"/>
        <w:rPr>
          <w:rFonts w:ascii="Arial" w:hAnsi="Arial" w:cs="Arial"/>
          <w:sz w:val="24"/>
          <w:szCs w:val="24"/>
        </w:rPr>
      </w:pPr>
    </w:p>
    <w:p w14:paraId="14A24184" w14:textId="77777777" w:rsidR="00703FF2" w:rsidRPr="00845678" w:rsidRDefault="00703FF2" w:rsidP="00703FF2">
      <w:pPr>
        <w:tabs>
          <w:tab w:val="left" w:pos="2412"/>
        </w:tabs>
        <w:jc w:val="both"/>
        <w:rPr>
          <w:rFonts w:ascii="Arial" w:hAnsi="Arial" w:cs="Arial"/>
          <w:b/>
          <w:bCs/>
          <w:sz w:val="26"/>
          <w:szCs w:val="26"/>
        </w:rPr>
      </w:pPr>
      <w:r w:rsidRPr="00845678">
        <w:rPr>
          <w:rFonts w:ascii="Arial" w:hAnsi="Arial" w:cs="Arial"/>
          <w:b/>
          <w:bCs/>
          <w:sz w:val="26"/>
          <w:szCs w:val="26"/>
        </w:rPr>
        <w:t>3.5 Ethical Considerations</w:t>
      </w:r>
    </w:p>
    <w:p w14:paraId="2FB81CDA" w14:textId="77777777" w:rsidR="00703FF2" w:rsidRPr="00703FF2" w:rsidRDefault="00703FF2" w:rsidP="00703FF2">
      <w:pPr>
        <w:tabs>
          <w:tab w:val="left" w:pos="2412"/>
        </w:tabs>
        <w:jc w:val="both"/>
        <w:rPr>
          <w:rFonts w:ascii="Arial" w:hAnsi="Arial" w:cs="Arial"/>
          <w:sz w:val="24"/>
          <w:szCs w:val="24"/>
        </w:rPr>
      </w:pPr>
      <w:r w:rsidRPr="00703FF2">
        <w:rPr>
          <w:rFonts w:ascii="Arial" w:hAnsi="Arial" w:cs="Arial"/>
          <w:sz w:val="24"/>
          <w:szCs w:val="24"/>
        </w:rPr>
        <w:t xml:space="preserve">All data for this research was collected ethically and responsibly. The survey questions were </w:t>
      </w:r>
      <w:r w:rsidRPr="00703FF2">
        <w:rPr>
          <w:rFonts w:ascii="Arial" w:hAnsi="Arial" w:cs="Arial"/>
          <w:b/>
          <w:bCs/>
          <w:sz w:val="24"/>
          <w:szCs w:val="24"/>
        </w:rPr>
        <w:t>mandatory</w:t>
      </w:r>
      <w:r w:rsidRPr="00703FF2">
        <w:rPr>
          <w:rFonts w:ascii="Arial" w:hAnsi="Arial" w:cs="Arial"/>
          <w:sz w:val="24"/>
          <w:szCs w:val="24"/>
        </w:rPr>
        <w:t xml:space="preserve">, but the form was only shared with </w:t>
      </w:r>
      <w:r w:rsidRPr="00703FF2">
        <w:rPr>
          <w:rFonts w:ascii="Arial" w:hAnsi="Arial" w:cs="Arial"/>
          <w:b/>
          <w:bCs/>
          <w:sz w:val="24"/>
          <w:szCs w:val="24"/>
        </w:rPr>
        <w:t>concerned individuals</w:t>
      </w:r>
      <w:r w:rsidRPr="00703FF2">
        <w:rPr>
          <w:rFonts w:ascii="Arial" w:hAnsi="Arial" w:cs="Arial"/>
          <w:sz w:val="24"/>
          <w:szCs w:val="24"/>
        </w:rPr>
        <w:t>—MBA students and professionals—who were genuinely interested and relevant to the study.</w:t>
      </w:r>
    </w:p>
    <w:p w14:paraId="45379E01" w14:textId="77777777" w:rsidR="00703FF2" w:rsidRPr="00703FF2" w:rsidRDefault="00703FF2" w:rsidP="00703FF2">
      <w:pPr>
        <w:tabs>
          <w:tab w:val="left" w:pos="2412"/>
        </w:tabs>
        <w:jc w:val="both"/>
        <w:rPr>
          <w:rFonts w:ascii="Arial" w:hAnsi="Arial" w:cs="Arial"/>
          <w:sz w:val="24"/>
          <w:szCs w:val="24"/>
        </w:rPr>
      </w:pPr>
      <w:r w:rsidRPr="00703FF2">
        <w:rPr>
          <w:rFonts w:ascii="Arial" w:hAnsi="Arial" w:cs="Arial"/>
          <w:sz w:val="24"/>
          <w:szCs w:val="24"/>
        </w:rPr>
        <w:t>No fake or duplicate responses were submitted by the researcher to manipulate the results. Each response came from a real participant, and no personally identifiable information was collected or misused. Participants were informed that their responses would be used for academic purposes only, and participation was completely voluntary.</w:t>
      </w:r>
    </w:p>
    <w:p w14:paraId="01B558CB" w14:textId="30F4C0D1" w:rsidR="00703FF2" w:rsidRPr="00845678" w:rsidRDefault="00703FF2" w:rsidP="00703FF2">
      <w:pPr>
        <w:tabs>
          <w:tab w:val="left" w:pos="2412"/>
        </w:tabs>
        <w:jc w:val="both"/>
        <w:rPr>
          <w:rFonts w:ascii="Arial" w:hAnsi="Arial" w:cs="Arial"/>
          <w:sz w:val="26"/>
          <w:szCs w:val="26"/>
        </w:rPr>
      </w:pPr>
    </w:p>
    <w:p w14:paraId="251C21B7" w14:textId="77777777" w:rsidR="00703FF2" w:rsidRPr="00845678" w:rsidRDefault="00703FF2" w:rsidP="00703FF2">
      <w:pPr>
        <w:tabs>
          <w:tab w:val="left" w:pos="2412"/>
        </w:tabs>
        <w:jc w:val="both"/>
        <w:rPr>
          <w:rFonts w:ascii="Arial" w:hAnsi="Arial" w:cs="Arial"/>
          <w:b/>
          <w:bCs/>
          <w:sz w:val="26"/>
          <w:szCs w:val="26"/>
        </w:rPr>
      </w:pPr>
      <w:r w:rsidRPr="00845678">
        <w:rPr>
          <w:rFonts w:ascii="Arial" w:hAnsi="Arial" w:cs="Arial"/>
          <w:b/>
          <w:bCs/>
          <w:sz w:val="26"/>
          <w:szCs w:val="26"/>
        </w:rPr>
        <w:t>3.6 Limitations of the Methodology</w:t>
      </w:r>
    </w:p>
    <w:p w14:paraId="43462547" w14:textId="77777777" w:rsidR="00703FF2" w:rsidRPr="00703FF2" w:rsidRDefault="00703FF2" w:rsidP="00703FF2">
      <w:pPr>
        <w:tabs>
          <w:tab w:val="left" w:pos="2412"/>
        </w:tabs>
        <w:jc w:val="both"/>
        <w:rPr>
          <w:rFonts w:ascii="Arial" w:hAnsi="Arial" w:cs="Arial"/>
          <w:sz w:val="24"/>
          <w:szCs w:val="24"/>
        </w:rPr>
      </w:pPr>
      <w:r w:rsidRPr="00703FF2">
        <w:rPr>
          <w:rFonts w:ascii="Arial" w:hAnsi="Arial" w:cs="Arial"/>
          <w:sz w:val="24"/>
          <w:szCs w:val="24"/>
        </w:rPr>
        <w:t>While the research provides useful insights, there are some limitations to keep in mind:</w:t>
      </w:r>
    </w:p>
    <w:p w14:paraId="7510DD52" w14:textId="77777777" w:rsidR="00703FF2" w:rsidRPr="00703FF2" w:rsidRDefault="00703FF2" w:rsidP="00703FF2">
      <w:pPr>
        <w:numPr>
          <w:ilvl w:val="0"/>
          <w:numId w:val="4"/>
        </w:numPr>
        <w:tabs>
          <w:tab w:val="left" w:pos="2412"/>
        </w:tabs>
        <w:jc w:val="both"/>
        <w:rPr>
          <w:rFonts w:ascii="Arial" w:hAnsi="Arial" w:cs="Arial"/>
          <w:sz w:val="24"/>
          <w:szCs w:val="24"/>
        </w:rPr>
      </w:pPr>
      <w:r w:rsidRPr="00703FF2">
        <w:rPr>
          <w:rFonts w:ascii="Arial" w:hAnsi="Arial" w:cs="Arial"/>
          <w:b/>
          <w:bCs/>
          <w:sz w:val="24"/>
          <w:szCs w:val="24"/>
        </w:rPr>
        <w:t>Convenience sampling</w:t>
      </w:r>
      <w:r w:rsidRPr="00703FF2">
        <w:rPr>
          <w:rFonts w:ascii="Arial" w:hAnsi="Arial" w:cs="Arial"/>
          <w:sz w:val="24"/>
          <w:szCs w:val="24"/>
        </w:rPr>
        <w:t xml:space="preserve"> may not fully represent learners from all educational backgrounds, fields, or regions.</w:t>
      </w:r>
    </w:p>
    <w:p w14:paraId="23078C66" w14:textId="77777777" w:rsidR="00703FF2" w:rsidRPr="00703FF2" w:rsidRDefault="00703FF2" w:rsidP="00703FF2">
      <w:pPr>
        <w:numPr>
          <w:ilvl w:val="0"/>
          <w:numId w:val="4"/>
        </w:numPr>
        <w:tabs>
          <w:tab w:val="left" w:pos="2412"/>
        </w:tabs>
        <w:jc w:val="both"/>
        <w:rPr>
          <w:rFonts w:ascii="Arial" w:hAnsi="Arial" w:cs="Arial"/>
          <w:sz w:val="24"/>
          <w:szCs w:val="24"/>
        </w:rPr>
      </w:pPr>
      <w:r w:rsidRPr="00703FF2">
        <w:rPr>
          <w:rFonts w:ascii="Arial" w:hAnsi="Arial" w:cs="Arial"/>
          <w:sz w:val="24"/>
          <w:szCs w:val="24"/>
        </w:rPr>
        <w:t>The sample size, though decent, is still small compared to the wide range of online learners worldwide.</w:t>
      </w:r>
    </w:p>
    <w:p w14:paraId="73A1F766" w14:textId="17F12E3E" w:rsidR="00703FF2" w:rsidRPr="00703FF2" w:rsidRDefault="00703FF2" w:rsidP="00703FF2">
      <w:pPr>
        <w:numPr>
          <w:ilvl w:val="0"/>
          <w:numId w:val="4"/>
        </w:numPr>
        <w:tabs>
          <w:tab w:val="left" w:pos="2412"/>
        </w:tabs>
        <w:jc w:val="both"/>
        <w:rPr>
          <w:rFonts w:ascii="Arial" w:hAnsi="Arial" w:cs="Arial"/>
          <w:sz w:val="24"/>
          <w:szCs w:val="24"/>
        </w:rPr>
      </w:pPr>
      <w:r w:rsidRPr="00703FF2">
        <w:rPr>
          <w:rFonts w:ascii="Arial" w:hAnsi="Arial" w:cs="Arial"/>
          <w:sz w:val="24"/>
          <w:szCs w:val="24"/>
        </w:rPr>
        <w:t>Since the survey focused more on student and early-career perspectives, it does not deeply explore the recruiter or employer viewpoint.</w:t>
      </w:r>
    </w:p>
    <w:p w14:paraId="279CF5CC" w14:textId="77777777" w:rsidR="00703FF2" w:rsidRPr="00703FF2" w:rsidRDefault="00703FF2" w:rsidP="00703FF2">
      <w:pPr>
        <w:numPr>
          <w:ilvl w:val="0"/>
          <w:numId w:val="4"/>
        </w:numPr>
        <w:tabs>
          <w:tab w:val="left" w:pos="2412"/>
        </w:tabs>
        <w:jc w:val="both"/>
        <w:rPr>
          <w:rFonts w:ascii="Arial" w:hAnsi="Arial" w:cs="Arial"/>
          <w:sz w:val="24"/>
          <w:szCs w:val="24"/>
        </w:rPr>
      </w:pPr>
      <w:r w:rsidRPr="00703FF2">
        <w:rPr>
          <w:rFonts w:ascii="Arial" w:hAnsi="Arial" w:cs="Arial"/>
          <w:sz w:val="24"/>
          <w:szCs w:val="24"/>
        </w:rPr>
        <w:t>Time constraints and the lack of advanced data tools limited deeper analysis of patterns and trends.</w:t>
      </w:r>
    </w:p>
    <w:p w14:paraId="4B8E62C2" w14:textId="77777777" w:rsidR="00703FF2" w:rsidRPr="00703FF2" w:rsidRDefault="00703FF2" w:rsidP="00703FF2">
      <w:pPr>
        <w:tabs>
          <w:tab w:val="left" w:pos="2412"/>
        </w:tabs>
        <w:jc w:val="both"/>
        <w:rPr>
          <w:rFonts w:ascii="Arial" w:hAnsi="Arial" w:cs="Arial"/>
          <w:sz w:val="24"/>
          <w:szCs w:val="24"/>
        </w:rPr>
      </w:pPr>
      <w:r w:rsidRPr="00703FF2">
        <w:rPr>
          <w:rFonts w:ascii="Arial" w:hAnsi="Arial" w:cs="Arial"/>
          <w:sz w:val="24"/>
          <w:szCs w:val="24"/>
        </w:rPr>
        <w:t>Despite these limitations, the data collected gives a strong base to understand how learners today view online certifications—and how seriously they take them.</w:t>
      </w:r>
    </w:p>
    <w:p w14:paraId="600FAB1B" w14:textId="77777777" w:rsidR="00703FF2" w:rsidRPr="002A1A56" w:rsidRDefault="00703FF2" w:rsidP="00B06403">
      <w:pPr>
        <w:tabs>
          <w:tab w:val="left" w:pos="2412"/>
        </w:tabs>
        <w:jc w:val="both"/>
        <w:rPr>
          <w:rFonts w:ascii="Arial" w:hAnsi="Arial" w:cs="Arial"/>
          <w:sz w:val="24"/>
          <w:szCs w:val="24"/>
        </w:rPr>
      </w:pPr>
    </w:p>
    <w:p w14:paraId="4488D58D" w14:textId="77777777" w:rsidR="002A1A56" w:rsidRPr="004C3AA0" w:rsidRDefault="002A1A56" w:rsidP="00B06403">
      <w:pPr>
        <w:tabs>
          <w:tab w:val="left" w:pos="2412"/>
        </w:tabs>
        <w:jc w:val="both"/>
        <w:rPr>
          <w:rFonts w:ascii="Arial" w:hAnsi="Arial" w:cs="Arial"/>
          <w:vanish/>
          <w:sz w:val="24"/>
          <w:szCs w:val="24"/>
        </w:rPr>
      </w:pPr>
    </w:p>
    <w:p w14:paraId="4E36D2D8" w14:textId="2385DC76" w:rsidR="004C3AA0" w:rsidRPr="004C3AA0" w:rsidRDefault="004C3AA0" w:rsidP="00B06403">
      <w:pPr>
        <w:tabs>
          <w:tab w:val="left" w:pos="2412"/>
        </w:tabs>
        <w:jc w:val="both"/>
        <w:rPr>
          <w:rFonts w:ascii="Arial" w:hAnsi="Arial" w:cs="Arial"/>
          <w:sz w:val="24"/>
          <w:szCs w:val="24"/>
        </w:rPr>
      </w:pPr>
    </w:p>
    <w:p w14:paraId="75953335" w14:textId="77777777" w:rsidR="00823CA3" w:rsidRDefault="00823CA3" w:rsidP="00B06403">
      <w:pPr>
        <w:tabs>
          <w:tab w:val="left" w:pos="2412"/>
        </w:tabs>
        <w:jc w:val="both"/>
        <w:rPr>
          <w:rFonts w:ascii="Arial" w:hAnsi="Arial" w:cs="Arial"/>
          <w:vanish/>
          <w:sz w:val="24"/>
          <w:szCs w:val="24"/>
        </w:rPr>
        <w:sectPr w:rsidR="00823CA3" w:rsidSect="0037698A">
          <w:pgSz w:w="11906" w:h="16838"/>
          <w:pgMar w:top="1440" w:right="1440" w:bottom="1440" w:left="1440" w:header="709" w:footer="709" w:gutter="0"/>
          <w:cols w:space="708"/>
          <w:docGrid w:linePitch="360"/>
        </w:sectPr>
      </w:pPr>
    </w:p>
    <w:p w14:paraId="28438E4C" w14:textId="77777777" w:rsidR="004C3AA0" w:rsidRPr="004C3AA0" w:rsidRDefault="004C3AA0" w:rsidP="00B06403">
      <w:pPr>
        <w:tabs>
          <w:tab w:val="left" w:pos="2412"/>
        </w:tabs>
        <w:jc w:val="both"/>
        <w:rPr>
          <w:rFonts w:ascii="Arial" w:hAnsi="Arial" w:cs="Arial"/>
          <w:vanish/>
          <w:sz w:val="24"/>
          <w:szCs w:val="24"/>
        </w:rPr>
      </w:pPr>
      <w:r w:rsidRPr="004C3AA0">
        <w:rPr>
          <w:rFonts w:ascii="Arial" w:hAnsi="Arial" w:cs="Arial"/>
          <w:vanish/>
          <w:sz w:val="24"/>
          <w:szCs w:val="24"/>
        </w:rPr>
        <w:lastRenderedPageBreak/>
        <w:t>Bottom of Form</w:t>
      </w:r>
    </w:p>
    <w:p w14:paraId="7B2F3B26" w14:textId="77777777" w:rsidR="004079B4" w:rsidRPr="005D62F9" w:rsidRDefault="004079B4" w:rsidP="005D62F9">
      <w:pPr>
        <w:tabs>
          <w:tab w:val="left" w:pos="2412"/>
        </w:tabs>
        <w:jc w:val="center"/>
        <w:rPr>
          <w:rFonts w:ascii="Arial" w:hAnsi="Arial" w:cs="Arial"/>
          <w:b/>
          <w:bCs/>
          <w:sz w:val="32"/>
          <w:szCs w:val="32"/>
        </w:rPr>
      </w:pPr>
    </w:p>
    <w:p w14:paraId="42AFB10C" w14:textId="1C86E7FD" w:rsidR="00583D0F" w:rsidRPr="005D62F9" w:rsidRDefault="007870FB" w:rsidP="005D62F9">
      <w:pPr>
        <w:tabs>
          <w:tab w:val="left" w:pos="2412"/>
        </w:tabs>
        <w:jc w:val="center"/>
        <w:rPr>
          <w:rFonts w:ascii="Arial" w:hAnsi="Arial" w:cs="Arial"/>
          <w:b/>
          <w:bCs/>
          <w:sz w:val="32"/>
          <w:szCs w:val="32"/>
        </w:rPr>
      </w:pPr>
      <w:r w:rsidRPr="005D62F9">
        <w:rPr>
          <w:rFonts w:ascii="Arial" w:hAnsi="Arial" w:cs="Arial"/>
          <w:b/>
          <w:bCs/>
          <w:sz w:val="32"/>
          <w:szCs w:val="32"/>
        </w:rPr>
        <w:t>Chapter – 4</w:t>
      </w:r>
    </w:p>
    <w:p w14:paraId="2360DCC8" w14:textId="75558FAB" w:rsidR="00BD457D" w:rsidRPr="005D62F9" w:rsidRDefault="00500DC4" w:rsidP="005D62F9">
      <w:pPr>
        <w:tabs>
          <w:tab w:val="left" w:pos="2412"/>
        </w:tabs>
        <w:jc w:val="center"/>
        <w:rPr>
          <w:rFonts w:ascii="Arial" w:hAnsi="Arial" w:cs="Arial"/>
          <w:b/>
          <w:bCs/>
          <w:sz w:val="32"/>
          <w:szCs w:val="32"/>
        </w:rPr>
      </w:pPr>
      <w:r w:rsidRPr="005D62F9">
        <w:rPr>
          <w:rFonts w:ascii="Arial" w:hAnsi="Arial" w:cs="Arial"/>
          <w:b/>
          <w:bCs/>
          <w:sz w:val="32"/>
          <w:szCs w:val="32"/>
        </w:rPr>
        <w:t>DATA ANAL</w:t>
      </w:r>
      <w:r w:rsidR="004F7982" w:rsidRPr="005D62F9">
        <w:rPr>
          <w:rFonts w:ascii="Arial" w:hAnsi="Arial" w:cs="Arial"/>
          <w:b/>
          <w:bCs/>
          <w:sz w:val="32"/>
          <w:szCs w:val="32"/>
        </w:rPr>
        <w:t>YSIS</w:t>
      </w:r>
    </w:p>
    <w:p w14:paraId="6E758529" w14:textId="77777777" w:rsidR="00BD457D" w:rsidRDefault="00BD457D">
      <w:pPr>
        <w:rPr>
          <w:rFonts w:ascii="Arial" w:hAnsi="Arial" w:cs="Arial"/>
          <w:sz w:val="24"/>
          <w:szCs w:val="24"/>
        </w:rPr>
      </w:pPr>
      <w:r>
        <w:rPr>
          <w:rFonts w:ascii="Arial" w:hAnsi="Arial" w:cs="Arial"/>
          <w:sz w:val="24"/>
          <w:szCs w:val="24"/>
        </w:rPr>
        <w:br w:type="page"/>
      </w:r>
    </w:p>
    <w:p w14:paraId="0EA89B2C" w14:textId="1005E739" w:rsidR="00500DC4" w:rsidRPr="005D62F9" w:rsidRDefault="0096073D" w:rsidP="00B06403">
      <w:pPr>
        <w:tabs>
          <w:tab w:val="left" w:pos="2412"/>
        </w:tabs>
        <w:jc w:val="both"/>
        <w:rPr>
          <w:rFonts w:ascii="Arial" w:hAnsi="Arial" w:cs="Arial"/>
          <w:b/>
          <w:bCs/>
          <w:sz w:val="28"/>
          <w:szCs w:val="28"/>
        </w:rPr>
      </w:pPr>
      <w:r w:rsidRPr="005D62F9">
        <w:rPr>
          <w:rFonts w:ascii="Arial" w:hAnsi="Arial" w:cs="Arial"/>
          <w:b/>
          <w:bCs/>
          <w:sz w:val="28"/>
          <w:szCs w:val="28"/>
        </w:rPr>
        <w:lastRenderedPageBreak/>
        <w:t>CHAPTER 4 – DATA ANALYSIS</w:t>
      </w:r>
    </w:p>
    <w:p w14:paraId="633535D9" w14:textId="77777777" w:rsidR="0096073D" w:rsidRPr="0096073D" w:rsidRDefault="0096073D" w:rsidP="00B06403">
      <w:pPr>
        <w:tabs>
          <w:tab w:val="left" w:pos="2412"/>
        </w:tabs>
        <w:jc w:val="both"/>
        <w:rPr>
          <w:rFonts w:ascii="Arial" w:hAnsi="Arial" w:cs="Arial"/>
          <w:b/>
          <w:bCs/>
          <w:sz w:val="24"/>
          <w:szCs w:val="24"/>
        </w:rPr>
      </w:pPr>
    </w:p>
    <w:p w14:paraId="2C5B05B3" w14:textId="5778CD77" w:rsidR="007870FB" w:rsidRPr="005D62F9" w:rsidRDefault="00EF72B4" w:rsidP="00B06403">
      <w:pPr>
        <w:tabs>
          <w:tab w:val="left" w:pos="2412"/>
        </w:tabs>
        <w:jc w:val="both"/>
        <w:rPr>
          <w:rFonts w:ascii="Arial" w:hAnsi="Arial" w:cs="Arial"/>
          <w:b/>
          <w:bCs/>
          <w:sz w:val="26"/>
          <w:szCs w:val="26"/>
        </w:rPr>
      </w:pPr>
      <w:r w:rsidRPr="005D62F9">
        <w:rPr>
          <w:rFonts w:ascii="Arial" w:hAnsi="Arial" w:cs="Arial"/>
          <w:b/>
          <w:bCs/>
          <w:sz w:val="26"/>
          <w:szCs w:val="26"/>
        </w:rPr>
        <w:t>4.1 Demographics Profile of Respondents</w:t>
      </w:r>
    </w:p>
    <w:p w14:paraId="379916DD" w14:textId="7DF233A6" w:rsidR="00321B09" w:rsidRDefault="00321B09" w:rsidP="00B06403">
      <w:pPr>
        <w:tabs>
          <w:tab w:val="left" w:pos="2412"/>
        </w:tabs>
        <w:jc w:val="both"/>
        <w:rPr>
          <w:rFonts w:ascii="Arial" w:hAnsi="Arial" w:cs="Arial"/>
          <w:sz w:val="24"/>
          <w:szCs w:val="24"/>
        </w:rPr>
      </w:pPr>
    </w:p>
    <w:p w14:paraId="61D194A5" w14:textId="67BE6939" w:rsidR="00321B09" w:rsidRPr="00D007BB" w:rsidRDefault="00321B09" w:rsidP="00D007BB">
      <w:pPr>
        <w:pStyle w:val="ListParagraph"/>
        <w:numPr>
          <w:ilvl w:val="0"/>
          <w:numId w:val="6"/>
        </w:numPr>
        <w:tabs>
          <w:tab w:val="left" w:pos="2412"/>
        </w:tabs>
        <w:jc w:val="both"/>
        <w:rPr>
          <w:rFonts w:ascii="Arial" w:hAnsi="Arial" w:cs="Arial"/>
          <w:sz w:val="24"/>
          <w:szCs w:val="24"/>
        </w:rPr>
      </w:pPr>
      <w:r w:rsidRPr="00D007BB">
        <w:rPr>
          <w:rFonts w:ascii="Arial" w:hAnsi="Arial" w:cs="Arial"/>
          <w:sz w:val="24"/>
          <w:szCs w:val="24"/>
        </w:rPr>
        <w:t>Age</w:t>
      </w:r>
      <w:r w:rsidR="008A4DD2" w:rsidRPr="00D007BB">
        <w:rPr>
          <w:rFonts w:ascii="Arial" w:hAnsi="Arial" w:cs="Arial"/>
          <w:sz w:val="24"/>
          <w:szCs w:val="24"/>
        </w:rPr>
        <w:t xml:space="preserve"> Group –</w:t>
      </w:r>
    </w:p>
    <w:p w14:paraId="2C2EB684" w14:textId="2744691B" w:rsidR="00DB0861" w:rsidRDefault="001A5E20" w:rsidP="00B06403">
      <w:pPr>
        <w:tabs>
          <w:tab w:val="left" w:pos="2412"/>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293C893" wp14:editId="3F1B4984">
                <wp:simplePos x="0" y="0"/>
                <wp:positionH relativeFrom="column">
                  <wp:posOffset>46604</wp:posOffset>
                </wp:positionH>
                <wp:positionV relativeFrom="paragraph">
                  <wp:posOffset>2446131</wp:posOffset>
                </wp:positionV>
                <wp:extent cx="5425440" cy="723568"/>
                <wp:effectExtent l="0" t="0" r="3810" b="635"/>
                <wp:wrapNone/>
                <wp:docPr id="176577704" name="Text Box 1"/>
                <wp:cNvGraphicFramePr/>
                <a:graphic xmlns:a="http://schemas.openxmlformats.org/drawingml/2006/main">
                  <a:graphicData uri="http://schemas.microsoft.com/office/word/2010/wordprocessingShape">
                    <wps:wsp>
                      <wps:cNvSpPr txBox="1"/>
                      <wps:spPr>
                        <a:xfrm>
                          <a:off x="0" y="0"/>
                          <a:ext cx="5425440" cy="723568"/>
                        </a:xfrm>
                        <a:prstGeom prst="rect">
                          <a:avLst/>
                        </a:prstGeom>
                        <a:solidFill>
                          <a:schemeClr val="lt1"/>
                        </a:solidFill>
                        <a:ln w="6350">
                          <a:noFill/>
                        </a:ln>
                      </wps:spPr>
                      <wps:txbx>
                        <w:txbxContent>
                          <w:p w14:paraId="16918255" w14:textId="5B43CFA0" w:rsidR="00CA27CB" w:rsidRPr="00CA27CB" w:rsidRDefault="00CA27CB">
                            <w:pPr>
                              <w:rPr>
                                <w:sz w:val="28"/>
                                <w:szCs w:val="28"/>
                              </w:rPr>
                            </w:pPr>
                            <w:r w:rsidRPr="00A34FAF">
                              <w:rPr>
                                <w:sz w:val="28"/>
                                <w:szCs w:val="28"/>
                              </w:rPr>
                              <w:t>Most respondents (18–25 age group) are young adults, likely students or early professionals, making them key users of online certifications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93C893" id="_x0000_t202" coordsize="21600,21600" o:spt="202" path="m,l,21600r21600,l21600,xe">
                <v:stroke joinstyle="miter"/>
                <v:path gradientshapeok="t" o:connecttype="rect"/>
              </v:shapetype>
              <v:shape id="Text Box 1" o:spid="_x0000_s1026" type="#_x0000_t202" style="position:absolute;left:0;text-align:left;margin-left:3.65pt;margin-top:192.6pt;width:427.2pt;height:56.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" fillcolor="white [3201]" stroked="f" strokeweight=".5pt">
                <v:textbox>
                  <w:txbxContent>
                    <w:p w14:paraId="16918255" w14:textId="5B43CFA0" w:rsidR="00CA27CB" w:rsidRPr="00CA27CB" w:rsidRDefault="00CA27CB">
                      <w:pPr>
                        <w:rPr>
                          <w:sz w:val="28"/>
                          <w:szCs w:val="28"/>
                        </w:rPr>
                      </w:pPr>
                      <w:r w:rsidRPr="00A34FAF">
                        <w:rPr>
                          <w:sz w:val="28"/>
                          <w:szCs w:val="28"/>
                        </w:rPr>
                        <w:t>Most respondents (18–25 age group) are young adults, likely students or early professionals, making them key users of online certifications</w:t>
                      </w:r>
                    </w:p>
                  </w:txbxContent>
                </v:textbox>
              </v:shape>
            </w:pict>
          </mc:Fallback>
        </mc:AlternateContent>
      </w:r>
      <w:r>
        <w:rPr>
          <w:noProof/>
        </w:rPr>
        <w:drawing>
          <wp:anchor distT="0" distB="0" distL="114300" distR="114300" simplePos="0" relativeHeight="251658240" behindDoc="0" locked="0" layoutInCell="1" allowOverlap="1" wp14:anchorId="36CFFB21" wp14:editId="0B6C62D2">
            <wp:simplePos x="0" y="0"/>
            <wp:positionH relativeFrom="margin">
              <wp:posOffset>810895</wp:posOffset>
            </wp:positionH>
            <wp:positionV relativeFrom="paragraph">
              <wp:posOffset>5715</wp:posOffset>
            </wp:positionV>
            <wp:extent cx="4094480" cy="2281555"/>
            <wp:effectExtent l="0" t="0" r="1270" b="4445"/>
            <wp:wrapSquare wrapText="bothSides"/>
            <wp:docPr id="2" name="Picture 1" descr="Forms response chart. Question title: Age. Number of responses: 103 responses.">
              <a:extLst xmlns:a="http://schemas.openxmlformats.org/drawingml/2006/main">
                <a:ext uri="{FF2B5EF4-FFF2-40B4-BE49-F238E27FC236}">
                  <a16:creationId xmlns:a16="http://schemas.microsoft.com/office/drawing/2014/main" id="{944F711C-114A-5151-4D2F-BCDEA062C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orms response chart. Question title: Age. Number of responses: 103 responses.">
                      <a:extLst>
                        <a:ext uri="{FF2B5EF4-FFF2-40B4-BE49-F238E27FC236}">
                          <a16:creationId xmlns:a16="http://schemas.microsoft.com/office/drawing/2014/main" id="{944F711C-114A-5151-4D2F-BCDEA062C4F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449" t="24860" r="24907" b="11597"/>
                    <a:stretch/>
                  </pic:blipFill>
                  <pic:spPr bwMode="auto">
                    <a:xfrm>
                      <a:off x="0" y="0"/>
                      <a:ext cx="4094480" cy="2281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DD2">
        <w:rPr>
          <w:rFonts w:ascii="Arial" w:hAnsi="Arial" w:cs="Arial"/>
          <w:sz w:val="24"/>
          <w:szCs w:val="24"/>
        </w:rPr>
        <w:br w:type="textWrapping" w:clear="all"/>
      </w:r>
    </w:p>
    <w:p w14:paraId="6991058A" w14:textId="0E38908C" w:rsidR="00CA27CB" w:rsidRPr="00CA27CB" w:rsidRDefault="00CA27CB" w:rsidP="00CA27CB">
      <w:pPr>
        <w:rPr>
          <w:rFonts w:ascii="Arial" w:hAnsi="Arial" w:cs="Arial"/>
          <w:sz w:val="24"/>
          <w:szCs w:val="24"/>
        </w:rPr>
      </w:pPr>
    </w:p>
    <w:p w14:paraId="21314086" w14:textId="77777777" w:rsidR="00CA27CB" w:rsidRDefault="00CA27CB" w:rsidP="00F776F5">
      <w:pPr>
        <w:jc w:val="right"/>
        <w:rPr>
          <w:rFonts w:ascii="Arial" w:hAnsi="Arial" w:cs="Arial"/>
          <w:sz w:val="24"/>
          <w:szCs w:val="24"/>
        </w:rPr>
      </w:pPr>
    </w:p>
    <w:p w14:paraId="4E58082F" w14:textId="77777777" w:rsidR="00D007BB" w:rsidRDefault="00D007BB" w:rsidP="00D007BB">
      <w:pPr>
        <w:rPr>
          <w:rFonts w:ascii="Arial" w:hAnsi="Arial" w:cs="Arial"/>
          <w:sz w:val="24"/>
          <w:szCs w:val="24"/>
        </w:rPr>
      </w:pPr>
    </w:p>
    <w:p w14:paraId="1F45F6B2" w14:textId="77777777" w:rsidR="001A5E20" w:rsidRDefault="001A5E20" w:rsidP="00D007BB">
      <w:pPr>
        <w:rPr>
          <w:rFonts w:ascii="Arial" w:hAnsi="Arial" w:cs="Arial"/>
          <w:sz w:val="24"/>
          <w:szCs w:val="24"/>
        </w:rPr>
      </w:pPr>
    </w:p>
    <w:p w14:paraId="2B7BE241" w14:textId="7F0A6F2D" w:rsidR="00F776F5" w:rsidRPr="00D007BB" w:rsidRDefault="0037431C" w:rsidP="00D007BB">
      <w:pPr>
        <w:pStyle w:val="ListParagraph"/>
        <w:numPr>
          <w:ilvl w:val="0"/>
          <w:numId w:val="6"/>
        </w:numPr>
        <w:rPr>
          <w:rFonts w:ascii="Arial" w:hAnsi="Arial" w:cs="Arial"/>
          <w:sz w:val="24"/>
          <w:szCs w:val="24"/>
        </w:rPr>
      </w:pPr>
      <w:r w:rsidRPr="00D007BB">
        <w:rPr>
          <w:rFonts w:ascii="Arial" w:hAnsi="Arial" w:cs="Arial"/>
          <w:sz w:val="24"/>
          <w:szCs w:val="24"/>
        </w:rPr>
        <w:t>Gender</w:t>
      </w:r>
    </w:p>
    <w:p w14:paraId="17CBF646" w14:textId="67F29E9D" w:rsidR="00D007BB" w:rsidRDefault="00D007BB" w:rsidP="00D007BB">
      <w:pPr>
        <w:jc w:val="center"/>
        <w:rPr>
          <w:noProof/>
        </w:rPr>
      </w:pPr>
      <w:r>
        <w:rPr>
          <w:noProof/>
        </w:rPr>
        <w:drawing>
          <wp:inline distT="0" distB="0" distL="0" distR="0" wp14:anchorId="75A19C8B" wp14:editId="6E26DDB8">
            <wp:extent cx="4678018" cy="2393315"/>
            <wp:effectExtent l="0" t="0" r="8890" b="6985"/>
            <wp:docPr id="64429644" name="Picture 2" descr="Forms response chart. Question title: Gender.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Gender. Number of responses: 89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81" t="26842" r="19433" b="9685"/>
                    <a:stretch/>
                  </pic:blipFill>
                  <pic:spPr bwMode="auto">
                    <a:xfrm>
                      <a:off x="0" y="0"/>
                      <a:ext cx="4713455" cy="2411445"/>
                    </a:xfrm>
                    <a:prstGeom prst="rect">
                      <a:avLst/>
                    </a:prstGeom>
                    <a:noFill/>
                    <a:ln>
                      <a:noFill/>
                    </a:ln>
                    <a:extLst>
                      <a:ext uri="{53640926-AAD7-44D8-BBD7-CCE9431645EC}">
                        <a14:shadowObscured xmlns:a14="http://schemas.microsoft.com/office/drawing/2010/main"/>
                      </a:ext>
                    </a:extLst>
                  </pic:spPr>
                </pic:pic>
              </a:graphicData>
            </a:graphic>
          </wp:inline>
        </w:drawing>
      </w:r>
    </w:p>
    <w:p w14:paraId="7BD61824" w14:textId="61BBE2BF" w:rsidR="00F776F5" w:rsidRDefault="009021ED" w:rsidP="00F776F5">
      <w:pPr>
        <w:jc w:val="righ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672369A8" wp14:editId="74FA8BAE">
                <wp:simplePos x="0" y="0"/>
                <wp:positionH relativeFrom="margin">
                  <wp:align>center</wp:align>
                </wp:positionH>
                <wp:positionV relativeFrom="paragraph">
                  <wp:posOffset>169620</wp:posOffset>
                </wp:positionV>
                <wp:extent cx="5364480" cy="579120"/>
                <wp:effectExtent l="0" t="0" r="26670" b="11430"/>
                <wp:wrapNone/>
                <wp:docPr id="98531505" name="Text Box 3"/>
                <wp:cNvGraphicFramePr/>
                <a:graphic xmlns:a="http://schemas.openxmlformats.org/drawingml/2006/main">
                  <a:graphicData uri="http://schemas.microsoft.com/office/word/2010/wordprocessingShape">
                    <wps:wsp>
                      <wps:cNvSpPr txBox="1"/>
                      <wps:spPr>
                        <a:xfrm>
                          <a:off x="0" y="0"/>
                          <a:ext cx="5364480" cy="579120"/>
                        </a:xfrm>
                        <a:prstGeom prst="rect">
                          <a:avLst/>
                        </a:prstGeom>
                        <a:solidFill>
                          <a:schemeClr val="lt1"/>
                        </a:solidFill>
                        <a:ln w="6350">
                          <a:solidFill>
                            <a:schemeClr val="bg1"/>
                          </a:solidFill>
                        </a:ln>
                      </wps:spPr>
                      <wps:txbx>
                        <w:txbxContent>
                          <w:p w14:paraId="47E70026" w14:textId="5F6157F1" w:rsidR="00D06A82" w:rsidRPr="006A55E2" w:rsidRDefault="00D06A82">
                            <w:pPr>
                              <w:rPr>
                                <w:sz w:val="28"/>
                                <w:szCs w:val="28"/>
                              </w:rPr>
                            </w:pPr>
                            <w:r w:rsidRPr="00A34FAF">
                              <w:rPr>
                                <w:sz w:val="28"/>
                                <w:szCs w:val="28"/>
                              </w:rPr>
                              <w:t>The gender distribution is almost balanced, with 50.6% male and 49.4% female respondents.</w:t>
                            </w:r>
                            <w:r w:rsidR="00B27221">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369A8" id="Text Box 3" o:spid="_x0000_s1027" type="#_x0000_t202" style="position:absolute;left:0;text-align:left;margin-left:0;margin-top:13.35pt;width:422.4pt;height:45.6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" fillcolor="white [3201]" strokecolor="white [3212]" strokeweight=".5pt">
                <v:textbox>
                  <w:txbxContent>
                    <w:p w14:paraId="47E70026" w14:textId="5F6157F1" w:rsidR="00D06A82" w:rsidRPr="006A55E2" w:rsidRDefault="00D06A82">
                      <w:pPr>
                        <w:rPr>
                          <w:sz w:val="28"/>
                          <w:szCs w:val="28"/>
                        </w:rPr>
                      </w:pPr>
                      <w:r w:rsidRPr="00A34FAF">
                        <w:rPr>
                          <w:sz w:val="28"/>
                          <w:szCs w:val="28"/>
                        </w:rPr>
                        <w:t>The gender distribution is almost balanced, with 50.6% male and 49.4% female respondents.</w:t>
                      </w:r>
                      <w:r w:rsidR="00B27221">
                        <w:rPr>
                          <w:sz w:val="28"/>
                          <w:szCs w:val="28"/>
                        </w:rPr>
                        <w:t xml:space="preserve"> </w:t>
                      </w:r>
                    </w:p>
                  </w:txbxContent>
                </v:textbox>
                <w10:wrap anchorx="margin"/>
              </v:shape>
            </w:pict>
          </mc:Fallback>
        </mc:AlternateContent>
      </w:r>
    </w:p>
    <w:p w14:paraId="03B8889D" w14:textId="5363A107" w:rsidR="00CA27CB" w:rsidRDefault="00CA27CB" w:rsidP="00CA27CB">
      <w:pPr>
        <w:rPr>
          <w:rFonts w:ascii="Arial" w:hAnsi="Arial" w:cs="Arial"/>
          <w:sz w:val="24"/>
          <w:szCs w:val="24"/>
        </w:rPr>
      </w:pPr>
    </w:p>
    <w:p w14:paraId="386861D8" w14:textId="77777777" w:rsidR="009021ED" w:rsidRDefault="009021ED" w:rsidP="00CA27CB">
      <w:pPr>
        <w:rPr>
          <w:rFonts w:ascii="Arial" w:hAnsi="Arial" w:cs="Arial"/>
          <w:sz w:val="24"/>
          <w:szCs w:val="24"/>
        </w:rPr>
      </w:pPr>
    </w:p>
    <w:p w14:paraId="7AD6AEBD" w14:textId="77777777" w:rsidR="00CA27CB" w:rsidRDefault="00CA27CB" w:rsidP="006A55E2">
      <w:pPr>
        <w:jc w:val="right"/>
        <w:rPr>
          <w:rFonts w:ascii="Arial" w:hAnsi="Arial" w:cs="Arial"/>
          <w:sz w:val="24"/>
          <w:szCs w:val="24"/>
        </w:rPr>
      </w:pPr>
    </w:p>
    <w:p w14:paraId="2352DEBB" w14:textId="6D5EB271" w:rsidR="006A55E2" w:rsidRPr="00D007BB" w:rsidRDefault="00020150" w:rsidP="00D007BB">
      <w:pPr>
        <w:pStyle w:val="ListParagraph"/>
        <w:numPr>
          <w:ilvl w:val="0"/>
          <w:numId w:val="6"/>
        </w:numPr>
        <w:rPr>
          <w:rFonts w:ascii="Arial" w:hAnsi="Arial" w:cs="Arial"/>
          <w:sz w:val="24"/>
          <w:szCs w:val="24"/>
        </w:rPr>
      </w:pPr>
      <w:r w:rsidRPr="00D007BB">
        <w:rPr>
          <w:rFonts w:ascii="Arial" w:hAnsi="Arial" w:cs="Arial"/>
          <w:sz w:val="24"/>
          <w:szCs w:val="24"/>
        </w:rPr>
        <w:t>Current Occupation</w:t>
      </w:r>
    </w:p>
    <w:p w14:paraId="3D115161" w14:textId="62718093" w:rsidR="00D007BB" w:rsidRDefault="00D007BB" w:rsidP="00D007BB">
      <w:pPr>
        <w:jc w:val="center"/>
        <w:rPr>
          <w:noProof/>
        </w:rPr>
      </w:pPr>
      <w:r>
        <w:rPr>
          <w:noProof/>
        </w:rPr>
        <w:drawing>
          <wp:inline distT="0" distB="0" distL="0" distR="0" wp14:anchorId="2F5AC27E" wp14:editId="7D172AA1">
            <wp:extent cx="5008880" cy="2264716"/>
            <wp:effectExtent l="0" t="0" r="1270" b="2540"/>
            <wp:docPr id="483360588" name="Picture 4" descr="Forms response chart. Question title: Current Occupation.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Current Occupation. Number of responses: 103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09" t="24947" r="17837" b="10316"/>
                    <a:stretch/>
                  </pic:blipFill>
                  <pic:spPr bwMode="auto">
                    <a:xfrm>
                      <a:off x="0" y="0"/>
                      <a:ext cx="5066379" cy="2290714"/>
                    </a:xfrm>
                    <a:prstGeom prst="rect">
                      <a:avLst/>
                    </a:prstGeom>
                    <a:noFill/>
                    <a:ln>
                      <a:noFill/>
                    </a:ln>
                    <a:extLst>
                      <a:ext uri="{53640926-AAD7-44D8-BBD7-CCE9431645EC}">
                        <a14:shadowObscured xmlns:a14="http://schemas.microsoft.com/office/drawing/2010/main"/>
                      </a:ext>
                    </a:extLst>
                  </pic:spPr>
                </pic:pic>
              </a:graphicData>
            </a:graphic>
          </wp:inline>
        </w:drawing>
      </w:r>
    </w:p>
    <w:p w14:paraId="6DF6A264" w14:textId="375E68E3" w:rsidR="009021ED" w:rsidRDefault="009021ED" w:rsidP="009021ED">
      <w:pPr>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1B98D4EB" wp14:editId="05CE6C08">
                <wp:simplePos x="0" y="0"/>
                <wp:positionH relativeFrom="margin">
                  <wp:align>right</wp:align>
                </wp:positionH>
                <wp:positionV relativeFrom="paragraph">
                  <wp:posOffset>33379</wp:posOffset>
                </wp:positionV>
                <wp:extent cx="5715000" cy="818985"/>
                <wp:effectExtent l="0" t="0" r="19050" b="19685"/>
                <wp:wrapNone/>
                <wp:docPr id="129716055" name="Text Box 5"/>
                <wp:cNvGraphicFramePr/>
                <a:graphic xmlns:a="http://schemas.openxmlformats.org/drawingml/2006/main">
                  <a:graphicData uri="http://schemas.microsoft.com/office/word/2010/wordprocessingShape">
                    <wps:wsp>
                      <wps:cNvSpPr txBox="1"/>
                      <wps:spPr>
                        <a:xfrm>
                          <a:off x="0" y="0"/>
                          <a:ext cx="5715000" cy="818985"/>
                        </a:xfrm>
                        <a:prstGeom prst="rect">
                          <a:avLst/>
                        </a:prstGeom>
                        <a:solidFill>
                          <a:schemeClr val="lt1"/>
                        </a:solidFill>
                        <a:ln w="6350">
                          <a:solidFill>
                            <a:schemeClr val="bg1"/>
                          </a:solidFill>
                        </a:ln>
                      </wps:spPr>
                      <wps:txbx>
                        <w:txbxContent>
                          <w:p w14:paraId="605AED21" w14:textId="27CB2321" w:rsidR="0053285A" w:rsidRPr="0053285A" w:rsidRDefault="0053285A">
                            <w:pPr>
                              <w:rPr>
                                <w:sz w:val="28"/>
                                <w:szCs w:val="28"/>
                              </w:rPr>
                            </w:pPr>
                            <w:r w:rsidRPr="00A34FAF">
                              <w:rPr>
                                <w:sz w:val="28"/>
                                <w:szCs w:val="28"/>
                              </w:rPr>
                              <w:t>Out of 103 respondents, 84 are students, 13 are working professionals, and 6 are freshers, showing that the majority are currently pursuing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8D4EB" id="Text Box 5" o:spid="_x0000_s1028" type="#_x0000_t202" style="position:absolute;margin-left:398.8pt;margin-top:2.65pt;width:450pt;height:6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" fillcolor="white [3201]" strokecolor="white [3212]" strokeweight=".5pt">
                <v:textbox>
                  <w:txbxContent>
                    <w:p w14:paraId="605AED21" w14:textId="27CB2321" w:rsidR="0053285A" w:rsidRPr="0053285A" w:rsidRDefault="0053285A">
                      <w:pPr>
                        <w:rPr>
                          <w:sz w:val="28"/>
                          <w:szCs w:val="28"/>
                        </w:rPr>
                      </w:pPr>
                      <w:r w:rsidRPr="00A34FAF">
                        <w:rPr>
                          <w:sz w:val="28"/>
                          <w:szCs w:val="28"/>
                        </w:rPr>
                        <w:t>Out of 103 respondents, 84 are students, 13 are working professionals, and 6 are freshers, showing that the majority are currently pursuing education.</w:t>
                      </w:r>
                    </w:p>
                  </w:txbxContent>
                </v:textbox>
                <w10:wrap anchorx="margin"/>
              </v:shape>
            </w:pict>
          </mc:Fallback>
        </mc:AlternateContent>
      </w:r>
    </w:p>
    <w:p w14:paraId="628638AC" w14:textId="77777777" w:rsidR="009021ED" w:rsidRDefault="009021ED" w:rsidP="009021ED">
      <w:pPr>
        <w:rPr>
          <w:rFonts w:ascii="Arial" w:hAnsi="Arial" w:cs="Arial"/>
          <w:sz w:val="24"/>
          <w:szCs w:val="24"/>
        </w:rPr>
      </w:pPr>
    </w:p>
    <w:p w14:paraId="6F44F231" w14:textId="77777777" w:rsidR="009021ED" w:rsidRDefault="009021ED" w:rsidP="009021ED">
      <w:pPr>
        <w:rPr>
          <w:rFonts w:ascii="Arial" w:hAnsi="Arial" w:cs="Arial"/>
          <w:sz w:val="24"/>
          <w:szCs w:val="24"/>
        </w:rPr>
      </w:pPr>
    </w:p>
    <w:p w14:paraId="315CC575" w14:textId="77777777" w:rsidR="0067638C" w:rsidRDefault="0067638C" w:rsidP="009021ED">
      <w:pPr>
        <w:rPr>
          <w:rFonts w:ascii="Arial" w:hAnsi="Arial" w:cs="Arial"/>
          <w:sz w:val="24"/>
          <w:szCs w:val="24"/>
        </w:rPr>
      </w:pPr>
    </w:p>
    <w:p w14:paraId="076143F6" w14:textId="77777777" w:rsidR="0067638C" w:rsidRDefault="0067638C" w:rsidP="009021ED">
      <w:pPr>
        <w:rPr>
          <w:rFonts w:ascii="Arial" w:hAnsi="Arial" w:cs="Arial"/>
          <w:sz w:val="24"/>
          <w:szCs w:val="24"/>
        </w:rPr>
      </w:pPr>
    </w:p>
    <w:p w14:paraId="664400E5" w14:textId="6E8F37EC" w:rsidR="00567B41" w:rsidRPr="005D62F9" w:rsidRDefault="009021ED" w:rsidP="009021ED">
      <w:pPr>
        <w:rPr>
          <w:rFonts w:ascii="Arial" w:hAnsi="Arial" w:cs="Arial"/>
          <w:b/>
          <w:bCs/>
          <w:sz w:val="26"/>
          <w:szCs w:val="26"/>
        </w:rPr>
      </w:pPr>
      <w:r w:rsidRPr="005D62F9">
        <w:rPr>
          <w:rFonts w:ascii="Arial" w:hAnsi="Arial" w:cs="Arial"/>
          <w:b/>
          <w:bCs/>
          <w:sz w:val="26"/>
          <w:szCs w:val="26"/>
        </w:rPr>
        <w:t xml:space="preserve">4.2 </w:t>
      </w:r>
      <w:r w:rsidR="00567B41" w:rsidRPr="005D62F9">
        <w:rPr>
          <w:rFonts w:ascii="Arial" w:hAnsi="Arial" w:cs="Arial"/>
          <w:b/>
          <w:bCs/>
          <w:sz w:val="26"/>
          <w:szCs w:val="26"/>
        </w:rPr>
        <w:t>Perception &amp; Usefulness of Online Certifications</w:t>
      </w:r>
    </w:p>
    <w:p w14:paraId="4A1842F9" w14:textId="08093029" w:rsidR="00673A00" w:rsidRPr="00567B41" w:rsidRDefault="00673A00" w:rsidP="00567B41">
      <w:pPr>
        <w:rPr>
          <w:rFonts w:ascii="Arial" w:hAnsi="Arial" w:cs="Arial"/>
          <w:sz w:val="24"/>
          <w:szCs w:val="24"/>
        </w:rPr>
      </w:pPr>
    </w:p>
    <w:p w14:paraId="67FEC62A" w14:textId="709F3293" w:rsidR="00E41631" w:rsidRPr="00567B41" w:rsidRDefault="00E41631" w:rsidP="00567B41">
      <w:pPr>
        <w:pStyle w:val="ListParagraph"/>
        <w:numPr>
          <w:ilvl w:val="0"/>
          <w:numId w:val="8"/>
        </w:numPr>
        <w:rPr>
          <w:rFonts w:ascii="Arial" w:hAnsi="Arial" w:cs="Arial"/>
          <w:sz w:val="24"/>
          <w:szCs w:val="24"/>
        </w:rPr>
      </w:pPr>
      <w:r w:rsidRPr="00567B41">
        <w:rPr>
          <w:rFonts w:ascii="Arial" w:hAnsi="Arial" w:cs="Arial"/>
          <w:sz w:val="24"/>
          <w:szCs w:val="24"/>
        </w:rPr>
        <w:t>Do you believe that online certifications are useful?</w:t>
      </w:r>
    </w:p>
    <w:p w14:paraId="52DAB1C1" w14:textId="5C7A9138" w:rsidR="00E41631" w:rsidRDefault="00E41631" w:rsidP="00E41631">
      <w:pPr>
        <w:pStyle w:val="ListParagraph"/>
        <w:rPr>
          <w:noProof/>
        </w:rPr>
      </w:pPr>
    </w:p>
    <w:p w14:paraId="69F92CDB" w14:textId="4391FE6F" w:rsidR="00E41631" w:rsidRPr="00E41631" w:rsidRDefault="00E41631" w:rsidP="00E41631">
      <w:pPr>
        <w:pStyle w:val="ListParagraph"/>
        <w:jc w:val="center"/>
        <w:rPr>
          <w:rFonts w:ascii="Arial" w:hAnsi="Arial" w:cs="Arial"/>
          <w:sz w:val="24"/>
          <w:szCs w:val="24"/>
        </w:rPr>
      </w:pPr>
      <w:r>
        <w:rPr>
          <w:noProof/>
        </w:rPr>
        <w:drawing>
          <wp:inline distT="0" distB="0" distL="0" distR="0" wp14:anchorId="529A3A35" wp14:editId="76E0E685">
            <wp:extent cx="4951585" cy="2366683"/>
            <wp:effectExtent l="0" t="0" r="1905" b="0"/>
            <wp:docPr id="1741965951" name="Picture 5" descr="Forms response chart. Question title: Do you believe that online certifications are useful?.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Do you believe that online certifications are useful?. Number of responses: 103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13" t="27158" r="29271" b="9684"/>
                    <a:stretch/>
                  </pic:blipFill>
                  <pic:spPr bwMode="auto">
                    <a:xfrm>
                      <a:off x="0" y="0"/>
                      <a:ext cx="5011984" cy="2395552"/>
                    </a:xfrm>
                    <a:prstGeom prst="rect">
                      <a:avLst/>
                    </a:prstGeom>
                    <a:noFill/>
                    <a:ln>
                      <a:noFill/>
                    </a:ln>
                    <a:extLst>
                      <a:ext uri="{53640926-AAD7-44D8-BBD7-CCE9431645EC}">
                        <a14:shadowObscured xmlns:a14="http://schemas.microsoft.com/office/drawing/2010/main"/>
                      </a:ext>
                    </a:extLst>
                  </pic:spPr>
                </pic:pic>
              </a:graphicData>
            </a:graphic>
          </wp:inline>
        </w:drawing>
      </w:r>
    </w:p>
    <w:p w14:paraId="7B8054A5" w14:textId="5A6B7157" w:rsidR="00E41631" w:rsidRDefault="00C234B4" w:rsidP="00C234B4">
      <w:pPr>
        <w:tabs>
          <w:tab w:val="right" w:pos="9026"/>
        </w:tabs>
        <w:rPr>
          <w:rFonts w:ascii="Arial" w:hAnsi="Arial" w:cs="Arial"/>
          <w:sz w:val="24"/>
          <w:szCs w:val="24"/>
        </w:rPr>
      </w:pPr>
      <w:r>
        <w:rPr>
          <w:rFonts w:ascii="Arial" w:hAnsi="Arial" w:cs="Arial"/>
          <w:sz w:val="24"/>
          <w:szCs w:val="24"/>
        </w:rPr>
        <w:tab/>
      </w:r>
    </w:p>
    <w:p w14:paraId="28DBA9BC" w14:textId="66E7F4B7" w:rsidR="00C234B4" w:rsidRDefault="004D65A2" w:rsidP="00C234B4">
      <w:pPr>
        <w:tabs>
          <w:tab w:val="right" w:pos="9026"/>
        </w:tabs>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14:anchorId="09F404AA" wp14:editId="1D2D6091">
                <wp:simplePos x="0" y="0"/>
                <wp:positionH relativeFrom="margin">
                  <wp:posOffset>323028</wp:posOffset>
                </wp:positionH>
                <wp:positionV relativeFrom="paragraph">
                  <wp:posOffset>6243</wp:posOffset>
                </wp:positionV>
                <wp:extent cx="4831080" cy="388620"/>
                <wp:effectExtent l="0" t="0" r="26670" b="11430"/>
                <wp:wrapNone/>
                <wp:docPr id="968815097" name="Text Box 5"/>
                <wp:cNvGraphicFramePr/>
                <a:graphic xmlns:a="http://schemas.openxmlformats.org/drawingml/2006/main">
                  <a:graphicData uri="http://schemas.microsoft.com/office/word/2010/wordprocessingShape">
                    <wps:wsp>
                      <wps:cNvSpPr txBox="1"/>
                      <wps:spPr>
                        <a:xfrm>
                          <a:off x="0" y="0"/>
                          <a:ext cx="4831080" cy="388620"/>
                        </a:xfrm>
                        <a:prstGeom prst="rect">
                          <a:avLst/>
                        </a:prstGeom>
                        <a:solidFill>
                          <a:schemeClr val="lt1"/>
                        </a:solidFill>
                        <a:ln w="6350">
                          <a:solidFill>
                            <a:schemeClr val="bg1"/>
                          </a:solidFill>
                        </a:ln>
                      </wps:spPr>
                      <wps:txbx>
                        <w:txbxContent>
                          <w:p w14:paraId="01459B09" w14:textId="6004C0C6" w:rsidR="00E41631" w:rsidRPr="0053285A" w:rsidRDefault="005C52C5" w:rsidP="00E41631">
                            <w:pPr>
                              <w:rPr>
                                <w:sz w:val="28"/>
                                <w:szCs w:val="28"/>
                              </w:rPr>
                            </w:pPr>
                            <w:r w:rsidRPr="00A34FAF">
                              <w:rPr>
                                <w:sz w:val="28"/>
                                <w:szCs w:val="28"/>
                              </w:rPr>
                              <w:t>Most respondents believe that online certifications are useful</w:t>
                            </w:r>
                            <w:r w:rsidR="00E41631" w:rsidRPr="00A34FAF">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04AA" id="_x0000_s1029" type="#_x0000_t202" style="position:absolute;margin-left:25.45pt;margin-top:.5pt;width:380.4pt;height:30.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" fillcolor="white [3201]" strokecolor="white [3212]" strokeweight=".5pt">
                <v:textbox>
                  <w:txbxContent>
                    <w:p w14:paraId="01459B09" w14:textId="6004C0C6" w:rsidR="00E41631" w:rsidRPr="0053285A" w:rsidRDefault="005C52C5" w:rsidP="00E41631">
                      <w:pPr>
                        <w:rPr>
                          <w:sz w:val="28"/>
                          <w:szCs w:val="28"/>
                        </w:rPr>
                      </w:pPr>
                      <w:r w:rsidRPr="00A34FAF">
                        <w:rPr>
                          <w:sz w:val="28"/>
                          <w:szCs w:val="28"/>
                        </w:rPr>
                        <w:t>Most respondents believe that online certifications are useful</w:t>
                      </w:r>
                      <w:r w:rsidR="00E41631" w:rsidRPr="00A34FAF">
                        <w:rPr>
                          <w:sz w:val="28"/>
                          <w:szCs w:val="28"/>
                        </w:rPr>
                        <w:t>.</w:t>
                      </w:r>
                    </w:p>
                  </w:txbxContent>
                </v:textbox>
                <w10:wrap anchorx="margin"/>
              </v:shape>
            </w:pict>
          </mc:Fallback>
        </mc:AlternateContent>
      </w:r>
    </w:p>
    <w:p w14:paraId="7A2CBEBB" w14:textId="77777777" w:rsidR="0067638C" w:rsidRDefault="0067638C" w:rsidP="00C234B4">
      <w:pPr>
        <w:tabs>
          <w:tab w:val="right" w:pos="9026"/>
        </w:tabs>
        <w:rPr>
          <w:rFonts w:ascii="Arial" w:hAnsi="Arial" w:cs="Arial"/>
          <w:sz w:val="24"/>
          <w:szCs w:val="24"/>
        </w:rPr>
      </w:pPr>
    </w:p>
    <w:p w14:paraId="65E37D5A" w14:textId="35BFC879" w:rsidR="00C234B4" w:rsidRDefault="00F530EE" w:rsidP="009109ED">
      <w:pPr>
        <w:pStyle w:val="ListParagraph"/>
        <w:numPr>
          <w:ilvl w:val="0"/>
          <w:numId w:val="8"/>
        </w:numPr>
        <w:tabs>
          <w:tab w:val="right" w:pos="9026"/>
        </w:tabs>
        <w:rPr>
          <w:rFonts w:ascii="Arial" w:hAnsi="Arial" w:cs="Arial"/>
          <w:sz w:val="24"/>
          <w:szCs w:val="24"/>
        </w:rPr>
      </w:pPr>
      <w:r w:rsidRPr="00F530EE">
        <w:rPr>
          <w:rFonts w:ascii="Arial" w:hAnsi="Arial" w:cs="Arial"/>
          <w:sz w:val="24"/>
          <w:szCs w:val="24"/>
        </w:rPr>
        <w:lastRenderedPageBreak/>
        <w:t>Do you think online certifications are as valuable as traditional classroom certifications? Why or why not?</w:t>
      </w:r>
    </w:p>
    <w:p w14:paraId="0C0CB5A2" w14:textId="77777777" w:rsidR="00F530EE" w:rsidRDefault="00F530EE" w:rsidP="00F530EE">
      <w:pPr>
        <w:pStyle w:val="ListParagraph"/>
        <w:tabs>
          <w:tab w:val="right" w:pos="9026"/>
        </w:tabs>
        <w:rPr>
          <w:rFonts w:ascii="Arial" w:hAnsi="Arial" w:cs="Arial"/>
          <w:sz w:val="24"/>
          <w:szCs w:val="24"/>
        </w:rPr>
      </w:pPr>
    </w:p>
    <w:p w14:paraId="5A89914B" w14:textId="2704AD7C" w:rsidR="00F530EE" w:rsidRDefault="00222337" w:rsidP="00F530EE">
      <w:pPr>
        <w:pStyle w:val="ListParagraph"/>
        <w:tabs>
          <w:tab w:val="right" w:pos="9026"/>
        </w:tabs>
        <w:rPr>
          <w:rFonts w:ascii="Arial" w:hAnsi="Arial" w:cs="Arial"/>
          <w:sz w:val="24"/>
          <w:szCs w:val="24"/>
        </w:rPr>
      </w:pPr>
      <w:r w:rsidRPr="00222337">
        <w:rPr>
          <w:rFonts w:ascii="Arial" w:hAnsi="Arial" w:cs="Arial"/>
          <w:sz w:val="24"/>
          <w:szCs w:val="24"/>
        </w:rPr>
        <w:t>This question was open-ended, allowing respondents to share their personal views on the relative value of online certifications compared to traditional classroom-based certifications.</w:t>
      </w:r>
    </w:p>
    <w:p w14:paraId="2FBAAE1A" w14:textId="77777777" w:rsidR="00222337" w:rsidRDefault="00222337" w:rsidP="00F530EE">
      <w:pPr>
        <w:pStyle w:val="ListParagraph"/>
        <w:tabs>
          <w:tab w:val="right" w:pos="9026"/>
        </w:tabs>
        <w:rPr>
          <w:rFonts w:ascii="Arial" w:hAnsi="Arial" w:cs="Arial"/>
          <w:sz w:val="24"/>
          <w:szCs w:val="24"/>
        </w:rPr>
      </w:pPr>
    </w:p>
    <w:p w14:paraId="5E3E4FA6" w14:textId="77777777" w:rsidR="00F530EE" w:rsidRDefault="00F530EE" w:rsidP="00F530EE">
      <w:pPr>
        <w:pStyle w:val="ListParagraph"/>
        <w:tabs>
          <w:tab w:val="right" w:pos="9026"/>
        </w:tabs>
        <w:rPr>
          <w:rFonts w:ascii="Arial" w:hAnsi="Arial" w:cs="Arial"/>
          <w:sz w:val="24"/>
          <w:szCs w:val="24"/>
        </w:rPr>
      </w:pPr>
    </w:p>
    <w:tbl>
      <w:tblPr>
        <w:tblStyle w:val="GridTable4-Accent5"/>
        <w:tblW w:w="0" w:type="auto"/>
        <w:tblLook w:val="04A0" w:firstRow="1" w:lastRow="0" w:firstColumn="1" w:lastColumn="0" w:noHBand="0" w:noVBand="1"/>
      </w:tblPr>
      <w:tblGrid>
        <w:gridCol w:w="2823"/>
        <w:gridCol w:w="2887"/>
        <w:gridCol w:w="3306"/>
      </w:tblGrid>
      <w:tr w:rsidR="00F530EE" w:rsidRPr="00F530EE" w14:paraId="3C097FBE" w14:textId="77777777" w:rsidTr="00616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584B48" w14:textId="77777777" w:rsidR="00F530EE" w:rsidRPr="00F530EE" w:rsidRDefault="00F530EE" w:rsidP="00F530EE">
            <w:pPr>
              <w:pStyle w:val="ListParagraph"/>
              <w:tabs>
                <w:tab w:val="right" w:pos="9026"/>
              </w:tabs>
              <w:spacing w:after="160" w:line="259" w:lineRule="auto"/>
              <w:rPr>
                <w:rFonts w:ascii="Arial" w:hAnsi="Arial" w:cs="Arial"/>
                <w:color w:val="000000" w:themeColor="text1"/>
                <w:sz w:val="24"/>
                <w:szCs w:val="24"/>
              </w:rPr>
            </w:pPr>
            <w:r w:rsidRPr="00F530EE">
              <w:rPr>
                <w:rFonts w:ascii="Arial" w:hAnsi="Arial" w:cs="Arial"/>
                <w:color w:val="000000" w:themeColor="text1"/>
                <w:sz w:val="24"/>
                <w:szCs w:val="24"/>
              </w:rPr>
              <w:t>Category</w:t>
            </w:r>
          </w:p>
        </w:tc>
        <w:tc>
          <w:tcPr>
            <w:tcW w:w="0" w:type="auto"/>
            <w:hideMark/>
          </w:tcPr>
          <w:p w14:paraId="494CBCDB" w14:textId="77777777" w:rsidR="00F530EE" w:rsidRPr="00F530EE" w:rsidRDefault="00F530EE" w:rsidP="00F530EE">
            <w:pPr>
              <w:pStyle w:val="ListParagraph"/>
              <w:tabs>
                <w:tab w:val="right" w:pos="9026"/>
              </w:tabs>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F530EE">
              <w:rPr>
                <w:rFonts w:ascii="Arial" w:hAnsi="Arial" w:cs="Arial"/>
                <w:color w:val="000000" w:themeColor="text1"/>
                <w:sz w:val="24"/>
                <w:szCs w:val="24"/>
              </w:rPr>
              <w:t>Key Points</w:t>
            </w:r>
          </w:p>
        </w:tc>
        <w:tc>
          <w:tcPr>
            <w:tcW w:w="0" w:type="auto"/>
            <w:hideMark/>
          </w:tcPr>
          <w:p w14:paraId="1FF60423" w14:textId="77777777" w:rsidR="00F530EE" w:rsidRPr="00F530EE" w:rsidRDefault="00F530EE" w:rsidP="00F530EE">
            <w:pPr>
              <w:pStyle w:val="ListParagraph"/>
              <w:tabs>
                <w:tab w:val="right" w:pos="9026"/>
              </w:tabs>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F530EE">
              <w:rPr>
                <w:rFonts w:ascii="Arial" w:hAnsi="Arial" w:cs="Arial"/>
                <w:color w:val="000000" w:themeColor="text1"/>
                <w:sz w:val="24"/>
                <w:szCs w:val="24"/>
              </w:rPr>
              <w:t>Examples</w:t>
            </w:r>
          </w:p>
        </w:tc>
      </w:tr>
      <w:tr w:rsidR="00F530EE" w:rsidRPr="00F530EE" w14:paraId="36FD5488" w14:textId="77777777" w:rsidTr="00616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766B5F" w14:textId="77777777" w:rsidR="00F530EE" w:rsidRPr="00F530EE" w:rsidRDefault="00F530EE" w:rsidP="00F530EE">
            <w:pPr>
              <w:pStyle w:val="ListParagraph"/>
              <w:tabs>
                <w:tab w:val="right" w:pos="9026"/>
              </w:tabs>
              <w:spacing w:after="160" w:line="259" w:lineRule="auto"/>
              <w:rPr>
                <w:rFonts w:ascii="Arial" w:hAnsi="Arial" w:cs="Arial"/>
                <w:sz w:val="24"/>
                <w:szCs w:val="24"/>
              </w:rPr>
            </w:pPr>
            <w:r w:rsidRPr="00F530EE">
              <w:rPr>
                <w:rFonts w:ascii="Arial" w:hAnsi="Arial" w:cs="Arial"/>
                <w:sz w:val="24"/>
                <w:szCs w:val="24"/>
              </w:rPr>
              <w:t>Positive Responses (Supportive of Online Certifications)</w:t>
            </w:r>
          </w:p>
        </w:tc>
        <w:tc>
          <w:tcPr>
            <w:tcW w:w="0" w:type="auto"/>
            <w:hideMark/>
          </w:tcPr>
          <w:p w14:paraId="01020311" w14:textId="77777777" w:rsidR="00F530EE" w:rsidRPr="00F530EE" w:rsidRDefault="00F530EE" w:rsidP="00F530EE">
            <w:pPr>
              <w:pStyle w:val="ListParagraph"/>
              <w:tabs>
                <w:tab w:val="right" w:pos="9026"/>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30EE">
              <w:rPr>
                <w:rFonts w:ascii="Arial" w:hAnsi="Arial" w:cs="Arial"/>
                <w:sz w:val="24"/>
                <w:szCs w:val="24"/>
              </w:rPr>
              <w:t>Reputable sources, skill development, flexibility, practical skills, convenience, real-world relevance</w:t>
            </w:r>
          </w:p>
        </w:tc>
        <w:tc>
          <w:tcPr>
            <w:tcW w:w="0" w:type="auto"/>
            <w:hideMark/>
          </w:tcPr>
          <w:p w14:paraId="453C57B3" w14:textId="77777777" w:rsidR="00F530EE" w:rsidRPr="00F530EE" w:rsidRDefault="00F530EE" w:rsidP="00F530EE">
            <w:pPr>
              <w:pStyle w:val="ListParagraph"/>
              <w:tabs>
                <w:tab w:val="right" w:pos="9026"/>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30EE">
              <w:rPr>
                <w:rFonts w:ascii="Arial" w:hAnsi="Arial" w:cs="Arial"/>
                <w:sz w:val="24"/>
                <w:szCs w:val="24"/>
              </w:rPr>
              <w:t>Online certifications from trusted sources are valuable for skill development and flexibility. "Online certifications can be as valuable as traditional ones if they come from reputable institutions."</w:t>
            </w:r>
          </w:p>
        </w:tc>
      </w:tr>
      <w:tr w:rsidR="00F530EE" w:rsidRPr="00F530EE" w14:paraId="00906954" w14:textId="77777777" w:rsidTr="006168A2">
        <w:tc>
          <w:tcPr>
            <w:cnfStyle w:val="001000000000" w:firstRow="0" w:lastRow="0" w:firstColumn="1" w:lastColumn="0" w:oddVBand="0" w:evenVBand="0" w:oddHBand="0" w:evenHBand="0" w:firstRowFirstColumn="0" w:firstRowLastColumn="0" w:lastRowFirstColumn="0" w:lastRowLastColumn="0"/>
            <w:tcW w:w="0" w:type="auto"/>
            <w:hideMark/>
          </w:tcPr>
          <w:p w14:paraId="2FA0B6EE" w14:textId="77777777" w:rsidR="00F530EE" w:rsidRPr="00F530EE" w:rsidRDefault="00F530EE" w:rsidP="00F530EE">
            <w:pPr>
              <w:pStyle w:val="ListParagraph"/>
              <w:tabs>
                <w:tab w:val="right" w:pos="9026"/>
              </w:tabs>
              <w:spacing w:after="160" w:line="259" w:lineRule="auto"/>
              <w:rPr>
                <w:rFonts w:ascii="Arial" w:hAnsi="Arial" w:cs="Arial"/>
                <w:sz w:val="24"/>
                <w:szCs w:val="24"/>
              </w:rPr>
            </w:pPr>
            <w:r w:rsidRPr="00F530EE">
              <w:rPr>
                <w:rFonts w:ascii="Arial" w:hAnsi="Arial" w:cs="Arial"/>
                <w:sz w:val="24"/>
                <w:szCs w:val="24"/>
              </w:rPr>
              <w:t>Neutral/Mixed Opinions (Depends on Context)</w:t>
            </w:r>
          </w:p>
        </w:tc>
        <w:tc>
          <w:tcPr>
            <w:tcW w:w="0" w:type="auto"/>
            <w:hideMark/>
          </w:tcPr>
          <w:p w14:paraId="439693EA" w14:textId="77777777" w:rsidR="00F530EE" w:rsidRPr="00F530EE" w:rsidRDefault="00F530EE" w:rsidP="00F530EE">
            <w:pPr>
              <w:pStyle w:val="ListParagraph"/>
              <w:tabs>
                <w:tab w:val="right" w:pos="9026"/>
              </w:tabs>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530EE">
              <w:rPr>
                <w:rFonts w:ascii="Arial" w:hAnsi="Arial" w:cs="Arial"/>
                <w:sz w:val="24"/>
                <w:szCs w:val="24"/>
              </w:rPr>
              <w:t>Depends on field, provider, and individual effort; both types have advantages depending on career goals</w:t>
            </w:r>
          </w:p>
        </w:tc>
        <w:tc>
          <w:tcPr>
            <w:tcW w:w="0" w:type="auto"/>
            <w:hideMark/>
          </w:tcPr>
          <w:p w14:paraId="02B54E7B" w14:textId="77777777" w:rsidR="00F530EE" w:rsidRPr="00F530EE" w:rsidRDefault="00F530EE" w:rsidP="00F530EE">
            <w:pPr>
              <w:pStyle w:val="ListParagraph"/>
              <w:tabs>
                <w:tab w:val="right" w:pos="9026"/>
              </w:tabs>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530EE">
              <w:rPr>
                <w:rFonts w:ascii="Arial" w:hAnsi="Arial" w:cs="Arial"/>
                <w:sz w:val="24"/>
                <w:szCs w:val="24"/>
              </w:rPr>
              <w:t>Value depends on field and certification provider. "It depends on the field and the credibility of the certification provider."</w:t>
            </w:r>
          </w:p>
        </w:tc>
      </w:tr>
      <w:tr w:rsidR="00F530EE" w:rsidRPr="00F530EE" w14:paraId="3DAC93BC" w14:textId="77777777" w:rsidTr="00616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5682D" w14:textId="09F3529B" w:rsidR="00F530EE" w:rsidRPr="00F530EE" w:rsidRDefault="00F530EE" w:rsidP="00F530EE">
            <w:pPr>
              <w:pStyle w:val="ListParagraph"/>
              <w:tabs>
                <w:tab w:val="right" w:pos="9026"/>
              </w:tabs>
              <w:spacing w:after="160" w:line="259" w:lineRule="auto"/>
              <w:rPr>
                <w:rFonts w:ascii="Arial" w:hAnsi="Arial" w:cs="Arial"/>
                <w:sz w:val="24"/>
                <w:szCs w:val="24"/>
              </w:rPr>
            </w:pPr>
            <w:r w:rsidRPr="00F530EE">
              <w:rPr>
                <w:rFonts w:ascii="Arial" w:hAnsi="Arial" w:cs="Arial"/>
                <w:sz w:val="24"/>
                <w:szCs w:val="24"/>
              </w:rPr>
              <w:t>Negative Responses (</w:t>
            </w:r>
            <w:r w:rsidR="006F2099" w:rsidRPr="00F530EE">
              <w:rPr>
                <w:rFonts w:ascii="Arial" w:hAnsi="Arial" w:cs="Arial"/>
                <w:sz w:val="24"/>
                <w:szCs w:val="24"/>
              </w:rPr>
              <w:t>Sceptical</w:t>
            </w:r>
            <w:r w:rsidRPr="00F530EE">
              <w:rPr>
                <w:rFonts w:ascii="Arial" w:hAnsi="Arial" w:cs="Arial"/>
                <w:sz w:val="24"/>
                <w:szCs w:val="24"/>
              </w:rPr>
              <w:t xml:space="preserve"> about Online Certifications)</w:t>
            </w:r>
          </w:p>
        </w:tc>
        <w:tc>
          <w:tcPr>
            <w:tcW w:w="0" w:type="auto"/>
            <w:hideMark/>
          </w:tcPr>
          <w:p w14:paraId="191A5AB7" w14:textId="292E62E0" w:rsidR="00F530EE" w:rsidRPr="00F530EE" w:rsidRDefault="00F530EE" w:rsidP="00F530EE">
            <w:pPr>
              <w:pStyle w:val="ListParagraph"/>
              <w:tabs>
                <w:tab w:val="right" w:pos="9026"/>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30EE">
              <w:rPr>
                <w:rFonts w:ascii="Arial" w:hAnsi="Arial" w:cs="Arial"/>
                <w:sz w:val="24"/>
                <w:szCs w:val="24"/>
              </w:rPr>
              <w:t>Lack of hands-on experience, credibility concerns, less recognition in certain industries</w:t>
            </w:r>
          </w:p>
        </w:tc>
        <w:tc>
          <w:tcPr>
            <w:tcW w:w="0" w:type="auto"/>
            <w:hideMark/>
          </w:tcPr>
          <w:p w14:paraId="40AD9422" w14:textId="77777777" w:rsidR="00F530EE" w:rsidRDefault="00F530EE" w:rsidP="00F530EE">
            <w:pPr>
              <w:pStyle w:val="ListParagraph"/>
              <w:tabs>
                <w:tab w:val="right" w:pos="9026"/>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530EE">
              <w:rPr>
                <w:rFonts w:ascii="Arial" w:hAnsi="Arial" w:cs="Arial"/>
                <w:sz w:val="24"/>
                <w:szCs w:val="24"/>
              </w:rPr>
              <w:t>Concerns about lack of practical knowledge and recognition. "Traditional certifications are more recognized in certain industries due to their established credibility."</w:t>
            </w:r>
          </w:p>
          <w:p w14:paraId="757CA2AF" w14:textId="77777777" w:rsidR="006168A2" w:rsidRDefault="006168A2" w:rsidP="00F530EE">
            <w:pPr>
              <w:pStyle w:val="ListParagraph"/>
              <w:tabs>
                <w:tab w:val="right" w:pos="9026"/>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316D315" w14:textId="77777777" w:rsidR="006168A2" w:rsidRPr="00F530EE" w:rsidRDefault="006168A2" w:rsidP="00F530EE">
            <w:pPr>
              <w:pStyle w:val="ListParagraph"/>
              <w:tabs>
                <w:tab w:val="right" w:pos="9026"/>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3795B1F2" w14:textId="2FAB580C" w:rsidR="009109ED" w:rsidRDefault="009109ED" w:rsidP="00C234B4">
      <w:pPr>
        <w:tabs>
          <w:tab w:val="right" w:pos="9026"/>
        </w:tabs>
        <w:rPr>
          <w:rFonts w:ascii="Arial" w:hAnsi="Arial" w:cs="Arial"/>
          <w:sz w:val="24"/>
          <w:szCs w:val="24"/>
        </w:rPr>
      </w:pPr>
    </w:p>
    <w:p w14:paraId="71D2D280" w14:textId="5DB692B4" w:rsidR="00E41631" w:rsidRDefault="004E6635" w:rsidP="00E4163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67087296" wp14:editId="2ADF0BB2">
                <wp:simplePos x="0" y="0"/>
                <wp:positionH relativeFrom="column">
                  <wp:posOffset>27353</wp:posOffset>
                </wp:positionH>
                <wp:positionV relativeFrom="paragraph">
                  <wp:posOffset>26656</wp:posOffset>
                </wp:positionV>
                <wp:extent cx="6012180" cy="1693545"/>
                <wp:effectExtent l="0" t="0" r="7620" b="1905"/>
                <wp:wrapNone/>
                <wp:docPr id="60353472" name="Text Box 7"/>
                <wp:cNvGraphicFramePr/>
                <a:graphic xmlns:a="http://schemas.openxmlformats.org/drawingml/2006/main">
                  <a:graphicData uri="http://schemas.microsoft.com/office/word/2010/wordprocessingShape">
                    <wps:wsp>
                      <wps:cNvSpPr txBox="1"/>
                      <wps:spPr>
                        <a:xfrm>
                          <a:off x="0" y="0"/>
                          <a:ext cx="6012180" cy="1693545"/>
                        </a:xfrm>
                        <a:prstGeom prst="rect">
                          <a:avLst/>
                        </a:prstGeom>
                        <a:solidFill>
                          <a:schemeClr val="lt1"/>
                        </a:solidFill>
                        <a:ln w="6350">
                          <a:noFill/>
                        </a:ln>
                      </wps:spPr>
                      <wps:txbx>
                        <w:txbxContent>
                          <w:p w14:paraId="77F53B1D" w14:textId="77777777" w:rsidR="006168A2" w:rsidRPr="006168A2" w:rsidRDefault="006168A2" w:rsidP="006168A2">
                            <w:pPr>
                              <w:rPr>
                                <w:sz w:val="28"/>
                                <w:szCs w:val="28"/>
                              </w:rPr>
                            </w:pPr>
                            <w:r w:rsidRPr="00A34FAF">
                              <w:rPr>
                                <w:sz w:val="28"/>
                                <w:szCs w:val="28"/>
                              </w:rPr>
                              <w:t>Most respondents believe online certifications are valuable and can be just as good as traditional classroom certifications, especially if they come from trusted platforms. Key benefits highlighted include flexibility, convenience, and the opportunity to develop practical skills. However, some people feel that traditional certifications are more recognized, particularly in industries that require hands-on experience or networking.</w:t>
                            </w:r>
                          </w:p>
                          <w:p w14:paraId="7A0D1F30" w14:textId="77777777" w:rsidR="006168A2" w:rsidRDefault="006168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87296" id="Text Box 7" o:spid="_x0000_s1030" type="#_x0000_t202" style="position:absolute;margin-left:2.15pt;margin-top:2.1pt;width:473.4pt;height:133.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VsMQIAAFwEAAAOAAAAZHJzL2Uyb0RvYy54bWysVE1v2zAMvQ/YfxB0X2ynS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" fillcolor="white [3201]" stroked="f" strokeweight=".5pt">
                <v:textbox>
                  <w:txbxContent>
                    <w:p w14:paraId="77F53B1D" w14:textId="77777777" w:rsidR="006168A2" w:rsidRPr="006168A2" w:rsidRDefault="006168A2" w:rsidP="006168A2">
                      <w:pPr>
                        <w:rPr>
                          <w:sz w:val="28"/>
                          <w:szCs w:val="28"/>
                        </w:rPr>
                      </w:pPr>
                      <w:r w:rsidRPr="00A34FAF">
                        <w:rPr>
                          <w:sz w:val="28"/>
                          <w:szCs w:val="28"/>
                        </w:rPr>
                        <w:t>Most respondents believe online certifications are valuable and can be just as good as traditional classroom certifications, especially if they come from trusted platforms. Key benefits highlighted include flexibility, convenience, and the opportunity to develop practical skills. However, some people feel that traditional certifications are more recognized, particularly in industries that require hands-on experience or networking.</w:t>
                      </w:r>
                    </w:p>
                    <w:p w14:paraId="7A0D1F30" w14:textId="77777777" w:rsidR="006168A2" w:rsidRDefault="006168A2"/>
                  </w:txbxContent>
                </v:textbox>
              </v:shape>
            </w:pict>
          </mc:Fallback>
        </mc:AlternateContent>
      </w:r>
    </w:p>
    <w:p w14:paraId="6CED1257" w14:textId="2E751BC1" w:rsidR="00E41631" w:rsidRDefault="00E41631" w:rsidP="00E41631">
      <w:pPr>
        <w:rPr>
          <w:rFonts w:ascii="Arial" w:hAnsi="Arial" w:cs="Arial"/>
          <w:sz w:val="24"/>
          <w:szCs w:val="24"/>
        </w:rPr>
      </w:pPr>
    </w:p>
    <w:p w14:paraId="04B586F1" w14:textId="23939E25" w:rsidR="004D6098" w:rsidRDefault="004D6098" w:rsidP="00210CA7">
      <w:pPr>
        <w:rPr>
          <w:rFonts w:ascii="Arial" w:hAnsi="Arial" w:cs="Arial"/>
          <w:sz w:val="24"/>
          <w:szCs w:val="24"/>
        </w:rPr>
      </w:pPr>
    </w:p>
    <w:p w14:paraId="5DFB413D" w14:textId="77777777" w:rsidR="00D704C1" w:rsidRDefault="00D704C1" w:rsidP="00210CA7">
      <w:pPr>
        <w:rPr>
          <w:rFonts w:ascii="Arial" w:hAnsi="Arial" w:cs="Arial"/>
          <w:sz w:val="24"/>
          <w:szCs w:val="24"/>
        </w:rPr>
      </w:pPr>
    </w:p>
    <w:p w14:paraId="005705C7" w14:textId="77777777" w:rsidR="00D704C1" w:rsidRDefault="00D704C1" w:rsidP="00210CA7">
      <w:pPr>
        <w:rPr>
          <w:rFonts w:ascii="Arial" w:hAnsi="Arial" w:cs="Arial"/>
          <w:sz w:val="24"/>
          <w:szCs w:val="24"/>
        </w:rPr>
      </w:pPr>
    </w:p>
    <w:p w14:paraId="31A34EAA" w14:textId="35CD9F82" w:rsidR="00E47548" w:rsidRPr="005D62F9" w:rsidRDefault="00E47548" w:rsidP="005D62F9">
      <w:pPr>
        <w:pStyle w:val="ListParagraph"/>
        <w:numPr>
          <w:ilvl w:val="1"/>
          <w:numId w:val="22"/>
        </w:numPr>
        <w:rPr>
          <w:rFonts w:ascii="Arial" w:hAnsi="Arial" w:cs="Arial"/>
          <w:b/>
          <w:bCs/>
          <w:sz w:val="26"/>
          <w:szCs w:val="26"/>
        </w:rPr>
      </w:pPr>
      <w:r w:rsidRPr="005D62F9">
        <w:rPr>
          <w:rFonts w:ascii="Arial" w:hAnsi="Arial" w:cs="Arial"/>
          <w:b/>
          <w:bCs/>
          <w:sz w:val="26"/>
          <w:szCs w:val="26"/>
        </w:rPr>
        <w:lastRenderedPageBreak/>
        <w:t>Platform Preferences &amp; Motivation</w:t>
      </w:r>
    </w:p>
    <w:p w14:paraId="3A7EBC78" w14:textId="4EB1E815" w:rsidR="00E47548" w:rsidRPr="00E951AA" w:rsidRDefault="00E47548" w:rsidP="00E47548">
      <w:pPr>
        <w:pStyle w:val="ListParagraph"/>
        <w:rPr>
          <w:rFonts w:ascii="Arial" w:hAnsi="Arial" w:cs="Arial"/>
          <w:sz w:val="24"/>
          <w:szCs w:val="24"/>
        </w:rPr>
      </w:pPr>
    </w:p>
    <w:p w14:paraId="04997B02" w14:textId="4065A2DE" w:rsidR="006B47D6" w:rsidRPr="00103C36" w:rsidRDefault="006B47D6" w:rsidP="00103C36">
      <w:pPr>
        <w:pStyle w:val="ListParagraph"/>
        <w:numPr>
          <w:ilvl w:val="0"/>
          <w:numId w:val="15"/>
        </w:numPr>
        <w:rPr>
          <w:rFonts w:ascii="Arial" w:hAnsi="Arial" w:cs="Arial"/>
          <w:sz w:val="24"/>
          <w:szCs w:val="24"/>
        </w:rPr>
      </w:pPr>
      <w:r w:rsidRPr="00103C36">
        <w:rPr>
          <w:rFonts w:ascii="Arial" w:hAnsi="Arial" w:cs="Arial"/>
          <w:sz w:val="24"/>
          <w:szCs w:val="24"/>
        </w:rPr>
        <w:t>Which online certification platform do you primarily use for gaining practical experience?</w:t>
      </w:r>
    </w:p>
    <w:p w14:paraId="080E3787" w14:textId="77777777" w:rsidR="0005370C" w:rsidRDefault="0005370C" w:rsidP="0005370C">
      <w:pPr>
        <w:pStyle w:val="ListParagraph"/>
        <w:jc w:val="center"/>
        <w:rPr>
          <w:noProof/>
        </w:rPr>
      </w:pPr>
    </w:p>
    <w:p w14:paraId="222FFED5" w14:textId="034B4AD1" w:rsidR="0005370C" w:rsidRDefault="009021ED" w:rsidP="0005370C">
      <w:pPr>
        <w:pStyle w:val="ListParagraph"/>
        <w:jc w:val="center"/>
        <w:rPr>
          <w:rFonts w:ascii="Arial" w:hAnsi="Arial" w:cs="Arial"/>
          <w:sz w:val="24"/>
          <w:szCs w:val="24"/>
        </w:rPr>
      </w:pPr>
      <w:r>
        <w:rPr>
          <w:noProof/>
        </w:rPr>
        <mc:AlternateContent>
          <mc:Choice Requires="wpi">
            <w:drawing>
              <wp:anchor distT="0" distB="0" distL="114300" distR="114300" simplePos="0" relativeHeight="251679744" behindDoc="0" locked="0" layoutInCell="1" allowOverlap="1" wp14:anchorId="7A81E7C6" wp14:editId="7B145023">
                <wp:simplePos x="0" y="0"/>
                <wp:positionH relativeFrom="column">
                  <wp:posOffset>3483642</wp:posOffset>
                </wp:positionH>
                <wp:positionV relativeFrom="paragraph">
                  <wp:posOffset>1919259</wp:posOffset>
                </wp:positionV>
                <wp:extent cx="780840" cy="293760"/>
                <wp:effectExtent l="133350" t="133350" r="57785" b="125730"/>
                <wp:wrapNone/>
                <wp:docPr id="682354151"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780840" cy="293760"/>
                      </w14:xfrm>
                    </w14:contentPart>
                  </a:graphicData>
                </a:graphic>
              </wp:anchor>
            </w:drawing>
          </mc:Choice>
          <mc:Fallback>
            <w:pict>
              <v:shapetype w14:anchorId="7A1384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269.35pt;margin-top:146.15pt;width:71.45pt;height:33.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">
                <v:imagedata r:id="rId17" o:title=""/>
              </v:shape>
            </w:pict>
          </mc:Fallback>
        </mc:AlternateContent>
      </w:r>
      <w:r w:rsidR="001069CF">
        <w:rPr>
          <w:noProof/>
        </w:rPr>
        <mc:AlternateContent>
          <mc:Choice Requires="wpi">
            <w:drawing>
              <wp:anchor distT="0" distB="0" distL="114300" distR="114300" simplePos="0" relativeHeight="251666432" behindDoc="0" locked="0" layoutInCell="1" allowOverlap="1" wp14:anchorId="3FE659EF" wp14:editId="3DE37034">
                <wp:simplePos x="0" y="0"/>
                <wp:positionH relativeFrom="column">
                  <wp:posOffset>3544570</wp:posOffset>
                </wp:positionH>
                <wp:positionV relativeFrom="paragraph">
                  <wp:posOffset>1499870</wp:posOffset>
                </wp:positionV>
                <wp:extent cx="464820" cy="35560"/>
                <wp:effectExtent l="133350" t="133350" r="106680" b="193040"/>
                <wp:wrapNone/>
                <wp:docPr id="1943401097" name="Ink 10"/>
                <wp:cNvGraphicFramePr/>
                <a:graphic xmlns:a="http://schemas.openxmlformats.org/drawingml/2006/main">
                  <a:graphicData uri="http://schemas.microsoft.com/office/word/2010/wordprocessingInk">
                    <w14:contentPart bwMode="auto" r:id="rId18">
                      <w14:nvContentPartPr>
                        <w14:cNvContentPartPr/>
                      </w14:nvContentPartPr>
                      <w14:xfrm>
                        <a:off x="0" y="0"/>
                        <a:ext cx="464820" cy="35560"/>
                      </w14:xfrm>
                    </w14:contentPart>
                  </a:graphicData>
                </a:graphic>
                <wp14:sizeRelH relativeFrom="margin">
                  <wp14:pctWidth>0</wp14:pctWidth>
                </wp14:sizeRelH>
                <wp14:sizeRelV relativeFrom="margin">
                  <wp14:pctHeight>0</wp14:pctHeight>
                </wp14:sizeRelV>
              </wp:anchor>
            </w:drawing>
          </mc:Choice>
          <mc:Fallback>
            <w:pict>
              <v:shape w14:anchorId="3140E750" id="Ink 10" o:spid="_x0000_s1026" type="#_x0000_t75" style="position:absolute;margin-left:274.4pt;margin-top:116.05pt;width:46.05pt;height: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">
                <v:imagedata r:id="rId19" o:title=""/>
              </v:shape>
            </w:pict>
          </mc:Fallback>
        </mc:AlternateContent>
      </w:r>
      <w:r w:rsidR="0005370C">
        <w:rPr>
          <w:noProof/>
        </w:rPr>
        <w:drawing>
          <wp:inline distT="0" distB="0" distL="0" distR="0" wp14:anchorId="114B1B0F" wp14:editId="63F3535D">
            <wp:extent cx="5343276" cy="2257921"/>
            <wp:effectExtent l="0" t="0" r="0" b="9525"/>
            <wp:docPr id="724755260" name="Picture 8" descr="Forms response chart. Question title: Which online certification platform do you primarily use for gaining practical experience?.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Which online certification platform do you primarily use for gaining practical experience?. Number of responses: 89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676" t="25579" r="12520" b="8422"/>
                    <a:stretch/>
                  </pic:blipFill>
                  <pic:spPr bwMode="auto">
                    <a:xfrm>
                      <a:off x="0" y="0"/>
                      <a:ext cx="5367135" cy="2268003"/>
                    </a:xfrm>
                    <a:prstGeom prst="rect">
                      <a:avLst/>
                    </a:prstGeom>
                    <a:noFill/>
                    <a:ln>
                      <a:noFill/>
                    </a:ln>
                    <a:extLst>
                      <a:ext uri="{53640926-AAD7-44D8-BBD7-CCE9431645EC}">
                        <a14:shadowObscured xmlns:a14="http://schemas.microsoft.com/office/drawing/2010/main"/>
                      </a:ext>
                    </a:extLst>
                  </pic:spPr>
                </pic:pic>
              </a:graphicData>
            </a:graphic>
          </wp:inline>
        </w:drawing>
      </w:r>
    </w:p>
    <w:p w14:paraId="586C6034" w14:textId="12FA5F99" w:rsidR="00BE1BE5" w:rsidRDefault="00BE1BE5" w:rsidP="0005370C">
      <w:pPr>
        <w:pStyle w:val="ListParagraph"/>
        <w:jc w:val="center"/>
        <w:rPr>
          <w:rFonts w:ascii="Arial" w:hAnsi="Arial" w:cs="Arial"/>
          <w:sz w:val="24"/>
          <w:szCs w:val="24"/>
        </w:rPr>
      </w:pPr>
    </w:p>
    <w:p w14:paraId="13C976A8" w14:textId="2A323A9D" w:rsidR="00BE1BE5" w:rsidRPr="00E951AA" w:rsidRDefault="007520B0" w:rsidP="00BE1BE5">
      <w:pPr>
        <w:pStyle w:val="ListParagraph"/>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6BD780F7" wp14:editId="06DFE7D0">
                <wp:simplePos x="0" y="0"/>
                <wp:positionH relativeFrom="margin">
                  <wp:posOffset>87464</wp:posOffset>
                </wp:positionH>
                <wp:positionV relativeFrom="paragraph">
                  <wp:posOffset>7289</wp:posOffset>
                </wp:positionV>
                <wp:extent cx="5736432" cy="1160890"/>
                <wp:effectExtent l="0" t="0" r="17145" b="20320"/>
                <wp:wrapNone/>
                <wp:docPr id="505394370" name="Text Box 5"/>
                <wp:cNvGraphicFramePr/>
                <a:graphic xmlns:a="http://schemas.openxmlformats.org/drawingml/2006/main">
                  <a:graphicData uri="http://schemas.microsoft.com/office/word/2010/wordprocessingShape">
                    <wps:wsp>
                      <wps:cNvSpPr txBox="1"/>
                      <wps:spPr>
                        <a:xfrm>
                          <a:off x="0" y="0"/>
                          <a:ext cx="5736432" cy="1160890"/>
                        </a:xfrm>
                        <a:prstGeom prst="rect">
                          <a:avLst/>
                        </a:prstGeom>
                        <a:solidFill>
                          <a:schemeClr val="lt1"/>
                        </a:solidFill>
                        <a:ln w="6350">
                          <a:solidFill>
                            <a:schemeClr val="bg1"/>
                          </a:solidFill>
                        </a:ln>
                      </wps:spPr>
                      <wps:txbx>
                        <w:txbxContent>
                          <w:p w14:paraId="32D9D4FD" w14:textId="7A33194C" w:rsidR="00BE1BE5" w:rsidRPr="0053285A" w:rsidRDefault="00F6240A" w:rsidP="00BE1BE5">
                            <w:pPr>
                              <w:rPr>
                                <w:sz w:val="28"/>
                                <w:szCs w:val="28"/>
                              </w:rPr>
                            </w:pPr>
                            <w:r w:rsidRPr="00F6240A">
                              <w:rPr>
                                <w:sz w:val="28"/>
                                <w:szCs w:val="28"/>
                              </w:rPr>
                              <w:t xml:space="preserve">The data shows that </w:t>
                            </w:r>
                            <w:r w:rsidRPr="00F6240A">
                              <w:rPr>
                                <w:b/>
                                <w:bCs/>
                                <w:sz w:val="28"/>
                                <w:szCs w:val="28"/>
                              </w:rPr>
                              <w:t>Coursera</w:t>
                            </w:r>
                            <w:r w:rsidRPr="00F6240A">
                              <w:rPr>
                                <w:sz w:val="28"/>
                                <w:szCs w:val="28"/>
                              </w:rPr>
                              <w:t xml:space="preserve"> (30%), </w:t>
                            </w:r>
                            <w:r w:rsidRPr="00F6240A">
                              <w:rPr>
                                <w:b/>
                                <w:bCs/>
                                <w:sz w:val="28"/>
                                <w:szCs w:val="28"/>
                              </w:rPr>
                              <w:t>LinkedIn Learning</w:t>
                            </w:r>
                            <w:r w:rsidRPr="00F6240A">
                              <w:rPr>
                                <w:sz w:val="28"/>
                                <w:szCs w:val="28"/>
                              </w:rPr>
                              <w:t xml:space="preserve"> (27%), and </w:t>
                            </w:r>
                            <w:r w:rsidRPr="00F6240A">
                              <w:rPr>
                                <w:b/>
                                <w:bCs/>
                                <w:sz w:val="28"/>
                                <w:szCs w:val="28"/>
                              </w:rPr>
                              <w:t>Udemy</w:t>
                            </w:r>
                            <w:r w:rsidRPr="00F6240A">
                              <w:rPr>
                                <w:sz w:val="28"/>
                                <w:szCs w:val="28"/>
                              </w:rPr>
                              <w:t xml:space="preserve"> (27%) are the most popular platforms for gaining practical experience. </w:t>
                            </w:r>
                            <w:r w:rsidRPr="00F6240A">
                              <w:rPr>
                                <w:b/>
                                <w:bCs/>
                                <w:sz w:val="28"/>
                                <w:szCs w:val="28"/>
                              </w:rPr>
                              <w:t>NPTEL</w:t>
                            </w:r>
                            <w:r w:rsidRPr="00F6240A">
                              <w:rPr>
                                <w:sz w:val="28"/>
                                <w:szCs w:val="28"/>
                              </w:rPr>
                              <w:t xml:space="preserve"> was preferred by 9% of respondents, while other platforms like </w:t>
                            </w:r>
                            <w:r w:rsidRPr="00F6240A">
                              <w:rPr>
                                <w:b/>
                                <w:bCs/>
                                <w:sz w:val="28"/>
                                <w:szCs w:val="28"/>
                              </w:rPr>
                              <w:t>edX</w:t>
                            </w:r>
                            <w:r w:rsidRPr="00F6240A">
                              <w:rPr>
                                <w:sz w:val="28"/>
                                <w:szCs w:val="28"/>
                              </w:rPr>
                              <w:t xml:space="preserve">, </w:t>
                            </w:r>
                            <w:r w:rsidRPr="00F6240A">
                              <w:rPr>
                                <w:b/>
                                <w:bCs/>
                                <w:sz w:val="28"/>
                                <w:szCs w:val="28"/>
                              </w:rPr>
                              <w:t>Devtown</w:t>
                            </w:r>
                            <w:r w:rsidRPr="00F6240A">
                              <w:rPr>
                                <w:sz w:val="28"/>
                                <w:szCs w:val="28"/>
                              </w:rPr>
                              <w:t xml:space="preserve">, and </w:t>
                            </w:r>
                            <w:r w:rsidRPr="00F6240A">
                              <w:rPr>
                                <w:b/>
                                <w:bCs/>
                                <w:sz w:val="28"/>
                                <w:szCs w:val="28"/>
                              </w:rPr>
                              <w:t>Microsoft Certifications</w:t>
                            </w:r>
                            <w:r w:rsidRPr="00F6240A">
                              <w:rPr>
                                <w:sz w:val="28"/>
                                <w:szCs w:val="28"/>
                              </w:rPr>
                              <w:t xml:space="preserve"> were mentioned less frequently.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80F7" id="_x0000_s1031" type="#_x0000_t202" style="position:absolute;left:0;text-align:left;margin-left:6.9pt;margin-top:.55pt;width:451.7pt;height:91.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" fillcolor="white [3201]" strokecolor="white [3212]" strokeweight=".5pt">
                <v:textbox>
                  <w:txbxContent>
                    <w:p w14:paraId="32D9D4FD" w14:textId="7A33194C" w:rsidR="00BE1BE5" w:rsidRPr="0053285A" w:rsidRDefault="00F6240A" w:rsidP="00BE1BE5">
                      <w:pPr>
                        <w:rPr>
                          <w:sz w:val="28"/>
                          <w:szCs w:val="28"/>
                        </w:rPr>
                      </w:pPr>
                      <w:r w:rsidRPr="00F6240A">
                        <w:rPr>
                          <w:sz w:val="28"/>
                          <w:szCs w:val="28"/>
                        </w:rPr>
                        <w:t xml:space="preserve">The data shows that </w:t>
                      </w:r>
                      <w:r w:rsidRPr="00F6240A">
                        <w:rPr>
                          <w:b/>
                          <w:bCs/>
                          <w:sz w:val="28"/>
                          <w:szCs w:val="28"/>
                        </w:rPr>
                        <w:t>Coursera</w:t>
                      </w:r>
                      <w:r w:rsidRPr="00F6240A">
                        <w:rPr>
                          <w:sz w:val="28"/>
                          <w:szCs w:val="28"/>
                        </w:rPr>
                        <w:t xml:space="preserve"> (30%), </w:t>
                      </w:r>
                      <w:r w:rsidRPr="00F6240A">
                        <w:rPr>
                          <w:b/>
                          <w:bCs/>
                          <w:sz w:val="28"/>
                          <w:szCs w:val="28"/>
                        </w:rPr>
                        <w:t>LinkedIn Learning</w:t>
                      </w:r>
                      <w:r w:rsidRPr="00F6240A">
                        <w:rPr>
                          <w:sz w:val="28"/>
                          <w:szCs w:val="28"/>
                        </w:rPr>
                        <w:t xml:space="preserve"> (27%), and </w:t>
                      </w:r>
                      <w:r w:rsidRPr="00F6240A">
                        <w:rPr>
                          <w:b/>
                          <w:bCs/>
                          <w:sz w:val="28"/>
                          <w:szCs w:val="28"/>
                        </w:rPr>
                        <w:t>Udemy</w:t>
                      </w:r>
                      <w:r w:rsidRPr="00F6240A">
                        <w:rPr>
                          <w:sz w:val="28"/>
                          <w:szCs w:val="28"/>
                        </w:rPr>
                        <w:t xml:space="preserve"> (27%) are the most popular platforms for gaining practical experience. </w:t>
                      </w:r>
                      <w:r w:rsidRPr="00F6240A">
                        <w:rPr>
                          <w:b/>
                          <w:bCs/>
                          <w:sz w:val="28"/>
                          <w:szCs w:val="28"/>
                        </w:rPr>
                        <w:t>NPTEL</w:t>
                      </w:r>
                      <w:r w:rsidRPr="00F6240A">
                        <w:rPr>
                          <w:sz w:val="28"/>
                          <w:szCs w:val="28"/>
                        </w:rPr>
                        <w:t xml:space="preserve"> was preferred by 9% of respondents, while other platforms like </w:t>
                      </w:r>
                      <w:r w:rsidRPr="00F6240A">
                        <w:rPr>
                          <w:b/>
                          <w:bCs/>
                          <w:sz w:val="28"/>
                          <w:szCs w:val="28"/>
                        </w:rPr>
                        <w:t>edX</w:t>
                      </w:r>
                      <w:r w:rsidRPr="00F6240A">
                        <w:rPr>
                          <w:sz w:val="28"/>
                          <w:szCs w:val="28"/>
                        </w:rPr>
                        <w:t xml:space="preserve">, </w:t>
                      </w:r>
                      <w:r w:rsidRPr="00F6240A">
                        <w:rPr>
                          <w:b/>
                          <w:bCs/>
                          <w:sz w:val="28"/>
                          <w:szCs w:val="28"/>
                        </w:rPr>
                        <w:t>Devtown</w:t>
                      </w:r>
                      <w:r w:rsidRPr="00F6240A">
                        <w:rPr>
                          <w:sz w:val="28"/>
                          <w:szCs w:val="28"/>
                        </w:rPr>
                        <w:t xml:space="preserve">, and </w:t>
                      </w:r>
                      <w:r w:rsidRPr="00F6240A">
                        <w:rPr>
                          <w:b/>
                          <w:bCs/>
                          <w:sz w:val="28"/>
                          <w:szCs w:val="28"/>
                        </w:rPr>
                        <w:t>Microsoft Certifications</w:t>
                      </w:r>
                      <w:r w:rsidRPr="00F6240A">
                        <w:rPr>
                          <w:sz w:val="28"/>
                          <w:szCs w:val="28"/>
                        </w:rPr>
                        <w:t xml:space="preserve"> were mentioned less frequently.</w:t>
                      </w:r>
                    </w:p>
                  </w:txbxContent>
                </v:textbox>
                <w10:wrap anchorx="margin"/>
              </v:shape>
            </w:pict>
          </mc:Fallback>
        </mc:AlternateContent>
      </w:r>
    </w:p>
    <w:p w14:paraId="784FAD77" w14:textId="0F10AF6E" w:rsidR="006B47D6" w:rsidRPr="006B47D6" w:rsidRDefault="006B47D6" w:rsidP="006B47D6">
      <w:pPr>
        <w:pStyle w:val="ListParagraph"/>
        <w:ind w:left="360"/>
        <w:rPr>
          <w:rFonts w:ascii="Arial" w:hAnsi="Arial" w:cs="Arial"/>
          <w:sz w:val="24"/>
          <w:szCs w:val="24"/>
        </w:rPr>
      </w:pPr>
    </w:p>
    <w:p w14:paraId="55CF4056" w14:textId="77777777" w:rsidR="00F6240A" w:rsidRDefault="00F6240A" w:rsidP="00210CA7">
      <w:pPr>
        <w:rPr>
          <w:rFonts w:ascii="Arial" w:hAnsi="Arial" w:cs="Arial"/>
          <w:sz w:val="24"/>
          <w:szCs w:val="24"/>
        </w:rPr>
      </w:pPr>
    </w:p>
    <w:p w14:paraId="3CF2E9D3" w14:textId="77777777" w:rsidR="00B23916" w:rsidRDefault="00B23916" w:rsidP="00210CA7">
      <w:pPr>
        <w:rPr>
          <w:rFonts w:ascii="Arial" w:hAnsi="Arial" w:cs="Arial"/>
          <w:sz w:val="24"/>
          <w:szCs w:val="24"/>
        </w:rPr>
      </w:pPr>
    </w:p>
    <w:p w14:paraId="4F72DA3D" w14:textId="77777777" w:rsidR="004D6098" w:rsidRDefault="004D6098" w:rsidP="00210CA7">
      <w:pPr>
        <w:rPr>
          <w:rFonts w:ascii="Arial" w:hAnsi="Arial" w:cs="Arial"/>
          <w:sz w:val="24"/>
          <w:szCs w:val="24"/>
        </w:rPr>
      </w:pPr>
    </w:p>
    <w:p w14:paraId="06A3EFC6" w14:textId="77777777" w:rsidR="004D6098" w:rsidRDefault="004D6098" w:rsidP="00210CA7">
      <w:pPr>
        <w:rPr>
          <w:rFonts w:ascii="Arial" w:hAnsi="Arial" w:cs="Arial"/>
          <w:sz w:val="24"/>
          <w:szCs w:val="24"/>
        </w:rPr>
      </w:pPr>
    </w:p>
    <w:p w14:paraId="7379B833" w14:textId="77777777" w:rsidR="004D6098" w:rsidRPr="004D6098" w:rsidRDefault="00103C36" w:rsidP="00103C36">
      <w:pPr>
        <w:numPr>
          <w:ilvl w:val="0"/>
          <w:numId w:val="15"/>
        </w:numPr>
        <w:rPr>
          <w:rFonts w:ascii="Arial" w:hAnsi="Arial" w:cs="Arial"/>
          <w:sz w:val="24"/>
          <w:szCs w:val="24"/>
        </w:rPr>
      </w:pPr>
      <w:r w:rsidRPr="00211A5C">
        <w:rPr>
          <w:rFonts w:ascii="Arial" w:hAnsi="Arial" w:cs="Arial"/>
          <w:sz w:val="24"/>
          <w:szCs w:val="24"/>
        </w:rPr>
        <w:t>What is your primary reason for pursuing an online certification?</w:t>
      </w:r>
      <w:r w:rsidR="007520B0" w:rsidRPr="007520B0">
        <w:rPr>
          <w:noProof/>
        </w:rPr>
        <w:t xml:space="preserve"> </w:t>
      </w:r>
    </w:p>
    <w:p w14:paraId="5107057F" w14:textId="06EC766B" w:rsidR="004D6098" w:rsidRPr="004D6098" w:rsidRDefault="004D6098" w:rsidP="004D6098">
      <w:pPr>
        <w:ind w:left="720"/>
        <w:rPr>
          <w:rFonts w:ascii="Arial" w:hAnsi="Arial" w:cs="Arial"/>
          <w:sz w:val="24"/>
          <w:szCs w:val="24"/>
        </w:rPr>
      </w:pPr>
      <w:r>
        <w:rPr>
          <w:noProof/>
        </w:rPr>
        <w:drawing>
          <wp:inline distT="0" distB="0" distL="0" distR="0" wp14:anchorId="7D518BCB" wp14:editId="28B93357">
            <wp:extent cx="5852160" cy="2019219"/>
            <wp:effectExtent l="0" t="0" r="0" b="635"/>
            <wp:docPr id="2031654221" name="Picture 11" descr="Forms response chart. Question title: What is your primary reason for pursuing an online certification? .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What is your primary reason for pursuing an online certification? . Number of responses: 103 respons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832" t="27548" r="3597" b="8750"/>
                    <a:stretch/>
                  </pic:blipFill>
                  <pic:spPr bwMode="auto">
                    <a:xfrm>
                      <a:off x="0" y="0"/>
                      <a:ext cx="5901223" cy="2036148"/>
                    </a:xfrm>
                    <a:prstGeom prst="rect">
                      <a:avLst/>
                    </a:prstGeom>
                    <a:noFill/>
                    <a:ln>
                      <a:noFill/>
                    </a:ln>
                    <a:extLst>
                      <a:ext uri="{53640926-AAD7-44D8-BBD7-CCE9431645EC}">
                        <a14:shadowObscured xmlns:a14="http://schemas.microsoft.com/office/drawing/2010/main"/>
                      </a:ext>
                    </a:extLst>
                  </pic:spPr>
                </pic:pic>
              </a:graphicData>
            </a:graphic>
          </wp:inline>
        </w:drawing>
      </w:r>
    </w:p>
    <w:p w14:paraId="616B4971" w14:textId="38879913" w:rsidR="007520B0" w:rsidRPr="00211A5C" w:rsidRDefault="009021ED" w:rsidP="008654FC">
      <w:pPr>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50FB3066" wp14:editId="45083C34">
                <wp:simplePos x="0" y="0"/>
                <wp:positionH relativeFrom="margin">
                  <wp:align>right</wp:align>
                </wp:positionH>
                <wp:positionV relativeFrom="paragraph">
                  <wp:posOffset>23688</wp:posOffset>
                </wp:positionV>
                <wp:extent cx="5736432" cy="1300163"/>
                <wp:effectExtent l="0" t="0" r="17145" b="14605"/>
                <wp:wrapNone/>
                <wp:docPr id="76183827" name="Text Box 5"/>
                <wp:cNvGraphicFramePr/>
                <a:graphic xmlns:a="http://schemas.openxmlformats.org/drawingml/2006/main">
                  <a:graphicData uri="http://schemas.microsoft.com/office/word/2010/wordprocessingShape">
                    <wps:wsp>
                      <wps:cNvSpPr txBox="1"/>
                      <wps:spPr>
                        <a:xfrm>
                          <a:off x="0" y="0"/>
                          <a:ext cx="5736432" cy="1300163"/>
                        </a:xfrm>
                        <a:prstGeom prst="rect">
                          <a:avLst/>
                        </a:prstGeom>
                        <a:solidFill>
                          <a:schemeClr val="lt1"/>
                        </a:solidFill>
                        <a:ln w="6350">
                          <a:solidFill>
                            <a:schemeClr val="bg1"/>
                          </a:solidFill>
                        </a:ln>
                      </wps:spPr>
                      <wps:txbx>
                        <w:txbxContent>
                          <w:p w14:paraId="7329A979" w14:textId="7A4250DF" w:rsidR="008654FC" w:rsidRPr="0053285A" w:rsidRDefault="00E1238E" w:rsidP="008654FC">
                            <w:pPr>
                              <w:rPr>
                                <w:sz w:val="28"/>
                                <w:szCs w:val="28"/>
                              </w:rPr>
                            </w:pPr>
                            <w:r w:rsidRPr="00E1238E">
                              <w:rPr>
                                <w:sz w:val="28"/>
                                <w:szCs w:val="28"/>
                              </w:rPr>
                              <w:t>Most respondents (</w:t>
                            </w:r>
                            <w:r w:rsidRPr="00E1238E">
                              <w:rPr>
                                <w:b/>
                                <w:bCs/>
                                <w:sz w:val="28"/>
                                <w:szCs w:val="28"/>
                              </w:rPr>
                              <w:t>55.3%</w:t>
                            </w:r>
                            <w:r w:rsidRPr="00E1238E">
                              <w:rPr>
                                <w:sz w:val="28"/>
                                <w:szCs w:val="28"/>
                              </w:rPr>
                              <w:t xml:space="preserve">) said they pursue online certifications to </w:t>
                            </w:r>
                            <w:r w:rsidRPr="00E1238E">
                              <w:rPr>
                                <w:b/>
                                <w:bCs/>
                                <w:sz w:val="28"/>
                                <w:szCs w:val="28"/>
                              </w:rPr>
                              <w:t>gain practical skills</w:t>
                            </w:r>
                            <w:r w:rsidRPr="00E1238E">
                              <w:rPr>
                                <w:sz w:val="28"/>
                                <w:szCs w:val="28"/>
                              </w:rPr>
                              <w:t xml:space="preserve">. Another </w:t>
                            </w:r>
                            <w:r w:rsidRPr="00E1238E">
                              <w:rPr>
                                <w:b/>
                                <w:bCs/>
                                <w:sz w:val="28"/>
                                <w:szCs w:val="28"/>
                              </w:rPr>
                              <w:t>38.8%</w:t>
                            </w:r>
                            <w:r w:rsidRPr="00E1238E">
                              <w:rPr>
                                <w:sz w:val="28"/>
                                <w:szCs w:val="28"/>
                              </w:rPr>
                              <w:t xml:space="preserve"> mentioned </w:t>
                            </w:r>
                            <w:r w:rsidRPr="00E1238E">
                              <w:rPr>
                                <w:b/>
                                <w:bCs/>
                                <w:sz w:val="28"/>
                                <w:szCs w:val="28"/>
                              </w:rPr>
                              <w:t>improving their resume or CV</w:t>
                            </w:r>
                            <w:r w:rsidRPr="00E1238E">
                              <w:rPr>
                                <w:sz w:val="28"/>
                                <w:szCs w:val="28"/>
                              </w:rPr>
                              <w:t xml:space="preserve"> as the main reason. A small number (</w:t>
                            </w:r>
                            <w:r w:rsidRPr="00E1238E">
                              <w:rPr>
                                <w:b/>
                                <w:bCs/>
                                <w:sz w:val="28"/>
                                <w:szCs w:val="28"/>
                              </w:rPr>
                              <w:t>around 6%</w:t>
                            </w:r>
                            <w:r w:rsidRPr="00E1238E">
                              <w:rPr>
                                <w:sz w:val="28"/>
                                <w:szCs w:val="28"/>
                              </w:rPr>
                              <w:t xml:space="preserve">) cited </w:t>
                            </w:r>
                            <w:r w:rsidRPr="00E1238E">
                              <w:rPr>
                                <w:b/>
                                <w:bCs/>
                                <w:sz w:val="28"/>
                                <w:szCs w:val="28"/>
                              </w:rPr>
                              <w:t>personal interest</w:t>
                            </w:r>
                            <w:r w:rsidRPr="00E1238E">
                              <w:rPr>
                                <w:sz w:val="28"/>
                                <w:szCs w:val="28"/>
                              </w:rPr>
                              <w:t xml:space="preserve">, </w:t>
                            </w:r>
                            <w:r w:rsidRPr="00E1238E">
                              <w:rPr>
                                <w:b/>
                                <w:bCs/>
                                <w:sz w:val="28"/>
                                <w:szCs w:val="28"/>
                              </w:rPr>
                              <w:t>employer requirements</w:t>
                            </w:r>
                            <w:r w:rsidRPr="00E1238E">
                              <w:rPr>
                                <w:sz w:val="28"/>
                                <w:szCs w:val="28"/>
                              </w:rPr>
                              <w:t xml:space="preserve">, or </w:t>
                            </w:r>
                            <w:r w:rsidRPr="00E1238E">
                              <w:rPr>
                                <w:b/>
                                <w:bCs/>
                                <w:sz w:val="28"/>
                                <w:szCs w:val="28"/>
                              </w:rPr>
                              <w:t xml:space="preserve">curiosity about market </w:t>
                            </w:r>
                            <w:r w:rsidR="00341C82" w:rsidRPr="00E1238E">
                              <w:rPr>
                                <w:b/>
                                <w:bCs/>
                                <w:sz w:val="28"/>
                                <w:szCs w:val="28"/>
                              </w:rPr>
                              <w:t>behaviour</w:t>
                            </w:r>
                            <w:r w:rsidRPr="00E1238E">
                              <w:rPr>
                                <w:sz w:val="28"/>
                                <w:szCs w:val="28"/>
                              </w:rPr>
                              <w:t xml:space="preserve"> as their 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B3066" id="_x0000_s1032" type="#_x0000_t202" style="position:absolute;margin-left:400.5pt;margin-top:1.85pt;width:451.7pt;height:102.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" fillcolor="white [3201]" strokecolor="white [3212]" strokeweight=".5pt">
                <v:textbox>
                  <w:txbxContent>
                    <w:p w14:paraId="7329A979" w14:textId="7A4250DF" w:rsidR="008654FC" w:rsidRPr="0053285A" w:rsidRDefault="00E1238E" w:rsidP="008654FC">
                      <w:pPr>
                        <w:rPr>
                          <w:sz w:val="28"/>
                          <w:szCs w:val="28"/>
                        </w:rPr>
                      </w:pPr>
                      <w:r w:rsidRPr="00E1238E">
                        <w:rPr>
                          <w:sz w:val="28"/>
                          <w:szCs w:val="28"/>
                        </w:rPr>
                        <w:t>Most respondents (</w:t>
                      </w:r>
                      <w:r w:rsidRPr="00E1238E">
                        <w:rPr>
                          <w:b/>
                          <w:bCs/>
                          <w:sz w:val="28"/>
                          <w:szCs w:val="28"/>
                        </w:rPr>
                        <w:t>55.3%</w:t>
                      </w:r>
                      <w:r w:rsidRPr="00E1238E">
                        <w:rPr>
                          <w:sz w:val="28"/>
                          <w:szCs w:val="28"/>
                        </w:rPr>
                        <w:t xml:space="preserve">) said they pursue online certifications to </w:t>
                      </w:r>
                      <w:r w:rsidRPr="00E1238E">
                        <w:rPr>
                          <w:b/>
                          <w:bCs/>
                          <w:sz w:val="28"/>
                          <w:szCs w:val="28"/>
                        </w:rPr>
                        <w:t>gain practical skills</w:t>
                      </w:r>
                      <w:r w:rsidRPr="00E1238E">
                        <w:rPr>
                          <w:sz w:val="28"/>
                          <w:szCs w:val="28"/>
                        </w:rPr>
                        <w:t xml:space="preserve">. Another </w:t>
                      </w:r>
                      <w:r w:rsidRPr="00E1238E">
                        <w:rPr>
                          <w:b/>
                          <w:bCs/>
                          <w:sz w:val="28"/>
                          <w:szCs w:val="28"/>
                        </w:rPr>
                        <w:t>38.8%</w:t>
                      </w:r>
                      <w:r w:rsidRPr="00E1238E">
                        <w:rPr>
                          <w:sz w:val="28"/>
                          <w:szCs w:val="28"/>
                        </w:rPr>
                        <w:t xml:space="preserve"> mentioned </w:t>
                      </w:r>
                      <w:r w:rsidRPr="00E1238E">
                        <w:rPr>
                          <w:b/>
                          <w:bCs/>
                          <w:sz w:val="28"/>
                          <w:szCs w:val="28"/>
                        </w:rPr>
                        <w:t>improving their resume or CV</w:t>
                      </w:r>
                      <w:r w:rsidRPr="00E1238E">
                        <w:rPr>
                          <w:sz w:val="28"/>
                          <w:szCs w:val="28"/>
                        </w:rPr>
                        <w:t xml:space="preserve"> as the main reason. A small number (</w:t>
                      </w:r>
                      <w:r w:rsidRPr="00E1238E">
                        <w:rPr>
                          <w:b/>
                          <w:bCs/>
                          <w:sz w:val="28"/>
                          <w:szCs w:val="28"/>
                        </w:rPr>
                        <w:t>around 6%</w:t>
                      </w:r>
                      <w:r w:rsidRPr="00E1238E">
                        <w:rPr>
                          <w:sz w:val="28"/>
                          <w:szCs w:val="28"/>
                        </w:rPr>
                        <w:t xml:space="preserve">) cited </w:t>
                      </w:r>
                      <w:r w:rsidRPr="00E1238E">
                        <w:rPr>
                          <w:b/>
                          <w:bCs/>
                          <w:sz w:val="28"/>
                          <w:szCs w:val="28"/>
                        </w:rPr>
                        <w:t>personal interest</w:t>
                      </w:r>
                      <w:r w:rsidRPr="00E1238E">
                        <w:rPr>
                          <w:sz w:val="28"/>
                          <w:szCs w:val="28"/>
                        </w:rPr>
                        <w:t xml:space="preserve">, </w:t>
                      </w:r>
                      <w:r w:rsidRPr="00E1238E">
                        <w:rPr>
                          <w:b/>
                          <w:bCs/>
                          <w:sz w:val="28"/>
                          <w:szCs w:val="28"/>
                        </w:rPr>
                        <w:t>employer requirements</w:t>
                      </w:r>
                      <w:r w:rsidRPr="00E1238E">
                        <w:rPr>
                          <w:sz w:val="28"/>
                          <w:szCs w:val="28"/>
                        </w:rPr>
                        <w:t xml:space="preserve">, or </w:t>
                      </w:r>
                      <w:r w:rsidRPr="00E1238E">
                        <w:rPr>
                          <w:b/>
                          <w:bCs/>
                          <w:sz w:val="28"/>
                          <w:szCs w:val="28"/>
                        </w:rPr>
                        <w:t xml:space="preserve">curiosity about market </w:t>
                      </w:r>
                      <w:r w:rsidR="00341C82" w:rsidRPr="00E1238E">
                        <w:rPr>
                          <w:b/>
                          <w:bCs/>
                          <w:sz w:val="28"/>
                          <w:szCs w:val="28"/>
                        </w:rPr>
                        <w:t>behaviour</w:t>
                      </w:r>
                      <w:r w:rsidRPr="00E1238E">
                        <w:rPr>
                          <w:sz w:val="28"/>
                          <w:szCs w:val="28"/>
                        </w:rPr>
                        <w:t xml:space="preserve"> as their motivation.</w:t>
                      </w:r>
                    </w:p>
                  </w:txbxContent>
                </v:textbox>
                <w10:wrap anchorx="margin"/>
              </v:shape>
            </w:pict>
          </mc:Fallback>
        </mc:AlternateContent>
      </w:r>
    </w:p>
    <w:p w14:paraId="5448B844" w14:textId="77777777" w:rsidR="00103C36" w:rsidRDefault="00103C36" w:rsidP="00210CA7">
      <w:pPr>
        <w:rPr>
          <w:rFonts w:ascii="Arial" w:hAnsi="Arial" w:cs="Arial"/>
          <w:sz w:val="24"/>
          <w:szCs w:val="24"/>
        </w:rPr>
      </w:pPr>
    </w:p>
    <w:p w14:paraId="0695D603" w14:textId="77777777" w:rsidR="00103C36" w:rsidRDefault="00103C36" w:rsidP="00210CA7">
      <w:pPr>
        <w:rPr>
          <w:rFonts w:ascii="Arial" w:hAnsi="Arial" w:cs="Arial"/>
          <w:sz w:val="24"/>
          <w:szCs w:val="24"/>
        </w:rPr>
      </w:pPr>
    </w:p>
    <w:p w14:paraId="5702626A" w14:textId="77777777" w:rsidR="00103C36" w:rsidRDefault="00103C36" w:rsidP="00210CA7">
      <w:pPr>
        <w:rPr>
          <w:rFonts w:ascii="Arial" w:hAnsi="Arial" w:cs="Arial"/>
          <w:sz w:val="24"/>
          <w:szCs w:val="24"/>
        </w:rPr>
      </w:pPr>
    </w:p>
    <w:p w14:paraId="69DD61FF" w14:textId="540E3542" w:rsidR="00FC6372" w:rsidRPr="005D62F9" w:rsidRDefault="00FC6372" w:rsidP="00FC6372">
      <w:pPr>
        <w:rPr>
          <w:rFonts w:ascii="Arial" w:hAnsi="Arial" w:cs="Arial"/>
          <w:b/>
          <w:bCs/>
          <w:sz w:val="26"/>
          <w:szCs w:val="26"/>
        </w:rPr>
      </w:pPr>
      <w:r w:rsidRPr="005D62F9">
        <w:rPr>
          <w:rFonts w:ascii="Arial" w:hAnsi="Arial" w:cs="Arial"/>
          <w:b/>
          <w:bCs/>
          <w:sz w:val="26"/>
          <w:szCs w:val="26"/>
        </w:rPr>
        <w:lastRenderedPageBreak/>
        <w:t>4.4 Skill Development &amp; Confidence</w:t>
      </w:r>
    </w:p>
    <w:p w14:paraId="002665D6" w14:textId="77777777" w:rsidR="00F60E68" w:rsidRDefault="00F60E68" w:rsidP="00210CA7">
      <w:pPr>
        <w:rPr>
          <w:rFonts w:ascii="Arial" w:hAnsi="Arial" w:cs="Arial"/>
          <w:sz w:val="24"/>
          <w:szCs w:val="24"/>
        </w:rPr>
      </w:pPr>
    </w:p>
    <w:p w14:paraId="28CC9823" w14:textId="77777777" w:rsidR="00080561" w:rsidRDefault="00080561" w:rsidP="00080561">
      <w:pPr>
        <w:numPr>
          <w:ilvl w:val="0"/>
          <w:numId w:val="16"/>
        </w:numPr>
        <w:rPr>
          <w:rFonts w:ascii="Arial" w:hAnsi="Arial" w:cs="Arial"/>
          <w:sz w:val="24"/>
          <w:szCs w:val="24"/>
        </w:rPr>
      </w:pPr>
      <w:r w:rsidRPr="00211A5C">
        <w:rPr>
          <w:rFonts w:ascii="Arial" w:hAnsi="Arial" w:cs="Arial"/>
          <w:sz w:val="24"/>
          <w:szCs w:val="24"/>
        </w:rPr>
        <w:t>On a scale of 1-5, how much did the online certification improve your practical skills?</w:t>
      </w:r>
    </w:p>
    <w:p w14:paraId="38D9917F" w14:textId="64C1E468" w:rsidR="00AE0381" w:rsidRDefault="008374DE" w:rsidP="00AE0381">
      <w:pPr>
        <w:ind w:left="720"/>
        <w:jc w:val="center"/>
        <w:rPr>
          <w:noProof/>
        </w:rPr>
      </w:pPr>
      <w:r>
        <w:rPr>
          <w:noProof/>
        </w:rPr>
        <mc:AlternateContent>
          <mc:Choice Requires="wps">
            <w:drawing>
              <wp:anchor distT="0" distB="0" distL="114300" distR="114300" simplePos="0" relativeHeight="251672576" behindDoc="0" locked="0" layoutInCell="1" allowOverlap="1" wp14:anchorId="6ABC9C42" wp14:editId="29D637B3">
                <wp:simplePos x="0" y="0"/>
                <wp:positionH relativeFrom="margin">
                  <wp:posOffset>246871</wp:posOffset>
                </wp:positionH>
                <wp:positionV relativeFrom="paragraph">
                  <wp:posOffset>2519360</wp:posOffset>
                </wp:positionV>
                <wp:extent cx="5735955" cy="922351"/>
                <wp:effectExtent l="0" t="0" r="17145" b="11430"/>
                <wp:wrapNone/>
                <wp:docPr id="717895374" name="Text Box 5"/>
                <wp:cNvGraphicFramePr/>
                <a:graphic xmlns:a="http://schemas.openxmlformats.org/drawingml/2006/main">
                  <a:graphicData uri="http://schemas.microsoft.com/office/word/2010/wordprocessingShape">
                    <wps:wsp>
                      <wps:cNvSpPr txBox="1"/>
                      <wps:spPr>
                        <a:xfrm>
                          <a:off x="0" y="0"/>
                          <a:ext cx="5735955" cy="922351"/>
                        </a:xfrm>
                        <a:prstGeom prst="rect">
                          <a:avLst/>
                        </a:prstGeom>
                        <a:solidFill>
                          <a:schemeClr val="lt1"/>
                        </a:solidFill>
                        <a:ln w="6350">
                          <a:solidFill>
                            <a:schemeClr val="bg1"/>
                          </a:solidFill>
                        </a:ln>
                      </wps:spPr>
                      <wps:txbx>
                        <w:txbxContent>
                          <w:p w14:paraId="2E0D52ED" w14:textId="5E104F08" w:rsidR="00AE0381" w:rsidRPr="0053285A" w:rsidRDefault="00993E4B" w:rsidP="00AE0381">
                            <w:pPr>
                              <w:rPr>
                                <w:sz w:val="28"/>
                                <w:szCs w:val="28"/>
                              </w:rPr>
                            </w:pPr>
                            <w:r w:rsidRPr="00993E4B">
                              <w:rPr>
                                <w:sz w:val="28"/>
                                <w:szCs w:val="28"/>
                              </w:rPr>
                              <w:t xml:space="preserve">Most respondents rated the improvement in their practical skills between </w:t>
                            </w:r>
                            <w:r w:rsidRPr="00993E4B">
                              <w:rPr>
                                <w:b/>
                                <w:bCs/>
                                <w:sz w:val="28"/>
                                <w:szCs w:val="28"/>
                              </w:rPr>
                              <w:t>3 and 4</w:t>
                            </w:r>
                            <w:r w:rsidRPr="00993E4B">
                              <w:rPr>
                                <w:sz w:val="28"/>
                                <w:szCs w:val="28"/>
                              </w:rPr>
                              <w:t xml:space="preserve">, indicating a </w:t>
                            </w:r>
                            <w:r w:rsidRPr="00993E4B">
                              <w:rPr>
                                <w:b/>
                                <w:bCs/>
                                <w:sz w:val="28"/>
                                <w:szCs w:val="28"/>
                              </w:rPr>
                              <w:t>moderate to high</w:t>
                            </w:r>
                            <w:r w:rsidRPr="00993E4B">
                              <w:rPr>
                                <w:sz w:val="28"/>
                                <w:szCs w:val="28"/>
                              </w:rPr>
                              <w:t xml:space="preserve"> level of skill development through online certifications.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9C42" id="_x0000_s1033" type="#_x0000_t202" style="position:absolute;left:0;text-align:left;margin-left:19.45pt;margin-top:198.35pt;width:451.65pt;height:7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" fillcolor="white [3201]" strokecolor="white [3212]" strokeweight=".5pt">
                <v:textbox>
                  <w:txbxContent>
                    <w:p w14:paraId="2E0D52ED" w14:textId="5E104F08" w:rsidR="00AE0381" w:rsidRPr="0053285A" w:rsidRDefault="00993E4B" w:rsidP="00AE0381">
                      <w:pPr>
                        <w:rPr>
                          <w:sz w:val="28"/>
                          <w:szCs w:val="28"/>
                        </w:rPr>
                      </w:pPr>
                      <w:r w:rsidRPr="00993E4B">
                        <w:rPr>
                          <w:sz w:val="28"/>
                          <w:szCs w:val="28"/>
                        </w:rPr>
                        <w:t xml:space="preserve">Most respondents rated the improvement in their practical skills between </w:t>
                      </w:r>
                      <w:r w:rsidRPr="00993E4B">
                        <w:rPr>
                          <w:b/>
                          <w:bCs/>
                          <w:sz w:val="28"/>
                          <w:szCs w:val="28"/>
                        </w:rPr>
                        <w:t>3 and 4</w:t>
                      </w:r>
                      <w:r w:rsidRPr="00993E4B">
                        <w:rPr>
                          <w:sz w:val="28"/>
                          <w:szCs w:val="28"/>
                        </w:rPr>
                        <w:t xml:space="preserve">, indicating a </w:t>
                      </w:r>
                      <w:r w:rsidRPr="00993E4B">
                        <w:rPr>
                          <w:b/>
                          <w:bCs/>
                          <w:sz w:val="28"/>
                          <w:szCs w:val="28"/>
                        </w:rPr>
                        <w:t>moderate to high</w:t>
                      </w:r>
                      <w:r w:rsidRPr="00993E4B">
                        <w:rPr>
                          <w:sz w:val="28"/>
                          <w:szCs w:val="28"/>
                        </w:rPr>
                        <w:t xml:space="preserve"> level of skill development through online certifications.</w:t>
                      </w:r>
                    </w:p>
                  </w:txbxContent>
                </v:textbox>
                <w10:wrap anchorx="margin"/>
              </v:shape>
            </w:pict>
          </mc:Fallback>
        </mc:AlternateContent>
      </w:r>
      <w:r w:rsidR="00AE0381">
        <w:rPr>
          <w:noProof/>
        </w:rPr>
        <w:drawing>
          <wp:inline distT="0" distB="0" distL="0" distR="0" wp14:anchorId="3EDBB058" wp14:editId="331ADDBC">
            <wp:extent cx="5875600" cy="2432436"/>
            <wp:effectExtent l="0" t="0" r="0" b="6350"/>
            <wp:docPr id="1234656270" name="Picture 12" descr="Forms response chart. Question title: On a scale of 1-5, how much did the online certification improve your practical skills?.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On a scale of 1-5, how much did the online certification improve your practical skills?. Number of responses: 103 respons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88" t="20451" b="11374"/>
                    <a:stretch/>
                  </pic:blipFill>
                  <pic:spPr bwMode="auto">
                    <a:xfrm>
                      <a:off x="0" y="0"/>
                      <a:ext cx="5910638" cy="2446941"/>
                    </a:xfrm>
                    <a:prstGeom prst="rect">
                      <a:avLst/>
                    </a:prstGeom>
                    <a:noFill/>
                    <a:ln>
                      <a:noFill/>
                    </a:ln>
                    <a:extLst>
                      <a:ext uri="{53640926-AAD7-44D8-BBD7-CCE9431645EC}">
                        <a14:shadowObscured xmlns:a14="http://schemas.microsoft.com/office/drawing/2010/main"/>
                      </a:ext>
                    </a:extLst>
                  </pic:spPr>
                </pic:pic>
              </a:graphicData>
            </a:graphic>
          </wp:inline>
        </w:drawing>
      </w:r>
    </w:p>
    <w:p w14:paraId="272B3F6A" w14:textId="55CAEBB8" w:rsidR="005815F8" w:rsidRDefault="005815F8" w:rsidP="005815F8">
      <w:pPr>
        <w:ind w:left="720"/>
        <w:rPr>
          <w:rFonts w:ascii="Arial" w:hAnsi="Arial" w:cs="Arial"/>
          <w:sz w:val="24"/>
          <w:szCs w:val="24"/>
        </w:rPr>
      </w:pPr>
    </w:p>
    <w:p w14:paraId="6662FC97" w14:textId="167C99F6" w:rsidR="005815F8" w:rsidRPr="00211A5C" w:rsidRDefault="005815F8" w:rsidP="005815F8">
      <w:pPr>
        <w:ind w:left="720"/>
        <w:jc w:val="center"/>
        <w:rPr>
          <w:rFonts w:ascii="Arial" w:hAnsi="Arial" w:cs="Arial"/>
          <w:sz w:val="24"/>
          <w:szCs w:val="24"/>
        </w:rPr>
      </w:pPr>
    </w:p>
    <w:p w14:paraId="2A4BDACE" w14:textId="77777777" w:rsidR="00993E4B" w:rsidRDefault="00993E4B" w:rsidP="00993E4B">
      <w:pPr>
        <w:ind w:left="720"/>
        <w:rPr>
          <w:rFonts w:ascii="Arial" w:hAnsi="Arial" w:cs="Arial"/>
          <w:sz w:val="24"/>
          <w:szCs w:val="24"/>
        </w:rPr>
      </w:pPr>
    </w:p>
    <w:p w14:paraId="11927449" w14:textId="77777777" w:rsidR="00993E4B" w:rsidRDefault="00993E4B" w:rsidP="00993E4B">
      <w:pPr>
        <w:ind w:left="720"/>
        <w:rPr>
          <w:rFonts w:ascii="Arial" w:hAnsi="Arial" w:cs="Arial"/>
          <w:sz w:val="24"/>
          <w:szCs w:val="24"/>
        </w:rPr>
      </w:pPr>
    </w:p>
    <w:p w14:paraId="7D37D6DC" w14:textId="77777777" w:rsidR="00993E4B" w:rsidRDefault="00993E4B" w:rsidP="00993E4B">
      <w:pPr>
        <w:ind w:left="720"/>
        <w:rPr>
          <w:rFonts w:ascii="Arial" w:hAnsi="Arial" w:cs="Arial"/>
          <w:sz w:val="24"/>
          <w:szCs w:val="24"/>
        </w:rPr>
      </w:pPr>
    </w:p>
    <w:p w14:paraId="30F293DB" w14:textId="4A65466F" w:rsidR="00993E4B" w:rsidRDefault="00993E4B" w:rsidP="00993E4B">
      <w:pPr>
        <w:numPr>
          <w:ilvl w:val="0"/>
          <w:numId w:val="16"/>
        </w:numPr>
        <w:rPr>
          <w:rFonts w:ascii="Arial" w:hAnsi="Arial" w:cs="Arial"/>
          <w:sz w:val="24"/>
          <w:szCs w:val="24"/>
        </w:rPr>
      </w:pPr>
      <w:r w:rsidRPr="00211A5C">
        <w:rPr>
          <w:rFonts w:ascii="Arial" w:hAnsi="Arial" w:cs="Arial"/>
          <w:sz w:val="24"/>
          <w:szCs w:val="24"/>
        </w:rPr>
        <w:t>Do you feel confident applying the skills you learned in an online certification to real-world tasks?</w:t>
      </w:r>
    </w:p>
    <w:p w14:paraId="200CB50D" w14:textId="4CB06FF8" w:rsidR="00DD62F9" w:rsidRDefault="00DD62F9" w:rsidP="00DD62F9">
      <w:pPr>
        <w:ind w:left="720"/>
        <w:jc w:val="center"/>
        <w:rPr>
          <w:noProof/>
        </w:rPr>
      </w:pPr>
      <w:r>
        <w:rPr>
          <w:noProof/>
        </w:rPr>
        <w:drawing>
          <wp:inline distT="0" distB="0" distL="0" distR="0" wp14:anchorId="4F4C4AA2" wp14:editId="21C7C6E7">
            <wp:extent cx="4722097" cy="1971924"/>
            <wp:effectExtent l="0" t="0" r="2540" b="9525"/>
            <wp:docPr id="1199284431" name="Picture 13" descr="Forms response chart. Question title: Do you feel confident applying the skills you learned in an online certification to real-world tasks?.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Do you feel confident applying the skills you learned in an online certification to real-world tasks?. Number of responses: 103 respons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08" t="26146" r="31040" b="10282"/>
                    <a:stretch/>
                  </pic:blipFill>
                  <pic:spPr bwMode="auto">
                    <a:xfrm>
                      <a:off x="0" y="0"/>
                      <a:ext cx="4756391" cy="1986245"/>
                    </a:xfrm>
                    <a:prstGeom prst="rect">
                      <a:avLst/>
                    </a:prstGeom>
                    <a:noFill/>
                    <a:ln>
                      <a:noFill/>
                    </a:ln>
                    <a:extLst>
                      <a:ext uri="{53640926-AAD7-44D8-BBD7-CCE9431645EC}">
                        <a14:shadowObscured xmlns:a14="http://schemas.microsoft.com/office/drawing/2010/main"/>
                      </a:ext>
                    </a:extLst>
                  </pic:spPr>
                </pic:pic>
              </a:graphicData>
            </a:graphic>
          </wp:inline>
        </w:drawing>
      </w:r>
    </w:p>
    <w:p w14:paraId="595395B0" w14:textId="27C46326" w:rsidR="00DD62F9" w:rsidRDefault="009021ED" w:rsidP="00DD62F9">
      <w:pPr>
        <w:ind w:left="720"/>
        <w:rPr>
          <w:noProof/>
        </w:rPr>
      </w:pPr>
      <w:r>
        <w:rPr>
          <w:noProof/>
        </w:rPr>
        <mc:AlternateContent>
          <mc:Choice Requires="wps">
            <w:drawing>
              <wp:anchor distT="0" distB="0" distL="114300" distR="114300" simplePos="0" relativeHeight="251674624" behindDoc="0" locked="0" layoutInCell="1" allowOverlap="1" wp14:anchorId="6974F9CC" wp14:editId="6ECCBA63">
                <wp:simplePos x="0" y="0"/>
                <wp:positionH relativeFrom="margin">
                  <wp:align>left</wp:align>
                </wp:positionH>
                <wp:positionV relativeFrom="paragraph">
                  <wp:posOffset>9442</wp:posOffset>
                </wp:positionV>
                <wp:extent cx="5735955" cy="1033670"/>
                <wp:effectExtent l="0" t="0" r="17145" b="14605"/>
                <wp:wrapNone/>
                <wp:docPr id="330086981" name="Text Box 5"/>
                <wp:cNvGraphicFramePr/>
                <a:graphic xmlns:a="http://schemas.openxmlformats.org/drawingml/2006/main">
                  <a:graphicData uri="http://schemas.microsoft.com/office/word/2010/wordprocessingShape">
                    <wps:wsp>
                      <wps:cNvSpPr txBox="1"/>
                      <wps:spPr>
                        <a:xfrm>
                          <a:off x="0" y="0"/>
                          <a:ext cx="5735955" cy="1033670"/>
                        </a:xfrm>
                        <a:prstGeom prst="rect">
                          <a:avLst/>
                        </a:prstGeom>
                        <a:solidFill>
                          <a:schemeClr val="lt1"/>
                        </a:solidFill>
                        <a:ln w="6350">
                          <a:solidFill>
                            <a:schemeClr val="bg1"/>
                          </a:solidFill>
                        </a:ln>
                      </wps:spPr>
                      <wps:txbx>
                        <w:txbxContent>
                          <w:p w14:paraId="3AC97724" w14:textId="1BC26BF6" w:rsidR="00DD62F9" w:rsidRDefault="008E40EB" w:rsidP="00DD62F9">
                            <w:pPr>
                              <w:rPr>
                                <w:sz w:val="28"/>
                                <w:szCs w:val="28"/>
                              </w:rPr>
                            </w:pPr>
                            <w:r w:rsidRPr="008E40EB">
                              <w:rPr>
                                <w:sz w:val="28"/>
                                <w:szCs w:val="28"/>
                              </w:rPr>
                              <w:t>A strong majority of respondents (</w:t>
                            </w:r>
                            <w:r w:rsidRPr="008E40EB">
                              <w:rPr>
                                <w:b/>
                                <w:bCs/>
                                <w:sz w:val="28"/>
                                <w:szCs w:val="28"/>
                              </w:rPr>
                              <w:t>91 out of 103</w:t>
                            </w:r>
                            <w:r w:rsidRPr="008E40EB">
                              <w:rPr>
                                <w:sz w:val="28"/>
                                <w:szCs w:val="28"/>
                              </w:rPr>
                              <w:t xml:space="preserve">) said </w:t>
                            </w:r>
                            <w:r w:rsidRPr="008E40EB">
                              <w:rPr>
                                <w:b/>
                                <w:bCs/>
                                <w:sz w:val="28"/>
                                <w:szCs w:val="28"/>
                              </w:rPr>
                              <w:t>yes</w:t>
                            </w:r>
                            <w:r w:rsidRPr="008E40EB">
                              <w:rPr>
                                <w:sz w:val="28"/>
                                <w:szCs w:val="28"/>
                              </w:rPr>
                              <w:t>, they feel confident applying the skills gained from online certifications to real-world situations. This shows a high level of practical relevance and usefulness of the certifications.</w:t>
                            </w:r>
                          </w:p>
                          <w:p w14:paraId="77005B27" w14:textId="77777777" w:rsidR="008E40EB" w:rsidRDefault="008E40EB" w:rsidP="00DD62F9">
                            <w:pPr>
                              <w:rPr>
                                <w:sz w:val="28"/>
                                <w:szCs w:val="28"/>
                              </w:rPr>
                            </w:pPr>
                          </w:p>
                          <w:p w14:paraId="626AABAB" w14:textId="77777777" w:rsidR="009F47F4" w:rsidRPr="0053285A" w:rsidRDefault="009F47F4" w:rsidP="00DD62F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F9CC" id="_x0000_s1034" type="#_x0000_t202" style="position:absolute;left:0;text-align:left;margin-left:0;margin-top:.75pt;width:451.65pt;height:81.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" fillcolor="white [3201]" strokecolor="white [3212]" strokeweight=".5pt">
                <v:textbox>
                  <w:txbxContent>
                    <w:p w14:paraId="3AC97724" w14:textId="1BC26BF6" w:rsidR="00DD62F9" w:rsidRDefault="008E40EB" w:rsidP="00DD62F9">
                      <w:pPr>
                        <w:rPr>
                          <w:sz w:val="28"/>
                          <w:szCs w:val="28"/>
                        </w:rPr>
                      </w:pPr>
                      <w:r w:rsidRPr="008E40EB">
                        <w:rPr>
                          <w:sz w:val="28"/>
                          <w:szCs w:val="28"/>
                        </w:rPr>
                        <w:t>A strong majority of respondents (</w:t>
                      </w:r>
                      <w:r w:rsidRPr="008E40EB">
                        <w:rPr>
                          <w:b/>
                          <w:bCs/>
                          <w:sz w:val="28"/>
                          <w:szCs w:val="28"/>
                        </w:rPr>
                        <w:t>91 out of 103</w:t>
                      </w:r>
                      <w:r w:rsidRPr="008E40EB">
                        <w:rPr>
                          <w:sz w:val="28"/>
                          <w:szCs w:val="28"/>
                        </w:rPr>
                        <w:t xml:space="preserve">) said </w:t>
                      </w:r>
                      <w:r w:rsidRPr="008E40EB">
                        <w:rPr>
                          <w:b/>
                          <w:bCs/>
                          <w:sz w:val="28"/>
                          <w:szCs w:val="28"/>
                        </w:rPr>
                        <w:t>yes</w:t>
                      </w:r>
                      <w:r w:rsidRPr="008E40EB">
                        <w:rPr>
                          <w:sz w:val="28"/>
                          <w:szCs w:val="28"/>
                        </w:rPr>
                        <w:t>, they feel confident applying the skills gained from online certifications to real-world situations. This shows a high level of practical relevance and usefulness of the certifications.</w:t>
                      </w:r>
                    </w:p>
                    <w:p w14:paraId="77005B27" w14:textId="77777777" w:rsidR="008E40EB" w:rsidRDefault="008E40EB" w:rsidP="00DD62F9">
                      <w:pPr>
                        <w:rPr>
                          <w:sz w:val="28"/>
                          <w:szCs w:val="28"/>
                        </w:rPr>
                      </w:pPr>
                    </w:p>
                    <w:p w14:paraId="626AABAB" w14:textId="77777777" w:rsidR="009F47F4" w:rsidRPr="0053285A" w:rsidRDefault="009F47F4" w:rsidP="00DD62F9">
                      <w:pPr>
                        <w:rPr>
                          <w:sz w:val="28"/>
                          <w:szCs w:val="28"/>
                        </w:rPr>
                      </w:pPr>
                    </w:p>
                  </w:txbxContent>
                </v:textbox>
                <w10:wrap anchorx="margin"/>
              </v:shape>
            </w:pict>
          </mc:Fallback>
        </mc:AlternateContent>
      </w:r>
    </w:p>
    <w:p w14:paraId="5C8FC733" w14:textId="77777777" w:rsidR="00DD62F9" w:rsidRDefault="00DD62F9" w:rsidP="00DD62F9">
      <w:pPr>
        <w:ind w:left="720"/>
        <w:rPr>
          <w:noProof/>
        </w:rPr>
      </w:pPr>
    </w:p>
    <w:p w14:paraId="35548F9B" w14:textId="77777777" w:rsidR="009021ED" w:rsidRDefault="009021ED" w:rsidP="009021ED">
      <w:pPr>
        <w:rPr>
          <w:rFonts w:ascii="Arial" w:hAnsi="Arial" w:cs="Arial"/>
          <w:sz w:val="24"/>
          <w:szCs w:val="24"/>
        </w:rPr>
      </w:pPr>
    </w:p>
    <w:p w14:paraId="447BBADF" w14:textId="0C6291F8" w:rsidR="009F47F4" w:rsidRPr="009021ED" w:rsidRDefault="009F47F4" w:rsidP="009021ED">
      <w:pPr>
        <w:pStyle w:val="ListParagraph"/>
        <w:numPr>
          <w:ilvl w:val="0"/>
          <w:numId w:val="15"/>
        </w:numPr>
        <w:rPr>
          <w:rFonts w:ascii="Arial" w:hAnsi="Arial" w:cs="Arial"/>
          <w:sz w:val="24"/>
          <w:szCs w:val="24"/>
        </w:rPr>
      </w:pPr>
      <w:r w:rsidRPr="009021ED">
        <w:rPr>
          <w:rFonts w:ascii="Arial" w:hAnsi="Arial" w:cs="Arial"/>
          <w:sz w:val="24"/>
          <w:szCs w:val="24"/>
        </w:rPr>
        <w:lastRenderedPageBreak/>
        <w:t>How often do you apply the skills learned from your online certifications in real-world situations?</w:t>
      </w:r>
    </w:p>
    <w:p w14:paraId="1ADD8E64" w14:textId="6B28E4FB" w:rsidR="007F0C5C" w:rsidRDefault="007F0C5C" w:rsidP="007F0C5C">
      <w:pPr>
        <w:ind w:left="720"/>
        <w:jc w:val="center"/>
        <w:rPr>
          <w:noProof/>
        </w:rPr>
      </w:pPr>
      <w:r>
        <w:rPr>
          <w:noProof/>
        </w:rPr>
        <w:drawing>
          <wp:inline distT="0" distB="0" distL="0" distR="0" wp14:anchorId="63DDEEC3" wp14:editId="79648ED0">
            <wp:extent cx="5160397" cy="2226108"/>
            <wp:effectExtent l="0" t="0" r="2540" b="3175"/>
            <wp:docPr id="1188774503" name="Picture 14" descr="Forms response chart. Question title: How often do you apply the skills learned from your online certifications in real-world situations?.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How often do you apply the skills learned from your online certifications in real-world situations?. Number of responses: 103 respons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68" t="27049" r="24364" b="9941"/>
                    <a:stretch/>
                  </pic:blipFill>
                  <pic:spPr bwMode="auto">
                    <a:xfrm>
                      <a:off x="0" y="0"/>
                      <a:ext cx="5209822" cy="2247429"/>
                    </a:xfrm>
                    <a:prstGeom prst="rect">
                      <a:avLst/>
                    </a:prstGeom>
                    <a:noFill/>
                    <a:ln>
                      <a:noFill/>
                    </a:ln>
                    <a:extLst>
                      <a:ext uri="{53640926-AAD7-44D8-BBD7-CCE9431645EC}">
                        <a14:shadowObscured xmlns:a14="http://schemas.microsoft.com/office/drawing/2010/main"/>
                      </a:ext>
                    </a:extLst>
                  </pic:spPr>
                </pic:pic>
              </a:graphicData>
            </a:graphic>
          </wp:inline>
        </w:drawing>
      </w:r>
    </w:p>
    <w:p w14:paraId="61EA782F" w14:textId="232806B4" w:rsidR="007F0C5C" w:rsidRDefault="004B4C35" w:rsidP="007F0C5C">
      <w:pPr>
        <w:ind w:left="720"/>
        <w:jc w:val="center"/>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51F71058" wp14:editId="7F5C5860">
                <wp:simplePos x="0" y="0"/>
                <wp:positionH relativeFrom="margin">
                  <wp:posOffset>-45720</wp:posOffset>
                </wp:positionH>
                <wp:positionV relativeFrom="paragraph">
                  <wp:posOffset>32385</wp:posOffset>
                </wp:positionV>
                <wp:extent cx="5735955" cy="1097280"/>
                <wp:effectExtent l="0" t="0" r="17145" b="26670"/>
                <wp:wrapNone/>
                <wp:docPr id="300581517" name="Text Box 5"/>
                <wp:cNvGraphicFramePr/>
                <a:graphic xmlns:a="http://schemas.openxmlformats.org/drawingml/2006/main">
                  <a:graphicData uri="http://schemas.microsoft.com/office/word/2010/wordprocessingShape">
                    <wps:wsp>
                      <wps:cNvSpPr txBox="1"/>
                      <wps:spPr>
                        <a:xfrm>
                          <a:off x="0" y="0"/>
                          <a:ext cx="5735955" cy="1097280"/>
                        </a:xfrm>
                        <a:prstGeom prst="rect">
                          <a:avLst/>
                        </a:prstGeom>
                        <a:solidFill>
                          <a:schemeClr val="lt1"/>
                        </a:solidFill>
                        <a:ln w="6350">
                          <a:solidFill>
                            <a:schemeClr val="bg1"/>
                          </a:solidFill>
                        </a:ln>
                      </wps:spPr>
                      <wps:txbx>
                        <w:txbxContent>
                          <w:p w14:paraId="43955E41" w14:textId="3E0B8985" w:rsidR="00B0082D" w:rsidRPr="0053285A" w:rsidRDefault="002339FE" w:rsidP="00B0082D">
                            <w:pPr>
                              <w:rPr>
                                <w:sz w:val="28"/>
                                <w:szCs w:val="28"/>
                              </w:rPr>
                            </w:pPr>
                            <w:r w:rsidRPr="002339FE">
                              <w:rPr>
                                <w:sz w:val="28"/>
                                <w:szCs w:val="28"/>
                              </w:rPr>
                              <w:t xml:space="preserve">Nearly </w:t>
                            </w:r>
                            <w:r w:rsidRPr="002339FE">
                              <w:rPr>
                                <w:b/>
                                <w:bCs/>
                                <w:sz w:val="28"/>
                                <w:szCs w:val="28"/>
                              </w:rPr>
                              <w:t>half of the respondents (48.5%)</w:t>
                            </w:r>
                            <w:r w:rsidRPr="002339FE">
                              <w:rPr>
                                <w:sz w:val="28"/>
                                <w:szCs w:val="28"/>
                              </w:rPr>
                              <w:t xml:space="preserve"> said they apply their skills </w:t>
                            </w:r>
                            <w:r w:rsidRPr="002339FE">
                              <w:rPr>
                                <w:b/>
                                <w:bCs/>
                                <w:sz w:val="28"/>
                                <w:szCs w:val="28"/>
                              </w:rPr>
                              <w:t>occasionally</w:t>
                            </w:r>
                            <w:r w:rsidRPr="002339FE">
                              <w:rPr>
                                <w:sz w:val="28"/>
                                <w:szCs w:val="28"/>
                              </w:rPr>
                              <w:t xml:space="preserve">, while </w:t>
                            </w:r>
                            <w:r w:rsidRPr="002339FE">
                              <w:rPr>
                                <w:b/>
                                <w:bCs/>
                                <w:sz w:val="28"/>
                                <w:szCs w:val="28"/>
                              </w:rPr>
                              <w:t>29.1%</w:t>
                            </w:r>
                            <w:r w:rsidRPr="002339FE">
                              <w:rPr>
                                <w:sz w:val="28"/>
                                <w:szCs w:val="28"/>
                              </w:rPr>
                              <w:t xml:space="preserve"> use them </w:t>
                            </w:r>
                            <w:r w:rsidRPr="002339FE">
                              <w:rPr>
                                <w:b/>
                                <w:bCs/>
                                <w:sz w:val="28"/>
                                <w:szCs w:val="28"/>
                              </w:rPr>
                              <w:t>frequently</w:t>
                            </w:r>
                            <w:r w:rsidRPr="002339FE">
                              <w:rPr>
                                <w:sz w:val="28"/>
                                <w:szCs w:val="28"/>
                              </w:rPr>
                              <w:t xml:space="preserve">. A smaller portion, </w:t>
                            </w:r>
                            <w:r w:rsidRPr="002339FE">
                              <w:rPr>
                                <w:b/>
                                <w:bCs/>
                                <w:sz w:val="28"/>
                                <w:szCs w:val="28"/>
                              </w:rPr>
                              <w:t>22.3%</w:t>
                            </w:r>
                            <w:r w:rsidRPr="002339FE">
                              <w:rPr>
                                <w:sz w:val="28"/>
                                <w:szCs w:val="28"/>
                              </w:rPr>
                              <w:t xml:space="preserve">, reported applying their skills </w:t>
                            </w:r>
                            <w:r w:rsidRPr="002339FE">
                              <w:rPr>
                                <w:b/>
                                <w:bCs/>
                                <w:sz w:val="28"/>
                                <w:szCs w:val="28"/>
                              </w:rPr>
                              <w:t>rarely</w:t>
                            </w:r>
                            <w:r w:rsidRPr="002339FE">
                              <w:rPr>
                                <w:sz w:val="28"/>
                                <w:szCs w:val="28"/>
                              </w:rPr>
                              <w:t>, indicating that while many find the skills useful, their usage may depend on specific job roles or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1058" id="_x0000_s1035" type="#_x0000_t202" style="position:absolute;left:0;text-align:left;margin-left:-3.6pt;margin-top:2.55pt;width:451.65pt;height:86.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" fillcolor="white [3201]" strokecolor="white [3212]" strokeweight=".5pt">
                <v:textbox>
                  <w:txbxContent>
                    <w:p w14:paraId="43955E41" w14:textId="3E0B8985" w:rsidR="00B0082D" w:rsidRPr="0053285A" w:rsidRDefault="002339FE" w:rsidP="00B0082D">
                      <w:pPr>
                        <w:rPr>
                          <w:sz w:val="28"/>
                          <w:szCs w:val="28"/>
                        </w:rPr>
                      </w:pPr>
                      <w:r w:rsidRPr="002339FE">
                        <w:rPr>
                          <w:sz w:val="28"/>
                          <w:szCs w:val="28"/>
                        </w:rPr>
                        <w:t xml:space="preserve">Nearly </w:t>
                      </w:r>
                      <w:r w:rsidRPr="002339FE">
                        <w:rPr>
                          <w:b/>
                          <w:bCs/>
                          <w:sz w:val="28"/>
                          <w:szCs w:val="28"/>
                        </w:rPr>
                        <w:t>half of the respondents (48.5%)</w:t>
                      </w:r>
                      <w:r w:rsidRPr="002339FE">
                        <w:rPr>
                          <w:sz w:val="28"/>
                          <w:szCs w:val="28"/>
                        </w:rPr>
                        <w:t xml:space="preserve"> said they apply their skills </w:t>
                      </w:r>
                      <w:r w:rsidRPr="002339FE">
                        <w:rPr>
                          <w:b/>
                          <w:bCs/>
                          <w:sz w:val="28"/>
                          <w:szCs w:val="28"/>
                        </w:rPr>
                        <w:t>occasionally</w:t>
                      </w:r>
                      <w:r w:rsidRPr="002339FE">
                        <w:rPr>
                          <w:sz w:val="28"/>
                          <w:szCs w:val="28"/>
                        </w:rPr>
                        <w:t xml:space="preserve">, while </w:t>
                      </w:r>
                      <w:r w:rsidRPr="002339FE">
                        <w:rPr>
                          <w:b/>
                          <w:bCs/>
                          <w:sz w:val="28"/>
                          <w:szCs w:val="28"/>
                        </w:rPr>
                        <w:t>29.1%</w:t>
                      </w:r>
                      <w:r w:rsidRPr="002339FE">
                        <w:rPr>
                          <w:sz w:val="28"/>
                          <w:szCs w:val="28"/>
                        </w:rPr>
                        <w:t xml:space="preserve"> use them </w:t>
                      </w:r>
                      <w:r w:rsidRPr="002339FE">
                        <w:rPr>
                          <w:b/>
                          <w:bCs/>
                          <w:sz w:val="28"/>
                          <w:szCs w:val="28"/>
                        </w:rPr>
                        <w:t>frequently</w:t>
                      </w:r>
                      <w:r w:rsidRPr="002339FE">
                        <w:rPr>
                          <w:sz w:val="28"/>
                          <w:szCs w:val="28"/>
                        </w:rPr>
                        <w:t xml:space="preserve">. A smaller portion, </w:t>
                      </w:r>
                      <w:r w:rsidRPr="002339FE">
                        <w:rPr>
                          <w:b/>
                          <w:bCs/>
                          <w:sz w:val="28"/>
                          <w:szCs w:val="28"/>
                        </w:rPr>
                        <w:t>22.3%</w:t>
                      </w:r>
                      <w:r w:rsidRPr="002339FE">
                        <w:rPr>
                          <w:sz w:val="28"/>
                          <w:szCs w:val="28"/>
                        </w:rPr>
                        <w:t xml:space="preserve">, reported applying their skills </w:t>
                      </w:r>
                      <w:r w:rsidRPr="002339FE">
                        <w:rPr>
                          <w:b/>
                          <w:bCs/>
                          <w:sz w:val="28"/>
                          <w:szCs w:val="28"/>
                        </w:rPr>
                        <w:t>rarely</w:t>
                      </w:r>
                      <w:r w:rsidRPr="002339FE">
                        <w:rPr>
                          <w:sz w:val="28"/>
                          <w:szCs w:val="28"/>
                        </w:rPr>
                        <w:t>, indicating that while many find the skills useful, their usage may depend on specific job roles or opportunities.</w:t>
                      </w:r>
                    </w:p>
                  </w:txbxContent>
                </v:textbox>
                <w10:wrap anchorx="margin"/>
              </v:shape>
            </w:pict>
          </mc:Fallback>
        </mc:AlternateContent>
      </w:r>
    </w:p>
    <w:p w14:paraId="0A9E8A1D" w14:textId="4869EFF9" w:rsidR="00B0082D" w:rsidRDefault="00B0082D" w:rsidP="00B0082D">
      <w:pPr>
        <w:rPr>
          <w:rFonts w:ascii="Arial" w:hAnsi="Arial" w:cs="Arial"/>
          <w:sz w:val="24"/>
          <w:szCs w:val="24"/>
        </w:rPr>
      </w:pPr>
    </w:p>
    <w:p w14:paraId="53205B35" w14:textId="6418CFC2" w:rsidR="00B0082D" w:rsidRDefault="00B0082D" w:rsidP="00B0082D">
      <w:pPr>
        <w:rPr>
          <w:rFonts w:ascii="Arial" w:hAnsi="Arial" w:cs="Arial"/>
          <w:sz w:val="24"/>
          <w:szCs w:val="24"/>
        </w:rPr>
      </w:pPr>
    </w:p>
    <w:p w14:paraId="1314AAE1" w14:textId="015561A3" w:rsidR="00B0082D" w:rsidRDefault="00B0082D" w:rsidP="00F3009F">
      <w:pPr>
        <w:jc w:val="right"/>
        <w:rPr>
          <w:rFonts w:ascii="Arial" w:hAnsi="Arial" w:cs="Arial"/>
          <w:sz w:val="24"/>
          <w:szCs w:val="24"/>
        </w:rPr>
      </w:pPr>
    </w:p>
    <w:p w14:paraId="14D6A450" w14:textId="6267AF4F" w:rsidR="00D34B22" w:rsidRDefault="00D34B22" w:rsidP="004B4C35">
      <w:pPr>
        <w:tabs>
          <w:tab w:val="left" w:pos="326"/>
        </w:tabs>
        <w:rPr>
          <w:rFonts w:ascii="Arial" w:hAnsi="Arial" w:cs="Arial"/>
          <w:sz w:val="24"/>
          <w:szCs w:val="24"/>
        </w:rPr>
      </w:pPr>
    </w:p>
    <w:p w14:paraId="1069E032" w14:textId="77777777" w:rsidR="004B4C35" w:rsidRPr="005D62F9" w:rsidRDefault="004B4C35" w:rsidP="004B4C35">
      <w:pPr>
        <w:tabs>
          <w:tab w:val="left" w:pos="326"/>
        </w:tabs>
        <w:rPr>
          <w:rFonts w:ascii="Arial" w:hAnsi="Arial" w:cs="Arial"/>
          <w:sz w:val="26"/>
          <w:szCs w:val="26"/>
        </w:rPr>
      </w:pPr>
    </w:p>
    <w:p w14:paraId="47AD7661" w14:textId="322562C5" w:rsidR="002339FE" w:rsidRPr="005D62F9" w:rsidRDefault="00266494" w:rsidP="00266494">
      <w:pPr>
        <w:rPr>
          <w:rFonts w:ascii="Arial" w:hAnsi="Arial" w:cs="Arial"/>
          <w:b/>
          <w:bCs/>
          <w:sz w:val="26"/>
          <w:szCs w:val="26"/>
        </w:rPr>
      </w:pPr>
      <w:r w:rsidRPr="005D62F9">
        <w:rPr>
          <w:rFonts w:ascii="Arial" w:hAnsi="Arial" w:cs="Arial"/>
          <w:b/>
          <w:bCs/>
          <w:sz w:val="26"/>
          <w:szCs w:val="26"/>
        </w:rPr>
        <w:t xml:space="preserve">4.5 </w:t>
      </w:r>
      <w:r w:rsidR="002339FE" w:rsidRPr="005D62F9">
        <w:rPr>
          <w:rFonts w:ascii="Arial" w:hAnsi="Arial" w:cs="Arial"/>
          <w:b/>
          <w:bCs/>
          <w:sz w:val="26"/>
          <w:szCs w:val="26"/>
        </w:rPr>
        <w:t xml:space="preserve">Engagement &amp; Learning </w:t>
      </w:r>
      <w:r w:rsidR="006F2099" w:rsidRPr="005D62F9">
        <w:rPr>
          <w:rFonts w:ascii="Arial" w:hAnsi="Arial" w:cs="Arial"/>
          <w:b/>
          <w:bCs/>
          <w:sz w:val="26"/>
          <w:szCs w:val="26"/>
        </w:rPr>
        <w:t>Behaviour</w:t>
      </w:r>
    </w:p>
    <w:p w14:paraId="2FE01BC0" w14:textId="4B5D1746" w:rsidR="00B0082D" w:rsidRDefault="00B0082D" w:rsidP="00B0082D">
      <w:pPr>
        <w:rPr>
          <w:rFonts w:ascii="Arial" w:hAnsi="Arial" w:cs="Arial"/>
          <w:sz w:val="24"/>
          <w:szCs w:val="24"/>
        </w:rPr>
      </w:pPr>
    </w:p>
    <w:p w14:paraId="28E8DF43" w14:textId="576E94A6" w:rsidR="00796FEA" w:rsidRPr="001A5E20" w:rsidRDefault="00796FEA" w:rsidP="001A5E20">
      <w:pPr>
        <w:pStyle w:val="ListParagraph"/>
        <w:numPr>
          <w:ilvl w:val="1"/>
          <w:numId w:val="16"/>
        </w:numPr>
        <w:rPr>
          <w:rFonts w:ascii="Arial" w:hAnsi="Arial" w:cs="Arial"/>
          <w:sz w:val="24"/>
          <w:szCs w:val="24"/>
        </w:rPr>
      </w:pPr>
      <w:r w:rsidRPr="001A5E20">
        <w:rPr>
          <w:rFonts w:ascii="Arial" w:hAnsi="Arial" w:cs="Arial"/>
          <w:sz w:val="24"/>
          <w:szCs w:val="24"/>
        </w:rPr>
        <w:t>Which of the following describes your engagement with online courses?</w:t>
      </w:r>
    </w:p>
    <w:p w14:paraId="77A21D57" w14:textId="5B7005F4" w:rsidR="002339FE" w:rsidRPr="002339FE" w:rsidRDefault="006E3D93" w:rsidP="006E3D93">
      <w:pPr>
        <w:pStyle w:val="ListParagraph"/>
        <w:jc w:val="center"/>
        <w:rPr>
          <w:rFonts w:ascii="Arial" w:hAnsi="Arial" w:cs="Arial"/>
          <w:sz w:val="24"/>
          <w:szCs w:val="24"/>
        </w:rPr>
      </w:pPr>
      <w:r>
        <w:rPr>
          <w:noProof/>
        </w:rPr>
        <w:drawing>
          <wp:inline distT="0" distB="0" distL="0" distR="0" wp14:anchorId="6DC4F830" wp14:editId="57B1BC24">
            <wp:extent cx="5771253" cy="1932167"/>
            <wp:effectExtent l="0" t="0" r="1270" b="0"/>
            <wp:docPr id="1933006527" name="Picture 15" descr="Forms response chart. Question title: Which of the following describes your engagement with online courses?.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Which of the following describes your engagement with online courses?. Number of responses: 89 respons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703" t="26389" r="3845" b="10932"/>
                    <a:stretch/>
                  </pic:blipFill>
                  <pic:spPr bwMode="auto">
                    <a:xfrm>
                      <a:off x="0" y="0"/>
                      <a:ext cx="5800526" cy="1941968"/>
                    </a:xfrm>
                    <a:prstGeom prst="rect">
                      <a:avLst/>
                    </a:prstGeom>
                    <a:noFill/>
                    <a:ln>
                      <a:noFill/>
                    </a:ln>
                    <a:extLst>
                      <a:ext uri="{53640926-AAD7-44D8-BBD7-CCE9431645EC}">
                        <a14:shadowObscured xmlns:a14="http://schemas.microsoft.com/office/drawing/2010/main"/>
                      </a:ext>
                    </a:extLst>
                  </pic:spPr>
                </pic:pic>
              </a:graphicData>
            </a:graphic>
          </wp:inline>
        </w:drawing>
      </w:r>
    </w:p>
    <w:p w14:paraId="78370D3F" w14:textId="73A13ACD" w:rsidR="006E3D93" w:rsidRDefault="004E6635" w:rsidP="006E3D93">
      <w:pPr>
        <w:ind w:left="360"/>
        <w:jc w:val="center"/>
        <w:rPr>
          <w:noProof/>
        </w:rPr>
      </w:pPr>
      <w:r>
        <w:rPr>
          <w:noProof/>
        </w:rPr>
        <mc:AlternateContent>
          <mc:Choice Requires="wps">
            <w:drawing>
              <wp:anchor distT="0" distB="0" distL="114300" distR="114300" simplePos="0" relativeHeight="251678720" behindDoc="0" locked="0" layoutInCell="1" allowOverlap="1" wp14:anchorId="22323597" wp14:editId="7F338C03">
                <wp:simplePos x="0" y="0"/>
                <wp:positionH relativeFrom="margin">
                  <wp:posOffset>111760</wp:posOffset>
                </wp:positionH>
                <wp:positionV relativeFrom="paragraph">
                  <wp:posOffset>208280</wp:posOffset>
                </wp:positionV>
                <wp:extent cx="5748765" cy="1271905"/>
                <wp:effectExtent l="0" t="0" r="23495" b="23495"/>
                <wp:wrapNone/>
                <wp:docPr id="317282711" name="Text Box 5"/>
                <wp:cNvGraphicFramePr/>
                <a:graphic xmlns:a="http://schemas.openxmlformats.org/drawingml/2006/main">
                  <a:graphicData uri="http://schemas.microsoft.com/office/word/2010/wordprocessingShape">
                    <wps:wsp>
                      <wps:cNvSpPr txBox="1"/>
                      <wps:spPr>
                        <a:xfrm>
                          <a:off x="0" y="0"/>
                          <a:ext cx="5748765" cy="1271905"/>
                        </a:xfrm>
                        <a:prstGeom prst="rect">
                          <a:avLst/>
                        </a:prstGeom>
                        <a:solidFill>
                          <a:schemeClr val="lt1"/>
                        </a:solidFill>
                        <a:ln w="6350">
                          <a:solidFill>
                            <a:schemeClr val="bg1"/>
                          </a:solidFill>
                        </a:ln>
                      </wps:spPr>
                      <wps:txbx>
                        <w:txbxContent>
                          <w:p w14:paraId="242F7614" w14:textId="77777777" w:rsidR="00C662A5" w:rsidRPr="00C662A5" w:rsidRDefault="00C662A5" w:rsidP="00C662A5">
                            <w:pPr>
                              <w:rPr>
                                <w:sz w:val="28"/>
                                <w:szCs w:val="28"/>
                              </w:rPr>
                            </w:pPr>
                            <w:r w:rsidRPr="00C662A5">
                              <w:rPr>
                                <w:sz w:val="28"/>
                                <w:szCs w:val="28"/>
                              </w:rPr>
                              <w:t xml:space="preserve">The responses showed a variety of engagement levels. </w:t>
                            </w:r>
                            <w:r w:rsidRPr="00C662A5">
                              <w:rPr>
                                <w:b/>
                                <w:bCs/>
                                <w:sz w:val="28"/>
                                <w:szCs w:val="28"/>
                              </w:rPr>
                              <w:t>34.8%</w:t>
                            </w:r>
                            <w:r w:rsidRPr="00C662A5">
                              <w:rPr>
                                <w:sz w:val="28"/>
                                <w:szCs w:val="28"/>
                              </w:rPr>
                              <w:t xml:space="preserve"> of respondents have </w:t>
                            </w:r>
                            <w:r w:rsidRPr="00C662A5">
                              <w:rPr>
                                <w:b/>
                                <w:bCs/>
                                <w:sz w:val="28"/>
                                <w:szCs w:val="28"/>
                              </w:rPr>
                              <w:t>completed online courses in the past</w:t>
                            </w:r>
                            <w:r w:rsidRPr="00C662A5">
                              <w:rPr>
                                <w:sz w:val="28"/>
                                <w:szCs w:val="28"/>
                              </w:rPr>
                              <w:t xml:space="preserve">, while </w:t>
                            </w:r>
                            <w:r w:rsidRPr="00C662A5">
                              <w:rPr>
                                <w:b/>
                                <w:bCs/>
                                <w:sz w:val="28"/>
                                <w:szCs w:val="28"/>
                              </w:rPr>
                              <w:t>19.1%</w:t>
                            </w:r>
                            <w:r w:rsidRPr="00C662A5">
                              <w:rPr>
                                <w:sz w:val="28"/>
                                <w:szCs w:val="28"/>
                              </w:rPr>
                              <w:t xml:space="preserve"> are </w:t>
                            </w:r>
                            <w:r w:rsidRPr="00C662A5">
                              <w:rPr>
                                <w:b/>
                                <w:bCs/>
                                <w:sz w:val="28"/>
                                <w:szCs w:val="28"/>
                              </w:rPr>
                              <w:t>currently pursuing</w:t>
                            </w:r>
                            <w:r w:rsidRPr="00C662A5">
                              <w:rPr>
                                <w:sz w:val="28"/>
                                <w:szCs w:val="28"/>
                              </w:rPr>
                              <w:t xml:space="preserve"> one. </w:t>
                            </w:r>
                            <w:r w:rsidRPr="00C662A5">
                              <w:rPr>
                                <w:b/>
                                <w:bCs/>
                                <w:sz w:val="28"/>
                                <w:szCs w:val="28"/>
                              </w:rPr>
                              <w:t>16.9%</w:t>
                            </w:r>
                            <w:r w:rsidRPr="00C662A5">
                              <w:rPr>
                                <w:sz w:val="28"/>
                                <w:szCs w:val="28"/>
                              </w:rPr>
                              <w:t xml:space="preserve"> plan to take courses in the future, and </w:t>
                            </w:r>
                            <w:r w:rsidRPr="00C662A5">
                              <w:rPr>
                                <w:b/>
                                <w:bCs/>
                                <w:sz w:val="28"/>
                                <w:szCs w:val="28"/>
                              </w:rPr>
                              <w:t>23.6%</w:t>
                            </w:r>
                            <w:r w:rsidRPr="00C662A5">
                              <w:rPr>
                                <w:sz w:val="28"/>
                                <w:szCs w:val="28"/>
                              </w:rPr>
                              <w:t xml:space="preserve"> have </w:t>
                            </w:r>
                            <w:r w:rsidRPr="00C662A5">
                              <w:rPr>
                                <w:b/>
                                <w:bCs/>
                                <w:sz w:val="28"/>
                                <w:szCs w:val="28"/>
                              </w:rPr>
                              <w:t>both completed courses and plan to take more</w:t>
                            </w:r>
                            <w:r w:rsidRPr="00C662A5">
                              <w:rPr>
                                <w:sz w:val="28"/>
                                <w:szCs w:val="28"/>
                              </w:rPr>
                              <w:t xml:space="preserve">. Only </w:t>
                            </w:r>
                            <w:r w:rsidRPr="00C662A5">
                              <w:rPr>
                                <w:b/>
                                <w:bCs/>
                                <w:sz w:val="28"/>
                                <w:szCs w:val="28"/>
                              </w:rPr>
                              <w:t>5.6%</w:t>
                            </w:r>
                            <w:r w:rsidRPr="00C662A5">
                              <w:rPr>
                                <w:sz w:val="28"/>
                                <w:szCs w:val="28"/>
                              </w:rPr>
                              <w:t xml:space="preserve"> said </w:t>
                            </w:r>
                            <w:r w:rsidRPr="00C662A5">
                              <w:rPr>
                                <w:b/>
                                <w:bCs/>
                                <w:sz w:val="28"/>
                                <w:szCs w:val="28"/>
                              </w:rPr>
                              <w:t>none of the above</w:t>
                            </w:r>
                            <w:r w:rsidRPr="00C662A5">
                              <w:rPr>
                                <w:sz w:val="28"/>
                                <w:szCs w:val="28"/>
                              </w:rPr>
                              <w:t>, indicating overall high interest and participation in online learning.</w:t>
                            </w:r>
                          </w:p>
                          <w:p w14:paraId="5A3CCB16" w14:textId="5C54F1AE" w:rsidR="006E3D93" w:rsidRPr="00C662A5" w:rsidRDefault="006E3D93" w:rsidP="006E3D93">
                            <w:pP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23597" id="_x0000_s1036" type="#_x0000_t202" style="position:absolute;left:0;text-align:left;margin-left:8.8pt;margin-top:16.4pt;width:452.65pt;height:100.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" fillcolor="white [3201]" strokecolor="white [3212]" strokeweight=".5pt">
                <v:textbox>
                  <w:txbxContent>
                    <w:p w14:paraId="242F7614" w14:textId="77777777" w:rsidR="00C662A5" w:rsidRPr="00C662A5" w:rsidRDefault="00C662A5" w:rsidP="00C662A5">
                      <w:pPr>
                        <w:rPr>
                          <w:sz w:val="28"/>
                          <w:szCs w:val="28"/>
                        </w:rPr>
                      </w:pPr>
                      <w:r w:rsidRPr="00C662A5">
                        <w:rPr>
                          <w:sz w:val="28"/>
                          <w:szCs w:val="28"/>
                        </w:rPr>
                        <w:t xml:space="preserve">The responses showed a variety of engagement levels. </w:t>
                      </w:r>
                      <w:r w:rsidRPr="00C662A5">
                        <w:rPr>
                          <w:b/>
                          <w:bCs/>
                          <w:sz w:val="28"/>
                          <w:szCs w:val="28"/>
                        </w:rPr>
                        <w:t>34.8%</w:t>
                      </w:r>
                      <w:r w:rsidRPr="00C662A5">
                        <w:rPr>
                          <w:sz w:val="28"/>
                          <w:szCs w:val="28"/>
                        </w:rPr>
                        <w:t xml:space="preserve"> of respondents have </w:t>
                      </w:r>
                      <w:r w:rsidRPr="00C662A5">
                        <w:rPr>
                          <w:b/>
                          <w:bCs/>
                          <w:sz w:val="28"/>
                          <w:szCs w:val="28"/>
                        </w:rPr>
                        <w:t>completed online courses in the past</w:t>
                      </w:r>
                      <w:r w:rsidRPr="00C662A5">
                        <w:rPr>
                          <w:sz w:val="28"/>
                          <w:szCs w:val="28"/>
                        </w:rPr>
                        <w:t xml:space="preserve">, while </w:t>
                      </w:r>
                      <w:r w:rsidRPr="00C662A5">
                        <w:rPr>
                          <w:b/>
                          <w:bCs/>
                          <w:sz w:val="28"/>
                          <w:szCs w:val="28"/>
                        </w:rPr>
                        <w:t>19.1%</w:t>
                      </w:r>
                      <w:r w:rsidRPr="00C662A5">
                        <w:rPr>
                          <w:sz w:val="28"/>
                          <w:szCs w:val="28"/>
                        </w:rPr>
                        <w:t xml:space="preserve"> are </w:t>
                      </w:r>
                      <w:r w:rsidRPr="00C662A5">
                        <w:rPr>
                          <w:b/>
                          <w:bCs/>
                          <w:sz w:val="28"/>
                          <w:szCs w:val="28"/>
                        </w:rPr>
                        <w:t>currently pursuing</w:t>
                      </w:r>
                      <w:r w:rsidRPr="00C662A5">
                        <w:rPr>
                          <w:sz w:val="28"/>
                          <w:szCs w:val="28"/>
                        </w:rPr>
                        <w:t xml:space="preserve"> one. </w:t>
                      </w:r>
                      <w:r w:rsidRPr="00C662A5">
                        <w:rPr>
                          <w:b/>
                          <w:bCs/>
                          <w:sz w:val="28"/>
                          <w:szCs w:val="28"/>
                        </w:rPr>
                        <w:t>16.9%</w:t>
                      </w:r>
                      <w:r w:rsidRPr="00C662A5">
                        <w:rPr>
                          <w:sz w:val="28"/>
                          <w:szCs w:val="28"/>
                        </w:rPr>
                        <w:t xml:space="preserve"> plan to take courses in the future, and </w:t>
                      </w:r>
                      <w:r w:rsidRPr="00C662A5">
                        <w:rPr>
                          <w:b/>
                          <w:bCs/>
                          <w:sz w:val="28"/>
                          <w:szCs w:val="28"/>
                        </w:rPr>
                        <w:t>23.6%</w:t>
                      </w:r>
                      <w:r w:rsidRPr="00C662A5">
                        <w:rPr>
                          <w:sz w:val="28"/>
                          <w:szCs w:val="28"/>
                        </w:rPr>
                        <w:t xml:space="preserve"> have </w:t>
                      </w:r>
                      <w:r w:rsidRPr="00C662A5">
                        <w:rPr>
                          <w:b/>
                          <w:bCs/>
                          <w:sz w:val="28"/>
                          <w:szCs w:val="28"/>
                        </w:rPr>
                        <w:t>both completed courses and plan to take more</w:t>
                      </w:r>
                      <w:r w:rsidRPr="00C662A5">
                        <w:rPr>
                          <w:sz w:val="28"/>
                          <w:szCs w:val="28"/>
                        </w:rPr>
                        <w:t xml:space="preserve">. Only </w:t>
                      </w:r>
                      <w:r w:rsidRPr="00C662A5">
                        <w:rPr>
                          <w:b/>
                          <w:bCs/>
                          <w:sz w:val="28"/>
                          <w:szCs w:val="28"/>
                        </w:rPr>
                        <w:t>5.6%</w:t>
                      </w:r>
                      <w:r w:rsidRPr="00C662A5">
                        <w:rPr>
                          <w:sz w:val="28"/>
                          <w:szCs w:val="28"/>
                        </w:rPr>
                        <w:t xml:space="preserve"> said </w:t>
                      </w:r>
                      <w:r w:rsidRPr="00C662A5">
                        <w:rPr>
                          <w:b/>
                          <w:bCs/>
                          <w:sz w:val="28"/>
                          <w:szCs w:val="28"/>
                        </w:rPr>
                        <w:t>none of the above</w:t>
                      </w:r>
                      <w:r w:rsidRPr="00C662A5">
                        <w:rPr>
                          <w:sz w:val="28"/>
                          <w:szCs w:val="28"/>
                        </w:rPr>
                        <w:t>, indicating overall high interest and participation in online learning.</w:t>
                      </w:r>
                    </w:p>
                    <w:p w14:paraId="5A3CCB16" w14:textId="5C54F1AE" w:rsidR="006E3D93" w:rsidRPr="00C662A5" w:rsidRDefault="006E3D93" w:rsidP="006E3D93">
                      <w:pPr>
                        <w:rPr>
                          <w:sz w:val="28"/>
                          <w:szCs w:val="28"/>
                          <w:lang w:val="en-US"/>
                        </w:rPr>
                      </w:pPr>
                    </w:p>
                  </w:txbxContent>
                </v:textbox>
                <w10:wrap anchorx="margin"/>
              </v:shape>
            </w:pict>
          </mc:Fallback>
        </mc:AlternateContent>
      </w:r>
    </w:p>
    <w:p w14:paraId="1D6B703C" w14:textId="77777777" w:rsidR="004E6635" w:rsidRDefault="004E6635" w:rsidP="004B4C35">
      <w:pPr>
        <w:tabs>
          <w:tab w:val="left" w:pos="2329"/>
        </w:tabs>
        <w:ind w:left="360"/>
        <w:rPr>
          <w:rFonts w:ascii="Arial" w:hAnsi="Arial" w:cs="Arial"/>
          <w:sz w:val="24"/>
          <w:szCs w:val="24"/>
        </w:rPr>
      </w:pPr>
      <w:r>
        <w:rPr>
          <w:rFonts w:ascii="Arial" w:hAnsi="Arial" w:cs="Arial"/>
          <w:sz w:val="24"/>
          <w:szCs w:val="24"/>
        </w:rPr>
        <w:t>[</w:t>
      </w:r>
    </w:p>
    <w:p w14:paraId="272F563F" w14:textId="77777777" w:rsidR="004E6635" w:rsidRDefault="004E6635" w:rsidP="004B4C35">
      <w:pPr>
        <w:tabs>
          <w:tab w:val="left" w:pos="2329"/>
        </w:tabs>
        <w:ind w:left="360"/>
        <w:rPr>
          <w:rFonts w:ascii="Arial" w:hAnsi="Arial" w:cs="Arial"/>
          <w:sz w:val="24"/>
          <w:szCs w:val="24"/>
        </w:rPr>
      </w:pPr>
    </w:p>
    <w:p w14:paraId="2C73ECF7" w14:textId="3DBD6DF0" w:rsidR="006E3D93" w:rsidRDefault="006E3D93" w:rsidP="004B4C35">
      <w:pPr>
        <w:tabs>
          <w:tab w:val="left" w:pos="2329"/>
        </w:tabs>
        <w:ind w:left="360"/>
        <w:rPr>
          <w:rFonts w:ascii="Arial" w:hAnsi="Arial" w:cs="Arial"/>
          <w:sz w:val="24"/>
          <w:szCs w:val="24"/>
        </w:rPr>
      </w:pPr>
      <w:r>
        <w:rPr>
          <w:rFonts w:ascii="Arial" w:hAnsi="Arial" w:cs="Arial"/>
          <w:sz w:val="24"/>
          <w:szCs w:val="24"/>
        </w:rPr>
        <w:tab/>
      </w:r>
    </w:p>
    <w:p w14:paraId="63864723" w14:textId="3161AD1C" w:rsidR="00DC793B" w:rsidRPr="001A5E20" w:rsidRDefault="00DC793B" w:rsidP="001A5E20">
      <w:pPr>
        <w:pStyle w:val="ListParagraph"/>
        <w:numPr>
          <w:ilvl w:val="1"/>
          <w:numId w:val="16"/>
        </w:numPr>
        <w:rPr>
          <w:rFonts w:ascii="Arial" w:hAnsi="Arial" w:cs="Arial"/>
          <w:sz w:val="24"/>
          <w:szCs w:val="24"/>
        </w:rPr>
      </w:pPr>
      <w:r w:rsidRPr="001A5E20">
        <w:rPr>
          <w:rFonts w:ascii="Arial" w:hAnsi="Arial" w:cs="Arial"/>
          <w:sz w:val="24"/>
          <w:szCs w:val="24"/>
        </w:rPr>
        <w:lastRenderedPageBreak/>
        <w:t>Do you typically watch the video content provided in online certifications?</w:t>
      </w:r>
    </w:p>
    <w:p w14:paraId="379052D5" w14:textId="371FA41C" w:rsidR="000F12CA" w:rsidRDefault="000F12CA" w:rsidP="00DC793B">
      <w:pPr>
        <w:jc w:val="center"/>
        <w:rPr>
          <w:noProof/>
        </w:rPr>
      </w:pPr>
      <w:r>
        <w:rPr>
          <w:noProof/>
        </w:rPr>
        <w:drawing>
          <wp:inline distT="0" distB="0" distL="0" distR="0" wp14:anchorId="53E79020" wp14:editId="6BF5BB49">
            <wp:extent cx="6130455" cy="2360930"/>
            <wp:effectExtent l="0" t="0" r="3810" b="1270"/>
            <wp:docPr id="2087458132" name="Picture 16" descr="Forms response chart. Question title: Do you typically watch the video content provided in online certifications?.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Do you typically watch the video content provided in online certifications?. Number of responses: 103 respons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562" t="25647" r="1894" b="8926"/>
                    <a:stretch/>
                  </pic:blipFill>
                  <pic:spPr bwMode="auto">
                    <a:xfrm>
                      <a:off x="0" y="0"/>
                      <a:ext cx="6191262" cy="2384348"/>
                    </a:xfrm>
                    <a:prstGeom prst="rect">
                      <a:avLst/>
                    </a:prstGeom>
                    <a:noFill/>
                    <a:ln>
                      <a:noFill/>
                    </a:ln>
                    <a:extLst>
                      <a:ext uri="{53640926-AAD7-44D8-BBD7-CCE9431645EC}">
                        <a14:shadowObscured xmlns:a14="http://schemas.microsoft.com/office/drawing/2010/main"/>
                      </a:ext>
                    </a:extLst>
                  </pic:spPr>
                </pic:pic>
              </a:graphicData>
            </a:graphic>
          </wp:inline>
        </w:drawing>
      </w:r>
    </w:p>
    <w:p w14:paraId="4A065867" w14:textId="5F3EBD54" w:rsidR="00DC793B" w:rsidRPr="00DC793B" w:rsidRDefault="00266494" w:rsidP="00DC793B">
      <w:pPr>
        <w:jc w:val="center"/>
        <w:rPr>
          <w:rFonts w:ascii="Arial" w:hAnsi="Arial" w:cs="Arial"/>
          <w:sz w:val="24"/>
          <w:szCs w:val="24"/>
        </w:rPr>
      </w:pPr>
      <w:r>
        <w:rPr>
          <w:noProof/>
        </w:rPr>
        <mc:AlternateContent>
          <mc:Choice Requires="wps">
            <w:drawing>
              <wp:anchor distT="0" distB="0" distL="114300" distR="114300" simplePos="0" relativeHeight="251681792" behindDoc="0" locked="0" layoutInCell="1" allowOverlap="1" wp14:anchorId="1B5CF4EB" wp14:editId="47C7246D">
                <wp:simplePos x="0" y="0"/>
                <wp:positionH relativeFrom="margin">
                  <wp:posOffset>-167640</wp:posOffset>
                </wp:positionH>
                <wp:positionV relativeFrom="paragraph">
                  <wp:posOffset>160655</wp:posOffset>
                </wp:positionV>
                <wp:extent cx="5748765" cy="1271905"/>
                <wp:effectExtent l="0" t="0" r="23495" b="23495"/>
                <wp:wrapNone/>
                <wp:docPr id="1141074579" name="Text Box 5"/>
                <wp:cNvGraphicFramePr/>
                <a:graphic xmlns:a="http://schemas.openxmlformats.org/drawingml/2006/main">
                  <a:graphicData uri="http://schemas.microsoft.com/office/word/2010/wordprocessingShape">
                    <wps:wsp>
                      <wps:cNvSpPr txBox="1"/>
                      <wps:spPr>
                        <a:xfrm>
                          <a:off x="0" y="0"/>
                          <a:ext cx="5748765" cy="1271905"/>
                        </a:xfrm>
                        <a:prstGeom prst="rect">
                          <a:avLst/>
                        </a:prstGeom>
                        <a:solidFill>
                          <a:schemeClr val="lt1"/>
                        </a:solidFill>
                        <a:ln w="6350">
                          <a:solidFill>
                            <a:schemeClr val="bg1"/>
                          </a:solidFill>
                        </a:ln>
                      </wps:spPr>
                      <wps:txbx>
                        <w:txbxContent>
                          <w:p w14:paraId="6E42179C" w14:textId="73ABD09C" w:rsidR="004E6635" w:rsidRPr="00C662A5" w:rsidRDefault="00266494" w:rsidP="004E6635">
                            <w:pPr>
                              <w:rPr>
                                <w:sz w:val="28"/>
                                <w:szCs w:val="28"/>
                                <w:lang w:val="en-US"/>
                              </w:rPr>
                            </w:pPr>
                            <w:r w:rsidRPr="00266494">
                              <w:rPr>
                                <w:sz w:val="28"/>
                                <w:szCs w:val="28"/>
                              </w:rPr>
                              <w:t xml:space="preserve">When it comes to engaging with video content, </w:t>
                            </w:r>
                            <w:r w:rsidRPr="00266494">
                              <w:rPr>
                                <w:b/>
                                <w:bCs/>
                                <w:sz w:val="28"/>
                                <w:szCs w:val="28"/>
                              </w:rPr>
                              <w:t>35%</w:t>
                            </w:r>
                            <w:r w:rsidRPr="00266494">
                              <w:rPr>
                                <w:sz w:val="28"/>
                                <w:szCs w:val="28"/>
                              </w:rPr>
                              <w:t xml:space="preserve"> of respondents said they </w:t>
                            </w:r>
                            <w:r w:rsidRPr="00266494">
                              <w:rPr>
                                <w:b/>
                                <w:bCs/>
                                <w:sz w:val="28"/>
                                <w:szCs w:val="28"/>
                              </w:rPr>
                              <w:t>watch most videos but skip some parts</w:t>
                            </w:r>
                            <w:r w:rsidRPr="00266494">
                              <w:rPr>
                                <w:sz w:val="28"/>
                                <w:szCs w:val="28"/>
                              </w:rPr>
                              <w:t xml:space="preserve">, while </w:t>
                            </w:r>
                            <w:r w:rsidRPr="00266494">
                              <w:rPr>
                                <w:b/>
                                <w:bCs/>
                                <w:sz w:val="28"/>
                                <w:szCs w:val="28"/>
                              </w:rPr>
                              <w:t>33%</w:t>
                            </w:r>
                            <w:r w:rsidRPr="00266494">
                              <w:rPr>
                                <w:sz w:val="28"/>
                                <w:szCs w:val="28"/>
                              </w:rPr>
                              <w:t xml:space="preserve"> reported watching </w:t>
                            </w:r>
                            <w:r w:rsidRPr="00266494">
                              <w:rPr>
                                <w:b/>
                                <w:bCs/>
                                <w:sz w:val="28"/>
                                <w:szCs w:val="28"/>
                              </w:rPr>
                              <w:t>all the videos thoroughly</w:t>
                            </w:r>
                            <w:r w:rsidRPr="00266494">
                              <w:rPr>
                                <w:sz w:val="28"/>
                                <w:szCs w:val="28"/>
                              </w:rPr>
                              <w:t xml:space="preserve">. </w:t>
                            </w:r>
                            <w:r w:rsidRPr="00266494">
                              <w:rPr>
                                <w:b/>
                                <w:bCs/>
                                <w:sz w:val="28"/>
                                <w:szCs w:val="28"/>
                              </w:rPr>
                              <w:t>21.4%</w:t>
                            </w:r>
                            <w:r w:rsidRPr="00266494">
                              <w:rPr>
                                <w:sz w:val="28"/>
                                <w:szCs w:val="28"/>
                              </w:rPr>
                              <w:t xml:space="preserve"> prefer to watch </w:t>
                            </w:r>
                            <w:r w:rsidRPr="00266494">
                              <w:rPr>
                                <w:b/>
                                <w:bCs/>
                                <w:sz w:val="28"/>
                                <w:szCs w:val="28"/>
                              </w:rPr>
                              <w:t>only specific sections</w:t>
                            </w:r>
                            <w:r w:rsidRPr="00266494">
                              <w:rPr>
                                <w:sz w:val="28"/>
                                <w:szCs w:val="28"/>
                              </w:rPr>
                              <w:t xml:space="preserve"> that interest them, and </w:t>
                            </w:r>
                            <w:r w:rsidRPr="00266494">
                              <w:rPr>
                                <w:b/>
                                <w:bCs/>
                                <w:sz w:val="28"/>
                                <w:szCs w:val="28"/>
                              </w:rPr>
                              <w:t>10.7%</w:t>
                            </w:r>
                            <w:r w:rsidRPr="00266494">
                              <w:rPr>
                                <w:sz w:val="28"/>
                                <w:szCs w:val="28"/>
                              </w:rPr>
                              <w:t xml:space="preserve"> said they </w:t>
                            </w:r>
                            <w:r w:rsidRPr="00266494">
                              <w:rPr>
                                <w:b/>
                                <w:bCs/>
                                <w:sz w:val="28"/>
                                <w:szCs w:val="28"/>
                              </w:rPr>
                              <w:t>rarely watch the videos</w:t>
                            </w:r>
                            <w:r w:rsidRPr="00266494">
                              <w:rPr>
                                <w:sz w:val="28"/>
                                <w:szCs w:val="28"/>
                              </w:rPr>
                              <w:t>. This shows that while many learners stay engaged, selective viewing is also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F4EB" id="_x0000_s1037" type="#_x0000_t202" style="position:absolute;left:0;text-align:left;margin-left:-13.2pt;margin-top:12.65pt;width:452.65pt;height:100.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" fillcolor="white [3201]" strokecolor="white [3212]" strokeweight=".5pt">
                <v:textbox>
                  <w:txbxContent>
                    <w:p w14:paraId="6E42179C" w14:textId="73ABD09C" w:rsidR="004E6635" w:rsidRPr="00C662A5" w:rsidRDefault="00266494" w:rsidP="004E6635">
                      <w:pPr>
                        <w:rPr>
                          <w:sz w:val="28"/>
                          <w:szCs w:val="28"/>
                          <w:lang w:val="en-US"/>
                        </w:rPr>
                      </w:pPr>
                      <w:r w:rsidRPr="00266494">
                        <w:rPr>
                          <w:sz w:val="28"/>
                          <w:szCs w:val="28"/>
                        </w:rPr>
                        <w:t xml:space="preserve">When it comes to engaging with video content, </w:t>
                      </w:r>
                      <w:r w:rsidRPr="00266494">
                        <w:rPr>
                          <w:b/>
                          <w:bCs/>
                          <w:sz w:val="28"/>
                          <w:szCs w:val="28"/>
                        </w:rPr>
                        <w:t>35%</w:t>
                      </w:r>
                      <w:r w:rsidRPr="00266494">
                        <w:rPr>
                          <w:sz w:val="28"/>
                          <w:szCs w:val="28"/>
                        </w:rPr>
                        <w:t xml:space="preserve"> of respondents said they </w:t>
                      </w:r>
                      <w:r w:rsidRPr="00266494">
                        <w:rPr>
                          <w:b/>
                          <w:bCs/>
                          <w:sz w:val="28"/>
                          <w:szCs w:val="28"/>
                        </w:rPr>
                        <w:t>watch most videos but skip some parts</w:t>
                      </w:r>
                      <w:r w:rsidRPr="00266494">
                        <w:rPr>
                          <w:sz w:val="28"/>
                          <w:szCs w:val="28"/>
                        </w:rPr>
                        <w:t xml:space="preserve">, while </w:t>
                      </w:r>
                      <w:r w:rsidRPr="00266494">
                        <w:rPr>
                          <w:b/>
                          <w:bCs/>
                          <w:sz w:val="28"/>
                          <w:szCs w:val="28"/>
                        </w:rPr>
                        <w:t>33%</w:t>
                      </w:r>
                      <w:r w:rsidRPr="00266494">
                        <w:rPr>
                          <w:sz w:val="28"/>
                          <w:szCs w:val="28"/>
                        </w:rPr>
                        <w:t xml:space="preserve"> reported watching </w:t>
                      </w:r>
                      <w:r w:rsidRPr="00266494">
                        <w:rPr>
                          <w:b/>
                          <w:bCs/>
                          <w:sz w:val="28"/>
                          <w:szCs w:val="28"/>
                        </w:rPr>
                        <w:t>all the videos thoroughly</w:t>
                      </w:r>
                      <w:r w:rsidRPr="00266494">
                        <w:rPr>
                          <w:sz w:val="28"/>
                          <w:szCs w:val="28"/>
                        </w:rPr>
                        <w:t xml:space="preserve">. </w:t>
                      </w:r>
                      <w:r w:rsidRPr="00266494">
                        <w:rPr>
                          <w:b/>
                          <w:bCs/>
                          <w:sz w:val="28"/>
                          <w:szCs w:val="28"/>
                        </w:rPr>
                        <w:t>21.4%</w:t>
                      </w:r>
                      <w:r w:rsidRPr="00266494">
                        <w:rPr>
                          <w:sz w:val="28"/>
                          <w:szCs w:val="28"/>
                        </w:rPr>
                        <w:t xml:space="preserve"> prefer to watch </w:t>
                      </w:r>
                      <w:r w:rsidRPr="00266494">
                        <w:rPr>
                          <w:b/>
                          <w:bCs/>
                          <w:sz w:val="28"/>
                          <w:szCs w:val="28"/>
                        </w:rPr>
                        <w:t>only specific sections</w:t>
                      </w:r>
                      <w:r w:rsidRPr="00266494">
                        <w:rPr>
                          <w:sz w:val="28"/>
                          <w:szCs w:val="28"/>
                        </w:rPr>
                        <w:t xml:space="preserve"> that interest them, and </w:t>
                      </w:r>
                      <w:r w:rsidRPr="00266494">
                        <w:rPr>
                          <w:b/>
                          <w:bCs/>
                          <w:sz w:val="28"/>
                          <w:szCs w:val="28"/>
                        </w:rPr>
                        <w:t>10.7%</w:t>
                      </w:r>
                      <w:r w:rsidRPr="00266494">
                        <w:rPr>
                          <w:sz w:val="28"/>
                          <w:szCs w:val="28"/>
                        </w:rPr>
                        <w:t xml:space="preserve"> said they </w:t>
                      </w:r>
                      <w:r w:rsidRPr="00266494">
                        <w:rPr>
                          <w:b/>
                          <w:bCs/>
                          <w:sz w:val="28"/>
                          <w:szCs w:val="28"/>
                        </w:rPr>
                        <w:t>rarely watch the videos</w:t>
                      </w:r>
                      <w:r w:rsidRPr="00266494">
                        <w:rPr>
                          <w:sz w:val="28"/>
                          <w:szCs w:val="28"/>
                        </w:rPr>
                        <w:t>. This shows that while many learners stay engaged, selective viewing is also common.</w:t>
                      </w:r>
                    </w:p>
                  </w:txbxContent>
                </v:textbox>
                <w10:wrap anchorx="margin"/>
              </v:shape>
            </w:pict>
          </mc:Fallback>
        </mc:AlternateContent>
      </w:r>
    </w:p>
    <w:p w14:paraId="13772610" w14:textId="0253ADCA" w:rsidR="001A5E20" w:rsidRDefault="001A5E20" w:rsidP="00210CA7">
      <w:pPr>
        <w:rPr>
          <w:rFonts w:ascii="Arial" w:hAnsi="Arial" w:cs="Arial"/>
          <w:sz w:val="24"/>
          <w:szCs w:val="24"/>
        </w:rPr>
      </w:pPr>
    </w:p>
    <w:p w14:paraId="48DBDCEC" w14:textId="77777777" w:rsidR="001A5E20" w:rsidRDefault="001A5E20" w:rsidP="00210CA7">
      <w:pPr>
        <w:rPr>
          <w:rFonts w:ascii="Arial" w:hAnsi="Arial" w:cs="Arial"/>
          <w:sz w:val="24"/>
          <w:szCs w:val="24"/>
        </w:rPr>
      </w:pPr>
    </w:p>
    <w:p w14:paraId="4EF36387" w14:textId="77777777" w:rsidR="001A5E20" w:rsidRDefault="001A5E20" w:rsidP="00210CA7">
      <w:pPr>
        <w:rPr>
          <w:rFonts w:ascii="Arial" w:hAnsi="Arial" w:cs="Arial"/>
          <w:sz w:val="24"/>
          <w:szCs w:val="24"/>
        </w:rPr>
      </w:pPr>
    </w:p>
    <w:p w14:paraId="6C9F2923" w14:textId="77777777" w:rsidR="001A5E20" w:rsidRDefault="001A5E20" w:rsidP="00210CA7">
      <w:pPr>
        <w:rPr>
          <w:rFonts w:ascii="Arial" w:hAnsi="Arial" w:cs="Arial"/>
          <w:sz w:val="24"/>
          <w:szCs w:val="24"/>
        </w:rPr>
      </w:pPr>
    </w:p>
    <w:p w14:paraId="364FDB93" w14:textId="77777777" w:rsidR="00266494" w:rsidRDefault="00266494" w:rsidP="00210CA7">
      <w:pPr>
        <w:rPr>
          <w:rFonts w:ascii="Arial" w:hAnsi="Arial" w:cs="Arial"/>
          <w:sz w:val="24"/>
          <w:szCs w:val="24"/>
        </w:rPr>
      </w:pPr>
    </w:p>
    <w:p w14:paraId="510EBAB5" w14:textId="77777777" w:rsidR="00266494" w:rsidRDefault="00266494" w:rsidP="00210CA7">
      <w:pPr>
        <w:rPr>
          <w:rFonts w:ascii="Arial" w:hAnsi="Arial" w:cs="Arial"/>
          <w:sz w:val="24"/>
          <w:szCs w:val="24"/>
        </w:rPr>
      </w:pPr>
    </w:p>
    <w:p w14:paraId="7A594F8F" w14:textId="226392FA" w:rsidR="00266494" w:rsidRPr="005D62F9" w:rsidRDefault="00266494" w:rsidP="00266494">
      <w:pPr>
        <w:rPr>
          <w:rFonts w:ascii="Arial" w:hAnsi="Arial" w:cs="Arial"/>
          <w:sz w:val="26"/>
          <w:szCs w:val="26"/>
        </w:rPr>
      </w:pPr>
      <w:r w:rsidRPr="005D62F9">
        <w:rPr>
          <w:rFonts w:ascii="Arial" w:hAnsi="Arial" w:cs="Arial"/>
          <w:b/>
          <w:bCs/>
          <w:sz w:val="26"/>
          <w:szCs w:val="26"/>
        </w:rPr>
        <w:t>4.6 Limitations of Online Certifications</w:t>
      </w:r>
      <w:r w:rsidRPr="005D62F9">
        <w:rPr>
          <w:rFonts w:ascii="Arial" w:hAnsi="Arial" w:cs="Arial"/>
          <w:sz w:val="26"/>
          <w:szCs w:val="26"/>
        </w:rPr>
        <w:t xml:space="preserve"> </w:t>
      </w:r>
    </w:p>
    <w:p w14:paraId="39A12A27" w14:textId="77777777" w:rsidR="00266494" w:rsidRDefault="00266494" w:rsidP="00266494">
      <w:pPr>
        <w:rPr>
          <w:rFonts w:ascii="Arial" w:hAnsi="Arial" w:cs="Arial"/>
          <w:sz w:val="24"/>
          <w:szCs w:val="24"/>
        </w:rPr>
      </w:pPr>
    </w:p>
    <w:p w14:paraId="1B9B2CC0" w14:textId="77777777" w:rsidR="003247A0" w:rsidRDefault="00266494" w:rsidP="00266494">
      <w:pPr>
        <w:ind w:left="360"/>
        <w:rPr>
          <w:rFonts w:ascii="Arial" w:hAnsi="Arial" w:cs="Arial"/>
          <w:sz w:val="24"/>
          <w:szCs w:val="24"/>
        </w:rPr>
      </w:pPr>
      <w:r w:rsidRPr="00266494">
        <w:rPr>
          <w:rFonts w:ascii="Arial" w:hAnsi="Arial" w:cs="Arial"/>
          <w:sz w:val="24"/>
          <w:szCs w:val="24"/>
        </w:rPr>
        <w:t>a)</w:t>
      </w:r>
      <w:r w:rsidRPr="00266494">
        <w:rPr>
          <w:rFonts w:ascii="Arial" w:hAnsi="Arial" w:cs="Arial"/>
          <w:b/>
          <w:bCs/>
          <w:sz w:val="24"/>
          <w:szCs w:val="24"/>
        </w:rPr>
        <w:t xml:space="preserve"> </w:t>
      </w:r>
      <w:r w:rsidRPr="00211A5C">
        <w:rPr>
          <w:rFonts w:ascii="Arial" w:hAnsi="Arial" w:cs="Arial"/>
          <w:sz w:val="24"/>
          <w:szCs w:val="24"/>
        </w:rPr>
        <w:t>In your opinion, what are the biggest limitations of online certifications?</w:t>
      </w:r>
    </w:p>
    <w:p w14:paraId="48FC15A8" w14:textId="0EA20CBC" w:rsidR="00437991" w:rsidRDefault="00AA74FD" w:rsidP="00437991">
      <w:pPr>
        <w:ind w:left="360"/>
        <w:jc w:val="both"/>
        <w:rPr>
          <w:noProof/>
        </w:rPr>
      </w:pPr>
      <w:r>
        <w:rPr>
          <w:noProof/>
        </w:rPr>
        <mc:AlternateContent>
          <mc:Choice Requires="wps">
            <w:drawing>
              <wp:anchor distT="0" distB="0" distL="114300" distR="114300" simplePos="0" relativeHeight="251683840" behindDoc="0" locked="0" layoutInCell="1" allowOverlap="1" wp14:anchorId="6ECDFCB8" wp14:editId="4102F08B">
                <wp:simplePos x="0" y="0"/>
                <wp:positionH relativeFrom="margin">
                  <wp:posOffset>-691563</wp:posOffset>
                </wp:positionH>
                <wp:positionV relativeFrom="paragraph">
                  <wp:posOffset>2157906</wp:posOffset>
                </wp:positionV>
                <wp:extent cx="6442075" cy="998924"/>
                <wp:effectExtent l="0" t="0" r="15875" b="10795"/>
                <wp:wrapNone/>
                <wp:docPr id="746786440" name="Text Box 5"/>
                <wp:cNvGraphicFramePr/>
                <a:graphic xmlns:a="http://schemas.openxmlformats.org/drawingml/2006/main">
                  <a:graphicData uri="http://schemas.microsoft.com/office/word/2010/wordprocessingShape">
                    <wps:wsp>
                      <wps:cNvSpPr txBox="1"/>
                      <wps:spPr>
                        <a:xfrm>
                          <a:off x="0" y="0"/>
                          <a:ext cx="6442075" cy="998924"/>
                        </a:xfrm>
                        <a:prstGeom prst="rect">
                          <a:avLst/>
                        </a:prstGeom>
                        <a:solidFill>
                          <a:schemeClr val="lt1"/>
                        </a:solidFill>
                        <a:ln w="6350">
                          <a:solidFill>
                            <a:schemeClr val="bg1"/>
                          </a:solidFill>
                        </a:ln>
                      </wps:spPr>
                      <wps:txbx>
                        <w:txbxContent>
                          <w:p w14:paraId="2C1E681B" w14:textId="1A8723E2" w:rsidR="00744DB4" w:rsidRPr="00C662A5" w:rsidRDefault="00AA74FD" w:rsidP="00744DB4">
                            <w:pPr>
                              <w:rPr>
                                <w:sz w:val="28"/>
                                <w:szCs w:val="28"/>
                                <w:lang w:val="en-US"/>
                              </w:rPr>
                            </w:pPr>
                            <w:r w:rsidRPr="00AA74FD">
                              <w:rPr>
                                <w:sz w:val="28"/>
                                <w:szCs w:val="28"/>
                              </w:rPr>
                              <w:t xml:space="preserve">Most people said the biggest problem with online certifications is the </w:t>
                            </w:r>
                            <w:r w:rsidRPr="00AA74FD">
                              <w:rPr>
                                <w:b/>
                                <w:bCs/>
                                <w:sz w:val="28"/>
                                <w:szCs w:val="28"/>
                              </w:rPr>
                              <w:t>lack of hands-on experience</w:t>
                            </w:r>
                            <w:r w:rsidRPr="00AA74FD">
                              <w:rPr>
                                <w:sz w:val="28"/>
                                <w:szCs w:val="28"/>
                              </w:rPr>
                              <w:t xml:space="preserve"> (59 votes). Other common issues were the </w:t>
                            </w:r>
                            <w:r w:rsidRPr="00AA74FD">
                              <w:rPr>
                                <w:b/>
                                <w:bCs/>
                                <w:sz w:val="28"/>
                                <w:szCs w:val="28"/>
                              </w:rPr>
                              <w:t>high cost</w:t>
                            </w:r>
                            <w:r w:rsidRPr="00AA74FD">
                              <w:rPr>
                                <w:sz w:val="28"/>
                                <w:szCs w:val="28"/>
                              </w:rPr>
                              <w:t xml:space="preserve">, </w:t>
                            </w:r>
                            <w:r w:rsidRPr="00AA74FD">
                              <w:rPr>
                                <w:b/>
                                <w:bCs/>
                                <w:sz w:val="28"/>
                                <w:szCs w:val="28"/>
                              </w:rPr>
                              <w:t>too many people with similar certificates</w:t>
                            </w:r>
                            <w:r w:rsidRPr="00AA74FD">
                              <w:rPr>
                                <w:sz w:val="28"/>
                                <w:szCs w:val="28"/>
                              </w:rPr>
                              <w:t xml:space="preserve"> (both 32 votes), and </w:t>
                            </w:r>
                            <w:r w:rsidRPr="00AA74FD">
                              <w:rPr>
                                <w:b/>
                                <w:bCs/>
                                <w:sz w:val="28"/>
                                <w:szCs w:val="28"/>
                              </w:rPr>
                              <w:t>limited value in the eyes of employers</w:t>
                            </w:r>
                            <w:r w:rsidRPr="00AA74FD">
                              <w:rPr>
                                <w:sz w:val="28"/>
                                <w:szCs w:val="28"/>
                              </w:rPr>
                              <w:t xml:space="preserve"> (30 votes)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DFCB8" id="_x0000_s1038" type="#_x0000_t202" style="position:absolute;left:0;text-align:left;margin-left:-54.45pt;margin-top:169.9pt;width:507.25pt;height:78.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" fillcolor="white [3201]" strokecolor="white [3212]" strokeweight=".5pt">
                <v:textbox>
                  <w:txbxContent>
                    <w:p w14:paraId="2C1E681B" w14:textId="1A8723E2" w:rsidR="00744DB4" w:rsidRPr="00C662A5" w:rsidRDefault="00AA74FD" w:rsidP="00744DB4">
                      <w:pPr>
                        <w:rPr>
                          <w:sz w:val="28"/>
                          <w:szCs w:val="28"/>
                          <w:lang w:val="en-US"/>
                        </w:rPr>
                      </w:pPr>
                      <w:r w:rsidRPr="00AA74FD">
                        <w:rPr>
                          <w:sz w:val="28"/>
                          <w:szCs w:val="28"/>
                        </w:rPr>
                        <w:t xml:space="preserve">Most people said the biggest problem with online certifications is the </w:t>
                      </w:r>
                      <w:r w:rsidRPr="00AA74FD">
                        <w:rPr>
                          <w:b/>
                          <w:bCs/>
                          <w:sz w:val="28"/>
                          <w:szCs w:val="28"/>
                        </w:rPr>
                        <w:t>lack of hands-on experience</w:t>
                      </w:r>
                      <w:r w:rsidRPr="00AA74FD">
                        <w:rPr>
                          <w:sz w:val="28"/>
                          <w:szCs w:val="28"/>
                        </w:rPr>
                        <w:t xml:space="preserve"> (59 votes). Other common issues were the </w:t>
                      </w:r>
                      <w:r w:rsidRPr="00AA74FD">
                        <w:rPr>
                          <w:b/>
                          <w:bCs/>
                          <w:sz w:val="28"/>
                          <w:szCs w:val="28"/>
                        </w:rPr>
                        <w:t>high cost</w:t>
                      </w:r>
                      <w:r w:rsidRPr="00AA74FD">
                        <w:rPr>
                          <w:sz w:val="28"/>
                          <w:szCs w:val="28"/>
                        </w:rPr>
                        <w:t xml:space="preserve">, </w:t>
                      </w:r>
                      <w:r w:rsidRPr="00AA74FD">
                        <w:rPr>
                          <w:b/>
                          <w:bCs/>
                          <w:sz w:val="28"/>
                          <w:szCs w:val="28"/>
                        </w:rPr>
                        <w:t>too many people with similar certificates</w:t>
                      </w:r>
                      <w:r w:rsidRPr="00AA74FD">
                        <w:rPr>
                          <w:sz w:val="28"/>
                          <w:szCs w:val="28"/>
                        </w:rPr>
                        <w:t xml:space="preserve"> (both 32 votes), and </w:t>
                      </w:r>
                      <w:r w:rsidRPr="00AA74FD">
                        <w:rPr>
                          <w:b/>
                          <w:bCs/>
                          <w:sz w:val="28"/>
                          <w:szCs w:val="28"/>
                        </w:rPr>
                        <w:t>limited value in the eyes of employers</w:t>
                      </w:r>
                      <w:r w:rsidRPr="00AA74FD">
                        <w:rPr>
                          <w:sz w:val="28"/>
                          <w:szCs w:val="28"/>
                        </w:rPr>
                        <w:t xml:space="preserve"> (30 votes)</w:t>
                      </w:r>
                    </w:p>
                  </w:txbxContent>
                </v:textbox>
                <w10:wrap anchorx="margin"/>
              </v:shape>
            </w:pict>
          </mc:Fallback>
        </mc:AlternateContent>
      </w:r>
      <w:r w:rsidR="00437991">
        <w:rPr>
          <w:noProof/>
        </w:rPr>
        <w:drawing>
          <wp:inline distT="0" distB="0" distL="0" distR="0" wp14:anchorId="7C7A796B" wp14:editId="1E5AAACC">
            <wp:extent cx="6277788" cy="2042160"/>
            <wp:effectExtent l="0" t="0" r="8890" b="0"/>
            <wp:docPr id="478284858" name="Picture 19" descr="Forms response chart. Question title: In your opinion, what are the biggest limitation of online certifications?.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In your opinion, what are the biggest limitation of online certifications?. Number of responses: 103 respon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6" t="24319" r="266" b="29280"/>
                    <a:stretch/>
                  </pic:blipFill>
                  <pic:spPr bwMode="auto">
                    <a:xfrm>
                      <a:off x="0" y="0"/>
                      <a:ext cx="6308610" cy="2052186"/>
                    </a:xfrm>
                    <a:prstGeom prst="rect">
                      <a:avLst/>
                    </a:prstGeom>
                    <a:noFill/>
                    <a:ln>
                      <a:noFill/>
                    </a:ln>
                    <a:extLst>
                      <a:ext uri="{53640926-AAD7-44D8-BBD7-CCE9431645EC}">
                        <a14:shadowObscured xmlns:a14="http://schemas.microsoft.com/office/drawing/2010/main"/>
                      </a:ext>
                    </a:extLst>
                  </pic:spPr>
                </pic:pic>
              </a:graphicData>
            </a:graphic>
          </wp:inline>
        </w:drawing>
      </w:r>
    </w:p>
    <w:p w14:paraId="02D9E3D8" w14:textId="501D49B9" w:rsidR="000B3A39" w:rsidRDefault="000B3A39" w:rsidP="00266494">
      <w:pPr>
        <w:ind w:left="360"/>
        <w:rPr>
          <w:rFonts w:ascii="Arial" w:hAnsi="Arial" w:cs="Arial"/>
          <w:sz w:val="24"/>
          <w:szCs w:val="24"/>
        </w:rPr>
      </w:pPr>
    </w:p>
    <w:p w14:paraId="28D6AFC2" w14:textId="77777777" w:rsidR="003247A0" w:rsidRDefault="003247A0" w:rsidP="00266494">
      <w:pPr>
        <w:ind w:left="360"/>
        <w:rPr>
          <w:rFonts w:ascii="Arial" w:hAnsi="Arial" w:cs="Arial"/>
          <w:sz w:val="24"/>
          <w:szCs w:val="24"/>
        </w:rPr>
      </w:pPr>
    </w:p>
    <w:p w14:paraId="4E838D1F" w14:textId="77777777" w:rsidR="003247A0" w:rsidRDefault="003247A0" w:rsidP="00266494">
      <w:pPr>
        <w:ind w:left="360"/>
        <w:rPr>
          <w:rFonts w:ascii="Arial" w:hAnsi="Arial" w:cs="Arial"/>
          <w:sz w:val="24"/>
          <w:szCs w:val="24"/>
        </w:rPr>
      </w:pPr>
    </w:p>
    <w:p w14:paraId="00D68D0D" w14:textId="77777777" w:rsidR="003247A0" w:rsidRDefault="003247A0" w:rsidP="00266494">
      <w:pPr>
        <w:ind w:left="360"/>
        <w:rPr>
          <w:rFonts w:ascii="Arial" w:hAnsi="Arial" w:cs="Arial"/>
          <w:sz w:val="24"/>
          <w:szCs w:val="24"/>
        </w:rPr>
      </w:pPr>
    </w:p>
    <w:p w14:paraId="5F25275A" w14:textId="77777777" w:rsidR="003247A0" w:rsidRDefault="003247A0" w:rsidP="00266494">
      <w:pPr>
        <w:ind w:left="360"/>
        <w:rPr>
          <w:rFonts w:ascii="Arial" w:hAnsi="Arial" w:cs="Arial"/>
          <w:sz w:val="24"/>
          <w:szCs w:val="24"/>
        </w:rPr>
      </w:pPr>
    </w:p>
    <w:p w14:paraId="1A1677CB" w14:textId="77777777" w:rsidR="003247A0" w:rsidRDefault="003247A0" w:rsidP="00266494">
      <w:pPr>
        <w:ind w:left="360"/>
        <w:rPr>
          <w:rFonts w:ascii="Arial" w:hAnsi="Arial" w:cs="Arial"/>
          <w:sz w:val="24"/>
          <w:szCs w:val="24"/>
        </w:rPr>
      </w:pPr>
    </w:p>
    <w:p w14:paraId="3DE30B55" w14:textId="77777777" w:rsidR="003247A0" w:rsidRDefault="003247A0" w:rsidP="00266494">
      <w:pPr>
        <w:ind w:left="360"/>
        <w:rPr>
          <w:rFonts w:ascii="Arial" w:hAnsi="Arial" w:cs="Arial"/>
          <w:sz w:val="24"/>
          <w:szCs w:val="24"/>
        </w:rPr>
      </w:pPr>
    </w:p>
    <w:p w14:paraId="2A684D89" w14:textId="77777777" w:rsidR="003247A0" w:rsidRDefault="003247A0" w:rsidP="00266494">
      <w:pPr>
        <w:ind w:left="360"/>
        <w:rPr>
          <w:rFonts w:ascii="Arial" w:hAnsi="Arial" w:cs="Arial"/>
          <w:sz w:val="24"/>
          <w:szCs w:val="24"/>
        </w:rPr>
      </w:pPr>
    </w:p>
    <w:p w14:paraId="28627BA0" w14:textId="77777777" w:rsidR="003247A0" w:rsidRPr="00DA088D" w:rsidRDefault="003247A0" w:rsidP="00DA088D">
      <w:pPr>
        <w:ind w:left="360"/>
        <w:jc w:val="center"/>
        <w:rPr>
          <w:rFonts w:ascii="Arial" w:hAnsi="Arial" w:cs="Arial"/>
          <w:b/>
          <w:bCs/>
          <w:sz w:val="24"/>
          <w:szCs w:val="24"/>
        </w:rPr>
      </w:pPr>
    </w:p>
    <w:p w14:paraId="265CC567" w14:textId="0E981A4C" w:rsidR="00DA088D" w:rsidRPr="005D62F9" w:rsidRDefault="00BD5C26" w:rsidP="00DA088D">
      <w:pPr>
        <w:jc w:val="center"/>
        <w:rPr>
          <w:rFonts w:ascii="Arial" w:hAnsi="Arial" w:cs="Arial"/>
          <w:b/>
          <w:bCs/>
          <w:sz w:val="32"/>
          <w:szCs w:val="32"/>
        </w:rPr>
      </w:pPr>
      <w:r w:rsidRPr="005D62F9">
        <w:rPr>
          <w:rFonts w:ascii="Arial" w:hAnsi="Arial" w:cs="Arial"/>
          <w:b/>
          <w:bCs/>
          <w:sz w:val="32"/>
          <w:szCs w:val="32"/>
        </w:rPr>
        <w:t xml:space="preserve">Chapter </w:t>
      </w:r>
      <w:r w:rsidR="0068727F" w:rsidRPr="005D62F9">
        <w:rPr>
          <w:rFonts w:ascii="Arial" w:hAnsi="Arial" w:cs="Arial"/>
          <w:b/>
          <w:bCs/>
          <w:sz w:val="32"/>
          <w:szCs w:val="32"/>
        </w:rPr>
        <w:t>–</w:t>
      </w:r>
      <w:r w:rsidRPr="005D62F9">
        <w:rPr>
          <w:rFonts w:ascii="Arial" w:hAnsi="Arial" w:cs="Arial"/>
          <w:b/>
          <w:bCs/>
          <w:sz w:val="32"/>
          <w:szCs w:val="32"/>
        </w:rPr>
        <w:t xml:space="preserve"> </w:t>
      </w:r>
      <w:r w:rsidR="00DA088D" w:rsidRPr="005D62F9">
        <w:rPr>
          <w:rFonts w:ascii="Arial" w:hAnsi="Arial" w:cs="Arial"/>
          <w:b/>
          <w:bCs/>
          <w:sz w:val="32"/>
          <w:szCs w:val="32"/>
        </w:rPr>
        <w:t>5</w:t>
      </w:r>
    </w:p>
    <w:p w14:paraId="3FD533C6" w14:textId="51EA58C8" w:rsidR="00064C43" w:rsidRPr="005D62F9" w:rsidRDefault="0068727F" w:rsidP="00DA088D">
      <w:pPr>
        <w:jc w:val="center"/>
        <w:rPr>
          <w:rFonts w:ascii="Arial" w:hAnsi="Arial" w:cs="Arial"/>
          <w:b/>
          <w:bCs/>
          <w:sz w:val="32"/>
          <w:szCs w:val="32"/>
        </w:rPr>
      </w:pPr>
      <w:r w:rsidRPr="005D62F9">
        <w:rPr>
          <w:rFonts w:ascii="Arial" w:hAnsi="Arial" w:cs="Arial"/>
          <w:b/>
          <w:bCs/>
          <w:sz w:val="32"/>
          <w:szCs w:val="32"/>
        </w:rPr>
        <w:t>Interpretation, Conclusion and Future Research</w:t>
      </w:r>
    </w:p>
    <w:p w14:paraId="56CE8384" w14:textId="265ED03D" w:rsidR="00064C43" w:rsidRPr="00064C43" w:rsidRDefault="00064C43" w:rsidP="00064C43">
      <w:pPr>
        <w:rPr>
          <w:rFonts w:ascii="Arial" w:hAnsi="Arial" w:cs="Arial"/>
          <w:sz w:val="24"/>
          <w:szCs w:val="24"/>
        </w:rPr>
      </w:pPr>
      <w:r>
        <w:rPr>
          <w:rFonts w:ascii="Arial" w:hAnsi="Arial" w:cs="Arial"/>
          <w:sz w:val="24"/>
          <w:szCs w:val="24"/>
        </w:rPr>
        <w:br w:type="page"/>
      </w:r>
    </w:p>
    <w:p w14:paraId="4B98314D" w14:textId="77777777" w:rsidR="00064C43" w:rsidRPr="005D62F9" w:rsidRDefault="00064C43" w:rsidP="00064C43">
      <w:pPr>
        <w:rPr>
          <w:rFonts w:ascii="Arial" w:hAnsi="Arial" w:cs="Arial"/>
          <w:b/>
          <w:bCs/>
          <w:sz w:val="28"/>
          <w:szCs w:val="28"/>
        </w:rPr>
      </w:pPr>
      <w:r w:rsidRPr="00064C43">
        <w:rPr>
          <w:rFonts w:ascii="Arial" w:hAnsi="Arial" w:cs="Arial"/>
          <w:b/>
          <w:bCs/>
          <w:sz w:val="28"/>
          <w:szCs w:val="28"/>
        </w:rPr>
        <w:lastRenderedPageBreak/>
        <w:t>CHAPTER 5 – INTERPRETATION, CONCLUSION, AND FUTURE RESEARCH</w:t>
      </w:r>
    </w:p>
    <w:p w14:paraId="04695711" w14:textId="77777777" w:rsidR="00B34BE8" w:rsidRPr="00064C43" w:rsidRDefault="00B34BE8" w:rsidP="00064C43">
      <w:pPr>
        <w:rPr>
          <w:rFonts w:ascii="Arial" w:hAnsi="Arial" w:cs="Arial"/>
          <w:b/>
          <w:bCs/>
          <w:sz w:val="26"/>
          <w:szCs w:val="26"/>
        </w:rPr>
      </w:pPr>
    </w:p>
    <w:p w14:paraId="56A9B978" w14:textId="56AA93DD" w:rsidR="00B34BE8" w:rsidRPr="00064C43" w:rsidRDefault="00064C43" w:rsidP="00064C43">
      <w:pPr>
        <w:rPr>
          <w:rFonts w:ascii="Arial" w:hAnsi="Arial" w:cs="Arial"/>
          <w:b/>
          <w:bCs/>
          <w:sz w:val="26"/>
          <w:szCs w:val="26"/>
        </w:rPr>
      </w:pPr>
      <w:r w:rsidRPr="00064C43">
        <w:rPr>
          <w:rFonts w:ascii="Arial" w:hAnsi="Arial" w:cs="Arial"/>
          <w:b/>
          <w:bCs/>
          <w:sz w:val="26"/>
          <w:szCs w:val="26"/>
        </w:rPr>
        <w:t>5.1 Interpretation of Findings</w:t>
      </w:r>
    </w:p>
    <w:p w14:paraId="553AA631" w14:textId="77777777" w:rsidR="00064C43" w:rsidRPr="00064C43" w:rsidRDefault="00064C43" w:rsidP="00064C43">
      <w:pPr>
        <w:rPr>
          <w:rFonts w:ascii="Arial" w:hAnsi="Arial" w:cs="Arial"/>
          <w:sz w:val="24"/>
          <w:szCs w:val="24"/>
        </w:rPr>
      </w:pPr>
      <w:r w:rsidRPr="00064C43">
        <w:rPr>
          <w:rFonts w:ascii="Arial" w:hAnsi="Arial" w:cs="Arial"/>
          <w:sz w:val="24"/>
          <w:szCs w:val="24"/>
        </w:rPr>
        <w:t xml:space="preserve">This research set out to answer a big question: </w:t>
      </w:r>
      <w:r w:rsidRPr="00064C43">
        <w:rPr>
          <w:rFonts w:ascii="Arial" w:hAnsi="Arial" w:cs="Arial"/>
          <w:i/>
          <w:iCs/>
          <w:sz w:val="24"/>
          <w:szCs w:val="24"/>
        </w:rPr>
        <w:t>Do online certifications truly enhance careers, or are they just digital decorations on résumés?</w:t>
      </w:r>
      <w:r w:rsidRPr="00064C43">
        <w:rPr>
          <w:rFonts w:ascii="Arial" w:hAnsi="Arial" w:cs="Arial"/>
          <w:sz w:val="24"/>
          <w:szCs w:val="24"/>
        </w:rPr>
        <w:t xml:space="preserve"> The answer? It’s complicated—but eye-opening.</w:t>
      </w:r>
    </w:p>
    <w:p w14:paraId="46069B4A" w14:textId="77777777" w:rsidR="00064C43" w:rsidRPr="00064C43" w:rsidRDefault="00064C43" w:rsidP="00064C43">
      <w:pPr>
        <w:rPr>
          <w:rFonts w:ascii="Arial" w:hAnsi="Arial" w:cs="Arial"/>
          <w:sz w:val="24"/>
          <w:szCs w:val="24"/>
        </w:rPr>
      </w:pPr>
      <w:r w:rsidRPr="00064C43">
        <w:rPr>
          <w:rFonts w:ascii="Arial" w:hAnsi="Arial" w:cs="Arial"/>
          <w:sz w:val="24"/>
          <w:szCs w:val="24"/>
        </w:rPr>
        <w:t>Let’s break down what the data really told us:</w:t>
      </w:r>
    </w:p>
    <w:p w14:paraId="06803888" w14:textId="77777777" w:rsidR="00064C43" w:rsidRPr="00064C43" w:rsidRDefault="00064C43" w:rsidP="00064C43">
      <w:pPr>
        <w:rPr>
          <w:rFonts w:ascii="Arial" w:hAnsi="Arial" w:cs="Arial"/>
          <w:sz w:val="24"/>
          <w:szCs w:val="24"/>
        </w:rPr>
      </w:pPr>
      <w:r w:rsidRPr="00064C43">
        <w:rPr>
          <w:rFonts w:ascii="Arial" w:hAnsi="Arial" w:cs="Arial"/>
          <w:b/>
          <w:bCs/>
          <w:sz w:val="24"/>
          <w:szCs w:val="24"/>
        </w:rPr>
        <w:t>1. Perceived Value vs. Real-World Use</w:t>
      </w:r>
      <w:r w:rsidRPr="00064C43">
        <w:rPr>
          <w:rFonts w:ascii="Arial" w:hAnsi="Arial" w:cs="Arial"/>
          <w:sz w:val="24"/>
          <w:szCs w:val="24"/>
        </w:rPr>
        <w:br/>
        <w:t xml:space="preserve">A massive </w:t>
      </w:r>
      <w:r w:rsidRPr="00064C43">
        <w:rPr>
          <w:rFonts w:ascii="Arial" w:hAnsi="Arial" w:cs="Arial"/>
          <w:i/>
          <w:iCs/>
          <w:sz w:val="24"/>
          <w:szCs w:val="24"/>
        </w:rPr>
        <w:t>91 out of 103 respondents</w:t>
      </w:r>
      <w:r w:rsidRPr="00064C43">
        <w:rPr>
          <w:rFonts w:ascii="Arial" w:hAnsi="Arial" w:cs="Arial"/>
          <w:sz w:val="24"/>
          <w:szCs w:val="24"/>
        </w:rPr>
        <w:t xml:space="preserve"> felt that online certifications boosted their skills and confidence. Sounds great, right? But here’s the twist—</w:t>
      </w:r>
      <w:r w:rsidRPr="00064C43">
        <w:rPr>
          <w:rFonts w:ascii="Arial" w:hAnsi="Arial" w:cs="Arial"/>
          <w:i/>
          <w:iCs/>
          <w:sz w:val="24"/>
          <w:szCs w:val="24"/>
        </w:rPr>
        <w:t>almost half of them said they rarely used those skills</w:t>
      </w:r>
      <w:r w:rsidRPr="00064C43">
        <w:rPr>
          <w:rFonts w:ascii="Arial" w:hAnsi="Arial" w:cs="Arial"/>
          <w:sz w:val="24"/>
          <w:szCs w:val="24"/>
        </w:rPr>
        <w:t>. That’s a red flag. It means many courses might be teaching theory without offering real chances to practice.</w:t>
      </w:r>
    </w:p>
    <w:p w14:paraId="00057A4C" w14:textId="77777777" w:rsidR="00064C43" w:rsidRPr="00064C43" w:rsidRDefault="00064C43" w:rsidP="00064C43">
      <w:pPr>
        <w:rPr>
          <w:rFonts w:ascii="Arial" w:hAnsi="Arial" w:cs="Arial"/>
          <w:sz w:val="24"/>
          <w:szCs w:val="24"/>
        </w:rPr>
      </w:pPr>
      <w:r w:rsidRPr="00064C43">
        <w:rPr>
          <w:rFonts w:ascii="Arial" w:hAnsi="Arial" w:cs="Arial"/>
          <w:sz w:val="24"/>
          <w:szCs w:val="24"/>
        </w:rPr>
        <w:t xml:space="preserve">And nothing illustrates this better than the story of </w:t>
      </w:r>
      <w:r w:rsidRPr="00064C43">
        <w:rPr>
          <w:rFonts w:ascii="Arial" w:hAnsi="Arial" w:cs="Arial"/>
          <w:i/>
          <w:iCs/>
          <w:sz w:val="24"/>
          <w:szCs w:val="24"/>
        </w:rPr>
        <w:t>Bisma Fareed</w:t>
      </w:r>
      <w:r w:rsidRPr="00064C43">
        <w:rPr>
          <w:rFonts w:ascii="Arial" w:hAnsi="Arial" w:cs="Arial"/>
          <w:sz w:val="24"/>
          <w:szCs w:val="24"/>
        </w:rPr>
        <w:t xml:space="preserve">, the Delhi University topper with </w:t>
      </w:r>
      <w:r w:rsidRPr="00064C43">
        <w:rPr>
          <w:rFonts w:ascii="Arial" w:hAnsi="Arial" w:cs="Arial"/>
          <w:i/>
          <w:iCs/>
          <w:sz w:val="24"/>
          <w:szCs w:val="24"/>
        </w:rPr>
        <w:t>50+ certificates</w:t>
      </w:r>
      <w:r w:rsidRPr="00064C43">
        <w:rPr>
          <w:rFonts w:ascii="Arial" w:hAnsi="Arial" w:cs="Arial"/>
          <w:sz w:val="24"/>
          <w:szCs w:val="24"/>
        </w:rPr>
        <w:t xml:space="preserve">—yet she couldn’t land a job. Her viral LinkedIn post said it all: </w:t>
      </w:r>
      <w:r w:rsidRPr="00064C43">
        <w:rPr>
          <w:rFonts w:ascii="Arial" w:hAnsi="Arial" w:cs="Arial"/>
          <w:i/>
          <w:iCs/>
          <w:sz w:val="24"/>
          <w:szCs w:val="24"/>
        </w:rPr>
        <w:t>“I wasn’t ready for the skills question.”</w:t>
      </w:r>
      <w:r w:rsidRPr="00064C43">
        <w:rPr>
          <w:rFonts w:ascii="Arial" w:hAnsi="Arial" w:cs="Arial"/>
          <w:sz w:val="24"/>
          <w:szCs w:val="24"/>
        </w:rPr>
        <w:t xml:space="preserve"> That one sentence mirrors what our data revealed—certificates can’t replace competence.</w:t>
      </w:r>
    </w:p>
    <w:p w14:paraId="6D31749F" w14:textId="4A3592A5" w:rsidR="00064C43" w:rsidRPr="00064C43" w:rsidRDefault="00064C43" w:rsidP="00064C43">
      <w:pPr>
        <w:rPr>
          <w:rFonts w:ascii="Arial" w:hAnsi="Arial" w:cs="Arial"/>
          <w:sz w:val="24"/>
          <w:szCs w:val="24"/>
        </w:rPr>
      </w:pPr>
      <w:r w:rsidRPr="00064C43">
        <w:rPr>
          <w:rFonts w:ascii="Arial" w:hAnsi="Arial" w:cs="Arial"/>
          <w:b/>
          <w:bCs/>
          <w:sz w:val="24"/>
          <w:szCs w:val="24"/>
        </w:rPr>
        <w:t>2. Platform Choices and Real Intentions</w:t>
      </w:r>
      <w:r w:rsidRPr="00064C43">
        <w:rPr>
          <w:rFonts w:ascii="Arial" w:hAnsi="Arial" w:cs="Arial"/>
          <w:sz w:val="24"/>
          <w:szCs w:val="24"/>
        </w:rPr>
        <w:br/>
      </w:r>
      <w:r w:rsidRPr="00064C43">
        <w:rPr>
          <w:rFonts w:ascii="Arial" w:hAnsi="Arial" w:cs="Arial"/>
          <w:i/>
          <w:iCs/>
          <w:sz w:val="24"/>
          <w:szCs w:val="24"/>
        </w:rPr>
        <w:t>Coursera, LinkedIn Learning, and Udemy</w:t>
      </w:r>
      <w:r w:rsidRPr="00064C43">
        <w:rPr>
          <w:rFonts w:ascii="Arial" w:hAnsi="Arial" w:cs="Arial"/>
          <w:sz w:val="24"/>
          <w:szCs w:val="24"/>
        </w:rPr>
        <w:t xml:space="preserve"> led the pack—84% of respondents </w:t>
      </w:r>
      <w:r w:rsidR="006F2099" w:rsidRPr="00064C43">
        <w:rPr>
          <w:rFonts w:ascii="Arial" w:hAnsi="Arial" w:cs="Arial"/>
          <w:sz w:val="24"/>
          <w:szCs w:val="24"/>
        </w:rPr>
        <w:t>favoured</w:t>
      </w:r>
      <w:r w:rsidRPr="00064C43">
        <w:rPr>
          <w:rFonts w:ascii="Arial" w:hAnsi="Arial" w:cs="Arial"/>
          <w:sz w:val="24"/>
          <w:szCs w:val="24"/>
        </w:rPr>
        <w:t xml:space="preserve"> them for their industry-aligned content. But here's the kicker: </w:t>
      </w:r>
      <w:r w:rsidRPr="00064C43">
        <w:rPr>
          <w:rFonts w:ascii="Arial" w:hAnsi="Arial" w:cs="Arial"/>
          <w:i/>
          <w:iCs/>
          <w:sz w:val="24"/>
          <w:szCs w:val="24"/>
        </w:rPr>
        <w:t>59% still felt these platforms lacked hands-on learning opportunities.</w:t>
      </w:r>
      <w:r w:rsidRPr="00064C43">
        <w:rPr>
          <w:rFonts w:ascii="Arial" w:hAnsi="Arial" w:cs="Arial"/>
          <w:sz w:val="24"/>
          <w:szCs w:val="24"/>
        </w:rPr>
        <w:t xml:space="preserve"> Even the best-known names aren’t closing the skill gap entirely.</w:t>
      </w:r>
    </w:p>
    <w:p w14:paraId="1D53EEC0" w14:textId="77777777" w:rsidR="00064C43" w:rsidRPr="00064C43" w:rsidRDefault="00064C43" w:rsidP="00064C43">
      <w:pPr>
        <w:rPr>
          <w:rFonts w:ascii="Arial" w:hAnsi="Arial" w:cs="Arial"/>
          <w:sz w:val="24"/>
          <w:szCs w:val="24"/>
        </w:rPr>
      </w:pPr>
      <w:r w:rsidRPr="00064C43">
        <w:rPr>
          <w:rFonts w:ascii="Arial" w:hAnsi="Arial" w:cs="Arial"/>
          <w:sz w:val="24"/>
          <w:szCs w:val="24"/>
        </w:rPr>
        <w:t xml:space="preserve">As for why people pursue these courses? It’s a mix: </w:t>
      </w:r>
      <w:r w:rsidRPr="00064C43">
        <w:rPr>
          <w:rFonts w:ascii="Arial" w:hAnsi="Arial" w:cs="Arial"/>
          <w:i/>
          <w:iCs/>
          <w:sz w:val="24"/>
          <w:szCs w:val="24"/>
        </w:rPr>
        <w:t>55.3% wanted practical skills</w:t>
      </w:r>
      <w:r w:rsidRPr="00064C43">
        <w:rPr>
          <w:rFonts w:ascii="Arial" w:hAnsi="Arial" w:cs="Arial"/>
          <w:sz w:val="24"/>
          <w:szCs w:val="24"/>
        </w:rPr>
        <w:t xml:space="preserve">, while </w:t>
      </w:r>
      <w:r w:rsidRPr="00064C43">
        <w:rPr>
          <w:rFonts w:ascii="Arial" w:hAnsi="Arial" w:cs="Arial"/>
          <w:i/>
          <w:iCs/>
          <w:sz w:val="24"/>
          <w:szCs w:val="24"/>
        </w:rPr>
        <w:t>38.8% were résumé-driven</w:t>
      </w:r>
      <w:r w:rsidRPr="00064C43">
        <w:rPr>
          <w:rFonts w:ascii="Arial" w:hAnsi="Arial" w:cs="Arial"/>
          <w:sz w:val="24"/>
          <w:szCs w:val="24"/>
        </w:rPr>
        <w:t>. This tug-of-war between learning for growth vs. learning for display reflects today’s fast-paced job market—and maybe even some peer pressure.</w:t>
      </w:r>
    </w:p>
    <w:p w14:paraId="37FB0E3F" w14:textId="77777777" w:rsidR="00064C43" w:rsidRPr="00064C43" w:rsidRDefault="00064C43" w:rsidP="00064C43">
      <w:pPr>
        <w:rPr>
          <w:rFonts w:ascii="Arial" w:hAnsi="Arial" w:cs="Arial"/>
          <w:sz w:val="24"/>
          <w:szCs w:val="24"/>
        </w:rPr>
      </w:pPr>
      <w:r w:rsidRPr="00064C43">
        <w:rPr>
          <w:rFonts w:ascii="Arial" w:hAnsi="Arial" w:cs="Arial"/>
          <w:b/>
          <w:bCs/>
          <w:sz w:val="24"/>
          <w:szCs w:val="24"/>
        </w:rPr>
        <w:t>3. What Employers Really Think</w:t>
      </w:r>
      <w:r w:rsidRPr="00064C43">
        <w:rPr>
          <w:rFonts w:ascii="Arial" w:hAnsi="Arial" w:cs="Arial"/>
          <w:sz w:val="24"/>
          <w:szCs w:val="24"/>
        </w:rPr>
        <w:br/>
        <w:t xml:space="preserve">When we looked at qualitative responses, the divide became clear. </w:t>
      </w:r>
      <w:r w:rsidRPr="00064C43">
        <w:rPr>
          <w:rFonts w:ascii="Arial" w:hAnsi="Arial" w:cs="Arial"/>
          <w:i/>
          <w:iCs/>
          <w:sz w:val="24"/>
          <w:szCs w:val="24"/>
        </w:rPr>
        <w:t>Tech, design, and marketing recruiters</w:t>
      </w:r>
      <w:r w:rsidRPr="00064C43">
        <w:rPr>
          <w:rFonts w:ascii="Arial" w:hAnsi="Arial" w:cs="Arial"/>
          <w:sz w:val="24"/>
          <w:szCs w:val="24"/>
        </w:rPr>
        <w:t xml:space="preserve"> are more welcoming of online certifications. But in </w:t>
      </w:r>
      <w:r w:rsidRPr="00064C43">
        <w:rPr>
          <w:rFonts w:ascii="Arial" w:hAnsi="Arial" w:cs="Arial"/>
          <w:i/>
          <w:iCs/>
          <w:sz w:val="24"/>
          <w:szCs w:val="24"/>
        </w:rPr>
        <w:t>law, finance, and traditional business roles</w:t>
      </w:r>
      <w:r w:rsidRPr="00064C43">
        <w:rPr>
          <w:rFonts w:ascii="Arial" w:hAnsi="Arial" w:cs="Arial"/>
          <w:sz w:val="24"/>
          <w:szCs w:val="24"/>
        </w:rPr>
        <w:t>, degrees still carry more weight.</w:t>
      </w:r>
    </w:p>
    <w:p w14:paraId="355E6034" w14:textId="77777777" w:rsidR="00064C43" w:rsidRPr="00064C43" w:rsidRDefault="00064C43" w:rsidP="00064C43">
      <w:pPr>
        <w:rPr>
          <w:rFonts w:ascii="Arial" w:hAnsi="Arial" w:cs="Arial"/>
          <w:sz w:val="24"/>
          <w:szCs w:val="24"/>
        </w:rPr>
      </w:pPr>
      <w:r w:rsidRPr="00064C43">
        <w:rPr>
          <w:rFonts w:ascii="Arial" w:hAnsi="Arial" w:cs="Arial"/>
          <w:sz w:val="24"/>
          <w:szCs w:val="24"/>
        </w:rPr>
        <w:t xml:space="preserve">One recruiter summed it up perfectly: </w:t>
      </w:r>
      <w:r w:rsidRPr="00064C43">
        <w:rPr>
          <w:rFonts w:ascii="Arial" w:hAnsi="Arial" w:cs="Arial"/>
          <w:i/>
          <w:iCs/>
          <w:sz w:val="24"/>
          <w:szCs w:val="24"/>
        </w:rPr>
        <w:t>“Certificates are everywhere now. We look for projects, not paper.”</w:t>
      </w:r>
      <w:r w:rsidRPr="00064C43">
        <w:rPr>
          <w:rFonts w:ascii="Arial" w:hAnsi="Arial" w:cs="Arial"/>
          <w:sz w:val="24"/>
          <w:szCs w:val="24"/>
        </w:rPr>
        <w:t xml:space="preserve"> That comment echoes again and again—recruiters want proof, not printouts.</w:t>
      </w:r>
    </w:p>
    <w:p w14:paraId="009D7227" w14:textId="77777777" w:rsidR="00064C43" w:rsidRPr="00064C43" w:rsidRDefault="00064C43" w:rsidP="00064C43">
      <w:pPr>
        <w:rPr>
          <w:rFonts w:ascii="Arial" w:hAnsi="Arial" w:cs="Arial"/>
          <w:sz w:val="24"/>
          <w:szCs w:val="24"/>
        </w:rPr>
      </w:pPr>
      <w:r w:rsidRPr="00064C43">
        <w:rPr>
          <w:rFonts w:ascii="Arial" w:hAnsi="Arial" w:cs="Arial"/>
          <w:b/>
          <w:bCs/>
          <w:sz w:val="24"/>
          <w:szCs w:val="24"/>
        </w:rPr>
        <w:t>4. Engagement Patterns: Are Learners Really Learning?</w:t>
      </w:r>
      <w:r w:rsidRPr="00064C43">
        <w:rPr>
          <w:rFonts w:ascii="Arial" w:hAnsi="Arial" w:cs="Arial"/>
          <w:sz w:val="24"/>
          <w:szCs w:val="24"/>
        </w:rPr>
        <w:br/>
        <w:t xml:space="preserve">Here’s a stat that made us pause: only </w:t>
      </w:r>
      <w:r w:rsidRPr="00064C43">
        <w:rPr>
          <w:rFonts w:ascii="Arial" w:hAnsi="Arial" w:cs="Arial"/>
          <w:i/>
          <w:iCs/>
          <w:sz w:val="24"/>
          <w:szCs w:val="24"/>
        </w:rPr>
        <w:t>33% of learners</w:t>
      </w:r>
      <w:r w:rsidRPr="00064C43">
        <w:rPr>
          <w:rFonts w:ascii="Arial" w:hAnsi="Arial" w:cs="Arial"/>
          <w:sz w:val="24"/>
          <w:szCs w:val="24"/>
        </w:rPr>
        <w:t xml:space="preserve"> watched course videos completely. </w:t>
      </w:r>
      <w:r w:rsidRPr="00064C43">
        <w:rPr>
          <w:rFonts w:ascii="Arial" w:hAnsi="Arial" w:cs="Arial"/>
          <w:i/>
          <w:iCs/>
          <w:sz w:val="24"/>
          <w:szCs w:val="24"/>
        </w:rPr>
        <w:t>35% skipped sections</w:t>
      </w:r>
      <w:r w:rsidRPr="00064C43">
        <w:rPr>
          <w:rFonts w:ascii="Arial" w:hAnsi="Arial" w:cs="Arial"/>
          <w:sz w:val="24"/>
          <w:szCs w:val="24"/>
        </w:rPr>
        <w:t xml:space="preserve">, and </w:t>
      </w:r>
      <w:r w:rsidRPr="00064C43">
        <w:rPr>
          <w:rFonts w:ascii="Arial" w:hAnsi="Arial" w:cs="Arial"/>
          <w:i/>
          <w:iCs/>
          <w:sz w:val="24"/>
          <w:szCs w:val="24"/>
        </w:rPr>
        <w:t>22.3% rarely applied what they learned</w:t>
      </w:r>
      <w:r w:rsidRPr="00064C43">
        <w:rPr>
          <w:rFonts w:ascii="Arial" w:hAnsi="Arial" w:cs="Arial"/>
          <w:sz w:val="24"/>
          <w:szCs w:val="24"/>
        </w:rPr>
        <w:t>. This trend of “checklist learning”—doing courses just to get the certificate—is very real. And it's holding learners back.</w:t>
      </w:r>
    </w:p>
    <w:p w14:paraId="4E5F71E2" w14:textId="77777777" w:rsidR="00B34BE8" w:rsidRPr="00064C43" w:rsidRDefault="00B34BE8" w:rsidP="00064C43">
      <w:pPr>
        <w:rPr>
          <w:rFonts w:ascii="Arial" w:hAnsi="Arial" w:cs="Arial"/>
          <w:sz w:val="24"/>
          <w:szCs w:val="24"/>
        </w:rPr>
      </w:pPr>
    </w:p>
    <w:p w14:paraId="76CE3DD0" w14:textId="77777777" w:rsidR="00064C43" w:rsidRPr="00064C43" w:rsidRDefault="00064C43" w:rsidP="00064C43">
      <w:pPr>
        <w:rPr>
          <w:rFonts w:ascii="Arial" w:hAnsi="Arial" w:cs="Arial"/>
          <w:b/>
          <w:bCs/>
          <w:sz w:val="26"/>
          <w:szCs w:val="26"/>
        </w:rPr>
      </w:pPr>
      <w:r w:rsidRPr="00064C43">
        <w:rPr>
          <w:rFonts w:ascii="Arial" w:hAnsi="Arial" w:cs="Arial"/>
          <w:b/>
          <w:bCs/>
          <w:sz w:val="26"/>
          <w:szCs w:val="26"/>
        </w:rPr>
        <w:lastRenderedPageBreak/>
        <w:t>5.2 Conclusion</w:t>
      </w:r>
    </w:p>
    <w:p w14:paraId="61264477" w14:textId="77777777" w:rsidR="00064C43" w:rsidRPr="00064C43" w:rsidRDefault="00064C43" w:rsidP="00064C43">
      <w:pPr>
        <w:rPr>
          <w:rFonts w:ascii="Arial" w:hAnsi="Arial" w:cs="Arial"/>
          <w:sz w:val="24"/>
          <w:szCs w:val="24"/>
        </w:rPr>
      </w:pPr>
      <w:r w:rsidRPr="00064C43">
        <w:rPr>
          <w:rFonts w:ascii="Arial" w:hAnsi="Arial" w:cs="Arial"/>
          <w:sz w:val="24"/>
          <w:szCs w:val="24"/>
        </w:rPr>
        <w:t xml:space="preserve">Online certifications are a </w:t>
      </w:r>
      <w:r w:rsidRPr="00064C43">
        <w:rPr>
          <w:rFonts w:ascii="Arial" w:hAnsi="Arial" w:cs="Arial"/>
          <w:i/>
          <w:iCs/>
          <w:sz w:val="24"/>
          <w:szCs w:val="24"/>
        </w:rPr>
        <w:t>blessing and a trap</w:t>
      </w:r>
      <w:r w:rsidRPr="00064C43">
        <w:rPr>
          <w:rFonts w:ascii="Arial" w:hAnsi="Arial" w:cs="Arial"/>
          <w:sz w:val="24"/>
          <w:szCs w:val="24"/>
        </w:rPr>
        <w:t>. On one hand, they open doors and democratize learning. On the other, if pursued carelessly, they become just another checkbox in the race for validation.</w:t>
      </w:r>
    </w:p>
    <w:p w14:paraId="141D810B" w14:textId="77777777" w:rsidR="00064C43" w:rsidRPr="00064C43" w:rsidRDefault="00064C43" w:rsidP="00064C43">
      <w:pPr>
        <w:rPr>
          <w:rFonts w:ascii="Arial" w:hAnsi="Arial" w:cs="Arial"/>
          <w:sz w:val="24"/>
          <w:szCs w:val="24"/>
        </w:rPr>
      </w:pPr>
      <w:r w:rsidRPr="00064C43">
        <w:rPr>
          <w:rFonts w:ascii="Arial" w:hAnsi="Arial" w:cs="Arial"/>
          <w:sz w:val="24"/>
          <w:szCs w:val="24"/>
        </w:rPr>
        <w:t>This research makes one thing very clear:</w:t>
      </w:r>
    </w:p>
    <w:p w14:paraId="4AEC477B" w14:textId="77777777" w:rsidR="00064C43" w:rsidRPr="00064C43" w:rsidRDefault="00064C43" w:rsidP="00064C43">
      <w:pPr>
        <w:numPr>
          <w:ilvl w:val="0"/>
          <w:numId w:val="18"/>
        </w:numPr>
        <w:rPr>
          <w:rFonts w:ascii="Arial" w:hAnsi="Arial" w:cs="Arial"/>
          <w:sz w:val="24"/>
          <w:szCs w:val="24"/>
        </w:rPr>
      </w:pPr>
      <w:r w:rsidRPr="00064C43">
        <w:rPr>
          <w:rFonts w:ascii="Arial" w:hAnsi="Arial" w:cs="Arial"/>
          <w:i/>
          <w:iCs/>
          <w:sz w:val="24"/>
          <w:szCs w:val="24"/>
        </w:rPr>
        <w:t>Certifications only work when paired with action.</w:t>
      </w:r>
      <w:r w:rsidRPr="00064C43">
        <w:rPr>
          <w:rFonts w:ascii="Arial" w:hAnsi="Arial" w:cs="Arial"/>
          <w:sz w:val="24"/>
          <w:szCs w:val="24"/>
        </w:rPr>
        <w:t xml:space="preserve"> Without real application, they’re just digital trophies.</w:t>
      </w:r>
    </w:p>
    <w:p w14:paraId="657F1445" w14:textId="77777777" w:rsidR="00064C43" w:rsidRPr="00064C43" w:rsidRDefault="00064C43" w:rsidP="00064C43">
      <w:pPr>
        <w:numPr>
          <w:ilvl w:val="0"/>
          <w:numId w:val="18"/>
        </w:numPr>
        <w:rPr>
          <w:rFonts w:ascii="Arial" w:hAnsi="Arial" w:cs="Arial"/>
          <w:sz w:val="24"/>
          <w:szCs w:val="24"/>
        </w:rPr>
      </w:pPr>
      <w:r w:rsidRPr="00064C43">
        <w:rPr>
          <w:rFonts w:ascii="Arial" w:hAnsi="Arial" w:cs="Arial"/>
          <w:i/>
          <w:iCs/>
          <w:sz w:val="24"/>
          <w:szCs w:val="24"/>
        </w:rPr>
        <w:t>Recruiters are changing the game.</w:t>
      </w:r>
      <w:r w:rsidRPr="00064C43">
        <w:rPr>
          <w:rFonts w:ascii="Arial" w:hAnsi="Arial" w:cs="Arial"/>
          <w:sz w:val="24"/>
          <w:szCs w:val="24"/>
        </w:rPr>
        <w:t xml:space="preserve"> Stories like Bisma’s aren’t exceptions anymore—they’re warnings. The skill-first mindset is here.</w:t>
      </w:r>
    </w:p>
    <w:p w14:paraId="57398C0F" w14:textId="77777777" w:rsidR="00064C43" w:rsidRDefault="00064C43" w:rsidP="00064C43">
      <w:pPr>
        <w:numPr>
          <w:ilvl w:val="0"/>
          <w:numId w:val="18"/>
        </w:numPr>
        <w:rPr>
          <w:rFonts w:ascii="Arial" w:hAnsi="Arial" w:cs="Arial"/>
          <w:sz w:val="24"/>
          <w:szCs w:val="24"/>
        </w:rPr>
      </w:pPr>
      <w:r w:rsidRPr="00064C43">
        <w:rPr>
          <w:rFonts w:ascii="Arial" w:hAnsi="Arial" w:cs="Arial"/>
          <w:i/>
          <w:iCs/>
          <w:sz w:val="24"/>
          <w:szCs w:val="24"/>
        </w:rPr>
        <w:t xml:space="preserve">One good course </w:t>
      </w:r>
      <w:proofErr w:type="gramStart"/>
      <w:r w:rsidRPr="00064C43">
        <w:rPr>
          <w:rFonts w:ascii="Arial" w:hAnsi="Arial" w:cs="Arial"/>
          <w:i/>
          <w:iCs/>
          <w:sz w:val="24"/>
          <w:szCs w:val="24"/>
        </w:rPr>
        <w:t>beats</w:t>
      </w:r>
      <w:proofErr w:type="gramEnd"/>
      <w:r w:rsidRPr="00064C43">
        <w:rPr>
          <w:rFonts w:ascii="Arial" w:hAnsi="Arial" w:cs="Arial"/>
          <w:i/>
          <w:iCs/>
          <w:sz w:val="24"/>
          <w:szCs w:val="24"/>
        </w:rPr>
        <w:t xml:space="preserve"> five rushed ones.</w:t>
      </w:r>
      <w:r w:rsidRPr="00064C43">
        <w:rPr>
          <w:rFonts w:ascii="Arial" w:hAnsi="Arial" w:cs="Arial"/>
          <w:sz w:val="24"/>
          <w:szCs w:val="24"/>
        </w:rPr>
        <w:t xml:space="preserve"> The quality-over-quantity rule isn’t just for food or fashion—it applies to learning too.</w:t>
      </w:r>
    </w:p>
    <w:p w14:paraId="39625B35" w14:textId="77777777" w:rsidR="00B34BE8" w:rsidRPr="00064C43" w:rsidRDefault="00B34BE8" w:rsidP="00B34BE8">
      <w:pPr>
        <w:ind w:left="360"/>
        <w:rPr>
          <w:rFonts w:ascii="Arial" w:hAnsi="Arial" w:cs="Arial"/>
          <w:sz w:val="24"/>
          <w:szCs w:val="24"/>
        </w:rPr>
      </w:pPr>
    </w:p>
    <w:p w14:paraId="19566F3F" w14:textId="7E657850" w:rsidR="00064C43" w:rsidRDefault="00064C43" w:rsidP="00064C43">
      <w:pPr>
        <w:rPr>
          <w:rFonts w:ascii="Arial" w:hAnsi="Arial" w:cs="Arial"/>
          <w:sz w:val="24"/>
          <w:szCs w:val="24"/>
        </w:rPr>
      </w:pPr>
      <w:r w:rsidRPr="00064C43">
        <w:rPr>
          <w:rFonts w:ascii="Arial" w:hAnsi="Arial" w:cs="Arial"/>
          <w:b/>
          <w:bCs/>
          <w:sz w:val="24"/>
          <w:szCs w:val="24"/>
        </w:rPr>
        <w:t>Limitations to Keep in Mind:</w:t>
      </w:r>
      <w:r w:rsidRPr="00064C43">
        <w:rPr>
          <w:rFonts w:ascii="Arial" w:hAnsi="Arial" w:cs="Arial"/>
          <w:sz w:val="24"/>
          <w:szCs w:val="24"/>
        </w:rPr>
        <w:br/>
        <w:t xml:space="preserve">While the insights are strong, this study has a few limitations. The sample mainly included students and early-career professionals. We gathered employer views through open-ended comments, not structured interviews. Future studies could dive deeper into what hiring managers </w:t>
      </w:r>
      <w:r w:rsidRPr="00064C43">
        <w:rPr>
          <w:rFonts w:ascii="Arial" w:hAnsi="Arial" w:cs="Arial"/>
          <w:i/>
          <w:iCs/>
          <w:sz w:val="24"/>
          <w:szCs w:val="24"/>
        </w:rPr>
        <w:t>really</w:t>
      </w:r>
      <w:r w:rsidRPr="00064C43">
        <w:rPr>
          <w:rFonts w:ascii="Arial" w:hAnsi="Arial" w:cs="Arial"/>
          <w:sz w:val="24"/>
          <w:szCs w:val="24"/>
        </w:rPr>
        <w:t xml:space="preserve"> think.</w:t>
      </w:r>
    </w:p>
    <w:p w14:paraId="5932957B" w14:textId="77777777" w:rsidR="00B34BE8" w:rsidRDefault="00B34BE8" w:rsidP="00064C43">
      <w:pPr>
        <w:rPr>
          <w:rFonts w:ascii="Arial" w:hAnsi="Arial" w:cs="Arial"/>
          <w:sz w:val="24"/>
          <w:szCs w:val="24"/>
        </w:rPr>
      </w:pPr>
    </w:p>
    <w:p w14:paraId="292A85B8" w14:textId="77777777" w:rsidR="00B34BE8" w:rsidRPr="00064C43" w:rsidRDefault="00B34BE8" w:rsidP="00064C43">
      <w:pPr>
        <w:rPr>
          <w:rFonts w:ascii="Arial" w:hAnsi="Arial" w:cs="Arial"/>
          <w:sz w:val="24"/>
          <w:szCs w:val="24"/>
        </w:rPr>
      </w:pPr>
    </w:p>
    <w:p w14:paraId="23F692CA" w14:textId="77777777" w:rsidR="00064C43" w:rsidRPr="00064C43" w:rsidRDefault="00064C43" w:rsidP="00064C43">
      <w:pPr>
        <w:rPr>
          <w:rFonts w:ascii="Arial" w:hAnsi="Arial" w:cs="Arial"/>
          <w:b/>
          <w:bCs/>
          <w:sz w:val="26"/>
          <w:szCs w:val="26"/>
        </w:rPr>
      </w:pPr>
      <w:r w:rsidRPr="00064C43">
        <w:rPr>
          <w:rFonts w:ascii="Arial" w:hAnsi="Arial" w:cs="Arial"/>
          <w:b/>
          <w:bCs/>
          <w:sz w:val="26"/>
          <w:szCs w:val="26"/>
        </w:rPr>
        <w:t>5.3 Future Research</w:t>
      </w:r>
    </w:p>
    <w:p w14:paraId="456A0D20" w14:textId="77777777" w:rsidR="00064C43" w:rsidRPr="00064C43" w:rsidRDefault="00064C43" w:rsidP="00064C43">
      <w:pPr>
        <w:rPr>
          <w:rFonts w:ascii="Arial" w:hAnsi="Arial" w:cs="Arial"/>
          <w:sz w:val="24"/>
          <w:szCs w:val="24"/>
        </w:rPr>
      </w:pPr>
      <w:r w:rsidRPr="00064C43">
        <w:rPr>
          <w:rFonts w:ascii="Arial" w:hAnsi="Arial" w:cs="Arial"/>
          <w:sz w:val="24"/>
          <w:szCs w:val="24"/>
        </w:rPr>
        <w:t>The findings have sparked exciting possibilities for further exploration. Here’s where future research can go:</w:t>
      </w:r>
    </w:p>
    <w:p w14:paraId="108651E1" w14:textId="77777777" w:rsidR="00064C43" w:rsidRPr="00064C43" w:rsidRDefault="00064C43" w:rsidP="00064C43">
      <w:pPr>
        <w:numPr>
          <w:ilvl w:val="0"/>
          <w:numId w:val="19"/>
        </w:numPr>
        <w:rPr>
          <w:rFonts w:ascii="Arial" w:hAnsi="Arial" w:cs="Arial"/>
          <w:sz w:val="24"/>
          <w:szCs w:val="24"/>
        </w:rPr>
      </w:pPr>
      <w:r w:rsidRPr="00064C43">
        <w:rPr>
          <w:rFonts w:ascii="Arial" w:hAnsi="Arial" w:cs="Arial"/>
          <w:b/>
          <w:bCs/>
          <w:sz w:val="24"/>
          <w:szCs w:val="24"/>
        </w:rPr>
        <w:t>Track Long-Term Impact:</w:t>
      </w:r>
      <w:r w:rsidRPr="00064C43">
        <w:rPr>
          <w:rFonts w:ascii="Arial" w:hAnsi="Arial" w:cs="Arial"/>
          <w:sz w:val="24"/>
          <w:szCs w:val="24"/>
        </w:rPr>
        <w:br/>
        <w:t>Let’s follow learners for 5–10 years to see if and how certifications actually shape their careers over time.</w:t>
      </w:r>
    </w:p>
    <w:p w14:paraId="0BFFE2A2" w14:textId="77777777" w:rsidR="00064C43" w:rsidRPr="00064C43" w:rsidRDefault="00064C43" w:rsidP="00064C43">
      <w:pPr>
        <w:numPr>
          <w:ilvl w:val="0"/>
          <w:numId w:val="19"/>
        </w:numPr>
        <w:rPr>
          <w:rFonts w:ascii="Arial" w:hAnsi="Arial" w:cs="Arial"/>
          <w:sz w:val="24"/>
          <w:szCs w:val="24"/>
        </w:rPr>
      </w:pPr>
      <w:r w:rsidRPr="00064C43">
        <w:rPr>
          <w:rFonts w:ascii="Arial" w:hAnsi="Arial" w:cs="Arial"/>
          <w:b/>
          <w:bCs/>
          <w:sz w:val="24"/>
          <w:szCs w:val="24"/>
        </w:rPr>
        <w:t>Dig Into Recruiter Preferences:</w:t>
      </w:r>
      <w:r w:rsidRPr="00064C43">
        <w:rPr>
          <w:rFonts w:ascii="Arial" w:hAnsi="Arial" w:cs="Arial"/>
          <w:sz w:val="24"/>
          <w:szCs w:val="24"/>
        </w:rPr>
        <w:br/>
        <w:t xml:space="preserve">What </w:t>
      </w:r>
      <w:r w:rsidRPr="00064C43">
        <w:rPr>
          <w:rFonts w:ascii="Arial" w:hAnsi="Arial" w:cs="Arial"/>
          <w:i/>
          <w:iCs/>
          <w:sz w:val="24"/>
          <w:szCs w:val="24"/>
        </w:rPr>
        <w:t>exactly</w:t>
      </w:r>
      <w:r w:rsidRPr="00064C43">
        <w:rPr>
          <w:rFonts w:ascii="Arial" w:hAnsi="Arial" w:cs="Arial"/>
          <w:sz w:val="24"/>
          <w:szCs w:val="24"/>
        </w:rPr>
        <w:t xml:space="preserve"> do employers want from a certified candidate? Do certain skills or platforms stand out more than others?</w:t>
      </w:r>
    </w:p>
    <w:p w14:paraId="72A615AC" w14:textId="77777777" w:rsidR="00064C43" w:rsidRPr="00064C43" w:rsidRDefault="00064C43" w:rsidP="00064C43">
      <w:pPr>
        <w:numPr>
          <w:ilvl w:val="0"/>
          <w:numId w:val="19"/>
        </w:numPr>
        <w:rPr>
          <w:rFonts w:ascii="Arial" w:hAnsi="Arial" w:cs="Arial"/>
          <w:sz w:val="24"/>
          <w:szCs w:val="24"/>
        </w:rPr>
      </w:pPr>
      <w:r w:rsidRPr="00064C43">
        <w:rPr>
          <w:rFonts w:ascii="Arial" w:hAnsi="Arial" w:cs="Arial"/>
          <w:b/>
          <w:bCs/>
          <w:sz w:val="24"/>
          <w:szCs w:val="24"/>
        </w:rPr>
        <w:t>Test New Learning Models:</w:t>
      </w:r>
      <w:r w:rsidRPr="00064C43">
        <w:rPr>
          <w:rFonts w:ascii="Arial" w:hAnsi="Arial" w:cs="Arial"/>
          <w:sz w:val="24"/>
          <w:szCs w:val="24"/>
        </w:rPr>
        <w:br/>
        <w:t xml:space="preserve">Platforms like Coursera are adding </w:t>
      </w:r>
      <w:r w:rsidRPr="00064C43">
        <w:rPr>
          <w:rFonts w:ascii="Arial" w:hAnsi="Arial" w:cs="Arial"/>
          <w:i/>
          <w:iCs/>
          <w:sz w:val="24"/>
          <w:szCs w:val="24"/>
        </w:rPr>
        <w:t>Guided Projects</w:t>
      </w:r>
      <w:r w:rsidRPr="00064C43">
        <w:rPr>
          <w:rFonts w:ascii="Arial" w:hAnsi="Arial" w:cs="Arial"/>
          <w:sz w:val="24"/>
          <w:szCs w:val="24"/>
        </w:rPr>
        <w:t>. Do these new formats actually build better skills? Let’s find out.</w:t>
      </w:r>
    </w:p>
    <w:p w14:paraId="689A69DC" w14:textId="77777777" w:rsidR="00064C43" w:rsidRPr="00064C43" w:rsidRDefault="00064C43" w:rsidP="00064C43">
      <w:pPr>
        <w:numPr>
          <w:ilvl w:val="0"/>
          <w:numId w:val="19"/>
        </w:numPr>
        <w:rPr>
          <w:rFonts w:ascii="Arial" w:hAnsi="Arial" w:cs="Arial"/>
          <w:sz w:val="24"/>
          <w:szCs w:val="24"/>
        </w:rPr>
      </w:pPr>
      <w:r w:rsidRPr="00064C43">
        <w:rPr>
          <w:rFonts w:ascii="Arial" w:hAnsi="Arial" w:cs="Arial"/>
          <w:b/>
          <w:bCs/>
          <w:sz w:val="24"/>
          <w:szCs w:val="24"/>
        </w:rPr>
        <w:t>Compare Certifications with Degrees:</w:t>
      </w:r>
      <w:r w:rsidRPr="00064C43">
        <w:rPr>
          <w:rFonts w:ascii="Arial" w:hAnsi="Arial" w:cs="Arial"/>
          <w:sz w:val="24"/>
          <w:szCs w:val="24"/>
        </w:rPr>
        <w:br/>
        <w:t xml:space="preserve">As micro-credentials </w:t>
      </w:r>
      <w:proofErr w:type="gramStart"/>
      <w:r w:rsidRPr="00064C43">
        <w:rPr>
          <w:rFonts w:ascii="Arial" w:hAnsi="Arial" w:cs="Arial"/>
          <w:sz w:val="24"/>
          <w:szCs w:val="24"/>
        </w:rPr>
        <w:t>grow,</w:t>
      </w:r>
      <w:proofErr w:type="gramEnd"/>
      <w:r w:rsidRPr="00064C43">
        <w:rPr>
          <w:rFonts w:ascii="Arial" w:hAnsi="Arial" w:cs="Arial"/>
          <w:sz w:val="24"/>
          <w:szCs w:val="24"/>
        </w:rPr>
        <w:t xml:space="preserve"> do they stand a chance against traditional degrees? Which one do employers pick when both are on the table?</w:t>
      </w:r>
    </w:p>
    <w:p w14:paraId="5A3BC005" w14:textId="77777777" w:rsidR="00B34BE8" w:rsidRDefault="00B34BE8" w:rsidP="00064C43">
      <w:pPr>
        <w:rPr>
          <w:rFonts w:ascii="Arial" w:hAnsi="Arial" w:cs="Arial"/>
          <w:sz w:val="24"/>
          <w:szCs w:val="24"/>
        </w:rPr>
      </w:pPr>
    </w:p>
    <w:p w14:paraId="35F7B9B5" w14:textId="77777777" w:rsidR="00DA088D" w:rsidRDefault="00DA088D" w:rsidP="00064C43">
      <w:pPr>
        <w:rPr>
          <w:rFonts w:ascii="Arial" w:hAnsi="Arial" w:cs="Arial"/>
          <w:b/>
          <w:bCs/>
          <w:sz w:val="24"/>
          <w:szCs w:val="24"/>
        </w:rPr>
        <w:sectPr w:rsidR="00DA088D" w:rsidSect="0037698A">
          <w:pgSz w:w="11906" w:h="16838" w:code="9"/>
          <w:pgMar w:top="1440" w:right="1440" w:bottom="1440" w:left="1440" w:header="709" w:footer="709" w:gutter="0"/>
          <w:cols w:space="708"/>
          <w:vAlign w:val="center"/>
          <w:docGrid w:linePitch="360"/>
        </w:sectPr>
      </w:pPr>
    </w:p>
    <w:p w14:paraId="3FE6E4E4" w14:textId="2D4BF196" w:rsidR="00064C43" w:rsidRPr="00064C43" w:rsidRDefault="00064C43" w:rsidP="00064C43">
      <w:pPr>
        <w:rPr>
          <w:rFonts w:ascii="Arial" w:hAnsi="Arial" w:cs="Arial"/>
          <w:sz w:val="26"/>
          <w:szCs w:val="26"/>
        </w:rPr>
      </w:pPr>
      <w:r w:rsidRPr="00064C43">
        <w:rPr>
          <w:rFonts w:ascii="Arial" w:hAnsi="Arial" w:cs="Arial"/>
          <w:b/>
          <w:bCs/>
          <w:sz w:val="26"/>
          <w:szCs w:val="26"/>
        </w:rPr>
        <w:lastRenderedPageBreak/>
        <w:t>Final Thought</w:t>
      </w:r>
    </w:p>
    <w:p w14:paraId="17E7D7EC" w14:textId="77777777" w:rsidR="00064C43" w:rsidRPr="00064C43" w:rsidRDefault="00064C43" w:rsidP="00064C43">
      <w:pPr>
        <w:rPr>
          <w:rFonts w:ascii="Arial" w:hAnsi="Arial" w:cs="Arial"/>
          <w:sz w:val="24"/>
          <w:szCs w:val="24"/>
        </w:rPr>
      </w:pPr>
      <w:r w:rsidRPr="00064C43">
        <w:rPr>
          <w:rFonts w:ascii="Arial" w:hAnsi="Arial" w:cs="Arial"/>
          <w:sz w:val="24"/>
          <w:szCs w:val="24"/>
        </w:rPr>
        <w:t xml:space="preserve">Bisma’s viral post ended with a message that still rings in our ears: </w:t>
      </w:r>
      <w:r w:rsidRPr="00064C43">
        <w:rPr>
          <w:rFonts w:ascii="Arial" w:hAnsi="Arial" w:cs="Arial"/>
          <w:i/>
          <w:iCs/>
          <w:sz w:val="24"/>
          <w:szCs w:val="24"/>
        </w:rPr>
        <w:t>“Master a skill like a habit.”</w:t>
      </w:r>
      <w:r w:rsidRPr="00064C43">
        <w:rPr>
          <w:rFonts w:ascii="Arial" w:hAnsi="Arial" w:cs="Arial"/>
          <w:sz w:val="24"/>
          <w:szCs w:val="24"/>
        </w:rPr>
        <w:t xml:space="preserve"> And this research backs her up. Certificates can open doors—but it’s your skills that get you through them.</w:t>
      </w:r>
    </w:p>
    <w:p w14:paraId="34532B16" w14:textId="77777777" w:rsidR="00064C43" w:rsidRPr="00064C43" w:rsidRDefault="00064C43" w:rsidP="00064C43">
      <w:pPr>
        <w:rPr>
          <w:rFonts w:ascii="Arial" w:hAnsi="Arial" w:cs="Arial"/>
          <w:sz w:val="24"/>
          <w:szCs w:val="24"/>
        </w:rPr>
      </w:pPr>
      <w:r w:rsidRPr="00064C43">
        <w:rPr>
          <w:rFonts w:ascii="Arial" w:hAnsi="Arial" w:cs="Arial"/>
          <w:sz w:val="24"/>
          <w:szCs w:val="24"/>
        </w:rPr>
        <w:t>The future of online learning isn’t about collecting badges. It’s about becoming someone who knows their craft, shows up with confidence, and stands out in a sea of paper qualifications. In the race for careers, it’s not the one with the most certificates who wins—it’s the one who knows what to do when the real questions come.</w:t>
      </w:r>
    </w:p>
    <w:p w14:paraId="7B9C3675" w14:textId="77777777" w:rsidR="00DA088D" w:rsidRDefault="00DA088D" w:rsidP="0053285A">
      <w:pPr>
        <w:rPr>
          <w:rFonts w:ascii="Arial" w:hAnsi="Arial" w:cs="Arial"/>
          <w:sz w:val="24"/>
          <w:szCs w:val="24"/>
        </w:rPr>
        <w:sectPr w:rsidR="00DA088D" w:rsidSect="0037698A">
          <w:pgSz w:w="11906" w:h="16838" w:code="9"/>
          <w:pgMar w:top="1440" w:right="1440" w:bottom="1440" w:left="1440" w:header="709" w:footer="709" w:gutter="0"/>
          <w:cols w:space="708"/>
          <w:docGrid w:linePitch="360"/>
        </w:sectPr>
      </w:pPr>
    </w:p>
    <w:p w14:paraId="5874E8F3" w14:textId="77777777" w:rsidR="0068727F" w:rsidRDefault="0068727F" w:rsidP="0053285A">
      <w:pPr>
        <w:rPr>
          <w:rFonts w:ascii="Arial" w:hAnsi="Arial" w:cs="Arial"/>
          <w:sz w:val="24"/>
          <w:szCs w:val="24"/>
        </w:rPr>
      </w:pPr>
    </w:p>
    <w:p w14:paraId="3008D622" w14:textId="289A06DE" w:rsidR="0053285A" w:rsidRPr="005D62F9" w:rsidRDefault="00424EB3" w:rsidP="005D62F9">
      <w:pPr>
        <w:jc w:val="center"/>
        <w:rPr>
          <w:rFonts w:ascii="Arial" w:hAnsi="Arial" w:cs="Arial"/>
          <w:sz w:val="24"/>
          <w:szCs w:val="24"/>
        </w:rPr>
      </w:pPr>
      <w:r w:rsidRPr="005D62F9">
        <w:rPr>
          <w:rFonts w:ascii="Arial" w:hAnsi="Arial" w:cs="Arial"/>
          <w:b/>
          <w:bCs/>
          <w:sz w:val="32"/>
          <w:szCs w:val="32"/>
        </w:rPr>
        <w:t>CHAPTER – 6</w:t>
      </w:r>
    </w:p>
    <w:p w14:paraId="69CE0D83" w14:textId="6BC3BF91" w:rsidR="0065713F" w:rsidRPr="005D62F9" w:rsidRDefault="0065713F" w:rsidP="005D62F9">
      <w:pPr>
        <w:jc w:val="center"/>
        <w:rPr>
          <w:rFonts w:ascii="Arial" w:hAnsi="Arial" w:cs="Arial"/>
          <w:b/>
          <w:bCs/>
          <w:sz w:val="32"/>
          <w:szCs w:val="32"/>
        </w:rPr>
      </w:pPr>
      <w:r w:rsidRPr="005D62F9">
        <w:rPr>
          <w:rFonts w:ascii="Arial" w:hAnsi="Arial" w:cs="Arial"/>
          <w:b/>
          <w:bCs/>
          <w:sz w:val="32"/>
          <w:szCs w:val="32"/>
        </w:rPr>
        <w:t>REFERENCES</w:t>
      </w:r>
    </w:p>
    <w:p w14:paraId="38063C3B" w14:textId="77777777" w:rsidR="005D62F9" w:rsidRDefault="0065713F" w:rsidP="0096073D">
      <w:pPr>
        <w:rPr>
          <w:rFonts w:ascii="Arial" w:hAnsi="Arial" w:cs="Arial"/>
          <w:sz w:val="24"/>
          <w:szCs w:val="24"/>
        </w:rPr>
        <w:sectPr w:rsidR="005D62F9" w:rsidSect="0037698A">
          <w:pgSz w:w="11906" w:h="16838" w:code="9"/>
          <w:pgMar w:top="1440" w:right="1440" w:bottom="1440" w:left="1440" w:header="709" w:footer="709" w:gutter="0"/>
          <w:cols w:space="708"/>
          <w:vAlign w:val="center"/>
          <w:docGrid w:linePitch="360"/>
        </w:sectPr>
      </w:pPr>
      <w:r>
        <w:rPr>
          <w:rFonts w:ascii="Arial" w:hAnsi="Arial" w:cs="Arial"/>
          <w:sz w:val="24"/>
          <w:szCs w:val="24"/>
        </w:rPr>
        <w:br w:type="page"/>
      </w:r>
    </w:p>
    <w:p w14:paraId="2EFAEF86" w14:textId="65A9EDCB" w:rsidR="00424EB3" w:rsidRPr="00845678" w:rsidRDefault="003C6F09" w:rsidP="0096073D">
      <w:pPr>
        <w:rPr>
          <w:rFonts w:ascii="Arial" w:hAnsi="Arial" w:cs="Arial"/>
          <w:b/>
          <w:bCs/>
          <w:sz w:val="28"/>
          <w:szCs w:val="28"/>
        </w:rPr>
      </w:pPr>
      <w:r w:rsidRPr="00845678">
        <w:rPr>
          <w:rFonts w:ascii="Arial" w:hAnsi="Arial" w:cs="Arial"/>
          <w:b/>
          <w:bCs/>
          <w:sz w:val="28"/>
          <w:szCs w:val="28"/>
        </w:rPr>
        <w:lastRenderedPageBreak/>
        <w:t>References</w:t>
      </w:r>
    </w:p>
    <w:p w14:paraId="60F6E8ED" w14:textId="32390F68" w:rsidR="00DA3112" w:rsidRPr="00820FA2" w:rsidRDefault="00D85DCE" w:rsidP="006B45AD">
      <w:pPr>
        <w:pStyle w:val="ListParagraph"/>
        <w:numPr>
          <w:ilvl w:val="0"/>
          <w:numId w:val="20"/>
        </w:numPr>
        <w:rPr>
          <w:rFonts w:ascii="Arial" w:hAnsi="Arial" w:cs="Arial"/>
          <w:color w:val="000000" w:themeColor="text1"/>
          <w:sz w:val="24"/>
          <w:szCs w:val="24"/>
        </w:rPr>
      </w:pPr>
      <w:r>
        <w:rPr>
          <w:rFonts w:ascii="Arial" w:hAnsi="Arial" w:cs="Arial"/>
          <w:sz w:val="24"/>
          <w:szCs w:val="24"/>
        </w:rPr>
        <w:t>Bisma Fareed</w:t>
      </w:r>
      <w:r w:rsidR="007B218E">
        <w:rPr>
          <w:rFonts w:ascii="Arial" w:hAnsi="Arial" w:cs="Arial"/>
          <w:sz w:val="24"/>
          <w:szCs w:val="24"/>
        </w:rPr>
        <w:t xml:space="preserve"> (</w:t>
      </w:r>
      <w:r w:rsidR="00D10D1D">
        <w:rPr>
          <w:rFonts w:ascii="Arial" w:hAnsi="Arial" w:cs="Arial"/>
          <w:sz w:val="24"/>
          <w:szCs w:val="24"/>
        </w:rPr>
        <w:t>18 April 2025). “I wasn’t ready for the skills question</w:t>
      </w:r>
      <w:r w:rsidR="0043770A">
        <w:rPr>
          <w:rFonts w:ascii="Arial" w:hAnsi="Arial" w:cs="Arial"/>
          <w:sz w:val="24"/>
          <w:szCs w:val="24"/>
        </w:rPr>
        <w:t>: - LinkedIn Post. Retrieved from</w:t>
      </w:r>
      <w:r w:rsidR="007C544C">
        <w:rPr>
          <w:rFonts w:ascii="Arial" w:hAnsi="Arial" w:cs="Arial"/>
          <w:sz w:val="24"/>
          <w:szCs w:val="24"/>
        </w:rPr>
        <w:t xml:space="preserve">: </w:t>
      </w:r>
      <w:hyperlink r:id="rId28" w:history="1">
        <w:r w:rsidR="007C544C" w:rsidRPr="00820FA2">
          <w:rPr>
            <w:rStyle w:val="Hyperlink"/>
            <w:rFonts w:ascii="Arial" w:hAnsi="Arial" w:cs="Arial"/>
            <w:color w:val="000000" w:themeColor="text1"/>
            <w:sz w:val="24"/>
            <w:szCs w:val="24"/>
            <w:u w:val="none"/>
          </w:rPr>
          <w:t>https://www.linkedin.com/posts/bisma-fareed-1a522b291_im-a-topper-or-mujhe-internship-nhi-mil-activity-7318838213261893634-YMNw?utm_source=share&amp;utm_medium=member_desktop&amp;rcm=ACoAAEtiWooBdnxOA4nuxz2ozIB1DUcFnjGgYB4</w:t>
        </w:r>
      </w:hyperlink>
    </w:p>
    <w:p w14:paraId="0EFE5C99" w14:textId="77777777" w:rsidR="007C544C" w:rsidRPr="0085123B" w:rsidRDefault="007C544C" w:rsidP="007C544C">
      <w:pPr>
        <w:pStyle w:val="ListParagraph"/>
        <w:numPr>
          <w:ilvl w:val="0"/>
          <w:numId w:val="20"/>
        </w:numPr>
        <w:rPr>
          <w:rFonts w:ascii="Arial" w:hAnsi="Arial" w:cs="Arial"/>
          <w:color w:val="000000" w:themeColor="text1"/>
          <w:sz w:val="24"/>
          <w:szCs w:val="24"/>
        </w:rPr>
      </w:pPr>
      <w:r w:rsidRPr="00EB4780">
        <w:rPr>
          <w:rFonts w:ascii="Arial" w:hAnsi="Arial" w:cs="Arial"/>
          <w:sz w:val="24"/>
          <w:szCs w:val="24"/>
        </w:rPr>
        <w:t>Professional Skills Development Through the Network Learning Community Using an Online Learning Platform</w:t>
      </w:r>
      <w:r>
        <w:rPr>
          <w:rFonts w:ascii="Arial" w:hAnsi="Arial" w:cs="Arial"/>
          <w:sz w:val="24"/>
          <w:szCs w:val="24"/>
        </w:rPr>
        <w:t xml:space="preserve">. (2020) Retrieved from: </w:t>
      </w:r>
      <w:hyperlink r:id="rId29" w:history="1">
        <w:r w:rsidRPr="0085123B">
          <w:rPr>
            <w:rStyle w:val="Hyperlink"/>
            <w:rFonts w:ascii="Arial" w:hAnsi="Arial" w:cs="Arial"/>
            <w:color w:val="000000" w:themeColor="text1"/>
            <w:sz w:val="24"/>
            <w:szCs w:val="24"/>
            <w:u w:val="none"/>
          </w:rPr>
          <w:t>https://online-journals.org/index.php/i-jim/article/view/21587</w:t>
        </w:r>
      </w:hyperlink>
    </w:p>
    <w:p w14:paraId="5D527306" w14:textId="77777777" w:rsidR="00326C6C" w:rsidRPr="00242B7C" w:rsidRDefault="00C40F9D" w:rsidP="007F2149">
      <w:pPr>
        <w:pStyle w:val="ListParagraph"/>
        <w:numPr>
          <w:ilvl w:val="0"/>
          <w:numId w:val="20"/>
        </w:numPr>
        <w:rPr>
          <w:rFonts w:ascii="Arial" w:hAnsi="Arial" w:cs="Arial"/>
          <w:color w:val="000000" w:themeColor="text1"/>
          <w:sz w:val="24"/>
          <w:szCs w:val="24"/>
        </w:rPr>
      </w:pPr>
      <w:r>
        <w:rPr>
          <w:rFonts w:ascii="Arial" w:hAnsi="Arial" w:cs="Arial"/>
          <w:sz w:val="24"/>
          <w:szCs w:val="24"/>
        </w:rPr>
        <w:t xml:space="preserve">What are the pros and cons </w:t>
      </w:r>
      <w:r w:rsidR="00502F3C">
        <w:rPr>
          <w:rFonts w:ascii="Arial" w:hAnsi="Arial" w:cs="Arial"/>
          <w:sz w:val="24"/>
          <w:szCs w:val="24"/>
        </w:rPr>
        <w:t>of online certification vs. traditional certification (2023)</w:t>
      </w:r>
      <w:r w:rsidR="00AB6811">
        <w:rPr>
          <w:rFonts w:ascii="Arial" w:hAnsi="Arial" w:cs="Arial"/>
          <w:sz w:val="24"/>
          <w:szCs w:val="24"/>
        </w:rPr>
        <w:t xml:space="preserve"> LinkedIn Post. Retrieved from:</w:t>
      </w:r>
      <w:r w:rsidR="00AB6811" w:rsidRPr="00AB6811">
        <w:t xml:space="preserve"> </w:t>
      </w:r>
      <w:hyperlink r:id="rId30" w:history="1">
        <w:r w:rsidR="00AB6811" w:rsidRPr="00242B7C">
          <w:rPr>
            <w:rStyle w:val="Hyperlink"/>
            <w:rFonts w:ascii="Arial" w:hAnsi="Arial" w:cs="Arial"/>
            <w:color w:val="000000" w:themeColor="text1"/>
            <w:sz w:val="24"/>
            <w:szCs w:val="24"/>
            <w:u w:val="none"/>
          </w:rPr>
          <w:t>https://www.linkedin.com/advice/0/what-pros-cons-online-certification?utm_source=share&amp;utm_medium=member_desktop&amp;utm_campaign=copy</w:t>
        </w:r>
      </w:hyperlink>
    </w:p>
    <w:p w14:paraId="62416525" w14:textId="7BEC4793" w:rsidR="007F2149" w:rsidRPr="009E4C94" w:rsidRDefault="007F2149" w:rsidP="00737DD8">
      <w:pPr>
        <w:rPr>
          <w:rFonts w:ascii="Arial" w:hAnsi="Arial" w:cs="Arial"/>
          <w:sz w:val="24"/>
          <w:szCs w:val="24"/>
        </w:rPr>
        <w:sectPr w:rsidR="007F2149" w:rsidRPr="009E4C94" w:rsidSect="0037698A">
          <w:pgSz w:w="11906" w:h="16838" w:code="9"/>
          <w:pgMar w:top="1440" w:right="1440" w:bottom="1440" w:left="1440" w:header="709" w:footer="709" w:gutter="0"/>
          <w:cols w:space="708"/>
          <w:docGrid w:linePitch="360"/>
        </w:sectPr>
      </w:pPr>
    </w:p>
    <w:p w14:paraId="309E505E" w14:textId="7E6CE2E7" w:rsidR="00AB6811" w:rsidRPr="009E4C94" w:rsidRDefault="00AB6811" w:rsidP="00737DD8">
      <w:pPr>
        <w:rPr>
          <w:rFonts w:ascii="Arial" w:hAnsi="Arial" w:cs="Arial"/>
          <w:sz w:val="24"/>
          <w:szCs w:val="24"/>
        </w:rPr>
      </w:pPr>
    </w:p>
    <w:sectPr w:rsidR="00AB6811" w:rsidRPr="009E4C94" w:rsidSect="0037698A">
      <w:pgSz w:w="11906" w:h="16838" w:code="9"/>
      <w:pgMar w:top="1440" w:right="1440" w:bottom="1440" w:left="144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7897" w14:textId="77777777" w:rsidR="00AD5634" w:rsidRDefault="00AD5634" w:rsidP="00583D0F">
      <w:pPr>
        <w:spacing w:after="0" w:line="240" w:lineRule="auto"/>
      </w:pPr>
      <w:r>
        <w:separator/>
      </w:r>
    </w:p>
  </w:endnote>
  <w:endnote w:type="continuationSeparator" w:id="0">
    <w:p w14:paraId="241F724D" w14:textId="77777777" w:rsidR="00AD5634" w:rsidRDefault="00AD5634" w:rsidP="00583D0F">
      <w:pPr>
        <w:spacing w:after="0" w:line="240" w:lineRule="auto"/>
      </w:pPr>
      <w:r>
        <w:continuationSeparator/>
      </w:r>
    </w:p>
  </w:endnote>
  <w:endnote w:type="continuationNotice" w:id="1">
    <w:p w14:paraId="2FCBC1D2" w14:textId="77777777" w:rsidR="00AD5634" w:rsidRDefault="00AD56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007824"/>
      <w:docPartObj>
        <w:docPartGallery w:val="Page Numbers (Bottom of Page)"/>
        <w:docPartUnique/>
      </w:docPartObj>
    </w:sdtPr>
    <w:sdtEndPr>
      <w:rPr>
        <w:noProof/>
      </w:rPr>
    </w:sdtEndPr>
    <w:sdtContent>
      <w:p w14:paraId="20D5E2C3" w14:textId="77777777" w:rsidR="004B4C35" w:rsidRDefault="004B4C35">
        <w:pPr>
          <w:pStyle w:val="Footer"/>
          <w:jc w:val="right"/>
        </w:pPr>
      </w:p>
      <w:p w14:paraId="2ABDDDE9" w14:textId="2FB72A13" w:rsidR="004B4C35" w:rsidRDefault="004B4C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D34938" w14:textId="77777777" w:rsidR="006C31E6" w:rsidRDefault="006C3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0583B" w14:textId="77777777" w:rsidR="00AD5634" w:rsidRDefault="00AD5634" w:rsidP="00583D0F">
      <w:pPr>
        <w:spacing w:after="0" w:line="240" w:lineRule="auto"/>
      </w:pPr>
      <w:r>
        <w:separator/>
      </w:r>
    </w:p>
  </w:footnote>
  <w:footnote w:type="continuationSeparator" w:id="0">
    <w:p w14:paraId="5991126B" w14:textId="77777777" w:rsidR="00AD5634" w:rsidRDefault="00AD5634" w:rsidP="00583D0F">
      <w:pPr>
        <w:spacing w:after="0" w:line="240" w:lineRule="auto"/>
      </w:pPr>
      <w:r>
        <w:continuationSeparator/>
      </w:r>
    </w:p>
  </w:footnote>
  <w:footnote w:type="continuationNotice" w:id="1">
    <w:p w14:paraId="1CCA4C9B" w14:textId="77777777" w:rsidR="00AD5634" w:rsidRDefault="00AD56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A11"/>
    <w:multiLevelType w:val="multilevel"/>
    <w:tmpl w:val="2874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C7577"/>
    <w:multiLevelType w:val="multilevel"/>
    <w:tmpl w:val="3C005014"/>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2667"/>
    <w:multiLevelType w:val="multilevel"/>
    <w:tmpl w:val="CC568A0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A750E6"/>
    <w:multiLevelType w:val="multilevel"/>
    <w:tmpl w:val="ABF0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E28C4"/>
    <w:multiLevelType w:val="multilevel"/>
    <w:tmpl w:val="32FA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10F54"/>
    <w:multiLevelType w:val="hybridMultilevel"/>
    <w:tmpl w:val="7ABC137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A71871"/>
    <w:multiLevelType w:val="multilevel"/>
    <w:tmpl w:val="967E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9D36A2"/>
    <w:multiLevelType w:val="multilevel"/>
    <w:tmpl w:val="8494C3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A11CD"/>
    <w:multiLevelType w:val="multilevel"/>
    <w:tmpl w:val="4C4C7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2B1F50"/>
    <w:multiLevelType w:val="multilevel"/>
    <w:tmpl w:val="F15C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75835"/>
    <w:multiLevelType w:val="hybridMultilevel"/>
    <w:tmpl w:val="69C40E5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1F1BD2"/>
    <w:multiLevelType w:val="hybridMultilevel"/>
    <w:tmpl w:val="C1626F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F344DC"/>
    <w:multiLevelType w:val="hybridMultilevel"/>
    <w:tmpl w:val="0AFE1E0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C6C0ADA"/>
    <w:multiLevelType w:val="multilevel"/>
    <w:tmpl w:val="F95A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76338"/>
    <w:multiLevelType w:val="multilevel"/>
    <w:tmpl w:val="71D6B22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27D408A"/>
    <w:multiLevelType w:val="multilevel"/>
    <w:tmpl w:val="71D6B22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1B4809"/>
    <w:multiLevelType w:val="hybridMultilevel"/>
    <w:tmpl w:val="D198712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6926B0"/>
    <w:multiLevelType w:val="multilevel"/>
    <w:tmpl w:val="C9CA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FB47BF"/>
    <w:multiLevelType w:val="multilevel"/>
    <w:tmpl w:val="6164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22AC3"/>
    <w:multiLevelType w:val="multilevel"/>
    <w:tmpl w:val="87FE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8717E9"/>
    <w:multiLevelType w:val="multilevel"/>
    <w:tmpl w:val="021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D54EA2"/>
    <w:multiLevelType w:val="multilevel"/>
    <w:tmpl w:val="AEC6715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7560741">
    <w:abstractNumId w:val="18"/>
  </w:num>
  <w:num w:numId="2" w16cid:durableId="1707371269">
    <w:abstractNumId w:val="0"/>
  </w:num>
  <w:num w:numId="3" w16cid:durableId="729427556">
    <w:abstractNumId w:val="4"/>
  </w:num>
  <w:num w:numId="4" w16cid:durableId="394815043">
    <w:abstractNumId w:val="3"/>
  </w:num>
  <w:num w:numId="5" w16cid:durableId="1576818887">
    <w:abstractNumId w:val="19"/>
  </w:num>
  <w:num w:numId="6" w16cid:durableId="670135555">
    <w:abstractNumId w:val="10"/>
  </w:num>
  <w:num w:numId="7" w16cid:durableId="2037345116">
    <w:abstractNumId w:val="15"/>
  </w:num>
  <w:num w:numId="8" w16cid:durableId="744451743">
    <w:abstractNumId w:val="16"/>
  </w:num>
  <w:num w:numId="9" w16cid:durableId="373777594">
    <w:abstractNumId w:val="13"/>
  </w:num>
  <w:num w:numId="10" w16cid:durableId="1244535075">
    <w:abstractNumId w:val="9"/>
  </w:num>
  <w:num w:numId="11" w16cid:durableId="523978517">
    <w:abstractNumId w:val="7"/>
  </w:num>
  <w:num w:numId="12" w16cid:durableId="1021318566">
    <w:abstractNumId w:val="6"/>
  </w:num>
  <w:num w:numId="13" w16cid:durableId="196745119">
    <w:abstractNumId w:val="20"/>
  </w:num>
  <w:num w:numId="14" w16cid:durableId="26613080">
    <w:abstractNumId w:val="12"/>
  </w:num>
  <w:num w:numId="15" w16cid:durableId="1921520326">
    <w:abstractNumId w:val="5"/>
  </w:num>
  <w:num w:numId="16" w16cid:durableId="962231498">
    <w:abstractNumId w:val="1"/>
  </w:num>
  <w:num w:numId="17" w16cid:durableId="734667738">
    <w:abstractNumId w:val="14"/>
  </w:num>
  <w:num w:numId="18" w16cid:durableId="1094670039">
    <w:abstractNumId w:val="17"/>
  </w:num>
  <w:num w:numId="19" w16cid:durableId="1234048646">
    <w:abstractNumId w:val="8"/>
  </w:num>
  <w:num w:numId="20" w16cid:durableId="310865199">
    <w:abstractNumId w:val="11"/>
  </w:num>
  <w:num w:numId="21" w16cid:durableId="318121063">
    <w:abstractNumId w:val="21"/>
  </w:num>
  <w:num w:numId="22" w16cid:durableId="141840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D0F"/>
    <w:rsid w:val="00002BBE"/>
    <w:rsid w:val="00020150"/>
    <w:rsid w:val="0004154E"/>
    <w:rsid w:val="0005370C"/>
    <w:rsid w:val="00064C43"/>
    <w:rsid w:val="00080561"/>
    <w:rsid w:val="000957BC"/>
    <w:rsid w:val="000A4A1E"/>
    <w:rsid w:val="000A5E6B"/>
    <w:rsid w:val="000B0285"/>
    <w:rsid w:val="000B3A39"/>
    <w:rsid w:val="000C1FD4"/>
    <w:rsid w:val="000E2902"/>
    <w:rsid w:val="000E712E"/>
    <w:rsid w:val="000F09F4"/>
    <w:rsid w:val="000F12CA"/>
    <w:rsid w:val="000F174C"/>
    <w:rsid w:val="00103C36"/>
    <w:rsid w:val="001069CF"/>
    <w:rsid w:val="001070C0"/>
    <w:rsid w:val="00110C79"/>
    <w:rsid w:val="001126FD"/>
    <w:rsid w:val="00127D95"/>
    <w:rsid w:val="00180E6A"/>
    <w:rsid w:val="00196CF1"/>
    <w:rsid w:val="00197CF7"/>
    <w:rsid w:val="001A273E"/>
    <w:rsid w:val="001A5E20"/>
    <w:rsid w:val="001C0DDC"/>
    <w:rsid w:val="00210CA7"/>
    <w:rsid w:val="00211A5C"/>
    <w:rsid w:val="00212313"/>
    <w:rsid w:val="00222337"/>
    <w:rsid w:val="002339FE"/>
    <w:rsid w:val="00242B7C"/>
    <w:rsid w:val="00245B41"/>
    <w:rsid w:val="00266494"/>
    <w:rsid w:val="00285127"/>
    <w:rsid w:val="00286031"/>
    <w:rsid w:val="002A1A56"/>
    <w:rsid w:val="002B44BA"/>
    <w:rsid w:val="002C1BB4"/>
    <w:rsid w:val="003129D1"/>
    <w:rsid w:val="003151AF"/>
    <w:rsid w:val="00317D4B"/>
    <w:rsid w:val="00321B09"/>
    <w:rsid w:val="003247A0"/>
    <w:rsid w:val="003264EF"/>
    <w:rsid w:val="00326C6C"/>
    <w:rsid w:val="00341C82"/>
    <w:rsid w:val="003539B2"/>
    <w:rsid w:val="0036225C"/>
    <w:rsid w:val="00363C16"/>
    <w:rsid w:val="003722A7"/>
    <w:rsid w:val="0037246D"/>
    <w:rsid w:val="003731E2"/>
    <w:rsid w:val="0037431C"/>
    <w:rsid w:val="0037698A"/>
    <w:rsid w:val="00385260"/>
    <w:rsid w:val="00385F69"/>
    <w:rsid w:val="003B3728"/>
    <w:rsid w:val="003B7356"/>
    <w:rsid w:val="003C6F09"/>
    <w:rsid w:val="004079B4"/>
    <w:rsid w:val="00424EB3"/>
    <w:rsid w:val="0043770A"/>
    <w:rsid w:val="00437991"/>
    <w:rsid w:val="00444E7C"/>
    <w:rsid w:val="00456C2C"/>
    <w:rsid w:val="00460137"/>
    <w:rsid w:val="00476574"/>
    <w:rsid w:val="004873A4"/>
    <w:rsid w:val="004A1E01"/>
    <w:rsid w:val="004B368D"/>
    <w:rsid w:val="004B4C35"/>
    <w:rsid w:val="004B5078"/>
    <w:rsid w:val="004C3AA0"/>
    <w:rsid w:val="004D1AA5"/>
    <w:rsid w:val="004D6098"/>
    <w:rsid w:val="004D65A2"/>
    <w:rsid w:val="004E29AB"/>
    <w:rsid w:val="004E6635"/>
    <w:rsid w:val="004F14FC"/>
    <w:rsid w:val="004F7982"/>
    <w:rsid w:val="00500DC4"/>
    <w:rsid w:val="00502F3C"/>
    <w:rsid w:val="0051700B"/>
    <w:rsid w:val="0053285A"/>
    <w:rsid w:val="00541FA8"/>
    <w:rsid w:val="00567B41"/>
    <w:rsid w:val="005702EE"/>
    <w:rsid w:val="005815F8"/>
    <w:rsid w:val="005827A3"/>
    <w:rsid w:val="00583D0F"/>
    <w:rsid w:val="005B123C"/>
    <w:rsid w:val="005C52C5"/>
    <w:rsid w:val="005D62F9"/>
    <w:rsid w:val="005E6E4B"/>
    <w:rsid w:val="006168A2"/>
    <w:rsid w:val="00616A85"/>
    <w:rsid w:val="00625C10"/>
    <w:rsid w:val="0063262D"/>
    <w:rsid w:val="0063588E"/>
    <w:rsid w:val="006367E9"/>
    <w:rsid w:val="00636FA5"/>
    <w:rsid w:val="00643788"/>
    <w:rsid w:val="006569E4"/>
    <w:rsid w:val="0065713F"/>
    <w:rsid w:val="00657FBF"/>
    <w:rsid w:val="00666EFD"/>
    <w:rsid w:val="00673172"/>
    <w:rsid w:val="00673A00"/>
    <w:rsid w:val="0067638C"/>
    <w:rsid w:val="00684B8F"/>
    <w:rsid w:val="0068727F"/>
    <w:rsid w:val="006A55E2"/>
    <w:rsid w:val="006B45AD"/>
    <w:rsid w:val="006B47D6"/>
    <w:rsid w:val="006C31E6"/>
    <w:rsid w:val="006D5413"/>
    <w:rsid w:val="006E3D93"/>
    <w:rsid w:val="006F0302"/>
    <w:rsid w:val="006F2099"/>
    <w:rsid w:val="00703FF2"/>
    <w:rsid w:val="00711E93"/>
    <w:rsid w:val="00737A6D"/>
    <w:rsid w:val="00737DD8"/>
    <w:rsid w:val="00744DB4"/>
    <w:rsid w:val="007520B0"/>
    <w:rsid w:val="007562BC"/>
    <w:rsid w:val="00761551"/>
    <w:rsid w:val="007870FB"/>
    <w:rsid w:val="007918BE"/>
    <w:rsid w:val="00792D07"/>
    <w:rsid w:val="00796FEA"/>
    <w:rsid w:val="007A0278"/>
    <w:rsid w:val="007B00B4"/>
    <w:rsid w:val="007B0EDF"/>
    <w:rsid w:val="007B12C2"/>
    <w:rsid w:val="007B218E"/>
    <w:rsid w:val="007B673B"/>
    <w:rsid w:val="007C3DF5"/>
    <w:rsid w:val="007C544C"/>
    <w:rsid w:val="007D6BE0"/>
    <w:rsid w:val="007E7C03"/>
    <w:rsid w:val="007F0C5C"/>
    <w:rsid w:val="007F0F0B"/>
    <w:rsid w:val="007F2149"/>
    <w:rsid w:val="00817AAC"/>
    <w:rsid w:val="00820FA2"/>
    <w:rsid w:val="00823CA3"/>
    <w:rsid w:val="00825032"/>
    <w:rsid w:val="0083197F"/>
    <w:rsid w:val="008374DE"/>
    <w:rsid w:val="00845678"/>
    <w:rsid w:val="00847E27"/>
    <w:rsid w:val="008504E4"/>
    <w:rsid w:val="0085123B"/>
    <w:rsid w:val="00854783"/>
    <w:rsid w:val="008654FC"/>
    <w:rsid w:val="00870FEF"/>
    <w:rsid w:val="00895377"/>
    <w:rsid w:val="008A4DD2"/>
    <w:rsid w:val="008A5245"/>
    <w:rsid w:val="008E2CF0"/>
    <w:rsid w:val="008E40EB"/>
    <w:rsid w:val="008F1F1F"/>
    <w:rsid w:val="008F3F63"/>
    <w:rsid w:val="009021ED"/>
    <w:rsid w:val="00902C42"/>
    <w:rsid w:val="009109ED"/>
    <w:rsid w:val="00910E2C"/>
    <w:rsid w:val="009202EF"/>
    <w:rsid w:val="00936B2A"/>
    <w:rsid w:val="00946F78"/>
    <w:rsid w:val="00947786"/>
    <w:rsid w:val="0096073D"/>
    <w:rsid w:val="00973969"/>
    <w:rsid w:val="0098232B"/>
    <w:rsid w:val="00993E4B"/>
    <w:rsid w:val="009A654C"/>
    <w:rsid w:val="009E1C93"/>
    <w:rsid w:val="009E4C94"/>
    <w:rsid w:val="009E571E"/>
    <w:rsid w:val="009F47F4"/>
    <w:rsid w:val="00A02D6A"/>
    <w:rsid w:val="00A05AEC"/>
    <w:rsid w:val="00A21E19"/>
    <w:rsid w:val="00A34FAF"/>
    <w:rsid w:val="00A51163"/>
    <w:rsid w:val="00A814B1"/>
    <w:rsid w:val="00AA62E5"/>
    <w:rsid w:val="00AA66A7"/>
    <w:rsid w:val="00AA74FD"/>
    <w:rsid w:val="00AA7C15"/>
    <w:rsid w:val="00AB6811"/>
    <w:rsid w:val="00AC7C7D"/>
    <w:rsid w:val="00AD1297"/>
    <w:rsid w:val="00AD225A"/>
    <w:rsid w:val="00AD41D9"/>
    <w:rsid w:val="00AD5634"/>
    <w:rsid w:val="00AE0381"/>
    <w:rsid w:val="00B0082D"/>
    <w:rsid w:val="00B06403"/>
    <w:rsid w:val="00B16D13"/>
    <w:rsid w:val="00B21939"/>
    <w:rsid w:val="00B23916"/>
    <w:rsid w:val="00B27221"/>
    <w:rsid w:val="00B34BE8"/>
    <w:rsid w:val="00B41D58"/>
    <w:rsid w:val="00B4248E"/>
    <w:rsid w:val="00B77E56"/>
    <w:rsid w:val="00BB0A55"/>
    <w:rsid w:val="00BD457D"/>
    <w:rsid w:val="00BD5C26"/>
    <w:rsid w:val="00BE1BE5"/>
    <w:rsid w:val="00BE3F32"/>
    <w:rsid w:val="00C14164"/>
    <w:rsid w:val="00C234B4"/>
    <w:rsid w:val="00C40F9D"/>
    <w:rsid w:val="00C45EB1"/>
    <w:rsid w:val="00C57CA6"/>
    <w:rsid w:val="00C662A5"/>
    <w:rsid w:val="00C74677"/>
    <w:rsid w:val="00C76A33"/>
    <w:rsid w:val="00C80C34"/>
    <w:rsid w:val="00C82614"/>
    <w:rsid w:val="00CA27CB"/>
    <w:rsid w:val="00CB1A9A"/>
    <w:rsid w:val="00CC23E1"/>
    <w:rsid w:val="00CD2DF6"/>
    <w:rsid w:val="00CF36D5"/>
    <w:rsid w:val="00CF6FA2"/>
    <w:rsid w:val="00D00550"/>
    <w:rsid w:val="00D007BB"/>
    <w:rsid w:val="00D01D44"/>
    <w:rsid w:val="00D06A82"/>
    <w:rsid w:val="00D10D1D"/>
    <w:rsid w:val="00D34B22"/>
    <w:rsid w:val="00D36C7F"/>
    <w:rsid w:val="00D56126"/>
    <w:rsid w:val="00D56701"/>
    <w:rsid w:val="00D704C1"/>
    <w:rsid w:val="00D851CC"/>
    <w:rsid w:val="00D85DCE"/>
    <w:rsid w:val="00D909AE"/>
    <w:rsid w:val="00DA088D"/>
    <w:rsid w:val="00DA1B6F"/>
    <w:rsid w:val="00DA3112"/>
    <w:rsid w:val="00DB048E"/>
    <w:rsid w:val="00DB0861"/>
    <w:rsid w:val="00DC793B"/>
    <w:rsid w:val="00DD62F9"/>
    <w:rsid w:val="00DE51EF"/>
    <w:rsid w:val="00DE57DC"/>
    <w:rsid w:val="00E0725C"/>
    <w:rsid w:val="00E1238E"/>
    <w:rsid w:val="00E41631"/>
    <w:rsid w:val="00E47548"/>
    <w:rsid w:val="00E579F9"/>
    <w:rsid w:val="00E879BC"/>
    <w:rsid w:val="00E951AA"/>
    <w:rsid w:val="00EB4780"/>
    <w:rsid w:val="00EC1A87"/>
    <w:rsid w:val="00ED0D44"/>
    <w:rsid w:val="00ED574A"/>
    <w:rsid w:val="00EE3EB9"/>
    <w:rsid w:val="00EF72B4"/>
    <w:rsid w:val="00F056B5"/>
    <w:rsid w:val="00F1519A"/>
    <w:rsid w:val="00F17DB5"/>
    <w:rsid w:val="00F208B0"/>
    <w:rsid w:val="00F3009F"/>
    <w:rsid w:val="00F331AD"/>
    <w:rsid w:val="00F34ABD"/>
    <w:rsid w:val="00F52F38"/>
    <w:rsid w:val="00F530EE"/>
    <w:rsid w:val="00F55919"/>
    <w:rsid w:val="00F60E68"/>
    <w:rsid w:val="00F6240A"/>
    <w:rsid w:val="00F738A4"/>
    <w:rsid w:val="00F776F5"/>
    <w:rsid w:val="00F8145E"/>
    <w:rsid w:val="00F85D67"/>
    <w:rsid w:val="00F920BD"/>
    <w:rsid w:val="00FC2139"/>
    <w:rsid w:val="00FC6372"/>
    <w:rsid w:val="00FC799C"/>
    <w:rsid w:val="00FE4C3E"/>
    <w:rsid w:val="00FF74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CA7AD"/>
  <w15:chartTrackingRefBased/>
  <w15:docId w15:val="{CD07C16D-366E-4D6F-A6E4-58BAE279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D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3D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3D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3D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3D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3D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D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D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D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D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3D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3D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3D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3D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3D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D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D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D0F"/>
    <w:rPr>
      <w:rFonts w:eastAsiaTheme="majorEastAsia" w:cstheme="majorBidi"/>
      <w:color w:val="272727" w:themeColor="text1" w:themeTint="D8"/>
    </w:rPr>
  </w:style>
  <w:style w:type="paragraph" w:styleId="Title">
    <w:name w:val="Title"/>
    <w:basedOn w:val="Normal"/>
    <w:next w:val="Normal"/>
    <w:link w:val="TitleChar"/>
    <w:uiPriority w:val="10"/>
    <w:qFormat/>
    <w:rsid w:val="00583D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D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D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D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D0F"/>
    <w:pPr>
      <w:spacing w:before="160"/>
      <w:jc w:val="center"/>
    </w:pPr>
    <w:rPr>
      <w:i/>
      <w:iCs/>
      <w:color w:val="404040" w:themeColor="text1" w:themeTint="BF"/>
    </w:rPr>
  </w:style>
  <w:style w:type="character" w:customStyle="1" w:styleId="QuoteChar">
    <w:name w:val="Quote Char"/>
    <w:basedOn w:val="DefaultParagraphFont"/>
    <w:link w:val="Quote"/>
    <w:uiPriority w:val="29"/>
    <w:rsid w:val="00583D0F"/>
    <w:rPr>
      <w:i/>
      <w:iCs/>
      <w:color w:val="404040" w:themeColor="text1" w:themeTint="BF"/>
    </w:rPr>
  </w:style>
  <w:style w:type="paragraph" w:styleId="ListParagraph">
    <w:name w:val="List Paragraph"/>
    <w:basedOn w:val="Normal"/>
    <w:uiPriority w:val="34"/>
    <w:qFormat/>
    <w:rsid w:val="00583D0F"/>
    <w:pPr>
      <w:ind w:left="720"/>
      <w:contextualSpacing/>
    </w:pPr>
  </w:style>
  <w:style w:type="character" w:styleId="IntenseEmphasis">
    <w:name w:val="Intense Emphasis"/>
    <w:basedOn w:val="DefaultParagraphFont"/>
    <w:uiPriority w:val="21"/>
    <w:qFormat/>
    <w:rsid w:val="00583D0F"/>
    <w:rPr>
      <w:i/>
      <w:iCs/>
      <w:color w:val="2F5496" w:themeColor="accent1" w:themeShade="BF"/>
    </w:rPr>
  </w:style>
  <w:style w:type="paragraph" w:styleId="IntenseQuote">
    <w:name w:val="Intense Quote"/>
    <w:basedOn w:val="Normal"/>
    <w:next w:val="Normal"/>
    <w:link w:val="IntenseQuoteChar"/>
    <w:uiPriority w:val="30"/>
    <w:qFormat/>
    <w:rsid w:val="00583D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3D0F"/>
    <w:rPr>
      <w:i/>
      <w:iCs/>
      <w:color w:val="2F5496" w:themeColor="accent1" w:themeShade="BF"/>
    </w:rPr>
  </w:style>
  <w:style w:type="character" w:styleId="IntenseReference">
    <w:name w:val="Intense Reference"/>
    <w:basedOn w:val="DefaultParagraphFont"/>
    <w:uiPriority w:val="32"/>
    <w:qFormat/>
    <w:rsid w:val="00583D0F"/>
    <w:rPr>
      <w:b/>
      <w:bCs/>
      <w:smallCaps/>
      <w:color w:val="2F5496" w:themeColor="accent1" w:themeShade="BF"/>
      <w:spacing w:val="5"/>
    </w:rPr>
  </w:style>
  <w:style w:type="paragraph" w:styleId="NoSpacing">
    <w:name w:val="No Spacing"/>
    <w:aliases w:val="No Indent"/>
    <w:uiPriority w:val="1"/>
    <w:qFormat/>
    <w:rsid w:val="00583D0F"/>
    <w:pPr>
      <w:spacing w:after="0" w:line="480" w:lineRule="auto"/>
    </w:pPr>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583D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D0F"/>
  </w:style>
  <w:style w:type="paragraph" w:styleId="Footer">
    <w:name w:val="footer"/>
    <w:basedOn w:val="Normal"/>
    <w:link w:val="FooterChar"/>
    <w:uiPriority w:val="99"/>
    <w:unhideWhenUsed/>
    <w:rsid w:val="00583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D0F"/>
  </w:style>
  <w:style w:type="table" w:styleId="TableGrid">
    <w:name w:val="Table Grid"/>
    <w:basedOn w:val="TableNormal"/>
    <w:uiPriority w:val="39"/>
    <w:rsid w:val="00643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4378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BookTitle">
    <w:name w:val="Book Title"/>
    <w:basedOn w:val="DefaultParagraphFont"/>
    <w:uiPriority w:val="33"/>
    <w:qFormat/>
    <w:rsid w:val="00854783"/>
    <w:rPr>
      <w:b/>
      <w:bCs/>
      <w:i/>
      <w:iCs/>
      <w:spacing w:val="5"/>
    </w:rPr>
  </w:style>
  <w:style w:type="character" w:styleId="Hyperlink">
    <w:name w:val="Hyperlink"/>
    <w:basedOn w:val="DefaultParagraphFont"/>
    <w:uiPriority w:val="99"/>
    <w:unhideWhenUsed/>
    <w:rsid w:val="00DA3112"/>
    <w:rPr>
      <w:color w:val="0563C1" w:themeColor="hyperlink"/>
      <w:u w:val="single"/>
    </w:rPr>
  </w:style>
  <w:style w:type="character" w:styleId="UnresolvedMention">
    <w:name w:val="Unresolved Mention"/>
    <w:basedOn w:val="DefaultParagraphFont"/>
    <w:uiPriority w:val="99"/>
    <w:semiHidden/>
    <w:unhideWhenUsed/>
    <w:rsid w:val="00DA3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793">
      <w:bodyDiv w:val="1"/>
      <w:marLeft w:val="0"/>
      <w:marRight w:val="0"/>
      <w:marTop w:val="0"/>
      <w:marBottom w:val="0"/>
      <w:divBdr>
        <w:top w:val="none" w:sz="0" w:space="0" w:color="auto"/>
        <w:left w:val="none" w:sz="0" w:space="0" w:color="auto"/>
        <w:bottom w:val="none" w:sz="0" w:space="0" w:color="auto"/>
        <w:right w:val="none" w:sz="0" w:space="0" w:color="auto"/>
      </w:divBdr>
    </w:div>
    <w:div w:id="34696381">
      <w:bodyDiv w:val="1"/>
      <w:marLeft w:val="0"/>
      <w:marRight w:val="0"/>
      <w:marTop w:val="0"/>
      <w:marBottom w:val="0"/>
      <w:divBdr>
        <w:top w:val="none" w:sz="0" w:space="0" w:color="auto"/>
        <w:left w:val="none" w:sz="0" w:space="0" w:color="auto"/>
        <w:bottom w:val="none" w:sz="0" w:space="0" w:color="auto"/>
        <w:right w:val="none" w:sz="0" w:space="0" w:color="auto"/>
      </w:divBdr>
    </w:div>
    <w:div w:id="81803843">
      <w:bodyDiv w:val="1"/>
      <w:marLeft w:val="0"/>
      <w:marRight w:val="0"/>
      <w:marTop w:val="0"/>
      <w:marBottom w:val="0"/>
      <w:divBdr>
        <w:top w:val="none" w:sz="0" w:space="0" w:color="auto"/>
        <w:left w:val="none" w:sz="0" w:space="0" w:color="auto"/>
        <w:bottom w:val="none" w:sz="0" w:space="0" w:color="auto"/>
        <w:right w:val="none" w:sz="0" w:space="0" w:color="auto"/>
      </w:divBdr>
    </w:div>
    <w:div w:id="193346261">
      <w:bodyDiv w:val="1"/>
      <w:marLeft w:val="0"/>
      <w:marRight w:val="0"/>
      <w:marTop w:val="0"/>
      <w:marBottom w:val="0"/>
      <w:divBdr>
        <w:top w:val="none" w:sz="0" w:space="0" w:color="auto"/>
        <w:left w:val="none" w:sz="0" w:space="0" w:color="auto"/>
        <w:bottom w:val="none" w:sz="0" w:space="0" w:color="auto"/>
        <w:right w:val="none" w:sz="0" w:space="0" w:color="auto"/>
      </w:divBdr>
    </w:div>
    <w:div w:id="278416906">
      <w:bodyDiv w:val="1"/>
      <w:marLeft w:val="0"/>
      <w:marRight w:val="0"/>
      <w:marTop w:val="0"/>
      <w:marBottom w:val="0"/>
      <w:divBdr>
        <w:top w:val="none" w:sz="0" w:space="0" w:color="auto"/>
        <w:left w:val="none" w:sz="0" w:space="0" w:color="auto"/>
        <w:bottom w:val="none" w:sz="0" w:space="0" w:color="auto"/>
        <w:right w:val="none" w:sz="0" w:space="0" w:color="auto"/>
      </w:divBdr>
    </w:div>
    <w:div w:id="363991737">
      <w:bodyDiv w:val="1"/>
      <w:marLeft w:val="0"/>
      <w:marRight w:val="0"/>
      <w:marTop w:val="0"/>
      <w:marBottom w:val="0"/>
      <w:divBdr>
        <w:top w:val="none" w:sz="0" w:space="0" w:color="auto"/>
        <w:left w:val="none" w:sz="0" w:space="0" w:color="auto"/>
        <w:bottom w:val="none" w:sz="0" w:space="0" w:color="auto"/>
        <w:right w:val="none" w:sz="0" w:space="0" w:color="auto"/>
      </w:divBdr>
    </w:div>
    <w:div w:id="405347519">
      <w:bodyDiv w:val="1"/>
      <w:marLeft w:val="0"/>
      <w:marRight w:val="0"/>
      <w:marTop w:val="0"/>
      <w:marBottom w:val="0"/>
      <w:divBdr>
        <w:top w:val="none" w:sz="0" w:space="0" w:color="auto"/>
        <w:left w:val="none" w:sz="0" w:space="0" w:color="auto"/>
        <w:bottom w:val="none" w:sz="0" w:space="0" w:color="auto"/>
        <w:right w:val="none" w:sz="0" w:space="0" w:color="auto"/>
      </w:divBdr>
      <w:divsChild>
        <w:div w:id="240680833">
          <w:marLeft w:val="0"/>
          <w:marRight w:val="0"/>
          <w:marTop w:val="0"/>
          <w:marBottom w:val="0"/>
          <w:divBdr>
            <w:top w:val="none" w:sz="0" w:space="0" w:color="auto"/>
            <w:left w:val="none" w:sz="0" w:space="0" w:color="auto"/>
            <w:bottom w:val="none" w:sz="0" w:space="0" w:color="auto"/>
            <w:right w:val="none" w:sz="0" w:space="0" w:color="auto"/>
          </w:divBdr>
          <w:divsChild>
            <w:div w:id="9857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9509">
      <w:bodyDiv w:val="1"/>
      <w:marLeft w:val="0"/>
      <w:marRight w:val="0"/>
      <w:marTop w:val="0"/>
      <w:marBottom w:val="0"/>
      <w:divBdr>
        <w:top w:val="none" w:sz="0" w:space="0" w:color="auto"/>
        <w:left w:val="none" w:sz="0" w:space="0" w:color="auto"/>
        <w:bottom w:val="none" w:sz="0" w:space="0" w:color="auto"/>
        <w:right w:val="none" w:sz="0" w:space="0" w:color="auto"/>
      </w:divBdr>
    </w:div>
    <w:div w:id="481510028">
      <w:bodyDiv w:val="1"/>
      <w:marLeft w:val="0"/>
      <w:marRight w:val="0"/>
      <w:marTop w:val="0"/>
      <w:marBottom w:val="0"/>
      <w:divBdr>
        <w:top w:val="none" w:sz="0" w:space="0" w:color="auto"/>
        <w:left w:val="none" w:sz="0" w:space="0" w:color="auto"/>
        <w:bottom w:val="none" w:sz="0" w:space="0" w:color="auto"/>
        <w:right w:val="none" w:sz="0" w:space="0" w:color="auto"/>
      </w:divBdr>
    </w:div>
    <w:div w:id="554465378">
      <w:bodyDiv w:val="1"/>
      <w:marLeft w:val="0"/>
      <w:marRight w:val="0"/>
      <w:marTop w:val="0"/>
      <w:marBottom w:val="0"/>
      <w:divBdr>
        <w:top w:val="none" w:sz="0" w:space="0" w:color="auto"/>
        <w:left w:val="none" w:sz="0" w:space="0" w:color="auto"/>
        <w:bottom w:val="none" w:sz="0" w:space="0" w:color="auto"/>
        <w:right w:val="none" w:sz="0" w:space="0" w:color="auto"/>
      </w:divBdr>
    </w:div>
    <w:div w:id="628780628">
      <w:bodyDiv w:val="1"/>
      <w:marLeft w:val="0"/>
      <w:marRight w:val="0"/>
      <w:marTop w:val="0"/>
      <w:marBottom w:val="0"/>
      <w:divBdr>
        <w:top w:val="none" w:sz="0" w:space="0" w:color="auto"/>
        <w:left w:val="none" w:sz="0" w:space="0" w:color="auto"/>
        <w:bottom w:val="none" w:sz="0" w:space="0" w:color="auto"/>
        <w:right w:val="none" w:sz="0" w:space="0" w:color="auto"/>
      </w:divBdr>
    </w:div>
    <w:div w:id="646134866">
      <w:bodyDiv w:val="1"/>
      <w:marLeft w:val="0"/>
      <w:marRight w:val="0"/>
      <w:marTop w:val="0"/>
      <w:marBottom w:val="0"/>
      <w:divBdr>
        <w:top w:val="none" w:sz="0" w:space="0" w:color="auto"/>
        <w:left w:val="none" w:sz="0" w:space="0" w:color="auto"/>
        <w:bottom w:val="none" w:sz="0" w:space="0" w:color="auto"/>
        <w:right w:val="none" w:sz="0" w:space="0" w:color="auto"/>
      </w:divBdr>
    </w:div>
    <w:div w:id="692457542">
      <w:bodyDiv w:val="1"/>
      <w:marLeft w:val="0"/>
      <w:marRight w:val="0"/>
      <w:marTop w:val="0"/>
      <w:marBottom w:val="0"/>
      <w:divBdr>
        <w:top w:val="none" w:sz="0" w:space="0" w:color="auto"/>
        <w:left w:val="none" w:sz="0" w:space="0" w:color="auto"/>
        <w:bottom w:val="none" w:sz="0" w:space="0" w:color="auto"/>
        <w:right w:val="none" w:sz="0" w:space="0" w:color="auto"/>
      </w:divBdr>
    </w:div>
    <w:div w:id="735084390">
      <w:bodyDiv w:val="1"/>
      <w:marLeft w:val="0"/>
      <w:marRight w:val="0"/>
      <w:marTop w:val="0"/>
      <w:marBottom w:val="0"/>
      <w:divBdr>
        <w:top w:val="none" w:sz="0" w:space="0" w:color="auto"/>
        <w:left w:val="none" w:sz="0" w:space="0" w:color="auto"/>
        <w:bottom w:val="none" w:sz="0" w:space="0" w:color="auto"/>
        <w:right w:val="none" w:sz="0" w:space="0" w:color="auto"/>
      </w:divBdr>
    </w:div>
    <w:div w:id="778374909">
      <w:bodyDiv w:val="1"/>
      <w:marLeft w:val="0"/>
      <w:marRight w:val="0"/>
      <w:marTop w:val="0"/>
      <w:marBottom w:val="0"/>
      <w:divBdr>
        <w:top w:val="none" w:sz="0" w:space="0" w:color="auto"/>
        <w:left w:val="none" w:sz="0" w:space="0" w:color="auto"/>
        <w:bottom w:val="none" w:sz="0" w:space="0" w:color="auto"/>
        <w:right w:val="none" w:sz="0" w:space="0" w:color="auto"/>
      </w:divBdr>
    </w:div>
    <w:div w:id="788166861">
      <w:bodyDiv w:val="1"/>
      <w:marLeft w:val="0"/>
      <w:marRight w:val="0"/>
      <w:marTop w:val="0"/>
      <w:marBottom w:val="0"/>
      <w:divBdr>
        <w:top w:val="none" w:sz="0" w:space="0" w:color="auto"/>
        <w:left w:val="none" w:sz="0" w:space="0" w:color="auto"/>
        <w:bottom w:val="none" w:sz="0" w:space="0" w:color="auto"/>
        <w:right w:val="none" w:sz="0" w:space="0" w:color="auto"/>
      </w:divBdr>
      <w:divsChild>
        <w:div w:id="296571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63716">
          <w:blockQuote w:val="1"/>
          <w:marLeft w:val="720"/>
          <w:marRight w:val="720"/>
          <w:marTop w:val="100"/>
          <w:marBottom w:val="100"/>
          <w:divBdr>
            <w:top w:val="none" w:sz="0" w:space="0" w:color="auto"/>
            <w:left w:val="none" w:sz="0" w:space="0" w:color="auto"/>
            <w:bottom w:val="none" w:sz="0" w:space="0" w:color="auto"/>
            <w:right w:val="none" w:sz="0" w:space="0" w:color="auto"/>
          </w:divBdr>
        </w:div>
        <w:div w:id="955133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988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471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2719442">
      <w:bodyDiv w:val="1"/>
      <w:marLeft w:val="0"/>
      <w:marRight w:val="0"/>
      <w:marTop w:val="0"/>
      <w:marBottom w:val="0"/>
      <w:divBdr>
        <w:top w:val="none" w:sz="0" w:space="0" w:color="auto"/>
        <w:left w:val="none" w:sz="0" w:space="0" w:color="auto"/>
        <w:bottom w:val="none" w:sz="0" w:space="0" w:color="auto"/>
        <w:right w:val="none" w:sz="0" w:space="0" w:color="auto"/>
      </w:divBdr>
    </w:div>
    <w:div w:id="849416384">
      <w:bodyDiv w:val="1"/>
      <w:marLeft w:val="0"/>
      <w:marRight w:val="0"/>
      <w:marTop w:val="0"/>
      <w:marBottom w:val="0"/>
      <w:divBdr>
        <w:top w:val="none" w:sz="0" w:space="0" w:color="auto"/>
        <w:left w:val="none" w:sz="0" w:space="0" w:color="auto"/>
        <w:bottom w:val="none" w:sz="0" w:space="0" w:color="auto"/>
        <w:right w:val="none" w:sz="0" w:space="0" w:color="auto"/>
      </w:divBdr>
    </w:div>
    <w:div w:id="904070370">
      <w:bodyDiv w:val="1"/>
      <w:marLeft w:val="0"/>
      <w:marRight w:val="0"/>
      <w:marTop w:val="0"/>
      <w:marBottom w:val="0"/>
      <w:divBdr>
        <w:top w:val="none" w:sz="0" w:space="0" w:color="auto"/>
        <w:left w:val="none" w:sz="0" w:space="0" w:color="auto"/>
        <w:bottom w:val="none" w:sz="0" w:space="0" w:color="auto"/>
        <w:right w:val="none" w:sz="0" w:space="0" w:color="auto"/>
      </w:divBdr>
    </w:div>
    <w:div w:id="909923387">
      <w:bodyDiv w:val="1"/>
      <w:marLeft w:val="0"/>
      <w:marRight w:val="0"/>
      <w:marTop w:val="0"/>
      <w:marBottom w:val="0"/>
      <w:divBdr>
        <w:top w:val="none" w:sz="0" w:space="0" w:color="auto"/>
        <w:left w:val="none" w:sz="0" w:space="0" w:color="auto"/>
        <w:bottom w:val="none" w:sz="0" w:space="0" w:color="auto"/>
        <w:right w:val="none" w:sz="0" w:space="0" w:color="auto"/>
      </w:divBdr>
    </w:div>
    <w:div w:id="958991519">
      <w:bodyDiv w:val="1"/>
      <w:marLeft w:val="0"/>
      <w:marRight w:val="0"/>
      <w:marTop w:val="0"/>
      <w:marBottom w:val="0"/>
      <w:divBdr>
        <w:top w:val="none" w:sz="0" w:space="0" w:color="auto"/>
        <w:left w:val="none" w:sz="0" w:space="0" w:color="auto"/>
        <w:bottom w:val="none" w:sz="0" w:space="0" w:color="auto"/>
        <w:right w:val="none" w:sz="0" w:space="0" w:color="auto"/>
      </w:divBdr>
    </w:div>
    <w:div w:id="990406310">
      <w:bodyDiv w:val="1"/>
      <w:marLeft w:val="0"/>
      <w:marRight w:val="0"/>
      <w:marTop w:val="0"/>
      <w:marBottom w:val="0"/>
      <w:divBdr>
        <w:top w:val="none" w:sz="0" w:space="0" w:color="auto"/>
        <w:left w:val="none" w:sz="0" w:space="0" w:color="auto"/>
        <w:bottom w:val="none" w:sz="0" w:space="0" w:color="auto"/>
        <w:right w:val="none" w:sz="0" w:space="0" w:color="auto"/>
      </w:divBdr>
    </w:div>
    <w:div w:id="1087190374">
      <w:bodyDiv w:val="1"/>
      <w:marLeft w:val="0"/>
      <w:marRight w:val="0"/>
      <w:marTop w:val="0"/>
      <w:marBottom w:val="0"/>
      <w:divBdr>
        <w:top w:val="none" w:sz="0" w:space="0" w:color="auto"/>
        <w:left w:val="none" w:sz="0" w:space="0" w:color="auto"/>
        <w:bottom w:val="none" w:sz="0" w:space="0" w:color="auto"/>
        <w:right w:val="none" w:sz="0" w:space="0" w:color="auto"/>
      </w:divBdr>
    </w:div>
    <w:div w:id="1089502416">
      <w:bodyDiv w:val="1"/>
      <w:marLeft w:val="0"/>
      <w:marRight w:val="0"/>
      <w:marTop w:val="0"/>
      <w:marBottom w:val="0"/>
      <w:divBdr>
        <w:top w:val="none" w:sz="0" w:space="0" w:color="auto"/>
        <w:left w:val="none" w:sz="0" w:space="0" w:color="auto"/>
        <w:bottom w:val="none" w:sz="0" w:space="0" w:color="auto"/>
        <w:right w:val="none" w:sz="0" w:space="0" w:color="auto"/>
      </w:divBdr>
    </w:div>
    <w:div w:id="1192762962">
      <w:bodyDiv w:val="1"/>
      <w:marLeft w:val="0"/>
      <w:marRight w:val="0"/>
      <w:marTop w:val="0"/>
      <w:marBottom w:val="0"/>
      <w:divBdr>
        <w:top w:val="none" w:sz="0" w:space="0" w:color="auto"/>
        <w:left w:val="none" w:sz="0" w:space="0" w:color="auto"/>
        <w:bottom w:val="none" w:sz="0" w:space="0" w:color="auto"/>
        <w:right w:val="none" w:sz="0" w:space="0" w:color="auto"/>
      </w:divBdr>
    </w:div>
    <w:div w:id="1224021985">
      <w:bodyDiv w:val="1"/>
      <w:marLeft w:val="0"/>
      <w:marRight w:val="0"/>
      <w:marTop w:val="0"/>
      <w:marBottom w:val="0"/>
      <w:divBdr>
        <w:top w:val="none" w:sz="0" w:space="0" w:color="auto"/>
        <w:left w:val="none" w:sz="0" w:space="0" w:color="auto"/>
        <w:bottom w:val="none" w:sz="0" w:space="0" w:color="auto"/>
        <w:right w:val="none" w:sz="0" w:space="0" w:color="auto"/>
      </w:divBdr>
      <w:divsChild>
        <w:div w:id="1879976141">
          <w:marLeft w:val="0"/>
          <w:marRight w:val="0"/>
          <w:marTop w:val="0"/>
          <w:marBottom w:val="0"/>
          <w:divBdr>
            <w:top w:val="none" w:sz="0" w:space="0" w:color="auto"/>
            <w:left w:val="none" w:sz="0" w:space="0" w:color="auto"/>
            <w:bottom w:val="none" w:sz="0" w:space="0" w:color="auto"/>
            <w:right w:val="none" w:sz="0" w:space="0" w:color="auto"/>
          </w:divBdr>
          <w:divsChild>
            <w:div w:id="10658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1910">
      <w:bodyDiv w:val="1"/>
      <w:marLeft w:val="0"/>
      <w:marRight w:val="0"/>
      <w:marTop w:val="0"/>
      <w:marBottom w:val="0"/>
      <w:divBdr>
        <w:top w:val="none" w:sz="0" w:space="0" w:color="auto"/>
        <w:left w:val="none" w:sz="0" w:space="0" w:color="auto"/>
        <w:bottom w:val="none" w:sz="0" w:space="0" w:color="auto"/>
        <w:right w:val="none" w:sz="0" w:space="0" w:color="auto"/>
      </w:divBdr>
    </w:div>
    <w:div w:id="1383167538">
      <w:bodyDiv w:val="1"/>
      <w:marLeft w:val="0"/>
      <w:marRight w:val="0"/>
      <w:marTop w:val="0"/>
      <w:marBottom w:val="0"/>
      <w:divBdr>
        <w:top w:val="none" w:sz="0" w:space="0" w:color="auto"/>
        <w:left w:val="none" w:sz="0" w:space="0" w:color="auto"/>
        <w:bottom w:val="none" w:sz="0" w:space="0" w:color="auto"/>
        <w:right w:val="none" w:sz="0" w:space="0" w:color="auto"/>
      </w:divBdr>
      <w:divsChild>
        <w:div w:id="1011759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362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8292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443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142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986541">
      <w:bodyDiv w:val="1"/>
      <w:marLeft w:val="0"/>
      <w:marRight w:val="0"/>
      <w:marTop w:val="0"/>
      <w:marBottom w:val="0"/>
      <w:divBdr>
        <w:top w:val="none" w:sz="0" w:space="0" w:color="auto"/>
        <w:left w:val="none" w:sz="0" w:space="0" w:color="auto"/>
        <w:bottom w:val="none" w:sz="0" w:space="0" w:color="auto"/>
        <w:right w:val="none" w:sz="0" w:space="0" w:color="auto"/>
      </w:divBdr>
    </w:div>
    <w:div w:id="1464494275">
      <w:bodyDiv w:val="1"/>
      <w:marLeft w:val="0"/>
      <w:marRight w:val="0"/>
      <w:marTop w:val="0"/>
      <w:marBottom w:val="0"/>
      <w:divBdr>
        <w:top w:val="none" w:sz="0" w:space="0" w:color="auto"/>
        <w:left w:val="none" w:sz="0" w:space="0" w:color="auto"/>
        <w:bottom w:val="none" w:sz="0" w:space="0" w:color="auto"/>
        <w:right w:val="none" w:sz="0" w:space="0" w:color="auto"/>
      </w:divBdr>
    </w:div>
    <w:div w:id="1489711249">
      <w:bodyDiv w:val="1"/>
      <w:marLeft w:val="0"/>
      <w:marRight w:val="0"/>
      <w:marTop w:val="0"/>
      <w:marBottom w:val="0"/>
      <w:divBdr>
        <w:top w:val="none" w:sz="0" w:space="0" w:color="auto"/>
        <w:left w:val="none" w:sz="0" w:space="0" w:color="auto"/>
        <w:bottom w:val="none" w:sz="0" w:space="0" w:color="auto"/>
        <w:right w:val="none" w:sz="0" w:space="0" w:color="auto"/>
      </w:divBdr>
    </w:div>
    <w:div w:id="1526672536">
      <w:bodyDiv w:val="1"/>
      <w:marLeft w:val="0"/>
      <w:marRight w:val="0"/>
      <w:marTop w:val="0"/>
      <w:marBottom w:val="0"/>
      <w:divBdr>
        <w:top w:val="none" w:sz="0" w:space="0" w:color="auto"/>
        <w:left w:val="none" w:sz="0" w:space="0" w:color="auto"/>
        <w:bottom w:val="none" w:sz="0" w:space="0" w:color="auto"/>
        <w:right w:val="none" w:sz="0" w:space="0" w:color="auto"/>
      </w:divBdr>
      <w:divsChild>
        <w:div w:id="139009101">
          <w:marLeft w:val="0"/>
          <w:marRight w:val="0"/>
          <w:marTop w:val="0"/>
          <w:marBottom w:val="0"/>
          <w:divBdr>
            <w:top w:val="none" w:sz="0" w:space="0" w:color="auto"/>
            <w:left w:val="none" w:sz="0" w:space="0" w:color="auto"/>
            <w:bottom w:val="none" w:sz="0" w:space="0" w:color="auto"/>
            <w:right w:val="none" w:sz="0" w:space="0" w:color="auto"/>
          </w:divBdr>
          <w:divsChild>
            <w:div w:id="2119059428">
              <w:marLeft w:val="0"/>
              <w:marRight w:val="0"/>
              <w:marTop w:val="0"/>
              <w:marBottom w:val="0"/>
              <w:divBdr>
                <w:top w:val="none" w:sz="0" w:space="0" w:color="auto"/>
                <w:left w:val="none" w:sz="0" w:space="0" w:color="auto"/>
                <w:bottom w:val="none" w:sz="0" w:space="0" w:color="auto"/>
                <w:right w:val="none" w:sz="0" w:space="0" w:color="auto"/>
              </w:divBdr>
              <w:divsChild>
                <w:div w:id="460802420">
                  <w:marLeft w:val="0"/>
                  <w:marRight w:val="0"/>
                  <w:marTop w:val="0"/>
                  <w:marBottom w:val="0"/>
                  <w:divBdr>
                    <w:top w:val="none" w:sz="0" w:space="0" w:color="auto"/>
                    <w:left w:val="none" w:sz="0" w:space="0" w:color="auto"/>
                    <w:bottom w:val="none" w:sz="0" w:space="0" w:color="auto"/>
                    <w:right w:val="none" w:sz="0" w:space="0" w:color="auto"/>
                  </w:divBdr>
                  <w:divsChild>
                    <w:div w:id="1730684064">
                      <w:marLeft w:val="0"/>
                      <w:marRight w:val="0"/>
                      <w:marTop w:val="0"/>
                      <w:marBottom w:val="0"/>
                      <w:divBdr>
                        <w:top w:val="none" w:sz="0" w:space="0" w:color="auto"/>
                        <w:left w:val="none" w:sz="0" w:space="0" w:color="auto"/>
                        <w:bottom w:val="none" w:sz="0" w:space="0" w:color="auto"/>
                        <w:right w:val="none" w:sz="0" w:space="0" w:color="auto"/>
                      </w:divBdr>
                      <w:divsChild>
                        <w:div w:id="454756308">
                          <w:marLeft w:val="0"/>
                          <w:marRight w:val="0"/>
                          <w:marTop w:val="0"/>
                          <w:marBottom w:val="0"/>
                          <w:divBdr>
                            <w:top w:val="none" w:sz="0" w:space="0" w:color="auto"/>
                            <w:left w:val="none" w:sz="0" w:space="0" w:color="auto"/>
                            <w:bottom w:val="none" w:sz="0" w:space="0" w:color="auto"/>
                            <w:right w:val="none" w:sz="0" w:space="0" w:color="auto"/>
                          </w:divBdr>
                          <w:divsChild>
                            <w:div w:id="1153831491">
                              <w:marLeft w:val="0"/>
                              <w:marRight w:val="0"/>
                              <w:marTop w:val="0"/>
                              <w:marBottom w:val="0"/>
                              <w:divBdr>
                                <w:top w:val="none" w:sz="0" w:space="0" w:color="auto"/>
                                <w:left w:val="none" w:sz="0" w:space="0" w:color="auto"/>
                                <w:bottom w:val="none" w:sz="0" w:space="0" w:color="auto"/>
                                <w:right w:val="none" w:sz="0" w:space="0" w:color="auto"/>
                              </w:divBdr>
                              <w:divsChild>
                                <w:div w:id="393939377">
                                  <w:marLeft w:val="0"/>
                                  <w:marRight w:val="0"/>
                                  <w:marTop w:val="0"/>
                                  <w:marBottom w:val="0"/>
                                  <w:divBdr>
                                    <w:top w:val="none" w:sz="0" w:space="0" w:color="auto"/>
                                    <w:left w:val="none" w:sz="0" w:space="0" w:color="auto"/>
                                    <w:bottom w:val="none" w:sz="0" w:space="0" w:color="auto"/>
                                    <w:right w:val="none" w:sz="0" w:space="0" w:color="auto"/>
                                  </w:divBdr>
                                  <w:divsChild>
                                    <w:div w:id="1928339602">
                                      <w:marLeft w:val="0"/>
                                      <w:marRight w:val="0"/>
                                      <w:marTop w:val="0"/>
                                      <w:marBottom w:val="0"/>
                                      <w:divBdr>
                                        <w:top w:val="none" w:sz="0" w:space="0" w:color="auto"/>
                                        <w:left w:val="none" w:sz="0" w:space="0" w:color="auto"/>
                                        <w:bottom w:val="none" w:sz="0" w:space="0" w:color="auto"/>
                                        <w:right w:val="none" w:sz="0" w:space="0" w:color="auto"/>
                                      </w:divBdr>
                                      <w:divsChild>
                                        <w:div w:id="645477806">
                                          <w:marLeft w:val="0"/>
                                          <w:marRight w:val="0"/>
                                          <w:marTop w:val="0"/>
                                          <w:marBottom w:val="0"/>
                                          <w:divBdr>
                                            <w:top w:val="none" w:sz="0" w:space="0" w:color="auto"/>
                                            <w:left w:val="none" w:sz="0" w:space="0" w:color="auto"/>
                                            <w:bottom w:val="none" w:sz="0" w:space="0" w:color="auto"/>
                                            <w:right w:val="none" w:sz="0" w:space="0" w:color="auto"/>
                                          </w:divBdr>
                                          <w:divsChild>
                                            <w:div w:id="1752237277">
                                              <w:marLeft w:val="0"/>
                                              <w:marRight w:val="0"/>
                                              <w:marTop w:val="0"/>
                                              <w:marBottom w:val="0"/>
                                              <w:divBdr>
                                                <w:top w:val="none" w:sz="0" w:space="0" w:color="auto"/>
                                                <w:left w:val="none" w:sz="0" w:space="0" w:color="auto"/>
                                                <w:bottom w:val="none" w:sz="0" w:space="0" w:color="auto"/>
                                                <w:right w:val="none" w:sz="0" w:space="0" w:color="auto"/>
                                              </w:divBdr>
                                              <w:divsChild>
                                                <w:div w:id="1249541425">
                                                  <w:marLeft w:val="0"/>
                                                  <w:marRight w:val="0"/>
                                                  <w:marTop w:val="0"/>
                                                  <w:marBottom w:val="0"/>
                                                  <w:divBdr>
                                                    <w:top w:val="none" w:sz="0" w:space="0" w:color="auto"/>
                                                    <w:left w:val="none" w:sz="0" w:space="0" w:color="auto"/>
                                                    <w:bottom w:val="none" w:sz="0" w:space="0" w:color="auto"/>
                                                    <w:right w:val="none" w:sz="0" w:space="0" w:color="auto"/>
                                                  </w:divBdr>
                                                  <w:divsChild>
                                                    <w:div w:id="6886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65192">
                                          <w:marLeft w:val="0"/>
                                          <w:marRight w:val="0"/>
                                          <w:marTop w:val="0"/>
                                          <w:marBottom w:val="0"/>
                                          <w:divBdr>
                                            <w:top w:val="none" w:sz="0" w:space="0" w:color="auto"/>
                                            <w:left w:val="none" w:sz="0" w:space="0" w:color="auto"/>
                                            <w:bottom w:val="none" w:sz="0" w:space="0" w:color="auto"/>
                                            <w:right w:val="none" w:sz="0" w:space="0" w:color="auto"/>
                                          </w:divBdr>
                                          <w:divsChild>
                                            <w:div w:id="1285229303">
                                              <w:marLeft w:val="0"/>
                                              <w:marRight w:val="0"/>
                                              <w:marTop w:val="0"/>
                                              <w:marBottom w:val="0"/>
                                              <w:divBdr>
                                                <w:top w:val="none" w:sz="0" w:space="0" w:color="auto"/>
                                                <w:left w:val="none" w:sz="0" w:space="0" w:color="auto"/>
                                                <w:bottom w:val="none" w:sz="0" w:space="0" w:color="auto"/>
                                                <w:right w:val="none" w:sz="0" w:space="0" w:color="auto"/>
                                              </w:divBdr>
                                              <w:divsChild>
                                                <w:div w:id="21187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7016512">
          <w:marLeft w:val="0"/>
          <w:marRight w:val="0"/>
          <w:marTop w:val="0"/>
          <w:marBottom w:val="0"/>
          <w:divBdr>
            <w:top w:val="none" w:sz="0" w:space="0" w:color="auto"/>
            <w:left w:val="none" w:sz="0" w:space="0" w:color="auto"/>
            <w:bottom w:val="none" w:sz="0" w:space="0" w:color="auto"/>
            <w:right w:val="none" w:sz="0" w:space="0" w:color="auto"/>
          </w:divBdr>
          <w:divsChild>
            <w:div w:id="1476802349">
              <w:marLeft w:val="0"/>
              <w:marRight w:val="0"/>
              <w:marTop w:val="0"/>
              <w:marBottom w:val="0"/>
              <w:divBdr>
                <w:top w:val="none" w:sz="0" w:space="0" w:color="auto"/>
                <w:left w:val="none" w:sz="0" w:space="0" w:color="auto"/>
                <w:bottom w:val="none" w:sz="0" w:space="0" w:color="auto"/>
                <w:right w:val="none" w:sz="0" w:space="0" w:color="auto"/>
              </w:divBdr>
              <w:divsChild>
                <w:div w:id="1769228485">
                  <w:marLeft w:val="0"/>
                  <w:marRight w:val="0"/>
                  <w:marTop w:val="0"/>
                  <w:marBottom w:val="0"/>
                  <w:divBdr>
                    <w:top w:val="none" w:sz="0" w:space="0" w:color="auto"/>
                    <w:left w:val="none" w:sz="0" w:space="0" w:color="auto"/>
                    <w:bottom w:val="none" w:sz="0" w:space="0" w:color="auto"/>
                    <w:right w:val="none" w:sz="0" w:space="0" w:color="auto"/>
                  </w:divBdr>
                  <w:divsChild>
                    <w:div w:id="494223390">
                      <w:marLeft w:val="0"/>
                      <w:marRight w:val="0"/>
                      <w:marTop w:val="0"/>
                      <w:marBottom w:val="0"/>
                      <w:divBdr>
                        <w:top w:val="none" w:sz="0" w:space="0" w:color="auto"/>
                        <w:left w:val="none" w:sz="0" w:space="0" w:color="auto"/>
                        <w:bottom w:val="none" w:sz="0" w:space="0" w:color="auto"/>
                        <w:right w:val="none" w:sz="0" w:space="0" w:color="auto"/>
                      </w:divBdr>
                      <w:divsChild>
                        <w:div w:id="2369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0816">
      <w:bodyDiv w:val="1"/>
      <w:marLeft w:val="0"/>
      <w:marRight w:val="0"/>
      <w:marTop w:val="0"/>
      <w:marBottom w:val="0"/>
      <w:divBdr>
        <w:top w:val="none" w:sz="0" w:space="0" w:color="auto"/>
        <w:left w:val="none" w:sz="0" w:space="0" w:color="auto"/>
        <w:bottom w:val="none" w:sz="0" w:space="0" w:color="auto"/>
        <w:right w:val="none" w:sz="0" w:space="0" w:color="auto"/>
      </w:divBdr>
    </w:div>
    <w:div w:id="1672485026">
      <w:bodyDiv w:val="1"/>
      <w:marLeft w:val="0"/>
      <w:marRight w:val="0"/>
      <w:marTop w:val="0"/>
      <w:marBottom w:val="0"/>
      <w:divBdr>
        <w:top w:val="none" w:sz="0" w:space="0" w:color="auto"/>
        <w:left w:val="none" w:sz="0" w:space="0" w:color="auto"/>
        <w:bottom w:val="none" w:sz="0" w:space="0" w:color="auto"/>
        <w:right w:val="none" w:sz="0" w:space="0" w:color="auto"/>
      </w:divBdr>
    </w:div>
    <w:div w:id="1730037268">
      <w:bodyDiv w:val="1"/>
      <w:marLeft w:val="0"/>
      <w:marRight w:val="0"/>
      <w:marTop w:val="0"/>
      <w:marBottom w:val="0"/>
      <w:divBdr>
        <w:top w:val="none" w:sz="0" w:space="0" w:color="auto"/>
        <w:left w:val="none" w:sz="0" w:space="0" w:color="auto"/>
        <w:bottom w:val="none" w:sz="0" w:space="0" w:color="auto"/>
        <w:right w:val="none" w:sz="0" w:space="0" w:color="auto"/>
      </w:divBdr>
    </w:div>
    <w:div w:id="1739396918">
      <w:bodyDiv w:val="1"/>
      <w:marLeft w:val="0"/>
      <w:marRight w:val="0"/>
      <w:marTop w:val="0"/>
      <w:marBottom w:val="0"/>
      <w:divBdr>
        <w:top w:val="none" w:sz="0" w:space="0" w:color="auto"/>
        <w:left w:val="none" w:sz="0" w:space="0" w:color="auto"/>
        <w:bottom w:val="none" w:sz="0" w:space="0" w:color="auto"/>
        <w:right w:val="none" w:sz="0" w:space="0" w:color="auto"/>
      </w:divBdr>
    </w:div>
    <w:div w:id="1752195778">
      <w:bodyDiv w:val="1"/>
      <w:marLeft w:val="0"/>
      <w:marRight w:val="0"/>
      <w:marTop w:val="0"/>
      <w:marBottom w:val="0"/>
      <w:divBdr>
        <w:top w:val="none" w:sz="0" w:space="0" w:color="auto"/>
        <w:left w:val="none" w:sz="0" w:space="0" w:color="auto"/>
        <w:bottom w:val="none" w:sz="0" w:space="0" w:color="auto"/>
        <w:right w:val="none" w:sz="0" w:space="0" w:color="auto"/>
      </w:divBdr>
      <w:divsChild>
        <w:div w:id="1654142699">
          <w:marLeft w:val="0"/>
          <w:marRight w:val="0"/>
          <w:marTop w:val="0"/>
          <w:marBottom w:val="0"/>
          <w:divBdr>
            <w:top w:val="none" w:sz="0" w:space="0" w:color="auto"/>
            <w:left w:val="none" w:sz="0" w:space="0" w:color="auto"/>
            <w:bottom w:val="none" w:sz="0" w:space="0" w:color="auto"/>
            <w:right w:val="none" w:sz="0" w:space="0" w:color="auto"/>
          </w:divBdr>
          <w:divsChild>
            <w:div w:id="2128431559">
              <w:marLeft w:val="0"/>
              <w:marRight w:val="0"/>
              <w:marTop w:val="0"/>
              <w:marBottom w:val="0"/>
              <w:divBdr>
                <w:top w:val="none" w:sz="0" w:space="0" w:color="auto"/>
                <w:left w:val="none" w:sz="0" w:space="0" w:color="auto"/>
                <w:bottom w:val="none" w:sz="0" w:space="0" w:color="auto"/>
                <w:right w:val="none" w:sz="0" w:space="0" w:color="auto"/>
              </w:divBdr>
              <w:divsChild>
                <w:div w:id="1279028812">
                  <w:marLeft w:val="0"/>
                  <w:marRight w:val="0"/>
                  <w:marTop w:val="0"/>
                  <w:marBottom w:val="0"/>
                  <w:divBdr>
                    <w:top w:val="none" w:sz="0" w:space="0" w:color="auto"/>
                    <w:left w:val="none" w:sz="0" w:space="0" w:color="auto"/>
                    <w:bottom w:val="none" w:sz="0" w:space="0" w:color="auto"/>
                    <w:right w:val="none" w:sz="0" w:space="0" w:color="auto"/>
                  </w:divBdr>
                  <w:divsChild>
                    <w:div w:id="223569776">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842628511">
                              <w:marLeft w:val="0"/>
                              <w:marRight w:val="0"/>
                              <w:marTop w:val="0"/>
                              <w:marBottom w:val="0"/>
                              <w:divBdr>
                                <w:top w:val="none" w:sz="0" w:space="0" w:color="auto"/>
                                <w:left w:val="none" w:sz="0" w:space="0" w:color="auto"/>
                                <w:bottom w:val="none" w:sz="0" w:space="0" w:color="auto"/>
                                <w:right w:val="none" w:sz="0" w:space="0" w:color="auto"/>
                              </w:divBdr>
                              <w:divsChild>
                                <w:div w:id="386532944">
                                  <w:marLeft w:val="0"/>
                                  <w:marRight w:val="0"/>
                                  <w:marTop w:val="0"/>
                                  <w:marBottom w:val="0"/>
                                  <w:divBdr>
                                    <w:top w:val="none" w:sz="0" w:space="0" w:color="auto"/>
                                    <w:left w:val="none" w:sz="0" w:space="0" w:color="auto"/>
                                    <w:bottom w:val="none" w:sz="0" w:space="0" w:color="auto"/>
                                    <w:right w:val="none" w:sz="0" w:space="0" w:color="auto"/>
                                  </w:divBdr>
                                  <w:divsChild>
                                    <w:div w:id="1617440361">
                                      <w:marLeft w:val="0"/>
                                      <w:marRight w:val="0"/>
                                      <w:marTop w:val="0"/>
                                      <w:marBottom w:val="0"/>
                                      <w:divBdr>
                                        <w:top w:val="none" w:sz="0" w:space="0" w:color="auto"/>
                                        <w:left w:val="none" w:sz="0" w:space="0" w:color="auto"/>
                                        <w:bottom w:val="none" w:sz="0" w:space="0" w:color="auto"/>
                                        <w:right w:val="none" w:sz="0" w:space="0" w:color="auto"/>
                                      </w:divBdr>
                                      <w:divsChild>
                                        <w:div w:id="797604834">
                                          <w:marLeft w:val="0"/>
                                          <w:marRight w:val="0"/>
                                          <w:marTop w:val="0"/>
                                          <w:marBottom w:val="0"/>
                                          <w:divBdr>
                                            <w:top w:val="none" w:sz="0" w:space="0" w:color="auto"/>
                                            <w:left w:val="none" w:sz="0" w:space="0" w:color="auto"/>
                                            <w:bottom w:val="none" w:sz="0" w:space="0" w:color="auto"/>
                                            <w:right w:val="none" w:sz="0" w:space="0" w:color="auto"/>
                                          </w:divBdr>
                                          <w:divsChild>
                                            <w:div w:id="1644265025">
                                              <w:marLeft w:val="0"/>
                                              <w:marRight w:val="0"/>
                                              <w:marTop w:val="0"/>
                                              <w:marBottom w:val="0"/>
                                              <w:divBdr>
                                                <w:top w:val="none" w:sz="0" w:space="0" w:color="auto"/>
                                                <w:left w:val="none" w:sz="0" w:space="0" w:color="auto"/>
                                                <w:bottom w:val="none" w:sz="0" w:space="0" w:color="auto"/>
                                                <w:right w:val="none" w:sz="0" w:space="0" w:color="auto"/>
                                              </w:divBdr>
                                              <w:divsChild>
                                                <w:div w:id="9063455">
                                                  <w:marLeft w:val="0"/>
                                                  <w:marRight w:val="0"/>
                                                  <w:marTop w:val="0"/>
                                                  <w:marBottom w:val="0"/>
                                                  <w:divBdr>
                                                    <w:top w:val="none" w:sz="0" w:space="0" w:color="auto"/>
                                                    <w:left w:val="none" w:sz="0" w:space="0" w:color="auto"/>
                                                    <w:bottom w:val="none" w:sz="0" w:space="0" w:color="auto"/>
                                                    <w:right w:val="none" w:sz="0" w:space="0" w:color="auto"/>
                                                  </w:divBdr>
                                                  <w:divsChild>
                                                    <w:div w:id="2013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5823">
                                          <w:marLeft w:val="0"/>
                                          <w:marRight w:val="0"/>
                                          <w:marTop w:val="0"/>
                                          <w:marBottom w:val="0"/>
                                          <w:divBdr>
                                            <w:top w:val="none" w:sz="0" w:space="0" w:color="auto"/>
                                            <w:left w:val="none" w:sz="0" w:space="0" w:color="auto"/>
                                            <w:bottom w:val="none" w:sz="0" w:space="0" w:color="auto"/>
                                            <w:right w:val="none" w:sz="0" w:space="0" w:color="auto"/>
                                          </w:divBdr>
                                          <w:divsChild>
                                            <w:div w:id="1349214526">
                                              <w:marLeft w:val="0"/>
                                              <w:marRight w:val="0"/>
                                              <w:marTop w:val="0"/>
                                              <w:marBottom w:val="0"/>
                                              <w:divBdr>
                                                <w:top w:val="none" w:sz="0" w:space="0" w:color="auto"/>
                                                <w:left w:val="none" w:sz="0" w:space="0" w:color="auto"/>
                                                <w:bottom w:val="none" w:sz="0" w:space="0" w:color="auto"/>
                                                <w:right w:val="none" w:sz="0" w:space="0" w:color="auto"/>
                                              </w:divBdr>
                                              <w:divsChild>
                                                <w:div w:id="7619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25322">
          <w:marLeft w:val="0"/>
          <w:marRight w:val="0"/>
          <w:marTop w:val="0"/>
          <w:marBottom w:val="0"/>
          <w:divBdr>
            <w:top w:val="none" w:sz="0" w:space="0" w:color="auto"/>
            <w:left w:val="none" w:sz="0" w:space="0" w:color="auto"/>
            <w:bottom w:val="none" w:sz="0" w:space="0" w:color="auto"/>
            <w:right w:val="none" w:sz="0" w:space="0" w:color="auto"/>
          </w:divBdr>
          <w:divsChild>
            <w:div w:id="703561222">
              <w:marLeft w:val="0"/>
              <w:marRight w:val="0"/>
              <w:marTop w:val="0"/>
              <w:marBottom w:val="0"/>
              <w:divBdr>
                <w:top w:val="none" w:sz="0" w:space="0" w:color="auto"/>
                <w:left w:val="none" w:sz="0" w:space="0" w:color="auto"/>
                <w:bottom w:val="none" w:sz="0" w:space="0" w:color="auto"/>
                <w:right w:val="none" w:sz="0" w:space="0" w:color="auto"/>
              </w:divBdr>
              <w:divsChild>
                <w:div w:id="1321233930">
                  <w:marLeft w:val="0"/>
                  <w:marRight w:val="0"/>
                  <w:marTop w:val="0"/>
                  <w:marBottom w:val="0"/>
                  <w:divBdr>
                    <w:top w:val="none" w:sz="0" w:space="0" w:color="auto"/>
                    <w:left w:val="none" w:sz="0" w:space="0" w:color="auto"/>
                    <w:bottom w:val="none" w:sz="0" w:space="0" w:color="auto"/>
                    <w:right w:val="none" w:sz="0" w:space="0" w:color="auto"/>
                  </w:divBdr>
                  <w:divsChild>
                    <w:div w:id="353726797">
                      <w:marLeft w:val="0"/>
                      <w:marRight w:val="0"/>
                      <w:marTop w:val="0"/>
                      <w:marBottom w:val="0"/>
                      <w:divBdr>
                        <w:top w:val="none" w:sz="0" w:space="0" w:color="auto"/>
                        <w:left w:val="none" w:sz="0" w:space="0" w:color="auto"/>
                        <w:bottom w:val="none" w:sz="0" w:space="0" w:color="auto"/>
                        <w:right w:val="none" w:sz="0" w:space="0" w:color="auto"/>
                      </w:divBdr>
                      <w:divsChild>
                        <w:div w:id="2470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1602">
      <w:bodyDiv w:val="1"/>
      <w:marLeft w:val="0"/>
      <w:marRight w:val="0"/>
      <w:marTop w:val="0"/>
      <w:marBottom w:val="0"/>
      <w:divBdr>
        <w:top w:val="none" w:sz="0" w:space="0" w:color="auto"/>
        <w:left w:val="none" w:sz="0" w:space="0" w:color="auto"/>
        <w:bottom w:val="none" w:sz="0" w:space="0" w:color="auto"/>
        <w:right w:val="none" w:sz="0" w:space="0" w:color="auto"/>
      </w:divBdr>
    </w:div>
    <w:div w:id="1782650234">
      <w:bodyDiv w:val="1"/>
      <w:marLeft w:val="0"/>
      <w:marRight w:val="0"/>
      <w:marTop w:val="0"/>
      <w:marBottom w:val="0"/>
      <w:divBdr>
        <w:top w:val="none" w:sz="0" w:space="0" w:color="auto"/>
        <w:left w:val="none" w:sz="0" w:space="0" w:color="auto"/>
        <w:bottom w:val="none" w:sz="0" w:space="0" w:color="auto"/>
        <w:right w:val="none" w:sz="0" w:space="0" w:color="auto"/>
      </w:divBdr>
    </w:div>
    <w:div w:id="1850944444">
      <w:bodyDiv w:val="1"/>
      <w:marLeft w:val="0"/>
      <w:marRight w:val="0"/>
      <w:marTop w:val="0"/>
      <w:marBottom w:val="0"/>
      <w:divBdr>
        <w:top w:val="none" w:sz="0" w:space="0" w:color="auto"/>
        <w:left w:val="none" w:sz="0" w:space="0" w:color="auto"/>
        <w:bottom w:val="none" w:sz="0" w:space="0" w:color="auto"/>
        <w:right w:val="none" w:sz="0" w:space="0" w:color="auto"/>
      </w:divBdr>
    </w:div>
    <w:div w:id="1864123964">
      <w:bodyDiv w:val="1"/>
      <w:marLeft w:val="0"/>
      <w:marRight w:val="0"/>
      <w:marTop w:val="0"/>
      <w:marBottom w:val="0"/>
      <w:divBdr>
        <w:top w:val="none" w:sz="0" w:space="0" w:color="auto"/>
        <w:left w:val="none" w:sz="0" w:space="0" w:color="auto"/>
        <w:bottom w:val="none" w:sz="0" w:space="0" w:color="auto"/>
        <w:right w:val="none" w:sz="0" w:space="0" w:color="auto"/>
      </w:divBdr>
    </w:div>
    <w:div w:id="1881746759">
      <w:bodyDiv w:val="1"/>
      <w:marLeft w:val="0"/>
      <w:marRight w:val="0"/>
      <w:marTop w:val="0"/>
      <w:marBottom w:val="0"/>
      <w:divBdr>
        <w:top w:val="none" w:sz="0" w:space="0" w:color="auto"/>
        <w:left w:val="none" w:sz="0" w:space="0" w:color="auto"/>
        <w:bottom w:val="none" w:sz="0" w:space="0" w:color="auto"/>
        <w:right w:val="none" w:sz="0" w:space="0" w:color="auto"/>
      </w:divBdr>
    </w:div>
    <w:div w:id="1881934232">
      <w:bodyDiv w:val="1"/>
      <w:marLeft w:val="0"/>
      <w:marRight w:val="0"/>
      <w:marTop w:val="0"/>
      <w:marBottom w:val="0"/>
      <w:divBdr>
        <w:top w:val="none" w:sz="0" w:space="0" w:color="auto"/>
        <w:left w:val="none" w:sz="0" w:space="0" w:color="auto"/>
        <w:bottom w:val="none" w:sz="0" w:space="0" w:color="auto"/>
        <w:right w:val="none" w:sz="0" w:space="0" w:color="auto"/>
      </w:divBdr>
    </w:div>
    <w:div w:id="1936286637">
      <w:bodyDiv w:val="1"/>
      <w:marLeft w:val="0"/>
      <w:marRight w:val="0"/>
      <w:marTop w:val="0"/>
      <w:marBottom w:val="0"/>
      <w:divBdr>
        <w:top w:val="none" w:sz="0" w:space="0" w:color="auto"/>
        <w:left w:val="none" w:sz="0" w:space="0" w:color="auto"/>
        <w:bottom w:val="none" w:sz="0" w:space="0" w:color="auto"/>
        <w:right w:val="none" w:sz="0" w:space="0" w:color="auto"/>
      </w:divBdr>
    </w:div>
    <w:div w:id="2001881241">
      <w:bodyDiv w:val="1"/>
      <w:marLeft w:val="0"/>
      <w:marRight w:val="0"/>
      <w:marTop w:val="0"/>
      <w:marBottom w:val="0"/>
      <w:divBdr>
        <w:top w:val="none" w:sz="0" w:space="0" w:color="auto"/>
        <w:left w:val="none" w:sz="0" w:space="0" w:color="auto"/>
        <w:bottom w:val="none" w:sz="0" w:space="0" w:color="auto"/>
        <w:right w:val="none" w:sz="0" w:space="0" w:color="auto"/>
      </w:divBdr>
    </w:div>
    <w:div w:id="2006012635">
      <w:bodyDiv w:val="1"/>
      <w:marLeft w:val="0"/>
      <w:marRight w:val="0"/>
      <w:marTop w:val="0"/>
      <w:marBottom w:val="0"/>
      <w:divBdr>
        <w:top w:val="none" w:sz="0" w:space="0" w:color="auto"/>
        <w:left w:val="none" w:sz="0" w:space="0" w:color="auto"/>
        <w:bottom w:val="none" w:sz="0" w:space="0" w:color="auto"/>
        <w:right w:val="none" w:sz="0" w:space="0" w:color="auto"/>
      </w:divBdr>
    </w:div>
    <w:div w:id="2023161921">
      <w:bodyDiv w:val="1"/>
      <w:marLeft w:val="0"/>
      <w:marRight w:val="0"/>
      <w:marTop w:val="0"/>
      <w:marBottom w:val="0"/>
      <w:divBdr>
        <w:top w:val="none" w:sz="0" w:space="0" w:color="auto"/>
        <w:left w:val="none" w:sz="0" w:space="0" w:color="auto"/>
        <w:bottom w:val="none" w:sz="0" w:space="0" w:color="auto"/>
        <w:right w:val="none" w:sz="0" w:space="0" w:color="auto"/>
      </w:divBdr>
    </w:div>
    <w:div w:id="2032099513">
      <w:bodyDiv w:val="1"/>
      <w:marLeft w:val="0"/>
      <w:marRight w:val="0"/>
      <w:marTop w:val="0"/>
      <w:marBottom w:val="0"/>
      <w:divBdr>
        <w:top w:val="none" w:sz="0" w:space="0" w:color="auto"/>
        <w:left w:val="none" w:sz="0" w:space="0" w:color="auto"/>
        <w:bottom w:val="none" w:sz="0" w:space="0" w:color="auto"/>
        <w:right w:val="none" w:sz="0" w:space="0" w:color="auto"/>
      </w:divBdr>
      <w:divsChild>
        <w:div w:id="2110810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5668493">
      <w:bodyDiv w:val="1"/>
      <w:marLeft w:val="0"/>
      <w:marRight w:val="0"/>
      <w:marTop w:val="0"/>
      <w:marBottom w:val="0"/>
      <w:divBdr>
        <w:top w:val="none" w:sz="0" w:space="0" w:color="auto"/>
        <w:left w:val="none" w:sz="0" w:space="0" w:color="auto"/>
        <w:bottom w:val="none" w:sz="0" w:space="0" w:color="auto"/>
        <w:right w:val="none" w:sz="0" w:space="0" w:color="auto"/>
      </w:divBdr>
    </w:div>
    <w:div w:id="2047947764">
      <w:bodyDiv w:val="1"/>
      <w:marLeft w:val="0"/>
      <w:marRight w:val="0"/>
      <w:marTop w:val="0"/>
      <w:marBottom w:val="0"/>
      <w:divBdr>
        <w:top w:val="none" w:sz="0" w:space="0" w:color="auto"/>
        <w:left w:val="none" w:sz="0" w:space="0" w:color="auto"/>
        <w:bottom w:val="none" w:sz="0" w:space="0" w:color="auto"/>
        <w:right w:val="none" w:sz="0" w:space="0" w:color="auto"/>
      </w:divBdr>
      <w:divsChild>
        <w:div w:id="2086489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0350991">
      <w:bodyDiv w:val="1"/>
      <w:marLeft w:val="0"/>
      <w:marRight w:val="0"/>
      <w:marTop w:val="0"/>
      <w:marBottom w:val="0"/>
      <w:divBdr>
        <w:top w:val="none" w:sz="0" w:space="0" w:color="auto"/>
        <w:left w:val="none" w:sz="0" w:space="0" w:color="auto"/>
        <w:bottom w:val="none" w:sz="0" w:space="0" w:color="auto"/>
        <w:right w:val="none" w:sz="0" w:space="0" w:color="auto"/>
      </w:divBdr>
    </w:div>
    <w:div w:id="2066830940">
      <w:bodyDiv w:val="1"/>
      <w:marLeft w:val="0"/>
      <w:marRight w:val="0"/>
      <w:marTop w:val="0"/>
      <w:marBottom w:val="0"/>
      <w:divBdr>
        <w:top w:val="none" w:sz="0" w:space="0" w:color="auto"/>
        <w:left w:val="none" w:sz="0" w:space="0" w:color="auto"/>
        <w:bottom w:val="none" w:sz="0" w:space="0" w:color="auto"/>
        <w:right w:val="none" w:sz="0" w:space="0" w:color="auto"/>
      </w:divBdr>
    </w:div>
    <w:div w:id="2092962697">
      <w:bodyDiv w:val="1"/>
      <w:marLeft w:val="0"/>
      <w:marRight w:val="0"/>
      <w:marTop w:val="0"/>
      <w:marBottom w:val="0"/>
      <w:divBdr>
        <w:top w:val="none" w:sz="0" w:space="0" w:color="auto"/>
        <w:left w:val="none" w:sz="0" w:space="0" w:color="auto"/>
        <w:bottom w:val="none" w:sz="0" w:space="0" w:color="auto"/>
        <w:right w:val="none" w:sz="0" w:space="0" w:color="auto"/>
      </w:divBdr>
    </w:div>
    <w:div w:id="2095929817">
      <w:bodyDiv w:val="1"/>
      <w:marLeft w:val="0"/>
      <w:marRight w:val="0"/>
      <w:marTop w:val="0"/>
      <w:marBottom w:val="0"/>
      <w:divBdr>
        <w:top w:val="none" w:sz="0" w:space="0" w:color="auto"/>
        <w:left w:val="none" w:sz="0" w:space="0" w:color="auto"/>
        <w:bottom w:val="none" w:sz="0" w:space="0" w:color="auto"/>
        <w:right w:val="none" w:sz="0" w:space="0" w:color="auto"/>
      </w:divBdr>
    </w:div>
    <w:div w:id="214454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ustomXml" Target="ink/ink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image" Target="media/image13.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s://online-journals.org/index.php/i-jim/article/view/215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1.png"/><Relationship Id="rId28" Type="http://schemas.openxmlformats.org/officeDocument/2006/relationships/hyperlink" Target="https://www.linkedin.com/posts/bisma-fareed-1a522b291_im-a-topper-or-mujhe-internship-nhi-mil-activity-7318838213261893634-YMNw?utm_source=share&amp;utm_medium=member_desktop&amp;rcm=ACoAAEtiWooBdnxOA4nuxz2ozIB1DUcFnjGgYB4" TargetMode="Externa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linkedin.com/advice/0/what-pros-cons-online-certification?utm_source=share&amp;utm_medium=member_desktop&amp;utm_campaign=copy"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2T10:04:05.203"/>
    </inkml:context>
    <inkml:brush xml:id="br0">
      <inkml:brushProperty name="width" value="0.35" units="cm"/>
      <inkml:brushProperty name="height" value="0.35" units="cm"/>
      <inkml:brushProperty name="color" value="#FFFFFF"/>
    </inkml:brush>
  </inkml:definitions>
  <inkml:trace contextRef="#ctx0" brushRef="#br0">1367 514 24575,'-57'1'0,"-63"-3"0,113 1 0,0-1 0,-1 0 0,1 0 0,0-1 0,0 0 0,1 0 0,-1-1 0,-10-7 0,9 6 0,0 0 0,0 1 0,0 0 0,-1 0 0,-10-3 0,-11-2 0,-35-14 0,41 12 0,-1 3 0,-35-9 0,57 16 0,-1 0 0,0 0 0,0 1 0,0 0 0,0-1 0,0 1 0,0 1 0,0-1 0,0 0 0,0 1 0,0 0 0,0 0 0,0 0 0,0 1 0,1-1 0,-1 1 0,0 0 0,1 0 0,0 0 0,-4 3 0,-13 9 0,13-10 0,0 1 0,0 0 0,1 0 0,0 0 0,-6 8 0,-4 3 0,-1 0 0,0-2 0,-1 0 0,0 0 0,-29 14 0,22-12 0,0 0 0,-31 27 0,48-35 0,1 1 0,0-1 0,1 1 0,-11 18 0,13-18 0,-2 0 0,1-1 0,-2 1 0,1-1 0,-1 0 0,-8 7 0,-44 27 0,55-40 0,0 0 0,0 0 0,0 0 0,0 0 0,0-1 0,-1 1 0,1-1 0,-1 0 0,1 0 0,-1-1 0,0 1 0,1-1 0,-6-1 0,8 1 0,0-1 0,0 0 0,0 0 0,1 0 0,-1 0 0,1 0 0,-1 0 0,1 0 0,-1 0 0,1-1 0,-1 1 0,1 0 0,0-1 0,0 1 0,0-1 0,0 0 0,0 1 0,0-1 0,0 0 0,1 0 0,-1 1 0,0-1 0,1 0 0,0 0 0,-1 0 0,1 0 0,0-3 0,-1-8 0,0-1 0,3-24 0,-2 24 0,4-16 0,0 0 0,2 0 0,1 1 0,1 0 0,20-46 0,-19 55 0,-6 16 0,-1-1 0,0 1 0,0-1 0,0 1 0,-1-1 0,0 0 0,2-7 0,-4 11 0,1 0 0,0 0 0,0-1 0,-1 1 0,1 0 0,0 0 0,-1 0 0,1-1 0,-1 1 0,0 0 0,1 0 0,-1 0 0,0 0 0,0 0 0,1 0 0,-1 1 0,0-1 0,0 0 0,0 0 0,0 0 0,0 1 0,0-1 0,-1 1 0,1-1 0,0 1 0,0-1 0,0 1 0,0-1 0,-1 1 0,1 0 0,0 0 0,0 0 0,-1 0 0,1 0 0,-1 0 0,-14-2 0,1 1 0,0 0 0,0 1 0,0 1 0,0 1 0,0 0 0,0 0 0,0 2 0,0 0 0,1 0 0,-15 8 0,-18 6 0,24-12 0,153-95 0,-33 37 0,-88 47 0,0 2 0,1-1 0,-1 1 0,1 1 0,-1-1 0,1 2 0,18-2 0,74 5 0,-41 1 0,47-4 0,-45-2 0,0 4 0,1 2 0,77 14 0,-96-5 0,-30-8 0,-1 0 0,1-1 0,0 0 0,16 0 0,13-2 0,-10 1 0,-1-2 0,1-1 0,42-7 0,-24-10 0,-43 13 0,0 2 0,1-1 0,-1 1 0,14-3 0,14-3 0,-20-1 0,-17 10 0,0 0 0,0-1 0,0 1 0,1-1 0,-1 1 0,0 0 0,0-1 0,0 1 0,0-1 0,0 1 0,0 0 0,0-1 0,0 1 0,0-1 0,0 1 0,0-1 0,0 1 0,0 0 0,0-1 0,0 1 0,0-1 0,0 1 0,-1-1 0,1 1 0,0 0 0,0-1 0,0 1 0,-1 0 0,1-1 0,0 1 0,-1 0 0,1-1 0,0 1 0,-1 0 0,1-1 0,-3-1 0,0 1 0,0-1 0,1 0 0,-1 1 0,0 0 0,0 0 0,0 0 0,0 0 0,-1 0 0,1 0 0,0 1 0,-5-1 0,-46 2 0,34-1 0,-14 0 0,1 0 0,0 1 0,1 1 0,-47 10 0,30 1 0,20-5 0,-46 7 0,90-18 0,1-1 0,27-10 0,-25 7 0,0 1 0,0 1 0,1 1 0,20-3 0,6 7 0,-38 1 0,1 0 0,-1-1 0,1 0 0,-1-1 0,1 1 0,-1-1 0,0-1 0,1 1 0,-1-1 0,0-1 0,0 1 0,0-1 0,8-5 0,-10 4 0,1 1 0,0 0 0,-1 0 0,1 1 0,0 0 0,1 0 0,-1 0 0,0 1 0,10-2 0,59 2 0,-64 2 0,0 0 0,1-1 0,-1 0 0,0-1 0,0 0 0,0-1 0,0 0 0,0-1 0,0 0 0,12-5 0,-8 1 0,0 0 0,1 1 0,0 1 0,0 1 0,29-4 0,-6 3 0,51 1 0,-72 5 0,0-2 0,0 0 0,0-1 0,0-1 0,0 0 0,0-1 0,24-10 0,-30 10 0,0 0 0,0 1 0,1 1 0,15-1 0,-14 1 0,-1 0 0,0 0 0,18-6 0,-29 7 0,-1 1 0,0-1 0,1 1 0,-1-1 0,0 1 0,0-1 0,0 0 0,1 1 0,-1-1 0,0 0 0,0 0 0,0 0 0,0 0 0,0 0 0,-1 0 0,2-2 0,-2 3 0,1-1 0,-1 0 0,0 1 0,0-1 0,0 0 0,0 1 0,0-1 0,0 0 0,0 1 0,0-1 0,0 1 0,0-1 0,-1 0 0,1 1 0,0-1 0,0 1 0,-1-1 0,1 0 0,0 1 0,-1-1 0,1 1 0,0-1 0,-1 1 0,0-1 0,-1-1 0,-1-1 0,1 1 0,-1 0 0,0 1 0,0-1 0,0 0 0,0 1 0,0 0 0,0 0 0,0 0 0,0 0 0,-4-1 0,-45-2 0,1 1 0,-68 6 0,16 0 0,-375-3 0,472 0 0,0 1 0,-1 0 0,1 1 0,0 0 0,0 0 0,0 0 0,1 0 0,-1 1 0,0 0 0,1 0 0,0 1 0,0 0 0,0-1 0,0 2 0,-5 4 0,-29 22 0,30-25 0,1 0 0,1 0 0,-1 1 0,1 0 0,0 1 0,0-1 0,1 2 0,0-1 0,1 0 0,0 1 0,0 0 0,1 0 0,0 1 0,0-1 0,1 1 0,1 0 0,-3 13 0,0 16 0,2-1 0,1 1 0,5 49 0,-1-12 0,-2-70 0,0 1 0,0-1 0,1 0 0,0 1 0,0-1 0,3 9 0,-3-13 0,0-1 0,-1 1 0,1 0 0,0-1 0,1 1 0,-1 0 0,0-1 0,0 0 0,1 1 0,-1-1 0,0 0 0,1 1 0,0-1 0,-1 0 0,1 0 0,-1 0 0,1-1 0,0 1 0,0 0 0,0 0 0,0-1 0,-1 0 0,1 1 0,0-1 0,0 0 0,2 0 0,5 0 0,0 0 0,1-1 0,-1 0 0,0-1 0,0 0 0,-1-1 0,1 1 0,16-9 0,67-40 0,-68 37 0,18-11 0,2 1 0,1 2 0,1 3 0,91-27 0,-128 43 0,0 0 0,0 0 0,-1-1 0,9-4 0,-5 1 0,-11 7 0,-1-1 0,1 1 0,-1 0 0,1 0 0,-1-1 0,1 1 0,-1 0 0,1 0 0,-1 0 0,1 0 0,0 0 0,-1 0 0,1 0 0,-1 0 0,1 0 0,-1 0 0,1 0 0,0 0 0,-1 0 0,1 0 0,-1 1 0,1-1 0,-1 0 0,1 0 0,-1 1 0,1-1 0,-1 0 0,1 0 0,-1 1 0,1-1 0,-1 1 0,1-1 0,-1 1 0,0-1 0,1 0 0,-1 1 0,0-1 0,1 1 0,-1-1 0,0 1 0,0 0 0,0-1 0,1 2 0,5 31 0,-3-13 0,-3-18 0,1-1 0,-1 0 0,0 0 0,1 0 0,-1 0 0,1 1 0,-1-1 0,1 0 0,0 0 0,-1 0 0,1 0 0,0 0 0,0-1 0,0 1 0,0 0 0,0 0 0,0 0 0,0-1 0,0 1 0,0-1 0,0 1 0,0 0 0,0-1 0,0 0 0,0 1 0,1-1 0,-1 0 0,0 0 0,0 1 0,0-1 0,1 0 0,-1 0 0,0 0 0,0-1 0,2 1 0,3-2 0,-1 0 0,1-1 0,-1 1 0,0-1 0,1-1 0,4-3 0,-6 4 0,-1 1 0,1-1 0,0 1 0,0 0 0,0 0 0,5-2 0,-8 4 0,0 1 0,0-1 0,-1 0 0,1 0 0,0 1 0,0-1 0,0 0 0,-1 1 0,1-1 0,0 1 0,0-1 0,-1 1 0,1-1 0,0 1 0,-1-1 0,1 1 0,-1 0 0,1-1 0,-1 1 0,1 0 0,-1-1 0,1 1 0,-1 0 0,0 0 0,1 0 0,-1-1 0,0 1 0,0 0 0,0 0 0,1 0 0,-1 0 0,0-1 0,0 1 0,-1 2 0,3 36 0,-2-34 0,-3 147 0,4-163 0,-1-48 0,0 56 0,0 1 0,-1-1 0,1 1 0,0-1 0,-1 1 0,0-1 0,0 1 0,1 0 0,-1-1 0,-1 1 0,1 0 0,0 0 0,0 0 0,-1 0 0,0 0 0,1 0 0,-1 0 0,0 0 0,0 0 0,-3-2 0,3 4 8,1-1 0,0 1 0,0-1 0,0 1 0,0 0 0,0 0-1,0-1 1,-1 1 0,1 0 0,0 0 0,0 0 0,0 0 0,0 1 0,0-1-1,-1 0 1,1 0 0,0 1 0,0-1 0,0 1 0,0-1 0,-2 2 0,-19 17 159,21-17-227,0 0-1,0-1 0,0 1 0,0-1 0,0 1 0,-1-1 0,1 0 0,-1 1 0,1-1 0,-1 0 0,1 0 0,-1 0 0,1 0 0,-1 0 0,0-1 0,0 1 0,0 0 0,1-1 0,-1 1 1,0-1-1,0 0 0,0 0 0,0 0 0,0 1 0,0-2 0,0 1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2T09:08:23.332"/>
    </inkml:context>
    <inkml:brush xml:id="br0">
      <inkml:brushProperty name="width" value="0.34981" units="cm"/>
      <inkml:brushProperty name="height" value="0.34981" units="cm"/>
      <inkml:brushProperty name="color" value="#FFFFFF"/>
    </inkml:brush>
  </inkml:definitions>
  <inkml:trace contextRef="#ctx0" brushRef="#br0">1352 239 24559,'0'-239'0,"-1351"239"0,2702 239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1C-FC73-4DA6-A29C-B12915D65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29</Pages>
  <Words>3249</Words>
  <Characters>18521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Mishra</dc:creator>
  <cp:keywords/>
  <dc:description/>
  <cp:lastModifiedBy>Garima Mishra</cp:lastModifiedBy>
  <cp:revision>250</cp:revision>
  <dcterms:created xsi:type="dcterms:W3CDTF">2025-04-09T06:51:00Z</dcterms:created>
  <dcterms:modified xsi:type="dcterms:W3CDTF">2025-05-03T05:33:00Z</dcterms:modified>
</cp:coreProperties>
</file>